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344"/>
        <w:gridCol w:w="6679"/>
      </w:tblGrid>
      <w:tr w:rsidR="000C19A7" w:rsidRPr="000C19A7" w:rsidTr="000C19A7">
        <w:trPr>
          <w:trHeight w:val="315"/>
        </w:trPr>
        <w:tc>
          <w:tcPr>
            <w:tcW w:w="97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19A7" w:rsidRPr="000C19A7" w:rsidRDefault="000C19A7" w:rsidP="000C19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Недельный план отключения электроэнергии в Воскресенском районе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24.08.-28.08.2020 г</w:t>
            </w: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</w:tr>
      <w:tr w:rsidR="000C19A7" w:rsidRPr="000C19A7" w:rsidTr="000C19A7">
        <w:trPr>
          <w:trHeight w:val="919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9A7" w:rsidRPr="000C19A7" w:rsidRDefault="000C19A7" w:rsidP="000C19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_GoBack"/>
            <w:bookmarkEnd w:id="0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Дата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9A7" w:rsidRPr="000C19A7" w:rsidRDefault="000C19A7" w:rsidP="000C19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Время отключения</w:t>
            </w:r>
          </w:p>
        </w:tc>
        <w:tc>
          <w:tcPr>
            <w:tcW w:w="6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9A7" w:rsidRPr="000C19A7" w:rsidRDefault="000C19A7" w:rsidP="000C19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Наименование населенных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пунтков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 прекращением электроснабжения на время проведения работ на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электрустановках</w:t>
            </w:r>
            <w:proofErr w:type="spellEnd"/>
          </w:p>
        </w:tc>
      </w:tr>
      <w:tr w:rsidR="000C19A7" w:rsidRPr="000C19A7" w:rsidTr="000C19A7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9A7" w:rsidRPr="000C19A7" w:rsidRDefault="000C19A7" w:rsidP="000C19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24.08.2020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р.п.Воскресенское ул. Широкова, ул.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Марунова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ул</w:t>
            </w:r>
            <w:proofErr w:type="gram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.Г</w:t>
            </w:r>
            <w:proofErr w:type="gram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орохова</w:t>
            </w:r>
            <w:proofErr w:type="spellEnd"/>
          </w:p>
        </w:tc>
      </w:tr>
      <w:tr w:rsidR="000C19A7" w:rsidRPr="000C19A7" w:rsidTr="000C19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6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д.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Краснояр</w:t>
            </w:r>
            <w:proofErr w:type="spellEnd"/>
          </w:p>
        </w:tc>
      </w:tr>
      <w:tr w:rsidR="000C19A7" w:rsidRPr="000C19A7" w:rsidTr="000C19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09:00-15:00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с</w:t>
            </w:r>
            <w:proofErr w:type="gram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.Н</w:t>
            </w:r>
            <w:proofErr w:type="gram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естиары</w:t>
            </w:r>
            <w:proofErr w:type="spellEnd"/>
          </w:p>
        </w:tc>
      </w:tr>
      <w:tr w:rsidR="000C19A7" w:rsidRPr="000C19A7" w:rsidTr="000C19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0C19A7" w:rsidRPr="000C19A7" w:rsidTr="000C19A7">
        <w:trPr>
          <w:trHeight w:val="315"/>
        </w:trPr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9A7" w:rsidRPr="000C19A7" w:rsidRDefault="000C19A7" w:rsidP="000C19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25.08.2020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с</w:t>
            </w:r>
            <w:proofErr w:type="gram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.Б</w:t>
            </w:r>
            <w:proofErr w:type="gram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лаговещенкое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, требуется завести СВ-95 - 2 шт.</w:t>
            </w:r>
          </w:p>
        </w:tc>
      </w:tr>
      <w:tr w:rsidR="000C19A7" w:rsidRPr="000C19A7" w:rsidTr="000C19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6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с</w:t>
            </w:r>
            <w:proofErr w:type="gram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.Г</w:t>
            </w:r>
            <w:proofErr w:type="gram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лухово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ул.Медицинская</w:t>
            </w:r>
            <w:proofErr w:type="spellEnd"/>
          </w:p>
        </w:tc>
      </w:tr>
      <w:tr w:rsidR="000C19A7" w:rsidRPr="000C19A7" w:rsidTr="000C19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п. Красный Яр, д.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Анненка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д.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Сухоборка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, п. Мирный (требуется 1 или 2 человека из бригады Воскресенского участка</w:t>
            </w:r>
            <w:proofErr w:type="gramEnd"/>
          </w:p>
        </w:tc>
      </w:tr>
      <w:tr w:rsidR="000C19A7" w:rsidRPr="000C19A7" w:rsidTr="000C19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0C19A7" w:rsidRPr="000C19A7" w:rsidTr="000C19A7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9A7" w:rsidRPr="000C19A7" w:rsidRDefault="000C19A7" w:rsidP="000C19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26.08.2020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р.п.Воскресенское,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ул</w:t>
            </w:r>
            <w:proofErr w:type="gram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.Ф</w:t>
            </w:r>
            <w:proofErr w:type="gram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евральская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ул.Строителей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</w:tr>
      <w:tr w:rsidR="000C19A7" w:rsidRPr="000C19A7" w:rsidTr="000C19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09:00-17:00</w:t>
            </w:r>
          </w:p>
        </w:tc>
        <w:tc>
          <w:tcPr>
            <w:tcW w:w="6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с. Троицкое,</w:t>
            </w:r>
          </w:p>
        </w:tc>
      </w:tr>
      <w:tr w:rsidR="000C19A7" w:rsidRPr="000C19A7" w:rsidTr="000C19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д. Кузнецово</w:t>
            </w:r>
          </w:p>
        </w:tc>
      </w:tr>
      <w:tr w:rsidR="000C19A7" w:rsidRPr="000C19A7" w:rsidTr="000C19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0C19A7" w:rsidRPr="000C19A7" w:rsidTr="000C19A7">
        <w:trPr>
          <w:trHeight w:val="285"/>
        </w:trPr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9A7" w:rsidRPr="000C19A7" w:rsidRDefault="000C19A7" w:rsidP="000C19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27.08.2020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р.п.Воскресенское (ТП-1303 ул.60 Лет Октября д.№№14,17,18,19,20,22 -МКД), (ТП-1342ул</w:t>
            </w:r>
            <w:proofErr w:type="gram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.К</w:t>
            </w:r>
            <w:proofErr w:type="gram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ороленко, станция перекачки, переулок Майский, переулок Короленко), (ТП-1305 Пожарная Часть №126), (ТП-308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ул.Ленина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 Дзержинского,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ул.Садовая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ул.Транспортная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Хранилище РАЙПО,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Насасная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скважина, м-н Фортуна), (ТП-1304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ул.Мира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ул.Красноармейская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 ул. 60 Лет октября МКД №№24,25),  (ТП-307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ул.Вознесенского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ул.Коммунистическая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ул.Садовая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ул.Свободы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насосная станция, ул. Мира), (ТП-1348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ул</w:t>
            </w:r>
            <w:proofErr w:type="gram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.К</w:t>
            </w:r>
            <w:proofErr w:type="gram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омсомольская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ул.Свердлова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ул.Набережная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переулок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Сплавный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, переулок Транспортный, переулок </w:t>
            </w:r>
            <w:r w:rsidRPr="000C19A7">
              <w:rPr>
                <w:rFonts w:ascii="Calibri" w:eastAsia="Times New Roman" w:hAnsi="Calibri" w:cs="Arial"/>
                <w:color w:val="2222CC"/>
                <w:lang w:eastAsia="ru-RU"/>
              </w:rPr>
              <w:t>Нагорный, </w:t>
            </w:r>
            <w:proofErr w:type="spellStart"/>
            <w:r w:rsidRPr="000C19A7">
              <w:rPr>
                <w:rFonts w:ascii="Calibri" w:eastAsia="Times New Roman" w:hAnsi="Calibri" w:cs="Arial"/>
                <w:color w:val="2222CC"/>
                <w:lang w:eastAsia="ru-RU"/>
              </w:rPr>
              <w:t>ул.Ленина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), АТХ,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ул.Молодежная</w:t>
            </w:r>
            <w:proofErr w:type="spellEnd"/>
          </w:p>
        </w:tc>
      </w:tr>
      <w:tr w:rsidR="000C19A7" w:rsidRPr="000C19A7" w:rsidTr="000C19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09:00-14:00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д.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Краснояр</w:t>
            </w:r>
            <w:proofErr w:type="spellEnd"/>
          </w:p>
        </w:tc>
      </w:tr>
      <w:tr w:rsidR="000C19A7" w:rsidRPr="000C19A7" w:rsidTr="000C19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замена шифера на ЗТП</w:t>
            </w:r>
          </w:p>
        </w:tc>
      </w:tr>
      <w:tr w:rsidR="000C19A7" w:rsidRPr="000C19A7" w:rsidTr="000C19A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0C19A7" w:rsidRPr="000C19A7" w:rsidTr="000C19A7">
        <w:trPr>
          <w:trHeight w:val="285"/>
        </w:trPr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9A7" w:rsidRPr="000C19A7" w:rsidRDefault="000C19A7" w:rsidP="000C19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28.08.2020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Вручить письмо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потербителю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об установке ПУ</w:t>
            </w:r>
          </w:p>
        </w:tc>
      </w:tr>
      <w:tr w:rsidR="000C19A7" w:rsidRPr="000C19A7" w:rsidTr="000C19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10:00-16:00</w:t>
            </w:r>
          </w:p>
        </w:tc>
        <w:tc>
          <w:tcPr>
            <w:tcW w:w="6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д.Б.Отары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ул.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Центральная</w:t>
            </w:r>
            <w:proofErr w:type="gram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,С</w:t>
            </w:r>
            <w:proofErr w:type="gram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адовая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, (детсад)</w:t>
            </w:r>
          </w:p>
        </w:tc>
      </w:tr>
      <w:tr w:rsidR="000C19A7" w:rsidRPr="000C19A7" w:rsidTr="000C19A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р.п</w:t>
            </w:r>
            <w:proofErr w:type="gram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.В</w:t>
            </w:r>
            <w:proofErr w:type="gram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оскресенская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ул.Спартаковская</w:t>
            </w:r>
            <w:proofErr w:type="spellEnd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, </w:t>
            </w:r>
            <w:r w:rsidRPr="000C19A7">
              <w:rPr>
                <w:rFonts w:ascii="Calibri" w:eastAsia="Times New Roman" w:hAnsi="Calibri" w:cs="Arial"/>
                <w:color w:val="2222CC"/>
                <w:lang w:eastAsia="ru-RU"/>
              </w:rPr>
              <w:t>ул. 40 Лет победы</w:t>
            </w: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ул.Щукина</w:t>
            </w:r>
            <w:proofErr w:type="spellEnd"/>
          </w:p>
        </w:tc>
      </w:tr>
      <w:tr w:rsidR="000C19A7" w:rsidRPr="000C19A7" w:rsidTr="000C19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C19A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</w:tbl>
    <w:p w:rsidR="000C19A7" w:rsidRPr="000C19A7" w:rsidRDefault="000C19A7" w:rsidP="000C1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9A7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C19A7" w:rsidRPr="000C19A7" w:rsidRDefault="000C19A7" w:rsidP="000C19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19A7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</w:tblGrid>
      <w:tr w:rsidR="000C19A7" w:rsidRPr="000C19A7" w:rsidTr="000C19A7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19A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Александр Орехов</w:t>
            </w:r>
          </w:p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1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Старший мастер/Семеновский РЭС/ПО "</w:t>
            </w:r>
            <w:proofErr w:type="spellStart"/>
            <w:r w:rsidRPr="000C1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СемЭС</w:t>
            </w:r>
            <w:proofErr w:type="spellEnd"/>
          </w:p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19A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C19A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Россети</w:t>
            </w:r>
            <w:proofErr w:type="spellEnd"/>
            <w:r w:rsidRPr="000C19A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Центр и Приволжье» - «Нижновэнерго»</w:t>
            </w:r>
          </w:p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1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Улица </w:t>
            </w:r>
            <w:r w:rsidRPr="000C19A7">
              <w:rPr>
                <w:rFonts w:ascii="Tahoma" w:eastAsia="Times New Roman" w:hAnsi="Tahoma" w:cs="Tahoma"/>
                <w:color w:val="2222CC"/>
                <w:sz w:val="16"/>
                <w:szCs w:val="16"/>
                <w:lang w:eastAsia="ru-RU"/>
              </w:rPr>
              <w:t>Чернышевского, 30, Семенов, Нижегородская обл.</w:t>
            </w:r>
            <w:r w:rsidRPr="000C1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606650</w:t>
            </w:r>
          </w:p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1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Тел: 88316391928 доб.</w:t>
            </w:r>
          </w:p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1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Моб.: 89200376813 (по желанию)</w:t>
            </w:r>
          </w:p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19A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E</w:t>
            </w:r>
            <w:r w:rsidRPr="000C1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  <w:r w:rsidRPr="000C19A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C19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:</w:t>
            </w:r>
            <w:r w:rsidRPr="000C19A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 </w:t>
            </w:r>
            <w:hyperlink r:id="rId5" w:history="1">
              <w:r w:rsidRPr="000C19A7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val="en-US" w:eastAsia="ru-RU"/>
                </w:rPr>
                <w:t>Orekhov</w:t>
              </w:r>
              <w:r w:rsidRPr="000C19A7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r w:rsidRPr="000C19A7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val="en-US" w:eastAsia="ru-RU"/>
                </w:rPr>
                <w:t>AS</w:t>
              </w:r>
              <w:r w:rsidRPr="000C19A7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eastAsia="ru-RU"/>
                </w:rPr>
                <w:t>@</w:t>
              </w:r>
              <w:r w:rsidRPr="000C19A7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val="en-US" w:eastAsia="ru-RU"/>
                </w:rPr>
                <w:t>NSM</w:t>
              </w:r>
              <w:r w:rsidRPr="000C19A7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r w:rsidRPr="000C19A7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val="en-US" w:eastAsia="ru-RU"/>
                </w:rPr>
                <w:t>mrsk</w:t>
              </w:r>
              <w:r w:rsidRPr="000C19A7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eastAsia="ru-RU"/>
                </w:rPr>
                <w:t>-</w:t>
              </w:r>
              <w:r w:rsidRPr="000C19A7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val="en-US" w:eastAsia="ru-RU"/>
                </w:rPr>
                <w:t>cp</w:t>
              </w:r>
              <w:r w:rsidRPr="000C19A7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0C19A7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C19A7" w:rsidRPr="000C19A7" w:rsidRDefault="000C19A7" w:rsidP="000C19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19A7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16"/>
                <w:lang w:val="en-US" w:eastAsia="ru-RU"/>
              </w:rPr>
              <w:t>Web</w:t>
            </w:r>
            <w:r w:rsidRPr="000C19A7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16"/>
                <w:lang w:eastAsia="ru-RU"/>
              </w:rPr>
              <w:t>:</w:t>
            </w:r>
            <w:r w:rsidRPr="000C19A7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16"/>
                <w:lang w:val="en-US" w:eastAsia="ru-RU"/>
              </w:rPr>
              <w:t> </w:t>
            </w:r>
            <w:hyperlink r:id="rId6" w:tgtFrame="_blank" w:history="1">
              <w:r w:rsidRPr="000C19A7">
                <w:rPr>
                  <w:rFonts w:ascii="Tahoma" w:eastAsia="Times New Roman" w:hAnsi="Tahoma" w:cs="Tahoma"/>
                  <w:b/>
                  <w:bCs/>
                  <w:color w:val="0563C1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Pr="000C19A7">
                <w:rPr>
                  <w:rFonts w:ascii="Tahoma" w:eastAsia="Times New Roman" w:hAnsi="Tahoma" w:cs="Tahoma"/>
                  <w:b/>
                  <w:bCs/>
                  <w:color w:val="0563C1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0C19A7">
                <w:rPr>
                  <w:rFonts w:ascii="Tahoma" w:eastAsia="Times New Roman" w:hAnsi="Tahoma" w:cs="Tahoma"/>
                  <w:b/>
                  <w:bCs/>
                  <w:color w:val="0563C1"/>
                  <w:sz w:val="16"/>
                  <w:szCs w:val="16"/>
                  <w:u w:val="single"/>
                  <w:lang w:val="en-US" w:eastAsia="ru-RU"/>
                </w:rPr>
                <w:t>mrsk</w:t>
              </w:r>
              <w:proofErr w:type="spellEnd"/>
              <w:r w:rsidRPr="000C19A7">
                <w:rPr>
                  <w:rFonts w:ascii="Tahoma" w:eastAsia="Times New Roman" w:hAnsi="Tahoma" w:cs="Tahoma"/>
                  <w:b/>
                  <w:bCs/>
                  <w:color w:val="0563C1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Pr="000C19A7">
                <w:rPr>
                  <w:rFonts w:ascii="Tahoma" w:eastAsia="Times New Roman" w:hAnsi="Tahoma" w:cs="Tahoma"/>
                  <w:b/>
                  <w:bCs/>
                  <w:color w:val="0563C1"/>
                  <w:sz w:val="16"/>
                  <w:szCs w:val="16"/>
                  <w:u w:val="single"/>
                  <w:lang w:val="en-US" w:eastAsia="ru-RU"/>
                </w:rPr>
                <w:t>cp</w:t>
              </w:r>
              <w:proofErr w:type="spellEnd"/>
              <w:r w:rsidRPr="000C19A7">
                <w:rPr>
                  <w:rFonts w:ascii="Tahoma" w:eastAsia="Times New Roman" w:hAnsi="Tahoma" w:cs="Tahoma"/>
                  <w:b/>
                  <w:bCs/>
                  <w:color w:val="0563C1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0C19A7">
                <w:rPr>
                  <w:rFonts w:ascii="Tahoma" w:eastAsia="Times New Roman" w:hAnsi="Tahoma" w:cs="Tahoma"/>
                  <w:b/>
                  <w:bCs/>
                  <w:color w:val="0563C1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053298" w:rsidRDefault="00053298"/>
    <w:sectPr w:rsidR="0005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41"/>
    <w:rsid w:val="00053298"/>
    <w:rsid w:val="000C19A7"/>
    <w:rsid w:val="008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rsk-cp.ru/" TargetMode="External"/><Relationship Id="rId5" Type="http://schemas.openxmlformats.org/officeDocument/2006/relationships/hyperlink" Target="mailto:Orekhov.AS@NSM.mrsk-c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Vorob'eva</cp:lastModifiedBy>
  <cp:revision>2</cp:revision>
  <dcterms:created xsi:type="dcterms:W3CDTF">2020-08-21T12:40:00Z</dcterms:created>
  <dcterms:modified xsi:type="dcterms:W3CDTF">2020-08-21T12:42:00Z</dcterms:modified>
</cp:coreProperties>
</file>