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0E" w:rsidRPr="00A10B68" w:rsidRDefault="0081200E" w:rsidP="00A10B68">
      <w:pPr>
        <w:rPr>
          <w:b/>
          <w:caps/>
          <w:sz w:val="28"/>
          <w:szCs w:val="28"/>
        </w:rPr>
      </w:pPr>
    </w:p>
    <w:p w:rsidR="0081200E" w:rsidRPr="00283219" w:rsidRDefault="0081200E" w:rsidP="00283219">
      <w:pPr>
        <w:ind w:left="585"/>
        <w:jc w:val="center"/>
        <w:rPr>
          <w:b/>
          <w:caps/>
          <w:sz w:val="28"/>
          <w:szCs w:val="28"/>
        </w:rPr>
      </w:pPr>
      <w:r w:rsidRPr="00283219">
        <w:rPr>
          <w:b/>
          <w:caps/>
          <w:sz w:val="28"/>
          <w:szCs w:val="28"/>
        </w:rPr>
        <w:t>АНАЛИТИЧЕСКИЙ  отчёт О РАБОТЕ СИСТЕМЫ ОБРАЗОВАНИЯ ВОСКРЕСЕНСКОГО МУНИЦИПАЛЬНОГО РАЙОНА  ПО ИТОГАМ 2011 ГОДА.</w:t>
      </w:r>
    </w:p>
    <w:p w:rsidR="0081200E" w:rsidRPr="00283219" w:rsidRDefault="0081200E" w:rsidP="00283219">
      <w:pPr>
        <w:ind w:left="585"/>
        <w:rPr>
          <w:b/>
          <w:caps/>
          <w:sz w:val="28"/>
          <w:szCs w:val="28"/>
        </w:rPr>
      </w:pPr>
    </w:p>
    <w:p w:rsidR="0081200E" w:rsidRPr="00283219" w:rsidRDefault="0081200E" w:rsidP="00283219">
      <w:pPr>
        <w:ind w:left="585"/>
        <w:rPr>
          <w:b/>
          <w:caps/>
          <w:sz w:val="28"/>
          <w:szCs w:val="28"/>
        </w:rPr>
      </w:pPr>
    </w:p>
    <w:p w:rsidR="005F618B" w:rsidRPr="00BB53CA" w:rsidRDefault="0081200E" w:rsidP="00283219">
      <w:pPr>
        <w:jc w:val="center"/>
        <w:rPr>
          <w:b/>
          <w:caps/>
        </w:rPr>
      </w:pPr>
      <w:r w:rsidRPr="00BB53CA">
        <w:rPr>
          <w:b/>
          <w:caps/>
        </w:rPr>
        <w:t>1.</w:t>
      </w:r>
      <w:r w:rsidR="00923A3D" w:rsidRPr="00BB53CA">
        <w:rPr>
          <w:b/>
          <w:caps/>
        </w:rPr>
        <w:t>Приоритетные направления развития муниципальной системы образования</w:t>
      </w:r>
    </w:p>
    <w:p w:rsidR="005F618B" w:rsidRPr="00283219" w:rsidRDefault="005F618B" w:rsidP="00283219">
      <w:pPr>
        <w:jc w:val="both"/>
        <w:rPr>
          <w:bCs/>
          <w:color w:val="333333"/>
          <w:sz w:val="28"/>
          <w:szCs w:val="28"/>
        </w:rPr>
      </w:pPr>
      <w:r w:rsidRPr="00283219">
        <w:rPr>
          <w:bCs/>
          <w:color w:val="333333"/>
          <w:sz w:val="28"/>
          <w:szCs w:val="28"/>
        </w:rPr>
        <w:t xml:space="preserve">Приоритетными направлениями </w:t>
      </w:r>
      <w:proofErr w:type="gramStart"/>
      <w:r w:rsidRPr="00283219">
        <w:rPr>
          <w:bCs/>
          <w:color w:val="333333"/>
          <w:sz w:val="28"/>
          <w:szCs w:val="28"/>
        </w:rPr>
        <w:t>деятельности управления образования администрации Воскресенского муниципального района</w:t>
      </w:r>
      <w:proofErr w:type="gramEnd"/>
      <w:r w:rsidRPr="00283219">
        <w:rPr>
          <w:bCs/>
          <w:color w:val="333333"/>
          <w:sz w:val="28"/>
          <w:szCs w:val="28"/>
        </w:rPr>
        <w:t xml:space="preserve"> являются:</w:t>
      </w:r>
    </w:p>
    <w:p w:rsidR="0082585E" w:rsidRPr="00515EC1" w:rsidRDefault="005F618B" w:rsidP="00B62483">
      <w:pPr>
        <w:pStyle w:val="a9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-</w:t>
      </w:r>
      <w:r w:rsidRPr="00283219">
        <w:rPr>
          <w:bCs/>
          <w:iCs/>
          <w:color w:val="333333"/>
          <w:sz w:val="28"/>
          <w:szCs w:val="28"/>
        </w:rPr>
        <w:t>Обеспечение доступности  дошкольного образования детей, независимо от места жительства;</w:t>
      </w:r>
    </w:p>
    <w:p w:rsidR="005F618B" w:rsidRPr="00283219" w:rsidRDefault="005F618B" w:rsidP="00B62483">
      <w:pPr>
        <w:pStyle w:val="a9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 -</w:t>
      </w:r>
      <w:r w:rsidRPr="00283219">
        <w:rPr>
          <w:bCs/>
          <w:iCs/>
          <w:color w:val="333333"/>
          <w:sz w:val="28"/>
          <w:szCs w:val="28"/>
        </w:rPr>
        <w:t>Поиск реализации эффективных форм работы с интеллектуально одаренными детьми;</w:t>
      </w:r>
      <w:r w:rsidRPr="00283219">
        <w:rPr>
          <w:color w:val="333333"/>
          <w:sz w:val="28"/>
          <w:szCs w:val="28"/>
        </w:rPr>
        <w:t> </w:t>
      </w:r>
    </w:p>
    <w:p w:rsidR="001F395E" w:rsidRPr="00283219" w:rsidRDefault="005F618B" w:rsidP="00B62483">
      <w:pPr>
        <w:jc w:val="both"/>
        <w:rPr>
          <w:color w:val="000000"/>
          <w:sz w:val="28"/>
          <w:szCs w:val="28"/>
        </w:rPr>
      </w:pPr>
      <w:r w:rsidRPr="00283219">
        <w:rPr>
          <w:color w:val="333333"/>
          <w:sz w:val="28"/>
          <w:szCs w:val="28"/>
        </w:rPr>
        <w:t>-</w:t>
      </w:r>
      <w:r w:rsidRPr="00283219">
        <w:rPr>
          <w:bCs/>
          <w:iCs/>
          <w:color w:val="333333"/>
          <w:sz w:val="28"/>
          <w:szCs w:val="28"/>
        </w:rPr>
        <w:t>Создание условий для развития муниципальной системы оценки качества образования;</w:t>
      </w:r>
      <w:r w:rsidR="001F395E" w:rsidRPr="00283219">
        <w:rPr>
          <w:color w:val="000000"/>
          <w:sz w:val="28"/>
          <w:szCs w:val="28"/>
        </w:rPr>
        <w:t xml:space="preserve"> </w:t>
      </w:r>
    </w:p>
    <w:p w:rsidR="00B62483" w:rsidRDefault="00B62483" w:rsidP="00B62483">
      <w:pPr>
        <w:jc w:val="both"/>
        <w:rPr>
          <w:color w:val="000000"/>
          <w:sz w:val="28"/>
          <w:szCs w:val="28"/>
        </w:rPr>
      </w:pPr>
    </w:p>
    <w:p w:rsidR="001F395E" w:rsidRPr="0082585E" w:rsidRDefault="001F395E" w:rsidP="00B62483">
      <w:pPr>
        <w:jc w:val="both"/>
        <w:rPr>
          <w:color w:val="000000"/>
          <w:sz w:val="28"/>
          <w:szCs w:val="28"/>
        </w:rPr>
      </w:pPr>
      <w:r w:rsidRPr="00283219">
        <w:rPr>
          <w:color w:val="000000"/>
          <w:sz w:val="28"/>
          <w:szCs w:val="28"/>
        </w:rPr>
        <w:t>-развитие и обновление материально-технической базы образовательных учреждений на условиях совершенствования механизмов финансирования образования, повышения эффективности использования бюджетных ср</w:t>
      </w:r>
      <w:r w:rsidR="0082585E">
        <w:rPr>
          <w:color w:val="000000"/>
          <w:sz w:val="28"/>
          <w:szCs w:val="28"/>
        </w:rPr>
        <w:t>едств;</w:t>
      </w:r>
    </w:p>
    <w:p w:rsidR="00B62483" w:rsidRDefault="00B62483" w:rsidP="00B62483">
      <w:pPr>
        <w:ind w:firstLine="540"/>
        <w:jc w:val="both"/>
        <w:rPr>
          <w:color w:val="000000"/>
          <w:sz w:val="28"/>
          <w:szCs w:val="28"/>
        </w:rPr>
      </w:pPr>
    </w:p>
    <w:p w:rsidR="001F395E" w:rsidRPr="00283219" w:rsidRDefault="001F395E" w:rsidP="00B62483">
      <w:pPr>
        <w:ind w:firstLine="540"/>
        <w:jc w:val="both"/>
        <w:rPr>
          <w:color w:val="000000"/>
          <w:sz w:val="28"/>
          <w:szCs w:val="28"/>
        </w:rPr>
      </w:pPr>
      <w:r w:rsidRPr="00283219">
        <w:rPr>
          <w:color w:val="000000"/>
          <w:sz w:val="28"/>
          <w:szCs w:val="28"/>
        </w:rPr>
        <w:t>-гражданское становление личности ребёнка формирование ее ценностных ориентаций, мотивация к здоровому образу жизни;</w:t>
      </w:r>
    </w:p>
    <w:p w:rsidR="00B62483" w:rsidRDefault="00B62483" w:rsidP="00B62483">
      <w:pPr>
        <w:ind w:firstLine="540"/>
        <w:jc w:val="both"/>
        <w:rPr>
          <w:color w:val="000000"/>
          <w:sz w:val="28"/>
          <w:szCs w:val="28"/>
        </w:rPr>
      </w:pPr>
    </w:p>
    <w:p w:rsidR="001F395E" w:rsidRPr="00283219" w:rsidRDefault="001F395E" w:rsidP="00B62483">
      <w:pPr>
        <w:ind w:firstLine="540"/>
        <w:jc w:val="both"/>
        <w:rPr>
          <w:color w:val="000000"/>
          <w:sz w:val="28"/>
          <w:szCs w:val="28"/>
        </w:rPr>
      </w:pPr>
      <w:r w:rsidRPr="00283219">
        <w:rPr>
          <w:color w:val="000000"/>
          <w:sz w:val="28"/>
          <w:szCs w:val="28"/>
        </w:rPr>
        <w:t>-создание условий для повышения качества образовательных услуг, предоставляемых учреждениями дополнительного образования детей;</w:t>
      </w:r>
    </w:p>
    <w:p w:rsidR="005F618B" w:rsidRPr="00283219" w:rsidRDefault="005F618B" w:rsidP="00B62483">
      <w:pPr>
        <w:pStyle w:val="a9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 -</w:t>
      </w:r>
      <w:r w:rsidRPr="00283219">
        <w:rPr>
          <w:bCs/>
          <w:iCs/>
          <w:color w:val="333333"/>
          <w:sz w:val="28"/>
          <w:szCs w:val="28"/>
        </w:rPr>
        <w:t>Введение дистанционных форм обучения в общее образование детей и дополнительное профессиональное образование педагогических работников;</w:t>
      </w:r>
      <w:r w:rsidRPr="00283219">
        <w:rPr>
          <w:color w:val="333333"/>
          <w:sz w:val="28"/>
          <w:szCs w:val="28"/>
        </w:rPr>
        <w:t> </w:t>
      </w:r>
    </w:p>
    <w:p w:rsidR="005F618B" w:rsidRPr="00283219" w:rsidRDefault="005F618B" w:rsidP="00B62483">
      <w:pPr>
        <w:pStyle w:val="a9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 -</w:t>
      </w:r>
      <w:r w:rsidRPr="00283219">
        <w:rPr>
          <w:bCs/>
          <w:iCs/>
          <w:color w:val="333333"/>
          <w:sz w:val="28"/>
          <w:szCs w:val="28"/>
        </w:rPr>
        <w:t xml:space="preserve">Повышение </w:t>
      </w:r>
      <w:r w:rsidR="001F395E" w:rsidRPr="00283219">
        <w:rPr>
          <w:bCs/>
          <w:iCs/>
          <w:color w:val="333333"/>
          <w:sz w:val="28"/>
          <w:szCs w:val="28"/>
        </w:rPr>
        <w:t xml:space="preserve">мотивационной сферы </w:t>
      </w:r>
      <w:r w:rsidRPr="00283219">
        <w:rPr>
          <w:bCs/>
          <w:iCs/>
          <w:color w:val="333333"/>
          <w:sz w:val="28"/>
          <w:szCs w:val="28"/>
        </w:rPr>
        <w:t>руководителей образовательных учреждений и педагогических работников в обеспечении качества представляемых образовательных услуг;</w:t>
      </w:r>
      <w:r w:rsidRPr="00283219">
        <w:rPr>
          <w:color w:val="333333"/>
          <w:sz w:val="28"/>
          <w:szCs w:val="28"/>
        </w:rPr>
        <w:t> </w:t>
      </w:r>
    </w:p>
    <w:p w:rsidR="001F395E" w:rsidRPr="00283219" w:rsidRDefault="005F618B" w:rsidP="00B62483">
      <w:pPr>
        <w:ind w:firstLine="540"/>
        <w:jc w:val="both"/>
        <w:rPr>
          <w:color w:val="000000"/>
          <w:sz w:val="28"/>
          <w:szCs w:val="28"/>
        </w:rPr>
      </w:pPr>
      <w:r w:rsidRPr="00283219">
        <w:rPr>
          <w:color w:val="333333"/>
          <w:sz w:val="28"/>
          <w:szCs w:val="28"/>
        </w:rPr>
        <w:t> -</w:t>
      </w:r>
      <w:r w:rsidRPr="00283219">
        <w:rPr>
          <w:bCs/>
          <w:iCs/>
          <w:color w:val="333333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детей с ограниченными возможностями здоровья,</w:t>
      </w:r>
      <w:r w:rsidR="00B62483">
        <w:rPr>
          <w:bCs/>
          <w:iCs/>
          <w:color w:val="333333"/>
          <w:sz w:val="28"/>
          <w:szCs w:val="28"/>
        </w:rPr>
        <w:t xml:space="preserve"> детей-инвалидов, </w:t>
      </w:r>
      <w:r w:rsidRPr="00283219">
        <w:rPr>
          <w:bCs/>
          <w:iCs/>
          <w:color w:val="333333"/>
          <w:sz w:val="28"/>
          <w:szCs w:val="28"/>
        </w:rPr>
        <w:t xml:space="preserve"> детей с отклонениями в поведении, детей, проживающих в малоимущих семьях, находящихся в трудной жизненной ситуации;</w:t>
      </w:r>
      <w:r w:rsidR="001F395E" w:rsidRPr="00283219">
        <w:rPr>
          <w:color w:val="000000"/>
          <w:sz w:val="28"/>
          <w:szCs w:val="28"/>
        </w:rPr>
        <w:t xml:space="preserve"> </w:t>
      </w:r>
    </w:p>
    <w:p w:rsidR="00B62483" w:rsidRDefault="00B62483" w:rsidP="00B62483">
      <w:pPr>
        <w:ind w:firstLine="540"/>
        <w:jc w:val="both"/>
        <w:rPr>
          <w:color w:val="000000"/>
          <w:sz w:val="28"/>
          <w:szCs w:val="28"/>
        </w:rPr>
      </w:pPr>
    </w:p>
    <w:p w:rsidR="001F395E" w:rsidRPr="00283219" w:rsidRDefault="001F395E" w:rsidP="00B62483">
      <w:pPr>
        <w:ind w:firstLine="540"/>
        <w:jc w:val="both"/>
        <w:rPr>
          <w:color w:val="000000"/>
          <w:sz w:val="28"/>
          <w:szCs w:val="28"/>
        </w:rPr>
      </w:pPr>
      <w:r w:rsidRPr="00283219">
        <w:rPr>
          <w:color w:val="000000"/>
          <w:sz w:val="28"/>
          <w:szCs w:val="28"/>
        </w:rPr>
        <w:t xml:space="preserve">- </w:t>
      </w:r>
      <w:r w:rsidRPr="00283219">
        <w:rPr>
          <w:bCs/>
          <w:iCs/>
          <w:color w:val="333333"/>
          <w:sz w:val="28"/>
          <w:szCs w:val="28"/>
        </w:rPr>
        <w:t xml:space="preserve">Развитие новых форм </w:t>
      </w:r>
      <w:r w:rsidRPr="00283219">
        <w:rPr>
          <w:color w:val="000000"/>
          <w:sz w:val="28"/>
          <w:szCs w:val="28"/>
        </w:rPr>
        <w:t>участия общественных институтов в управлении образованием;</w:t>
      </w:r>
    </w:p>
    <w:p w:rsidR="005F618B" w:rsidRPr="00283219" w:rsidRDefault="005F618B" w:rsidP="00283219">
      <w:pPr>
        <w:pStyle w:val="a9"/>
        <w:jc w:val="center"/>
        <w:rPr>
          <w:b/>
          <w:color w:val="333333"/>
          <w:sz w:val="28"/>
          <w:szCs w:val="28"/>
        </w:rPr>
      </w:pPr>
      <w:r w:rsidRPr="00283219">
        <w:rPr>
          <w:b/>
          <w:color w:val="333333"/>
          <w:sz w:val="28"/>
          <w:szCs w:val="28"/>
        </w:rPr>
        <w:lastRenderedPageBreak/>
        <w:t>Задачи управления образования администрации Воскр</w:t>
      </w:r>
      <w:r w:rsidR="004308F3" w:rsidRPr="00283219">
        <w:rPr>
          <w:b/>
          <w:color w:val="333333"/>
          <w:sz w:val="28"/>
          <w:szCs w:val="28"/>
        </w:rPr>
        <w:t>есенского муниципального района</w:t>
      </w:r>
    </w:p>
    <w:p w:rsidR="005F618B" w:rsidRPr="00283219" w:rsidRDefault="004308F3" w:rsidP="00283219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-</w:t>
      </w:r>
      <w:r w:rsidR="005F618B" w:rsidRPr="00283219">
        <w:rPr>
          <w:bCs/>
          <w:iCs/>
          <w:color w:val="333333"/>
          <w:sz w:val="28"/>
          <w:szCs w:val="28"/>
        </w:rPr>
        <w:t> Повышение качества управления на различных уровнях для достижения нового современного качества образования.</w:t>
      </w:r>
    </w:p>
    <w:p w:rsidR="005F618B" w:rsidRPr="00283219" w:rsidRDefault="005F618B" w:rsidP="00283219">
      <w:pPr>
        <w:pStyle w:val="a9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 </w:t>
      </w:r>
      <w:r w:rsidR="004308F3" w:rsidRPr="00283219">
        <w:rPr>
          <w:color w:val="333333"/>
          <w:sz w:val="28"/>
          <w:szCs w:val="28"/>
        </w:rPr>
        <w:t>-</w:t>
      </w:r>
      <w:r w:rsidRPr="00283219">
        <w:rPr>
          <w:bCs/>
          <w:iCs/>
          <w:color w:val="333333"/>
          <w:sz w:val="28"/>
          <w:szCs w:val="28"/>
        </w:rPr>
        <w:t>Оптимизация сети образовательных учреждений.</w:t>
      </w:r>
    </w:p>
    <w:p w:rsidR="001F395E" w:rsidRPr="00283219" w:rsidRDefault="005F618B" w:rsidP="00283219">
      <w:pPr>
        <w:ind w:firstLine="540"/>
        <w:jc w:val="both"/>
        <w:rPr>
          <w:color w:val="000000"/>
          <w:sz w:val="28"/>
          <w:szCs w:val="28"/>
        </w:rPr>
      </w:pPr>
      <w:r w:rsidRPr="00283219">
        <w:rPr>
          <w:color w:val="333333"/>
          <w:sz w:val="28"/>
          <w:szCs w:val="28"/>
        </w:rPr>
        <w:t> </w:t>
      </w:r>
      <w:r w:rsidR="004308F3" w:rsidRPr="00283219">
        <w:rPr>
          <w:color w:val="333333"/>
          <w:sz w:val="28"/>
          <w:szCs w:val="28"/>
        </w:rPr>
        <w:t>-</w:t>
      </w:r>
      <w:r w:rsidRPr="00283219">
        <w:rPr>
          <w:bCs/>
          <w:iCs/>
          <w:color w:val="333333"/>
          <w:sz w:val="28"/>
          <w:szCs w:val="28"/>
        </w:rPr>
        <w:t xml:space="preserve">Обеспечение </w:t>
      </w:r>
      <w:r w:rsidR="001F395E" w:rsidRPr="00283219">
        <w:rPr>
          <w:color w:val="000000"/>
          <w:sz w:val="28"/>
          <w:szCs w:val="28"/>
        </w:rPr>
        <w:t xml:space="preserve">комплексной безопасности обучающихся и воспитанников </w:t>
      </w:r>
      <w:r w:rsidR="001F395E" w:rsidRPr="00283219">
        <w:rPr>
          <w:bCs/>
          <w:iCs/>
          <w:color w:val="333333"/>
          <w:sz w:val="28"/>
          <w:szCs w:val="28"/>
        </w:rPr>
        <w:t>работников образования</w:t>
      </w:r>
      <w:r w:rsidR="001F395E" w:rsidRPr="00283219">
        <w:rPr>
          <w:color w:val="000000"/>
          <w:sz w:val="28"/>
          <w:szCs w:val="28"/>
        </w:rPr>
        <w:t xml:space="preserve"> в образовательных учреждениях.</w:t>
      </w:r>
    </w:p>
    <w:p w:rsidR="005F618B" w:rsidRPr="00283219" w:rsidRDefault="005F618B" w:rsidP="00283219">
      <w:pPr>
        <w:pStyle w:val="a9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 </w:t>
      </w:r>
      <w:r w:rsidR="004308F3" w:rsidRPr="00283219">
        <w:rPr>
          <w:color w:val="333333"/>
          <w:sz w:val="28"/>
          <w:szCs w:val="28"/>
        </w:rPr>
        <w:t>-</w:t>
      </w:r>
      <w:r w:rsidRPr="00283219">
        <w:rPr>
          <w:bCs/>
          <w:iCs/>
          <w:color w:val="333333"/>
          <w:sz w:val="28"/>
          <w:szCs w:val="28"/>
        </w:rPr>
        <w:t>Укрепление и модернизация материально – технической  базы.</w:t>
      </w:r>
    </w:p>
    <w:p w:rsidR="005F618B" w:rsidRPr="00283219" w:rsidRDefault="005F618B" w:rsidP="00283219">
      <w:pPr>
        <w:pStyle w:val="a9"/>
        <w:jc w:val="both"/>
        <w:rPr>
          <w:color w:val="333333"/>
          <w:sz w:val="28"/>
          <w:szCs w:val="28"/>
        </w:rPr>
      </w:pPr>
      <w:r w:rsidRPr="00283219">
        <w:rPr>
          <w:color w:val="333333"/>
          <w:sz w:val="28"/>
          <w:szCs w:val="28"/>
        </w:rPr>
        <w:t> </w:t>
      </w:r>
      <w:r w:rsidR="004308F3" w:rsidRPr="00283219">
        <w:rPr>
          <w:color w:val="333333"/>
          <w:sz w:val="28"/>
          <w:szCs w:val="28"/>
        </w:rPr>
        <w:t>-</w:t>
      </w:r>
      <w:r w:rsidRPr="00283219">
        <w:rPr>
          <w:bCs/>
          <w:iCs/>
          <w:color w:val="333333"/>
          <w:sz w:val="28"/>
          <w:szCs w:val="28"/>
        </w:rPr>
        <w:t>Кадровое, научно-методическое, нормативно – прав</w:t>
      </w:r>
      <w:r w:rsidR="004308F3" w:rsidRPr="00283219">
        <w:rPr>
          <w:bCs/>
          <w:iCs/>
          <w:color w:val="333333"/>
          <w:sz w:val="28"/>
          <w:szCs w:val="28"/>
        </w:rPr>
        <w:t>овое, информационное, финансовое и мотивационное обеспечение образовательного процесса.</w:t>
      </w:r>
      <w:r w:rsidRPr="00283219">
        <w:rPr>
          <w:bCs/>
          <w:iCs/>
          <w:color w:val="333333"/>
          <w:sz w:val="28"/>
          <w:szCs w:val="28"/>
        </w:rPr>
        <w:t xml:space="preserve"> </w:t>
      </w:r>
    </w:p>
    <w:p w:rsidR="00923A3D" w:rsidRPr="00BB53CA" w:rsidRDefault="004308F3" w:rsidP="00BB53CA">
      <w:pPr>
        <w:pStyle w:val="a9"/>
        <w:jc w:val="center"/>
        <w:rPr>
          <w:color w:val="333333"/>
          <w:sz w:val="28"/>
          <w:szCs w:val="28"/>
        </w:rPr>
      </w:pPr>
      <w:r w:rsidRPr="00BB53CA">
        <w:rPr>
          <w:b/>
          <w:caps/>
          <w:sz w:val="24"/>
          <w:szCs w:val="24"/>
        </w:rPr>
        <w:t>2.</w:t>
      </w:r>
      <w:r w:rsidR="00923A3D" w:rsidRPr="00BB53CA">
        <w:rPr>
          <w:b/>
          <w:caps/>
          <w:sz w:val="24"/>
          <w:szCs w:val="24"/>
        </w:rPr>
        <w:t>Характеристика системы образования ВОСКРЕСЕНСКОГО  муниципального района</w:t>
      </w:r>
    </w:p>
    <w:p w:rsidR="00923A3D" w:rsidRPr="00283219" w:rsidRDefault="00923A3D" w:rsidP="00283219">
      <w:pPr>
        <w:jc w:val="center"/>
        <w:rPr>
          <w:sz w:val="28"/>
          <w:szCs w:val="28"/>
        </w:rPr>
      </w:pPr>
    </w:p>
    <w:p w:rsidR="00923A3D" w:rsidRPr="00283219" w:rsidRDefault="004308F3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2</w:t>
      </w:r>
      <w:r w:rsidR="00923A3D" w:rsidRPr="00283219">
        <w:rPr>
          <w:b/>
          <w:sz w:val="28"/>
          <w:szCs w:val="28"/>
        </w:rPr>
        <w:t>.1. Общая характеристика.</w:t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</w:p>
    <w:p w:rsidR="00923A3D" w:rsidRPr="00283219" w:rsidRDefault="00923A3D" w:rsidP="00515EC1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муниципальной сети Воскресенского муниципального района функционирует 33 учреждения образования казённого </w:t>
      </w:r>
      <w:proofErr w:type="gramStart"/>
      <w:r w:rsidRPr="00283219">
        <w:rPr>
          <w:sz w:val="28"/>
          <w:szCs w:val="28"/>
        </w:rPr>
        <w:t>типа</w:t>
      </w:r>
      <w:proofErr w:type="gramEnd"/>
      <w:r w:rsidRPr="00283219">
        <w:rPr>
          <w:sz w:val="28"/>
          <w:szCs w:val="28"/>
        </w:rPr>
        <w:t xml:space="preserve"> из которых  15 дошкольных,  14 –общеобразовательных, 4 –учреждения дополнительного образования. Всего в учреждениях образования воспитываетс</w:t>
      </w:r>
      <w:r w:rsidR="004D259A">
        <w:rPr>
          <w:sz w:val="28"/>
          <w:szCs w:val="28"/>
        </w:rPr>
        <w:t>я и обучается 2422 человека.</w:t>
      </w:r>
      <w:r w:rsidR="00515EC1" w:rsidRPr="00F1359B">
        <w:rPr>
          <w:rFonts w:eastAsia="Calibri"/>
          <w:color w:val="333333"/>
          <w:sz w:val="32"/>
          <w:szCs w:val="32"/>
        </w:rPr>
        <w:t xml:space="preserve"> </w:t>
      </w:r>
      <w:r w:rsidR="00515EC1" w:rsidRPr="00F1359B">
        <w:rPr>
          <w:color w:val="333333"/>
          <w:sz w:val="32"/>
          <w:szCs w:val="32"/>
        </w:rPr>
        <w:t>На начало 2011-2012</w:t>
      </w:r>
      <w:r w:rsidR="00515EC1" w:rsidRPr="00F1359B">
        <w:rPr>
          <w:rFonts w:eastAsia="Calibri"/>
          <w:color w:val="333333"/>
          <w:sz w:val="32"/>
          <w:szCs w:val="32"/>
        </w:rPr>
        <w:t xml:space="preserve"> </w:t>
      </w:r>
      <w:proofErr w:type="spellStart"/>
      <w:r w:rsidR="00515EC1" w:rsidRPr="00F1359B">
        <w:rPr>
          <w:rFonts w:eastAsia="Calibri"/>
          <w:color w:val="333333"/>
          <w:sz w:val="32"/>
          <w:szCs w:val="32"/>
        </w:rPr>
        <w:t>уч</w:t>
      </w:r>
      <w:proofErr w:type="gramStart"/>
      <w:r w:rsidR="00515EC1" w:rsidRPr="00F1359B">
        <w:rPr>
          <w:rFonts w:eastAsia="Calibri"/>
          <w:color w:val="333333"/>
          <w:sz w:val="32"/>
          <w:szCs w:val="32"/>
        </w:rPr>
        <w:t>.г</w:t>
      </w:r>
      <w:proofErr w:type="gramEnd"/>
      <w:r w:rsidR="00515EC1" w:rsidRPr="00F1359B">
        <w:rPr>
          <w:rFonts w:eastAsia="Calibri"/>
          <w:color w:val="333333"/>
          <w:sz w:val="32"/>
          <w:szCs w:val="32"/>
        </w:rPr>
        <w:t>ода</w:t>
      </w:r>
      <w:proofErr w:type="spellEnd"/>
      <w:r w:rsidR="00515EC1" w:rsidRPr="00F1359B">
        <w:rPr>
          <w:rFonts w:eastAsia="Calibri"/>
          <w:color w:val="333333"/>
          <w:sz w:val="32"/>
          <w:szCs w:val="32"/>
        </w:rPr>
        <w:t xml:space="preserve"> в системе образования </w:t>
      </w:r>
      <w:r w:rsidR="00515EC1" w:rsidRPr="00F1359B">
        <w:rPr>
          <w:color w:val="333333"/>
          <w:sz w:val="32"/>
          <w:szCs w:val="32"/>
        </w:rPr>
        <w:t>произошли изменения: закрыты 3</w:t>
      </w:r>
      <w:r w:rsidR="00515EC1" w:rsidRPr="00F1359B">
        <w:rPr>
          <w:rFonts w:eastAsia="Calibri"/>
          <w:color w:val="333333"/>
          <w:sz w:val="32"/>
          <w:szCs w:val="32"/>
        </w:rPr>
        <w:t xml:space="preserve"> основные общеоб</w:t>
      </w:r>
      <w:r w:rsidR="00515EC1" w:rsidRPr="00F1359B">
        <w:rPr>
          <w:color w:val="333333"/>
          <w:sz w:val="32"/>
          <w:szCs w:val="32"/>
        </w:rPr>
        <w:t>разовательные школы (</w:t>
      </w:r>
      <w:proofErr w:type="spellStart"/>
      <w:r w:rsidR="00515EC1" w:rsidRPr="00F1359B">
        <w:rPr>
          <w:color w:val="333333"/>
          <w:sz w:val="32"/>
          <w:szCs w:val="32"/>
        </w:rPr>
        <w:t>Большеиевлевская</w:t>
      </w:r>
      <w:proofErr w:type="spellEnd"/>
      <w:r w:rsidR="00515EC1" w:rsidRPr="00F1359B">
        <w:rPr>
          <w:color w:val="333333"/>
          <w:sz w:val="32"/>
          <w:szCs w:val="32"/>
        </w:rPr>
        <w:t xml:space="preserve">, Чухломская, </w:t>
      </w:r>
      <w:proofErr w:type="spellStart"/>
      <w:r w:rsidR="00515EC1" w:rsidRPr="00F1359B">
        <w:rPr>
          <w:color w:val="333333"/>
          <w:sz w:val="32"/>
          <w:szCs w:val="32"/>
        </w:rPr>
        <w:t>Докукинская</w:t>
      </w:r>
      <w:proofErr w:type="spellEnd"/>
      <w:r w:rsidR="00515EC1" w:rsidRPr="00F1359B">
        <w:rPr>
          <w:color w:val="333333"/>
          <w:sz w:val="32"/>
          <w:szCs w:val="32"/>
        </w:rPr>
        <w:t>) и 1 филиал Владимирской    средней –Барановская</w:t>
      </w:r>
      <w:r w:rsidR="00515EC1" w:rsidRPr="00F1359B">
        <w:rPr>
          <w:rFonts w:eastAsia="Calibri"/>
          <w:color w:val="333333"/>
          <w:sz w:val="32"/>
          <w:szCs w:val="32"/>
        </w:rPr>
        <w:t xml:space="preserve"> начальная школа, </w:t>
      </w:r>
      <w:proofErr w:type="spellStart"/>
      <w:r w:rsidR="00515EC1" w:rsidRPr="00F1359B">
        <w:rPr>
          <w:rFonts w:eastAsia="Calibri"/>
          <w:color w:val="333333"/>
          <w:sz w:val="32"/>
          <w:szCs w:val="32"/>
        </w:rPr>
        <w:t>Большеотарская</w:t>
      </w:r>
      <w:proofErr w:type="spellEnd"/>
      <w:r w:rsidR="00515EC1" w:rsidRPr="00F1359B">
        <w:rPr>
          <w:rFonts w:eastAsia="Calibri"/>
          <w:color w:val="333333"/>
          <w:sz w:val="32"/>
          <w:szCs w:val="32"/>
        </w:rPr>
        <w:t xml:space="preserve"> НШ-ДС преобразована  в детский сад. </w:t>
      </w:r>
      <w:r w:rsidR="00515EC1" w:rsidRPr="00F1359B">
        <w:rPr>
          <w:color w:val="333333"/>
          <w:sz w:val="32"/>
          <w:szCs w:val="32"/>
        </w:rPr>
        <w:t xml:space="preserve"> </w:t>
      </w:r>
    </w:p>
    <w:p w:rsidR="004D259A" w:rsidRDefault="004D259A" w:rsidP="00283219">
      <w:pPr>
        <w:rPr>
          <w:sz w:val="28"/>
          <w:szCs w:val="28"/>
        </w:rPr>
      </w:pPr>
    </w:p>
    <w:p w:rsidR="00923A3D" w:rsidRPr="00283219" w:rsidRDefault="004308F3" w:rsidP="00283219">
      <w:pPr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2</w:t>
      </w:r>
      <w:r w:rsidR="00923A3D" w:rsidRPr="00283219">
        <w:rPr>
          <w:b/>
          <w:sz w:val="28"/>
          <w:szCs w:val="28"/>
        </w:rPr>
        <w:t>.2. Дошкольное образование.</w:t>
      </w:r>
    </w:p>
    <w:p w:rsidR="00923A3D" w:rsidRPr="00283219" w:rsidRDefault="00923A3D" w:rsidP="00283219">
      <w:pPr>
        <w:rPr>
          <w:sz w:val="28"/>
          <w:szCs w:val="28"/>
        </w:rPr>
      </w:pP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>Составной первоначальной ступенью муниципальной системы образования является дошкольное образование. В районе функционируют 15 муниципальных детских садов, в т.ч. 1 начальная  школа – детский сад, 4 городских дошкольных учреждения.  В 2010-2011 учебном году их посещало 717 детей. Охват детей дошкольным образованием составляет 77%, что значительно выше среднестатистических показателей по области (71%)</w:t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48895</wp:posOffset>
            </wp:positionV>
            <wp:extent cx="8020050" cy="2943225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noProof/>
          <w:sz w:val="28"/>
          <w:szCs w:val="28"/>
        </w:rPr>
        <w:drawing>
          <wp:inline distT="0" distB="0" distL="0" distR="0">
            <wp:extent cx="4610100" cy="25622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3A3D" w:rsidRPr="00283219" w:rsidRDefault="00923A3D" w:rsidP="00283219">
      <w:pPr>
        <w:rPr>
          <w:sz w:val="28"/>
          <w:szCs w:val="28"/>
        </w:rPr>
      </w:pPr>
    </w:p>
    <w:p w:rsidR="00923A3D" w:rsidRPr="00283219" w:rsidRDefault="00923A3D" w:rsidP="004D259A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График наглядно демонстрирует  </w:t>
      </w:r>
      <w:r w:rsidR="004D259A">
        <w:rPr>
          <w:sz w:val="28"/>
          <w:szCs w:val="28"/>
        </w:rPr>
        <w:t>снижение количества</w:t>
      </w:r>
      <w:r w:rsidRPr="00283219">
        <w:rPr>
          <w:sz w:val="28"/>
          <w:szCs w:val="28"/>
        </w:rPr>
        <w:t xml:space="preserve"> детей, посещающих дошкольные образовательные учреждения, за последние три года. Система дошкольных образовательных учреждений района способна организовать воспитание и обучение на уровне современных требований.</w:t>
      </w:r>
    </w:p>
    <w:p w:rsidR="00923A3D" w:rsidRPr="00283219" w:rsidRDefault="00923A3D" w:rsidP="00283219">
      <w:pPr>
        <w:jc w:val="both"/>
        <w:rPr>
          <w:sz w:val="28"/>
          <w:szCs w:val="28"/>
        </w:rPr>
      </w:pPr>
    </w:p>
    <w:p w:rsidR="00923A3D" w:rsidRPr="00283219" w:rsidRDefault="00923A3D" w:rsidP="00283219">
      <w:pPr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3.3. Общее образование.</w:t>
      </w:r>
    </w:p>
    <w:p w:rsidR="00923A3D" w:rsidRPr="00283219" w:rsidRDefault="00923A3D" w:rsidP="00283219">
      <w:pPr>
        <w:rPr>
          <w:b/>
          <w:sz w:val="28"/>
          <w:szCs w:val="28"/>
        </w:rPr>
      </w:pP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На территории Воскресенского муниципального района функционирует 14 общеобразовательных  учреждений  казённого типа. На территории района функционируют 8 </w:t>
      </w:r>
      <w:proofErr w:type="gramStart"/>
      <w:r w:rsidRPr="00283219">
        <w:rPr>
          <w:sz w:val="28"/>
          <w:szCs w:val="28"/>
        </w:rPr>
        <w:t>средних</w:t>
      </w:r>
      <w:proofErr w:type="gramEnd"/>
      <w:r w:rsidRPr="00283219">
        <w:rPr>
          <w:sz w:val="28"/>
          <w:szCs w:val="28"/>
        </w:rPr>
        <w:t xml:space="preserve">  общеобразовательных учреждения, 5-основных и 1-начальная </w:t>
      </w:r>
      <w:proofErr w:type="spellStart"/>
      <w:r w:rsidRPr="00283219">
        <w:rPr>
          <w:sz w:val="28"/>
          <w:szCs w:val="28"/>
        </w:rPr>
        <w:t>школа-детский</w:t>
      </w:r>
      <w:proofErr w:type="spellEnd"/>
      <w:r w:rsidRPr="00283219">
        <w:rPr>
          <w:sz w:val="28"/>
          <w:szCs w:val="28"/>
        </w:rPr>
        <w:t xml:space="preserve"> сад.  </w:t>
      </w:r>
      <w:proofErr w:type="gramStart"/>
      <w:r w:rsidRPr="00283219">
        <w:rPr>
          <w:sz w:val="28"/>
          <w:szCs w:val="28"/>
        </w:rPr>
        <w:t xml:space="preserve">По контингенту обучающихся в образовательных учреждениях, </w:t>
      </w:r>
      <w:r w:rsidR="004D259A">
        <w:rPr>
          <w:sz w:val="28"/>
          <w:szCs w:val="28"/>
        </w:rPr>
        <w:t xml:space="preserve"> </w:t>
      </w:r>
      <w:r w:rsidRPr="00283219">
        <w:rPr>
          <w:sz w:val="28"/>
          <w:szCs w:val="28"/>
        </w:rPr>
        <w:t xml:space="preserve">район   занимает пятое место среди районов северной зоны области после  </w:t>
      </w:r>
      <w:proofErr w:type="spellStart"/>
      <w:r w:rsidRPr="00283219">
        <w:rPr>
          <w:sz w:val="28"/>
          <w:szCs w:val="28"/>
        </w:rPr>
        <w:t>Ковернинского</w:t>
      </w:r>
      <w:proofErr w:type="spellEnd"/>
      <w:r w:rsidRPr="00283219">
        <w:rPr>
          <w:sz w:val="28"/>
          <w:szCs w:val="28"/>
        </w:rPr>
        <w:t xml:space="preserve"> района.</w:t>
      </w:r>
      <w:proofErr w:type="gramEnd"/>
      <w:r w:rsidRPr="00283219">
        <w:rPr>
          <w:sz w:val="28"/>
          <w:szCs w:val="28"/>
        </w:rPr>
        <w:t xml:space="preserve"> В 2010-2011 учебном году численность учащихся составляла  1715  человек.</w:t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</w:p>
    <w:p w:rsidR="00923A3D" w:rsidRPr="00283219" w:rsidRDefault="00923A3D" w:rsidP="00283219">
      <w:pPr>
        <w:jc w:val="center"/>
        <w:rPr>
          <w:sz w:val="28"/>
          <w:szCs w:val="28"/>
        </w:rPr>
      </w:pPr>
      <w:r w:rsidRPr="00283219">
        <w:rPr>
          <w:b/>
          <w:sz w:val="28"/>
          <w:szCs w:val="28"/>
        </w:rPr>
        <w:t>Численность учащихся в общеобразовательных учреждениях</w:t>
      </w:r>
    </w:p>
    <w:p w:rsidR="00923A3D" w:rsidRPr="00283219" w:rsidRDefault="00923A3D" w:rsidP="00283219">
      <w:pPr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1914"/>
        <w:gridCol w:w="1914"/>
        <w:gridCol w:w="1914"/>
        <w:gridCol w:w="1915"/>
      </w:tblGrid>
      <w:tr w:rsidR="00923A3D" w:rsidRPr="00283219" w:rsidTr="008025E5">
        <w:tc>
          <w:tcPr>
            <w:tcW w:w="1626" w:type="dxa"/>
          </w:tcPr>
          <w:p w:rsidR="00923A3D" w:rsidRPr="00283219" w:rsidRDefault="00923A3D" w:rsidP="00283219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 xml:space="preserve">1 – 4 </w:t>
            </w:r>
            <w:proofErr w:type="spellStart"/>
            <w:r w:rsidRPr="00283219">
              <w:rPr>
                <w:b/>
                <w:sz w:val="28"/>
                <w:szCs w:val="28"/>
              </w:rPr>
              <w:t>кл</w:t>
            </w:r>
            <w:proofErr w:type="spellEnd"/>
            <w:r w:rsidRPr="00283219">
              <w:rPr>
                <w:b/>
                <w:sz w:val="28"/>
                <w:szCs w:val="28"/>
              </w:rPr>
              <w:t>.</w:t>
            </w:r>
          </w:p>
          <w:p w:rsidR="00923A3D" w:rsidRPr="00283219" w:rsidRDefault="00923A3D" w:rsidP="00283219">
            <w:pPr>
              <w:jc w:val="center"/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>Кол-во/%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 xml:space="preserve">5 - 9 </w:t>
            </w:r>
            <w:proofErr w:type="spellStart"/>
            <w:r w:rsidRPr="00283219">
              <w:rPr>
                <w:b/>
                <w:sz w:val="28"/>
                <w:szCs w:val="28"/>
              </w:rPr>
              <w:t>кл</w:t>
            </w:r>
            <w:proofErr w:type="spellEnd"/>
            <w:r w:rsidRPr="002832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923A3D" w:rsidRPr="00283219" w:rsidRDefault="00923A3D" w:rsidP="00283219">
            <w:pPr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 xml:space="preserve">10 – 11 </w:t>
            </w:r>
            <w:proofErr w:type="spellStart"/>
            <w:r w:rsidRPr="00283219">
              <w:rPr>
                <w:b/>
                <w:sz w:val="28"/>
                <w:szCs w:val="28"/>
              </w:rPr>
              <w:t>кл</w:t>
            </w:r>
            <w:proofErr w:type="spellEnd"/>
            <w:r w:rsidRPr="00283219">
              <w:rPr>
                <w:b/>
                <w:sz w:val="28"/>
                <w:szCs w:val="28"/>
              </w:rPr>
              <w:t>.</w:t>
            </w:r>
          </w:p>
        </w:tc>
      </w:tr>
      <w:tr w:rsidR="00923A3D" w:rsidRPr="00283219" w:rsidTr="008025E5">
        <w:trPr>
          <w:trHeight w:val="70"/>
        </w:trPr>
        <w:tc>
          <w:tcPr>
            <w:tcW w:w="1626" w:type="dxa"/>
          </w:tcPr>
          <w:p w:rsidR="00923A3D" w:rsidRPr="00283219" w:rsidRDefault="00923A3D" w:rsidP="00283219">
            <w:pPr>
              <w:jc w:val="center"/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>2008-2009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1819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632/</w:t>
            </w:r>
            <w:r w:rsidRPr="00283219">
              <w:rPr>
                <w:b/>
                <w:sz w:val="28"/>
                <w:szCs w:val="28"/>
              </w:rPr>
              <w:t>35%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936/</w:t>
            </w:r>
            <w:r w:rsidRPr="00283219">
              <w:rPr>
                <w:b/>
                <w:sz w:val="28"/>
                <w:szCs w:val="28"/>
              </w:rPr>
              <w:t>51,4%</w:t>
            </w:r>
          </w:p>
          <w:p w:rsidR="00923A3D" w:rsidRPr="00283219" w:rsidRDefault="00923A3D" w:rsidP="0028321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249/</w:t>
            </w:r>
            <w:r w:rsidRPr="00283219">
              <w:rPr>
                <w:b/>
                <w:sz w:val="28"/>
                <w:szCs w:val="28"/>
              </w:rPr>
              <w:t>13,6%</w:t>
            </w:r>
          </w:p>
        </w:tc>
      </w:tr>
      <w:tr w:rsidR="00923A3D" w:rsidRPr="00283219" w:rsidTr="008025E5">
        <w:tc>
          <w:tcPr>
            <w:tcW w:w="1626" w:type="dxa"/>
          </w:tcPr>
          <w:p w:rsidR="00923A3D" w:rsidRPr="00283219" w:rsidRDefault="00923A3D" w:rsidP="00283219">
            <w:pPr>
              <w:jc w:val="center"/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1715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669/</w:t>
            </w:r>
            <w:r w:rsidRPr="00283219">
              <w:rPr>
                <w:b/>
                <w:sz w:val="28"/>
                <w:szCs w:val="28"/>
              </w:rPr>
              <w:t>39%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822/</w:t>
            </w:r>
            <w:r w:rsidRPr="00283219">
              <w:rPr>
                <w:b/>
                <w:sz w:val="28"/>
                <w:szCs w:val="28"/>
              </w:rPr>
              <w:t>48%</w:t>
            </w:r>
          </w:p>
        </w:tc>
        <w:tc>
          <w:tcPr>
            <w:tcW w:w="1915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224/</w:t>
            </w:r>
            <w:r w:rsidRPr="00283219">
              <w:rPr>
                <w:b/>
                <w:sz w:val="28"/>
                <w:szCs w:val="28"/>
              </w:rPr>
              <w:t>13%</w:t>
            </w:r>
          </w:p>
        </w:tc>
      </w:tr>
      <w:tr w:rsidR="00923A3D" w:rsidRPr="00283219" w:rsidTr="008025E5">
        <w:tc>
          <w:tcPr>
            <w:tcW w:w="1626" w:type="dxa"/>
          </w:tcPr>
          <w:p w:rsidR="00923A3D" w:rsidRPr="00283219" w:rsidRDefault="00923A3D" w:rsidP="00283219">
            <w:pPr>
              <w:jc w:val="center"/>
              <w:rPr>
                <w:b/>
                <w:sz w:val="28"/>
                <w:szCs w:val="28"/>
              </w:rPr>
            </w:pPr>
            <w:r w:rsidRPr="00283219"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1705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692/</w:t>
            </w:r>
            <w:r w:rsidRPr="00283219">
              <w:rPr>
                <w:b/>
                <w:sz w:val="28"/>
                <w:szCs w:val="28"/>
              </w:rPr>
              <w:t>40,5%</w:t>
            </w:r>
          </w:p>
        </w:tc>
        <w:tc>
          <w:tcPr>
            <w:tcW w:w="1914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>822/</w:t>
            </w:r>
            <w:r w:rsidRPr="00283219">
              <w:rPr>
                <w:b/>
                <w:sz w:val="28"/>
                <w:szCs w:val="28"/>
              </w:rPr>
              <w:t>48,3%</w:t>
            </w:r>
          </w:p>
        </w:tc>
        <w:tc>
          <w:tcPr>
            <w:tcW w:w="1915" w:type="dxa"/>
          </w:tcPr>
          <w:p w:rsidR="00923A3D" w:rsidRPr="00283219" w:rsidRDefault="00923A3D" w:rsidP="00283219">
            <w:pPr>
              <w:jc w:val="center"/>
              <w:rPr>
                <w:sz w:val="28"/>
                <w:szCs w:val="28"/>
              </w:rPr>
            </w:pPr>
            <w:r w:rsidRPr="00283219">
              <w:rPr>
                <w:sz w:val="28"/>
                <w:szCs w:val="28"/>
              </w:rPr>
              <w:t xml:space="preserve">191/ </w:t>
            </w:r>
            <w:r w:rsidRPr="00283219">
              <w:rPr>
                <w:b/>
                <w:sz w:val="28"/>
                <w:szCs w:val="28"/>
              </w:rPr>
              <w:t>11,2%</w:t>
            </w:r>
          </w:p>
        </w:tc>
      </w:tr>
    </w:tbl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Тенденция снижения количества учащихся в образовательных учреждениях наблюдается по всей Нижегородской области. Начиная с 2006 года, численность учащихся по району  снизилась на </w:t>
      </w:r>
      <w:r w:rsidRPr="00283219">
        <w:rPr>
          <w:b/>
          <w:sz w:val="28"/>
          <w:szCs w:val="28"/>
        </w:rPr>
        <w:t>23%,</w:t>
      </w:r>
      <w:r w:rsidRPr="00283219">
        <w:rPr>
          <w:sz w:val="28"/>
          <w:szCs w:val="28"/>
        </w:rPr>
        <w:t xml:space="preserve"> (2006г. – 2213 чел., 2011г. – 1705 чел.), причём сокращение численности учащихся более быстрыми темпами идет в сельской местности.</w:t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lastRenderedPageBreak/>
        <w:t>При общем снижении численности обучающихся в об</w:t>
      </w:r>
      <w:r w:rsidR="004D259A">
        <w:rPr>
          <w:sz w:val="28"/>
          <w:szCs w:val="28"/>
        </w:rPr>
        <w:t>щеоб</w:t>
      </w:r>
      <w:r w:rsidRPr="00283219">
        <w:rPr>
          <w:sz w:val="28"/>
          <w:szCs w:val="28"/>
        </w:rPr>
        <w:t xml:space="preserve">разовательных учреждениях, процент учащихся на 1-ой ступени обучения за последние 3 года вырос с 35% до 40,5%, что объясняется повышением рождаемости в этот период. </w:t>
      </w:r>
    </w:p>
    <w:p w:rsidR="00923A3D" w:rsidRPr="00283219" w:rsidRDefault="00923A3D" w:rsidP="00283219">
      <w:pPr>
        <w:jc w:val="both"/>
        <w:rPr>
          <w:sz w:val="28"/>
          <w:szCs w:val="28"/>
        </w:rPr>
      </w:pPr>
    </w:p>
    <w:p w:rsidR="00923A3D" w:rsidRPr="00283219" w:rsidRDefault="00923A3D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3.4. Дополнительное образование</w:t>
      </w:r>
    </w:p>
    <w:p w:rsidR="00923A3D" w:rsidRPr="00283219" w:rsidRDefault="00923A3D" w:rsidP="00283219">
      <w:pPr>
        <w:jc w:val="both"/>
        <w:rPr>
          <w:sz w:val="28"/>
          <w:szCs w:val="28"/>
        </w:rPr>
      </w:pPr>
    </w:p>
    <w:p w:rsidR="00515EC1" w:rsidRPr="00F1359B" w:rsidRDefault="00923A3D" w:rsidP="004D259A">
      <w:pPr>
        <w:ind w:firstLine="708"/>
        <w:jc w:val="both"/>
        <w:rPr>
          <w:sz w:val="32"/>
          <w:szCs w:val="32"/>
        </w:rPr>
      </w:pPr>
      <w:r w:rsidRPr="00283219">
        <w:rPr>
          <w:sz w:val="28"/>
          <w:szCs w:val="28"/>
        </w:rPr>
        <w:t>В муниципальной сети образования сохранены и действуют 4 учреждения дополнительного образования: МКОУ ДОД ДООЦ «Юниор», МКОУ  ДОД ЦК «Китеж», МКОУ ДОД Воскресенский детский Центр, МКОУ Воздвиженский детский Центр.  В настоящее время дополните</w:t>
      </w:r>
      <w:r w:rsidR="001058B1">
        <w:rPr>
          <w:sz w:val="28"/>
          <w:szCs w:val="28"/>
        </w:rPr>
        <w:t>льным образованием охвачено 1066</w:t>
      </w:r>
      <w:r w:rsidRPr="00283219">
        <w:rPr>
          <w:sz w:val="28"/>
          <w:szCs w:val="28"/>
        </w:rPr>
        <w:t xml:space="preserve">  школьников (70%).</w:t>
      </w:r>
      <w:r w:rsidR="00515EC1" w:rsidRPr="00515EC1">
        <w:rPr>
          <w:sz w:val="32"/>
          <w:szCs w:val="32"/>
        </w:rPr>
        <w:t xml:space="preserve"> </w:t>
      </w:r>
    </w:p>
    <w:p w:rsidR="00923A3D" w:rsidRPr="00283219" w:rsidRDefault="00923A3D" w:rsidP="004D259A">
      <w:pPr>
        <w:pStyle w:val="3"/>
        <w:ind w:left="0" w:firstLine="540"/>
        <w:jc w:val="both"/>
        <w:rPr>
          <w:sz w:val="28"/>
          <w:szCs w:val="28"/>
        </w:rPr>
      </w:pPr>
    </w:p>
    <w:p w:rsidR="00923A3D" w:rsidRPr="004D259A" w:rsidRDefault="00923A3D" w:rsidP="004D259A">
      <w:pPr>
        <w:jc w:val="center"/>
        <w:rPr>
          <w:b/>
          <w:caps/>
        </w:rPr>
      </w:pPr>
      <w:r w:rsidRPr="004D259A">
        <w:rPr>
          <w:b/>
          <w:caps/>
        </w:rPr>
        <w:t>4. Условия организации образовательного и воспитательного процессов</w:t>
      </w:r>
    </w:p>
    <w:p w:rsidR="00923A3D" w:rsidRPr="00283219" w:rsidRDefault="00923A3D" w:rsidP="00283219">
      <w:pPr>
        <w:jc w:val="both"/>
        <w:rPr>
          <w:b/>
          <w:caps/>
          <w:sz w:val="28"/>
          <w:szCs w:val="28"/>
        </w:rPr>
      </w:pPr>
    </w:p>
    <w:p w:rsidR="00923A3D" w:rsidRPr="00283219" w:rsidRDefault="00923A3D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4.1. Дошкольные образовательные учреждения.</w:t>
      </w:r>
    </w:p>
    <w:p w:rsidR="00923A3D" w:rsidRPr="00283219" w:rsidRDefault="00923A3D" w:rsidP="00283219">
      <w:pPr>
        <w:jc w:val="both"/>
        <w:rPr>
          <w:sz w:val="28"/>
          <w:szCs w:val="28"/>
        </w:rPr>
      </w:pP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На протяжении 2010-2011 учебного года </w:t>
      </w:r>
      <w:r w:rsidR="00B76DC7">
        <w:rPr>
          <w:sz w:val="28"/>
          <w:szCs w:val="28"/>
        </w:rPr>
        <w:t xml:space="preserve">решалась </w:t>
      </w:r>
      <w:r w:rsidRPr="00283219">
        <w:rPr>
          <w:sz w:val="28"/>
          <w:szCs w:val="28"/>
        </w:rPr>
        <w:t xml:space="preserve">проблема доступности дошкольного образования. За период комплектования (июнь 2011 года) было выдано 131 направление в дошкольные образовательные учреждения. В настоящее время общая очередность в ДОУ составляет  217 человек.  </w:t>
      </w:r>
      <w:r w:rsidRPr="00283219">
        <w:rPr>
          <w:b/>
          <w:sz w:val="28"/>
          <w:szCs w:val="28"/>
        </w:rPr>
        <w:t>Для решения данной проблемы планируется строительство семе</w:t>
      </w:r>
      <w:r w:rsidR="00977C8B" w:rsidRPr="00283219">
        <w:rPr>
          <w:b/>
          <w:sz w:val="28"/>
          <w:szCs w:val="28"/>
        </w:rPr>
        <w:t>йного детского сада в 2012</w:t>
      </w:r>
      <w:r w:rsidRPr="00283219">
        <w:rPr>
          <w:b/>
          <w:sz w:val="28"/>
          <w:szCs w:val="28"/>
        </w:rPr>
        <w:t xml:space="preserve"> году, </w:t>
      </w:r>
      <w:r w:rsidR="00977C8B" w:rsidRPr="00283219">
        <w:rPr>
          <w:b/>
          <w:sz w:val="28"/>
          <w:szCs w:val="28"/>
        </w:rPr>
        <w:t xml:space="preserve">строительство нового дошкольного учреждения на 120 мест планируется с 2013 года.  </w:t>
      </w:r>
      <w:r w:rsidRPr="00283219">
        <w:rPr>
          <w:sz w:val="28"/>
          <w:szCs w:val="28"/>
        </w:rPr>
        <w:t xml:space="preserve">В сельской местности всем детям предоставляется услуга дошкольного образования.  </w:t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Большинство дошкольных образовательных учреждений работает в режиме 10,5 часов. Средняя наполняемость групп 18 человек. Плата за содержание ребенка в детском саду составляет 750 рублей в месяц. Установленная сумма не превышает 20% затрат от общего содержания ребенка в детском саду. Стоимость питания одного ребенка в день составляет 65 рублей. </w:t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Особое внимание уделяется оздоровительной и развивающей функций дошкольных образовательных учреждений. </w:t>
      </w:r>
    </w:p>
    <w:p w:rsidR="00923A3D" w:rsidRPr="00283219" w:rsidRDefault="00923A3D" w:rsidP="00283219">
      <w:pPr>
        <w:ind w:firstLine="540"/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Проблемы реальной доступности дошкольного образования и выравнивание стартовых возможностей детей при поступлении в первый класс в районе решаются только через общеобразовательные учреждения.</w:t>
      </w:r>
      <w:r w:rsidRPr="00283219">
        <w:rPr>
          <w:sz w:val="28"/>
          <w:szCs w:val="28"/>
        </w:rPr>
        <w:t xml:space="preserve"> Управлением образования </w:t>
      </w:r>
      <w:proofErr w:type="gramStart"/>
      <w:r w:rsidRPr="00283219">
        <w:rPr>
          <w:sz w:val="28"/>
          <w:szCs w:val="28"/>
        </w:rPr>
        <w:t xml:space="preserve">перед руководителями учреждений образования поставлена задача </w:t>
      </w:r>
      <w:r w:rsidRPr="00283219">
        <w:rPr>
          <w:b/>
          <w:sz w:val="28"/>
          <w:szCs w:val="28"/>
        </w:rPr>
        <w:t>об открытии групп по адаптации детей к школе в сельских детских садах</w:t>
      </w:r>
      <w:proofErr w:type="gramEnd"/>
      <w:r w:rsidRPr="00283219">
        <w:rPr>
          <w:b/>
          <w:sz w:val="28"/>
          <w:szCs w:val="28"/>
        </w:rPr>
        <w:t xml:space="preserve"> и школах.</w:t>
      </w:r>
    </w:p>
    <w:p w:rsidR="00923A3D" w:rsidRPr="00283219" w:rsidRDefault="00923A3D" w:rsidP="00283219">
      <w:pPr>
        <w:ind w:firstLine="540"/>
        <w:jc w:val="both"/>
        <w:rPr>
          <w:b/>
          <w:sz w:val="28"/>
          <w:szCs w:val="28"/>
        </w:rPr>
      </w:pPr>
    </w:p>
    <w:p w:rsidR="00923A3D" w:rsidRPr="00227983" w:rsidRDefault="00923A3D" w:rsidP="00283219">
      <w:pPr>
        <w:ind w:firstLine="540"/>
        <w:jc w:val="both"/>
        <w:rPr>
          <w:b/>
          <w:sz w:val="28"/>
          <w:szCs w:val="28"/>
        </w:rPr>
      </w:pPr>
      <w:r w:rsidRPr="00227983">
        <w:rPr>
          <w:b/>
          <w:sz w:val="28"/>
          <w:szCs w:val="28"/>
        </w:rPr>
        <w:t>4.2. Общеобразовательные учреждения.</w:t>
      </w:r>
    </w:p>
    <w:p w:rsidR="00923A3D" w:rsidRPr="00283219" w:rsidRDefault="00923A3D" w:rsidP="00283219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283219">
        <w:rPr>
          <w:sz w:val="28"/>
          <w:szCs w:val="28"/>
        </w:rPr>
        <w:t xml:space="preserve">Численность учащихся в городской средней  школе  составляет  745, в сельских школах 960 обучающихся. </w:t>
      </w:r>
      <w:r w:rsidRPr="00283219">
        <w:rPr>
          <w:b/>
          <w:bCs/>
          <w:sz w:val="28"/>
          <w:szCs w:val="28"/>
        </w:rPr>
        <w:t>Наполняемость</w:t>
      </w:r>
      <w:r w:rsidRPr="00283219">
        <w:rPr>
          <w:sz w:val="28"/>
          <w:szCs w:val="28"/>
        </w:rPr>
        <w:t xml:space="preserve"> </w:t>
      </w:r>
      <w:r w:rsidRPr="00283219">
        <w:rPr>
          <w:b/>
          <w:sz w:val="28"/>
          <w:szCs w:val="28"/>
        </w:rPr>
        <w:t>классов</w:t>
      </w:r>
      <w:r w:rsidRPr="00283219">
        <w:rPr>
          <w:sz w:val="28"/>
          <w:szCs w:val="28"/>
        </w:rPr>
        <w:t xml:space="preserve"> в </w:t>
      </w:r>
      <w:r w:rsidRPr="00283219">
        <w:rPr>
          <w:sz w:val="28"/>
          <w:szCs w:val="28"/>
        </w:rPr>
        <w:lastRenderedPageBreak/>
        <w:t xml:space="preserve">муниципальных общеобразовательных учреждениях в </w:t>
      </w:r>
      <w:r w:rsidRPr="00283219">
        <w:rPr>
          <w:b/>
          <w:sz w:val="28"/>
          <w:szCs w:val="28"/>
          <w:u w:val="single"/>
        </w:rPr>
        <w:t>сельской местности</w:t>
      </w:r>
      <w:r w:rsidRPr="00283219">
        <w:rPr>
          <w:b/>
          <w:bCs/>
          <w:sz w:val="28"/>
          <w:szCs w:val="28"/>
        </w:rPr>
        <w:t xml:space="preserve"> возросла на 19%. </w:t>
      </w:r>
      <w:r w:rsidRPr="00283219">
        <w:rPr>
          <w:bCs/>
          <w:sz w:val="28"/>
          <w:szCs w:val="28"/>
        </w:rPr>
        <w:t>Рост наполняемости произошел в большинстве школ</w:t>
      </w:r>
      <w:r w:rsidRPr="00283219">
        <w:rPr>
          <w:b/>
          <w:bCs/>
          <w:sz w:val="28"/>
          <w:szCs w:val="28"/>
        </w:rPr>
        <w:t xml:space="preserve">. </w:t>
      </w:r>
      <w:r w:rsidRPr="00283219">
        <w:rPr>
          <w:b/>
          <w:bCs/>
          <w:i/>
          <w:sz w:val="28"/>
          <w:szCs w:val="28"/>
          <w:u w:val="single"/>
        </w:rPr>
        <w:t>Средняя наполняемость</w:t>
      </w:r>
      <w:r w:rsidRPr="00283219">
        <w:rPr>
          <w:b/>
          <w:sz w:val="28"/>
          <w:szCs w:val="28"/>
        </w:rPr>
        <w:t xml:space="preserve"> классов </w:t>
      </w:r>
      <w:r w:rsidRPr="00283219">
        <w:rPr>
          <w:b/>
          <w:bCs/>
          <w:i/>
          <w:sz w:val="28"/>
          <w:szCs w:val="28"/>
          <w:u w:val="single"/>
        </w:rPr>
        <w:t xml:space="preserve"> составила 9,6.</w:t>
      </w:r>
      <w:r w:rsidRPr="00283219">
        <w:rPr>
          <w:b/>
          <w:bCs/>
          <w:sz w:val="28"/>
          <w:szCs w:val="28"/>
        </w:rPr>
        <w:t xml:space="preserve"> </w:t>
      </w:r>
      <w:r w:rsidRPr="00283219">
        <w:rPr>
          <w:bCs/>
          <w:sz w:val="28"/>
          <w:szCs w:val="28"/>
        </w:rPr>
        <w:t>Но</w:t>
      </w:r>
      <w:r w:rsidRPr="00283219">
        <w:rPr>
          <w:b/>
          <w:bCs/>
          <w:sz w:val="28"/>
          <w:szCs w:val="28"/>
        </w:rPr>
        <w:t xml:space="preserve"> </w:t>
      </w:r>
      <w:r w:rsidRPr="00283219">
        <w:rPr>
          <w:bCs/>
          <w:sz w:val="28"/>
          <w:szCs w:val="28"/>
        </w:rPr>
        <w:t>Федеральный норматив (14 учеников в классе) не достигнут.</w:t>
      </w:r>
    </w:p>
    <w:p w:rsidR="00977C8B" w:rsidRPr="00283219" w:rsidRDefault="00923A3D" w:rsidP="00283219">
      <w:pPr>
        <w:jc w:val="both"/>
        <w:rPr>
          <w:b/>
          <w:i/>
          <w:sz w:val="28"/>
          <w:szCs w:val="28"/>
          <w:u w:val="single"/>
        </w:rPr>
      </w:pPr>
      <w:r w:rsidRPr="00283219">
        <w:rPr>
          <w:b/>
          <w:sz w:val="28"/>
          <w:szCs w:val="28"/>
        </w:rPr>
        <w:t>Наполняемость</w:t>
      </w:r>
      <w:r w:rsidRPr="00283219">
        <w:rPr>
          <w:sz w:val="28"/>
          <w:szCs w:val="28"/>
        </w:rPr>
        <w:t xml:space="preserve"> </w:t>
      </w:r>
      <w:r w:rsidRPr="00283219">
        <w:rPr>
          <w:b/>
          <w:sz w:val="28"/>
          <w:szCs w:val="28"/>
        </w:rPr>
        <w:t>классов</w:t>
      </w:r>
      <w:r w:rsidRPr="00283219">
        <w:rPr>
          <w:sz w:val="28"/>
          <w:szCs w:val="28"/>
        </w:rPr>
        <w:t xml:space="preserve"> в муниципальном общеобразовательном учреждении в </w:t>
      </w:r>
      <w:r w:rsidRPr="00283219">
        <w:rPr>
          <w:b/>
          <w:sz w:val="28"/>
          <w:szCs w:val="28"/>
          <w:u w:val="single"/>
        </w:rPr>
        <w:t>городском поселении</w:t>
      </w:r>
      <w:r w:rsidRPr="00283219">
        <w:rPr>
          <w:b/>
          <w:sz w:val="28"/>
          <w:szCs w:val="28"/>
        </w:rPr>
        <w:t xml:space="preserve"> </w:t>
      </w:r>
      <w:r w:rsidRPr="00283219">
        <w:rPr>
          <w:sz w:val="28"/>
          <w:szCs w:val="28"/>
        </w:rPr>
        <w:t xml:space="preserve">выросла на </w:t>
      </w:r>
      <w:r w:rsidRPr="00283219">
        <w:rPr>
          <w:b/>
          <w:sz w:val="28"/>
          <w:szCs w:val="28"/>
        </w:rPr>
        <w:t>5%.</w:t>
      </w:r>
      <w:r w:rsidRPr="00283219">
        <w:rPr>
          <w:sz w:val="28"/>
          <w:szCs w:val="28"/>
        </w:rPr>
        <w:t xml:space="preserve">  </w:t>
      </w:r>
      <w:proofErr w:type="gramStart"/>
      <w:r w:rsidRPr="00283219">
        <w:rPr>
          <w:sz w:val="28"/>
          <w:szCs w:val="28"/>
        </w:rPr>
        <w:t>Но</w:t>
      </w:r>
      <w:proofErr w:type="gramEnd"/>
      <w:r w:rsidRPr="00283219">
        <w:rPr>
          <w:sz w:val="28"/>
          <w:szCs w:val="28"/>
        </w:rPr>
        <w:t xml:space="preserve"> не достигнут федеральный норматив по данному показателю (25 учеников в классе). Средняя наполняемость </w:t>
      </w:r>
      <w:r w:rsidRPr="00283219">
        <w:rPr>
          <w:b/>
          <w:i/>
          <w:sz w:val="28"/>
          <w:szCs w:val="28"/>
          <w:u w:val="single"/>
        </w:rPr>
        <w:t>составила 23,3.</w:t>
      </w:r>
      <w:r w:rsidR="00977C8B" w:rsidRPr="00283219">
        <w:rPr>
          <w:b/>
          <w:i/>
          <w:sz w:val="28"/>
          <w:szCs w:val="28"/>
          <w:u w:val="single"/>
        </w:rPr>
        <w:t xml:space="preserve"> </w:t>
      </w:r>
    </w:p>
    <w:p w:rsidR="00E71CB6" w:rsidRPr="00283219" w:rsidRDefault="00923A3D" w:rsidP="00283219">
      <w:pPr>
        <w:jc w:val="both"/>
        <w:rPr>
          <w:b/>
          <w:i/>
          <w:sz w:val="28"/>
          <w:szCs w:val="28"/>
          <w:u w:val="single"/>
        </w:rPr>
      </w:pPr>
      <w:r w:rsidRPr="00283219">
        <w:rPr>
          <w:b/>
          <w:sz w:val="28"/>
          <w:szCs w:val="28"/>
        </w:rPr>
        <w:t xml:space="preserve">Соотношение численности прочего персонала и оптимального числа учителей </w:t>
      </w:r>
      <w:r w:rsidRPr="00283219">
        <w:rPr>
          <w:sz w:val="28"/>
          <w:szCs w:val="28"/>
        </w:rPr>
        <w:t xml:space="preserve">(определяющее наибольшую долю в сумме неэффективных бюджетных расходов), </w:t>
      </w:r>
      <w:proofErr w:type="gramStart"/>
      <w:r w:rsidRPr="00283219">
        <w:rPr>
          <w:sz w:val="28"/>
          <w:szCs w:val="28"/>
        </w:rPr>
        <w:t xml:space="preserve">напротив </w:t>
      </w:r>
      <w:r w:rsidRPr="00283219">
        <w:rPr>
          <w:b/>
          <w:sz w:val="28"/>
          <w:szCs w:val="28"/>
        </w:rPr>
        <w:t>улучшилось</w:t>
      </w:r>
      <w:proofErr w:type="gramEnd"/>
      <w:r w:rsidRPr="00283219">
        <w:rPr>
          <w:b/>
          <w:sz w:val="28"/>
          <w:szCs w:val="28"/>
        </w:rPr>
        <w:t xml:space="preserve">  </w:t>
      </w:r>
      <w:r w:rsidRPr="00283219">
        <w:rPr>
          <w:sz w:val="28"/>
          <w:szCs w:val="28"/>
        </w:rPr>
        <w:t xml:space="preserve">– снизилось по городу (52%).  Это было обусловлено, прежде всего, тем, что  категория  «прочий персонал» выведены за штатное расписание школы в учреждение «Люкс». Тем не менее, в сельских школах соотношение составляет 146%. Однако, ни в одной сельской школе  района  </w:t>
      </w:r>
      <w:proofErr w:type="gramStart"/>
      <w:r w:rsidRPr="00283219">
        <w:rPr>
          <w:sz w:val="28"/>
          <w:szCs w:val="28"/>
        </w:rPr>
        <w:t>не достигнут</w:t>
      </w:r>
      <w:proofErr w:type="gramEnd"/>
      <w:r w:rsidRPr="00283219">
        <w:rPr>
          <w:sz w:val="28"/>
          <w:szCs w:val="28"/>
        </w:rPr>
        <w:t xml:space="preserve"> федеральный норматив (53% от оптимальной численности учителей, в переходный период -125%).</w:t>
      </w:r>
      <w:r w:rsidR="00E71CB6" w:rsidRPr="00283219">
        <w:rPr>
          <w:b/>
          <w:i/>
          <w:sz w:val="28"/>
          <w:szCs w:val="28"/>
        </w:rPr>
        <w:t xml:space="preserve"> </w:t>
      </w:r>
      <w:r w:rsidR="00E71CB6" w:rsidRPr="00283219">
        <w:rPr>
          <w:sz w:val="28"/>
          <w:szCs w:val="28"/>
        </w:rPr>
        <w:t>Число учеников, приходящихся на одного учителя в муниципальных учреждениях образования, в среднем по району выросло на  24 %. и  составило 8,5 человека. Рост показателя произошел практически во всех общеобразовательных учреждениях. Однако Федерального норматива (15 учеников на 1 учителя и   13 в сельской местности)  не достигло. Положительная динамика наблюдается в Воскресенской, Владимирской, Воздвиженской средних общео</w:t>
      </w:r>
      <w:r w:rsidR="00227983">
        <w:rPr>
          <w:sz w:val="28"/>
          <w:szCs w:val="28"/>
        </w:rPr>
        <w:t>бразовательных учреждениях. Само</w:t>
      </w:r>
      <w:r w:rsidR="00E71CB6" w:rsidRPr="00283219">
        <w:rPr>
          <w:sz w:val="28"/>
          <w:szCs w:val="28"/>
        </w:rPr>
        <w:t xml:space="preserve">е наименьшее число учеников, приходящихся на одного учителя в </w:t>
      </w:r>
      <w:proofErr w:type="spellStart"/>
      <w:r w:rsidR="00E71CB6" w:rsidRPr="00283219">
        <w:rPr>
          <w:sz w:val="28"/>
          <w:szCs w:val="28"/>
        </w:rPr>
        <w:t>Егоровской</w:t>
      </w:r>
      <w:proofErr w:type="spellEnd"/>
      <w:r w:rsidR="00E71CB6" w:rsidRPr="00283219">
        <w:rPr>
          <w:sz w:val="28"/>
          <w:szCs w:val="28"/>
        </w:rPr>
        <w:t xml:space="preserve">, </w:t>
      </w:r>
      <w:proofErr w:type="spellStart"/>
      <w:r w:rsidR="00E71CB6" w:rsidRPr="00283219">
        <w:rPr>
          <w:sz w:val="28"/>
          <w:szCs w:val="28"/>
        </w:rPr>
        <w:t>Нестиарской</w:t>
      </w:r>
      <w:proofErr w:type="spellEnd"/>
      <w:r w:rsidR="00E71CB6" w:rsidRPr="00283219">
        <w:rPr>
          <w:sz w:val="28"/>
          <w:szCs w:val="28"/>
        </w:rPr>
        <w:t xml:space="preserve">, </w:t>
      </w:r>
      <w:proofErr w:type="spellStart"/>
      <w:r w:rsidR="00E71CB6" w:rsidRPr="00283219">
        <w:rPr>
          <w:sz w:val="28"/>
          <w:szCs w:val="28"/>
        </w:rPr>
        <w:t>Елдежской</w:t>
      </w:r>
      <w:proofErr w:type="spellEnd"/>
      <w:r w:rsidR="00E71CB6" w:rsidRPr="00283219">
        <w:rPr>
          <w:sz w:val="28"/>
          <w:szCs w:val="28"/>
        </w:rPr>
        <w:t xml:space="preserve"> основных общеобразовательных школах.</w:t>
      </w:r>
    </w:p>
    <w:p w:rsidR="00977C8B" w:rsidRPr="00283219" w:rsidRDefault="00977C8B" w:rsidP="00283219">
      <w:pPr>
        <w:ind w:firstLine="540"/>
        <w:jc w:val="both"/>
        <w:rPr>
          <w:sz w:val="28"/>
          <w:szCs w:val="28"/>
        </w:rPr>
      </w:pPr>
    </w:p>
    <w:p w:rsidR="00F5079B" w:rsidRPr="00283219" w:rsidRDefault="00E71CB6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12" ShapeID="_x0000_i1025" DrawAspect="Content" ObjectID="_1388814356" r:id="rId8"/>
        </w:object>
      </w:r>
    </w:p>
    <w:p w:rsidR="00977C8B" w:rsidRPr="00283219" w:rsidRDefault="00977C8B" w:rsidP="00283219">
      <w:pPr>
        <w:ind w:firstLine="540"/>
        <w:jc w:val="both"/>
        <w:rPr>
          <w:sz w:val="28"/>
          <w:szCs w:val="28"/>
        </w:rPr>
      </w:pPr>
    </w:p>
    <w:p w:rsidR="00977C8B" w:rsidRPr="00283219" w:rsidRDefault="00F5079B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object w:dxaOrig="7199" w:dyaOrig="5399">
          <v:shape id="_x0000_i1026" type="#_x0000_t75" style="width:5in;height:245.25pt" o:ole="">
            <v:imagedata r:id="rId9" o:title=""/>
          </v:shape>
          <o:OLEObject Type="Embed" ProgID="PowerPoint.Slide.12" ShapeID="_x0000_i1026" DrawAspect="Content" ObjectID="_1388814357" r:id="rId10"/>
        </w:object>
      </w:r>
    </w:p>
    <w:p w:rsidR="00923A3D" w:rsidRPr="00283219" w:rsidRDefault="00923A3D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>Анализируя ситуацию с численностью обучающихся и наполняемостью классов в образовательных учреждениях, управление образования ставит перед собой следующие задачи:</w:t>
      </w:r>
    </w:p>
    <w:p w:rsidR="00923A3D" w:rsidRPr="00283219" w:rsidRDefault="00923A3D" w:rsidP="00283219">
      <w:pPr>
        <w:ind w:firstLine="540"/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 xml:space="preserve">-в 2011-2012 учебном году продолжить реорганизацию сети образовательных учреждений. В этой связи </w:t>
      </w:r>
    </w:p>
    <w:p w:rsidR="00227983" w:rsidRDefault="00923A3D" w:rsidP="00283219">
      <w:pPr>
        <w:ind w:firstLine="540"/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 xml:space="preserve"> -проанализировать опыт ряда территорий Нижегородской области, участвующих в отработке моделей реструктуризации сельской школы и, учитывая особенности и возможности районной системы образования, </w:t>
      </w:r>
    </w:p>
    <w:p w:rsidR="00923A3D" w:rsidRPr="00283219" w:rsidRDefault="00227983" w:rsidP="0028321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</w:t>
      </w:r>
      <w:r w:rsidR="00923A3D" w:rsidRPr="00283219">
        <w:rPr>
          <w:b/>
          <w:sz w:val="28"/>
          <w:szCs w:val="28"/>
        </w:rPr>
        <w:t>разработать план мероприятий по оптимизации сети общеобразовательных учреждений района в целом и в сельской местности в частности на 2012-2013 гг.</w:t>
      </w:r>
    </w:p>
    <w:p w:rsidR="00923A3D" w:rsidRPr="00283219" w:rsidRDefault="00923A3D" w:rsidP="00283219">
      <w:pPr>
        <w:ind w:firstLine="540"/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-среднюю наполняемость класса в 2012 году довести: по городу до 24 человек, по селу до 12 человек; в 2013 году по городу до 25 человек, по селу до 14 человек;</w:t>
      </w:r>
    </w:p>
    <w:p w:rsidR="00AB5E12" w:rsidRPr="00283219" w:rsidRDefault="00923A3D" w:rsidP="00227983">
      <w:pPr>
        <w:ind w:firstLine="540"/>
        <w:jc w:val="both"/>
        <w:rPr>
          <w:b/>
          <w:sz w:val="28"/>
          <w:szCs w:val="28"/>
        </w:rPr>
      </w:pPr>
      <w:r w:rsidRPr="00283219">
        <w:rPr>
          <w:sz w:val="28"/>
          <w:szCs w:val="28"/>
        </w:rPr>
        <w:t xml:space="preserve">Необходимой составляющей современного образования является овладение учителями и учениками современными информационными ресурсами. В 9-ти общеобразовательных школах имеется компьютерные классы. Численность учащихся, приходящихся на 1 </w:t>
      </w:r>
      <w:r w:rsidR="00B7465F" w:rsidRPr="00283219">
        <w:rPr>
          <w:sz w:val="28"/>
          <w:szCs w:val="28"/>
        </w:rPr>
        <w:t>компьютер, составляет 7 человек</w:t>
      </w:r>
      <w:r w:rsidRPr="00283219">
        <w:rPr>
          <w:sz w:val="28"/>
          <w:szCs w:val="28"/>
        </w:rPr>
        <w:t>.  За последние годы значительно улучшилась информационная оснащенность школ. Все школы подключены к сети Интернет в рамках приоритетного национального проекта «Образование». В 2010-2011 учебном году  202 педагога (83%) применяли компьютерные технологии в обуче</w:t>
      </w:r>
      <w:r w:rsidR="00227983">
        <w:rPr>
          <w:sz w:val="28"/>
          <w:szCs w:val="28"/>
        </w:rPr>
        <w:t>нии.  В 2011 году 11 учителей (</w:t>
      </w:r>
      <w:r w:rsidRPr="00283219">
        <w:rPr>
          <w:sz w:val="28"/>
          <w:szCs w:val="28"/>
        </w:rPr>
        <w:t>4,5%) повысили квалификацию в области информационных технологий.</w:t>
      </w:r>
      <w:r w:rsidR="00022B6A" w:rsidRPr="00283219">
        <w:rPr>
          <w:sz w:val="28"/>
          <w:szCs w:val="28"/>
        </w:rPr>
        <w:t xml:space="preserve">  </w:t>
      </w:r>
      <w:r w:rsidRPr="00283219">
        <w:rPr>
          <w:sz w:val="28"/>
          <w:szCs w:val="28"/>
        </w:rPr>
        <w:t>Количество учреждений, имеющих свой сайт –100%.</w:t>
      </w:r>
      <w:r w:rsidR="00022B6A" w:rsidRPr="00283219">
        <w:rPr>
          <w:sz w:val="28"/>
          <w:szCs w:val="28"/>
        </w:rPr>
        <w:t xml:space="preserve"> </w:t>
      </w:r>
      <w:r w:rsidR="00227983" w:rsidRPr="00F1359B">
        <w:rPr>
          <w:sz w:val="32"/>
          <w:szCs w:val="32"/>
        </w:rPr>
        <w:t>Введен в действие официальный сайт управления образования.</w:t>
      </w:r>
      <w:r w:rsidR="00227983" w:rsidRPr="00F1359B">
        <w:rPr>
          <w:b/>
          <w:sz w:val="32"/>
          <w:szCs w:val="32"/>
        </w:rPr>
        <w:t xml:space="preserve"> </w:t>
      </w:r>
      <w:r w:rsidR="00227983" w:rsidRPr="00F1359B">
        <w:rPr>
          <w:sz w:val="32"/>
          <w:szCs w:val="32"/>
        </w:rPr>
        <w:t xml:space="preserve">Практически во всех учебных заведениях работают Интернет-сайты, но наполняемость размещённой   информации  на не достаточно высоком уровне во многих образовательных </w:t>
      </w:r>
      <w:r w:rsidR="00227983" w:rsidRPr="00F1359B">
        <w:rPr>
          <w:sz w:val="32"/>
          <w:szCs w:val="32"/>
        </w:rPr>
        <w:lastRenderedPageBreak/>
        <w:t xml:space="preserve">учреждениях. </w:t>
      </w:r>
      <w:r w:rsidR="00022B6A" w:rsidRPr="00283219">
        <w:rPr>
          <w:sz w:val="28"/>
          <w:szCs w:val="28"/>
        </w:rPr>
        <w:t xml:space="preserve">  </w:t>
      </w:r>
      <w:r w:rsidR="00AB5E12" w:rsidRPr="00283219">
        <w:rPr>
          <w:b/>
          <w:sz w:val="28"/>
          <w:szCs w:val="28"/>
        </w:rPr>
        <w:t xml:space="preserve">Остаётся проблема низкой скорости доступа и отсутствие необходимого оборудования для проведения </w:t>
      </w:r>
      <w:proofErr w:type="spellStart"/>
      <w:r w:rsidR="00AB5E12" w:rsidRPr="00283219">
        <w:rPr>
          <w:b/>
          <w:sz w:val="28"/>
          <w:szCs w:val="28"/>
        </w:rPr>
        <w:t>вебинаров</w:t>
      </w:r>
      <w:proofErr w:type="spellEnd"/>
      <w:r w:rsidR="00AB5E12" w:rsidRPr="00283219">
        <w:rPr>
          <w:b/>
          <w:sz w:val="28"/>
          <w:szCs w:val="28"/>
        </w:rPr>
        <w:t xml:space="preserve">. </w:t>
      </w:r>
    </w:p>
    <w:p w:rsidR="00923A3D" w:rsidRPr="00283219" w:rsidRDefault="00923A3D" w:rsidP="00283219">
      <w:pPr>
        <w:ind w:firstLine="539"/>
        <w:jc w:val="both"/>
        <w:rPr>
          <w:b/>
          <w:sz w:val="28"/>
          <w:szCs w:val="28"/>
        </w:rPr>
      </w:pPr>
      <w:r w:rsidRPr="00283219">
        <w:rPr>
          <w:sz w:val="28"/>
          <w:szCs w:val="28"/>
        </w:rPr>
        <w:t xml:space="preserve">Питание детей – один из приоритетов в решении социальных проблем на государственном уровне. В соответствии с п.5 ст. 51 Закона РФ «Об образовании», во всех образовательных учреждениях Воскресенского муниципального района созданы необходимые условия для организации питания обучающихся: в </w:t>
      </w:r>
      <w:r w:rsidR="00022B6A" w:rsidRPr="00283219">
        <w:rPr>
          <w:sz w:val="28"/>
          <w:szCs w:val="28"/>
        </w:rPr>
        <w:t>14</w:t>
      </w:r>
      <w:r w:rsidR="00B7465F" w:rsidRPr="00283219">
        <w:rPr>
          <w:sz w:val="28"/>
          <w:szCs w:val="28"/>
        </w:rPr>
        <w:t>-ти</w:t>
      </w:r>
      <w:r w:rsidRPr="00283219">
        <w:rPr>
          <w:sz w:val="28"/>
          <w:szCs w:val="28"/>
        </w:rPr>
        <w:t xml:space="preserve"> об</w:t>
      </w:r>
      <w:r w:rsidR="00022B6A" w:rsidRPr="00283219">
        <w:rPr>
          <w:sz w:val="28"/>
          <w:szCs w:val="28"/>
        </w:rPr>
        <w:t>щеоб</w:t>
      </w:r>
      <w:r w:rsidRPr="00283219">
        <w:rPr>
          <w:sz w:val="28"/>
          <w:szCs w:val="28"/>
        </w:rPr>
        <w:t>разовательных учреждениях работают стационарные столовы</w:t>
      </w:r>
      <w:r w:rsidR="00022B6A" w:rsidRPr="00283219">
        <w:rPr>
          <w:sz w:val="28"/>
          <w:szCs w:val="28"/>
        </w:rPr>
        <w:t>е</w:t>
      </w:r>
      <w:r w:rsidR="00A10B68" w:rsidRPr="00283219">
        <w:rPr>
          <w:sz w:val="28"/>
          <w:szCs w:val="28"/>
        </w:rPr>
        <w:t xml:space="preserve">. </w:t>
      </w:r>
      <w:r w:rsidR="00022B6A" w:rsidRPr="00283219">
        <w:rPr>
          <w:color w:val="000000"/>
          <w:sz w:val="28"/>
          <w:szCs w:val="28"/>
        </w:rPr>
        <w:t xml:space="preserve">На сегодня охват горячим питанием школьников составляет 86%.  По сравнению с предыдущими годами охват горячим питанием школьников остаётся практически на том же уровне. </w:t>
      </w:r>
      <w:r w:rsidRPr="00283219">
        <w:rPr>
          <w:sz w:val="28"/>
          <w:szCs w:val="28"/>
        </w:rPr>
        <w:t xml:space="preserve">В целях обеспечения детей и подростков в муниципальных общеобразовательных учреждениях Воскресенского муниципального района питанием, отвечающим возрастным физиологическим потребностям в пищевых веществах и энергии, принципам рационального и сбалансированного питания, </w:t>
      </w:r>
      <w:r w:rsidRPr="00283219">
        <w:rPr>
          <w:b/>
          <w:sz w:val="28"/>
          <w:szCs w:val="28"/>
        </w:rPr>
        <w:t xml:space="preserve">необходимо </w:t>
      </w:r>
      <w:r w:rsidR="00022B6A" w:rsidRPr="00283219">
        <w:rPr>
          <w:b/>
          <w:sz w:val="28"/>
          <w:szCs w:val="28"/>
        </w:rPr>
        <w:t xml:space="preserve">в 2012 году </w:t>
      </w:r>
      <w:r w:rsidRPr="00283219">
        <w:rPr>
          <w:b/>
          <w:sz w:val="28"/>
          <w:szCs w:val="28"/>
        </w:rPr>
        <w:t>разработать  муниципальную целевую программу «Школьное питание». Данной программой будет возможно предусмотреть внедрение новых цикличных меню, отвечающих требованиям организации детского питания, укрепление материально-технической базы школьных столовых, обеспечение взаимодействия управления образования, образовательных учреждений и организаций, обеспечивающих питание школьников.</w:t>
      </w:r>
    </w:p>
    <w:p w:rsidR="0020198B" w:rsidRPr="00227983" w:rsidRDefault="00923A3D" w:rsidP="0020198B">
      <w:pPr>
        <w:ind w:firstLine="708"/>
        <w:jc w:val="both"/>
        <w:rPr>
          <w:sz w:val="28"/>
          <w:szCs w:val="28"/>
        </w:rPr>
      </w:pPr>
      <w:r w:rsidRPr="00227983">
        <w:rPr>
          <w:sz w:val="28"/>
          <w:szCs w:val="28"/>
        </w:rPr>
        <w:t>В соответствии с Федеральным законом «Об образовании» (ст. 28, 32) образовательные учреждения используют учебники, утвержденные Министерством образования и науки РФ из федерального перечня учебников, рекомендованных (допущенных) к использованию в образовательном процессе.</w:t>
      </w:r>
      <w:r w:rsidR="00022B6A" w:rsidRPr="00227983">
        <w:rPr>
          <w:sz w:val="28"/>
          <w:szCs w:val="28"/>
        </w:rPr>
        <w:t xml:space="preserve">  </w:t>
      </w:r>
      <w:r w:rsidRPr="00227983">
        <w:rPr>
          <w:sz w:val="28"/>
          <w:szCs w:val="28"/>
        </w:rPr>
        <w:t>Учащиеся Воскресенского района обеспечены учебниками Федерального комплекта на 100% за счет фондов школьных библиотек.  Учебники Федерального комплекта заказываются на средства областного бюджета. В 2010-2011 учебном году было выделено 1802 000 рублей для этих целей. Обеспеченность учебниками образовательных учреждений составляет 100%</w:t>
      </w:r>
      <w:r w:rsidR="00EA76A3" w:rsidRPr="00227983">
        <w:rPr>
          <w:sz w:val="28"/>
          <w:szCs w:val="28"/>
        </w:rPr>
        <w:t xml:space="preserve">. С 1 сентября 2011 года 14 общеобразовательных учреждений района осуществили переход на  ФГОС второго поколения. Это 16 первых классов, в которых работают 16 учителей и обучаются 179 детей.  </w:t>
      </w:r>
      <w:r w:rsidR="0020198B" w:rsidRPr="00227983">
        <w:rPr>
          <w:sz w:val="28"/>
          <w:szCs w:val="28"/>
        </w:rPr>
        <w:t>В соответствии с законом Российской Федерации «Об образовании» в 2010-2011 учебном году успешно прошли лицензирование на право осуществления образовательной деятельности 6 муниципальных образовательных учреждений. 4 общеобразовательные учреждения (</w:t>
      </w:r>
      <w:proofErr w:type="spellStart"/>
      <w:r w:rsidR="0020198B" w:rsidRPr="00227983">
        <w:rPr>
          <w:sz w:val="28"/>
          <w:szCs w:val="28"/>
        </w:rPr>
        <w:t>Богородская</w:t>
      </w:r>
      <w:proofErr w:type="spellEnd"/>
      <w:r w:rsidR="0020198B" w:rsidRPr="00227983">
        <w:rPr>
          <w:sz w:val="28"/>
          <w:szCs w:val="28"/>
        </w:rPr>
        <w:t xml:space="preserve">, </w:t>
      </w:r>
      <w:proofErr w:type="spellStart"/>
      <w:r w:rsidR="0020198B" w:rsidRPr="00227983">
        <w:rPr>
          <w:sz w:val="28"/>
          <w:szCs w:val="28"/>
        </w:rPr>
        <w:t>Егоровская</w:t>
      </w:r>
      <w:proofErr w:type="spellEnd"/>
      <w:r w:rsidR="0020198B" w:rsidRPr="00227983">
        <w:rPr>
          <w:sz w:val="28"/>
          <w:szCs w:val="28"/>
        </w:rPr>
        <w:t xml:space="preserve">, </w:t>
      </w:r>
      <w:proofErr w:type="spellStart"/>
      <w:r w:rsidR="0020198B" w:rsidRPr="00227983">
        <w:rPr>
          <w:sz w:val="28"/>
          <w:szCs w:val="28"/>
        </w:rPr>
        <w:t>Нестиарская</w:t>
      </w:r>
      <w:proofErr w:type="spellEnd"/>
      <w:r w:rsidR="0020198B" w:rsidRPr="00227983">
        <w:rPr>
          <w:sz w:val="28"/>
          <w:szCs w:val="28"/>
        </w:rPr>
        <w:t xml:space="preserve">, </w:t>
      </w:r>
      <w:proofErr w:type="spellStart"/>
      <w:r w:rsidR="0020198B" w:rsidRPr="00227983">
        <w:rPr>
          <w:sz w:val="28"/>
          <w:szCs w:val="28"/>
        </w:rPr>
        <w:t>Докукинская</w:t>
      </w:r>
      <w:proofErr w:type="spellEnd"/>
      <w:r w:rsidR="0020198B" w:rsidRPr="00227983">
        <w:rPr>
          <w:sz w:val="28"/>
          <w:szCs w:val="28"/>
        </w:rPr>
        <w:t xml:space="preserve">) прошли процедуру  государственной аккредитации и подтвердили свой статус. Хорошую оценку государственной экспертной комиссии с подтверждением имеющегося статуса получила </w:t>
      </w:r>
      <w:proofErr w:type="spellStart"/>
      <w:r w:rsidR="0020198B" w:rsidRPr="00227983">
        <w:rPr>
          <w:sz w:val="28"/>
          <w:szCs w:val="28"/>
        </w:rPr>
        <w:t>Богородская</w:t>
      </w:r>
      <w:proofErr w:type="spellEnd"/>
      <w:r w:rsidR="0020198B" w:rsidRPr="00227983">
        <w:rPr>
          <w:sz w:val="28"/>
          <w:szCs w:val="28"/>
        </w:rPr>
        <w:t xml:space="preserve">   общеобразовательная школа.</w:t>
      </w:r>
    </w:p>
    <w:p w:rsidR="00923A3D" w:rsidRPr="00283219" w:rsidRDefault="00923A3D" w:rsidP="00283219">
      <w:pPr>
        <w:ind w:firstLine="539"/>
        <w:jc w:val="both"/>
        <w:rPr>
          <w:sz w:val="28"/>
          <w:szCs w:val="28"/>
        </w:rPr>
      </w:pPr>
    </w:p>
    <w:p w:rsidR="00490AEA" w:rsidRPr="00283219" w:rsidRDefault="00227983" w:rsidP="0022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="00490AEA" w:rsidRPr="00283219">
        <w:rPr>
          <w:b/>
          <w:sz w:val="28"/>
          <w:szCs w:val="28"/>
        </w:rPr>
        <w:t>. Обеспечение безопасного пребывания воспитанников и учащихся в образовательных учреждениях.</w:t>
      </w:r>
    </w:p>
    <w:p w:rsidR="00490AEA" w:rsidRPr="00283219" w:rsidRDefault="00490AEA" w:rsidP="00227983">
      <w:pPr>
        <w:jc w:val="center"/>
        <w:rPr>
          <w:sz w:val="28"/>
          <w:szCs w:val="28"/>
        </w:rPr>
      </w:pPr>
    </w:p>
    <w:p w:rsidR="00490AEA" w:rsidRPr="00283219" w:rsidRDefault="00490AEA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lastRenderedPageBreak/>
        <w:t>Вопрос обеспечения безопасности образовательных учреждений находится под постоянным контролем управления образования, администрации района.</w:t>
      </w:r>
      <w:r w:rsidR="00BC66C1" w:rsidRPr="00283219">
        <w:rPr>
          <w:sz w:val="28"/>
          <w:szCs w:val="28"/>
        </w:rPr>
        <w:t xml:space="preserve"> Количество средств, выделенных в 2011 году на мероприятия по безопасности</w:t>
      </w:r>
      <w:r w:rsidR="00227983">
        <w:rPr>
          <w:sz w:val="28"/>
          <w:szCs w:val="28"/>
        </w:rPr>
        <w:t>,</w:t>
      </w:r>
      <w:r w:rsidR="0060341B" w:rsidRPr="00283219">
        <w:rPr>
          <w:sz w:val="28"/>
          <w:szCs w:val="28"/>
        </w:rPr>
        <w:t xml:space="preserve"> составило </w:t>
      </w:r>
      <w:r w:rsidR="00BC66C1" w:rsidRPr="00283219">
        <w:rPr>
          <w:b/>
          <w:sz w:val="28"/>
          <w:szCs w:val="28"/>
        </w:rPr>
        <w:t>577тыс.</w:t>
      </w:r>
      <w:r w:rsidR="0060341B" w:rsidRPr="00283219">
        <w:rPr>
          <w:b/>
          <w:sz w:val="28"/>
          <w:szCs w:val="28"/>
        </w:rPr>
        <w:t xml:space="preserve"> из них на общеобразовательные учреждения 252тыс. руб., на дошкольное-270тыс., на дополнительное-55тыс. рублей.</w:t>
      </w:r>
      <w:r w:rsidR="0060341B" w:rsidRPr="00283219">
        <w:rPr>
          <w:sz w:val="28"/>
          <w:szCs w:val="28"/>
        </w:rPr>
        <w:t xml:space="preserve"> </w:t>
      </w:r>
      <w:r w:rsidRPr="00283219">
        <w:rPr>
          <w:sz w:val="28"/>
          <w:szCs w:val="28"/>
        </w:rPr>
        <w:t xml:space="preserve">Охрана образовательных учреждений  </w:t>
      </w:r>
      <w:r w:rsidR="0060341B" w:rsidRPr="00283219">
        <w:rPr>
          <w:sz w:val="28"/>
          <w:szCs w:val="28"/>
        </w:rPr>
        <w:t xml:space="preserve">обеспечивается </w:t>
      </w:r>
      <w:r w:rsidRPr="00283219">
        <w:rPr>
          <w:sz w:val="28"/>
          <w:szCs w:val="28"/>
        </w:rPr>
        <w:t>круглосуточно:</w:t>
      </w:r>
      <w:r w:rsidR="0060341B" w:rsidRPr="00283219">
        <w:rPr>
          <w:sz w:val="28"/>
          <w:szCs w:val="28"/>
        </w:rPr>
        <w:t xml:space="preserve"> днём </w:t>
      </w:r>
      <w:proofErr w:type="gramStart"/>
      <w:r w:rsidR="00227983">
        <w:rPr>
          <w:sz w:val="28"/>
          <w:szCs w:val="28"/>
        </w:rPr>
        <w:t>-д</w:t>
      </w:r>
      <w:proofErr w:type="gramEnd"/>
      <w:r w:rsidR="00227983">
        <w:rPr>
          <w:sz w:val="28"/>
          <w:szCs w:val="28"/>
        </w:rPr>
        <w:t>ежурным</w:t>
      </w:r>
      <w:r w:rsidRPr="00283219">
        <w:rPr>
          <w:sz w:val="28"/>
          <w:szCs w:val="28"/>
        </w:rPr>
        <w:t xml:space="preserve"> </w:t>
      </w:r>
      <w:r w:rsidR="0081200E" w:rsidRPr="00283219">
        <w:rPr>
          <w:sz w:val="28"/>
          <w:szCs w:val="28"/>
        </w:rPr>
        <w:t xml:space="preserve"> </w:t>
      </w:r>
      <w:r w:rsidRPr="00283219">
        <w:rPr>
          <w:sz w:val="28"/>
          <w:szCs w:val="28"/>
        </w:rPr>
        <w:t xml:space="preserve">по </w:t>
      </w:r>
      <w:r w:rsidR="0060341B" w:rsidRPr="00283219">
        <w:rPr>
          <w:sz w:val="28"/>
          <w:szCs w:val="28"/>
        </w:rPr>
        <w:t xml:space="preserve">ОУ. </w:t>
      </w:r>
      <w:r w:rsidRPr="00283219">
        <w:rPr>
          <w:sz w:val="28"/>
          <w:szCs w:val="28"/>
        </w:rPr>
        <w:t xml:space="preserve">в ночное время </w:t>
      </w:r>
      <w:r w:rsidR="0060341B" w:rsidRPr="00283219">
        <w:rPr>
          <w:sz w:val="28"/>
          <w:szCs w:val="28"/>
        </w:rPr>
        <w:t>-</w:t>
      </w:r>
      <w:r w:rsidRPr="00283219">
        <w:rPr>
          <w:sz w:val="28"/>
          <w:szCs w:val="28"/>
        </w:rPr>
        <w:t>сторожами.</w:t>
      </w:r>
      <w:r w:rsidR="0060341B" w:rsidRPr="00283219">
        <w:rPr>
          <w:sz w:val="28"/>
          <w:szCs w:val="28"/>
        </w:rPr>
        <w:t xml:space="preserve"> </w:t>
      </w:r>
      <w:r w:rsidRPr="00283219">
        <w:rPr>
          <w:sz w:val="28"/>
          <w:szCs w:val="28"/>
        </w:rPr>
        <w:t xml:space="preserve">В образовательных учреждениях имеются  паспорта безопасности. </w:t>
      </w:r>
    </w:p>
    <w:p w:rsidR="00490AEA" w:rsidRPr="00283219" w:rsidRDefault="00490AEA" w:rsidP="00283219">
      <w:pPr>
        <w:ind w:firstLine="540"/>
        <w:jc w:val="both"/>
        <w:rPr>
          <w:b/>
          <w:sz w:val="28"/>
          <w:szCs w:val="28"/>
        </w:rPr>
      </w:pPr>
      <w:r w:rsidRPr="00283219">
        <w:rPr>
          <w:sz w:val="28"/>
          <w:szCs w:val="28"/>
        </w:rPr>
        <w:t xml:space="preserve">В ОУ и ДОУ проводятся тренировочные занятия по эвакуации учащихся (воспитанников) и сотрудников. </w:t>
      </w:r>
      <w:r w:rsidRPr="00283219">
        <w:rPr>
          <w:b/>
          <w:sz w:val="28"/>
          <w:szCs w:val="28"/>
        </w:rPr>
        <w:t>Необходимо обозначить проблему недостаточности финансовых средств на реализацию  комплексных мер  безопасности по оснащению школ системой видеонаблюдения и</w:t>
      </w:r>
      <w:r w:rsidRPr="00283219">
        <w:rPr>
          <w:sz w:val="28"/>
          <w:szCs w:val="28"/>
        </w:rPr>
        <w:t xml:space="preserve"> </w:t>
      </w:r>
      <w:r w:rsidR="0081200E" w:rsidRPr="00283219">
        <w:rPr>
          <w:b/>
          <w:sz w:val="28"/>
          <w:szCs w:val="28"/>
        </w:rPr>
        <w:t xml:space="preserve">кнопками </w:t>
      </w:r>
      <w:r w:rsidRPr="00283219">
        <w:rPr>
          <w:b/>
          <w:sz w:val="28"/>
          <w:szCs w:val="28"/>
        </w:rPr>
        <w:t xml:space="preserve"> тревожной сигнализации (КТС). </w:t>
      </w:r>
    </w:p>
    <w:p w:rsidR="00A72846" w:rsidRPr="00283219" w:rsidRDefault="00A72846" w:rsidP="00283219">
      <w:pPr>
        <w:jc w:val="both"/>
        <w:rPr>
          <w:b/>
          <w:caps/>
          <w:sz w:val="28"/>
          <w:szCs w:val="28"/>
        </w:rPr>
      </w:pPr>
    </w:p>
    <w:p w:rsidR="00A72846" w:rsidRPr="00227983" w:rsidRDefault="00A72846" w:rsidP="00227983">
      <w:pPr>
        <w:jc w:val="center"/>
        <w:rPr>
          <w:b/>
          <w:caps/>
        </w:rPr>
      </w:pPr>
      <w:r w:rsidRPr="00227983">
        <w:rPr>
          <w:b/>
          <w:caps/>
        </w:rPr>
        <w:t>5</w:t>
      </w:r>
      <w:r w:rsidR="00227983" w:rsidRPr="00227983">
        <w:rPr>
          <w:b/>
          <w:caps/>
        </w:rPr>
        <w:t>.</w:t>
      </w:r>
      <w:r w:rsidRPr="00227983">
        <w:rPr>
          <w:b/>
          <w:caps/>
        </w:rPr>
        <w:t xml:space="preserve"> Результаты функционирования и развития муниципальной системы образования</w:t>
      </w:r>
    </w:p>
    <w:p w:rsidR="00A72846" w:rsidRPr="00227983" w:rsidRDefault="00A72846" w:rsidP="00227983">
      <w:pPr>
        <w:jc w:val="center"/>
      </w:pPr>
    </w:p>
    <w:p w:rsidR="00A72846" w:rsidRPr="00283219" w:rsidRDefault="00A72846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5.1. Результаты работы дошкольных образовательных учреждений.</w:t>
      </w:r>
    </w:p>
    <w:p w:rsidR="00B32CBB" w:rsidRPr="00283219" w:rsidRDefault="00A72846" w:rsidP="00283219">
      <w:pPr>
        <w:spacing w:before="120"/>
        <w:ind w:right="102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Численность детей в возрасте 3-6 </w:t>
      </w:r>
      <w:proofErr w:type="gramStart"/>
      <w:r w:rsidRPr="00283219">
        <w:rPr>
          <w:sz w:val="28"/>
          <w:szCs w:val="28"/>
        </w:rPr>
        <w:t xml:space="preserve">лет, получающих дошкольное образование </w:t>
      </w:r>
      <w:r w:rsidRPr="00227983">
        <w:rPr>
          <w:sz w:val="28"/>
          <w:szCs w:val="28"/>
        </w:rPr>
        <w:t>в муниципальных дошкольных учреждениях возросла</w:t>
      </w:r>
      <w:proofErr w:type="gramEnd"/>
      <w:r w:rsidRPr="00227983">
        <w:rPr>
          <w:sz w:val="28"/>
          <w:szCs w:val="28"/>
        </w:rPr>
        <w:t xml:space="preserve"> на 3 % по сравнению с 2010годом. </w:t>
      </w:r>
      <w:r w:rsidR="004E1567" w:rsidRPr="00227983">
        <w:rPr>
          <w:sz w:val="28"/>
          <w:szCs w:val="28"/>
        </w:rPr>
        <w:t xml:space="preserve">    Доля детей</w:t>
      </w:r>
      <w:r w:rsidR="004E1567" w:rsidRPr="00283219">
        <w:rPr>
          <w:sz w:val="28"/>
          <w:szCs w:val="28"/>
        </w:rPr>
        <w:t xml:space="preserve"> в возрасте от 3 до 7 лет, получающих дошкольные образовательные услуги в 2011 году, возросла в сравнении с 2010 годом с  565 до 602 человек (7%). </w:t>
      </w:r>
      <w:proofErr w:type="gramStart"/>
      <w:r w:rsidR="004E1567" w:rsidRPr="00283219">
        <w:rPr>
          <w:sz w:val="28"/>
          <w:szCs w:val="28"/>
        </w:rPr>
        <w:t>Доля детей, посещающих дошкольные образовательные учреждения, по сравнению с 2011 годом увеличилась на 3% и составит 76%.   Доля детей в возрасте от 1 до 6 лет, состоящих на учёте для определения в МДОУ</w:t>
      </w:r>
      <w:r w:rsidR="004E1567" w:rsidRPr="00283219">
        <w:rPr>
          <w:b/>
          <w:sz w:val="28"/>
          <w:szCs w:val="28"/>
        </w:rPr>
        <w:t xml:space="preserve">, </w:t>
      </w:r>
      <w:r w:rsidR="004E1567" w:rsidRPr="00283219">
        <w:rPr>
          <w:sz w:val="28"/>
          <w:szCs w:val="28"/>
        </w:rPr>
        <w:t>в общей численности  детей в возрасте 1-6 лет  увеличилась и составила 13,2 % , произошло снижение показателя на 2,2% в сравнении с 2010 годом.</w:t>
      </w:r>
      <w:proofErr w:type="gramEnd"/>
      <w:r w:rsidR="004E1567" w:rsidRPr="00283219">
        <w:rPr>
          <w:b/>
          <w:sz w:val="28"/>
          <w:szCs w:val="28"/>
        </w:rPr>
        <w:t xml:space="preserve">  </w:t>
      </w:r>
      <w:r w:rsidRPr="00283219">
        <w:rPr>
          <w:sz w:val="28"/>
          <w:szCs w:val="28"/>
        </w:rPr>
        <w:t xml:space="preserve">Число педагогических работников, имеющих высшее профессиональное образование, возросло относительно 2010 года  </w:t>
      </w:r>
      <w:r w:rsidR="004E1567" w:rsidRPr="00283219">
        <w:rPr>
          <w:sz w:val="28"/>
          <w:szCs w:val="28"/>
        </w:rPr>
        <w:t xml:space="preserve">на </w:t>
      </w:r>
      <w:r w:rsidRPr="00283219">
        <w:rPr>
          <w:sz w:val="28"/>
          <w:szCs w:val="28"/>
        </w:rPr>
        <w:t>1% при сохранении общей численности педагогических работников.</w:t>
      </w:r>
      <w:r w:rsidR="004E1567" w:rsidRPr="00283219">
        <w:rPr>
          <w:b/>
          <w:sz w:val="28"/>
          <w:szCs w:val="28"/>
        </w:rPr>
        <w:t xml:space="preserve"> </w:t>
      </w:r>
      <w:r w:rsidR="004E1567" w:rsidRPr="00283219">
        <w:rPr>
          <w:sz w:val="28"/>
          <w:szCs w:val="28"/>
        </w:rPr>
        <w:t xml:space="preserve">  Коэффициент посещаемости МДОУ  в  среднем по району в 2011 году составит 76%, что выше   2010 года на 5%  (71%)</w:t>
      </w:r>
    </w:p>
    <w:p w:rsidR="00A72846" w:rsidRPr="00283219" w:rsidRDefault="00A72846" w:rsidP="00283219">
      <w:pPr>
        <w:spacing w:before="120"/>
        <w:ind w:right="102"/>
        <w:jc w:val="both"/>
        <w:rPr>
          <w:sz w:val="28"/>
          <w:szCs w:val="28"/>
        </w:rPr>
      </w:pPr>
      <w:r w:rsidRPr="00283219">
        <w:rPr>
          <w:b/>
          <w:sz w:val="28"/>
          <w:szCs w:val="28"/>
        </w:rPr>
        <w:t>Решение проблемы доступности услуг дошкольного образования будет решаться за счёт:</w:t>
      </w:r>
    </w:p>
    <w:p w:rsidR="00A72846" w:rsidRPr="00283219" w:rsidRDefault="00A72846" w:rsidP="00283219">
      <w:pPr>
        <w:spacing w:before="120"/>
        <w:ind w:right="102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- строительства с 2012 года семейного детского сада. Воспитателю </w:t>
      </w:r>
      <w:proofErr w:type="gramStart"/>
      <w:r w:rsidRPr="00283219">
        <w:rPr>
          <w:sz w:val="28"/>
          <w:szCs w:val="28"/>
        </w:rPr>
        <w:t>–о</w:t>
      </w:r>
      <w:proofErr w:type="gramEnd"/>
      <w:r w:rsidRPr="00283219">
        <w:rPr>
          <w:sz w:val="28"/>
          <w:szCs w:val="28"/>
        </w:rPr>
        <w:t>рганизатору семейного детского сада будет построен дом.</w:t>
      </w:r>
    </w:p>
    <w:p w:rsidR="00A72846" w:rsidRPr="00283219" w:rsidRDefault="00A72846" w:rsidP="00283219">
      <w:pPr>
        <w:spacing w:before="120"/>
        <w:ind w:right="102"/>
        <w:jc w:val="both"/>
        <w:rPr>
          <w:sz w:val="28"/>
          <w:szCs w:val="28"/>
        </w:rPr>
      </w:pPr>
      <w:r w:rsidRPr="00283219">
        <w:rPr>
          <w:sz w:val="28"/>
          <w:szCs w:val="28"/>
        </w:rPr>
        <w:t>-строительство нового дошкольного учреждения на 120 мест планируется с 2013 года.</w:t>
      </w:r>
    </w:p>
    <w:p w:rsidR="00A608DB" w:rsidRPr="00283219" w:rsidRDefault="006267E3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 xml:space="preserve">5.2. </w:t>
      </w:r>
      <w:r w:rsidR="00A608DB" w:rsidRPr="00283219">
        <w:rPr>
          <w:b/>
          <w:sz w:val="28"/>
          <w:szCs w:val="28"/>
        </w:rPr>
        <w:t>Результаты работы общеобразовательных учреждений.</w:t>
      </w:r>
    </w:p>
    <w:p w:rsidR="00356C00" w:rsidRPr="00283219" w:rsidRDefault="006267E3" w:rsidP="00283219">
      <w:pPr>
        <w:pStyle w:val="a5"/>
        <w:ind w:left="0" w:hanging="720"/>
        <w:jc w:val="center"/>
        <w:rPr>
          <w:sz w:val="28"/>
          <w:szCs w:val="28"/>
        </w:rPr>
      </w:pPr>
      <w:r w:rsidRPr="00283219">
        <w:rPr>
          <w:b/>
          <w:sz w:val="28"/>
          <w:szCs w:val="28"/>
        </w:rPr>
        <w:t>Результаты государственной (итоговой) аттестации.</w:t>
      </w:r>
    </w:p>
    <w:p w:rsidR="00356C00" w:rsidRPr="00283219" w:rsidRDefault="00356C00" w:rsidP="00283219">
      <w:pPr>
        <w:pStyle w:val="a5"/>
        <w:ind w:left="0" w:hanging="720"/>
        <w:jc w:val="both"/>
        <w:rPr>
          <w:b/>
          <w:sz w:val="28"/>
          <w:szCs w:val="28"/>
        </w:rPr>
      </w:pPr>
      <w:r w:rsidRPr="00283219">
        <w:rPr>
          <w:sz w:val="28"/>
          <w:szCs w:val="28"/>
        </w:rPr>
        <w:t xml:space="preserve">                    </w:t>
      </w:r>
      <w:r w:rsidR="00A608DB" w:rsidRPr="00283219">
        <w:rPr>
          <w:sz w:val="28"/>
          <w:szCs w:val="28"/>
        </w:rPr>
        <w:t xml:space="preserve">Эффективное внедрение новых образовательных стандартов невозможно без адекватной обратной связи - системы независимой оценки </w:t>
      </w:r>
      <w:r w:rsidR="00A608DB" w:rsidRPr="00283219">
        <w:rPr>
          <w:sz w:val="28"/>
          <w:szCs w:val="28"/>
        </w:rPr>
        <w:lastRenderedPageBreak/>
        <w:t>качества образования. Сопоставительный анализ результатов ЕГЭ за последние годы демонстрирует позитивную динамику по повышению качества знаний. Относительно прошлых лет идет повышение среднего балла по русскому языку, математике, литературе химии, физике.</w:t>
      </w:r>
      <w:r w:rsidR="00A608DB" w:rsidRPr="00283219">
        <w:rPr>
          <w:b/>
          <w:sz w:val="28"/>
          <w:szCs w:val="28"/>
        </w:rPr>
        <w:t xml:space="preserve"> </w:t>
      </w:r>
      <w:r w:rsidR="00A608DB" w:rsidRPr="00283219">
        <w:rPr>
          <w:sz w:val="28"/>
          <w:szCs w:val="28"/>
        </w:rPr>
        <w:t>Что выше российских и областных средних показателей 2010 года. А по математике и химии  выше среднего областного показателя 2011 года.  В целом  результаты, показанные выпускниками по обязательным предметам, выше, чем в предыдущие годы: средний балл по русскому языку составил 61 балл (увеличение за три года с 51б. до 61 б.), по математике – 47 баллов (увеличение за три года с 34 баллов до 47 баллов). Хорошие знания  показали учащиеся Воскресенской общеобразовательной школы, положительная динамика результатов экзаменов наблюдается в Благовещенской школе.</w:t>
      </w:r>
      <w:r w:rsidRPr="00283219">
        <w:rPr>
          <w:sz w:val="28"/>
          <w:szCs w:val="28"/>
        </w:rPr>
        <w:t xml:space="preserve"> Такая внешняя независимая оценка позволяет администрации школ и педагогам выявлять «проблемные зоны» своей деятельности. Общее сравнение среднего  балла по биологии показывает </w:t>
      </w:r>
      <w:proofErr w:type="gramStart"/>
      <w:r w:rsidRPr="00283219">
        <w:rPr>
          <w:sz w:val="28"/>
          <w:szCs w:val="28"/>
        </w:rPr>
        <w:t>отрицательную динамику и  не достигает</w:t>
      </w:r>
      <w:proofErr w:type="gramEnd"/>
      <w:r w:rsidRPr="00283219">
        <w:rPr>
          <w:sz w:val="28"/>
          <w:szCs w:val="28"/>
        </w:rPr>
        <w:t xml:space="preserve"> результатов областного уровня в разрезе трёх лет. Процент </w:t>
      </w:r>
      <w:proofErr w:type="gramStart"/>
      <w:r w:rsidRPr="00283219">
        <w:rPr>
          <w:sz w:val="28"/>
          <w:szCs w:val="28"/>
        </w:rPr>
        <w:t>выпускников, не сдавших экзамен по биологии увеличился</w:t>
      </w:r>
      <w:proofErr w:type="gramEnd"/>
      <w:r w:rsidRPr="00283219">
        <w:rPr>
          <w:sz w:val="28"/>
          <w:szCs w:val="28"/>
        </w:rPr>
        <w:t xml:space="preserve"> за три года с 4% до 11%.  Остаётся большой процент выпускников, не преодолевших минимальный порог и по истории (16%). </w:t>
      </w:r>
      <w:r w:rsidRPr="00283219">
        <w:rPr>
          <w:b/>
          <w:sz w:val="28"/>
          <w:szCs w:val="28"/>
        </w:rPr>
        <w:t xml:space="preserve">Проблема заключается не только в организации учебной деятельности профильного обучения, но и в организации текущего контроля в образовательных учреждениях. </w:t>
      </w:r>
    </w:p>
    <w:p w:rsidR="00623CDE" w:rsidRPr="00283219" w:rsidRDefault="00997796" w:rsidP="00283219">
      <w:pPr>
        <w:pStyle w:val="1"/>
        <w:rPr>
          <w:sz w:val="28"/>
          <w:szCs w:val="28"/>
          <w:u w:val="none"/>
        </w:rPr>
      </w:pPr>
      <w:r w:rsidRPr="00283219">
        <w:rPr>
          <w:sz w:val="28"/>
          <w:szCs w:val="28"/>
          <w:u w:val="none"/>
        </w:rPr>
        <w:t>В 2011 году в новой форме итоговой аттестации по русскому языку, математике участвовали 163 девятиклассника из всех общеобразовательных школ.</w:t>
      </w:r>
      <w:r w:rsidRPr="00283219">
        <w:rPr>
          <w:b/>
          <w:bCs/>
          <w:sz w:val="28"/>
          <w:szCs w:val="28"/>
          <w:u w:val="none"/>
        </w:rPr>
        <w:t xml:space="preserve"> </w:t>
      </w:r>
      <w:r w:rsidRPr="00283219">
        <w:rPr>
          <w:bCs/>
          <w:sz w:val="28"/>
          <w:szCs w:val="28"/>
          <w:u w:val="none"/>
        </w:rPr>
        <w:t xml:space="preserve">Средний балл </w:t>
      </w:r>
      <w:r w:rsidRPr="00283219">
        <w:rPr>
          <w:b/>
          <w:bCs/>
          <w:sz w:val="28"/>
          <w:szCs w:val="28"/>
          <w:u w:val="none"/>
        </w:rPr>
        <w:t>по русскому языку</w:t>
      </w:r>
      <w:r w:rsidR="00227983">
        <w:rPr>
          <w:bCs/>
          <w:sz w:val="28"/>
          <w:szCs w:val="28"/>
          <w:u w:val="none"/>
        </w:rPr>
        <w:t xml:space="preserve"> с</w:t>
      </w:r>
      <w:r w:rsidRPr="00283219">
        <w:rPr>
          <w:bCs/>
          <w:sz w:val="28"/>
          <w:szCs w:val="28"/>
          <w:u w:val="none"/>
        </w:rPr>
        <w:t xml:space="preserve">низился в сравнении с 2009 годом на 5б. и составил 26 б.  из  40 </w:t>
      </w:r>
      <w:r w:rsidR="008F77DA" w:rsidRPr="00283219">
        <w:rPr>
          <w:bCs/>
          <w:sz w:val="28"/>
          <w:szCs w:val="28"/>
          <w:u w:val="none"/>
        </w:rPr>
        <w:t xml:space="preserve"> </w:t>
      </w:r>
      <w:proofErr w:type="gramStart"/>
      <w:r w:rsidRPr="00283219">
        <w:rPr>
          <w:bCs/>
          <w:sz w:val="28"/>
          <w:szCs w:val="28"/>
          <w:u w:val="none"/>
        </w:rPr>
        <w:t>возможных</w:t>
      </w:r>
      <w:proofErr w:type="gramEnd"/>
      <w:r w:rsidRPr="00283219">
        <w:rPr>
          <w:bCs/>
          <w:sz w:val="28"/>
          <w:szCs w:val="28"/>
          <w:u w:val="none"/>
        </w:rPr>
        <w:t>.</w:t>
      </w:r>
      <w:r w:rsidR="00D86BB2" w:rsidRPr="00283219">
        <w:rPr>
          <w:bCs/>
          <w:sz w:val="28"/>
          <w:szCs w:val="28"/>
          <w:u w:val="none"/>
        </w:rPr>
        <w:t xml:space="preserve">  </w:t>
      </w:r>
      <w:r w:rsidR="00623CDE" w:rsidRPr="00283219">
        <w:rPr>
          <w:bCs/>
          <w:sz w:val="28"/>
          <w:szCs w:val="28"/>
          <w:u w:val="none"/>
        </w:rPr>
        <w:t xml:space="preserve"> </w:t>
      </w:r>
      <w:r w:rsidR="00623CDE" w:rsidRPr="00283219">
        <w:rPr>
          <w:sz w:val="28"/>
          <w:szCs w:val="28"/>
          <w:u w:val="none"/>
        </w:rPr>
        <w:t>В ходе итоговой аттестации в новой форме по русскому языку:</w:t>
      </w:r>
    </w:p>
    <w:p w:rsidR="00623CDE" w:rsidRPr="00283219" w:rsidRDefault="00623CDE" w:rsidP="00283219">
      <w:pPr>
        <w:numPr>
          <w:ilvl w:val="0"/>
          <w:numId w:val="3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подтвердили годовую оценку – 66 %;</w:t>
      </w:r>
    </w:p>
    <w:p w:rsidR="00623CDE" w:rsidRPr="00283219" w:rsidRDefault="00623CDE" w:rsidP="00283219">
      <w:pPr>
        <w:numPr>
          <w:ilvl w:val="0"/>
          <w:numId w:val="3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повысили результат – 14 %;</w:t>
      </w:r>
    </w:p>
    <w:p w:rsidR="00623CDE" w:rsidRPr="00283219" w:rsidRDefault="00623CDE" w:rsidP="00283219">
      <w:pPr>
        <w:numPr>
          <w:ilvl w:val="0"/>
          <w:numId w:val="3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понизили результат – 18%).</w:t>
      </w:r>
    </w:p>
    <w:p w:rsidR="00623CDE" w:rsidRPr="00283219" w:rsidRDefault="00623CDE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Качество знаний –    </w:t>
      </w:r>
      <w:r w:rsidR="003848A9" w:rsidRPr="00283219">
        <w:rPr>
          <w:sz w:val="28"/>
          <w:szCs w:val="28"/>
        </w:rPr>
        <w:t>47</w:t>
      </w:r>
      <w:r w:rsidRPr="00283219">
        <w:rPr>
          <w:sz w:val="28"/>
          <w:szCs w:val="28"/>
        </w:rPr>
        <w:t xml:space="preserve"> %. </w:t>
      </w:r>
    </w:p>
    <w:p w:rsidR="00623CDE" w:rsidRPr="00283219" w:rsidRDefault="00D86BB2" w:rsidP="00283219">
      <w:pPr>
        <w:jc w:val="both"/>
        <w:rPr>
          <w:bCs/>
          <w:sz w:val="28"/>
          <w:szCs w:val="28"/>
        </w:rPr>
      </w:pPr>
      <w:r w:rsidRPr="00283219">
        <w:rPr>
          <w:b/>
          <w:sz w:val="28"/>
          <w:szCs w:val="28"/>
        </w:rPr>
        <w:t>По математике</w:t>
      </w:r>
      <w:r w:rsidRPr="00283219">
        <w:rPr>
          <w:sz w:val="28"/>
          <w:szCs w:val="28"/>
        </w:rPr>
        <w:t xml:space="preserve">  средний балл по району составил в  2009-</w:t>
      </w:r>
      <w:r w:rsidRPr="00283219">
        <w:rPr>
          <w:b/>
          <w:sz w:val="28"/>
          <w:szCs w:val="28"/>
        </w:rPr>
        <w:t>11б.,</w:t>
      </w:r>
      <w:r w:rsidRPr="00283219">
        <w:rPr>
          <w:sz w:val="28"/>
          <w:szCs w:val="28"/>
        </w:rPr>
        <w:t xml:space="preserve"> 2010-</w:t>
      </w:r>
      <w:r w:rsidRPr="00283219">
        <w:rPr>
          <w:b/>
          <w:sz w:val="28"/>
          <w:szCs w:val="28"/>
        </w:rPr>
        <w:t>13б</w:t>
      </w:r>
      <w:r w:rsidRPr="00283219">
        <w:rPr>
          <w:sz w:val="28"/>
          <w:szCs w:val="28"/>
        </w:rPr>
        <w:t>., 2011-</w:t>
      </w:r>
      <w:r w:rsidRPr="00283219">
        <w:rPr>
          <w:b/>
          <w:sz w:val="28"/>
          <w:szCs w:val="28"/>
        </w:rPr>
        <w:t>13б</w:t>
      </w:r>
      <w:r w:rsidRPr="00283219">
        <w:rPr>
          <w:sz w:val="28"/>
          <w:szCs w:val="28"/>
        </w:rPr>
        <w:t>.</w:t>
      </w:r>
      <w:r w:rsidRPr="00283219">
        <w:rPr>
          <w:bCs/>
          <w:sz w:val="28"/>
          <w:szCs w:val="28"/>
        </w:rPr>
        <w:t xml:space="preserve">  </w:t>
      </w:r>
      <w:r w:rsidRPr="00283219">
        <w:rPr>
          <w:sz w:val="28"/>
          <w:szCs w:val="28"/>
        </w:rPr>
        <w:t xml:space="preserve">Качество знаний  увеличилось за 2 года. Уровень </w:t>
      </w:r>
      <w:proofErr w:type="spellStart"/>
      <w:r w:rsidRPr="00283219">
        <w:rPr>
          <w:sz w:val="28"/>
          <w:szCs w:val="28"/>
        </w:rPr>
        <w:t>обученности</w:t>
      </w:r>
      <w:proofErr w:type="spellEnd"/>
      <w:r w:rsidRPr="00283219">
        <w:rPr>
          <w:sz w:val="28"/>
          <w:szCs w:val="28"/>
        </w:rPr>
        <w:t xml:space="preserve"> увеличился с 86% до 95%.</w:t>
      </w:r>
      <w:r w:rsidR="00623CDE" w:rsidRPr="00283219">
        <w:rPr>
          <w:sz w:val="28"/>
          <w:szCs w:val="28"/>
        </w:rPr>
        <w:t xml:space="preserve">  Результаты аттестации по математике:</w:t>
      </w:r>
    </w:p>
    <w:p w:rsidR="00623CDE" w:rsidRPr="00283219" w:rsidRDefault="00623CDE" w:rsidP="00283219">
      <w:pPr>
        <w:numPr>
          <w:ilvl w:val="0"/>
          <w:numId w:val="3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подтвердили годовую отметку –  71% всех выпускников</w:t>
      </w:r>
    </w:p>
    <w:p w:rsidR="00623CDE" w:rsidRPr="00283219" w:rsidRDefault="00623CDE" w:rsidP="00283219">
      <w:pPr>
        <w:numPr>
          <w:ilvl w:val="0"/>
          <w:numId w:val="3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повысили –  14%;</w:t>
      </w:r>
    </w:p>
    <w:p w:rsidR="00623CDE" w:rsidRPr="00283219" w:rsidRDefault="00623CDE" w:rsidP="00283219">
      <w:pPr>
        <w:numPr>
          <w:ilvl w:val="0"/>
          <w:numId w:val="3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понизили -   14 %.</w:t>
      </w:r>
    </w:p>
    <w:p w:rsidR="00623CDE" w:rsidRPr="00283219" w:rsidRDefault="00623CDE" w:rsidP="00283219">
      <w:pPr>
        <w:ind w:left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Качество знаний –  </w:t>
      </w:r>
      <w:r w:rsidR="003848A9" w:rsidRPr="00283219">
        <w:rPr>
          <w:sz w:val="28"/>
          <w:szCs w:val="28"/>
        </w:rPr>
        <w:t>41</w:t>
      </w:r>
      <w:r w:rsidRPr="00283219">
        <w:rPr>
          <w:sz w:val="28"/>
          <w:szCs w:val="28"/>
        </w:rPr>
        <w:t xml:space="preserve"> % </w:t>
      </w:r>
    </w:p>
    <w:p w:rsidR="00623CDE" w:rsidRPr="00283219" w:rsidRDefault="00623CDE" w:rsidP="00227983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>Традиционным показателем качества общего образования является количество золотых и серебряных медалей, полученных выпускниками.</w:t>
      </w:r>
      <w:r w:rsidR="00541D0B" w:rsidRPr="00283219">
        <w:rPr>
          <w:sz w:val="28"/>
          <w:szCs w:val="28"/>
        </w:rPr>
        <w:t xml:space="preserve"> В 2011 году 15 выпускников получили медали (10 золотых и 5 серебряных). </w:t>
      </w:r>
      <w:r w:rsidR="006373FE" w:rsidRPr="00283219">
        <w:rPr>
          <w:sz w:val="28"/>
          <w:szCs w:val="28"/>
        </w:rPr>
        <w:t>Остается стабильным количество выпускников 9-х классов, награжденных аттестатами особого образца. (7)</w:t>
      </w:r>
      <w:r w:rsidR="00227983">
        <w:rPr>
          <w:sz w:val="28"/>
          <w:szCs w:val="28"/>
        </w:rPr>
        <w:t xml:space="preserve">. </w:t>
      </w:r>
      <w:r w:rsidR="0075296C" w:rsidRPr="00283219">
        <w:rPr>
          <w:sz w:val="28"/>
          <w:szCs w:val="28"/>
        </w:rPr>
        <w:t xml:space="preserve">Высокие  образовательные результаты обеспечивает  профильная  и </w:t>
      </w:r>
      <w:proofErr w:type="spellStart"/>
      <w:r w:rsidR="0075296C" w:rsidRPr="00283219">
        <w:rPr>
          <w:sz w:val="28"/>
          <w:szCs w:val="28"/>
        </w:rPr>
        <w:t>предпрофильная</w:t>
      </w:r>
      <w:proofErr w:type="spellEnd"/>
      <w:r w:rsidR="0075296C" w:rsidRPr="00283219">
        <w:rPr>
          <w:sz w:val="28"/>
          <w:szCs w:val="28"/>
        </w:rPr>
        <w:t xml:space="preserve"> подготовка</w:t>
      </w:r>
      <w:r w:rsidR="00EA676C" w:rsidRPr="00283219">
        <w:rPr>
          <w:sz w:val="28"/>
          <w:szCs w:val="28"/>
        </w:rPr>
        <w:t>.</w:t>
      </w:r>
      <w:r w:rsidR="0075296C" w:rsidRPr="00283219">
        <w:rPr>
          <w:sz w:val="28"/>
          <w:szCs w:val="28"/>
        </w:rPr>
        <w:t xml:space="preserve"> </w:t>
      </w:r>
      <w:r w:rsidR="0016739D" w:rsidRPr="00283219">
        <w:rPr>
          <w:sz w:val="28"/>
          <w:szCs w:val="28"/>
        </w:rPr>
        <w:t xml:space="preserve">Мониторинг состояния образовательной среды района позволил определить школы, в которых в 2011-2012 учебном году введено профильное и </w:t>
      </w:r>
      <w:proofErr w:type="spellStart"/>
      <w:r w:rsidR="0016739D" w:rsidRPr="00283219">
        <w:rPr>
          <w:sz w:val="28"/>
          <w:szCs w:val="28"/>
        </w:rPr>
        <w:t>предпрофильное</w:t>
      </w:r>
      <w:proofErr w:type="spellEnd"/>
      <w:r w:rsidR="0016739D" w:rsidRPr="00283219">
        <w:rPr>
          <w:sz w:val="28"/>
          <w:szCs w:val="28"/>
        </w:rPr>
        <w:t xml:space="preserve"> </w:t>
      </w:r>
      <w:r w:rsidR="0016739D" w:rsidRPr="00283219">
        <w:rPr>
          <w:sz w:val="28"/>
          <w:szCs w:val="28"/>
        </w:rPr>
        <w:lastRenderedPageBreak/>
        <w:t xml:space="preserve">обучение: </w:t>
      </w:r>
      <w:r w:rsidR="00515EC1">
        <w:rPr>
          <w:sz w:val="28"/>
          <w:szCs w:val="28"/>
        </w:rPr>
        <w:t xml:space="preserve">Воскресенская, </w:t>
      </w:r>
      <w:r w:rsidR="0075296C" w:rsidRPr="00283219">
        <w:rPr>
          <w:sz w:val="28"/>
          <w:szCs w:val="28"/>
        </w:rPr>
        <w:t xml:space="preserve">Владимирская, Воздвиженская, </w:t>
      </w:r>
      <w:proofErr w:type="spellStart"/>
      <w:r w:rsidR="0075296C" w:rsidRPr="00283219">
        <w:rPr>
          <w:sz w:val="28"/>
          <w:szCs w:val="28"/>
        </w:rPr>
        <w:t>Задворковская</w:t>
      </w:r>
      <w:proofErr w:type="spellEnd"/>
      <w:r w:rsidR="0075296C" w:rsidRPr="00283219">
        <w:rPr>
          <w:sz w:val="28"/>
          <w:szCs w:val="28"/>
        </w:rPr>
        <w:t xml:space="preserve">, </w:t>
      </w:r>
      <w:proofErr w:type="spellStart"/>
      <w:r w:rsidR="0075296C" w:rsidRPr="00283219">
        <w:rPr>
          <w:sz w:val="28"/>
          <w:szCs w:val="28"/>
        </w:rPr>
        <w:t>Глуховская</w:t>
      </w:r>
      <w:proofErr w:type="spellEnd"/>
      <w:r w:rsidR="0075296C" w:rsidRPr="00283219">
        <w:rPr>
          <w:sz w:val="28"/>
          <w:szCs w:val="28"/>
        </w:rPr>
        <w:t xml:space="preserve">, </w:t>
      </w:r>
      <w:proofErr w:type="spellStart"/>
      <w:r w:rsidR="0075296C" w:rsidRPr="00283219">
        <w:rPr>
          <w:sz w:val="28"/>
          <w:szCs w:val="28"/>
        </w:rPr>
        <w:t>Галибихинская</w:t>
      </w:r>
      <w:proofErr w:type="spellEnd"/>
      <w:r w:rsidR="0016739D" w:rsidRPr="00283219">
        <w:rPr>
          <w:sz w:val="28"/>
          <w:szCs w:val="28"/>
        </w:rPr>
        <w:t xml:space="preserve">, Благовещенская, </w:t>
      </w:r>
      <w:proofErr w:type="spellStart"/>
      <w:r w:rsidR="0016739D" w:rsidRPr="00283219">
        <w:rPr>
          <w:sz w:val="28"/>
          <w:szCs w:val="28"/>
        </w:rPr>
        <w:t>Богородская</w:t>
      </w:r>
      <w:proofErr w:type="spellEnd"/>
      <w:r w:rsidR="0016739D" w:rsidRPr="00283219">
        <w:rPr>
          <w:sz w:val="28"/>
          <w:szCs w:val="28"/>
        </w:rPr>
        <w:t xml:space="preserve"> </w:t>
      </w:r>
      <w:r w:rsidR="0075296C" w:rsidRPr="00283219">
        <w:rPr>
          <w:sz w:val="28"/>
          <w:szCs w:val="28"/>
        </w:rPr>
        <w:t xml:space="preserve"> школы. Практика индивидуального обучения, изучение предметов по выбору, снижение обязательной аудиторной нагрузки путем создания индивидуальных учебных планов - это задача каждого образовательного учреждения</w:t>
      </w:r>
      <w:r w:rsidR="00EA676C" w:rsidRPr="00283219">
        <w:rPr>
          <w:sz w:val="28"/>
          <w:szCs w:val="28"/>
        </w:rPr>
        <w:t>.</w:t>
      </w:r>
    </w:p>
    <w:p w:rsidR="006F5FDC" w:rsidRPr="00283219" w:rsidRDefault="006F5FDC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Работа с одарёнными детьми.</w:t>
      </w:r>
    </w:p>
    <w:p w:rsidR="006F5FDC" w:rsidRPr="00283219" w:rsidRDefault="006F5FDC" w:rsidP="00283219">
      <w:pPr>
        <w:ind w:firstLine="709"/>
        <w:jc w:val="both"/>
        <w:rPr>
          <w:sz w:val="28"/>
          <w:szCs w:val="28"/>
        </w:rPr>
      </w:pPr>
      <w:r w:rsidRPr="00283219">
        <w:rPr>
          <w:bCs/>
          <w:sz w:val="28"/>
          <w:szCs w:val="28"/>
        </w:rPr>
        <w:t xml:space="preserve">В образовательном пространстве района положено начало созданию  структуры </w:t>
      </w:r>
      <w:r w:rsidRPr="00283219">
        <w:rPr>
          <w:b/>
          <w:bCs/>
          <w:sz w:val="28"/>
          <w:szCs w:val="28"/>
        </w:rPr>
        <w:t>системы поиска и  поддержки талантливых детей</w:t>
      </w:r>
      <w:r w:rsidRPr="00283219">
        <w:rPr>
          <w:bCs/>
          <w:sz w:val="28"/>
          <w:szCs w:val="28"/>
        </w:rPr>
        <w:t xml:space="preserve">  и их сопровождения в течение всего периода личностного становления. </w:t>
      </w:r>
      <w:r w:rsidRPr="00283219">
        <w:rPr>
          <w:sz w:val="28"/>
          <w:szCs w:val="28"/>
        </w:rPr>
        <w:t xml:space="preserve">В районе эффективно реализуется программа «Одаренные дети». В рамках данного направления работает </w:t>
      </w:r>
      <w:r w:rsidRPr="00283219">
        <w:rPr>
          <w:b/>
          <w:sz w:val="28"/>
          <w:szCs w:val="28"/>
        </w:rPr>
        <w:t>секция одарённых детей,</w:t>
      </w:r>
      <w:r w:rsidRPr="00283219">
        <w:rPr>
          <w:sz w:val="28"/>
          <w:szCs w:val="28"/>
        </w:rPr>
        <w:t xml:space="preserve"> где поддерживается  творческая среда, обеспечивающая  возможность самореализации учащихся, отрабатываются механизмы учета индивидуальных достижений обучающихся. </w:t>
      </w:r>
      <w:r w:rsidR="0081200E" w:rsidRPr="00283219">
        <w:rPr>
          <w:sz w:val="28"/>
          <w:szCs w:val="28"/>
        </w:rPr>
        <w:t xml:space="preserve"> </w:t>
      </w:r>
    </w:p>
    <w:p w:rsidR="006F5FDC" w:rsidRPr="00283219" w:rsidRDefault="006F5FDC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>Выявлению, поддержке и сопровождению одаренных и талантливых детей способствует многообразие проводимых конкурсов, слетов, выставок, интеллектуальных игр, конференций, олимпиад.</w:t>
      </w:r>
    </w:p>
    <w:p w:rsidR="006F5FDC" w:rsidRPr="00283219" w:rsidRDefault="006F5FDC" w:rsidP="00283219">
      <w:pPr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Доля учеников, принимающих участие в районных олимпиадах</w:t>
      </w:r>
    </w:p>
    <w:p w:rsidR="00CE591E" w:rsidRPr="00283219" w:rsidRDefault="00CE591E" w:rsidP="00283219">
      <w:pPr>
        <w:ind w:firstLine="709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Анализ активности и результативности участия в предметных олимпиадах показывает, </w:t>
      </w:r>
      <w:r w:rsidRPr="00283219">
        <w:rPr>
          <w:rFonts w:eastAsia="Calibri"/>
          <w:sz w:val="28"/>
          <w:szCs w:val="28"/>
        </w:rPr>
        <w:t xml:space="preserve">что результативность участия повысилась в Воскресенской, </w:t>
      </w:r>
      <w:proofErr w:type="spellStart"/>
      <w:r w:rsidRPr="00283219">
        <w:rPr>
          <w:rFonts w:eastAsia="Calibri"/>
          <w:sz w:val="28"/>
          <w:szCs w:val="28"/>
        </w:rPr>
        <w:t>Задворковской</w:t>
      </w:r>
      <w:proofErr w:type="spellEnd"/>
      <w:r w:rsidRPr="00283219">
        <w:rPr>
          <w:rFonts w:eastAsia="Calibri"/>
          <w:sz w:val="28"/>
          <w:szCs w:val="28"/>
        </w:rPr>
        <w:t xml:space="preserve">, Воздвиженской, </w:t>
      </w:r>
      <w:proofErr w:type="spellStart"/>
      <w:r w:rsidRPr="00283219">
        <w:rPr>
          <w:rFonts w:eastAsia="Calibri"/>
          <w:sz w:val="28"/>
          <w:szCs w:val="28"/>
        </w:rPr>
        <w:t>Галибихинской</w:t>
      </w:r>
      <w:proofErr w:type="spellEnd"/>
      <w:r w:rsidRPr="00283219">
        <w:rPr>
          <w:rFonts w:eastAsia="Calibri"/>
          <w:sz w:val="28"/>
          <w:szCs w:val="28"/>
        </w:rPr>
        <w:t xml:space="preserve"> школах. </w:t>
      </w:r>
      <w:r w:rsidRPr="00283219">
        <w:rPr>
          <w:sz w:val="28"/>
          <w:szCs w:val="28"/>
        </w:rPr>
        <w:t>В 2011 году в муниципальном этапе олимпиады приняли участие 125 обучающихся из 11 образовательных учреждений района, по 17 предметам. Не принял</w:t>
      </w:r>
      <w:r w:rsidR="00886AD4" w:rsidRPr="00283219">
        <w:rPr>
          <w:sz w:val="28"/>
          <w:szCs w:val="28"/>
        </w:rPr>
        <w:t xml:space="preserve">и участие </w:t>
      </w:r>
      <w:proofErr w:type="gramStart"/>
      <w:r w:rsidR="00886AD4" w:rsidRPr="00283219">
        <w:rPr>
          <w:sz w:val="28"/>
          <w:szCs w:val="28"/>
        </w:rPr>
        <w:t>обучающиеся</w:t>
      </w:r>
      <w:proofErr w:type="gramEnd"/>
      <w:r w:rsidR="00886AD4" w:rsidRPr="00283219">
        <w:rPr>
          <w:sz w:val="28"/>
          <w:szCs w:val="28"/>
        </w:rPr>
        <w:t xml:space="preserve"> из </w:t>
      </w:r>
      <w:r w:rsidRPr="00283219">
        <w:rPr>
          <w:sz w:val="28"/>
          <w:szCs w:val="28"/>
        </w:rPr>
        <w:t xml:space="preserve"> </w:t>
      </w:r>
      <w:proofErr w:type="spellStart"/>
      <w:r w:rsidRPr="00283219">
        <w:rPr>
          <w:sz w:val="28"/>
          <w:szCs w:val="28"/>
        </w:rPr>
        <w:t>Нестиарской</w:t>
      </w:r>
      <w:proofErr w:type="spellEnd"/>
      <w:r w:rsidRPr="00283219">
        <w:rPr>
          <w:sz w:val="28"/>
          <w:szCs w:val="28"/>
        </w:rPr>
        <w:t xml:space="preserve"> и </w:t>
      </w:r>
      <w:proofErr w:type="spellStart"/>
      <w:r w:rsidRPr="00283219">
        <w:rPr>
          <w:sz w:val="28"/>
          <w:szCs w:val="28"/>
        </w:rPr>
        <w:t>Большепольской</w:t>
      </w:r>
      <w:proofErr w:type="spellEnd"/>
      <w:r w:rsidRPr="00283219">
        <w:rPr>
          <w:sz w:val="28"/>
          <w:szCs w:val="28"/>
        </w:rPr>
        <w:t xml:space="preserve"> основных общеобразовательных школ. По  результатам  участия  обучающихся   в муниципальном туре Всероссийской олимпиады школьников   22 школьника стали победителями и призерами в олимпиадах по 9 общеобразовательным предметам</w:t>
      </w:r>
      <w:r w:rsidRPr="00283219">
        <w:rPr>
          <w:rFonts w:eastAsia="Calibri"/>
          <w:sz w:val="28"/>
          <w:szCs w:val="28"/>
        </w:rPr>
        <w:t xml:space="preserve">. </w:t>
      </w:r>
      <w:r w:rsidRPr="00283219">
        <w:rPr>
          <w:sz w:val="28"/>
          <w:szCs w:val="28"/>
        </w:rPr>
        <w:t>19  работ  учащихся  направлено  на  региональный  этап Всероссийской олимпиады школьников.</w:t>
      </w:r>
    </w:p>
    <w:p w:rsidR="00CE591E" w:rsidRPr="00283219" w:rsidRDefault="00CE591E" w:rsidP="0020198B">
      <w:pPr>
        <w:jc w:val="both"/>
        <w:rPr>
          <w:rFonts w:eastAsia="Calibri"/>
          <w:sz w:val="28"/>
          <w:szCs w:val="28"/>
        </w:rPr>
      </w:pPr>
      <w:proofErr w:type="gramStart"/>
      <w:r w:rsidRPr="00283219">
        <w:rPr>
          <w:rFonts w:eastAsia="Calibri"/>
          <w:sz w:val="28"/>
          <w:szCs w:val="28"/>
        </w:rPr>
        <w:t>Участвовать в областном этапе приглашены</w:t>
      </w:r>
      <w:proofErr w:type="gramEnd"/>
      <w:r w:rsidRPr="00283219">
        <w:rPr>
          <w:rFonts w:eastAsia="Calibri"/>
          <w:sz w:val="28"/>
          <w:szCs w:val="28"/>
        </w:rPr>
        <w:t xml:space="preserve"> 2 победителя (по истории и обществознанию) из Воскресенской средней общеобразовательной школы.  </w:t>
      </w:r>
      <w:r w:rsidR="006267E3" w:rsidRPr="00283219">
        <w:rPr>
          <w:rFonts w:eastAsia="Calibri"/>
          <w:sz w:val="28"/>
          <w:szCs w:val="28"/>
        </w:rPr>
        <w:t xml:space="preserve"> </w:t>
      </w:r>
      <w:r w:rsidR="0020198B">
        <w:rPr>
          <w:rFonts w:eastAsia="Calibri"/>
          <w:sz w:val="28"/>
          <w:szCs w:val="28"/>
        </w:rPr>
        <w:t xml:space="preserve">  </w:t>
      </w:r>
      <w:r w:rsidRPr="00283219">
        <w:rPr>
          <w:rFonts w:eastAsia="Calibri"/>
          <w:sz w:val="28"/>
          <w:szCs w:val="28"/>
        </w:rPr>
        <w:t xml:space="preserve">Районный </w:t>
      </w:r>
      <w:r w:rsidRPr="00283219">
        <w:rPr>
          <w:sz w:val="28"/>
          <w:szCs w:val="28"/>
        </w:rPr>
        <w:t xml:space="preserve"> конкурс «Интеллектуал года -2011» проводился в рамках секции «Одаренные дети» с целью поддержки способных  детей, стимулирования их творческой активности, развития интеллектуального потенциала, исследовательской деятельности. В нем приняло участие 7 учащихся секции. Победителем стала учащаяся 8 класса </w:t>
      </w:r>
      <w:proofErr w:type="spellStart"/>
      <w:r w:rsidRPr="00283219">
        <w:rPr>
          <w:sz w:val="28"/>
          <w:szCs w:val="28"/>
        </w:rPr>
        <w:t>Богородской</w:t>
      </w:r>
      <w:proofErr w:type="spellEnd"/>
      <w:r w:rsidRPr="00283219">
        <w:rPr>
          <w:sz w:val="28"/>
          <w:szCs w:val="28"/>
        </w:rPr>
        <w:t xml:space="preserve"> школы Морозова Наталья, призерами: Феденева Анна, учащаяся 9 класса, </w:t>
      </w:r>
      <w:proofErr w:type="spellStart"/>
      <w:r w:rsidRPr="00283219">
        <w:rPr>
          <w:sz w:val="28"/>
          <w:szCs w:val="28"/>
        </w:rPr>
        <w:t>Мыров</w:t>
      </w:r>
      <w:proofErr w:type="spellEnd"/>
      <w:r w:rsidRPr="00283219">
        <w:rPr>
          <w:sz w:val="28"/>
          <w:szCs w:val="28"/>
        </w:rPr>
        <w:t xml:space="preserve"> Станислав, учащийся 11 класса, Синицына Наталья,  учащаяся 10 класса Воскресенской школы.  </w:t>
      </w:r>
      <w:r w:rsidR="00886AD4" w:rsidRPr="00283219">
        <w:rPr>
          <w:sz w:val="28"/>
          <w:szCs w:val="28"/>
        </w:rPr>
        <w:t>Межрайонная</w:t>
      </w:r>
      <w:r w:rsidRPr="00283219">
        <w:rPr>
          <w:sz w:val="28"/>
          <w:szCs w:val="28"/>
        </w:rPr>
        <w:t xml:space="preserve">   научно - практ</w:t>
      </w:r>
      <w:r w:rsidR="00886AD4" w:rsidRPr="00283219">
        <w:rPr>
          <w:sz w:val="28"/>
          <w:szCs w:val="28"/>
        </w:rPr>
        <w:t>ическая конференция</w:t>
      </w:r>
      <w:r w:rsidRPr="00283219">
        <w:rPr>
          <w:sz w:val="28"/>
          <w:szCs w:val="28"/>
        </w:rPr>
        <w:t xml:space="preserve">  «Шаг в б</w:t>
      </w:r>
      <w:r w:rsidR="00886AD4" w:rsidRPr="00283219">
        <w:rPr>
          <w:sz w:val="28"/>
          <w:szCs w:val="28"/>
        </w:rPr>
        <w:t xml:space="preserve">удущее», традиционно организуется </w:t>
      </w:r>
      <w:r w:rsidRPr="00283219">
        <w:rPr>
          <w:sz w:val="28"/>
          <w:szCs w:val="28"/>
        </w:rPr>
        <w:t xml:space="preserve">на базе нашего района. В ней приняли участие 35 школьников 8-11 классов образовательных учреждений Воскресенского района, Семеновского, </w:t>
      </w:r>
      <w:proofErr w:type="spellStart"/>
      <w:r w:rsidRPr="00283219">
        <w:rPr>
          <w:sz w:val="28"/>
          <w:szCs w:val="28"/>
        </w:rPr>
        <w:t>Уренского</w:t>
      </w:r>
      <w:proofErr w:type="spellEnd"/>
      <w:r w:rsidRPr="00283219">
        <w:rPr>
          <w:sz w:val="28"/>
          <w:szCs w:val="28"/>
        </w:rPr>
        <w:t xml:space="preserve"> районов. Лучшей исследовательской  работой признана работа </w:t>
      </w:r>
      <w:proofErr w:type="spellStart"/>
      <w:r w:rsidRPr="00283219">
        <w:rPr>
          <w:sz w:val="28"/>
          <w:szCs w:val="28"/>
        </w:rPr>
        <w:t>Мырова</w:t>
      </w:r>
      <w:proofErr w:type="spellEnd"/>
      <w:r w:rsidRPr="00283219">
        <w:rPr>
          <w:sz w:val="28"/>
          <w:szCs w:val="28"/>
        </w:rPr>
        <w:t xml:space="preserve"> Станислава, учащегося 11 класса Воскресенской школы, (научный руководитель </w:t>
      </w:r>
      <w:proofErr w:type="spellStart"/>
      <w:r w:rsidRPr="00283219">
        <w:rPr>
          <w:sz w:val="28"/>
          <w:szCs w:val="28"/>
        </w:rPr>
        <w:t>Шахрова</w:t>
      </w:r>
      <w:proofErr w:type="spellEnd"/>
      <w:r w:rsidRPr="00283219">
        <w:rPr>
          <w:sz w:val="28"/>
          <w:szCs w:val="28"/>
        </w:rPr>
        <w:t xml:space="preserve"> Т.А.)</w:t>
      </w:r>
    </w:p>
    <w:p w:rsidR="006267E3" w:rsidRPr="00283219" w:rsidRDefault="00670E14" w:rsidP="00A95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A952F2">
        <w:rPr>
          <w:b/>
          <w:sz w:val="28"/>
          <w:szCs w:val="28"/>
        </w:rPr>
        <w:t>3</w:t>
      </w:r>
      <w:r w:rsidR="006267E3" w:rsidRPr="00283219">
        <w:rPr>
          <w:b/>
          <w:sz w:val="28"/>
          <w:szCs w:val="28"/>
        </w:rPr>
        <w:t>. Дополнительное образование: результаты и эффективность деятельности.</w:t>
      </w:r>
    </w:p>
    <w:p w:rsidR="006267E3" w:rsidRPr="00283219" w:rsidRDefault="006267E3" w:rsidP="00A952F2">
      <w:pPr>
        <w:jc w:val="center"/>
        <w:rPr>
          <w:sz w:val="28"/>
          <w:szCs w:val="28"/>
        </w:rPr>
      </w:pPr>
    </w:p>
    <w:p w:rsidR="004C0319" w:rsidRPr="004C0319" w:rsidRDefault="006267E3" w:rsidP="004C0319">
      <w:pPr>
        <w:pStyle w:val="ac"/>
        <w:jc w:val="both"/>
        <w:rPr>
          <w:sz w:val="28"/>
          <w:szCs w:val="28"/>
        </w:rPr>
      </w:pPr>
      <w:r w:rsidRPr="004C0319">
        <w:rPr>
          <w:sz w:val="28"/>
          <w:szCs w:val="28"/>
        </w:rPr>
        <w:t>В учреждениях дополнительного образования детей 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</w:t>
      </w:r>
      <w:r w:rsidR="004C0319" w:rsidRPr="004C0319">
        <w:rPr>
          <w:sz w:val="28"/>
          <w:szCs w:val="28"/>
        </w:rPr>
        <w:t xml:space="preserve"> </w:t>
      </w:r>
      <w:proofErr w:type="gramStart"/>
      <w:r w:rsidR="004C0319" w:rsidRPr="004C0319">
        <w:rPr>
          <w:sz w:val="28"/>
          <w:szCs w:val="28"/>
        </w:rPr>
        <w:t>Обучающиеся</w:t>
      </w:r>
      <w:proofErr w:type="gramEnd"/>
      <w:r w:rsidR="004C0319" w:rsidRPr="004C0319">
        <w:rPr>
          <w:sz w:val="28"/>
          <w:szCs w:val="28"/>
        </w:rPr>
        <w:t xml:space="preserve"> Воскресенского Детского Центра традиционно участвовали в конкурсах, концертах, выставках. Количество участников районного этапа выросло с 15 человек /2010 г./ до 39 человек /2011 г./, которые завоевали 41 призовое место. Увеличилось количество призёров и </w:t>
      </w:r>
      <w:proofErr w:type="gramStart"/>
      <w:r w:rsidR="004C0319" w:rsidRPr="004C0319">
        <w:rPr>
          <w:sz w:val="28"/>
          <w:szCs w:val="28"/>
        </w:rPr>
        <w:t>победителей</w:t>
      </w:r>
      <w:proofErr w:type="gramEnd"/>
      <w:r w:rsidR="004C0319" w:rsidRPr="004C0319">
        <w:rPr>
          <w:sz w:val="28"/>
          <w:szCs w:val="28"/>
        </w:rPr>
        <w:t xml:space="preserve"> зональных и областных конкурсов.</w:t>
      </w:r>
      <w:r w:rsidR="004C0319">
        <w:rPr>
          <w:sz w:val="28"/>
          <w:szCs w:val="28"/>
        </w:rPr>
        <w:t xml:space="preserve"> </w:t>
      </w:r>
      <w:r w:rsidRPr="00283219">
        <w:rPr>
          <w:sz w:val="28"/>
          <w:szCs w:val="28"/>
        </w:rPr>
        <w:t>Ежегодно учреждения дополнительного образования детей принимают участие в районных, областных, Всероссийских</w:t>
      </w:r>
      <w:r w:rsidR="004C0319">
        <w:rPr>
          <w:sz w:val="28"/>
          <w:szCs w:val="28"/>
        </w:rPr>
        <w:t xml:space="preserve"> соревнованиях</w:t>
      </w:r>
      <w:r w:rsidRPr="004C0319">
        <w:rPr>
          <w:sz w:val="28"/>
          <w:szCs w:val="28"/>
        </w:rPr>
        <w:t xml:space="preserve">. </w:t>
      </w:r>
      <w:r w:rsidR="004C0319" w:rsidRPr="004C0319">
        <w:rPr>
          <w:sz w:val="28"/>
          <w:szCs w:val="28"/>
        </w:rPr>
        <w:t xml:space="preserve">Развитию детского и юношеского спорта способствуют программы дополнительного образования детей центра «Юниор». За 2011  год  приняли участие в 62 соревнованиях зонального, регионального, российского уровня. Наблюдается положительная динамика роста спортивного мастерства воспитанников. По сравнению с 2010 г. количество участников соревнований уменьшилось на 15 %. Количество участников выездных соревнований уменьшилось, а количество призёров и победителей наоборот выросло. Примечательно </w:t>
      </w:r>
      <w:r w:rsidR="001058B1">
        <w:rPr>
          <w:sz w:val="28"/>
          <w:szCs w:val="28"/>
        </w:rPr>
        <w:t xml:space="preserve">то, </w:t>
      </w:r>
      <w:r w:rsidR="004C0319" w:rsidRPr="004C0319">
        <w:rPr>
          <w:sz w:val="28"/>
          <w:szCs w:val="28"/>
        </w:rPr>
        <w:t xml:space="preserve">что за прошедший год спортсмены Воскресенского р-на  в 3-х видах  соревнований дошли до российского уровня </w:t>
      </w:r>
      <w:proofErr w:type="gramStart"/>
      <w:r w:rsidR="004C0319" w:rsidRPr="004C0319">
        <w:rPr>
          <w:sz w:val="28"/>
          <w:szCs w:val="28"/>
        </w:rPr>
        <w:t xml:space="preserve">( </w:t>
      </w:r>
      <w:proofErr w:type="gramEnd"/>
      <w:r w:rsidR="004C0319" w:rsidRPr="004C0319">
        <w:rPr>
          <w:sz w:val="28"/>
          <w:szCs w:val="28"/>
        </w:rPr>
        <w:t>бокс, баскетбол, рукопашный бой).</w:t>
      </w:r>
    </w:p>
    <w:p w:rsidR="00DD7497" w:rsidRDefault="006267E3" w:rsidP="00A952F2">
      <w:pPr>
        <w:jc w:val="center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5.4. Профилактика и предупреждение безнадзорности и правонарушений среди детей и подростков.</w:t>
      </w:r>
    </w:p>
    <w:p w:rsidR="006267E3" w:rsidRPr="00283219" w:rsidRDefault="006267E3" w:rsidP="00283219">
      <w:pPr>
        <w:jc w:val="both"/>
        <w:rPr>
          <w:b/>
          <w:sz w:val="28"/>
          <w:szCs w:val="28"/>
        </w:rPr>
      </w:pPr>
    </w:p>
    <w:p w:rsidR="00D5142D" w:rsidRPr="00D5142D" w:rsidRDefault="00DD7497" w:rsidP="00D514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Профилактическая работа строится в соответствии с районной межведомственной программой «Профилактика беспризорности и правонарушений несовершеннолетних,  пропаганда здорового образа жизни на 2011-2013».   </w:t>
      </w:r>
      <w:r w:rsidR="006267E3" w:rsidRPr="00283219">
        <w:rPr>
          <w:sz w:val="28"/>
          <w:szCs w:val="28"/>
        </w:rPr>
        <w:t xml:space="preserve">Случаев употребления наркотических средств не выявлено. С учащимися ведется индивидуальная работа, в которую включены учителя образовательных учреждений, социальные педагоги, психологи, сотрудники центра </w:t>
      </w:r>
      <w:r w:rsidR="00FF29CC">
        <w:rPr>
          <w:sz w:val="28"/>
          <w:szCs w:val="28"/>
        </w:rPr>
        <w:t xml:space="preserve">помощи семье и детям «Теремок» Воскресенского района по профилактике социального сиротства и безнадзорности. </w:t>
      </w:r>
      <w:r w:rsidR="006267E3" w:rsidRPr="00283219">
        <w:rPr>
          <w:sz w:val="28"/>
          <w:szCs w:val="28"/>
        </w:rPr>
        <w:t>Эти дети вовлекаются в кружки, секции и культурно-массовые мероприятия.</w:t>
      </w:r>
      <w:r w:rsidR="00FF29CC" w:rsidRPr="00FF29CC">
        <w:rPr>
          <w:sz w:val="28"/>
          <w:szCs w:val="28"/>
        </w:rPr>
        <w:t xml:space="preserve"> </w:t>
      </w:r>
      <w:r w:rsidR="00FF29CC">
        <w:rPr>
          <w:sz w:val="28"/>
          <w:szCs w:val="28"/>
        </w:rPr>
        <w:t xml:space="preserve">Проблема употребления </w:t>
      </w:r>
      <w:proofErr w:type="spellStart"/>
      <w:r w:rsidR="00FF29CC">
        <w:rPr>
          <w:sz w:val="28"/>
          <w:szCs w:val="28"/>
        </w:rPr>
        <w:t>психоактивных</w:t>
      </w:r>
      <w:proofErr w:type="spellEnd"/>
      <w:r w:rsidR="00FF29CC">
        <w:rPr>
          <w:sz w:val="28"/>
          <w:szCs w:val="28"/>
        </w:rPr>
        <w:t xml:space="preserve"> веществ пока не является для района достаточно острой, но необходимо продолжить профилактическую работу, так как  15 % школьников плохо информированы о службах помощи при возникновении данной проблемы. </w:t>
      </w:r>
      <w:r w:rsidR="006267E3" w:rsidRPr="00283219">
        <w:rPr>
          <w:sz w:val="28"/>
          <w:szCs w:val="28"/>
        </w:rPr>
        <w:t xml:space="preserve">С целью выявления детей, оказавшихся в трудной жизненной ситуации и оказания им психолого-педагогической, социально-реабилитационной и правовой помощи проводятся межведомственные профилактические операции «Подросток»: «Подросток-Игла», «Подросток-Семья», «Подросток-Занятость», «Подросток-Лето». </w:t>
      </w:r>
      <w:r w:rsidR="005E5303" w:rsidRPr="00283219">
        <w:rPr>
          <w:sz w:val="28"/>
          <w:szCs w:val="28"/>
        </w:rPr>
        <w:lastRenderedPageBreak/>
        <w:t>Ежемесячно в ОУ проводятся инструктажи по вопросам профилактики детского дорожно-транспортного травматизма.</w:t>
      </w:r>
      <w:r w:rsidR="00D5142D">
        <w:rPr>
          <w:sz w:val="28"/>
          <w:szCs w:val="28"/>
        </w:rPr>
        <w:t xml:space="preserve"> Однако есть и </w:t>
      </w:r>
      <w:r w:rsidR="00D5142D" w:rsidRPr="00D5142D">
        <w:rPr>
          <w:b/>
          <w:sz w:val="28"/>
          <w:szCs w:val="28"/>
        </w:rPr>
        <w:t>проблемы:</w:t>
      </w:r>
    </w:p>
    <w:p w:rsidR="00D5142D" w:rsidRPr="00D5142D" w:rsidRDefault="00D5142D" w:rsidP="00D5142D">
      <w:pPr>
        <w:pStyle w:val="a5"/>
        <w:ind w:left="-131"/>
        <w:jc w:val="both"/>
        <w:rPr>
          <w:b/>
          <w:sz w:val="28"/>
          <w:szCs w:val="28"/>
        </w:rPr>
      </w:pPr>
      <w:r w:rsidRPr="00D5142D">
        <w:rPr>
          <w:b/>
          <w:sz w:val="28"/>
          <w:szCs w:val="28"/>
        </w:rPr>
        <w:t>-в обеспеченности  квалифицированными специалистами;</w:t>
      </w:r>
    </w:p>
    <w:p w:rsidR="00D5142D" w:rsidRPr="00D5142D" w:rsidRDefault="00D5142D" w:rsidP="00D5142D">
      <w:pPr>
        <w:pStyle w:val="a5"/>
        <w:ind w:left="-131"/>
        <w:jc w:val="both"/>
        <w:rPr>
          <w:b/>
          <w:sz w:val="28"/>
          <w:szCs w:val="28"/>
        </w:rPr>
      </w:pPr>
      <w:r w:rsidRPr="00D5142D">
        <w:rPr>
          <w:b/>
          <w:sz w:val="28"/>
          <w:szCs w:val="28"/>
        </w:rPr>
        <w:t>-ослаблена деятельность Советов профилактики при образовательных учреждениях;</w:t>
      </w:r>
    </w:p>
    <w:p w:rsidR="00D5142D" w:rsidRPr="00D5142D" w:rsidRDefault="00D5142D" w:rsidP="00D5142D">
      <w:pPr>
        <w:pStyle w:val="a5"/>
        <w:ind w:left="-131"/>
        <w:jc w:val="both"/>
        <w:rPr>
          <w:b/>
          <w:sz w:val="28"/>
          <w:szCs w:val="28"/>
        </w:rPr>
      </w:pPr>
      <w:r w:rsidRPr="00D5142D">
        <w:rPr>
          <w:b/>
          <w:sz w:val="28"/>
          <w:szCs w:val="28"/>
        </w:rPr>
        <w:t>-слабое развитие  форм отдыха и занятости для  детей от 14 до18 лет, отсутствие профильных лагерей, семейных форм отдыха и занятости;</w:t>
      </w:r>
    </w:p>
    <w:p w:rsidR="00D5142D" w:rsidRPr="00D5142D" w:rsidRDefault="00D5142D" w:rsidP="00D5142D">
      <w:pPr>
        <w:pStyle w:val="a5"/>
        <w:ind w:left="-131"/>
        <w:jc w:val="both"/>
        <w:rPr>
          <w:b/>
          <w:sz w:val="28"/>
          <w:szCs w:val="28"/>
        </w:rPr>
      </w:pPr>
      <w:r w:rsidRPr="00D5142D">
        <w:rPr>
          <w:b/>
          <w:sz w:val="28"/>
          <w:szCs w:val="28"/>
        </w:rPr>
        <w:t>-недостаточная развитость волонтерского движения.</w:t>
      </w:r>
    </w:p>
    <w:p w:rsidR="00A952F2" w:rsidRDefault="00A952F2" w:rsidP="00283219">
      <w:pPr>
        <w:jc w:val="both"/>
        <w:rPr>
          <w:b/>
          <w:sz w:val="28"/>
          <w:szCs w:val="28"/>
        </w:rPr>
      </w:pPr>
    </w:p>
    <w:p w:rsidR="005E5303" w:rsidRPr="00283219" w:rsidRDefault="005E5303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5.5. Социально-правовая поддержка и защита детей-сирот и детей, оставшихся без попечения родителей.</w:t>
      </w:r>
    </w:p>
    <w:p w:rsidR="005E5303" w:rsidRPr="00283219" w:rsidRDefault="005E5303" w:rsidP="00283219">
      <w:pPr>
        <w:jc w:val="both"/>
        <w:rPr>
          <w:sz w:val="28"/>
          <w:szCs w:val="28"/>
        </w:rPr>
      </w:pPr>
    </w:p>
    <w:p w:rsidR="007208EF" w:rsidRDefault="005E5303" w:rsidP="00A952F2">
      <w:pPr>
        <w:ind w:firstLine="540"/>
        <w:jc w:val="both"/>
        <w:rPr>
          <w:sz w:val="28"/>
          <w:szCs w:val="28"/>
        </w:rPr>
      </w:pPr>
      <w:proofErr w:type="gramStart"/>
      <w:r w:rsidRPr="00283219">
        <w:rPr>
          <w:sz w:val="28"/>
          <w:szCs w:val="28"/>
        </w:rPr>
        <w:t>На территории  Воскресенского м</w:t>
      </w:r>
      <w:r w:rsidR="00283219">
        <w:rPr>
          <w:sz w:val="28"/>
          <w:szCs w:val="28"/>
        </w:rPr>
        <w:t xml:space="preserve">униципального района проживает </w:t>
      </w:r>
      <w:r w:rsidR="00283219" w:rsidRPr="00283219">
        <w:rPr>
          <w:sz w:val="28"/>
          <w:szCs w:val="28"/>
        </w:rPr>
        <w:t xml:space="preserve">3364 </w:t>
      </w:r>
      <w:r w:rsidR="00283219">
        <w:rPr>
          <w:sz w:val="28"/>
          <w:szCs w:val="28"/>
        </w:rPr>
        <w:t xml:space="preserve">ребёнка </w:t>
      </w:r>
      <w:r w:rsidRPr="00283219">
        <w:rPr>
          <w:sz w:val="28"/>
          <w:szCs w:val="28"/>
        </w:rPr>
        <w:t>в возрасте от 0 до 18 лет, из них детей-сирот и детей, оставшихся без попечения родителей, (в семьях,</w:t>
      </w:r>
      <w:r w:rsidR="00283219">
        <w:rPr>
          <w:sz w:val="28"/>
          <w:szCs w:val="28"/>
        </w:rPr>
        <w:t xml:space="preserve"> в учреждениях) </w:t>
      </w:r>
      <w:r w:rsidRPr="00283219">
        <w:rPr>
          <w:sz w:val="28"/>
          <w:szCs w:val="28"/>
        </w:rPr>
        <w:t xml:space="preserve">в возрасте от 0  до 18 лет  </w:t>
      </w:r>
      <w:r w:rsidR="00BB53CA" w:rsidRPr="00BB53CA">
        <w:rPr>
          <w:sz w:val="28"/>
          <w:szCs w:val="28"/>
        </w:rPr>
        <w:t xml:space="preserve">140 </w:t>
      </w:r>
      <w:r w:rsidRPr="00283219">
        <w:rPr>
          <w:sz w:val="28"/>
          <w:szCs w:val="28"/>
        </w:rPr>
        <w:t>чел.</w:t>
      </w:r>
      <w:r w:rsidR="00BB53CA" w:rsidRPr="00BB53CA">
        <w:rPr>
          <w:sz w:val="28"/>
          <w:szCs w:val="28"/>
        </w:rPr>
        <w:t xml:space="preserve"> </w:t>
      </w:r>
      <w:r w:rsidR="007208EF">
        <w:rPr>
          <w:sz w:val="28"/>
          <w:szCs w:val="28"/>
        </w:rPr>
        <w:t>Всего на территории Воскресенского муниципального района на учете на конец отчетного года состоит 140 ребенка из них:</w:t>
      </w:r>
      <w:proofErr w:type="gramEnd"/>
    </w:p>
    <w:p w:rsidR="007208EF" w:rsidRDefault="00BB53CA" w:rsidP="00A952F2">
      <w:pPr>
        <w:ind w:left="795"/>
        <w:jc w:val="both"/>
        <w:rPr>
          <w:sz w:val="28"/>
          <w:szCs w:val="28"/>
        </w:rPr>
      </w:pPr>
      <w:r w:rsidRPr="00BB53CA">
        <w:rPr>
          <w:sz w:val="28"/>
          <w:szCs w:val="28"/>
        </w:rPr>
        <w:t>-</w:t>
      </w:r>
      <w:r w:rsidR="007208EF">
        <w:rPr>
          <w:sz w:val="28"/>
          <w:szCs w:val="28"/>
        </w:rPr>
        <w:t>2 ребенка добровольно переданные родителями по заявлению о назначении их ребенку опекуна (попечителя);</w:t>
      </w:r>
    </w:p>
    <w:p w:rsidR="007208EF" w:rsidRDefault="00BB53CA" w:rsidP="00A952F2">
      <w:pPr>
        <w:ind w:left="795"/>
        <w:jc w:val="both"/>
        <w:rPr>
          <w:sz w:val="28"/>
          <w:szCs w:val="28"/>
        </w:rPr>
      </w:pPr>
      <w:r w:rsidRPr="00BB53CA">
        <w:rPr>
          <w:sz w:val="28"/>
          <w:szCs w:val="28"/>
        </w:rPr>
        <w:t>-</w:t>
      </w:r>
      <w:r w:rsidR="007208EF">
        <w:rPr>
          <w:sz w:val="28"/>
          <w:szCs w:val="28"/>
        </w:rPr>
        <w:t>52 ребенка переданные на безвозмездную форму опеки (попечительства);</w:t>
      </w:r>
    </w:p>
    <w:p w:rsidR="007208EF" w:rsidRDefault="00BB53CA" w:rsidP="00A952F2">
      <w:pPr>
        <w:ind w:left="795"/>
        <w:jc w:val="both"/>
        <w:rPr>
          <w:sz w:val="28"/>
          <w:szCs w:val="28"/>
        </w:rPr>
      </w:pPr>
      <w:r w:rsidRPr="00BB53CA">
        <w:rPr>
          <w:sz w:val="28"/>
          <w:szCs w:val="28"/>
        </w:rPr>
        <w:t>-</w:t>
      </w:r>
      <w:r w:rsidR="007208EF">
        <w:rPr>
          <w:sz w:val="28"/>
          <w:szCs w:val="28"/>
        </w:rPr>
        <w:t xml:space="preserve">77 детей </w:t>
      </w:r>
      <w:proofErr w:type="gramStart"/>
      <w:r w:rsidR="007208EF">
        <w:rPr>
          <w:sz w:val="28"/>
          <w:szCs w:val="28"/>
        </w:rPr>
        <w:t>переданные</w:t>
      </w:r>
      <w:proofErr w:type="gramEnd"/>
      <w:r w:rsidR="007208EF">
        <w:rPr>
          <w:sz w:val="28"/>
          <w:szCs w:val="28"/>
        </w:rPr>
        <w:t xml:space="preserve"> по договору о приемной семье;</w:t>
      </w:r>
    </w:p>
    <w:p w:rsidR="007208EF" w:rsidRDefault="00BB53CA" w:rsidP="00A952F2">
      <w:pPr>
        <w:ind w:left="795"/>
        <w:jc w:val="both"/>
        <w:rPr>
          <w:sz w:val="28"/>
          <w:szCs w:val="28"/>
        </w:rPr>
      </w:pPr>
      <w:r w:rsidRPr="00B76DC7">
        <w:rPr>
          <w:sz w:val="28"/>
          <w:szCs w:val="28"/>
        </w:rPr>
        <w:t>-</w:t>
      </w:r>
      <w:r w:rsidR="007208EF">
        <w:rPr>
          <w:sz w:val="28"/>
          <w:szCs w:val="28"/>
        </w:rPr>
        <w:t xml:space="preserve">9 детей </w:t>
      </w:r>
      <w:proofErr w:type="gramStart"/>
      <w:r w:rsidR="007208EF">
        <w:rPr>
          <w:sz w:val="28"/>
          <w:szCs w:val="28"/>
        </w:rPr>
        <w:t>усыновленные</w:t>
      </w:r>
      <w:proofErr w:type="gramEnd"/>
      <w:r w:rsidR="007208EF">
        <w:rPr>
          <w:sz w:val="28"/>
          <w:szCs w:val="28"/>
        </w:rPr>
        <w:t>.</w:t>
      </w:r>
    </w:p>
    <w:p w:rsidR="005E5303" w:rsidRPr="00283219" w:rsidRDefault="005E5303" w:rsidP="00A952F2">
      <w:pPr>
        <w:jc w:val="both"/>
        <w:rPr>
          <w:sz w:val="28"/>
          <w:szCs w:val="28"/>
        </w:rPr>
      </w:pPr>
    </w:p>
    <w:p w:rsidR="005E5303" w:rsidRPr="00BB53CA" w:rsidRDefault="005E5303" w:rsidP="00A952F2">
      <w:pPr>
        <w:jc w:val="both"/>
        <w:rPr>
          <w:b/>
          <w:i/>
          <w:sz w:val="28"/>
          <w:szCs w:val="28"/>
        </w:rPr>
      </w:pPr>
      <w:r w:rsidRPr="00BB53CA">
        <w:rPr>
          <w:b/>
          <w:i/>
          <w:sz w:val="28"/>
          <w:szCs w:val="28"/>
        </w:rPr>
        <w:t>-получают пособие – … чел.</w:t>
      </w:r>
    </w:p>
    <w:p w:rsidR="005E5303" w:rsidRPr="00283219" w:rsidRDefault="005E5303" w:rsidP="00A952F2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-выявле</w:t>
      </w:r>
      <w:r w:rsidR="007208EF">
        <w:rPr>
          <w:sz w:val="28"/>
          <w:szCs w:val="28"/>
        </w:rPr>
        <w:t>но –</w:t>
      </w:r>
      <w:r w:rsidR="007208EF" w:rsidRPr="00B76DC7">
        <w:rPr>
          <w:sz w:val="28"/>
          <w:szCs w:val="28"/>
        </w:rPr>
        <w:t>18</w:t>
      </w:r>
      <w:r w:rsidRPr="00283219">
        <w:rPr>
          <w:sz w:val="28"/>
          <w:szCs w:val="28"/>
        </w:rPr>
        <w:t>чел.</w:t>
      </w:r>
    </w:p>
    <w:p w:rsidR="005E5303" w:rsidRPr="00283219" w:rsidRDefault="005E5303" w:rsidP="00A952F2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детей сирот и детей, оставшихся без попечения родителей,</w:t>
      </w:r>
    </w:p>
    <w:p w:rsidR="005E5303" w:rsidRPr="00283219" w:rsidRDefault="005E5303" w:rsidP="00A952F2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из них:</w:t>
      </w:r>
    </w:p>
    <w:p w:rsidR="005E5303" w:rsidRPr="00283219" w:rsidRDefault="00A21F75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-передано под опеку –</w:t>
      </w:r>
      <w:r w:rsidR="007208EF" w:rsidRPr="007208EF">
        <w:rPr>
          <w:sz w:val="28"/>
          <w:szCs w:val="28"/>
        </w:rPr>
        <w:t>6</w:t>
      </w:r>
      <w:r w:rsidR="00720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5303" w:rsidRPr="00283219">
        <w:rPr>
          <w:sz w:val="28"/>
          <w:szCs w:val="28"/>
        </w:rPr>
        <w:t>чел.,</w:t>
      </w:r>
    </w:p>
    <w:p w:rsidR="005E5303" w:rsidRPr="00283219" w:rsidRDefault="005E5303" w:rsidP="00A952F2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-в приемные семьи</w:t>
      </w:r>
      <w:r w:rsidR="007208EF">
        <w:rPr>
          <w:sz w:val="28"/>
          <w:szCs w:val="28"/>
        </w:rPr>
        <w:t xml:space="preserve">–  </w:t>
      </w:r>
      <w:r w:rsidR="007208EF" w:rsidRPr="007208EF">
        <w:rPr>
          <w:sz w:val="28"/>
          <w:szCs w:val="28"/>
        </w:rPr>
        <w:t>8</w:t>
      </w:r>
      <w:r w:rsidR="003C4F35">
        <w:rPr>
          <w:sz w:val="28"/>
          <w:szCs w:val="28"/>
        </w:rPr>
        <w:t xml:space="preserve"> </w:t>
      </w:r>
      <w:r w:rsidRPr="00283219">
        <w:rPr>
          <w:sz w:val="28"/>
          <w:szCs w:val="28"/>
        </w:rPr>
        <w:t>чел.,</w:t>
      </w:r>
    </w:p>
    <w:p w:rsidR="005E5303" w:rsidRPr="00B76DC7" w:rsidRDefault="005E5303" w:rsidP="00A952F2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-передано на воспитание в дома ребенка, ОУ, лечебные учреждения, учреждения социальной защиты, другие учреждения для детей сирот и детей, оставшихся без по</w:t>
      </w:r>
      <w:r w:rsidR="007208EF">
        <w:rPr>
          <w:sz w:val="28"/>
          <w:szCs w:val="28"/>
        </w:rPr>
        <w:t xml:space="preserve">печения родителей – </w:t>
      </w:r>
      <w:r w:rsidR="007208EF" w:rsidRPr="007208EF">
        <w:rPr>
          <w:sz w:val="28"/>
          <w:szCs w:val="28"/>
        </w:rPr>
        <w:t>3</w:t>
      </w:r>
      <w:r w:rsidRPr="00283219">
        <w:rPr>
          <w:sz w:val="28"/>
          <w:szCs w:val="28"/>
        </w:rPr>
        <w:t>чел.,</w:t>
      </w:r>
    </w:p>
    <w:p w:rsidR="007208EF" w:rsidRDefault="007208EF" w:rsidP="00A952F2">
      <w:pPr>
        <w:jc w:val="both"/>
        <w:rPr>
          <w:sz w:val="28"/>
          <w:szCs w:val="28"/>
        </w:rPr>
      </w:pPr>
      <w:r w:rsidRPr="007208EF">
        <w:rPr>
          <w:sz w:val="28"/>
          <w:szCs w:val="28"/>
        </w:rPr>
        <w:t>-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ребенок, оставшийся без попечения родителей не</w:t>
      </w:r>
      <w:r w:rsidRPr="007208EF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устроен</w:t>
      </w:r>
      <w:proofErr w:type="gramEnd"/>
      <w:r>
        <w:rPr>
          <w:sz w:val="28"/>
          <w:szCs w:val="28"/>
        </w:rPr>
        <w:t xml:space="preserve"> на конец года (находится в ГКУ «СПДП городского округа «Семеновский»»).</w:t>
      </w:r>
    </w:p>
    <w:p w:rsidR="00BB53CA" w:rsidRPr="00A40356" w:rsidRDefault="00BB53CA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2011 году возросло количество детей, воспитывающих в приемных семьях: 2010 год -65 ребенка, 2011 год -77 ребенка из них: вновь устроенных -11 детей, в связи со сменой устройства (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опеки)- 8 детей. </w:t>
      </w:r>
    </w:p>
    <w:p w:rsidR="00BB53CA" w:rsidRDefault="00BB53CA" w:rsidP="00A95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2011 год управлением образования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Воскресенский</w:t>
      </w:r>
      <w:proofErr w:type="gramEnd"/>
      <w:r>
        <w:rPr>
          <w:sz w:val="28"/>
          <w:szCs w:val="28"/>
        </w:rPr>
        <w:t xml:space="preserve"> районный суд направлено 14 заключений в защиту детей, из них:</w:t>
      </w:r>
    </w:p>
    <w:p w:rsidR="00BB53CA" w:rsidRDefault="00BB53CA" w:rsidP="00A952F2">
      <w:pPr>
        <w:ind w:left="1515"/>
        <w:jc w:val="both"/>
        <w:rPr>
          <w:sz w:val="28"/>
          <w:szCs w:val="28"/>
        </w:rPr>
      </w:pPr>
      <w:r w:rsidRPr="00BB53CA">
        <w:rPr>
          <w:sz w:val="28"/>
          <w:szCs w:val="28"/>
        </w:rPr>
        <w:t>-</w:t>
      </w:r>
      <w:r>
        <w:rPr>
          <w:sz w:val="28"/>
          <w:szCs w:val="28"/>
        </w:rPr>
        <w:t>2 заключения о месте жительства детей;</w:t>
      </w:r>
    </w:p>
    <w:p w:rsidR="00BB53CA" w:rsidRDefault="00BB53CA" w:rsidP="00A952F2">
      <w:pPr>
        <w:ind w:left="1515"/>
        <w:jc w:val="both"/>
        <w:rPr>
          <w:sz w:val="28"/>
          <w:szCs w:val="28"/>
        </w:rPr>
      </w:pPr>
      <w:r w:rsidRPr="00BB53CA">
        <w:rPr>
          <w:sz w:val="28"/>
          <w:szCs w:val="28"/>
        </w:rPr>
        <w:t>-</w:t>
      </w:r>
      <w:r>
        <w:rPr>
          <w:sz w:val="28"/>
          <w:szCs w:val="28"/>
        </w:rPr>
        <w:t>11 заключений о лишении родителей родительских прав;</w:t>
      </w:r>
    </w:p>
    <w:p w:rsidR="00BB53CA" w:rsidRDefault="00BB53CA" w:rsidP="00A952F2">
      <w:pPr>
        <w:ind w:left="1515"/>
        <w:jc w:val="both"/>
      </w:pPr>
      <w:r w:rsidRPr="00BB53CA">
        <w:rPr>
          <w:sz w:val="28"/>
          <w:szCs w:val="28"/>
        </w:rPr>
        <w:t>-</w:t>
      </w:r>
      <w:r>
        <w:rPr>
          <w:sz w:val="28"/>
          <w:szCs w:val="28"/>
        </w:rPr>
        <w:t>1 заключение об ограничение родителя в родительских правах.</w:t>
      </w:r>
      <w:r w:rsidRPr="00B0320B">
        <w:t xml:space="preserve"> </w:t>
      </w:r>
    </w:p>
    <w:p w:rsidR="00BB53CA" w:rsidRDefault="00BB53CA" w:rsidP="00A952F2">
      <w:pPr>
        <w:jc w:val="both"/>
      </w:pPr>
      <w:r w:rsidRPr="00BB53CA">
        <w:rPr>
          <w:sz w:val="28"/>
          <w:szCs w:val="28"/>
        </w:rPr>
        <w:lastRenderedPageBreak/>
        <w:t>в 2011 году принято 8 решений о совершении сделок купли-продажи жилых помещений, принадлежащих на праве собственности или на праве пользования несовершеннолетним.</w:t>
      </w:r>
      <w:r>
        <w:t xml:space="preserve"> </w:t>
      </w:r>
    </w:p>
    <w:p w:rsidR="00BB53CA" w:rsidRDefault="00BB53CA" w:rsidP="00A952F2">
      <w:pPr>
        <w:jc w:val="both"/>
        <w:rPr>
          <w:sz w:val="28"/>
          <w:szCs w:val="28"/>
        </w:rPr>
      </w:pPr>
      <w:r>
        <w:rPr>
          <w:sz w:val="28"/>
          <w:szCs w:val="28"/>
        </w:rPr>
        <w:t>Из районного бюджета в 2011 году денежных средств на приобретение жилых помещений для детей-сирот не выделено.</w:t>
      </w:r>
    </w:p>
    <w:p w:rsidR="00BB53CA" w:rsidRDefault="00BB53CA" w:rsidP="00A952F2">
      <w:pPr>
        <w:tabs>
          <w:tab w:val="left" w:pos="-180"/>
          <w:tab w:val="left" w:pos="3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обеспечению детей-сирот и детей, оставшихся без попечения родителей, жилым помещением за счет средств областного бюджета в 2010 году были предоставлены 4 жилых помещения 4 детям (заключены договора социального найма), в 2011 году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ланируется обеспечить 14 детей-сирот. </w:t>
      </w:r>
    </w:p>
    <w:p w:rsidR="00607484" w:rsidRPr="00283219" w:rsidRDefault="00607484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5.6. Организация летнего отдыха детей и подростков.</w:t>
      </w:r>
    </w:p>
    <w:p w:rsidR="000D362E" w:rsidRPr="00283219" w:rsidRDefault="000D362E" w:rsidP="00283219">
      <w:pPr>
        <w:pStyle w:val="a7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В летний период 2011 года 470 детей посещали детские оздоровительные лагеря и 429 детей – лагеря труда и отдыха. 100 детей в 2011 году побывали в загородных лагерях Семеновского, Городецкого, </w:t>
      </w:r>
      <w:proofErr w:type="spellStart"/>
      <w:r w:rsidRPr="00283219">
        <w:rPr>
          <w:sz w:val="28"/>
          <w:szCs w:val="28"/>
        </w:rPr>
        <w:t>Кстовского</w:t>
      </w:r>
      <w:proofErr w:type="spellEnd"/>
      <w:r w:rsidRPr="00283219">
        <w:rPr>
          <w:sz w:val="28"/>
          <w:szCs w:val="28"/>
        </w:rPr>
        <w:t xml:space="preserve"> районов и города Нижнего Новгорода. 39 детей отдохнули в санаториях Нижегородской области и за ее пределами. С 14 по 18 июня функционировал стационарный палаточный лагерь «Озерское-2011»  эколого-краеведческой направленности.  В нем отдохнуло 80 детей 12-16 лет из 5 образовательных учреждений района. На организацию летней оздоровительной кампании 2011 года освоено </w:t>
      </w:r>
      <w:r w:rsidRPr="00283219">
        <w:rPr>
          <w:b/>
          <w:sz w:val="28"/>
          <w:szCs w:val="28"/>
        </w:rPr>
        <w:t xml:space="preserve">1 663 481 </w:t>
      </w:r>
      <w:r w:rsidRPr="00283219">
        <w:rPr>
          <w:sz w:val="28"/>
          <w:szCs w:val="28"/>
        </w:rPr>
        <w:t xml:space="preserve"> рублей из</w:t>
      </w:r>
      <w:r w:rsidRPr="00283219">
        <w:rPr>
          <w:b/>
          <w:sz w:val="28"/>
          <w:szCs w:val="28"/>
        </w:rPr>
        <w:t xml:space="preserve"> областного бюджета</w:t>
      </w:r>
      <w:r w:rsidRPr="00283219">
        <w:rPr>
          <w:sz w:val="28"/>
          <w:szCs w:val="28"/>
        </w:rPr>
        <w:t xml:space="preserve">, 375 221руб. из местного, 221 399-родительские средства. </w:t>
      </w:r>
    </w:p>
    <w:p w:rsidR="00C96A9E" w:rsidRPr="00283219" w:rsidRDefault="00C96A9E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5.7.Организация воспитательной работы в учреждениях образования.</w:t>
      </w:r>
    </w:p>
    <w:p w:rsidR="00D5142D" w:rsidRPr="00474F2E" w:rsidRDefault="00173C79" w:rsidP="00D5142D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Воспита</w:t>
      </w:r>
      <w:r w:rsidR="007E25AE">
        <w:rPr>
          <w:sz w:val="28"/>
          <w:szCs w:val="28"/>
        </w:rPr>
        <w:t>тельные функции образовательных учреждений</w:t>
      </w:r>
      <w:r w:rsidRPr="00283219">
        <w:rPr>
          <w:sz w:val="28"/>
          <w:szCs w:val="28"/>
        </w:rPr>
        <w:t xml:space="preserve"> в отношении учащихся и воспитанников реализуются через сферу их учебной  и воспитательной деятельности, дополнительного образования детей, организации их развивающего досуга и социально полезной деятельности в свободное  время, а также через социально – педагогическую работу с детьми </w:t>
      </w:r>
      <w:r w:rsidR="00D5142D">
        <w:rPr>
          <w:sz w:val="28"/>
          <w:szCs w:val="28"/>
        </w:rPr>
        <w:t>по месту жительства и с семьей.</w:t>
      </w:r>
      <w:r w:rsidR="00D5142D" w:rsidRPr="00D5142D">
        <w:rPr>
          <w:sz w:val="28"/>
          <w:szCs w:val="28"/>
        </w:rPr>
        <w:t xml:space="preserve"> </w:t>
      </w:r>
      <w:r w:rsidR="00D5142D">
        <w:rPr>
          <w:sz w:val="28"/>
          <w:szCs w:val="28"/>
        </w:rPr>
        <w:t xml:space="preserve"> Мероприятия проводились в рамках реализации районной целевой программой </w:t>
      </w:r>
      <w:r w:rsidR="00D5142D" w:rsidRPr="00E13BA6">
        <w:rPr>
          <w:sz w:val="28"/>
          <w:szCs w:val="28"/>
        </w:rPr>
        <w:t xml:space="preserve">«Патриотическое воспитание граждан Воскресенского района» </w:t>
      </w:r>
      <w:r w:rsidR="00D5142D">
        <w:rPr>
          <w:sz w:val="28"/>
          <w:szCs w:val="28"/>
        </w:rPr>
        <w:t xml:space="preserve">на 2011-2013 г. </w:t>
      </w:r>
      <w:r w:rsidR="007E25AE" w:rsidRPr="00474F2E">
        <w:rPr>
          <w:sz w:val="28"/>
          <w:szCs w:val="28"/>
        </w:rPr>
        <w:t>Развитие детского движения осуществляется через деятельность школьных детских общ</w:t>
      </w:r>
      <w:r w:rsidR="007E25AE">
        <w:rPr>
          <w:sz w:val="28"/>
          <w:szCs w:val="28"/>
        </w:rPr>
        <w:t xml:space="preserve">ественных объединений и районной детской общественной </w:t>
      </w:r>
      <w:r w:rsidR="007E25AE" w:rsidRPr="00474F2E">
        <w:rPr>
          <w:sz w:val="28"/>
          <w:szCs w:val="28"/>
        </w:rPr>
        <w:t>ор</w:t>
      </w:r>
      <w:r w:rsidR="007E25AE">
        <w:rPr>
          <w:sz w:val="28"/>
          <w:szCs w:val="28"/>
        </w:rPr>
        <w:t xml:space="preserve">ганизации «Возрождение».  </w:t>
      </w:r>
      <w:r w:rsidR="00D5142D">
        <w:rPr>
          <w:sz w:val="28"/>
          <w:szCs w:val="28"/>
        </w:rPr>
        <w:t xml:space="preserve"> В </w:t>
      </w:r>
      <w:r w:rsidR="00D5142D" w:rsidRPr="00474F2E">
        <w:rPr>
          <w:sz w:val="28"/>
          <w:szCs w:val="28"/>
        </w:rPr>
        <w:t xml:space="preserve">2011 году детские объединения </w:t>
      </w:r>
      <w:r w:rsidR="007E25AE">
        <w:rPr>
          <w:sz w:val="28"/>
          <w:szCs w:val="28"/>
        </w:rPr>
        <w:t xml:space="preserve">общеобразовательных учреждений </w:t>
      </w:r>
      <w:r w:rsidR="00D5142D" w:rsidRPr="00474F2E">
        <w:rPr>
          <w:sz w:val="28"/>
          <w:szCs w:val="28"/>
        </w:rPr>
        <w:t>Воскресенского района вели основную работу по патриотическому, экологическому</w:t>
      </w:r>
      <w:r w:rsidR="00D5142D">
        <w:rPr>
          <w:sz w:val="28"/>
          <w:szCs w:val="28"/>
        </w:rPr>
        <w:t>, трудовому</w:t>
      </w:r>
      <w:r w:rsidR="00D5142D" w:rsidRPr="00474F2E">
        <w:rPr>
          <w:sz w:val="28"/>
          <w:szCs w:val="28"/>
        </w:rPr>
        <w:t xml:space="preserve"> направлениям, воспитанию лидерских качеств. </w:t>
      </w:r>
      <w:r w:rsidR="007E25AE">
        <w:rPr>
          <w:sz w:val="28"/>
          <w:szCs w:val="28"/>
        </w:rPr>
        <w:t>П</w:t>
      </w:r>
      <w:r w:rsidR="00D5142D" w:rsidRPr="00474F2E">
        <w:rPr>
          <w:sz w:val="28"/>
          <w:szCs w:val="28"/>
        </w:rPr>
        <w:t xml:space="preserve">роведены акции «Помощь ветерану», </w:t>
      </w:r>
      <w:r w:rsidR="00D5142D">
        <w:rPr>
          <w:sz w:val="28"/>
          <w:szCs w:val="28"/>
        </w:rPr>
        <w:t>«Чистый берег», «Принятие в детское объеди</w:t>
      </w:r>
      <w:r w:rsidR="007E25AE">
        <w:rPr>
          <w:sz w:val="28"/>
          <w:szCs w:val="28"/>
        </w:rPr>
        <w:t>нение», «Маевка», «Марш парков» и другие.</w:t>
      </w:r>
    </w:p>
    <w:p w:rsidR="00D5142D" w:rsidRDefault="00D5142D" w:rsidP="00D5142D">
      <w:pPr>
        <w:jc w:val="both"/>
        <w:rPr>
          <w:sz w:val="28"/>
          <w:szCs w:val="28"/>
        </w:rPr>
      </w:pPr>
    </w:p>
    <w:p w:rsidR="00173C79" w:rsidRPr="00A952F2" w:rsidRDefault="00234413" w:rsidP="00283219">
      <w:pPr>
        <w:jc w:val="both"/>
        <w:rPr>
          <w:b/>
          <w:caps/>
        </w:rPr>
      </w:pPr>
      <w:r w:rsidRPr="00A952F2">
        <w:rPr>
          <w:b/>
          <w:caps/>
        </w:rPr>
        <w:t>6.</w:t>
      </w:r>
      <w:r w:rsidR="00173C79" w:rsidRPr="00A952F2">
        <w:rPr>
          <w:b/>
          <w:caps/>
        </w:rPr>
        <w:t>Ресурсное обеспечение и эффективность его использования</w:t>
      </w:r>
    </w:p>
    <w:p w:rsidR="00173C79" w:rsidRPr="00A952F2" w:rsidRDefault="00173C79" w:rsidP="00283219">
      <w:pPr>
        <w:jc w:val="both"/>
      </w:pPr>
    </w:p>
    <w:p w:rsidR="00173C79" w:rsidRPr="00283219" w:rsidRDefault="00173C79" w:rsidP="00283219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283219">
        <w:rPr>
          <w:sz w:val="28"/>
          <w:szCs w:val="28"/>
        </w:rPr>
        <w:t>Несмотря на то, что процент исполнения бюджета по учреждениям образования незначительно снижается, расходы на содержание образовательных  учреждений  увеличиваются из года в год.</w:t>
      </w:r>
    </w:p>
    <w:p w:rsidR="00173C79" w:rsidRPr="00283219" w:rsidRDefault="00173C79" w:rsidP="00283219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D162F3" w:rsidRPr="00283219" w:rsidRDefault="00234413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6.1</w:t>
      </w:r>
      <w:r w:rsidR="00D162F3" w:rsidRPr="00283219">
        <w:rPr>
          <w:b/>
          <w:sz w:val="28"/>
          <w:szCs w:val="28"/>
        </w:rPr>
        <w:t>. Кадры системы образования. Повышение квалификации.</w:t>
      </w:r>
    </w:p>
    <w:p w:rsidR="00D162F3" w:rsidRPr="00283219" w:rsidRDefault="00D162F3" w:rsidP="00283219">
      <w:pPr>
        <w:jc w:val="both"/>
        <w:rPr>
          <w:sz w:val="28"/>
          <w:szCs w:val="28"/>
        </w:rPr>
      </w:pPr>
    </w:p>
    <w:p w:rsidR="00D84D83" w:rsidRPr="00283219" w:rsidRDefault="00D84D83" w:rsidP="00283219">
      <w:pPr>
        <w:jc w:val="both"/>
        <w:rPr>
          <w:b/>
          <w:sz w:val="28"/>
          <w:szCs w:val="28"/>
        </w:rPr>
      </w:pPr>
      <w:r w:rsidRPr="00283219">
        <w:rPr>
          <w:sz w:val="28"/>
          <w:szCs w:val="28"/>
        </w:rPr>
        <w:t xml:space="preserve">На 01.01.2011 года  из 403 педагогов Воскресенского района </w:t>
      </w:r>
      <w:r w:rsidRPr="00283219">
        <w:rPr>
          <w:b/>
          <w:sz w:val="28"/>
          <w:szCs w:val="28"/>
        </w:rPr>
        <w:t>аттестовано 378 человек (93%).</w:t>
      </w:r>
    </w:p>
    <w:p w:rsidR="00D84D83" w:rsidRPr="00283219" w:rsidRDefault="00D84D83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Высшая категория – 23чел.(5%)</w:t>
      </w:r>
    </w:p>
    <w:p w:rsidR="00D84D83" w:rsidRPr="00283219" w:rsidRDefault="00D84D83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Первая категория – 299 чел.(74%)</w:t>
      </w:r>
    </w:p>
    <w:p w:rsidR="00D84D83" w:rsidRPr="00283219" w:rsidRDefault="00D84D83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Вторая категория – 56 чел.(14%)</w:t>
      </w:r>
    </w:p>
    <w:p w:rsidR="00D162F3" w:rsidRPr="00283219" w:rsidRDefault="00D84D83" w:rsidP="00283219">
      <w:pPr>
        <w:rPr>
          <w:sz w:val="28"/>
          <w:szCs w:val="28"/>
        </w:rPr>
      </w:pPr>
      <w:r w:rsidRPr="00283219">
        <w:rPr>
          <w:sz w:val="28"/>
          <w:szCs w:val="28"/>
        </w:rPr>
        <w:t xml:space="preserve">В 2011 году курсы повышения квалификации прошли 142 </w:t>
      </w:r>
      <w:r w:rsidR="00EA76A3" w:rsidRPr="00283219">
        <w:rPr>
          <w:sz w:val="28"/>
          <w:szCs w:val="28"/>
        </w:rPr>
        <w:t xml:space="preserve">педагогических  и руководящих </w:t>
      </w:r>
      <w:r w:rsidRPr="00283219">
        <w:rPr>
          <w:sz w:val="28"/>
          <w:szCs w:val="28"/>
        </w:rPr>
        <w:t xml:space="preserve"> </w:t>
      </w:r>
      <w:proofErr w:type="spellStart"/>
      <w:r w:rsidRPr="00283219">
        <w:rPr>
          <w:sz w:val="28"/>
          <w:szCs w:val="28"/>
        </w:rPr>
        <w:t>р</w:t>
      </w:r>
      <w:r w:rsidR="00EA76A3" w:rsidRPr="00283219">
        <w:rPr>
          <w:sz w:val="28"/>
          <w:szCs w:val="28"/>
        </w:rPr>
        <w:t>аботника</w:t>
      </w:r>
      <w:proofErr w:type="gramStart"/>
      <w:r w:rsidR="00EA76A3" w:rsidRPr="00283219">
        <w:rPr>
          <w:sz w:val="28"/>
          <w:szCs w:val="28"/>
        </w:rPr>
        <w:t>.</w:t>
      </w:r>
      <w:r w:rsidRPr="00283219">
        <w:rPr>
          <w:sz w:val="28"/>
          <w:szCs w:val="28"/>
        </w:rPr>
        <w:t>В</w:t>
      </w:r>
      <w:proofErr w:type="spellEnd"/>
      <w:proofErr w:type="gramEnd"/>
      <w:r w:rsidRPr="00283219">
        <w:rPr>
          <w:sz w:val="28"/>
          <w:szCs w:val="28"/>
        </w:rPr>
        <w:t xml:space="preserve">  сравнении с 2010 годом средний  районный показатель прохождения курсовой подготовки В 2011 году вырос на 8,2%. </w:t>
      </w:r>
    </w:p>
    <w:p w:rsidR="00337E7F" w:rsidRPr="00283219" w:rsidRDefault="00337E7F" w:rsidP="00283219">
      <w:pPr>
        <w:ind w:firstLine="539"/>
        <w:jc w:val="both"/>
        <w:rPr>
          <w:sz w:val="28"/>
          <w:szCs w:val="28"/>
        </w:rPr>
      </w:pPr>
      <w:r w:rsidRPr="00283219">
        <w:rPr>
          <w:sz w:val="28"/>
          <w:szCs w:val="28"/>
        </w:rPr>
        <w:t>Опыт педагогического мастерства проявился в участии учителей в творческих и профессиональных конкурсах</w:t>
      </w:r>
      <w:r w:rsidR="00385834" w:rsidRPr="00283219">
        <w:rPr>
          <w:sz w:val="28"/>
          <w:szCs w:val="28"/>
        </w:rPr>
        <w:t xml:space="preserve">. В конкурсе </w:t>
      </w:r>
      <w:r w:rsidRPr="00283219">
        <w:rPr>
          <w:sz w:val="28"/>
          <w:szCs w:val="28"/>
        </w:rPr>
        <w:t xml:space="preserve"> «Учитель года-2011» </w:t>
      </w:r>
      <w:r w:rsidR="00385834" w:rsidRPr="00283219">
        <w:rPr>
          <w:sz w:val="28"/>
          <w:szCs w:val="28"/>
        </w:rPr>
        <w:t xml:space="preserve">приняли участие 9 человек. </w:t>
      </w:r>
      <w:r w:rsidRPr="00283219">
        <w:rPr>
          <w:sz w:val="28"/>
          <w:szCs w:val="28"/>
        </w:rPr>
        <w:t xml:space="preserve"> Победителем конкурса стала Скобелева Надежда Николаевна,  учитель физики Воскресенской школы.</w:t>
      </w:r>
    </w:p>
    <w:p w:rsidR="00886AD4" w:rsidRPr="00283219" w:rsidRDefault="000C21A8" w:rsidP="00283219">
      <w:pPr>
        <w:shd w:val="clear" w:color="auto" w:fill="FFFFFF"/>
        <w:ind w:firstLine="708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На педагогических чтениях, прозвучал опыт работы педагогов по </w:t>
      </w:r>
      <w:proofErr w:type="spellStart"/>
      <w:r w:rsidRPr="00283219">
        <w:rPr>
          <w:sz w:val="28"/>
          <w:szCs w:val="28"/>
        </w:rPr>
        <w:t>компетентностному</w:t>
      </w:r>
      <w:proofErr w:type="spellEnd"/>
      <w:r w:rsidRPr="00283219">
        <w:rPr>
          <w:sz w:val="28"/>
          <w:szCs w:val="28"/>
        </w:rPr>
        <w:t xml:space="preserve">   подходу </w:t>
      </w:r>
      <w:proofErr w:type="gramStart"/>
      <w:r w:rsidRPr="00283219">
        <w:rPr>
          <w:sz w:val="28"/>
          <w:szCs w:val="28"/>
        </w:rPr>
        <w:t>в</w:t>
      </w:r>
      <w:proofErr w:type="gramEnd"/>
      <w:r w:rsidRPr="00283219">
        <w:rPr>
          <w:sz w:val="28"/>
          <w:szCs w:val="28"/>
        </w:rPr>
        <w:t xml:space="preserve">  </w:t>
      </w:r>
      <w:proofErr w:type="gramStart"/>
      <w:r w:rsidRPr="00283219">
        <w:rPr>
          <w:sz w:val="28"/>
          <w:szCs w:val="28"/>
        </w:rPr>
        <w:t>образованию</w:t>
      </w:r>
      <w:proofErr w:type="gramEnd"/>
      <w:r w:rsidRPr="00283219">
        <w:rPr>
          <w:sz w:val="28"/>
          <w:szCs w:val="28"/>
        </w:rPr>
        <w:t xml:space="preserve"> и способы его реализации в практике. </w:t>
      </w:r>
      <w:r w:rsidR="009011B9" w:rsidRPr="00283219">
        <w:rPr>
          <w:sz w:val="28"/>
          <w:szCs w:val="28"/>
        </w:rPr>
        <w:t xml:space="preserve">Продолжил  работу семинар «Школа молодого учителя». Молодые педагоги </w:t>
      </w:r>
      <w:proofErr w:type="spellStart"/>
      <w:r w:rsidR="009011B9" w:rsidRPr="00283219">
        <w:rPr>
          <w:sz w:val="28"/>
          <w:szCs w:val="28"/>
        </w:rPr>
        <w:t>поделитлись</w:t>
      </w:r>
      <w:proofErr w:type="spellEnd"/>
      <w:r w:rsidRPr="00283219">
        <w:rPr>
          <w:sz w:val="28"/>
          <w:szCs w:val="28"/>
        </w:rPr>
        <w:t xml:space="preserve"> опытом работы на межр</w:t>
      </w:r>
      <w:r w:rsidR="009011B9" w:rsidRPr="00283219">
        <w:rPr>
          <w:sz w:val="28"/>
          <w:szCs w:val="28"/>
        </w:rPr>
        <w:t xml:space="preserve">айонном семинаре   в </w:t>
      </w:r>
      <w:proofErr w:type="spellStart"/>
      <w:r w:rsidR="009011B9" w:rsidRPr="00283219">
        <w:rPr>
          <w:sz w:val="28"/>
          <w:szCs w:val="28"/>
        </w:rPr>
        <w:t>г</w:t>
      </w:r>
      <w:proofErr w:type="gramStart"/>
      <w:r w:rsidR="009011B9" w:rsidRPr="00283219">
        <w:rPr>
          <w:sz w:val="28"/>
          <w:szCs w:val="28"/>
        </w:rPr>
        <w:t>.Ш</w:t>
      </w:r>
      <w:proofErr w:type="gramEnd"/>
      <w:r w:rsidR="009011B9" w:rsidRPr="00283219">
        <w:rPr>
          <w:sz w:val="28"/>
          <w:szCs w:val="28"/>
        </w:rPr>
        <w:t>аранге</w:t>
      </w:r>
      <w:proofErr w:type="spellEnd"/>
      <w:r w:rsidR="009011B9" w:rsidRPr="00283219">
        <w:rPr>
          <w:sz w:val="28"/>
          <w:szCs w:val="28"/>
        </w:rPr>
        <w:t xml:space="preserve"> по и</w:t>
      </w:r>
      <w:r w:rsidRPr="00283219">
        <w:rPr>
          <w:sz w:val="28"/>
          <w:szCs w:val="28"/>
        </w:rPr>
        <w:t>спользование инновационных технол</w:t>
      </w:r>
      <w:r w:rsidR="009011B9" w:rsidRPr="00283219">
        <w:rPr>
          <w:sz w:val="28"/>
          <w:szCs w:val="28"/>
        </w:rPr>
        <w:t>огий в образовательном процессе</w:t>
      </w:r>
      <w:r w:rsidRPr="00283219">
        <w:rPr>
          <w:sz w:val="28"/>
          <w:szCs w:val="28"/>
        </w:rPr>
        <w:t>.</w:t>
      </w:r>
      <w:r w:rsidR="009011B9" w:rsidRPr="00283219">
        <w:rPr>
          <w:bCs/>
          <w:color w:val="000000"/>
          <w:sz w:val="28"/>
          <w:szCs w:val="28"/>
        </w:rPr>
        <w:t xml:space="preserve"> Система работы по духовно-нравственному, гражданско-патриотическому воспитанию в образовательных учреждениях Воскресенского района  была представлена на </w:t>
      </w:r>
      <w:r w:rsidR="009011B9" w:rsidRPr="00283219">
        <w:rPr>
          <w:bCs/>
          <w:color w:val="000000"/>
          <w:sz w:val="28"/>
          <w:szCs w:val="28"/>
          <w:lang w:val="en-US"/>
        </w:rPr>
        <w:t>V</w:t>
      </w:r>
      <w:r w:rsidR="009011B9" w:rsidRPr="00283219">
        <w:rPr>
          <w:bCs/>
          <w:color w:val="000000"/>
          <w:sz w:val="28"/>
          <w:szCs w:val="28"/>
        </w:rPr>
        <w:t xml:space="preserve"> Нижегородских рождественских образовательных чтениях, региональном координационном совете. На базе общеобразовательных учреждений работают муниципальные и региональные экспериментальные  площадки по различным проблемам.</w:t>
      </w:r>
    </w:p>
    <w:p w:rsidR="00BA2F78" w:rsidRPr="00283219" w:rsidRDefault="00BA2F78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6.</w:t>
      </w:r>
      <w:r w:rsidR="00234413" w:rsidRPr="00283219">
        <w:rPr>
          <w:b/>
          <w:sz w:val="28"/>
          <w:szCs w:val="28"/>
        </w:rPr>
        <w:t>2.</w:t>
      </w:r>
      <w:r w:rsidRPr="00283219">
        <w:rPr>
          <w:b/>
          <w:sz w:val="28"/>
          <w:szCs w:val="28"/>
        </w:rPr>
        <w:t>Материально-техническая база.</w:t>
      </w:r>
    </w:p>
    <w:p w:rsidR="00417D22" w:rsidRDefault="005F31F3" w:rsidP="00283219">
      <w:pPr>
        <w:jc w:val="both"/>
        <w:rPr>
          <w:sz w:val="28"/>
          <w:szCs w:val="28"/>
        </w:rPr>
      </w:pPr>
      <w:proofErr w:type="gramStart"/>
      <w:r w:rsidRPr="00283219">
        <w:rPr>
          <w:sz w:val="28"/>
          <w:szCs w:val="28"/>
        </w:rPr>
        <w:t>На  подготовку образовательных учреждений к новому учебном году Администрацией  района выделено 1596 000 руб.. Основные направления – устранение предписаний надзорных органов и косметический ремонт. 1106 000 руб. израсходовано на капитальный ремонт учреждений.</w:t>
      </w:r>
      <w:proofErr w:type="gramEnd"/>
      <w:r w:rsidRPr="00283219">
        <w:rPr>
          <w:sz w:val="28"/>
          <w:szCs w:val="28"/>
        </w:rPr>
        <w:t xml:space="preserve"> </w:t>
      </w:r>
      <w:proofErr w:type="gramStart"/>
      <w:r w:rsidRPr="00283219">
        <w:rPr>
          <w:sz w:val="28"/>
          <w:szCs w:val="28"/>
        </w:rPr>
        <w:t>На противопожарные мероприятия -577 240 руб. в том числе на ремонт АПС -242 910 руб., огнезащитную обработку конструкций -126 000 руб. На оснащение пищеблоков-  112 000 руб.  В образовательные учреждения района приобретено учебное, лабораторное оборудование на сумму 933 тыс. руб., мебели -550тыс. руб. На приобретение учебников для школ из средств регионального бюджета выделено  1800 000 рублей.</w:t>
      </w:r>
      <w:proofErr w:type="gramEnd"/>
      <w:r w:rsidRPr="00283219">
        <w:rPr>
          <w:sz w:val="28"/>
          <w:szCs w:val="28"/>
        </w:rPr>
        <w:t xml:space="preserve">  Освоено более 1100 000 руб. в рамках централизованного заказа учебной литературы. </w:t>
      </w:r>
      <w:r w:rsidR="00417D22">
        <w:rPr>
          <w:sz w:val="28"/>
          <w:szCs w:val="28"/>
        </w:rPr>
        <w:t xml:space="preserve">Приобретён автобус для подвоза детей в МОУ </w:t>
      </w:r>
      <w:proofErr w:type="spellStart"/>
      <w:r w:rsidR="00417D22">
        <w:rPr>
          <w:sz w:val="28"/>
          <w:szCs w:val="28"/>
        </w:rPr>
        <w:t>Староустинская</w:t>
      </w:r>
      <w:proofErr w:type="spellEnd"/>
      <w:r w:rsidR="00417D22">
        <w:rPr>
          <w:sz w:val="28"/>
          <w:szCs w:val="28"/>
        </w:rPr>
        <w:t xml:space="preserve"> ООШ.   </w:t>
      </w:r>
      <w:r w:rsidRPr="00283219">
        <w:rPr>
          <w:sz w:val="28"/>
          <w:szCs w:val="28"/>
        </w:rPr>
        <w:t xml:space="preserve">В целях реализации программы модернизации общего образования из федерального бюджета выделены и перечислены в августе текущего года  на счета школ района </w:t>
      </w:r>
      <w:r w:rsidRPr="00283219">
        <w:rPr>
          <w:b/>
          <w:sz w:val="28"/>
          <w:szCs w:val="28"/>
        </w:rPr>
        <w:t>2 806 000</w:t>
      </w:r>
      <w:r w:rsidRPr="00283219">
        <w:rPr>
          <w:sz w:val="28"/>
          <w:szCs w:val="28"/>
        </w:rPr>
        <w:t xml:space="preserve"> рублей, на условиях </w:t>
      </w:r>
      <w:proofErr w:type="spellStart"/>
      <w:r w:rsidRPr="00283219">
        <w:rPr>
          <w:sz w:val="28"/>
          <w:szCs w:val="28"/>
        </w:rPr>
        <w:t>софинансирования</w:t>
      </w:r>
      <w:proofErr w:type="spellEnd"/>
      <w:r w:rsidRPr="00283219">
        <w:rPr>
          <w:sz w:val="28"/>
          <w:szCs w:val="28"/>
        </w:rPr>
        <w:t xml:space="preserve">, из областного бюджета  перечислено </w:t>
      </w:r>
      <w:r w:rsidRPr="00283219">
        <w:rPr>
          <w:b/>
          <w:sz w:val="28"/>
          <w:szCs w:val="28"/>
        </w:rPr>
        <w:t>657 200</w:t>
      </w:r>
      <w:r w:rsidRPr="00283219">
        <w:rPr>
          <w:sz w:val="28"/>
          <w:szCs w:val="28"/>
        </w:rPr>
        <w:t xml:space="preserve"> рублей на  модернизацию материально-технической базы школ. </w:t>
      </w:r>
    </w:p>
    <w:p w:rsidR="00BA2F78" w:rsidRPr="00417D22" w:rsidRDefault="00234413" w:rsidP="00283219">
      <w:pPr>
        <w:jc w:val="both"/>
        <w:rPr>
          <w:sz w:val="28"/>
          <w:szCs w:val="28"/>
        </w:rPr>
      </w:pPr>
      <w:r w:rsidRPr="00283219">
        <w:rPr>
          <w:b/>
          <w:sz w:val="28"/>
          <w:szCs w:val="28"/>
        </w:rPr>
        <w:t>6.3</w:t>
      </w:r>
      <w:r w:rsidR="00BA2F78" w:rsidRPr="00283219">
        <w:rPr>
          <w:b/>
          <w:sz w:val="28"/>
          <w:szCs w:val="28"/>
        </w:rPr>
        <w:t>. Финансирование образования</w:t>
      </w:r>
    </w:p>
    <w:p w:rsidR="00385834" w:rsidRPr="00283219" w:rsidRDefault="00385834" w:rsidP="00283219">
      <w:pPr>
        <w:jc w:val="both"/>
        <w:rPr>
          <w:i/>
          <w:sz w:val="28"/>
          <w:szCs w:val="28"/>
          <w:u w:val="single"/>
        </w:rPr>
      </w:pPr>
      <w:r w:rsidRPr="00283219">
        <w:rPr>
          <w:sz w:val="28"/>
          <w:szCs w:val="28"/>
        </w:rPr>
        <w:t xml:space="preserve">В 2011 году объём расходов местного бюджета увеличился   </w:t>
      </w:r>
      <w:r w:rsidRPr="00283219">
        <w:rPr>
          <w:i/>
          <w:sz w:val="28"/>
          <w:szCs w:val="28"/>
          <w:u w:val="single"/>
        </w:rPr>
        <w:t>на  18%</w:t>
      </w:r>
      <w:r w:rsidRPr="00283219">
        <w:rPr>
          <w:sz w:val="28"/>
          <w:szCs w:val="28"/>
        </w:rPr>
        <w:t xml:space="preserve"> к уровню прошлого года и составил </w:t>
      </w:r>
      <w:r w:rsidRPr="00283219">
        <w:rPr>
          <w:i/>
          <w:sz w:val="28"/>
          <w:szCs w:val="28"/>
          <w:u w:val="single"/>
        </w:rPr>
        <w:t>136 900 030 рублей;</w:t>
      </w:r>
    </w:p>
    <w:p w:rsidR="00385834" w:rsidRPr="00283219" w:rsidRDefault="00385834" w:rsidP="00283219">
      <w:pPr>
        <w:jc w:val="both"/>
        <w:rPr>
          <w:i/>
          <w:sz w:val="28"/>
          <w:szCs w:val="28"/>
          <w:u w:val="single"/>
        </w:rPr>
      </w:pPr>
      <w:r w:rsidRPr="00283219">
        <w:rPr>
          <w:sz w:val="28"/>
          <w:szCs w:val="28"/>
        </w:rPr>
        <w:lastRenderedPageBreak/>
        <w:t xml:space="preserve">Сумма </w:t>
      </w:r>
      <w:proofErr w:type="gramStart"/>
      <w:r w:rsidRPr="00283219">
        <w:rPr>
          <w:sz w:val="28"/>
          <w:szCs w:val="28"/>
        </w:rPr>
        <w:t>средств, направляемых на увеличение стоимости основных фондов в сфере образования выросла</w:t>
      </w:r>
      <w:proofErr w:type="gramEnd"/>
      <w:r w:rsidRPr="00283219">
        <w:rPr>
          <w:sz w:val="28"/>
          <w:szCs w:val="28"/>
        </w:rPr>
        <w:t xml:space="preserve"> на </w:t>
      </w:r>
      <w:r w:rsidRPr="00283219">
        <w:rPr>
          <w:i/>
          <w:sz w:val="28"/>
          <w:szCs w:val="28"/>
          <w:u w:val="single"/>
        </w:rPr>
        <w:t xml:space="preserve"> 6% и составила 4 599 790 рублей.</w:t>
      </w:r>
    </w:p>
    <w:p w:rsidR="0017416F" w:rsidRPr="00283219" w:rsidRDefault="0017416F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Д</w:t>
      </w:r>
      <w:r w:rsidR="00385834" w:rsidRPr="00283219">
        <w:rPr>
          <w:sz w:val="28"/>
          <w:szCs w:val="28"/>
        </w:rPr>
        <w:t>оля расходов на образование в бюджете района в 2011 году составляла 45,3 %</w:t>
      </w:r>
      <w:r w:rsidR="00BA2F78" w:rsidRPr="00283219">
        <w:rPr>
          <w:sz w:val="28"/>
          <w:szCs w:val="28"/>
        </w:rPr>
        <w:t>.</w:t>
      </w:r>
      <w:r w:rsidR="00385834" w:rsidRPr="00283219">
        <w:rPr>
          <w:b/>
          <w:sz w:val="28"/>
          <w:szCs w:val="28"/>
        </w:rPr>
        <w:t xml:space="preserve"> </w:t>
      </w:r>
      <w:r w:rsidRPr="00283219">
        <w:rPr>
          <w:color w:val="000000"/>
          <w:spacing w:val="1"/>
          <w:sz w:val="28"/>
          <w:szCs w:val="28"/>
        </w:rPr>
        <w:t xml:space="preserve">Неэффективные расходы  местного бюджета  на общее образование составляют свыше </w:t>
      </w:r>
      <w:r w:rsidRPr="00283219">
        <w:rPr>
          <w:i/>
          <w:color w:val="000000"/>
          <w:spacing w:val="1"/>
          <w:sz w:val="28"/>
          <w:szCs w:val="28"/>
          <w:u w:val="single"/>
        </w:rPr>
        <w:t xml:space="preserve">51%  </w:t>
      </w:r>
      <w:r w:rsidRPr="00283219">
        <w:rPr>
          <w:sz w:val="28"/>
          <w:szCs w:val="28"/>
        </w:rPr>
        <w:t xml:space="preserve">  </w:t>
      </w:r>
    </w:p>
    <w:p w:rsidR="0017416F" w:rsidRPr="00283219" w:rsidRDefault="0017416F" w:rsidP="00283219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283219">
        <w:rPr>
          <w:sz w:val="28"/>
          <w:szCs w:val="28"/>
        </w:rPr>
        <w:t xml:space="preserve">В среднем по району заработная плата работников дошкольных учреждений по отношению с  2010 годом  выросла на 13% и достигла 7925 рублей;  </w:t>
      </w:r>
      <w:r w:rsidR="00385834" w:rsidRPr="00283219">
        <w:rPr>
          <w:sz w:val="28"/>
          <w:szCs w:val="28"/>
        </w:rPr>
        <w:t xml:space="preserve">В сравнении с 2010 годом повысилась на </w:t>
      </w:r>
      <w:r w:rsidR="00385834" w:rsidRPr="00283219">
        <w:rPr>
          <w:b/>
          <w:sz w:val="28"/>
          <w:szCs w:val="28"/>
        </w:rPr>
        <w:t>999</w:t>
      </w:r>
      <w:r w:rsidR="00385834" w:rsidRPr="00283219">
        <w:rPr>
          <w:sz w:val="28"/>
          <w:szCs w:val="28"/>
        </w:rPr>
        <w:t xml:space="preserve"> рублей.  Объём расходов местного бюджета  на увеличение стоимости основных сре</w:t>
      </w:r>
      <w:proofErr w:type="gramStart"/>
      <w:r w:rsidR="00385834" w:rsidRPr="00283219">
        <w:rPr>
          <w:sz w:val="28"/>
          <w:szCs w:val="28"/>
        </w:rPr>
        <w:t>дств  в сф</w:t>
      </w:r>
      <w:proofErr w:type="gramEnd"/>
      <w:r w:rsidR="00385834" w:rsidRPr="00283219">
        <w:rPr>
          <w:sz w:val="28"/>
          <w:szCs w:val="28"/>
        </w:rPr>
        <w:t xml:space="preserve">ере дошкольного образования в 2011  году в среднем составил      </w:t>
      </w:r>
      <w:r w:rsidR="00385834" w:rsidRPr="00283219">
        <w:rPr>
          <w:b/>
          <w:sz w:val="28"/>
          <w:szCs w:val="28"/>
        </w:rPr>
        <w:t>439 300</w:t>
      </w:r>
      <w:r w:rsidR="00385834" w:rsidRPr="00283219">
        <w:rPr>
          <w:sz w:val="28"/>
          <w:szCs w:val="28"/>
        </w:rPr>
        <w:t xml:space="preserve"> рублей, остался  практически на уровне показателя  прошлого года.</w:t>
      </w:r>
      <w:r w:rsidRPr="00283219">
        <w:rPr>
          <w:sz w:val="28"/>
          <w:szCs w:val="28"/>
        </w:rPr>
        <w:t xml:space="preserve"> </w:t>
      </w:r>
      <w:r w:rsidRPr="00283219">
        <w:rPr>
          <w:b/>
          <w:sz w:val="28"/>
          <w:szCs w:val="28"/>
        </w:rPr>
        <w:t xml:space="preserve"> </w:t>
      </w:r>
      <w:r w:rsidRPr="00283219">
        <w:rPr>
          <w:sz w:val="28"/>
          <w:szCs w:val="28"/>
        </w:rPr>
        <w:t>Суммарные расходы муниципального образования на дошкольное образование в</w:t>
      </w:r>
      <w:r w:rsidRPr="00283219">
        <w:rPr>
          <w:b/>
          <w:sz w:val="28"/>
          <w:szCs w:val="28"/>
        </w:rPr>
        <w:t xml:space="preserve"> </w:t>
      </w:r>
      <w:r w:rsidRPr="00283219">
        <w:rPr>
          <w:sz w:val="28"/>
          <w:szCs w:val="28"/>
        </w:rPr>
        <w:t>2011 году  увеличились в сравнении с 2010 годом на 17% и составили 43 849 600 рублей.</w:t>
      </w:r>
      <w:r w:rsidRPr="00283219">
        <w:rPr>
          <w:color w:val="000000"/>
          <w:spacing w:val="1"/>
          <w:sz w:val="28"/>
          <w:szCs w:val="28"/>
        </w:rPr>
        <w:t xml:space="preserve"> </w:t>
      </w:r>
    </w:p>
    <w:p w:rsidR="00BA2F78" w:rsidRPr="00283219" w:rsidRDefault="0017416F" w:rsidP="00283219">
      <w:pPr>
        <w:ind w:firstLine="708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Объём  расходов  муниципального бюджета на дополнительное образование в 2011 году составил </w:t>
      </w:r>
      <w:r w:rsidRPr="00283219">
        <w:rPr>
          <w:b/>
          <w:sz w:val="28"/>
          <w:szCs w:val="28"/>
        </w:rPr>
        <w:t>7 827 300</w:t>
      </w:r>
      <w:r w:rsidRPr="00283219">
        <w:rPr>
          <w:sz w:val="28"/>
          <w:szCs w:val="28"/>
        </w:rPr>
        <w:t xml:space="preserve"> рублей,  в том числе расходы на увеличение стоимости основных средств   </w:t>
      </w:r>
      <w:r w:rsidRPr="00283219">
        <w:rPr>
          <w:b/>
          <w:sz w:val="28"/>
          <w:szCs w:val="28"/>
        </w:rPr>
        <w:t>64 000</w:t>
      </w:r>
      <w:r w:rsidRPr="00283219">
        <w:rPr>
          <w:sz w:val="28"/>
          <w:szCs w:val="28"/>
        </w:rPr>
        <w:t xml:space="preserve"> рублей.  В  сравнении  с 2010  годом  общий объём расходов  уменьшился на </w:t>
      </w:r>
      <w:r w:rsidRPr="00283219">
        <w:rPr>
          <w:b/>
          <w:sz w:val="28"/>
          <w:szCs w:val="28"/>
        </w:rPr>
        <w:t>506 770</w:t>
      </w:r>
      <w:r w:rsidRPr="00283219">
        <w:rPr>
          <w:sz w:val="28"/>
          <w:szCs w:val="28"/>
        </w:rPr>
        <w:t xml:space="preserve"> рублей в связи с переходом  МОУ ДОД  Детская школа искусств в отдел культуры. </w:t>
      </w:r>
    </w:p>
    <w:p w:rsidR="00BA2F78" w:rsidRPr="00283219" w:rsidRDefault="00BA2F78" w:rsidP="00283219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BA2F78" w:rsidRPr="00283219" w:rsidRDefault="00234413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7</w:t>
      </w:r>
      <w:r w:rsidR="00BA2F78" w:rsidRPr="00283219">
        <w:rPr>
          <w:b/>
          <w:sz w:val="28"/>
          <w:szCs w:val="28"/>
        </w:rPr>
        <w:t>. Заработная плата работников образования.</w:t>
      </w:r>
    </w:p>
    <w:p w:rsidR="00BA2F78" w:rsidRPr="00283219" w:rsidRDefault="00385834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В целом среднемесячная заработная плата работников общеобразовательных учреждений в 2011 году увеличилась на 17% в сравнении с 2010 годом и составила </w:t>
      </w:r>
      <w:r w:rsidRPr="00283219">
        <w:rPr>
          <w:b/>
          <w:sz w:val="28"/>
          <w:szCs w:val="28"/>
        </w:rPr>
        <w:t>10 925</w:t>
      </w:r>
      <w:r w:rsidRPr="00283219">
        <w:rPr>
          <w:sz w:val="28"/>
          <w:szCs w:val="28"/>
        </w:rPr>
        <w:t xml:space="preserve"> рублей.  Среднемесячная зарплата педагогических работников общеобразовательных учреждений в 2011 году  увеличилась на 33% относительно 2010 года и составила </w:t>
      </w:r>
      <w:r w:rsidRPr="00283219">
        <w:rPr>
          <w:b/>
          <w:sz w:val="28"/>
          <w:szCs w:val="28"/>
        </w:rPr>
        <w:t>14 893</w:t>
      </w:r>
      <w:r w:rsidRPr="00283219">
        <w:rPr>
          <w:sz w:val="28"/>
          <w:szCs w:val="28"/>
        </w:rPr>
        <w:t xml:space="preserve"> рубля.   </w:t>
      </w:r>
    </w:p>
    <w:p w:rsidR="005B45F8" w:rsidRPr="00283219" w:rsidRDefault="00234413" w:rsidP="00283219">
      <w:pPr>
        <w:jc w:val="both"/>
        <w:rPr>
          <w:b/>
          <w:sz w:val="28"/>
          <w:szCs w:val="28"/>
        </w:rPr>
      </w:pPr>
      <w:r w:rsidRPr="00283219">
        <w:rPr>
          <w:b/>
          <w:sz w:val="28"/>
          <w:szCs w:val="28"/>
        </w:rPr>
        <w:t>8</w:t>
      </w:r>
      <w:r w:rsidR="005B45F8" w:rsidRPr="00283219">
        <w:rPr>
          <w:b/>
          <w:sz w:val="28"/>
          <w:szCs w:val="28"/>
        </w:rPr>
        <w:t>. Социальные льготы  для работников образования.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-Премирование, учителей-предметников, подготовивших победителей в областных</w:t>
      </w:r>
      <w:r w:rsidR="009B76A2">
        <w:rPr>
          <w:sz w:val="28"/>
          <w:szCs w:val="28"/>
        </w:rPr>
        <w:t xml:space="preserve"> олимпиадах</w:t>
      </w:r>
      <w:r w:rsidRPr="00283219">
        <w:rPr>
          <w:sz w:val="28"/>
          <w:szCs w:val="28"/>
        </w:rPr>
        <w:t>, в размере 1000 рублей;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-Победителю районного конкурса Учитель  года» премия в размере 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15 000 рублей;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-премирование учителей-предметников по итогам выпускных экза</w:t>
      </w:r>
      <w:r w:rsidR="00515EC1">
        <w:rPr>
          <w:sz w:val="28"/>
          <w:szCs w:val="28"/>
        </w:rPr>
        <w:t xml:space="preserve">менов в форме ЕГЭ  в размере </w:t>
      </w:r>
      <w:r w:rsidR="00515EC1" w:rsidRPr="00515EC1">
        <w:rPr>
          <w:sz w:val="28"/>
          <w:szCs w:val="28"/>
        </w:rPr>
        <w:t xml:space="preserve">1500 </w:t>
      </w:r>
      <w:r w:rsidRPr="00283219">
        <w:rPr>
          <w:sz w:val="28"/>
          <w:szCs w:val="28"/>
        </w:rPr>
        <w:t>рублей;</w:t>
      </w:r>
    </w:p>
    <w:p w:rsidR="005B45F8" w:rsidRPr="00A952F2" w:rsidRDefault="005B45F8" w:rsidP="00283219">
      <w:pPr>
        <w:jc w:val="both"/>
        <w:rPr>
          <w:b/>
          <w:i/>
          <w:sz w:val="28"/>
          <w:szCs w:val="28"/>
        </w:rPr>
      </w:pPr>
      <w:r w:rsidRPr="00A952F2">
        <w:rPr>
          <w:b/>
          <w:i/>
          <w:sz w:val="28"/>
          <w:szCs w:val="28"/>
        </w:rPr>
        <w:t>-доплата молодым специалистам до уровня…..</w:t>
      </w:r>
    </w:p>
    <w:p w:rsidR="005B45F8" w:rsidRPr="00417D22" w:rsidRDefault="005B45F8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Проводится работа по созданию благоприятных условий для оздоровления и санаторно-курортного лечения педагогических работников. </w:t>
      </w:r>
      <w:r w:rsidR="00A11AF4">
        <w:rPr>
          <w:sz w:val="28"/>
          <w:szCs w:val="28"/>
        </w:rPr>
        <w:t xml:space="preserve"> </w:t>
      </w:r>
      <w:r w:rsidRPr="00283219">
        <w:rPr>
          <w:sz w:val="28"/>
          <w:szCs w:val="28"/>
        </w:rPr>
        <w:t>В  2011 году было оз</w:t>
      </w:r>
      <w:r w:rsidR="00A11AF4">
        <w:rPr>
          <w:sz w:val="28"/>
          <w:szCs w:val="28"/>
        </w:rPr>
        <w:t xml:space="preserve">доровлено 6 человек в санаториях области </w:t>
      </w:r>
      <w:r w:rsidRPr="00283219">
        <w:rPr>
          <w:sz w:val="28"/>
          <w:szCs w:val="28"/>
        </w:rPr>
        <w:t>за счет</w:t>
      </w:r>
      <w:r w:rsidR="00A11AF4">
        <w:rPr>
          <w:sz w:val="28"/>
          <w:szCs w:val="28"/>
        </w:rPr>
        <w:t xml:space="preserve"> </w:t>
      </w:r>
      <w:r w:rsidR="00A11AF4" w:rsidRPr="00417D22">
        <w:rPr>
          <w:sz w:val="28"/>
          <w:szCs w:val="28"/>
        </w:rPr>
        <w:t>областного бюджета.</w:t>
      </w:r>
      <w:r w:rsidRPr="00417D22">
        <w:rPr>
          <w:sz w:val="28"/>
          <w:szCs w:val="28"/>
        </w:rPr>
        <w:t xml:space="preserve"> </w:t>
      </w:r>
    </w:p>
    <w:p w:rsidR="005B45F8" w:rsidRPr="00A11AF4" w:rsidRDefault="005B45F8" w:rsidP="00283219">
      <w:pPr>
        <w:jc w:val="both"/>
        <w:rPr>
          <w:b/>
          <w:sz w:val="28"/>
          <w:szCs w:val="28"/>
        </w:rPr>
      </w:pPr>
    </w:p>
    <w:p w:rsidR="005B45F8" w:rsidRPr="00A952F2" w:rsidRDefault="00234413" w:rsidP="00A952F2">
      <w:pPr>
        <w:jc w:val="center"/>
        <w:rPr>
          <w:b/>
          <w:caps/>
        </w:rPr>
      </w:pPr>
      <w:r w:rsidRPr="00A952F2">
        <w:rPr>
          <w:b/>
          <w:caps/>
        </w:rPr>
        <w:t>9</w:t>
      </w:r>
      <w:r w:rsidR="005B45F8" w:rsidRPr="00A952F2">
        <w:rPr>
          <w:b/>
          <w:caps/>
        </w:rPr>
        <w:t>. основные проблемы и направления развития муниципальной системы образования.</w:t>
      </w:r>
    </w:p>
    <w:p w:rsidR="005B45F8" w:rsidRPr="00283219" w:rsidRDefault="005B45F8" w:rsidP="00283219">
      <w:pPr>
        <w:jc w:val="both"/>
        <w:rPr>
          <w:b/>
          <w:sz w:val="28"/>
          <w:szCs w:val="28"/>
        </w:rPr>
      </w:pPr>
    </w:p>
    <w:p w:rsidR="005B45F8" w:rsidRPr="00283219" w:rsidRDefault="005B45F8" w:rsidP="00283219">
      <w:pPr>
        <w:ind w:firstLine="540"/>
        <w:jc w:val="both"/>
        <w:rPr>
          <w:sz w:val="28"/>
          <w:szCs w:val="28"/>
        </w:rPr>
      </w:pPr>
      <w:r w:rsidRPr="00283219">
        <w:rPr>
          <w:sz w:val="28"/>
          <w:szCs w:val="28"/>
        </w:rPr>
        <w:t>Анализ состояния муниципальной системы образования позволяет определить основные проблемы и наметить ключевые направления для дальнейшего развития.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A952F2" w:rsidRDefault="005B45F8" w:rsidP="00283219">
      <w:pPr>
        <w:jc w:val="both"/>
        <w:rPr>
          <w:b/>
          <w:sz w:val="28"/>
          <w:szCs w:val="28"/>
          <w:u w:val="single"/>
        </w:rPr>
      </w:pPr>
      <w:r w:rsidRPr="00A952F2">
        <w:rPr>
          <w:b/>
          <w:sz w:val="28"/>
          <w:szCs w:val="28"/>
          <w:u w:val="single"/>
        </w:rPr>
        <w:t>Проблемы:</w:t>
      </w:r>
    </w:p>
    <w:p w:rsidR="00420318" w:rsidRPr="00283219" w:rsidRDefault="00420318" w:rsidP="00283219">
      <w:pPr>
        <w:spacing w:before="120"/>
        <w:ind w:right="102"/>
        <w:jc w:val="both"/>
        <w:rPr>
          <w:color w:val="000000"/>
          <w:spacing w:val="1"/>
          <w:sz w:val="28"/>
          <w:szCs w:val="28"/>
        </w:rPr>
      </w:pPr>
      <w:r w:rsidRPr="00283219">
        <w:rPr>
          <w:color w:val="000000"/>
          <w:spacing w:val="1"/>
          <w:sz w:val="28"/>
          <w:szCs w:val="28"/>
        </w:rPr>
        <w:t>1.Низкая наполняемость классов в сельских общеобразовательных учреждениях;</w:t>
      </w:r>
    </w:p>
    <w:p w:rsidR="00420318" w:rsidRPr="00283219" w:rsidRDefault="00420318" w:rsidP="00283219">
      <w:pPr>
        <w:spacing w:before="120"/>
        <w:ind w:right="102"/>
        <w:jc w:val="both"/>
        <w:rPr>
          <w:color w:val="000000"/>
          <w:spacing w:val="1"/>
          <w:sz w:val="28"/>
          <w:szCs w:val="28"/>
        </w:rPr>
      </w:pPr>
      <w:r w:rsidRPr="00283219">
        <w:rPr>
          <w:color w:val="000000"/>
          <w:spacing w:val="1"/>
          <w:sz w:val="28"/>
          <w:szCs w:val="28"/>
        </w:rPr>
        <w:t xml:space="preserve">2.Излишняя численность педагогического и обслуживающего персонала относительно федерального норматива; </w:t>
      </w:r>
    </w:p>
    <w:p w:rsidR="005B45F8" w:rsidRPr="00283219" w:rsidRDefault="00420318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3. Минимальная в группе доля детей в возрасте от 3 до 7 лет, посещающих дошкольные образовательные учреждения</w:t>
      </w:r>
    </w:p>
    <w:p w:rsidR="005B45F8" w:rsidRPr="00283219" w:rsidRDefault="00420318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4.</w:t>
      </w:r>
      <w:r w:rsidR="005B45F8" w:rsidRPr="00283219">
        <w:rPr>
          <w:sz w:val="28"/>
          <w:szCs w:val="28"/>
        </w:rPr>
        <w:t>Недостаточное финансирование образовательных учреждений.</w:t>
      </w:r>
    </w:p>
    <w:p w:rsidR="005B45F8" w:rsidRPr="00283219" w:rsidRDefault="00420318" w:rsidP="00283219">
      <w:p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5.</w:t>
      </w:r>
      <w:r w:rsidR="005B45F8" w:rsidRPr="00283219">
        <w:rPr>
          <w:sz w:val="28"/>
          <w:szCs w:val="28"/>
        </w:rPr>
        <w:t>Очередность в ДОУ.</w:t>
      </w:r>
    </w:p>
    <w:p w:rsidR="00417D22" w:rsidRDefault="00420318" w:rsidP="00417D22">
      <w:pPr>
        <w:spacing w:after="200"/>
        <w:jc w:val="both"/>
        <w:rPr>
          <w:b/>
          <w:sz w:val="28"/>
          <w:szCs w:val="28"/>
        </w:rPr>
      </w:pPr>
      <w:r w:rsidRPr="00283219">
        <w:rPr>
          <w:sz w:val="28"/>
          <w:szCs w:val="28"/>
        </w:rPr>
        <w:t>6.</w:t>
      </w:r>
      <w:r w:rsidR="005B45F8" w:rsidRPr="00283219">
        <w:rPr>
          <w:sz w:val="28"/>
          <w:szCs w:val="28"/>
        </w:rPr>
        <w:t>Старение педагогических кадров.</w:t>
      </w:r>
      <w:r w:rsidR="00EA76A3" w:rsidRPr="00283219">
        <w:rPr>
          <w:b/>
          <w:sz w:val="28"/>
          <w:szCs w:val="28"/>
        </w:rPr>
        <w:t xml:space="preserve"> </w:t>
      </w:r>
    </w:p>
    <w:p w:rsidR="00EA76A3" w:rsidRPr="00417D22" w:rsidRDefault="00417D22" w:rsidP="00417D22">
      <w:pPr>
        <w:spacing w:after="20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C21A8" w:rsidRPr="00283219">
        <w:rPr>
          <w:b/>
          <w:sz w:val="28"/>
          <w:szCs w:val="28"/>
        </w:rPr>
        <w:t>.</w:t>
      </w:r>
      <w:r w:rsidR="00A11AF4">
        <w:rPr>
          <w:b/>
          <w:sz w:val="28"/>
          <w:szCs w:val="28"/>
        </w:rPr>
        <w:t xml:space="preserve"> </w:t>
      </w:r>
      <w:r w:rsidR="000C21A8" w:rsidRPr="00417D22">
        <w:rPr>
          <w:sz w:val="28"/>
          <w:szCs w:val="28"/>
        </w:rPr>
        <w:t xml:space="preserve">Отсутствие в штатных расписаниях </w:t>
      </w:r>
      <w:r w:rsidR="00EA76A3" w:rsidRPr="00417D22">
        <w:rPr>
          <w:sz w:val="28"/>
          <w:szCs w:val="28"/>
        </w:rPr>
        <w:t xml:space="preserve"> школ (кроме Воскресенской) квалифицированных психологов</w:t>
      </w:r>
      <w:r w:rsidR="000C21A8" w:rsidRPr="00417D22">
        <w:rPr>
          <w:sz w:val="28"/>
          <w:szCs w:val="28"/>
        </w:rPr>
        <w:t xml:space="preserve">. </w:t>
      </w:r>
    </w:p>
    <w:p w:rsidR="00766716" w:rsidRPr="00283219" w:rsidRDefault="00766716" w:rsidP="00766716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8.Низкий уровень </w:t>
      </w:r>
      <w:r w:rsidRPr="00283219">
        <w:rPr>
          <w:bCs/>
          <w:iCs/>
          <w:color w:val="333333"/>
          <w:sz w:val="28"/>
          <w:szCs w:val="28"/>
        </w:rPr>
        <w:t xml:space="preserve"> качества управления на различных уровнях для достижения нового современного качества образования.</w:t>
      </w:r>
    </w:p>
    <w:p w:rsidR="005B45F8" w:rsidRDefault="005B45F8" w:rsidP="00283219">
      <w:pPr>
        <w:jc w:val="both"/>
        <w:rPr>
          <w:sz w:val="28"/>
          <w:szCs w:val="28"/>
        </w:rPr>
      </w:pPr>
    </w:p>
    <w:p w:rsidR="005B45F8" w:rsidRPr="009B76A2" w:rsidRDefault="005B45F8" w:rsidP="00283219">
      <w:pPr>
        <w:jc w:val="both"/>
        <w:rPr>
          <w:b/>
          <w:sz w:val="28"/>
          <w:szCs w:val="28"/>
          <w:u w:val="single"/>
        </w:rPr>
      </w:pPr>
      <w:r w:rsidRPr="009B76A2">
        <w:rPr>
          <w:b/>
          <w:sz w:val="28"/>
          <w:szCs w:val="28"/>
          <w:u w:val="single"/>
        </w:rPr>
        <w:t>Основные направления деятельности муниципальной системы образования на ближайшую перспективу.</w:t>
      </w:r>
    </w:p>
    <w:p w:rsidR="005B45F8" w:rsidRPr="009B76A2" w:rsidRDefault="005B45F8" w:rsidP="00283219">
      <w:pPr>
        <w:jc w:val="both"/>
        <w:rPr>
          <w:b/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Дальнейшее развитие системы образования Воскресенского муниципального района в рамках  реализации комплексного проекта модернизации образования.</w:t>
      </w:r>
    </w:p>
    <w:p w:rsidR="005B45F8" w:rsidRPr="00283219" w:rsidRDefault="005B45F8" w:rsidP="00283219">
      <w:pPr>
        <w:ind w:left="360"/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Продолжить работу по повышению качества образования, его доступности и вариативности.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 xml:space="preserve">Продолжить работу по созданию муниципальной модели сетевой организации </w:t>
      </w:r>
      <w:proofErr w:type="spellStart"/>
      <w:r w:rsidRPr="00283219">
        <w:rPr>
          <w:sz w:val="28"/>
          <w:szCs w:val="28"/>
        </w:rPr>
        <w:t>предпрофильной</w:t>
      </w:r>
      <w:proofErr w:type="spellEnd"/>
      <w:r w:rsidRPr="00283219">
        <w:rPr>
          <w:sz w:val="28"/>
          <w:szCs w:val="28"/>
        </w:rPr>
        <w:t xml:space="preserve"> </w:t>
      </w:r>
      <w:r w:rsidR="00234413" w:rsidRPr="00283219">
        <w:rPr>
          <w:sz w:val="28"/>
          <w:szCs w:val="28"/>
        </w:rPr>
        <w:t xml:space="preserve">подготовки и </w:t>
      </w:r>
      <w:r w:rsidRPr="00283219">
        <w:rPr>
          <w:sz w:val="28"/>
          <w:szCs w:val="28"/>
        </w:rPr>
        <w:t xml:space="preserve"> профильного обучения.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Расширение участия государственно-общественного управления в деятельности образовательных учреждений (создание управляющих советов, школьных советов и др.).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Укрепление материально-технической базы образовательных учреждений путем оптимизации распределения совокупных бюджетных и внебюджетных ресурсов.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A721C0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Создание условий для безопасного пребывания учащихся и воспитанников в образовательных учреждениях (установка видеонаблюдения,</w:t>
      </w:r>
      <w:r w:rsidR="006B6B9C" w:rsidRPr="00283219">
        <w:rPr>
          <w:sz w:val="28"/>
          <w:szCs w:val="28"/>
        </w:rPr>
        <w:t xml:space="preserve"> </w:t>
      </w:r>
      <w:r w:rsidR="002E32DC" w:rsidRPr="00A721C0">
        <w:rPr>
          <w:sz w:val="28"/>
          <w:szCs w:val="28"/>
        </w:rPr>
        <w:t xml:space="preserve">кнопок тревожной сигнализации </w:t>
      </w:r>
      <w:r w:rsidR="006B6B9C" w:rsidRPr="00A721C0">
        <w:rPr>
          <w:sz w:val="28"/>
          <w:szCs w:val="28"/>
        </w:rPr>
        <w:t xml:space="preserve">и </w:t>
      </w:r>
      <w:r w:rsidRPr="00A721C0">
        <w:rPr>
          <w:sz w:val="28"/>
          <w:szCs w:val="28"/>
        </w:rPr>
        <w:t>т.п.).</w:t>
      </w:r>
    </w:p>
    <w:p w:rsidR="005B45F8" w:rsidRPr="00A721C0" w:rsidRDefault="002E32DC" w:rsidP="00283219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A721C0">
        <w:rPr>
          <w:sz w:val="28"/>
          <w:szCs w:val="28"/>
        </w:rPr>
        <w:t xml:space="preserve">продолжить реорганизацию сети образовательных учреждений. В этой связи проанализировать опыт ряда территорий Нижегородской </w:t>
      </w:r>
      <w:r w:rsidRPr="00A721C0">
        <w:rPr>
          <w:sz w:val="28"/>
          <w:szCs w:val="28"/>
        </w:rPr>
        <w:lastRenderedPageBreak/>
        <w:t>области, участвующих в отработке моделей реструктуризации сельской школы.</w:t>
      </w:r>
    </w:p>
    <w:p w:rsidR="002E32DC" w:rsidRPr="00A721C0" w:rsidRDefault="002E32DC" w:rsidP="00283219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A721C0">
        <w:rPr>
          <w:sz w:val="28"/>
          <w:szCs w:val="28"/>
        </w:rPr>
        <w:t>среднюю наполняемость класса в 2012 году довести: по городу до 24 человек, по селу до 12 человек; в 2013 году по городу до 25 человек, по селу до 14 человек;</w:t>
      </w:r>
    </w:p>
    <w:p w:rsidR="002E32DC" w:rsidRPr="00A721C0" w:rsidRDefault="002E32DC" w:rsidP="00283219">
      <w:pPr>
        <w:ind w:left="360"/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Совершенствование организации воспитательной работы в образовательных учреждениях путем усиления роли классного руководите</w:t>
      </w:r>
      <w:r w:rsidR="006B6B9C" w:rsidRPr="00283219">
        <w:rPr>
          <w:sz w:val="28"/>
          <w:szCs w:val="28"/>
        </w:rPr>
        <w:t xml:space="preserve">ля, дальнейшего развития детского </w:t>
      </w:r>
      <w:r w:rsidRPr="00283219">
        <w:rPr>
          <w:sz w:val="28"/>
          <w:szCs w:val="28"/>
        </w:rPr>
        <w:t xml:space="preserve"> движения, ученического самоуправления.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Сохранение и укрепление здоровья детей на всех ступенях их обучения и воспитания. Активизация спортивно-массовой работы в общеобразовательных учреждениях.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Усиление оздоровительной функции дошкольных образовательных учреждений, создание гибких форм пребывания воспитанников в ДОУ.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Повышение качества и доступности дополнительного образования детей.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numPr>
          <w:ilvl w:val="0"/>
          <w:numId w:val="22"/>
        </w:numPr>
        <w:jc w:val="both"/>
        <w:rPr>
          <w:sz w:val="28"/>
          <w:szCs w:val="28"/>
        </w:rPr>
      </w:pPr>
      <w:r w:rsidRPr="00283219">
        <w:rPr>
          <w:sz w:val="28"/>
          <w:szCs w:val="28"/>
        </w:rPr>
        <w:t>Совершенствование межведомственных отношений в работе по профилактике безнадзорности и правонарушений среди детей и подростков, употребления ПАВ.</w:t>
      </w:r>
    </w:p>
    <w:p w:rsidR="00BF5EE3" w:rsidRPr="00BF5EE3" w:rsidRDefault="00BF5EE3" w:rsidP="00BF5EE3">
      <w:pPr>
        <w:pStyle w:val="a5"/>
        <w:numPr>
          <w:ilvl w:val="0"/>
          <w:numId w:val="2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 Повышение  уровня </w:t>
      </w:r>
      <w:r w:rsidRPr="00BF5EE3">
        <w:rPr>
          <w:bCs/>
          <w:iCs/>
          <w:color w:val="333333"/>
          <w:sz w:val="28"/>
          <w:szCs w:val="28"/>
        </w:rPr>
        <w:t xml:space="preserve">  качества </w:t>
      </w:r>
      <w:r>
        <w:rPr>
          <w:bCs/>
          <w:iCs/>
          <w:color w:val="333333"/>
          <w:sz w:val="28"/>
          <w:szCs w:val="28"/>
        </w:rPr>
        <w:t xml:space="preserve">управленческой  деятельности </w:t>
      </w:r>
      <w:r w:rsidRPr="00BF5EE3">
        <w:rPr>
          <w:bCs/>
          <w:iCs/>
          <w:color w:val="333333"/>
          <w:sz w:val="28"/>
          <w:szCs w:val="28"/>
        </w:rPr>
        <w:t>на различных уровнях для достижения нового современного качества образования.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BB53CA" w:rsidRPr="00283219" w:rsidRDefault="00BB53CA" w:rsidP="00BB53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В.А.Сычев</w:t>
      </w: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5B45F8" w:rsidRPr="00283219" w:rsidRDefault="005B45F8" w:rsidP="00283219">
      <w:pPr>
        <w:jc w:val="both"/>
        <w:rPr>
          <w:sz w:val="28"/>
          <w:szCs w:val="28"/>
        </w:rPr>
      </w:pPr>
    </w:p>
    <w:p w:rsidR="00A72846" w:rsidRPr="00283219" w:rsidRDefault="00A72846" w:rsidP="00283219">
      <w:pPr>
        <w:jc w:val="both"/>
        <w:rPr>
          <w:sz w:val="28"/>
          <w:szCs w:val="28"/>
        </w:rPr>
      </w:pPr>
    </w:p>
    <w:sectPr w:rsidR="00A72846" w:rsidRPr="00283219" w:rsidSect="003E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E51"/>
    <w:multiLevelType w:val="multilevel"/>
    <w:tmpl w:val="CB4C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D7924"/>
    <w:multiLevelType w:val="hybridMultilevel"/>
    <w:tmpl w:val="CF3CB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21D9"/>
    <w:multiLevelType w:val="hybridMultilevel"/>
    <w:tmpl w:val="4F4A57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E9A5731"/>
    <w:multiLevelType w:val="multilevel"/>
    <w:tmpl w:val="594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13962"/>
    <w:multiLevelType w:val="multilevel"/>
    <w:tmpl w:val="33E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8C11F0"/>
    <w:multiLevelType w:val="hybridMultilevel"/>
    <w:tmpl w:val="5EA660B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17B3542F"/>
    <w:multiLevelType w:val="hybridMultilevel"/>
    <w:tmpl w:val="8B4EA8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6C08BA"/>
    <w:multiLevelType w:val="hybridMultilevel"/>
    <w:tmpl w:val="B6DE0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B0549"/>
    <w:multiLevelType w:val="multilevel"/>
    <w:tmpl w:val="F8B4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5D1A6C"/>
    <w:multiLevelType w:val="singleLevel"/>
    <w:tmpl w:val="BA82B2D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A6071A4"/>
    <w:multiLevelType w:val="multilevel"/>
    <w:tmpl w:val="C932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B7067C"/>
    <w:multiLevelType w:val="multilevel"/>
    <w:tmpl w:val="F806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DB0DAF"/>
    <w:multiLevelType w:val="multilevel"/>
    <w:tmpl w:val="475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AD7EE7"/>
    <w:multiLevelType w:val="multilevel"/>
    <w:tmpl w:val="67A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F418D6"/>
    <w:multiLevelType w:val="multilevel"/>
    <w:tmpl w:val="0C4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D27A9E"/>
    <w:multiLevelType w:val="multilevel"/>
    <w:tmpl w:val="899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197958"/>
    <w:multiLevelType w:val="multilevel"/>
    <w:tmpl w:val="04A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F86610"/>
    <w:multiLevelType w:val="hybridMultilevel"/>
    <w:tmpl w:val="CAB8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C4485"/>
    <w:multiLevelType w:val="multilevel"/>
    <w:tmpl w:val="CBD2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245873"/>
    <w:multiLevelType w:val="hybridMultilevel"/>
    <w:tmpl w:val="ED6001F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C872BF4"/>
    <w:multiLevelType w:val="hybridMultilevel"/>
    <w:tmpl w:val="7C36B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5A2849"/>
    <w:multiLevelType w:val="multilevel"/>
    <w:tmpl w:val="891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D10813"/>
    <w:multiLevelType w:val="hybridMultilevel"/>
    <w:tmpl w:val="B3E00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2B63D6"/>
    <w:multiLevelType w:val="multilevel"/>
    <w:tmpl w:val="A8C8B17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60741127"/>
    <w:multiLevelType w:val="multilevel"/>
    <w:tmpl w:val="547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884A02"/>
    <w:multiLevelType w:val="hybridMultilevel"/>
    <w:tmpl w:val="778254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663FD"/>
    <w:multiLevelType w:val="multilevel"/>
    <w:tmpl w:val="64FA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016AB3"/>
    <w:multiLevelType w:val="multilevel"/>
    <w:tmpl w:val="3BE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2B7F4A"/>
    <w:multiLevelType w:val="hybridMultilevel"/>
    <w:tmpl w:val="7778D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9"/>
  </w:num>
  <w:num w:numId="4">
    <w:abstractNumId w:val="15"/>
  </w:num>
  <w:num w:numId="5">
    <w:abstractNumId w:val="8"/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18"/>
  </w:num>
  <w:num w:numId="11">
    <w:abstractNumId w:val="21"/>
  </w:num>
  <w:num w:numId="12">
    <w:abstractNumId w:val="0"/>
  </w:num>
  <w:num w:numId="13">
    <w:abstractNumId w:val="13"/>
  </w:num>
  <w:num w:numId="14">
    <w:abstractNumId w:val="27"/>
  </w:num>
  <w:num w:numId="15">
    <w:abstractNumId w:val="10"/>
  </w:num>
  <w:num w:numId="16">
    <w:abstractNumId w:val="24"/>
  </w:num>
  <w:num w:numId="17">
    <w:abstractNumId w:val="11"/>
  </w:num>
  <w:num w:numId="18">
    <w:abstractNumId w:val="26"/>
  </w:num>
  <w:num w:numId="19">
    <w:abstractNumId w:val="16"/>
  </w:num>
  <w:num w:numId="20">
    <w:abstractNumId w:val="28"/>
  </w:num>
  <w:num w:numId="21">
    <w:abstractNumId w:val="22"/>
  </w:num>
  <w:num w:numId="22">
    <w:abstractNumId w:val="20"/>
  </w:num>
  <w:num w:numId="23">
    <w:abstractNumId w:val="2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A3D"/>
    <w:rsid w:val="00022B6A"/>
    <w:rsid w:val="00061815"/>
    <w:rsid w:val="000C21A8"/>
    <w:rsid w:val="000D362E"/>
    <w:rsid w:val="000D64B6"/>
    <w:rsid w:val="001058B1"/>
    <w:rsid w:val="0016739D"/>
    <w:rsid w:val="00173C79"/>
    <w:rsid w:val="0017416F"/>
    <w:rsid w:val="001A3BD8"/>
    <w:rsid w:val="001D3E06"/>
    <w:rsid w:val="001F395E"/>
    <w:rsid w:val="0020198B"/>
    <w:rsid w:val="00227983"/>
    <w:rsid w:val="00234413"/>
    <w:rsid w:val="00283219"/>
    <w:rsid w:val="002E32DC"/>
    <w:rsid w:val="00337E7F"/>
    <w:rsid w:val="00341547"/>
    <w:rsid w:val="00350009"/>
    <w:rsid w:val="00356C00"/>
    <w:rsid w:val="0038039D"/>
    <w:rsid w:val="003848A9"/>
    <w:rsid w:val="00385834"/>
    <w:rsid w:val="003C0DFB"/>
    <w:rsid w:val="003C4F35"/>
    <w:rsid w:val="003E46C0"/>
    <w:rsid w:val="00417D22"/>
    <w:rsid w:val="00420318"/>
    <w:rsid w:val="004308F3"/>
    <w:rsid w:val="004550E2"/>
    <w:rsid w:val="00490AEA"/>
    <w:rsid w:val="004C0319"/>
    <w:rsid w:val="004D259A"/>
    <w:rsid w:val="004E1567"/>
    <w:rsid w:val="005075AD"/>
    <w:rsid w:val="00515EC1"/>
    <w:rsid w:val="00541D0B"/>
    <w:rsid w:val="005B45F8"/>
    <w:rsid w:val="005E16B0"/>
    <w:rsid w:val="005E5303"/>
    <w:rsid w:val="005F31F3"/>
    <w:rsid w:val="005F618B"/>
    <w:rsid w:val="0060341B"/>
    <w:rsid w:val="00607484"/>
    <w:rsid w:val="00623CDE"/>
    <w:rsid w:val="006267E3"/>
    <w:rsid w:val="006373FE"/>
    <w:rsid w:val="00670E14"/>
    <w:rsid w:val="006B6B9C"/>
    <w:rsid w:val="006F5FDC"/>
    <w:rsid w:val="007208EF"/>
    <w:rsid w:val="0075296C"/>
    <w:rsid w:val="00766716"/>
    <w:rsid w:val="00784E71"/>
    <w:rsid w:val="007E25AE"/>
    <w:rsid w:val="0081200E"/>
    <w:rsid w:val="0082585E"/>
    <w:rsid w:val="00886AD4"/>
    <w:rsid w:val="008964CB"/>
    <w:rsid w:val="008F77DA"/>
    <w:rsid w:val="009011B9"/>
    <w:rsid w:val="00923A3D"/>
    <w:rsid w:val="00977C8B"/>
    <w:rsid w:val="00997796"/>
    <w:rsid w:val="00997D8E"/>
    <w:rsid w:val="009B76A2"/>
    <w:rsid w:val="009D13D0"/>
    <w:rsid w:val="00A10B68"/>
    <w:rsid w:val="00A11AF4"/>
    <w:rsid w:val="00A21F75"/>
    <w:rsid w:val="00A445E1"/>
    <w:rsid w:val="00A608DB"/>
    <w:rsid w:val="00A721C0"/>
    <w:rsid w:val="00A72846"/>
    <w:rsid w:val="00A74515"/>
    <w:rsid w:val="00A952F2"/>
    <w:rsid w:val="00AB5E12"/>
    <w:rsid w:val="00AD7A8C"/>
    <w:rsid w:val="00B32CBB"/>
    <w:rsid w:val="00B62483"/>
    <w:rsid w:val="00B7465F"/>
    <w:rsid w:val="00B76DC7"/>
    <w:rsid w:val="00BA2F78"/>
    <w:rsid w:val="00BB53CA"/>
    <w:rsid w:val="00BC66C1"/>
    <w:rsid w:val="00BF5EE3"/>
    <w:rsid w:val="00C57425"/>
    <w:rsid w:val="00C72E9B"/>
    <w:rsid w:val="00C96A9E"/>
    <w:rsid w:val="00CE591E"/>
    <w:rsid w:val="00D162F3"/>
    <w:rsid w:val="00D166EB"/>
    <w:rsid w:val="00D5142D"/>
    <w:rsid w:val="00D84D83"/>
    <w:rsid w:val="00D86BB2"/>
    <w:rsid w:val="00DD7497"/>
    <w:rsid w:val="00E71CB6"/>
    <w:rsid w:val="00E937A2"/>
    <w:rsid w:val="00EA2BEC"/>
    <w:rsid w:val="00EA676C"/>
    <w:rsid w:val="00EA76A3"/>
    <w:rsid w:val="00F0550C"/>
    <w:rsid w:val="00F5079B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CDE"/>
    <w:pPr>
      <w:keepNext/>
      <w:ind w:firstLine="540"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23A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3A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4E156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23C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23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3CD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9">
    <w:name w:val="Normal (Web)"/>
    <w:basedOn w:val="a"/>
    <w:uiPriority w:val="99"/>
    <w:unhideWhenUsed/>
    <w:rsid w:val="005F618B"/>
    <w:pPr>
      <w:spacing w:before="100" w:beforeAutospacing="1" w:after="100" w:afterAutospacing="1"/>
    </w:pPr>
    <w:rPr>
      <w:sz w:val="18"/>
      <w:szCs w:val="18"/>
    </w:rPr>
  </w:style>
  <w:style w:type="paragraph" w:customStyle="1" w:styleId="NoaiaaoiueHTML">
    <w:name w:val="Noaiaa?oiue HTML"/>
    <w:basedOn w:val="a"/>
    <w:rsid w:val="00626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a">
    <w:name w:val="header"/>
    <w:basedOn w:val="a"/>
    <w:link w:val="ab"/>
    <w:rsid w:val="00173C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3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D84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4C03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C03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3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package" Target="embeddings/______Microsoft_Office_PowerPoint4.sl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детей в ДОУ</a:t>
            </a:r>
          </a:p>
        </c:rich>
      </c:tx>
      <c:layout>
        <c:manualLayout>
          <c:xMode val="edge"/>
          <c:yMode val="edge"/>
          <c:x val="0.33533653846153844"/>
          <c:y val="2.0066889632106968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5.2884615384615564E-2"/>
          <c:y val="0.14381270903010041"/>
          <c:w val="0.76081730769230771"/>
          <c:h val="0.82274247491638863"/>
        </c:manualLayout>
      </c:layout>
      <c:lineChart>
        <c:grouping val="stacked"/>
        <c:marker val="1"/>
        <c:axId val="84748928"/>
        <c:axId val="84767104"/>
      </c:lineChart>
      <c:catAx>
        <c:axId val="84748928"/>
        <c:scaling>
          <c:orientation val="minMax"/>
        </c:scaling>
        <c:axPos val="b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767104"/>
        <c:crosses val="autoZero"/>
        <c:auto val="1"/>
        <c:lblAlgn val="ctr"/>
        <c:lblOffset val="100"/>
        <c:tickMarkSkip val="1"/>
      </c:catAx>
      <c:valAx>
        <c:axId val="84767104"/>
        <c:scaling>
          <c:orientation val="minMax"/>
          <c:min val="7000"/>
        </c:scaling>
        <c:axPos val="l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Количество детей</a:t>
                </a:r>
              </a:p>
            </c:rich>
          </c:tx>
          <c:layout>
            <c:manualLayout>
              <c:xMode val="edge"/>
              <c:yMode val="edge"/>
              <c:x val="1.2019230769230772E-2"/>
              <c:y val="0.30100334448160526"/>
            </c:manualLayout>
          </c:layout>
          <c:spPr>
            <a:noFill/>
            <a:ln w="25399">
              <a:noFill/>
            </a:ln>
          </c:spPr>
        </c:title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748928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899038461538802"/>
          <c:y val="0.43478260869565455"/>
          <c:w val="0.10937500000000012"/>
          <c:h val="0.1939799331103690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497890295358648E-2"/>
          <c:y val="5.2459016393442734E-2"/>
          <c:w val="0.6540084388185694"/>
          <c:h val="0.806557377049180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Охват детей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743</c:v>
                </c:pt>
                <c:pt idx="1">
                  <c:v>733</c:v>
                </c:pt>
                <c:pt idx="2">
                  <c:v>717</c:v>
                </c:pt>
              </c:numCache>
            </c:numRef>
          </c:val>
        </c:ser>
        <c:gapDepth val="0"/>
        <c:shape val="box"/>
        <c:axId val="83374848"/>
        <c:axId val="83376384"/>
        <c:axId val="0"/>
      </c:bar3DChart>
      <c:catAx>
        <c:axId val="833748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376384"/>
        <c:crosses val="autoZero"/>
        <c:auto val="1"/>
        <c:lblAlgn val="ctr"/>
        <c:lblOffset val="100"/>
        <c:tickLblSkip val="1"/>
        <c:tickMarkSkip val="1"/>
      </c:catAx>
      <c:valAx>
        <c:axId val="833763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3748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371308016877992"/>
          <c:y val="0.45901639344262463"/>
          <c:w val="0.22784810126582367"/>
          <c:h val="8.1967213114754051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17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2012-01-23T05:52:00Z</cp:lastPrinted>
  <dcterms:created xsi:type="dcterms:W3CDTF">2012-01-19T06:03:00Z</dcterms:created>
  <dcterms:modified xsi:type="dcterms:W3CDTF">2012-01-23T06:00:00Z</dcterms:modified>
</cp:coreProperties>
</file>