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C86E8A" w:rsidRDefault="00C86E8A" w:rsidP="00C86E8A">
      <w:pPr>
        <w:tabs>
          <w:tab w:val="left" w:pos="8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03 августа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50</w:t>
      </w:r>
    </w:p>
    <w:bookmarkEnd w:id="0"/>
    <w:p w:rsidR="00C86E8A" w:rsidRDefault="00C86E8A" w:rsidP="00C86E8A">
      <w:pPr>
        <w:tabs>
          <w:tab w:val="left" w:pos="8790"/>
        </w:tabs>
        <w:jc w:val="both"/>
        <w:rPr>
          <w:sz w:val="24"/>
          <w:szCs w:val="24"/>
        </w:rPr>
      </w:pPr>
    </w:p>
    <w:p w:rsidR="00C86E8A" w:rsidRPr="002E0DB4" w:rsidRDefault="00C86E8A" w:rsidP="00C86E8A">
      <w:pPr>
        <w:ind w:firstLine="709"/>
        <w:jc w:val="center"/>
        <w:rPr>
          <w:b/>
          <w:sz w:val="28"/>
          <w:szCs w:val="28"/>
        </w:rPr>
      </w:pPr>
      <w:r w:rsidRPr="002E0DB4">
        <w:rPr>
          <w:b/>
          <w:sz w:val="28"/>
          <w:szCs w:val="28"/>
        </w:rPr>
        <w:t xml:space="preserve">О проведении на территории Глуховского сельсовета </w:t>
      </w:r>
    </w:p>
    <w:p w:rsidR="00C86E8A" w:rsidRPr="002E0DB4" w:rsidRDefault="00C86E8A" w:rsidP="00C86E8A">
      <w:pPr>
        <w:ind w:firstLine="709"/>
        <w:jc w:val="center"/>
        <w:rPr>
          <w:b/>
          <w:sz w:val="28"/>
          <w:szCs w:val="28"/>
        </w:rPr>
      </w:pPr>
      <w:r w:rsidRPr="002E0DB4">
        <w:rPr>
          <w:b/>
          <w:sz w:val="28"/>
          <w:szCs w:val="28"/>
        </w:rPr>
        <w:t>операции «Жильё»</w:t>
      </w:r>
    </w:p>
    <w:p w:rsidR="00C86E8A" w:rsidRDefault="00C86E8A" w:rsidP="00C86E8A">
      <w:pPr>
        <w:suppressAutoHyphens/>
        <w:autoSpaceDE w:val="0"/>
        <w:jc w:val="center"/>
        <w:rPr>
          <w:kern w:val="2"/>
          <w:sz w:val="24"/>
          <w:szCs w:val="24"/>
          <w:lang w:eastAsia="ar-SA"/>
        </w:rPr>
      </w:pP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В соответствии со ст. 19, ст. 25 Федерального Закона от 21 декабря 1994 года №69-ФЗ «О пожарной безопасности», правилами противопожарного режима в РФ, утверждёнными постановлением Правительства РФ от 25 апреля 2012 года № 390 «О противопожарном режиме»,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2 сентября 2016 года № 599 «Об утверждении Положения о профилактике пожаров в Нижегородской области»</w:t>
      </w:r>
      <w:r w:rsidRPr="002E0DB4">
        <w:rPr>
          <w:sz w:val="26"/>
          <w:szCs w:val="26"/>
        </w:rPr>
        <w:t xml:space="preserve">, </w:t>
      </w:r>
      <w:r w:rsidRPr="002E0DB4">
        <w:rPr>
          <w:bCs/>
          <w:sz w:val="26"/>
          <w:szCs w:val="26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2E0DB4">
        <w:rPr>
          <w:b/>
          <w:spacing w:val="60"/>
          <w:sz w:val="26"/>
          <w:szCs w:val="26"/>
        </w:rPr>
        <w:t>постановляет</w:t>
      </w:r>
      <w:r w:rsidRPr="002E0DB4">
        <w:rPr>
          <w:sz w:val="26"/>
          <w:szCs w:val="26"/>
        </w:rPr>
        <w:t>: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1.Провести на территории Глуховского сельсовета операцию «Жильё» в период с </w:t>
      </w:r>
      <w:r w:rsidRPr="002E0DB4">
        <w:rPr>
          <w:sz w:val="26"/>
          <w:szCs w:val="26"/>
        </w:rPr>
        <w:t>1 сентября 2020 года по 31 марта 2021года</w:t>
      </w:r>
      <w:r w:rsidRPr="002E0DB4">
        <w:rPr>
          <w:sz w:val="26"/>
          <w:szCs w:val="26"/>
        </w:rPr>
        <w:t>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1.1</w:t>
      </w:r>
      <w:r w:rsidRPr="002E0DB4">
        <w:rPr>
          <w:sz w:val="26"/>
          <w:szCs w:val="26"/>
        </w:rPr>
        <w:t>Совместно с ОНД и ПР по Воскресенскому району ГУ МЧС России по Нижегородской области, отделом МВД РФ по Воскресенскому району и представителями организаций, организовать работу по противопожарной пропаганде населения, провести осмотр противопожарного состояния жилого фонда Глуховского сельсовета. Особое внимание обратить на места проживания одиноких престарелых граждан, неблагополучных многодетных семей и граждан, злоупотребляющих спиртными напитками.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1.2 Для обеспечения пожарной безопасности при эксплуатации многоквартирных домов, а также домов с низкой устойчивостью при пожаре организовать работу по включению ремонта внутридомовых инженерных систем электроснабжения в региональную программу по проведению капитального ремонта жилищного фонда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1.3. В срок до 15 октября 2020 года направить в КЧС и ОПБ, через сектор ГОЧС и МП администрации района актуализированную информацию о лицах, ведущих асоциальный образ жизни, одиноко проживающих гражданах преклонного возраста.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1.4 Провести общие собрания жителей улиц по вопросам соблюдения требований пожарной безопасности.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lastRenderedPageBreak/>
        <w:t>1.5 Организовать распространение среди населения агитационных и пропагандистских материалов на противопожарную тематику.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1.6. Провести осмотр домовладений в местах проживания одиноких престарелых граждан, неблагополучных многодетных семей и граждан, злоупотребляющих спиртными напитками.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1.7 </w:t>
      </w:r>
      <w:r w:rsidRPr="002E0DB4">
        <w:rPr>
          <w:sz w:val="26"/>
          <w:szCs w:val="26"/>
        </w:rPr>
        <w:t>В зда</w:t>
      </w:r>
      <w:r w:rsidRPr="002E0DB4">
        <w:rPr>
          <w:sz w:val="26"/>
          <w:szCs w:val="26"/>
        </w:rPr>
        <w:t>нии администрации Глуховского сельсовета</w:t>
      </w:r>
      <w:r w:rsidRPr="002E0DB4">
        <w:rPr>
          <w:sz w:val="26"/>
          <w:szCs w:val="26"/>
        </w:rPr>
        <w:t xml:space="preserve"> организовать работу уголков пожарной безопасности, на которых разместить следующую информацию: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-инструкции о мерах пожарной безопасности;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-порядок действий персонала в случае возникновения пожара;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-профилактические памятки (с учётом сезонных особенностей и особенностей контингента, посещающего данный объект); 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-правила пользования первичными средствами пожаротушения</w:t>
      </w:r>
      <w:r w:rsidR="002E0DB4" w:rsidRPr="002E0DB4">
        <w:rPr>
          <w:sz w:val="26"/>
          <w:szCs w:val="26"/>
        </w:rPr>
        <w:t>.</w:t>
      </w:r>
    </w:p>
    <w:p w:rsidR="002E0DB4" w:rsidRPr="002E0DB4" w:rsidRDefault="002E0DB4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1.8 Ежемесячно в срок до 30 числа предоставлять в КЧС и ОПБ, через сектор ГОЧС и МП администрации района информацию о проведённой профилактической работе.</w:t>
      </w:r>
    </w:p>
    <w:p w:rsidR="002E0DB4" w:rsidRPr="002E0DB4" w:rsidRDefault="002E0DB4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1.9 О проводимой работе организовать предоставление отчётных сведений в ЕДДС Воскресенского муниципального района еженедельно по вторникам и ежемесячно (в период с 1 сентября по 31 марта) еженедельно по вторникам и в последний вторник месяца по установленным формам отчёта на электронный адрес: edds-126@rambler.ru.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2.Контроль над исполнением настоящего постановления оставляю за собой.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3. Настоящее постановление ступает в силу со дня обнародования.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</w:p>
    <w:p w:rsidR="00C86E8A" w:rsidRPr="002E0DB4" w:rsidRDefault="002E0DB4" w:rsidP="00C86E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.Глава</w:t>
      </w:r>
      <w:r w:rsidR="00C86E8A" w:rsidRPr="002E0DB4">
        <w:rPr>
          <w:sz w:val="26"/>
          <w:szCs w:val="26"/>
        </w:rPr>
        <w:t xml:space="preserve"> администрации</w:t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  <w:t>И.Ю.Дубова</w:t>
      </w:r>
    </w:p>
    <w:p w:rsidR="00C86E8A" w:rsidRPr="002E0DB4" w:rsidRDefault="00C86E8A" w:rsidP="00C86E8A">
      <w:pPr>
        <w:rPr>
          <w:sz w:val="26"/>
          <w:szCs w:val="26"/>
        </w:rPr>
      </w:pPr>
    </w:p>
    <w:p w:rsidR="00A15549" w:rsidRPr="002E0DB4" w:rsidRDefault="00A15549">
      <w:pPr>
        <w:rPr>
          <w:sz w:val="26"/>
          <w:szCs w:val="26"/>
        </w:rPr>
      </w:pPr>
    </w:p>
    <w:sectPr w:rsidR="00A15549" w:rsidRPr="002E0DB4" w:rsidSect="002E0DB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6"/>
    <w:rsid w:val="00196976"/>
    <w:rsid w:val="002E0DB4"/>
    <w:rsid w:val="00A15549"/>
    <w:rsid w:val="00C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2020-07-31T12:32:00Z</cp:lastPrinted>
  <dcterms:created xsi:type="dcterms:W3CDTF">2020-07-31T12:17:00Z</dcterms:created>
  <dcterms:modified xsi:type="dcterms:W3CDTF">2020-07-31T12:32:00Z</dcterms:modified>
</cp:coreProperties>
</file>