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/>
        <w:drawing>
          <wp:inline distT="0" distB="0" distL="0" distR="0">
            <wp:extent cx="561975" cy="69532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СЕЛЬСКИЙ СОВЕТ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СТАРОУСТИНСКОГО СЕЛЬСОВЕТА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</w:rPr>
        <w:t>ВОСКРЕСЕНСКОГО МУНИЦИПАЛЬНОГО РАЙОНА</w:t>
      </w:r>
    </w:p>
    <w:p>
      <w:pPr>
        <w:pStyle w:val="Normal"/>
        <w:numPr>
          <w:ilvl w:val="0"/>
          <w:numId w:val="0"/>
        </w:numPr>
        <w:tabs>
          <w:tab w:val="left" w:pos="2250" w:leader="none"/>
          <w:tab w:val="left" w:pos="2820" w:leader="none"/>
          <w:tab w:val="center" w:pos="5102" w:leader="none"/>
        </w:tabs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</w:rPr>
        <w:t>НИЖЕГОРОДСКОЙ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 xml:space="preserve">РЕШЕНИЕ </w:t>
      </w:r>
    </w:p>
    <w:p>
      <w:pPr>
        <w:pStyle w:val="Normal"/>
        <w:tabs>
          <w:tab w:val="left" w:pos="7770" w:leader="none"/>
        </w:tabs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27 ноября 2020 года</w:t>
        <w:tab/>
        <w:t>№ 45</w:t>
      </w:r>
    </w:p>
    <w:p>
      <w:pPr>
        <w:pStyle w:val="Normal"/>
        <w:spacing w:lineRule="auto" w:line="240" w:before="0" w:after="0"/>
        <w:jc w:val="center"/>
        <w:rPr/>
      </w:pPr>
      <w:bookmarkStart w:id="0" w:name="__DdeLink__26804_1924160653"/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Об утверждении порядка подачи и рассмотрения уведомлений о возникновении конфликта интересов главой администрации, главой местного самоуправления, депутатами Староустинского сельсовета Воскресенского муниципального района Нижегородской области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Федеральным законом №131-ФЗ от 06 октября 2003 года «Об общих принципах организации местного самоуправления в Российской Федерации», </w:t>
      </w:r>
      <w:r>
        <w:rPr>
          <w:rFonts w:cs="Times New Roman" w:ascii="Times New Roman" w:hAnsi="Times New Roman"/>
          <w:sz w:val="28"/>
          <w:szCs w:val="28"/>
        </w:rPr>
        <w:t xml:space="preserve">Федеральным законом от 02.03.2007 года № 25-ФЗ «О муниципальной службе в Российской Федерации», Федеральным законом от 25.12.2008 № 273-ФЗ «О противодействии коррупции», Устава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Староустинского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сельсовета,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сельский Совет Староустинского сельсовета </w:t>
      </w: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eastAsia="ru-RU"/>
        </w:rPr>
        <w:t>решил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1.Утвердить порядок подачи и рассмотрения уведомлений о возникновении конфликта интересов главой администрации, главой местного самоуправления, депутатами Староустинского сельсовета Воскресенского муниципального района Нижегородской области согласно Приложению.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2.Обнародовать настоящее решение на информационном стенде в здании администрации сельсовета и опубликовать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3.Контроль над исполнением настоящего решения оставляю за собой.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местного самоуправления</w:t>
      </w:r>
    </w:p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left" w:pos="7710" w:leader="none"/>
        </w:tabs>
        <w:spacing w:lineRule="auto" w:line="240" w:before="0" w:after="0"/>
        <w:ind w:firstLine="54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Староустинского сельсовета</w:t>
        <w:tab/>
        <w:t>А.Г. Горячев</w:t>
      </w:r>
    </w:p>
    <w:p>
      <w:pPr>
        <w:pStyle w:val="Normal"/>
        <w:spacing w:lineRule="auto" w:line="240" w:before="0" w:after="0"/>
        <w:ind w:firstLine="708"/>
        <w:jc w:val="right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Утвержден</w:t>
      </w:r>
    </w:p>
    <w:p>
      <w:pPr>
        <w:pStyle w:val="Normal"/>
        <w:tabs>
          <w:tab w:val="left" w:pos="360" w:leader="none"/>
          <w:tab w:val="left" w:pos="4140" w:leader="none"/>
          <w:tab w:val="left" w:pos="4320" w:leader="none"/>
        </w:tabs>
        <w:spacing w:lineRule="atLeast" w:line="240" w:before="0" w:after="0"/>
        <w:jc w:val="righ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 решению </w:t>
      </w:r>
    </w:p>
    <w:p>
      <w:pPr>
        <w:pStyle w:val="Normal"/>
        <w:tabs>
          <w:tab w:val="left" w:pos="360" w:leader="none"/>
          <w:tab w:val="left" w:pos="4140" w:leader="none"/>
          <w:tab w:val="left" w:pos="4320" w:leader="none"/>
        </w:tabs>
        <w:spacing w:lineRule="atLeast" w:line="240" w:before="0" w:after="0"/>
        <w:jc w:val="righ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сельского Совета</w:t>
      </w:r>
    </w:p>
    <w:p>
      <w:pPr>
        <w:pStyle w:val="Normal"/>
        <w:tabs>
          <w:tab w:val="left" w:pos="360" w:leader="none"/>
          <w:tab w:val="left" w:pos="4140" w:leader="none"/>
          <w:tab w:val="left" w:pos="4320" w:leader="none"/>
        </w:tabs>
        <w:spacing w:lineRule="atLeast" w:line="240" w:before="0" w:after="0"/>
        <w:jc w:val="righ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Староустинского сельсовета</w:t>
      </w:r>
    </w:p>
    <w:p>
      <w:pPr>
        <w:pStyle w:val="Normal"/>
        <w:tabs>
          <w:tab w:val="left" w:pos="360" w:leader="none"/>
          <w:tab w:val="left" w:pos="3780" w:leader="none"/>
          <w:tab w:val="left" w:pos="4140" w:leader="none"/>
          <w:tab w:val="left" w:pos="4320" w:leader="none"/>
        </w:tabs>
        <w:spacing w:lineRule="atLeast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Воскресенского муниципального района</w:t>
      </w:r>
    </w:p>
    <w:p>
      <w:pPr>
        <w:pStyle w:val="Normal"/>
        <w:tabs>
          <w:tab w:val="left" w:pos="360" w:leader="none"/>
          <w:tab w:val="left" w:pos="3780" w:leader="none"/>
          <w:tab w:val="left" w:pos="4140" w:leader="none"/>
          <w:tab w:val="left" w:pos="4320" w:leader="none"/>
        </w:tabs>
        <w:spacing w:lineRule="atLeast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Нижегородской области</w:t>
      </w:r>
    </w:p>
    <w:p>
      <w:pPr>
        <w:pStyle w:val="Normal"/>
        <w:tabs>
          <w:tab w:val="left" w:pos="360" w:leader="none"/>
          <w:tab w:val="left" w:pos="3780" w:leader="none"/>
          <w:tab w:val="left" w:pos="4140" w:leader="none"/>
          <w:tab w:val="left" w:pos="4320" w:leader="none"/>
        </w:tabs>
        <w:spacing w:lineRule="atLeast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27 ноября 2020 года № 45</w:t>
      </w:r>
    </w:p>
    <w:p>
      <w:pPr>
        <w:pStyle w:val="Normal"/>
        <w:tabs>
          <w:tab w:val="left" w:pos="360" w:leader="none"/>
          <w:tab w:val="left" w:pos="3780" w:leader="none"/>
          <w:tab w:val="left" w:pos="4140" w:leader="none"/>
          <w:tab w:val="left" w:pos="4320" w:leader="none"/>
        </w:tabs>
        <w:spacing w:lineRule="atLeast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Порядок подачи и рассмотрения уведомлений о возникновении конфликта интересов главой администрации, главой местного самоуправления, депутатами Староустинского сельсовета Воскресенского муниципального района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Нижегородской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tLeast" w:line="240" w:before="0" w:after="0"/>
        <w:ind w:firstLine="42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1.Настоящий Порядок разработан в соответствии с пунктом 2 статьи 11 Федерального закона от 28.12.2008 года № 273-ФЗ «О противодействии коррупции», подпунктом 11 пункта 1 статьи 12 Федерального закона от 02.03.2007 года № 25-ФЗ «О муниципальной службе в Российской Федерации» и определяет:</w:t>
      </w:r>
    </w:p>
    <w:p>
      <w:pPr>
        <w:pStyle w:val="Normal"/>
        <w:spacing w:lineRule="atLeast" w:line="240" w:before="0" w:after="0"/>
        <w:ind w:firstLine="42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порядок уведомления о возникновении личной заинтересованности, которая приводит или может привести к конфликту интересов (далее - уведомление) главой администрации, главой местного самоуправления, депутатами Староустинского сельсовета;</w:t>
      </w:r>
    </w:p>
    <w:p>
      <w:pPr>
        <w:pStyle w:val="Normal"/>
        <w:spacing w:lineRule="atLeast" w:line="240" w:before="0" w:after="0"/>
        <w:ind w:firstLine="42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перечень сведений, содержащихся в таких уведомлениях;</w:t>
      </w:r>
    </w:p>
    <w:p>
      <w:pPr>
        <w:pStyle w:val="Normal"/>
        <w:spacing w:lineRule="atLeast" w:line="240" w:before="0" w:after="0"/>
        <w:ind w:firstLine="42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порядок регистрации этих уведомлений и организацию мер по предотвращению или урегулированию конфликта интересов.</w:t>
      </w:r>
    </w:p>
    <w:p>
      <w:pPr>
        <w:pStyle w:val="Normal"/>
        <w:spacing w:lineRule="atLeast" w:line="240" w:before="0" w:after="0"/>
        <w:ind w:firstLine="42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2.Под конфликтом интересов на муниципальной службе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>
      <w:pPr>
        <w:pStyle w:val="Normal"/>
        <w:spacing w:lineRule="atLeast" w:line="240" w:before="0" w:after="0"/>
        <w:ind w:firstLine="42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администрации, главой местного самоуправления, депутатами Староустинского сельсовета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глава администрации, глава местного самоуправления, депутаты Староустинского сельсовета и (или) лица, состоящие с ними в близком родстве или свойстве, связаны имущественными, корпоративными или иными близкими отношениями.</w:t>
      </w:r>
    </w:p>
    <w:p>
      <w:pPr>
        <w:pStyle w:val="Normal"/>
        <w:spacing w:lineRule="atLeast" w:line="240" w:before="0" w:after="0"/>
        <w:ind w:firstLine="42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4.Глава администрации, глава местного самоуправления, депутаты Староустинского сельсовета обязаны в письменной форме уведомить о возникновении личной заинтересованности, которая приводит или может привести к конфликту интересов, комиссию по координации работы по противодействию коррупции в Староустинском сельсовете Воскресенского муниципального района Нижегородской области.</w:t>
      </w:r>
    </w:p>
    <w:p>
      <w:pPr>
        <w:pStyle w:val="Normal"/>
        <w:spacing w:lineRule="atLeast" w:line="240" w:before="0" w:after="0"/>
        <w:ind w:firstLine="42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5.При нахождении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глава администрации, глава местного самоуправления, либо депутат Староустинского сельсовета обязан уведомить об этом с помощью любых доступных средств связи комиссию по соблюдению требований к служебному поведению муниципальных служащих и урегулированию конфликта интересов, а по прибытии к месту осуществления должностных обязанностей - оформить уведомление.</w:t>
      </w:r>
    </w:p>
    <w:p>
      <w:pPr>
        <w:pStyle w:val="Normal"/>
        <w:spacing w:lineRule="atLeast" w:line="240" w:before="0" w:after="0"/>
        <w:ind w:firstLine="42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6.Невыполнение обязанности, предусмотренной пунктом 4 Порядка, является основанием для привлечения его к ответственности в соответствии с законодательством Российской Федерации.</w:t>
      </w:r>
    </w:p>
    <w:p>
      <w:pPr>
        <w:pStyle w:val="Normal"/>
        <w:spacing w:lineRule="atLeast" w:line="240" w:before="0" w:after="0"/>
        <w:ind w:firstLine="42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7.Информирование по соблюдению требований к служебному поведению муниципальных служащих о возникновении личной заинтересованности, которая приводит или может привести к конфликту интересов, осуществляется путем составления главой администрации, главой местного самоуправления, депутатами Староустинского сельсовета письменного уведомления согласно Приложению № 1 к настоящему Порядку.</w:t>
      </w:r>
    </w:p>
    <w:p>
      <w:pPr>
        <w:pStyle w:val="Normal"/>
        <w:spacing w:lineRule="atLeast" w:line="240" w:before="0" w:after="0"/>
        <w:ind w:firstLine="42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8.Уведомление должно содержать сведения:</w:t>
      </w:r>
    </w:p>
    <w:p>
      <w:pPr>
        <w:pStyle w:val="Normal"/>
        <w:spacing w:lineRule="atLeast" w:line="240" w:before="0" w:after="0"/>
        <w:ind w:firstLine="42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 лице, составившем уведомление (фамилия, имя, отчество, замещаемая должность);</w:t>
      </w:r>
    </w:p>
    <w:p>
      <w:pPr>
        <w:pStyle w:val="Normal"/>
        <w:spacing w:lineRule="atLeast" w:line="240" w:before="0" w:after="0"/>
        <w:ind w:firstLine="42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>
      <w:pPr>
        <w:pStyle w:val="Normal"/>
        <w:spacing w:lineRule="atLeast" w:line="240" w:before="0" w:after="0"/>
        <w:ind w:firstLine="42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>
      <w:pPr>
        <w:pStyle w:val="Normal"/>
        <w:spacing w:lineRule="atLeast" w:line="240" w:before="0" w:after="0"/>
        <w:ind w:firstLine="42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предложения по урегулированию конфликта интересов. Уведомление подписывается с указанием даты составления уведомления.</w:t>
      </w:r>
    </w:p>
    <w:p>
      <w:pPr>
        <w:pStyle w:val="Normal"/>
        <w:spacing w:lineRule="atLeast" w:line="240" w:before="0" w:after="0"/>
        <w:ind w:firstLine="42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9.Уведомление подается в комиссию по координации работы по противодействию коррупции в Староустинском сельсовете Воскресенского муниципального района Нижегородской области, либо направляется почтовым отправлением (в том числе заказным) в адрес комиссии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№ 2 к настоящему Порядку. Уведомления регистрируются секретарем комиссии по соблюдению требований к служебному поведению муниципальных служащих и урегулированию конфликта интересов в журнале регистрации уведомлений в день поступления уведомления. 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лице,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кадровой службе в течение 5 лет со дня регистрации в нем последнего уведомления, после чего подлежит уничтожению, листы журнала уведомлений нумеруются и скрепляются печатью. Копия уведомления с отметкой о регистрации вручается лицу, составившему уведомление, по его требованию.</w:t>
      </w:r>
    </w:p>
    <w:p>
      <w:pPr>
        <w:pStyle w:val="Normal"/>
        <w:spacing w:lineRule="atLeast" w:line="240" w:before="0" w:after="0"/>
        <w:ind w:firstLine="42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10.Секретарь комиссии по координации работы по противодействию коррупции в Староустинском сельсовете Воскресенского муниципального района Нижегородской области передает председателю комиссии поступившие уведомления в день их регистрации.</w:t>
      </w:r>
    </w:p>
    <w:p>
      <w:pPr>
        <w:pStyle w:val="Normal"/>
        <w:spacing w:lineRule="atLeast" w:line="240" w:before="0" w:after="0"/>
        <w:ind w:firstLine="42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11.Комиссия рассматривает уведомление в соответствии с Положением о порядке рассмотрения комиссией по координации работы по противодействию коррупции в Староустинском сельсовете Воскресенского муниципального района Нижегородской области вопросов, касающихся соблюдения требований к служебному (должностному) поведению лиц замещающих муниципальные должности, и урегулированию конфликта интересов.</w:t>
      </w:r>
      <w:r>
        <w:br w:type="page"/>
      </w:r>
    </w:p>
    <w:p>
      <w:pPr>
        <w:pStyle w:val="Normal"/>
        <w:shd w:val="clear" w:color="auto" w:fill="FFFFFF"/>
        <w:spacing w:before="0" w:after="0"/>
        <w:ind w:right="43" w:hanging="0"/>
        <w:jc w:val="right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20"/>
          <w:sz w:val="24"/>
          <w:szCs w:val="24"/>
          <w:lang w:eastAsia="ru-RU"/>
        </w:rPr>
        <w:t>Приложение № 1</w:t>
      </w:r>
    </w:p>
    <w:p>
      <w:pPr>
        <w:pStyle w:val="Normal"/>
        <w:widowControl w:val="false"/>
        <w:tabs>
          <w:tab w:val="left" w:pos="344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pacing w:val="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20"/>
          <w:sz w:val="24"/>
          <w:szCs w:val="24"/>
          <w:lang w:eastAsia="ru-RU"/>
        </w:rPr>
        <w:t>к Порядку</w:t>
      </w:r>
    </w:p>
    <w:p>
      <w:pPr>
        <w:pStyle w:val="Normal"/>
        <w:widowControl w:val="false"/>
        <w:tabs>
          <w:tab w:val="left" w:pos="344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pacing w:val="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20"/>
          <w:sz w:val="24"/>
          <w:szCs w:val="24"/>
          <w:lang w:eastAsia="ru-RU"/>
        </w:rPr>
        <w:t>подачи и рассмотрения уведомлений</w:t>
      </w:r>
    </w:p>
    <w:p>
      <w:pPr>
        <w:pStyle w:val="Normal"/>
        <w:widowControl w:val="false"/>
        <w:tabs>
          <w:tab w:val="left" w:pos="344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pacing w:val="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20"/>
          <w:sz w:val="24"/>
          <w:szCs w:val="24"/>
          <w:lang w:eastAsia="ru-RU"/>
        </w:rPr>
        <w:t>о возникновении конфликта интересов</w:t>
      </w:r>
    </w:p>
    <w:p>
      <w:pPr>
        <w:pStyle w:val="Normal"/>
        <w:widowControl w:val="false"/>
        <w:tabs>
          <w:tab w:val="left" w:pos="344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pacing w:val="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20"/>
          <w:sz w:val="24"/>
          <w:szCs w:val="24"/>
          <w:lang w:eastAsia="ru-RU"/>
        </w:rPr>
        <w:t>главой администрации,</w:t>
      </w:r>
    </w:p>
    <w:p>
      <w:pPr>
        <w:pStyle w:val="Normal"/>
        <w:widowControl w:val="false"/>
        <w:tabs>
          <w:tab w:val="left" w:pos="344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pacing w:val="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20"/>
          <w:sz w:val="24"/>
          <w:szCs w:val="24"/>
          <w:lang w:eastAsia="ru-RU"/>
        </w:rPr>
        <w:t>главой местного самоуправления,</w:t>
      </w:r>
    </w:p>
    <w:p>
      <w:pPr>
        <w:pStyle w:val="Normal"/>
        <w:widowControl w:val="false"/>
        <w:tabs>
          <w:tab w:val="left" w:pos="344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pacing w:val="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20"/>
          <w:sz w:val="24"/>
          <w:szCs w:val="24"/>
          <w:lang w:eastAsia="ru-RU"/>
        </w:rPr>
        <w:t>депутатами Староустинского сельсовета</w:t>
      </w:r>
    </w:p>
    <w:p>
      <w:pPr>
        <w:pStyle w:val="Normal"/>
        <w:widowControl w:val="false"/>
        <w:tabs>
          <w:tab w:val="left" w:pos="344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pacing w:val="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20"/>
          <w:sz w:val="24"/>
          <w:szCs w:val="24"/>
          <w:lang w:eastAsia="ru-RU"/>
        </w:rPr>
        <w:t>Воскресенского муниципального района</w:t>
      </w:r>
    </w:p>
    <w:p>
      <w:pPr>
        <w:pStyle w:val="Normal"/>
        <w:widowControl w:val="false"/>
        <w:tabs>
          <w:tab w:val="left" w:pos="344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pacing w:val="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20"/>
          <w:sz w:val="24"/>
          <w:szCs w:val="24"/>
          <w:lang w:eastAsia="ru-RU"/>
        </w:rPr>
        <w:t>Нижегородской области</w:t>
      </w:r>
    </w:p>
    <w:p>
      <w:pPr>
        <w:pStyle w:val="Normal"/>
        <w:widowControl w:val="false"/>
        <w:tabs>
          <w:tab w:val="left" w:pos="344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pacing w:val="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pacing w:val="20"/>
          <w:sz w:val="24"/>
          <w:szCs w:val="24"/>
          <w:lang w:eastAsia="ru-RU"/>
        </w:rPr>
      </w:r>
    </w:p>
    <w:tbl>
      <w:tblPr>
        <w:tblW w:w="9360" w:type="dxa"/>
        <w:jc w:val="left"/>
        <w:tblInd w:w="8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4"/>
        <w:gridCol w:w="6705"/>
      </w:tblGrid>
      <w:tr>
        <w:trPr>
          <w:trHeight w:val="944" w:hRule="atLeast"/>
        </w:trPr>
        <w:tc>
          <w:tcPr>
            <w:tcW w:w="2654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6705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ind w:left="108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  <w:t xml:space="preserve">Председателю комиссии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 координации работы по противодействию коррупции 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Староустинского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области.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pacing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  <w:t xml:space="preserve">___________________ </w:t>
            </w:r>
          </w:p>
        </w:tc>
      </w:tr>
      <w:tr>
        <w:trPr/>
        <w:tc>
          <w:tcPr>
            <w:tcW w:w="2654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6705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pacing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pacing w:val="20"/>
                <w:sz w:val="24"/>
                <w:szCs w:val="24"/>
                <w:lang w:eastAsia="ru-RU"/>
              </w:rPr>
              <w:t>От ______________________</w:t>
            </w:r>
          </w:p>
        </w:tc>
      </w:tr>
      <w:tr>
        <w:trPr>
          <w:trHeight w:val="219" w:hRule="atLeast"/>
        </w:trPr>
        <w:tc>
          <w:tcPr>
            <w:tcW w:w="2654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6705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54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6705" w:type="dxa"/>
            <w:tcBorders/>
            <w:shd w:fill="auto" w:val="clear"/>
          </w:tcPr>
          <w:p>
            <w:pPr>
              <w:pStyle w:val="Normal"/>
              <w:spacing w:before="0" w:after="0"/>
              <w:ind w:left="2799" w:hanging="2799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pacing w:val="20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>
        <w:trPr/>
        <w:tc>
          <w:tcPr>
            <w:tcW w:w="2654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6705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359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20"/>
                <w:sz w:val="24"/>
                <w:szCs w:val="24"/>
                <w:lang w:eastAsia="ru-RU"/>
              </w:rPr>
              <w:t>УВЕДОМЛЕНИЕ</w:t>
            </w:r>
          </w:p>
        </w:tc>
      </w:tr>
      <w:tr>
        <w:trPr/>
        <w:tc>
          <w:tcPr>
            <w:tcW w:w="2654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6705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</w:tr>
      <w:tr>
        <w:trPr>
          <w:trHeight w:val="800" w:hRule="atLeast"/>
        </w:trPr>
        <w:tc>
          <w:tcPr>
            <w:tcW w:w="9359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pacing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  <w:t>В соответствии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 пунктом 11 части 1 статьи 12  Федерального закона от 02.03.2007 № 25-ФЗ «О муниципальной службе в Российской Федерации», </w:t>
            </w: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  <w:t>статьей 11 Федерального закона Российской Федерации от 25.12.2008 № 273-ФЗ «О противодействии коррупции»                                                               Я,__________________________________________________________________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pacing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pacing w:val="20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20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>
        <w:trPr/>
        <w:tc>
          <w:tcPr>
            <w:tcW w:w="9359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pacing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  <w:t>настоящим уведомляю о возникновении (возможном возникновении) конфликта интересов, а именно:</w:t>
            </w:r>
          </w:p>
        </w:tc>
      </w:tr>
      <w:tr>
        <w:trPr/>
        <w:tc>
          <w:tcPr>
            <w:tcW w:w="9359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359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pacing w:val="2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359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359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pacing w:val="20"/>
                <w:sz w:val="24"/>
                <w:szCs w:val="24"/>
                <w:lang w:eastAsia="ru-RU"/>
              </w:rPr>
            </w:r>
          </w:p>
        </w:tc>
      </w:tr>
      <w:tr>
        <w:trPr>
          <w:trHeight w:val="477" w:hRule="atLeast"/>
        </w:trPr>
        <w:tc>
          <w:tcPr>
            <w:tcW w:w="9359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</w:tr>
      <w:tr>
        <w:trPr>
          <w:trHeight w:val="477" w:hRule="atLeast"/>
        </w:trPr>
        <w:tc>
          <w:tcPr>
            <w:tcW w:w="9359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pacing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pacing w:val="20"/>
                <w:sz w:val="24"/>
                <w:szCs w:val="24"/>
                <w:lang w:eastAsia="ru-RU"/>
              </w:rPr>
              <w:t>(перечислить, в чем выражается конфликт интересов)</w:t>
            </w:r>
          </w:p>
          <w:p>
            <w:pPr>
              <w:pStyle w:val="Normal"/>
              <w:shd w:val="clear" w:color="auto" w:fill="FFFFFF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</w:tr>
      <w:tr>
        <w:trPr>
          <w:trHeight w:val="477" w:hRule="atLeast"/>
        </w:trPr>
        <w:tc>
          <w:tcPr>
            <w:tcW w:w="9359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pacing w:val="2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359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FF0000"/>
                <w:spacing w:val="2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tLeast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FF0000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FF0000"/>
                <w:spacing w:val="2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359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eastAsia="Times New Roman" w:cs="Times New Roman"/>
                <w:spacing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  <w:t>(дата)                                                (личная подпись)</w:t>
            </w:r>
          </w:p>
        </w:tc>
      </w:tr>
      <w:tr>
        <w:trPr/>
        <w:tc>
          <w:tcPr>
            <w:tcW w:w="2654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6705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tLeast" w:line="240" w:before="0" w:after="0"/>
        <w:jc w:val="both"/>
        <w:rPr>
          <w:rFonts w:ascii="Times New Roman" w:hAnsi="Times New Roman" w:eastAsia="Times New Roman" w:cs="Times New Roman"/>
          <w:spacing w:val="20"/>
          <w:lang w:eastAsia="ru-RU"/>
        </w:rPr>
      </w:pPr>
      <w:r>
        <w:rPr>
          <w:rFonts w:eastAsia="Times New Roman" w:cs="Times New Roman" w:ascii="Times New Roman" w:hAnsi="Times New Roman"/>
          <w:spacing w:val="20"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pacing w:val="20"/>
          <w:sz w:val="24"/>
          <w:szCs w:val="24"/>
          <w:lang w:eastAsia="ru-RU"/>
        </w:rPr>
        <w:t xml:space="preserve">Уведомление зарегистрировано в Журнале учета уведомлений о </w:t>
      </w:r>
    </w:p>
    <w:p>
      <w:pPr>
        <w:pStyle w:val="Normal"/>
        <w:shd w:val="clear" w:color="auto" w:fill="FFFFFF"/>
        <w:spacing w:lineRule="atLeast" w:line="240" w:before="0" w:after="0"/>
        <w:jc w:val="both"/>
        <w:rPr>
          <w:rFonts w:ascii="Times New Roman" w:hAnsi="Times New Roman" w:eastAsia="Times New Roman" w:cs="Times New Roman"/>
          <w:spacing w:val="20"/>
          <w:lang w:eastAsia="ru-RU"/>
        </w:rPr>
      </w:pPr>
      <w:r>
        <w:rPr>
          <w:rFonts w:eastAsia="Times New Roman" w:cs="Times New Roman" w:ascii="Times New Roman" w:hAnsi="Times New Roman"/>
          <w:spacing w:val="20"/>
          <w:sz w:val="24"/>
          <w:szCs w:val="24"/>
          <w:lang w:eastAsia="ru-RU"/>
        </w:rPr>
        <w:t>возникновении конфликта интересов «___»___________20__г. № _______</w:t>
      </w:r>
    </w:p>
    <w:p>
      <w:pPr>
        <w:pStyle w:val="Normal"/>
        <w:shd w:val="clear" w:color="auto" w:fill="FFFFFF"/>
        <w:spacing w:lineRule="atLeast" w:line="240" w:before="0" w:after="0"/>
        <w:jc w:val="both"/>
        <w:rPr>
          <w:rFonts w:ascii="Times New Roman" w:hAnsi="Times New Roman" w:eastAsia="Times New Roman" w:cs="Times New Roman"/>
          <w:spacing w:val="20"/>
          <w:lang w:eastAsia="ru-RU"/>
        </w:rPr>
      </w:pPr>
      <w:r>
        <w:rPr>
          <w:rFonts w:eastAsia="Times New Roman" w:cs="Times New Roman" w:ascii="Times New Roman" w:hAnsi="Times New Roman"/>
          <w:spacing w:val="20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tLeast" w:line="240" w:before="0" w:after="0"/>
        <w:jc w:val="both"/>
        <w:rPr>
          <w:rFonts w:ascii="Times New Roman" w:hAnsi="Times New Roman" w:eastAsia="Times New Roman" w:cs="Times New Roman"/>
          <w:spacing w:val="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pacing w:val="20"/>
          <w:sz w:val="24"/>
          <w:szCs w:val="24"/>
          <w:lang w:eastAsia="ru-RU"/>
        </w:rPr>
        <w:t>(подпись, Ф.И.О. ответственного лица)</w:t>
      </w:r>
      <w:r>
        <w:br w:type="page"/>
      </w:r>
    </w:p>
    <w:p>
      <w:pPr>
        <w:pStyle w:val="Normal"/>
        <w:shd w:val="clear" w:color="auto" w:fill="FFFFFF"/>
        <w:spacing w:lineRule="atLeast" w:line="240" w:before="0" w:after="0"/>
        <w:jc w:val="right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pacing w:val="20"/>
          <w:sz w:val="28"/>
          <w:szCs w:val="28"/>
          <w:lang w:eastAsia="ru-RU"/>
        </w:rPr>
        <w:t>Приложение № 2</w:t>
      </w:r>
    </w:p>
    <w:p>
      <w:pPr>
        <w:pStyle w:val="Normal"/>
        <w:widowControl w:val="false"/>
        <w:tabs>
          <w:tab w:val="left" w:pos="344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pacing w:val="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20"/>
          <w:sz w:val="24"/>
          <w:szCs w:val="24"/>
          <w:lang w:eastAsia="ru-RU"/>
        </w:rPr>
        <w:t>к Порядку</w:t>
      </w:r>
    </w:p>
    <w:p>
      <w:pPr>
        <w:pStyle w:val="Normal"/>
        <w:widowControl w:val="false"/>
        <w:tabs>
          <w:tab w:val="left" w:pos="344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pacing w:val="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20"/>
          <w:sz w:val="24"/>
          <w:szCs w:val="24"/>
          <w:lang w:eastAsia="ru-RU"/>
        </w:rPr>
        <w:t>подачи и рассмотрения уведомлений</w:t>
      </w:r>
    </w:p>
    <w:p>
      <w:pPr>
        <w:pStyle w:val="Normal"/>
        <w:widowControl w:val="false"/>
        <w:tabs>
          <w:tab w:val="left" w:pos="344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pacing w:val="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20"/>
          <w:sz w:val="24"/>
          <w:szCs w:val="24"/>
          <w:lang w:eastAsia="ru-RU"/>
        </w:rPr>
        <w:t>о возникновении конфликта интересов</w:t>
      </w:r>
    </w:p>
    <w:p>
      <w:pPr>
        <w:pStyle w:val="Normal"/>
        <w:widowControl w:val="false"/>
        <w:tabs>
          <w:tab w:val="left" w:pos="344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pacing w:val="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20"/>
          <w:sz w:val="24"/>
          <w:szCs w:val="24"/>
          <w:lang w:eastAsia="ru-RU"/>
        </w:rPr>
        <w:t>главой администрации,</w:t>
      </w:r>
    </w:p>
    <w:p>
      <w:pPr>
        <w:pStyle w:val="Normal"/>
        <w:widowControl w:val="false"/>
        <w:tabs>
          <w:tab w:val="left" w:pos="344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pacing w:val="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20"/>
          <w:sz w:val="24"/>
          <w:szCs w:val="24"/>
          <w:lang w:eastAsia="ru-RU"/>
        </w:rPr>
        <w:t>главой местного самоуправления,</w:t>
      </w:r>
    </w:p>
    <w:p>
      <w:pPr>
        <w:pStyle w:val="Normal"/>
        <w:widowControl w:val="false"/>
        <w:tabs>
          <w:tab w:val="left" w:pos="344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pacing w:val="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20"/>
          <w:sz w:val="24"/>
          <w:szCs w:val="24"/>
          <w:lang w:eastAsia="ru-RU"/>
        </w:rPr>
        <w:t>депутатами Староустинского сельсовета</w:t>
      </w:r>
    </w:p>
    <w:p>
      <w:pPr>
        <w:pStyle w:val="Normal"/>
        <w:widowControl w:val="false"/>
        <w:tabs>
          <w:tab w:val="left" w:pos="344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pacing w:val="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20"/>
          <w:sz w:val="24"/>
          <w:szCs w:val="24"/>
          <w:lang w:eastAsia="ru-RU"/>
        </w:rPr>
        <w:t>Воскресенского муниципального района</w:t>
      </w:r>
    </w:p>
    <w:p>
      <w:pPr>
        <w:pStyle w:val="Normal"/>
        <w:widowControl w:val="false"/>
        <w:shd w:val="clear" w:color="auto" w:fill="FFFFFF"/>
        <w:tabs>
          <w:tab w:val="left" w:pos="344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pacing w:val="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20"/>
          <w:sz w:val="24"/>
          <w:szCs w:val="24"/>
          <w:lang w:eastAsia="ru-RU"/>
        </w:rPr>
        <w:t>Нижегородской области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20"/>
          <w:lang w:eastAsia="ru-RU"/>
        </w:rPr>
      </w:pPr>
      <w:r>
        <w:rPr>
          <w:rFonts w:eastAsia="Times New Roman" w:cs="Times New Roman" w:ascii="Times New Roman" w:hAnsi="Times New Roman"/>
          <w:spacing w:val="2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20"/>
          <w:lang w:eastAsia="ru-RU"/>
        </w:rPr>
      </w:pPr>
      <w:r>
        <w:rPr>
          <w:rFonts w:eastAsia="Times New Roman" w:cs="Times New Roman" w:ascii="Times New Roman" w:hAnsi="Times New Roman"/>
          <w:spacing w:val="20"/>
          <w:sz w:val="24"/>
          <w:szCs w:val="24"/>
          <w:lang w:eastAsia="ru-RU"/>
        </w:rPr>
        <w:t xml:space="preserve">Форма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20"/>
          <w:lang w:eastAsia="ru-RU"/>
        </w:rPr>
      </w:pPr>
      <w:r>
        <w:rPr>
          <w:rFonts w:eastAsia="Times New Roman" w:cs="Times New Roman" w:ascii="Times New Roman" w:hAnsi="Times New Roman"/>
          <w:spacing w:val="20"/>
          <w:sz w:val="24"/>
          <w:szCs w:val="24"/>
          <w:lang w:eastAsia="ru-RU"/>
        </w:rPr>
        <w:t xml:space="preserve">журнала учета уведомлений о возникновении конфликта интересов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pacing w:val="2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0"/>
          <w:sz w:val="24"/>
          <w:szCs w:val="24"/>
          <w:lang w:eastAsia="ru-RU"/>
        </w:rPr>
      </w:r>
    </w:p>
    <w:tbl>
      <w:tblPr>
        <w:tblW w:w="9240" w:type="dxa"/>
        <w:jc w:val="left"/>
        <w:tblInd w:w="1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5"/>
        <w:gridCol w:w="1694"/>
        <w:gridCol w:w="2310"/>
        <w:gridCol w:w="1920"/>
        <w:gridCol w:w="1635"/>
        <w:gridCol w:w="1245"/>
      </w:tblGrid>
      <w:tr>
        <w:trPr/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  <w:t xml:space="preserve">Дата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  <w:t>подачи уведомления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  <w:t xml:space="preserve">Фамилия, имя, отчество, должность муниципального служащего, подавшего уведомление 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  <w:t xml:space="preserve">Наименование  структурного подразделения 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  <w:t xml:space="preserve">Примечание 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  <w:t>Подпись должностного лица</w:t>
            </w:r>
          </w:p>
        </w:tc>
      </w:tr>
      <w:tr>
        <w:trPr/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2e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732ef"/>
    <w:rPr>
      <w:b/>
      <w:bCs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b465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b465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CB4C-DEC7-49E8-AB8E-F41272A0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LibreOffice/6.0.0.3$Windows_x86 LibreOffice_project/64a0f66915f38c6217de274f0aa8e15618924765</Application>
  <Pages>6</Pages>
  <Words>1060</Words>
  <Characters>8381</Characters>
  <CharactersWithSpaces>9521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2020-07-28T05:54:00Z</dcterms:created>
  <dc:creator>PravSS</dc:creator>
  <dc:description/>
  <dc:language>ru-RU</dc:language>
  <cp:lastModifiedBy/>
  <cp:lastPrinted>2020-11-26T13:48:06Z</cp:lastPrinted>
  <dcterms:modified xsi:type="dcterms:W3CDTF">2020-11-26T13:48:28Z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