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0F" w:rsidRDefault="00F3150F" w:rsidP="00F3150F">
      <w:pPr>
        <w:tabs>
          <w:tab w:val="left" w:pos="397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405" cy="577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50F" w:rsidRDefault="00F3150F" w:rsidP="00F3150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0F" w:rsidRDefault="00F3150F" w:rsidP="00F3150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Р.П. ВОСКРЕСЕНСКОЕ</w:t>
      </w:r>
    </w:p>
    <w:p w:rsidR="00F3150F" w:rsidRDefault="00F3150F" w:rsidP="00F3150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F3150F" w:rsidRDefault="00F3150F" w:rsidP="00F3150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F3150F" w:rsidRDefault="00F3150F" w:rsidP="00F3150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150F" w:rsidRDefault="00F3150F" w:rsidP="00F315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3150F" w:rsidRDefault="00126EB0" w:rsidP="00F315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06 февраля  2017 года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№ 23</w:t>
      </w:r>
      <w:bookmarkStart w:id="0" w:name="_GoBack"/>
      <w:bookmarkEnd w:id="0"/>
    </w:p>
    <w:p w:rsidR="00F3150F" w:rsidRDefault="00F3150F" w:rsidP="00F315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150F" w:rsidRDefault="00F3150F" w:rsidP="00F3150F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р.п.Воскресенское от 07.10.2016 г. № 165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Порядка организации ярмарок и продажи товаров  (выполнения работ, оказания услуг) на них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F3150F" w:rsidRPr="00504E48" w:rsidRDefault="00F3150F" w:rsidP="00F315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150F">
        <w:rPr>
          <w:rFonts w:ascii="Times New Roman" w:hAnsi="Times New Roman" w:cs="Times New Roman"/>
          <w:sz w:val="24"/>
          <w:szCs w:val="24"/>
        </w:rPr>
        <w:t xml:space="preserve">В соответствии с с Федеральным </w:t>
      </w:r>
      <w:hyperlink r:id="rId7" w:history="1">
        <w:r w:rsidRPr="00F3150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F3150F">
        <w:rPr>
          <w:rFonts w:ascii="Times New Roman" w:hAnsi="Times New Roman" w:cs="Times New Roman"/>
          <w:sz w:val="24"/>
          <w:szCs w:val="24"/>
        </w:rPr>
        <w:t xml:space="preserve"> от 28 декабря 2009 года N 381-ФЗ "Об основах государственного регулирования торговой деятельности в Российской Федерации" и </w:t>
      </w:r>
      <w:hyperlink r:id="rId8" w:history="1">
        <w:r w:rsidRPr="00F3150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F3150F">
        <w:rPr>
          <w:rFonts w:ascii="Times New Roman" w:hAnsi="Times New Roman" w:cs="Times New Roman"/>
          <w:sz w:val="24"/>
          <w:szCs w:val="24"/>
        </w:rPr>
        <w:t xml:space="preserve"> Нижегородской области от 11 мая 2010 года N 70-З "О торговой деятельности в Нижегородской области",  постановлением Правительства Нижегородской области от 26 августа 2015 года № 536 «О внесении изменений в Порядок организации ярмарок и продажи товаров (выполнения работ, оказания услуг) на них, утвержденный постановлением Правительства Нижегородской области от 10 августа 2010 года № 482», администрация р.п. Воскресенское  </w:t>
      </w:r>
      <w:r w:rsidRPr="00504E48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504E48">
        <w:rPr>
          <w:rFonts w:ascii="Times New Roman" w:hAnsi="Times New Roman" w:cs="Times New Roman"/>
          <w:b/>
          <w:sz w:val="24"/>
          <w:szCs w:val="24"/>
        </w:rPr>
        <w:t>:</w:t>
      </w:r>
    </w:p>
    <w:p w:rsidR="00F3150F" w:rsidRPr="00504E48" w:rsidRDefault="00F3150F" w:rsidP="00F315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150F" w:rsidRPr="00F3150F" w:rsidRDefault="00F3150F" w:rsidP="00F315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3150F">
        <w:rPr>
          <w:rFonts w:ascii="Times New Roman" w:hAnsi="Times New Roman" w:cs="Times New Roman"/>
          <w:sz w:val="24"/>
          <w:szCs w:val="24"/>
          <w:lang w:eastAsia="ru-RU"/>
        </w:rPr>
        <w:t>1. Внести  следующие изменения</w:t>
      </w:r>
      <w:r w:rsidRPr="00F3150F">
        <w:rPr>
          <w:rFonts w:ascii="Times New Roman" w:hAnsi="Times New Roman" w:cs="Times New Roman"/>
          <w:sz w:val="24"/>
          <w:szCs w:val="24"/>
          <w:lang w:eastAsia="ru-RU"/>
        </w:rPr>
        <w:t xml:space="preserve"> в постановление администрации р.п.Воскресенское от 07.10.2016 г. № 165 «Об утверждении Порядка организации ярмарок и продажи товаров  (выполнения работ, оказания услуг) на них»</w:t>
      </w:r>
      <w:r w:rsidRPr="00F3150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3150F" w:rsidRPr="00F3150F" w:rsidRDefault="00F3150F" w:rsidP="00F31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50F">
        <w:rPr>
          <w:rFonts w:ascii="Times New Roman" w:hAnsi="Times New Roman" w:cs="Times New Roman"/>
          <w:sz w:val="24"/>
          <w:szCs w:val="24"/>
        </w:rPr>
        <w:t xml:space="preserve">1.1. Дополнить </w:t>
      </w:r>
      <w:hyperlink r:id="rId9" w:anchor="P45" w:history="1">
        <w:r w:rsidRPr="00F3150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Порядок</w:t>
        </w:r>
      </w:hyperlink>
      <w:r w:rsidRPr="00F3150F">
        <w:rPr>
          <w:rFonts w:ascii="Times New Roman" w:hAnsi="Times New Roman" w:cs="Times New Roman"/>
          <w:sz w:val="24"/>
          <w:szCs w:val="24"/>
        </w:rPr>
        <w:t xml:space="preserve"> организации ярмарок и продажи товаров (выполнени</w:t>
      </w:r>
      <w:r w:rsidRPr="00F3150F">
        <w:rPr>
          <w:rFonts w:ascii="Times New Roman" w:hAnsi="Times New Roman" w:cs="Times New Roman"/>
          <w:sz w:val="24"/>
          <w:szCs w:val="24"/>
        </w:rPr>
        <w:t>я работ, оказания услуг) на них  пунктом 10 следующего содержания:</w:t>
      </w:r>
    </w:p>
    <w:p w:rsidR="00F3150F" w:rsidRDefault="00F3150F" w:rsidP="00F315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«10.Размер платы за предоставление торговых мест , </w:t>
      </w:r>
      <w:r w:rsidR="00100B8D">
        <w:rPr>
          <w:rFonts w:ascii="Times New Roman" w:hAnsi="Times New Roman" w:cs="Times New Roman"/>
          <w:sz w:val="24"/>
          <w:szCs w:val="24"/>
        </w:rPr>
        <w:t>оказание услуг, связанных с обес</w:t>
      </w:r>
      <w:r>
        <w:rPr>
          <w:rFonts w:ascii="Times New Roman" w:hAnsi="Times New Roman" w:cs="Times New Roman"/>
          <w:sz w:val="24"/>
          <w:szCs w:val="24"/>
        </w:rPr>
        <w:t>печением работы ярмарки, установить из расчета за одно торговое место за один день:</w:t>
      </w:r>
    </w:p>
    <w:p w:rsidR="00F3150F" w:rsidRDefault="00F3150F" w:rsidP="00F315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-предоставление торгового места площадью от 2 до 6 кв.м. или торговля с автомашин марки «Газель»</w:t>
      </w:r>
      <w:r w:rsidR="00100B8D">
        <w:rPr>
          <w:rFonts w:ascii="Times New Roman" w:hAnsi="Times New Roman" w:cs="Times New Roman"/>
          <w:sz w:val="24"/>
          <w:szCs w:val="24"/>
        </w:rPr>
        <w:t xml:space="preserve"> или аналогичных транспортных средств в палатках, киосках, тонарах и другой мелкорозничной сети – 200 рублей;</w:t>
      </w:r>
    </w:p>
    <w:p w:rsidR="00525B46" w:rsidRDefault="00100B8D" w:rsidP="00525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5B46" w:rsidRPr="00525B46">
        <w:rPr>
          <w:rFonts w:ascii="Times New Roman" w:hAnsi="Times New Roman" w:cs="Times New Roman"/>
          <w:sz w:val="24"/>
          <w:szCs w:val="24"/>
        </w:rPr>
        <w:t xml:space="preserve"> </w:t>
      </w:r>
      <w:r w:rsidR="00525B46">
        <w:rPr>
          <w:rFonts w:ascii="Times New Roman" w:hAnsi="Times New Roman" w:cs="Times New Roman"/>
          <w:sz w:val="24"/>
          <w:szCs w:val="24"/>
        </w:rPr>
        <w:t>предоставле</w:t>
      </w:r>
      <w:r w:rsidR="00525B46">
        <w:rPr>
          <w:rFonts w:ascii="Times New Roman" w:hAnsi="Times New Roman" w:cs="Times New Roman"/>
          <w:sz w:val="24"/>
          <w:szCs w:val="24"/>
        </w:rPr>
        <w:t xml:space="preserve">ние торгового места площадью освыше </w:t>
      </w:r>
      <w:r w:rsidR="00525B46">
        <w:rPr>
          <w:rFonts w:ascii="Times New Roman" w:hAnsi="Times New Roman" w:cs="Times New Roman"/>
          <w:sz w:val="24"/>
          <w:szCs w:val="24"/>
        </w:rPr>
        <w:t xml:space="preserve"> 6 кв.м. или</w:t>
      </w:r>
      <w:r w:rsidR="00525B46">
        <w:rPr>
          <w:rFonts w:ascii="Times New Roman" w:hAnsi="Times New Roman" w:cs="Times New Roman"/>
          <w:sz w:val="24"/>
          <w:szCs w:val="24"/>
        </w:rPr>
        <w:t xml:space="preserve"> торговля с грузовых автомашин марки «ГАЗ», «КАМАЗ», «МАЗ» </w:t>
      </w:r>
      <w:r w:rsidR="00525B46">
        <w:rPr>
          <w:rFonts w:ascii="Times New Roman" w:hAnsi="Times New Roman" w:cs="Times New Roman"/>
          <w:sz w:val="24"/>
          <w:szCs w:val="24"/>
        </w:rPr>
        <w:t>или аналогичных транспортных средств в палатках, киосках, тонарах и другой мелкорозничной сети –</w:t>
      </w:r>
      <w:r w:rsidR="00525B46">
        <w:rPr>
          <w:rFonts w:ascii="Times New Roman" w:hAnsi="Times New Roman" w:cs="Times New Roman"/>
          <w:sz w:val="24"/>
          <w:szCs w:val="24"/>
        </w:rPr>
        <w:t xml:space="preserve"> 4</w:t>
      </w:r>
      <w:r w:rsidR="00525B46">
        <w:rPr>
          <w:rFonts w:ascii="Times New Roman" w:hAnsi="Times New Roman" w:cs="Times New Roman"/>
          <w:sz w:val="24"/>
          <w:szCs w:val="24"/>
        </w:rPr>
        <w:t>00 рублей;</w:t>
      </w:r>
    </w:p>
    <w:p w:rsidR="00100B8D" w:rsidRDefault="00525B46" w:rsidP="00F315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</w:t>
      </w:r>
      <w:r w:rsidR="00504E48">
        <w:rPr>
          <w:rFonts w:ascii="Times New Roman" w:hAnsi="Times New Roman" w:cs="Times New Roman"/>
          <w:sz w:val="24"/>
          <w:szCs w:val="24"/>
        </w:rPr>
        <w:t xml:space="preserve">ение торгового места площадью </w:t>
      </w:r>
      <w:r>
        <w:rPr>
          <w:rFonts w:ascii="Times New Roman" w:hAnsi="Times New Roman" w:cs="Times New Roman"/>
          <w:sz w:val="24"/>
          <w:szCs w:val="24"/>
        </w:rPr>
        <w:t xml:space="preserve"> от 1 до 2 кв.м. гражданам, осуществляющим торговлю со столов и лотков – 100 рублей;</w:t>
      </w:r>
    </w:p>
    <w:p w:rsidR="00504E48" w:rsidRDefault="00504E48" w:rsidP="00504E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4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 xml:space="preserve">ение торгового места площадью  до 1 </w:t>
      </w:r>
      <w:r>
        <w:rPr>
          <w:rFonts w:ascii="Times New Roman" w:hAnsi="Times New Roman" w:cs="Times New Roman"/>
          <w:sz w:val="24"/>
          <w:szCs w:val="24"/>
        </w:rPr>
        <w:t xml:space="preserve"> кв.м. гражданам, о</w:t>
      </w:r>
      <w:r>
        <w:rPr>
          <w:rFonts w:ascii="Times New Roman" w:hAnsi="Times New Roman" w:cs="Times New Roman"/>
          <w:sz w:val="24"/>
          <w:szCs w:val="24"/>
        </w:rPr>
        <w:t xml:space="preserve">существляющим торговлю с рук </w:t>
      </w:r>
      <w:r>
        <w:rPr>
          <w:rFonts w:ascii="Times New Roman" w:hAnsi="Times New Roman" w:cs="Times New Roman"/>
          <w:sz w:val="24"/>
          <w:szCs w:val="24"/>
        </w:rPr>
        <w:t xml:space="preserve"> и лотков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504E48" w:rsidRDefault="00504E48" w:rsidP="00504E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Освободить от платы за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торгового места площадью  до 1 </w:t>
      </w:r>
      <w:r>
        <w:rPr>
          <w:rFonts w:ascii="Times New Roman" w:hAnsi="Times New Roman" w:cs="Times New Roman"/>
          <w:sz w:val="24"/>
          <w:szCs w:val="24"/>
        </w:rPr>
        <w:t xml:space="preserve"> кв.м.  пенсионеров и инвалидов, реализующих продукцию собственного производства.»</w:t>
      </w:r>
    </w:p>
    <w:p w:rsidR="00F3150F" w:rsidRPr="00F3150F" w:rsidRDefault="00F3150F" w:rsidP="00F31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50F">
        <w:rPr>
          <w:rFonts w:ascii="Times New Roman" w:hAnsi="Times New Roman" w:cs="Times New Roman"/>
          <w:sz w:val="24"/>
          <w:szCs w:val="24"/>
        </w:rPr>
        <w:t>4. Обнародовать настоящее постановление на информационном стенде в здании администрации р.п. Воскресенское и разместить на официальном сайте администрации Воскресенского муниципального района.</w:t>
      </w:r>
    </w:p>
    <w:p w:rsidR="00F3150F" w:rsidRPr="00F3150F" w:rsidRDefault="00F3150F" w:rsidP="00F31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50F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обнародования.</w:t>
      </w:r>
    </w:p>
    <w:p w:rsidR="00F3150F" w:rsidRPr="00F3150F" w:rsidRDefault="00F3150F" w:rsidP="00F31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50F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постановленияоставляю за собой.</w:t>
      </w:r>
    </w:p>
    <w:p w:rsidR="00F3150F" w:rsidRPr="00F3150F" w:rsidRDefault="00F3150F" w:rsidP="00F31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50F">
        <w:rPr>
          <w:rFonts w:ascii="Times New Roman" w:hAnsi="Times New Roman" w:cs="Times New Roman"/>
          <w:sz w:val="24"/>
          <w:szCs w:val="24"/>
        </w:rPr>
        <w:tab/>
      </w:r>
    </w:p>
    <w:p w:rsidR="00F3150F" w:rsidRPr="00F3150F" w:rsidRDefault="00504E48" w:rsidP="00F315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F3150F" w:rsidRPr="00F3150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:rsidR="00F1739E" w:rsidRDefault="00F3150F" w:rsidP="00504E48">
      <w:pPr>
        <w:pStyle w:val="a3"/>
      </w:pPr>
      <w:r w:rsidRPr="00F3150F">
        <w:rPr>
          <w:rFonts w:ascii="Times New Roman" w:hAnsi="Times New Roman" w:cs="Times New Roman"/>
          <w:color w:val="000000"/>
          <w:sz w:val="24"/>
          <w:szCs w:val="24"/>
        </w:rPr>
        <w:t>р.п. Во</w:t>
      </w:r>
      <w:r w:rsidR="00504E48">
        <w:rPr>
          <w:rFonts w:ascii="Times New Roman" w:hAnsi="Times New Roman" w:cs="Times New Roman"/>
          <w:color w:val="000000"/>
          <w:sz w:val="24"/>
          <w:szCs w:val="24"/>
        </w:rPr>
        <w:t xml:space="preserve">скресенское </w:t>
      </w:r>
      <w:r w:rsidR="00504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4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4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4E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4E4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А.В.Гурылев</w:t>
      </w:r>
    </w:p>
    <w:sectPr w:rsidR="00F1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07E"/>
    <w:multiLevelType w:val="hybridMultilevel"/>
    <w:tmpl w:val="50A40F56"/>
    <w:lvl w:ilvl="0" w:tplc="128AAD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8A"/>
    <w:rsid w:val="00100B8D"/>
    <w:rsid w:val="00126EB0"/>
    <w:rsid w:val="00504E48"/>
    <w:rsid w:val="00525B46"/>
    <w:rsid w:val="00C1008A"/>
    <w:rsid w:val="00F1739E"/>
    <w:rsid w:val="00F3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50F"/>
    <w:pPr>
      <w:spacing w:after="0" w:line="240" w:lineRule="auto"/>
    </w:pPr>
  </w:style>
  <w:style w:type="paragraph" w:customStyle="1" w:styleId="ConsPlusNormal">
    <w:name w:val="ConsPlusNormal"/>
    <w:rsid w:val="00F31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315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1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50F"/>
    <w:pPr>
      <w:spacing w:after="0" w:line="240" w:lineRule="auto"/>
    </w:pPr>
  </w:style>
  <w:style w:type="paragraph" w:customStyle="1" w:styleId="ConsPlusNormal">
    <w:name w:val="ConsPlusNormal"/>
    <w:rsid w:val="00F31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315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AF45F7ACA5807A92F515855CEBD371B228220D5216F0A97DF071A28C855AD460E96344D5E68B8788E25A1H53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CAF45F7ACA5807A92F4F5543A2E2321E29DD2CD3276555CB8E014D779853F8064E90610E1A64BBH73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Work\Desktop\&#1085;&#1087;&#1072;\&#1103;&#1088;&#1084;&#1072;&#1088;&#1082;&#1080;\&#8470;165_07.10.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2017-02-07T05:45:00Z</dcterms:created>
  <dcterms:modified xsi:type="dcterms:W3CDTF">2017-02-07T06:05:00Z</dcterms:modified>
</cp:coreProperties>
</file>