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4" w:rsidRPr="008E06B2" w:rsidRDefault="00F43FED" w:rsidP="00F73854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73854" w:rsidRPr="008E06B2" w:rsidRDefault="00F73854" w:rsidP="00F738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3854" w:rsidRPr="003A7D7D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73854" w:rsidRPr="003A7D7D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F73854" w:rsidRPr="003A7D7D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73854" w:rsidRPr="003A7D7D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854" w:rsidRPr="003A7D7D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ПОСТАНОВЛЕНИЕ</w:t>
      </w:r>
    </w:p>
    <w:p w:rsidR="00F73854" w:rsidRDefault="00F73854" w:rsidP="00F73854">
      <w:pPr>
        <w:pStyle w:val="a3"/>
        <w:rPr>
          <w:rFonts w:ascii="Times New Roman" w:hAnsi="Times New Roman"/>
          <w:sz w:val="28"/>
          <w:szCs w:val="28"/>
        </w:rPr>
      </w:pPr>
    </w:p>
    <w:p w:rsidR="003A7D7D" w:rsidRPr="003A7D7D" w:rsidRDefault="003A7D7D" w:rsidP="00F73854">
      <w:pPr>
        <w:pStyle w:val="a3"/>
        <w:rPr>
          <w:rFonts w:ascii="Times New Roman" w:hAnsi="Times New Roman"/>
          <w:sz w:val="28"/>
          <w:szCs w:val="28"/>
        </w:rPr>
      </w:pPr>
    </w:p>
    <w:p w:rsidR="003A7D7D" w:rsidRDefault="00F43FED" w:rsidP="003A7D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A7D7D" w:rsidRPr="003A7D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F73854" w:rsidRPr="003A7D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0000</w:t>
      </w:r>
      <w:r w:rsidR="00F73854" w:rsidRPr="003A7D7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</w:t>
      </w:r>
      <w:r w:rsidR="003A7D7D">
        <w:rPr>
          <w:rFonts w:ascii="Times New Roman" w:hAnsi="Times New Roman"/>
          <w:sz w:val="28"/>
          <w:szCs w:val="28"/>
        </w:rPr>
        <w:t xml:space="preserve">                </w:t>
      </w:r>
      <w:r w:rsidR="00F73854" w:rsidRPr="003A7D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F73854" w:rsidRPr="003A7D7D" w:rsidRDefault="00F73854" w:rsidP="003A7D7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A7D7D">
        <w:rPr>
          <w:rFonts w:ascii="Times New Roman" w:hAnsi="Times New Roman"/>
          <w:sz w:val="28"/>
          <w:szCs w:val="28"/>
        </w:rPr>
        <w:t>д. Хулимсунт</w:t>
      </w:r>
    </w:p>
    <w:p w:rsidR="00F73854" w:rsidRPr="003A7D7D" w:rsidRDefault="00F73854" w:rsidP="00F73854">
      <w:pPr>
        <w:rPr>
          <w:sz w:val="28"/>
          <w:szCs w:val="28"/>
        </w:rPr>
      </w:pPr>
    </w:p>
    <w:p w:rsidR="00F73854" w:rsidRPr="003A7D7D" w:rsidRDefault="00F73854" w:rsidP="00F73854">
      <w:pPr>
        <w:rPr>
          <w:b/>
          <w:sz w:val="28"/>
          <w:szCs w:val="28"/>
        </w:rPr>
      </w:pPr>
      <w:r w:rsidRPr="003A7D7D">
        <w:rPr>
          <w:b/>
          <w:sz w:val="28"/>
          <w:szCs w:val="28"/>
        </w:rPr>
        <w:t xml:space="preserve">Об утверждении Положения «О формировании </w:t>
      </w:r>
    </w:p>
    <w:p w:rsidR="00F73854" w:rsidRPr="003A7D7D" w:rsidRDefault="00F73854" w:rsidP="00F73854">
      <w:pPr>
        <w:rPr>
          <w:b/>
          <w:sz w:val="28"/>
          <w:szCs w:val="28"/>
        </w:rPr>
      </w:pPr>
      <w:r w:rsidRPr="003A7D7D">
        <w:rPr>
          <w:b/>
          <w:sz w:val="28"/>
          <w:szCs w:val="28"/>
        </w:rPr>
        <w:t xml:space="preserve">общественного </w:t>
      </w:r>
      <w:proofErr w:type="gramStart"/>
      <w:r w:rsidRPr="003A7D7D">
        <w:rPr>
          <w:b/>
          <w:sz w:val="28"/>
          <w:szCs w:val="28"/>
        </w:rPr>
        <w:t>контроля за</w:t>
      </w:r>
      <w:proofErr w:type="gramEnd"/>
      <w:r w:rsidRPr="003A7D7D">
        <w:rPr>
          <w:b/>
          <w:sz w:val="28"/>
          <w:szCs w:val="28"/>
        </w:rPr>
        <w:t xml:space="preserve"> соблюдением </w:t>
      </w:r>
    </w:p>
    <w:p w:rsidR="00F73854" w:rsidRPr="003A7D7D" w:rsidRDefault="00F73854" w:rsidP="00F73854">
      <w:pPr>
        <w:rPr>
          <w:b/>
          <w:sz w:val="28"/>
          <w:szCs w:val="28"/>
        </w:rPr>
      </w:pPr>
      <w:r w:rsidRPr="003A7D7D">
        <w:rPr>
          <w:b/>
          <w:sz w:val="28"/>
          <w:szCs w:val="28"/>
        </w:rPr>
        <w:t xml:space="preserve">правопорядка на территории муниципального </w:t>
      </w:r>
    </w:p>
    <w:p w:rsidR="00F73854" w:rsidRPr="003A7D7D" w:rsidRDefault="00F73854">
      <w:pPr>
        <w:rPr>
          <w:sz w:val="28"/>
          <w:szCs w:val="28"/>
        </w:rPr>
      </w:pPr>
      <w:r w:rsidRPr="003A7D7D">
        <w:rPr>
          <w:b/>
          <w:sz w:val="28"/>
          <w:szCs w:val="28"/>
        </w:rPr>
        <w:t xml:space="preserve">образования сельское поселение Хулимсунт» </w:t>
      </w:r>
      <w:r w:rsidR="00E44639" w:rsidRPr="003A7D7D">
        <w:rPr>
          <w:sz w:val="28"/>
          <w:szCs w:val="28"/>
        </w:rPr>
        <w:t xml:space="preserve">                                      </w:t>
      </w:r>
    </w:p>
    <w:p w:rsidR="00E44639" w:rsidRPr="003A7D7D" w:rsidRDefault="00E44639">
      <w:pPr>
        <w:rPr>
          <w:sz w:val="28"/>
          <w:szCs w:val="28"/>
        </w:rPr>
      </w:pPr>
      <w:r w:rsidRPr="003A7D7D">
        <w:rPr>
          <w:sz w:val="28"/>
          <w:szCs w:val="28"/>
        </w:rPr>
        <w:t xml:space="preserve">                              </w:t>
      </w:r>
      <w:r w:rsidR="0015488C" w:rsidRPr="003A7D7D">
        <w:rPr>
          <w:sz w:val="28"/>
          <w:szCs w:val="28"/>
        </w:rPr>
        <w:t xml:space="preserve">                </w:t>
      </w:r>
      <w:r w:rsidR="00665911" w:rsidRPr="003A7D7D">
        <w:rPr>
          <w:sz w:val="28"/>
          <w:szCs w:val="28"/>
        </w:rPr>
        <w:t xml:space="preserve"> </w:t>
      </w:r>
      <w:r w:rsidRPr="003A7D7D">
        <w:rPr>
          <w:sz w:val="28"/>
          <w:szCs w:val="28"/>
        </w:rPr>
        <w:t xml:space="preserve"> </w:t>
      </w:r>
    </w:p>
    <w:p w:rsidR="00F73854" w:rsidRDefault="00F73854" w:rsidP="00F73854">
      <w:pPr>
        <w:jc w:val="both"/>
        <w:rPr>
          <w:sz w:val="28"/>
          <w:szCs w:val="28"/>
        </w:rPr>
      </w:pPr>
      <w:r w:rsidRPr="003A7D7D">
        <w:rPr>
          <w:sz w:val="28"/>
          <w:szCs w:val="28"/>
        </w:rPr>
        <w:tab/>
        <w:t>В соответствии с пунктом 33 части 1 статьи 14 Федерального закона от 06.10.2003 №131-ФЗ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3A7D7D" w:rsidRPr="003A7D7D" w:rsidRDefault="003A7D7D" w:rsidP="00F73854">
      <w:pPr>
        <w:jc w:val="both"/>
        <w:rPr>
          <w:sz w:val="28"/>
          <w:szCs w:val="28"/>
        </w:rPr>
      </w:pPr>
    </w:p>
    <w:p w:rsidR="00F73854" w:rsidRPr="003A7D7D" w:rsidRDefault="00F73854" w:rsidP="00F73854">
      <w:pPr>
        <w:ind w:firstLine="708"/>
        <w:jc w:val="both"/>
        <w:rPr>
          <w:sz w:val="28"/>
          <w:szCs w:val="28"/>
        </w:rPr>
      </w:pPr>
      <w:r w:rsidRPr="003A7D7D">
        <w:rPr>
          <w:sz w:val="28"/>
          <w:szCs w:val="28"/>
        </w:rPr>
        <w:t xml:space="preserve">1. Утвердить Положение «О формировании общественного </w:t>
      </w:r>
      <w:proofErr w:type="gramStart"/>
      <w:r w:rsidRPr="003A7D7D">
        <w:rPr>
          <w:sz w:val="28"/>
          <w:szCs w:val="28"/>
        </w:rPr>
        <w:t>контроля за</w:t>
      </w:r>
      <w:proofErr w:type="gramEnd"/>
      <w:r w:rsidRPr="003A7D7D">
        <w:rPr>
          <w:sz w:val="28"/>
          <w:szCs w:val="28"/>
        </w:rPr>
        <w:t xml:space="preserve"> соблюдением правопорядка на территории муниципального образования сельское поселение Хулимсунт», согласно приложению.</w:t>
      </w:r>
    </w:p>
    <w:p w:rsidR="00F73854" w:rsidRPr="003A7D7D" w:rsidRDefault="00F73854" w:rsidP="00F73854">
      <w:pPr>
        <w:ind w:firstLine="720"/>
        <w:jc w:val="both"/>
        <w:rPr>
          <w:sz w:val="28"/>
          <w:szCs w:val="28"/>
        </w:rPr>
      </w:pPr>
      <w:r w:rsidRPr="003A7D7D">
        <w:rPr>
          <w:sz w:val="28"/>
          <w:szCs w:val="28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3A7D7D">
        <w:rPr>
          <w:sz w:val="28"/>
          <w:szCs w:val="28"/>
        </w:rPr>
        <w:t>официальном</w:t>
      </w:r>
      <w:proofErr w:type="gramEnd"/>
      <w:r w:rsidRPr="003A7D7D">
        <w:rPr>
          <w:sz w:val="28"/>
          <w:szCs w:val="28"/>
        </w:rPr>
        <w:t xml:space="preserve"> веб-сайте сельского поселения Хулимсунт.</w:t>
      </w:r>
    </w:p>
    <w:p w:rsidR="00F73854" w:rsidRPr="003A7D7D" w:rsidRDefault="00F73854" w:rsidP="00F73854">
      <w:pPr>
        <w:ind w:firstLine="720"/>
        <w:jc w:val="both"/>
        <w:rPr>
          <w:sz w:val="28"/>
          <w:szCs w:val="28"/>
        </w:rPr>
      </w:pPr>
      <w:r w:rsidRPr="003A7D7D">
        <w:rPr>
          <w:sz w:val="28"/>
          <w:szCs w:val="28"/>
        </w:rPr>
        <w:t xml:space="preserve"> 3. Настоящее постановление вступает в силу после его официального обнародования.</w:t>
      </w:r>
    </w:p>
    <w:p w:rsidR="00F73854" w:rsidRPr="003A7D7D" w:rsidRDefault="00F73854" w:rsidP="00F73854">
      <w:pPr>
        <w:ind w:firstLine="720"/>
        <w:jc w:val="both"/>
        <w:rPr>
          <w:sz w:val="28"/>
          <w:szCs w:val="28"/>
        </w:rPr>
      </w:pPr>
      <w:r w:rsidRPr="003A7D7D">
        <w:rPr>
          <w:sz w:val="28"/>
          <w:szCs w:val="28"/>
        </w:rPr>
        <w:t xml:space="preserve">4. </w:t>
      </w:r>
      <w:proofErr w:type="gramStart"/>
      <w:r w:rsidRPr="003A7D7D">
        <w:rPr>
          <w:sz w:val="28"/>
          <w:szCs w:val="28"/>
        </w:rPr>
        <w:t>Контроль за</w:t>
      </w:r>
      <w:proofErr w:type="gramEnd"/>
      <w:r w:rsidRPr="003A7D7D">
        <w:rPr>
          <w:sz w:val="28"/>
          <w:szCs w:val="28"/>
        </w:rPr>
        <w:t xml:space="preserve"> выполнением постановления оставляю за собой.</w:t>
      </w:r>
    </w:p>
    <w:p w:rsidR="00F73854" w:rsidRPr="003A7D7D" w:rsidRDefault="00F73854" w:rsidP="00F73854">
      <w:pPr>
        <w:jc w:val="both"/>
        <w:rPr>
          <w:sz w:val="28"/>
          <w:szCs w:val="28"/>
        </w:rPr>
      </w:pPr>
    </w:p>
    <w:p w:rsidR="00F73854" w:rsidRPr="003A7D7D" w:rsidRDefault="00F73854" w:rsidP="00F73854">
      <w:pPr>
        <w:jc w:val="both"/>
        <w:rPr>
          <w:sz w:val="28"/>
          <w:szCs w:val="28"/>
        </w:rPr>
      </w:pPr>
    </w:p>
    <w:p w:rsidR="00F73854" w:rsidRDefault="00F73854" w:rsidP="00F73854">
      <w:pPr>
        <w:jc w:val="both"/>
        <w:rPr>
          <w:sz w:val="28"/>
          <w:szCs w:val="28"/>
        </w:rPr>
      </w:pPr>
    </w:p>
    <w:p w:rsidR="003A7D7D" w:rsidRPr="003A7D7D" w:rsidRDefault="003A7D7D" w:rsidP="00F73854">
      <w:pPr>
        <w:jc w:val="both"/>
        <w:rPr>
          <w:sz w:val="28"/>
          <w:szCs w:val="28"/>
        </w:rPr>
      </w:pPr>
    </w:p>
    <w:p w:rsidR="00F73854" w:rsidRDefault="00F73854" w:rsidP="00F73854">
      <w:pPr>
        <w:jc w:val="both"/>
        <w:rPr>
          <w:sz w:val="28"/>
          <w:szCs w:val="28"/>
        </w:rPr>
      </w:pPr>
    </w:p>
    <w:p w:rsidR="003A7D7D" w:rsidRPr="003A7D7D" w:rsidRDefault="003A7D7D" w:rsidP="00F73854">
      <w:pPr>
        <w:jc w:val="both"/>
        <w:rPr>
          <w:sz w:val="28"/>
          <w:szCs w:val="28"/>
        </w:rPr>
      </w:pPr>
    </w:p>
    <w:p w:rsidR="00F73854" w:rsidRPr="003A7D7D" w:rsidRDefault="003A7D7D" w:rsidP="00F7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3854" w:rsidRPr="003A7D7D">
        <w:rPr>
          <w:sz w:val="28"/>
          <w:szCs w:val="28"/>
        </w:rPr>
        <w:t xml:space="preserve">поселения                                                          </w:t>
      </w:r>
      <w:r>
        <w:rPr>
          <w:sz w:val="28"/>
          <w:szCs w:val="28"/>
        </w:rPr>
        <w:t xml:space="preserve">             </w:t>
      </w:r>
      <w:r w:rsidR="00F73854" w:rsidRPr="003A7D7D">
        <w:rPr>
          <w:sz w:val="28"/>
          <w:szCs w:val="28"/>
        </w:rPr>
        <w:t>О.В.Баранова</w:t>
      </w: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3A7D7D" w:rsidRDefault="00F73854">
      <w:pPr>
        <w:rPr>
          <w:sz w:val="28"/>
          <w:szCs w:val="28"/>
        </w:rPr>
      </w:pPr>
    </w:p>
    <w:p w:rsidR="00F73854" w:rsidRPr="00CE61BC" w:rsidRDefault="00F73854" w:rsidP="00F73854">
      <w:pPr>
        <w:jc w:val="right"/>
        <w:rPr>
          <w:sz w:val="22"/>
          <w:szCs w:val="22"/>
        </w:rPr>
      </w:pPr>
      <w:r w:rsidRPr="00CE61BC">
        <w:rPr>
          <w:sz w:val="26"/>
          <w:szCs w:val="26"/>
        </w:rPr>
        <w:t xml:space="preserve">                                                                        </w:t>
      </w:r>
      <w:r w:rsidRPr="00CE61BC">
        <w:rPr>
          <w:sz w:val="22"/>
          <w:szCs w:val="22"/>
        </w:rPr>
        <w:t xml:space="preserve">Приложение </w:t>
      </w:r>
    </w:p>
    <w:p w:rsidR="00F73854" w:rsidRPr="00CE61BC" w:rsidRDefault="00F73854" w:rsidP="00F73854">
      <w:pPr>
        <w:jc w:val="right"/>
        <w:rPr>
          <w:sz w:val="22"/>
          <w:szCs w:val="22"/>
        </w:rPr>
      </w:pPr>
      <w:r w:rsidRPr="00CE61BC">
        <w:rPr>
          <w:sz w:val="22"/>
          <w:szCs w:val="22"/>
        </w:rPr>
        <w:t xml:space="preserve">к постановлению администрации </w:t>
      </w:r>
    </w:p>
    <w:p w:rsidR="00F73854" w:rsidRPr="00CE61BC" w:rsidRDefault="00F73854" w:rsidP="00F73854">
      <w:pPr>
        <w:jc w:val="right"/>
        <w:rPr>
          <w:sz w:val="22"/>
          <w:szCs w:val="22"/>
        </w:rPr>
      </w:pPr>
      <w:r w:rsidRPr="00CE61BC">
        <w:rPr>
          <w:sz w:val="22"/>
          <w:szCs w:val="22"/>
        </w:rPr>
        <w:t>сельского поселения Хулимсунт</w:t>
      </w:r>
    </w:p>
    <w:p w:rsidR="00F73854" w:rsidRDefault="003A7D7D" w:rsidP="00F73854">
      <w:pPr>
        <w:jc w:val="right"/>
      </w:pPr>
      <w:r>
        <w:rPr>
          <w:sz w:val="22"/>
          <w:szCs w:val="22"/>
        </w:rPr>
        <w:t xml:space="preserve">от </w:t>
      </w:r>
      <w:r w:rsidR="006231E0">
        <w:rPr>
          <w:sz w:val="22"/>
          <w:szCs w:val="22"/>
        </w:rPr>
        <w:t>00</w:t>
      </w:r>
      <w:r>
        <w:rPr>
          <w:sz w:val="22"/>
          <w:szCs w:val="22"/>
        </w:rPr>
        <w:t>.0</w:t>
      </w:r>
      <w:r w:rsidR="006231E0">
        <w:rPr>
          <w:sz w:val="22"/>
          <w:szCs w:val="22"/>
        </w:rPr>
        <w:t>0</w:t>
      </w:r>
      <w:r w:rsidR="00F73854" w:rsidRPr="00CE61BC">
        <w:rPr>
          <w:sz w:val="22"/>
          <w:szCs w:val="22"/>
        </w:rPr>
        <w:t>.</w:t>
      </w:r>
      <w:r w:rsidR="006231E0">
        <w:rPr>
          <w:sz w:val="22"/>
          <w:szCs w:val="22"/>
        </w:rPr>
        <w:t>0000</w:t>
      </w:r>
      <w:r w:rsidR="00F73854" w:rsidRPr="00CE61BC">
        <w:rPr>
          <w:sz w:val="22"/>
          <w:szCs w:val="22"/>
        </w:rPr>
        <w:t xml:space="preserve">  № </w:t>
      </w:r>
      <w:r w:rsidR="006231E0">
        <w:rPr>
          <w:sz w:val="22"/>
          <w:szCs w:val="22"/>
        </w:rPr>
        <w:t>00</w:t>
      </w:r>
    </w:p>
    <w:p w:rsidR="00F73854" w:rsidRDefault="00F73854"/>
    <w:p w:rsidR="00F73854" w:rsidRDefault="00F73854"/>
    <w:p w:rsidR="00E44639" w:rsidRPr="00791BD9" w:rsidRDefault="00E44639" w:rsidP="00E44639">
      <w:pPr>
        <w:jc w:val="center"/>
        <w:rPr>
          <w:b/>
        </w:rPr>
      </w:pPr>
      <w:r w:rsidRPr="00791BD9">
        <w:rPr>
          <w:b/>
        </w:rPr>
        <w:t xml:space="preserve">ПОЛОЖЕНИЕ </w:t>
      </w:r>
    </w:p>
    <w:p w:rsidR="00A84F52" w:rsidRDefault="00791BD9" w:rsidP="00E44639">
      <w:pPr>
        <w:jc w:val="center"/>
        <w:rPr>
          <w:b/>
        </w:rPr>
      </w:pPr>
      <w:r w:rsidRPr="00791BD9">
        <w:rPr>
          <w:b/>
        </w:rPr>
        <w:t>о</w:t>
      </w:r>
      <w:r w:rsidR="00E44639" w:rsidRPr="00791BD9">
        <w:rPr>
          <w:b/>
        </w:rPr>
        <w:t xml:space="preserve"> формировании общественного </w:t>
      </w:r>
      <w:proofErr w:type="gramStart"/>
      <w:r w:rsidR="00E44639" w:rsidRPr="00791BD9">
        <w:rPr>
          <w:b/>
        </w:rPr>
        <w:t>контроля за</w:t>
      </w:r>
      <w:proofErr w:type="gramEnd"/>
      <w:r w:rsidR="00E44639" w:rsidRPr="00791BD9">
        <w:rPr>
          <w:b/>
        </w:rPr>
        <w:t xml:space="preserve"> соблюдением правопорядка </w:t>
      </w:r>
      <w:r w:rsidR="00277699">
        <w:rPr>
          <w:b/>
        </w:rPr>
        <w:t>на территории</w:t>
      </w:r>
      <w:r w:rsidR="00A84F52">
        <w:rPr>
          <w:b/>
        </w:rPr>
        <w:t xml:space="preserve"> муниципального образования</w:t>
      </w:r>
      <w:r w:rsidR="00F73854">
        <w:rPr>
          <w:b/>
        </w:rPr>
        <w:t xml:space="preserve"> сельское поселение Хулимсунт</w:t>
      </w:r>
    </w:p>
    <w:p w:rsidR="00791BD9" w:rsidRDefault="00791BD9" w:rsidP="00E44639">
      <w:pPr>
        <w:jc w:val="center"/>
        <w:rPr>
          <w:b/>
        </w:rPr>
      </w:pPr>
    </w:p>
    <w:p w:rsidR="00791BD9" w:rsidRDefault="00277699" w:rsidP="003A7D7D">
      <w:pPr>
        <w:ind w:left="-709" w:firstLine="425"/>
        <w:jc w:val="both"/>
      </w:pPr>
      <w:r>
        <w:t xml:space="preserve">            </w:t>
      </w:r>
      <w:proofErr w:type="gramStart"/>
      <w:r w:rsidR="00791BD9" w:rsidRPr="00791BD9">
        <w:t>Нас</w:t>
      </w:r>
      <w:r w:rsidR="00791BD9">
        <w:t>тоящее Положение устанавливает правовые основы и принципы деятельности формирований общественного контроля за соблюдением правопорядка н</w:t>
      </w:r>
      <w:r w:rsidR="00D01026">
        <w:t>а территории муниципального образования</w:t>
      </w:r>
      <w:r w:rsidR="00F768D6">
        <w:t xml:space="preserve"> сельское поселение Хулимсунт </w:t>
      </w:r>
      <w:r w:rsidR="00791BD9">
        <w:t>(далее – общественный контроль), определяет их организационную</w:t>
      </w:r>
      <w:r w:rsidR="00944476">
        <w:t xml:space="preserve"> структуру и систему управления</w:t>
      </w:r>
      <w:r w:rsidR="00791BD9">
        <w:t>, а также обязанности, права и ответственность граждан участвующих в общественном контроле за соблюдением общественного порядка, гарантии их правовой и социальной защиты.</w:t>
      </w:r>
      <w:proofErr w:type="gramEnd"/>
    </w:p>
    <w:p w:rsidR="00791BD9" w:rsidRDefault="00791BD9" w:rsidP="003A7D7D">
      <w:pPr>
        <w:ind w:left="-709" w:firstLine="425"/>
        <w:jc w:val="both"/>
      </w:pPr>
    </w:p>
    <w:p w:rsidR="00791BD9" w:rsidRDefault="00791BD9" w:rsidP="003A7D7D">
      <w:pPr>
        <w:numPr>
          <w:ilvl w:val="0"/>
          <w:numId w:val="1"/>
        </w:numPr>
        <w:ind w:left="-709" w:firstLine="425"/>
        <w:jc w:val="center"/>
        <w:rPr>
          <w:b/>
        </w:rPr>
      </w:pPr>
      <w:r w:rsidRPr="00791BD9">
        <w:rPr>
          <w:b/>
        </w:rPr>
        <w:t>Общие положения</w:t>
      </w:r>
    </w:p>
    <w:p w:rsidR="00791BD9" w:rsidRDefault="00791BD9" w:rsidP="003A7D7D">
      <w:pPr>
        <w:ind w:left="-709" w:firstLine="425"/>
        <w:rPr>
          <w:b/>
        </w:rPr>
      </w:pPr>
    </w:p>
    <w:p w:rsidR="00791BD9" w:rsidRDefault="00791BD9" w:rsidP="003A7D7D">
      <w:pPr>
        <w:ind w:left="-709" w:firstLine="425"/>
        <w:jc w:val="both"/>
      </w:pPr>
      <w:r w:rsidRPr="00791BD9">
        <w:t>1.1.</w:t>
      </w:r>
      <w:r>
        <w:t xml:space="preserve"> Правовую основу участия граждан в общественном </w:t>
      </w:r>
      <w:proofErr w:type="gramStart"/>
      <w:r>
        <w:t>контроле за</w:t>
      </w:r>
      <w:proofErr w:type="gramEnd"/>
      <w:r>
        <w:t xml:space="preserve"> соблюдением правопорядка н</w:t>
      </w:r>
      <w:r w:rsidR="001D5454">
        <w:t>а территории муниципального образования</w:t>
      </w:r>
      <w:r w:rsidR="00F768D6" w:rsidRPr="00F768D6">
        <w:t xml:space="preserve"> </w:t>
      </w:r>
      <w:r w:rsidR="00F768D6">
        <w:t>сельское поселение Хулимсунт</w:t>
      </w:r>
      <w:r>
        <w:t xml:space="preserve">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– Югры, нормативные </w:t>
      </w:r>
      <w:r w:rsidR="00B71174">
        <w:t xml:space="preserve">правовые акты органов местного самоуправления  </w:t>
      </w:r>
      <w:r w:rsidR="00F768D6">
        <w:t>сельского поселения Хулимсунт</w:t>
      </w:r>
      <w:r w:rsidR="00B71174">
        <w:t>.</w:t>
      </w:r>
      <w:r>
        <w:t xml:space="preserve">  </w:t>
      </w:r>
    </w:p>
    <w:p w:rsidR="00B71174" w:rsidRDefault="00B71174" w:rsidP="003A7D7D">
      <w:pPr>
        <w:ind w:left="-709" w:firstLine="425"/>
        <w:jc w:val="both"/>
      </w:pPr>
      <w:r>
        <w:t xml:space="preserve">        1.2. Участие в общественном </w:t>
      </w:r>
      <w:proofErr w:type="gramStart"/>
      <w:r>
        <w:t>контроле за</w:t>
      </w:r>
      <w:proofErr w:type="gramEnd"/>
      <w:r>
        <w:t xml:space="preserve"> соблюдением правопорядка основывается на принципах законности, добровольности, демократизма, гуманизма, гласности, уважения личности, соблюдения и защиты прав и свобод человека и гражданина, объективности.</w:t>
      </w:r>
    </w:p>
    <w:p w:rsidR="00F8640A" w:rsidRDefault="00B71174" w:rsidP="003A7D7D">
      <w:pPr>
        <w:ind w:left="-709" w:firstLine="425"/>
        <w:jc w:val="both"/>
      </w:pPr>
      <w:r>
        <w:t xml:space="preserve">        1.3. </w:t>
      </w:r>
      <w:proofErr w:type="gramStart"/>
      <w:r>
        <w:t>Граждане Российской Федерации</w:t>
      </w:r>
      <w:r w:rsidR="000506D0">
        <w:t>,</w:t>
      </w:r>
      <w:r>
        <w:t xml:space="preserve"> проживающие на территории </w:t>
      </w:r>
      <w:r w:rsidR="001D5454">
        <w:t>муниципального образования</w:t>
      </w:r>
      <w:r w:rsidR="006D4813">
        <w:t xml:space="preserve"> </w:t>
      </w:r>
      <w:r w:rsidR="00F768D6">
        <w:t>сельское поселение Хулимсунт</w:t>
      </w:r>
      <w:r w:rsidR="006D4813">
        <w:t xml:space="preserve"> </w:t>
      </w:r>
      <w:r>
        <w:t xml:space="preserve">Ханты-Мансийского автономного округа – Югры (далее – граждане), могут принимать участие в общественном контроле за соблюдением правопорядка в целях защиты своей жизни, достоинства и собственности, а также жизни, достоинства и собственности других </w:t>
      </w:r>
      <w:r w:rsidR="00F8640A">
        <w:t>лиц от противоправных посягательств, используя все способы и средства, не запрещенные законом.</w:t>
      </w:r>
      <w:proofErr w:type="gramEnd"/>
    </w:p>
    <w:p w:rsidR="000506D0" w:rsidRDefault="00F8640A" w:rsidP="003A7D7D">
      <w:pPr>
        <w:ind w:left="-709" w:firstLine="425"/>
        <w:jc w:val="both"/>
      </w:pPr>
      <w:r>
        <w:t xml:space="preserve">       1.4. Граждане участвуют в общественном </w:t>
      </w:r>
      <w:proofErr w:type="gramStart"/>
      <w:r>
        <w:t xml:space="preserve">контроле </w:t>
      </w:r>
      <w:r w:rsidR="000506D0">
        <w:t>за</w:t>
      </w:r>
      <w:proofErr w:type="gramEnd"/>
      <w:r w:rsidR="000506D0">
        <w:t xml:space="preserve"> соблюдением правопорядка только сов</w:t>
      </w:r>
      <w:r w:rsidR="00277699">
        <w:t>местно с</w:t>
      </w:r>
      <w:r w:rsidR="005339E2">
        <w:t xml:space="preserve"> сотрудниками</w:t>
      </w:r>
      <w:r w:rsidR="00277699">
        <w:t xml:space="preserve"> ОМВД России</w:t>
      </w:r>
      <w:r w:rsidR="000506D0">
        <w:t xml:space="preserve"> по Березовскому району Ханты-Мансийского автономного округа – Югры.</w:t>
      </w:r>
    </w:p>
    <w:p w:rsidR="000506D0" w:rsidRDefault="000506D0" w:rsidP="003A7D7D">
      <w:pPr>
        <w:ind w:left="-709" w:firstLine="425"/>
        <w:jc w:val="center"/>
        <w:rPr>
          <w:b/>
        </w:rPr>
      </w:pPr>
    </w:p>
    <w:p w:rsidR="00B71174" w:rsidRDefault="000506D0" w:rsidP="003A7D7D">
      <w:pPr>
        <w:numPr>
          <w:ilvl w:val="0"/>
          <w:numId w:val="1"/>
        </w:numPr>
        <w:ind w:left="-709" w:firstLine="425"/>
        <w:jc w:val="center"/>
        <w:rPr>
          <w:b/>
        </w:rPr>
      </w:pPr>
      <w:r w:rsidRPr="000506D0">
        <w:rPr>
          <w:b/>
        </w:rPr>
        <w:t xml:space="preserve">Основные задачи и функции общественного </w:t>
      </w:r>
      <w:proofErr w:type="gramStart"/>
      <w:r w:rsidRPr="000506D0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5F22D9" w:rsidRDefault="005F22D9" w:rsidP="003A7D7D">
      <w:pPr>
        <w:ind w:left="-709" w:firstLine="425"/>
        <w:jc w:val="both"/>
        <w:rPr>
          <w:b/>
        </w:rPr>
      </w:pPr>
    </w:p>
    <w:p w:rsidR="005F22D9" w:rsidRDefault="005F22D9" w:rsidP="003A7D7D">
      <w:pPr>
        <w:ind w:left="-709" w:firstLine="425"/>
        <w:jc w:val="both"/>
      </w:pPr>
      <w:r>
        <w:t xml:space="preserve"> 2.1. Основными задачами общественного контроля являются с</w:t>
      </w:r>
      <w:r w:rsidR="00277699">
        <w:t>одействие правоохранительным органам</w:t>
      </w:r>
      <w:r>
        <w:t xml:space="preserve"> в препятствовании совершению действий, направленных на незаконное ограничение прав и свобод граждан, унижению чести и достоинства человека и гражданина, участие в предупреждении и пресечении правонарушений.</w:t>
      </w:r>
    </w:p>
    <w:p w:rsidR="00E27EDE" w:rsidRDefault="00E27EDE" w:rsidP="003A7D7D">
      <w:pPr>
        <w:ind w:left="-709" w:firstLine="425"/>
        <w:jc w:val="both"/>
      </w:pPr>
      <w:r>
        <w:t xml:space="preserve">  2.2.</w:t>
      </w:r>
      <w:r w:rsidR="0012366E">
        <w:t xml:space="preserve"> Общественный контроль, выполняя возложенные на него в п. 2.1. настоящего Положения задачи и руководствуясь действующим законодательством, совместно с органами внутренних дел:</w:t>
      </w:r>
    </w:p>
    <w:p w:rsidR="0012366E" w:rsidRDefault="0012366E" w:rsidP="003A7D7D">
      <w:pPr>
        <w:ind w:left="-709" w:firstLine="425"/>
        <w:jc w:val="both"/>
      </w:pPr>
      <w:r>
        <w:t xml:space="preserve">  а) участвует в обеспечении общественного порядка на улицах, площадях и других общественных местах, а также в поддержании порядка во время проведения различных массовых мероприятий;</w:t>
      </w:r>
    </w:p>
    <w:p w:rsidR="00E62EC3" w:rsidRDefault="00277699" w:rsidP="003A7D7D">
      <w:pPr>
        <w:ind w:left="-709" w:firstLine="425"/>
        <w:jc w:val="both"/>
      </w:pPr>
      <w:r>
        <w:t xml:space="preserve">  б) </w:t>
      </w:r>
      <w:r w:rsidR="00BD4705">
        <w:t>принимае</w:t>
      </w:r>
      <w:r w:rsidR="00E62EC3">
        <w:t>т участие</w:t>
      </w:r>
      <w:r w:rsidR="00BD4705">
        <w:t xml:space="preserve"> совместно с сотрудниками полиции</w:t>
      </w:r>
      <w:r w:rsidR="00E62EC3">
        <w:t xml:space="preserve"> в предупреждении хулиганства, пьянства, хищений чужого имущества, нарушений правил торговли и других правонарушений;</w:t>
      </w:r>
    </w:p>
    <w:p w:rsidR="00E62EC3" w:rsidRDefault="00277699" w:rsidP="003A7D7D">
      <w:pPr>
        <w:ind w:left="-709" w:firstLine="425"/>
        <w:jc w:val="both"/>
      </w:pPr>
      <w:r>
        <w:lastRenderedPageBreak/>
        <w:t xml:space="preserve">         в) </w:t>
      </w:r>
      <w:r w:rsidR="00E62EC3">
        <w:t>оказывает содействие правоохранительным органам в проведении профилактической воспитательной работы с неблагополучными семьями, с лицами, склонными к совершению правонарушений;</w:t>
      </w:r>
    </w:p>
    <w:p w:rsidR="0012366E" w:rsidRDefault="00277699" w:rsidP="003A7D7D">
      <w:pPr>
        <w:ind w:left="-709" w:firstLine="425"/>
        <w:jc w:val="both"/>
      </w:pPr>
      <w:r>
        <w:t xml:space="preserve">   г</w:t>
      </w:r>
      <w:r w:rsidR="00E62EC3">
        <w:t xml:space="preserve">) </w:t>
      </w:r>
      <w:r w:rsidR="0012366E">
        <w:t xml:space="preserve"> </w:t>
      </w:r>
      <w:r w:rsidR="0074636F">
        <w:t>оказывает правоохранительным органам содействие в выявлении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74636F" w:rsidRDefault="00277699" w:rsidP="003A7D7D">
      <w:pPr>
        <w:ind w:left="-709" w:firstLine="425"/>
        <w:jc w:val="both"/>
      </w:pPr>
      <w:r>
        <w:t xml:space="preserve">   д</w:t>
      </w:r>
      <w:r w:rsidR="0074636F">
        <w:t>) оказывает правоохранительным органам содействие в распространении правовых знаний</w:t>
      </w:r>
      <w:r w:rsidR="00F768D6">
        <w:t>,</w:t>
      </w:r>
      <w:r w:rsidR="0074636F">
        <w:t xml:space="preserve"> разъяснение норм и правил поведения в общественных местах;</w:t>
      </w:r>
    </w:p>
    <w:p w:rsidR="0074636F" w:rsidRDefault="00277699" w:rsidP="003A7D7D">
      <w:pPr>
        <w:ind w:left="-709" w:firstLine="425"/>
        <w:jc w:val="both"/>
      </w:pPr>
      <w:r>
        <w:t xml:space="preserve">   е</w:t>
      </w:r>
      <w:r w:rsidR="0074636F">
        <w:t xml:space="preserve">) принимает меры по оказанию неотложной помощи лицам, пострадавшим от несчастных случаев или правонарушений, а также находящихся в общественных местах  в беспомощном состоянии, участвуют в спасении людей, имущества и поддержании общественного порядка при стихийных </w:t>
      </w:r>
      <w:r w:rsidR="00975C91">
        <w:t>бедствиях природного и техногенного характера.</w:t>
      </w:r>
    </w:p>
    <w:p w:rsidR="00975C91" w:rsidRDefault="00975C91" w:rsidP="003A7D7D">
      <w:pPr>
        <w:ind w:left="-709" w:firstLine="425"/>
        <w:jc w:val="both"/>
      </w:pPr>
    </w:p>
    <w:p w:rsidR="00975C91" w:rsidRDefault="00975C91" w:rsidP="003A7D7D">
      <w:pPr>
        <w:numPr>
          <w:ilvl w:val="0"/>
          <w:numId w:val="1"/>
        </w:numPr>
        <w:ind w:left="-709" w:firstLine="425"/>
        <w:jc w:val="center"/>
        <w:rPr>
          <w:b/>
        </w:rPr>
      </w:pPr>
      <w:r w:rsidRPr="00975C91">
        <w:rPr>
          <w:b/>
        </w:rPr>
        <w:t xml:space="preserve">Формы и методы участия граждан в общественном </w:t>
      </w:r>
      <w:proofErr w:type="gramStart"/>
      <w:r w:rsidRPr="00975C91">
        <w:rPr>
          <w:b/>
        </w:rPr>
        <w:t>контро</w:t>
      </w:r>
      <w:r w:rsidR="00F768D6">
        <w:rPr>
          <w:b/>
        </w:rPr>
        <w:t>ле за</w:t>
      </w:r>
      <w:proofErr w:type="gramEnd"/>
      <w:r w:rsidR="00F768D6">
        <w:rPr>
          <w:b/>
        </w:rPr>
        <w:t xml:space="preserve"> соблюдением правопорядка</w:t>
      </w:r>
    </w:p>
    <w:p w:rsidR="00975C91" w:rsidRDefault="00975C91" w:rsidP="003A7D7D">
      <w:pPr>
        <w:ind w:left="-709" w:firstLine="425"/>
        <w:jc w:val="center"/>
        <w:rPr>
          <w:b/>
        </w:rPr>
      </w:pPr>
    </w:p>
    <w:p w:rsidR="00975C91" w:rsidRDefault="00975C91" w:rsidP="003A7D7D">
      <w:pPr>
        <w:ind w:left="-709" w:firstLine="425"/>
        <w:jc w:val="both"/>
      </w:pPr>
      <w:r>
        <w:t xml:space="preserve"> 3.1. Участие граждан в общественном </w:t>
      </w:r>
      <w:proofErr w:type="gramStart"/>
      <w:r>
        <w:t>контроле за</w:t>
      </w:r>
      <w:proofErr w:type="gramEnd"/>
      <w:r>
        <w:t xml:space="preserve"> соблюдением правопорядка может быть индивидуальным и коллективным.</w:t>
      </w:r>
    </w:p>
    <w:p w:rsidR="009B243F" w:rsidRDefault="00975C91" w:rsidP="003A7D7D">
      <w:pPr>
        <w:ind w:left="-709" w:firstLine="425"/>
        <w:jc w:val="both"/>
      </w:pPr>
      <w:r>
        <w:t xml:space="preserve"> 3.2. </w:t>
      </w:r>
      <w:r w:rsidR="009B243F">
        <w:t>Индивидуальное уча</w:t>
      </w:r>
      <w:r>
        <w:t>стие</w:t>
      </w:r>
      <w:r w:rsidR="009B243F">
        <w:t xml:space="preserve"> граждан в общественном </w:t>
      </w:r>
      <w:proofErr w:type="gramStart"/>
      <w:r w:rsidR="009B243F">
        <w:t>контроле за</w:t>
      </w:r>
      <w:proofErr w:type="gramEnd"/>
      <w:r w:rsidR="009B243F">
        <w:t xml:space="preserve"> соблюдением правопорядка может осуществляться в следующих формах и методах:</w:t>
      </w:r>
    </w:p>
    <w:p w:rsidR="009B243F" w:rsidRDefault="009B243F" w:rsidP="003A7D7D">
      <w:pPr>
        <w:ind w:left="-709" w:firstLine="425"/>
        <w:jc w:val="both"/>
      </w:pPr>
      <w:r>
        <w:t xml:space="preserve">  а) пропаганда правовых знаний;</w:t>
      </w:r>
    </w:p>
    <w:p w:rsidR="009B243F" w:rsidRDefault="009B243F" w:rsidP="003A7D7D">
      <w:pPr>
        <w:ind w:left="-709" w:firstLine="425"/>
        <w:jc w:val="both"/>
      </w:pPr>
      <w:r>
        <w:t xml:space="preserve">  б) содействие правоохранительным органам в их профилактической работе с лицами, склонными к совершению правонарушений;</w:t>
      </w:r>
    </w:p>
    <w:p w:rsidR="00944476" w:rsidRDefault="009B243F" w:rsidP="003A7D7D">
      <w:pPr>
        <w:ind w:left="-709" w:firstLine="425"/>
        <w:jc w:val="both"/>
      </w:pPr>
      <w:r>
        <w:t xml:space="preserve">  </w:t>
      </w:r>
      <w:r w:rsidR="00277699">
        <w:t>в</w:t>
      </w:r>
      <w:r>
        <w:t>) оказание содействия правоохранительным органам по воп</w:t>
      </w:r>
      <w:r w:rsidR="00277699">
        <w:t>росам предупреждения и</w:t>
      </w:r>
      <w:r>
        <w:t xml:space="preserve"> пресечения правонарушений;</w:t>
      </w:r>
    </w:p>
    <w:p w:rsidR="00944476" w:rsidRDefault="00277699" w:rsidP="003A7D7D">
      <w:pPr>
        <w:ind w:left="-709" w:firstLine="425"/>
        <w:jc w:val="both"/>
      </w:pPr>
      <w:r>
        <w:t xml:space="preserve">  г</w:t>
      </w:r>
      <w:r w:rsidR="00944476">
        <w:t>) содействие в профилактической работе по предупреждению правонарушений среди несовершеннолетних, проводимой в подростковых клубах (кружках, секциях) по месту жительства;</w:t>
      </w:r>
    </w:p>
    <w:p w:rsidR="00944476" w:rsidRDefault="00277699" w:rsidP="003A7D7D">
      <w:pPr>
        <w:ind w:left="-709" w:firstLine="425"/>
        <w:jc w:val="both"/>
      </w:pPr>
      <w:r>
        <w:t xml:space="preserve">  д</w:t>
      </w:r>
      <w:r w:rsidR="00944476">
        <w:t xml:space="preserve">) </w:t>
      </w:r>
      <w:r>
        <w:t xml:space="preserve">совместное </w:t>
      </w:r>
      <w:r w:rsidR="00944476">
        <w:t>участие</w:t>
      </w:r>
      <w:r>
        <w:t xml:space="preserve"> с сотрудниками полиции</w:t>
      </w:r>
      <w:r w:rsidR="00944476">
        <w:t xml:space="preserve"> в патрулировании общественных мест в соответствии с утвержденными планами и графиками совместной работы;</w:t>
      </w:r>
    </w:p>
    <w:p w:rsidR="00166928" w:rsidRDefault="00277699" w:rsidP="003A7D7D">
      <w:pPr>
        <w:ind w:left="-709" w:firstLine="425"/>
        <w:jc w:val="both"/>
      </w:pPr>
      <w:r>
        <w:t xml:space="preserve">  е</w:t>
      </w:r>
      <w:r w:rsidR="00944476">
        <w:t>) оказание правоохранительным органам содействия в выявлении обстояте</w:t>
      </w:r>
      <w:r w:rsidR="00166928">
        <w:t>ль</w:t>
      </w:r>
      <w:r w:rsidR="00944476">
        <w:t>ств,</w:t>
      </w:r>
      <w:r w:rsidR="00166928">
        <w:t xml:space="preserve"> способствующих совершению правонарушений; принятие в пределах своих полномочий мер по устранению указанных обстоятельств, предупреждению и пресечению правонарушений;</w:t>
      </w:r>
    </w:p>
    <w:p w:rsidR="00166928" w:rsidRDefault="00277699" w:rsidP="003A7D7D">
      <w:pPr>
        <w:ind w:left="-709" w:firstLine="425"/>
        <w:jc w:val="both"/>
      </w:pPr>
      <w:r>
        <w:t xml:space="preserve">  ж</w:t>
      </w:r>
      <w:r w:rsidR="00166928">
        <w:t>) участие в проведении мероприятий по борьбе с правонарушениями в сфере охраны окружающей среды;</w:t>
      </w:r>
    </w:p>
    <w:p w:rsidR="00166928" w:rsidRDefault="00277699" w:rsidP="003A7D7D">
      <w:pPr>
        <w:ind w:left="-709" w:firstLine="425"/>
        <w:jc w:val="both"/>
      </w:pPr>
      <w:r>
        <w:t xml:space="preserve">  з</w:t>
      </w:r>
      <w:r w:rsidR="00166928">
        <w:t>) иное участие в охране общественного порядка.</w:t>
      </w:r>
    </w:p>
    <w:p w:rsidR="00166928" w:rsidRDefault="00166928" w:rsidP="003A7D7D">
      <w:pPr>
        <w:ind w:left="-709" w:firstLine="425"/>
        <w:jc w:val="both"/>
      </w:pPr>
      <w:r>
        <w:t xml:space="preserve">3.3.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представляют собой добровольные формирования граждан, создаваемые для участия в обеспечении общественного порядка.</w:t>
      </w:r>
    </w:p>
    <w:p w:rsidR="00166928" w:rsidRDefault="00166928" w:rsidP="003A7D7D">
      <w:pPr>
        <w:ind w:left="-709" w:firstLine="425"/>
        <w:jc w:val="both"/>
      </w:pPr>
      <w:r>
        <w:t xml:space="preserve">         </w:t>
      </w:r>
    </w:p>
    <w:p w:rsidR="00F01020" w:rsidRDefault="00F01020" w:rsidP="003A7D7D">
      <w:pPr>
        <w:ind w:left="-709" w:firstLine="425"/>
        <w:jc w:val="center"/>
        <w:rPr>
          <w:b/>
        </w:rPr>
      </w:pPr>
      <w:r w:rsidRPr="00F01020">
        <w:rPr>
          <w:b/>
        </w:rPr>
        <w:t xml:space="preserve">4. Формирования общественного </w:t>
      </w:r>
      <w:proofErr w:type="gramStart"/>
      <w:r w:rsidRPr="00F01020">
        <w:rPr>
          <w:b/>
        </w:rPr>
        <w:t>контроля за</w:t>
      </w:r>
      <w:proofErr w:type="gramEnd"/>
      <w:r w:rsidRPr="00F01020">
        <w:rPr>
          <w:b/>
        </w:rPr>
        <w:t xml:space="preserve"> соблюдением правопорядка</w:t>
      </w:r>
    </w:p>
    <w:p w:rsidR="00F01020" w:rsidRDefault="00F01020" w:rsidP="003A7D7D">
      <w:pPr>
        <w:ind w:left="-709" w:firstLine="425"/>
        <w:jc w:val="both"/>
        <w:rPr>
          <w:b/>
        </w:rPr>
      </w:pPr>
      <w:r>
        <w:rPr>
          <w:b/>
        </w:rPr>
        <w:t xml:space="preserve">   </w:t>
      </w:r>
    </w:p>
    <w:p w:rsidR="00F01020" w:rsidRDefault="00F01020" w:rsidP="003A7D7D">
      <w:pPr>
        <w:ind w:left="-709" w:firstLine="425"/>
        <w:jc w:val="both"/>
      </w:pPr>
      <w:r>
        <w:t xml:space="preserve">4.1. Органы местного самоуправления в целях обеспечения общественной безопасности вправе создавать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в соответствии с требованиями федерального законодательства и законодательства автономного округа.</w:t>
      </w:r>
    </w:p>
    <w:p w:rsidR="00F01020" w:rsidRDefault="00F01020" w:rsidP="003A7D7D">
      <w:pPr>
        <w:ind w:left="-709" w:firstLine="425"/>
        <w:jc w:val="both"/>
      </w:pPr>
      <w:r>
        <w:t>4.2. В формировании общественного контроля не могут состоять граждане:</w:t>
      </w:r>
    </w:p>
    <w:p w:rsidR="00F01020" w:rsidRDefault="00F01020" w:rsidP="003A7D7D">
      <w:pPr>
        <w:ind w:left="-709" w:firstLine="425"/>
        <w:jc w:val="both"/>
      </w:pPr>
      <w:r>
        <w:t xml:space="preserve">а)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F01020" w:rsidRDefault="00F01020" w:rsidP="003A7D7D">
      <w:pPr>
        <w:ind w:left="-709" w:firstLine="425"/>
        <w:jc w:val="both"/>
      </w:pPr>
      <w:r>
        <w:t>б) состоящие на учете в медицинских учреждениях по поводу психического заболевания, наркомании, токсикомании или алкоголизма;</w:t>
      </w:r>
    </w:p>
    <w:p w:rsidR="00F01020" w:rsidRDefault="00F01020" w:rsidP="003A7D7D">
      <w:pPr>
        <w:ind w:left="-709" w:firstLine="425"/>
        <w:jc w:val="both"/>
      </w:pPr>
      <w:r>
        <w:t xml:space="preserve">в) </w:t>
      </w:r>
      <w:r w:rsidR="005100CA">
        <w:t>признанные по решению суда недееспособными или ограниченно дееспособными;</w:t>
      </w:r>
    </w:p>
    <w:p w:rsidR="005100CA" w:rsidRDefault="005100CA" w:rsidP="003A7D7D">
      <w:pPr>
        <w:ind w:left="-709" w:firstLine="425"/>
        <w:jc w:val="both"/>
      </w:pPr>
      <w:r>
        <w:t xml:space="preserve">г) в отношении </w:t>
      </w:r>
      <w:proofErr w:type="gramStart"/>
      <w:r>
        <w:t>которых</w:t>
      </w:r>
      <w:proofErr w:type="gramEnd"/>
      <w:r>
        <w:t xml:space="preserve"> имеется возбужденное уголовное дело, решение по которому еще не принято;</w:t>
      </w:r>
    </w:p>
    <w:p w:rsidR="005100CA" w:rsidRDefault="005100CA" w:rsidP="003A7D7D">
      <w:pPr>
        <w:ind w:left="-709" w:firstLine="425"/>
        <w:jc w:val="both"/>
      </w:pPr>
      <w:r>
        <w:lastRenderedPageBreak/>
        <w:t>д) совершившие административные правонарушения, посягающие на общественный порядок или установленный порядок управления.</w:t>
      </w:r>
    </w:p>
    <w:p w:rsidR="005100CA" w:rsidRDefault="00406C29" w:rsidP="003A7D7D">
      <w:pPr>
        <w:ind w:left="-709" w:firstLine="425"/>
        <w:jc w:val="both"/>
      </w:pPr>
      <w:r>
        <w:t>4.3. Гражданин может быть отчислен из формирования общественного контроля по следующим основаниям:</w:t>
      </w:r>
    </w:p>
    <w:p w:rsidR="00406C29" w:rsidRDefault="00406C29" w:rsidP="003A7D7D">
      <w:pPr>
        <w:ind w:left="-709" w:firstLine="425"/>
        <w:jc w:val="both"/>
      </w:pPr>
      <w:r>
        <w:t xml:space="preserve"> а) личное заявление;</w:t>
      </w:r>
    </w:p>
    <w:p w:rsidR="00406C29" w:rsidRDefault="00406C29" w:rsidP="003A7D7D">
      <w:pPr>
        <w:ind w:left="-709" w:firstLine="425"/>
        <w:jc w:val="both"/>
      </w:pPr>
      <w:r>
        <w:t xml:space="preserve"> б) в случае систематического невыполнения обязанностей;</w:t>
      </w:r>
    </w:p>
    <w:p w:rsidR="008B5F7F" w:rsidRDefault="00406C29" w:rsidP="003A7D7D">
      <w:pPr>
        <w:ind w:left="-709" w:firstLine="425"/>
        <w:jc w:val="both"/>
      </w:pPr>
      <w:r>
        <w:t xml:space="preserve"> в) в случае грубого нарушения законности, дисциплины или необоснованного применения физической силы при исполнении возложенных на него обязанностей.</w:t>
      </w:r>
    </w:p>
    <w:p w:rsidR="008B5F7F" w:rsidRDefault="008B5F7F" w:rsidP="003A7D7D">
      <w:pPr>
        <w:ind w:left="-709" w:firstLine="425"/>
        <w:jc w:val="both"/>
      </w:pPr>
      <w:r>
        <w:t xml:space="preserve">     </w:t>
      </w:r>
    </w:p>
    <w:p w:rsidR="00406C29" w:rsidRPr="003A7D7D" w:rsidRDefault="008B5F7F" w:rsidP="003A7D7D">
      <w:pPr>
        <w:pStyle w:val="a4"/>
        <w:numPr>
          <w:ilvl w:val="0"/>
          <w:numId w:val="6"/>
        </w:numPr>
        <w:jc w:val="center"/>
        <w:rPr>
          <w:b/>
        </w:rPr>
      </w:pPr>
      <w:r w:rsidRPr="003A7D7D">
        <w:rPr>
          <w:b/>
        </w:rPr>
        <w:t xml:space="preserve">Порядок создания, учета и организации работы формирований общественного </w:t>
      </w:r>
      <w:proofErr w:type="gramStart"/>
      <w:r w:rsidRPr="003A7D7D">
        <w:rPr>
          <w:b/>
        </w:rPr>
        <w:t>контроля за</w:t>
      </w:r>
      <w:proofErr w:type="gramEnd"/>
      <w:r w:rsidRPr="003A7D7D">
        <w:rPr>
          <w:b/>
        </w:rPr>
        <w:t xml:space="preserve"> соб</w:t>
      </w:r>
      <w:r w:rsidR="00F768D6" w:rsidRPr="003A7D7D">
        <w:rPr>
          <w:b/>
        </w:rPr>
        <w:t>людением правопорядка</w:t>
      </w:r>
    </w:p>
    <w:p w:rsidR="008B5F7F" w:rsidRPr="008B5F7F" w:rsidRDefault="008B5F7F" w:rsidP="003A7D7D">
      <w:pPr>
        <w:ind w:left="-709" w:firstLine="425"/>
        <w:jc w:val="both"/>
        <w:rPr>
          <w:b/>
        </w:rPr>
      </w:pPr>
    </w:p>
    <w:p w:rsidR="00F01020" w:rsidRDefault="008B5F7F" w:rsidP="003A7D7D">
      <w:pPr>
        <w:ind w:left="-709" w:firstLine="425"/>
        <w:jc w:val="both"/>
      </w:pPr>
      <w:r>
        <w:t xml:space="preserve">5.1.  Порядок создания, учета и организации работы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определяется настоящим Положением.</w:t>
      </w:r>
    </w:p>
    <w:p w:rsidR="008B5F7F" w:rsidRDefault="008B5F7F" w:rsidP="003A7D7D">
      <w:pPr>
        <w:ind w:left="-709" w:firstLine="425"/>
        <w:jc w:val="both"/>
      </w:pPr>
      <w:r>
        <w:t>5.2. С инициативой создания формирования общественного контроля в органы местного самоуправления вправе обратиться инициативные группы граждан, руководители предприятий, учреждений и организаций, общественные организации, руководители правоохранительных органов.</w:t>
      </w:r>
    </w:p>
    <w:p w:rsidR="008B5F7F" w:rsidRDefault="008B5F7F" w:rsidP="003A7D7D">
      <w:pPr>
        <w:ind w:left="-709" w:firstLine="425"/>
        <w:jc w:val="both"/>
      </w:pPr>
      <w:r>
        <w:t xml:space="preserve">5.3. Формирование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учреждается на организационном собрании граждан на предприятиях, в учреждениях или организациях, оформляется п</w:t>
      </w:r>
      <w:r w:rsidR="00CA2C5F">
        <w:t>ротоколом собрания и утверждается руководителем предприятия, учреждения или организации.</w:t>
      </w:r>
    </w:p>
    <w:p w:rsidR="00D62DA9" w:rsidRDefault="00CA2C5F" w:rsidP="003A7D7D">
      <w:pPr>
        <w:ind w:left="-709" w:firstLine="425"/>
        <w:jc w:val="both"/>
      </w:pPr>
      <w:r>
        <w:t>5.4.</w:t>
      </w:r>
      <w:r w:rsidR="00D62DA9">
        <w:t xml:space="preserve"> В</w:t>
      </w:r>
      <w:r w:rsidR="005211D3">
        <w:t>ысшим органом управления</w:t>
      </w:r>
      <w:r w:rsidR="00D62DA9">
        <w:t xml:space="preserve"> формирования является собрание формирования общественного </w:t>
      </w:r>
      <w:proofErr w:type="gramStart"/>
      <w:r w:rsidR="00D62DA9">
        <w:t>контроля за</w:t>
      </w:r>
      <w:proofErr w:type="gramEnd"/>
      <w:r w:rsidR="00D62DA9">
        <w:t xml:space="preserve"> соблюдением правопорядка. Общее собрание формирования:</w:t>
      </w:r>
    </w:p>
    <w:p w:rsidR="00D62DA9" w:rsidRDefault="00D62DA9" w:rsidP="003A7D7D">
      <w:pPr>
        <w:ind w:left="-709" w:firstLine="425"/>
        <w:jc w:val="both"/>
      </w:pPr>
      <w:r>
        <w:t>- избирает командира формирования;</w:t>
      </w:r>
    </w:p>
    <w:p w:rsidR="00D62DA9" w:rsidRDefault="00D62DA9" w:rsidP="003A7D7D">
      <w:pPr>
        <w:ind w:left="-709" w:firstLine="425"/>
        <w:jc w:val="both"/>
      </w:pPr>
      <w:r>
        <w:t>- заслушивает и утверждает отчеты командира формирования;</w:t>
      </w:r>
    </w:p>
    <w:p w:rsidR="00D62DA9" w:rsidRDefault="00D62DA9" w:rsidP="003A7D7D">
      <w:pPr>
        <w:ind w:left="-709" w:firstLine="425"/>
        <w:jc w:val="both"/>
      </w:pPr>
      <w:r>
        <w:t>- принимает решение о принятии новых членов формирования;</w:t>
      </w:r>
    </w:p>
    <w:p w:rsidR="00D62DA9" w:rsidRDefault="00D62DA9" w:rsidP="003A7D7D">
      <w:pPr>
        <w:ind w:left="-709" w:firstLine="425"/>
        <w:jc w:val="both"/>
      </w:pPr>
      <w:r>
        <w:t>- принимает решение об исключении из формирования общественного контроля;</w:t>
      </w:r>
    </w:p>
    <w:p w:rsidR="00CA2C5F" w:rsidRDefault="00D62DA9" w:rsidP="003A7D7D">
      <w:pPr>
        <w:ind w:left="-709" w:firstLine="425"/>
        <w:jc w:val="both"/>
      </w:pPr>
      <w:r>
        <w:t>- осуществляет иные полномочия, не входящие в компетенцию командира            формирования.</w:t>
      </w:r>
      <w:r w:rsidR="00CA2C5F">
        <w:t xml:space="preserve"> </w:t>
      </w:r>
    </w:p>
    <w:p w:rsidR="00F01020" w:rsidRDefault="00D62DA9" w:rsidP="003A7D7D">
      <w:pPr>
        <w:ind w:left="-709" w:firstLine="425"/>
        <w:jc w:val="both"/>
      </w:pPr>
      <w:r>
        <w:t>5.5. Общее собрание членов формирования собирается не реже 1 раза в квартал. Внеочередное собрание членов формирования может быть собрано по требованию командира формирования.</w:t>
      </w:r>
    </w:p>
    <w:p w:rsidR="00D62DA9" w:rsidRDefault="00D62DA9" w:rsidP="003A7D7D">
      <w:pPr>
        <w:ind w:left="-709" w:firstLine="425"/>
        <w:jc w:val="both"/>
      </w:pPr>
      <w:r>
        <w:t>5.6. Общее собрание членов формирования полномочно, если присутствует не менее половины от списочного состава формирования.</w:t>
      </w:r>
    </w:p>
    <w:p w:rsidR="00D62DA9" w:rsidRDefault="00D62DA9" w:rsidP="003A7D7D">
      <w:pPr>
        <w:ind w:left="-709" w:firstLine="425"/>
        <w:jc w:val="both"/>
      </w:pPr>
      <w:r>
        <w:t>5.7. Решение общего собрания членов формирования принимаются большинством от числа присутствующих при наличии кворума.</w:t>
      </w:r>
    </w:p>
    <w:p w:rsidR="00D62DA9" w:rsidRDefault="00D62DA9" w:rsidP="003A7D7D">
      <w:pPr>
        <w:ind w:left="-709" w:firstLine="425"/>
        <w:jc w:val="both"/>
      </w:pPr>
      <w:r>
        <w:t xml:space="preserve">5.8. Командир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правопорядка:</w:t>
      </w:r>
    </w:p>
    <w:p w:rsidR="00D62DA9" w:rsidRDefault="00D62DA9" w:rsidP="003A7D7D">
      <w:pPr>
        <w:ind w:left="-709" w:firstLine="425"/>
        <w:jc w:val="both"/>
      </w:pPr>
      <w:r>
        <w:t xml:space="preserve">- </w:t>
      </w:r>
      <w:r w:rsidR="00D85897">
        <w:t>осуществляет повседневное руководство деятельностью формированием;</w:t>
      </w:r>
    </w:p>
    <w:p w:rsidR="00D85897" w:rsidRDefault="00D85897" w:rsidP="003A7D7D">
      <w:pPr>
        <w:ind w:left="-709" w:firstLine="425"/>
        <w:jc w:val="both"/>
      </w:pPr>
      <w:r>
        <w:t>- проводит работу по сплочению и укреплению формирования, воспитывает у членов формирования дисциплинированность, чувство общественного долга;</w:t>
      </w:r>
    </w:p>
    <w:p w:rsidR="00D85897" w:rsidRDefault="00D85897" w:rsidP="003A7D7D">
      <w:pPr>
        <w:ind w:left="-709" w:firstLine="425"/>
        <w:jc w:val="both"/>
      </w:pPr>
      <w:r>
        <w:t>-  совместно с должностными лицами (представителями) правоохранительных органов организует изучени</w:t>
      </w:r>
      <w:r w:rsidR="0043370D">
        <w:t>е основ законодательства</w:t>
      </w:r>
      <w:r>
        <w:t>;</w:t>
      </w:r>
    </w:p>
    <w:p w:rsidR="00F005CD" w:rsidRDefault="00D85897" w:rsidP="003A7D7D">
      <w:pPr>
        <w:ind w:left="-709" w:firstLine="425"/>
        <w:jc w:val="both"/>
      </w:pPr>
      <w:r>
        <w:t xml:space="preserve">- </w:t>
      </w:r>
      <w:r w:rsidR="00102ABC">
        <w:t xml:space="preserve">планирует работу формирования, инструктирует членов формирования и контролирует </w:t>
      </w:r>
      <w:r w:rsidR="00F005CD">
        <w:t>их деятельность, ведет учет результатов работы формирования;</w:t>
      </w:r>
    </w:p>
    <w:p w:rsidR="00F005CD" w:rsidRDefault="00F005CD" w:rsidP="003A7D7D">
      <w:pPr>
        <w:ind w:left="-709" w:firstLine="425"/>
        <w:jc w:val="both"/>
      </w:pPr>
      <w:r>
        <w:t>- отчитывается не реже одного раза в год перед формированием о проделанной работе;</w:t>
      </w:r>
    </w:p>
    <w:p w:rsidR="00F005CD" w:rsidRDefault="00F005CD" w:rsidP="003A7D7D">
      <w:pPr>
        <w:ind w:left="-709" w:firstLine="425"/>
        <w:jc w:val="both"/>
      </w:pPr>
      <w:r>
        <w:t>- обеспечивает выполнение решений общего собрания формирования;</w:t>
      </w:r>
    </w:p>
    <w:p w:rsidR="00F005CD" w:rsidRDefault="00F005CD" w:rsidP="003A7D7D">
      <w:pPr>
        <w:ind w:left="-709" w:firstLine="425"/>
        <w:jc w:val="both"/>
      </w:pPr>
      <w:r>
        <w:t>- представляет формирование в отношениях с государственными и другими учреждениями, организациями и предприятиями;</w:t>
      </w:r>
    </w:p>
    <w:p w:rsidR="00F005CD" w:rsidRDefault="00F005CD" w:rsidP="003A7D7D">
      <w:pPr>
        <w:ind w:left="-709" w:firstLine="425"/>
        <w:jc w:val="both"/>
      </w:pPr>
      <w:r>
        <w:t>- отчитывается ежемесячно о работе ф</w:t>
      </w:r>
      <w:r w:rsidR="006D4813">
        <w:t xml:space="preserve">ормирования перед администрацией муниципального образования </w:t>
      </w:r>
      <w:r w:rsidR="00F768D6">
        <w:t>сельское поселение Хулимсунт</w:t>
      </w:r>
      <w:r w:rsidR="006D4813">
        <w:t>,</w:t>
      </w:r>
      <w:r w:rsidR="0043370D">
        <w:t xml:space="preserve"> руководством ОМВД России по Березовскому району</w:t>
      </w:r>
      <w:r>
        <w:t>.</w:t>
      </w:r>
    </w:p>
    <w:p w:rsidR="00807E8E" w:rsidRDefault="0043370D" w:rsidP="003A7D7D">
      <w:pPr>
        <w:ind w:left="-709" w:firstLine="425"/>
        <w:jc w:val="both"/>
      </w:pPr>
      <w:r>
        <w:t xml:space="preserve">5.9. </w:t>
      </w:r>
      <w:proofErr w:type="gramStart"/>
      <w:r>
        <w:t>В формирование</w:t>
      </w:r>
      <w:r w:rsidR="00F005CD">
        <w:t xml:space="preserve"> общественного контроля принимаются на добровольной основе в индивидуальном порядке граждане, достигшие восемнадцатилетнего возраста, проживающие на </w:t>
      </w:r>
      <w:r w:rsidR="00807E8E">
        <w:t>те</w:t>
      </w:r>
      <w:r w:rsidR="006D4813">
        <w:t xml:space="preserve">рритории муниципального образования </w:t>
      </w:r>
      <w:r w:rsidR="00F768D6">
        <w:t>сельское поселение Хулимсунт</w:t>
      </w:r>
      <w:r w:rsidR="00807E8E">
        <w:t xml:space="preserve">, отвечающие </w:t>
      </w:r>
      <w:r w:rsidR="00807E8E">
        <w:lastRenderedPageBreak/>
        <w:t>необходимым деловым и моральным качествам, желающие принимать участие в деятельности формирования общественного контроля, признающие настоящее Положение, рекомендованные трудовым коллективом по месту создания формирования и согласованные с О</w:t>
      </w:r>
      <w:r>
        <w:t>М</w:t>
      </w:r>
      <w:r w:rsidR="00807E8E">
        <w:t>ВД</w:t>
      </w:r>
      <w:r>
        <w:t xml:space="preserve"> России</w:t>
      </w:r>
      <w:r w:rsidR="00807E8E">
        <w:t xml:space="preserve"> по Березовскому району после проверки по </w:t>
      </w:r>
      <w:r w:rsidR="006D4813">
        <w:t xml:space="preserve">оперативным </w:t>
      </w:r>
      <w:r w:rsidR="00807E8E">
        <w:t>учетам</w:t>
      </w:r>
      <w:proofErr w:type="gramEnd"/>
      <w:r w:rsidR="00807E8E">
        <w:t xml:space="preserve"> О</w:t>
      </w:r>
      <w:r>
        <w:t>М</w:t>
      </w:r>
      <w:r w:rsidR="00807E8E">
        <w:t>ВД по району.</w:t>
      </w:r>
    </w:p>
    <w:p w:rsidR="00807E8E" w:rsidRDefault="00807E8E" w:rsidP="003A7D7D">
      <w:pPr>
        <w:ind w:left="-709" w:firstLine="425"/>
        <w:jc w:val="both"/>
      </w:pPr>
      <w:r>
        <w:t>5.10. Протокол собрания, с прилагаемыми сведениями о составе формирования (приложение №</w:t>
      </w:r>
      <w:r w:rsidR="00183D96">
        <w:t xml:space="preserve"> </w:t>
      </w:r>
      <w:r>
        <w:t>1 к Положению), направляется для рассмотрения в администрацию Березовского района. В дальнейшем данные на кандидатов в члены формирования общественного контроля направляются в О</w:t>
      </w:r>
      <w:r w:rsidR="0043370D">
        <w:t>М</w:t>
      </w:r>
      <w:r>
        <w:t>ВД</w:t>
      </w:r>
      <w:r w:rsidR="0043370D">
        <w:t xml:space="preserve"> России</w:t>
      </w:r>
      <w:r>
        <w:t xml:space="preserve"> по Березовскому району для проверки по </w:t>
      </w:r>
      <w:r w:rsidR="006D4813">
        <w:t xml:space="preserve">оперативным </w:t>
      </w:r>
      <w:r>
        <w:t>учетам О</w:t>
      </w:r>
      <w:r w:rsidR="0043370D">
        <w:t>М</w:t>
      </w:r>
      <w:r>
        <w:t>ВД и по месту жительства кандидатов.</w:t>
      </w:r>
    </w:p>
    <w:p w:rsidR="00183D96" w:rsidRDefault="006D4813" w:rsidP="003A7D7D">
      <w:pPr>
        <w:ind w:left="-709" w:firstLine="425"/>
        <w:jc w:val="both"/>
      </w:pPr>
      <w:r>
        <w:t>5.11. После проверки в</w:t>
      </w:r>
      <w:r w:rsidR="00807E8E">
        <w:t xml:space="preserve"> О</w:t>
      </w:r>
      <w:r w:rsidR="0043370D">
        <w:t>М</w:t>
      </w:r>
      <w:r w:rsidR="00807E8E">
        <w:t>ВД</w:t>
      </w:r>
      <w:r w:rsidR="0043370D">
        <w:t xml:space="preserve"> России</w:t>
      </w:r>
      <w:r w:rsidR="00807E8E">
        <w:t xml:space="preserve"> по Березовскому району списки кандидатов в члены формирования общественного контроля</w:t>
      </w:r>
      <w:r w:rsidR="00547E1E">
        <w:t xml:space="preserve"> направляются в а</w:t>
      </w:r>
      <w:r>
        <w:t>дминистрацию муниципального образов</w:t>
      </w:r>
      <w:r w:rsidR="00F768D6">
        <w:t>а</w:t>
      </w:r>
      <w:r>
        <w:t xml:space="preserve">ния </w:t>
      </w:r>
      <w:r w:rsidR="00F768D6">
        <w:t>сельское поселение Хулимсунт</w:t>
      </w:r>
      <w:r>
        <w:t>,</w:t>
      </w:r>
      <w:r w:rsidR="0043370D">
        <w:t xml:space="preserve"> для сведения с отметкой «Согласовано».</w:t>
      </w:r>
    </w:p>
    <w:p w:rsidR="00183D96" w:rsidRDefault="00183D96" w:rsidP="003A7D7D">
      <w:pPr>
        <w:ind w:left="-709" w:firstLine="425"/>
        <w:jc w:val="both"/>
      </w:pPr>
      <w:r>
        <w:t xml:space="preserve">5.12. Образцы нарукавной повязки члена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определены приложением № 2 к данному Положению.</w:t>
      </w:r>
    </w:p>
    <w:p w:rsidR="00395FA9" w:rsidRDefault="0043370D" w:rsidP="003A7D7D">
      <w:pPr>
        <w:ind w:left="-709" w:firstLine="425"/>
        <w:jc w:val="both"/>
      </w:pPr>
      <w:r>
        <w:t>5.13</w:t>
      </w:r>
      <w:r w:rsidR="00D85F42">
        <w:t>. Работу формирований общественного контроля организовывает группа охраны общественного порядка О</w:t>
      </w:r>
      <w:r>
        <w:t>М</w:t>
      </w:r>
      <w:r w:rsidR="00D85F42">
        <w:t>ВД</w:t>
      </w:r>
      <w:r>
        <w:t xml:space="preserve"> России</w:t>
      </w:r>
      <w:r w:rsidR="00D85F42">
        <w:t xml:space="preserve"> по Березовскому району, с</w:t>
      </w:r>
      <w:r w:rsidR="006D4813">
        <w:t xml:space="preserve">овместно с администрацией муниципального образования </w:t>
      </w:r>
      <w:r w:rsidR="00F768D6">
        <w:t>сельское поселение Хулимсунт</w:t>
      </w:r>
      <w:r w:rsidR="006D4813">
        <w:t>,</w:t>
      </w:r>
      <w:r>
        <w:t xml:space="preserve"> и командиром (командирами) формирования (формированиями)</w:t>
      </w:r>
      <w:r w:rsidR="00D85F42">
        <w:t xml:space="preserve"> общественного контроля, путем </w:t>
      </w:r>
      <w:r w:rsidR="00395FA9">
        <w:t xml:space="preserve">составления графиков дежурства на месяц и осуществления текущего </w:t>
      </w:r>
      <w:proofErr w:type="gramStart"/>
      <w:r w:rsidR="00395FA9">
        <w:t>контроля за</w:t>
      </w:r>
      <w:proofErr w:type="gramEnd"/>
      <w:r w:rsidR="00395FA9">
        <w:t xml:space="preserve"> деятельностью</w:t>
      </w:r>
      <w:r>
        <w:t xml:space="preserve"> формирования</w:t>
      </w:r>
      <w:r w:rsidR="00395FA9">
        <w:t xml:space="preserve"> </w:t>
      </w:r>
      <w:r>
        <w:t>(</w:t>
      </w:r>
      <w:r w:rsidR="00395FA9">
        <w:t>формирований</w:t>
      </w:r>
      <w:r>
        <w:t>)</w:t>
      </w:r>
      <w:r w:rsidR="00395FA9">
        <w:t>.</w:t>
      </w:r>
    </w:p>
    <w:p w:rsidR="005454F2" w:rsidRDefault="00395FA9" w:rsidP="003A7D7D">
      <w:pPr>
        <w:ind w:left="-709" w:firstLine="425"/>
        <w:jc w:val="both"/>
      </w:pPr>
      <w:r>
        <w:t>5.15. Общее руководство деятельностью формирований общественного контроля, организацию их взаимоде</w:t>
      </w:r>
      <w:r w:rsidR="0043370D">
        <w:t>йствия с ОМВД</w:t>
      </w:r>
      <w:r>
        <w:t xml:space="preserve"> и </w:t>
      </w:r>
      <w:proofErr w:type="gramStart"/>
      <w:r>
        <w:t>контроль за</w:t>
      </w:r>
      <w:proofErr w:type="gramEnd"/>
      <w:r>
        <w:t xml:space="preserve"> их работой осуществляет </w:t>
      </w:r>
      <w:r w:rsidR="005454F2">
        <w:t>а</w:t>
      </w:r>
      <w:r w:rsidR="00160CDB">
        <w:t xml:space="preserve">дминистрация муниципального образования </w:t>
      </w:r>
      <w:r w:rsidR="00F768D6">
        <w:t>сельское поселение Хулимсунт</w:t>
      </w:r>
      <w:r w:rsidR="005454F2">
        <w:t>. Оперативное руководство формированиями общественного контроля о</w:t>
      </w:r>
      <w:r w:rsidR="0043370D">
        <w:t>существляет ОМВД России</w:t>
      </w:r>
      <w:r w:rsidR="005454F2">
        <w:t xml:space="preserve"> по Березовскому району.</w:t>
      </w:r>
    </w:p>
    <w:p w:rsidR="005454F2" w:rsidRDefault="005454F2" w:rsidP="003A7D7D">
      <w:pPr>
        <w:ind w:left="-709" w:firstLine="425"/>
        <w:jc w:val="both"/>
      </w:pPr>
      <w:r>
        <w:t>5.16. Руководство ежедневной работой членов формирования общественного контроля осуществ</w:t>
      </w:r>
      <w:r w:rsidR="0043370D">
        <w:t>ляется ответственным от руководства сотрудником</w:t>
      </w:r>
      <w:r>
        <w:t xml:space="preserve"> О</w:t>
      </w:r>
      <w:r w:rsidR="0043370D">
        <w:t>М</w:t>
      </w:r>
      <w:r>
        <w:t>ВД</w:t>
      </w:r>
      <w:r w:rsidR="0043370D">
        <w:t xml:space="preserve"> России</w:t>
      </w:r>
      <w:r>
        <w:t xml:space="preserve"> по Бер</w:t>
      </w:r>
      <w:r w:rsidR="00F47D76">
        <w:t>езовскому району.</w:t>
      </w:r>
      <w:r>
        <w:t xml:space="preserve"> Им же ведется журнал выхода на дежурство членов формирования общественного контроля, фактически отработанного времени и результатов работы. Результаты </w:t>
      </w:r>
      <w:r w:rsidR="00F47D76">
        <w:t>работы анализируются и ежемесячно</w:t>
      </w:r>
      <w:r>
        <w:t xml:space="preserve"> передаются в а</w:t>
      </w:r>
      <w:r w:rsidR="00160CDB">
        <w:t xml:space="preserve">дминистрацию муниципального образования </w:t>
      </w:r>
      <w:r w:rsidR="00F768D6">
        <w:t>сельское поселение Хулимсунт</w:t>
      </w:r>
      <w:r>
        <w:t>.</w:t>
      </w:r>
    </w:p>
    <w:p w:rsidR="005454F2" w:rsidRDefault="005454F2" w:rsidP="003A7D7D">
      <w:pPr>
        <w:ind w:left="-709" w:firstLine="425"/>
        <w:jc w:val="both"/>
      </w:pPr>
    </w:p>
    <w:p w:rsidR="00183D96" w:rsidRDefault="005454F2" w:rsidP="003A7D7D">
      <w:pPr>
        <w:numPr>
          <w:ilvl w:val="0"/>
          <w:numId w:val="6"/>
        </w:numPr>
        <w:ind w:left="-709" w:firstLine="425"/>
        <w:jc w:val="center"/>
        <w:rPr>
          <w:b/>
        </w:rPr>
      </w:pPr>
      <w:r w:rsidRPr="005454F2">
        <w:rPr>
          <w:b/>
        </w:rPr>
        <w:t xml:space="preserve">Обязанности и права члена формирования общественного </w:t>
      </w:r>
      <w:proofErr w:type="gramStart"/>
      <w:r w:rsidRPr="005454F2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5454F2" w:rsidRDefault="005454F2" w:rsidP="003A7D7D">
      <w:pPr>
        <w:ind w:left="-709" w:firstLine="425"/>
        <w:jc w:val="both"/>
        <w:rPr>
          <w:b/>
        </w:rPr>
      </w:pPr>
    </w:p>
    <w:p w:rsidR="005454F2" w:rsidRDefault="00C04E32" w:rsidP="003A7D7D">
      <w:pPr>
        <w:ind w:left="-709" w:firstLine="425"/>
        <w:jc w:val="both"/>
      </w:pPr>
      <w:r>
        <w:t xml:space="preserve">6.1.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обязан:</w:t>
      </w:r>
    </w:p>
    <w:p w:rsidR="00C04E32" w:rsidRDefault="00C04E32" w:rsidP="003A7D7D">
      <w:pPr>
        <w:ind w:left="-709" w:firstLine="425"/>
        <w:jc w:val="both"/>
      </w:pPr>
      <w:r>
        <w:t>- соблюдать условия настоящего Положения;</w:t>
      </w:r>
    </w:p>
    <w:p w:rsidR="00C04E32" w:rsidRDefault="00F47D76" w:rsidP="003A7D7D">
      <w:pPr>
        <w:ind w:left="-709" w:firstLine="425"/>
        <w:jc w:val="both"/>
      </w:pPr>
      <w:r>
        <w:t xml:space="preserve">- </w:t>
      </w:r>
      <w:r w:rsidR="00C04E32">
        <w:t>соблюдать требования законодательства, не допускать необоснованного ограничения прав и свобод человека и гражданина, проявлять корректность и выдержку в обращении с гражданами, не совершать действий унижающих честь и достоинство человека и гражданина;</w:t>
      </w:r>
    </w:p>
    <w:p w:rsidR="00C04E32" w:rsidRDefault="00C04E32" w:rsidP="003A7D7D">
      <w:pPr>
        <w:ind w:left="-709" w:firstLine="425"/>
        <w:jc w:val="both"/>
      </w:pPr>
      <w:r>
        <w:t>- активно участвовать, совместно с органами внутренних дел, в охране общественного порядка, в работе по предупреждению правонарушений;</w:t>
      </w:r>
    </w:p>
    <w:p w:rsidR="00C04E32" w:rsidRDefault="00C04E32" w:rsidP="003A7D7D">
      <w:pPr>
        <w:ind w:left="-709" w:firstLine="425"/>
        <w:jc w:val="both"/>
      </w:pPr>
      <w:r>
        <w:t>- при выполнении заданий четко и добросовестно выполнять требования руководителя формирования общественного контроля, а также указания со</w:t>
      </w:r>
      <w:r w:rsidR="00F47D76">
        <w:t>трудников полиции</w:t>
      </w:r>
      <w:r>
        <w:t>;</w:t>
      </w:r>
    </w:p>
    <w:p w:rsidR="00C04E32" w:rsidRDefault="00C04E32" w:rsidP="003A7D7D">
      <w:pPr>
        <w:ind w:left="-709" w:firstLine="425"/>
        <w:jc w:val="both"/>
      </w:pPr>
      <w:r>
        <w:t xml:space="preserve">- своевременно сообщать руководителю формирования общественного контроля, в органы внутренних дел и иные соответствующие государственные органы, ставшие ему известны </w:t>
      </w:r>
      <w:r w:rsidR="00F43875">
        <w:t>факты подготавливаемых или совершенных преступлений и правонарушений, о возникновении стихийных бедствий или о других чрезвычайных обстоятельствах, угрожающих безопасности граждан, предприятий, учреждений или организаций, а также принять меры к предотвращению их вредных последствий;</w:t>
      </w:r>
    </w:p>
    <w:p w:rsidR="00F43875" w:rsidRDefault="00F43875" w:rsidP="003A7D7D">
      <w:pPr>
        <w:ind w:left="-709" w:firstLine="425"/>
        <w:jc w:val="both"/>
      </w:pPr>
      <w:r>
        <w:t>-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опасном для их здоровья и жизни состоянии;</w:t>
      </w:r>
    </w:p>
    <w:p w:rsidR="00F43875" w:rsidRDefault="00F43875" w:rsidP="003A7D7D">
      <w:pPr>
        <w:ind w:left="-709" w:firstLine="425"/>
        <w:jc w:val="both"/>
      </w:pPr>
      <w:r>
        <w:lastRenderedPageBreak/>
        <w:t>- не разглашать конфиденциальную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или семейной тайне граждан;</w:t>
      </w:r>
    </w:p>
    <w:p w:rsidR="00F01D43" w:rsidRDefault="00F43875" w:rsidP="003A7D7D">
      <w:pPr>
        <w:ind w:left="-709" w:firstLine="425"/>
        <w:jc w:val="both"/>
      </w:pPr>
      <w:r>
        <w:t xml:space="preserve">- соблюдать установленную в формировании общественного контроля дисциплину и нормы выхода на </w:t>
      </w:r>
      <w:r w:rsidR="00F01D43">
        <w:t>дежурства;</w:t>
      </w:r>
    </w:p>
    <w:p w:rsidR="00D74074" w:rsidRDefault="00F01D43" w:rsidP="003A7D7D">
      <w:pPr>
        <w:ind w:left="-709" w:firstLine="425"/>
        <w:jc w:val="both"/>
      </w:pPr>
      <w:r>
        <w:t>- постоянно совершенствовать свои правовые знания, овладевать навык</w:t>
      </w:r>
      <w:r w:rsidR="00F47D76">
        <w:t>ами оказания доврачебной помощи</w:t>
      </w:r>
      <w:r w:rsidR="00D74074">
        <w:t>;</w:t>
      </w:r>
    </w:p>
    <w:p w:rsidR="00F43875" w:rsidRDefault="00D74074" w:rsidP="003A7D7D">
      <w:pPr>
        <w:ind w:left="-709" w:firstLine="425"/>
        <w:jc w:val="both"/>
      </w:pPr>
      <w:r>
        <w:t>- при исполнении обязанностей обязательно носить нарукавную повяз</w:t>
      </w:r>
      <w:r w:rsidR="00F47D76">
        <w:t>ку</w:t>
      </w:r>
      <w:r>
        <w:t xml:space="preserve"> члена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правопорядка. </w:t>
      </w:r>
    </w:p>
    <w:p w:rsidR="00D74074" w:rsidRDefault="00D74074" w:rsidP="003A7D7D">
      <w:pPr>
        <w:ind w:left="-709" w:firstLine="425"/>
        <w:jc w:val="both"/>
      </w:pPr>
      <w:r>
        <w:t xml:space="preserve">6.2.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имеет право:</w:t>
      </w:r>
    </w:p>
    <w:p w:rsidR="00D74074" w:rsidRDefault="00D74074" w:rsidP="003A7D7D">
      <w:pPr>
        <w:ind w:left="-709" w:firstLine="425"/>
        <w:jc w:val="both"/>
      </w:pPr>
      <w:r>
        <w:t>- требовать от граждан соблюдения установленного общественного порядка</w:t>
      </w:r>
      <w:r w:rsidR="00FA44E6">
        <w:t xml:space="preserve"> и прекращения противоправных действий; оказывать сотрудникам правоохранительных органов содействие в пресечении преступления или административного правонарушения;</w:t>
      </w:r>
    </w:p>
    <w:p w:rsidR="00633B80" w:rsidRDefault="00FA44E6" w:rsidP="003A7D7D">
      <w:pPr>
        <w:ind w:left="-709" w:firstLine="425"/>
        <w:jc w:val="both"/>
      </w:pPr>
      <w:r>
        <w:t xml:space="preserve">- оказывать сотрудникам правоохранительных органов содействие в проверке у граждан документов, удостоверяющих их личность, в </w:t>
      </w:r>
      <w:proofErr w:type="gramStart"/>
      <w:r>
        <w:t>случаях</w:t>
      </w:r>
      <w:proofErr w:type="gramEnd"/>
      <w:r>
        <w:t xml:space="preserve"> когда установление личности необходимо для выяснения обстоятельств совершения правонарушения или причастности к нему;</w:t>
      </w:r>
    </w:p>
    <w:p w:rsidR="00633B80" w:rsidRDefault="00633B80" w:rsidP="003A7D7D">
      <w:pPr>
        <w:ind w:left="-709" w:firstLine="425"/>
        <w:jc w:val="both"/>
      </w:pPr>
      <w:r>
        <w:t xml:space="preserve">- </w:t>
      </w:r>
      <w:r w:rsidR="00F47D76">
        <w:t xml:space="preserve">совместно с сотрудниками полиции </w:t>
      </w:r>
      <w:r>
        <w:t xml:space="preserve">участвовать в доставлении в органы внутренних дел, общественные пункты охраны порядка лиц, совершивших правонарушения, либо в целях пресечения правонарушений, когда исчерпаны другие меры воздействия, а также для установления личности нарушителя и составления протокола, если нет возможности составить его на месте нарушения; </w:t>
      </w:r>
      <w:proofErr w:type="gramStart"/>
      <w:r>
        <w:t>при активном неповиновении или сопротивлении правонарушителей применять к ним физическую силу в пределах права на необходимую оборону;</w:t>
      </w:r>
      <w:proofErr w:type="gramEnd"/>
    </w:p>
    <w:p w:rsidR="00290E5A" w:rsidRDefault="00633B80" w:rsidP="003A7D7D">
      <w:pPr>
        <w:ind w:left="-709" w:firstLine="425"/>
        <w:jc w:val="both"/>
      </w:pPr>
      <w:r>
        <w:t xml:space="preserve">- </w:t>
      </w:r>
      <w:r w:rsidR="00F47D76">
        <w:t xml:space="preserve">совместно с сотрудниками полиции </w:t>
      </w:r>
      <w:r>
        <w:t>входить в клубы, кинотеатры, развлекательные центры и другие общественные места для совместного с сотрудниками правоохранительных органов преследовани</w:t>
      </w:r>
      <w:r w:rsidR="00F47D76">
        <w:t>я скрывающихся правонарушителей. П</w:t>
      </w:r>
      <w:r>
        <w:t xml:space="preserve">ресечения </w:t>
      </w:r>
      <w:r w:rsidR="00290E5A">
        <w:t>возникших там правонарушений, а также, с согласия администрации этих мест для исполнения обязанностей по обеспечению общественного порядка;</w:t>
      </w:r>
    </w:p>
    <w:p w:rsidR="00290E5A" w:rsidRDefault="00290E5A" w:rsidP="003A7D7D">
      <w:pPr>
        <w:ind w:left="-709" w:firstLine="425"/>
        <w:jc w:val="both"/>
      </w:pPr>
      <w:r>
        <w:t>- участвовать по решению уполномоченных органов государственной власти (должностных лиц уполномоченных органов государственной власти)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и массовых мероприятий;</w:t>
      </w:r>
    </w:p>
    <w:p w:rsidR="001D5421" w:rsidRDefault="00290E5A" w:rsidP="003A7D7D">
      <w:pPr>
        <w:ind w:left="-709" w:firstLine="425"/>
        <w:jc w:val="both"/>
      </w:pPr>
      <w:r>
        <w:t>- в случаях, не терпящих отлагательств, безвозмез</w:t>
      </w:r>
      <w:r w:rsidR="001D5421">
        <w:t>д</w:t>
      </w:r>
      <w:r>
        <w:t>но</w:t>
      </w:r>
      <w:r w:rsidR="001D5421">
        <w:t xml:space="preserve"> пользоваться для связи с органами внутренних дел или общественным пунктом охраны порядка телефонами, принадлежащими организациям, предприятиям и учреждениям независимо от их форм собственности, с согласия руководителя данной организации, предприятия или учреждения;</w:t>
      </w:r>
    </w:p>
    <w:p w:rsidR="001D5421" w:rsidRDefault="001D5421" w:rsidP="003A7D7D">
      <w:pPr>
        <w:ind w:left="-709" w:firstLine="425"/>
        <w:jc w:val="both"/>
      </w:pPr>
      <w:r>
        <w:t xml:space="preserve">- принимать участие во всех общих собраниях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правопорядка;</w:t>
      </w:r>
    </w:p>
    <w:p w:rsidR="001D5421" w:rsidRDefault="001D5421" w:rsidP="003A7D7D">
      <w:pPr>
        <w:ind w:left="-709" w:firstLine="425"/>
        <w:jc w:val="both"/>
      </w:pPr>
      <w:r>
        <w:t xml:space="preserve">- избирать и быть избранным руководителем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правопорядка;</w:t>
      </w:r>
    </w:p>
    <w:p w:rsidR="00A91BA2" w:rsidRDefault="001D5421" w:rsidP="003A7D7D">
      <w:pPr>
        <w:ind w:left="-709" w:firstLine="425"/>
        <w:jc w:val="both"/>
      </w:pPr>
      <w:r>
        <w:t xml:space="preserve">- свободно выражать свою точку зрения, уважая при этом мнение других членов формирования общественного контроля. </w:t>
      </w:r>
    </w:p>
    <w:p w:rsidR="00A91BA2" w:rsidRDefault="00A91BA2" w:rsidP="003A7D7D">
      <w:pPr>
        <w:ind w:left="-709" w:firstLine="425"/>
        <w:jc w:val="both"/>
      </w:pPr>
    </w:p>
    <w:p w:rsidR="00FA44E6" w:rsidRDefault="00F768D6" w:rsidP="003A7D7D">
      <w:pPr>
        <w:numPr>
          <w:ilvl w:val="0"/>
          <w:numId w:val="6"/>
        </w:numPr>
        <w:ind w:left="-709" w:firstLine="425"/>
        <w:jc w:val="center"/>
        <w:rPr>
          <w:b/>
        </w:rPr>
      </w:pPr>
      <w:r>
        <w:rPr>
          <w:b/>
        </w:rPr>
        <w:t>Меры поощрения и взыскания</w:t>
      </w:r>
    </w:p>
    <w:p w:rsidR="00A91BA2" w:rsidRDefault="00A91BA2" w:rsidP="003A7D7D">
      <w:pPr>
        <w:ind w:left="-709" w:firstLine="425"/>
        <w:jc w:val="both"/>
        <w:rPr>
          <w:b/>
        </w:rPr>
      </w:pPr>
    </w:p>
    <w:p w:rsidR="00B85114" w:rsidRDefault="00A91BA2" w:rsidP="003A7D7D">
      <w:pPr>
        <w:ind w:left="-709" w:firstLine="425"/>
        <w:jc w:val="both"/>
      </w:pPr>
      <w:r>
        <w:t>7.1.</w:t>
      </w:r>
      <w:r w:rsidR="00B85114">
        <w:t xml:space="preserve"> Члены формирований общественного </w:t>
      </w:r>
      <w:proofErr w:type="gramStart"/>
      <w:r w:rsidR="00B85114">
        <w:t>контроля за</w:t>
      </w:r>
      <w:proofErr w:type="gramEnd"/>
      <w:r w:rsidR="00B85114">
        <w:t xml:space="preserve"> соблюдением правопорядка активно участвующие в обеспечении общественного порядка, поощряются администрацией района, отделом внутренних дел:</w:t>
      </w:r>
    </w:p>
    <w:p w:rsidR="00B85114" w:rsidRDefault="00B85114" w:rsidP="003A7D7D">
      <w:pPr>
        <w:ind w:left="-709" w:firstLine="425"/>
        <w:jc w:val="both"/>
      </w:pPr>
      <w:r>
        <w:t>- объявлением благодарности;</w:t>
      </w:r>
    </w:p>
    <w:p w:rsidR="00B85114" w:rsidRDefault="00B85114" w:rsidP="003A7D7D">
      <w:pPr>
        <w:ind w:left="-709" w:firstLine="425"/>
        <w:jc w:val="both"/>
      </w:pPr>
      <w:r>
        <w:t>- награждением Почетной грамотой;</w:t>
      </w:r>
    </w:p>
    <w:p w:rsidR="00B85114" w:rsidRDefault="00B85114" w:rsidP="003A7D7D">
      <w:pPr>
        <w:ind w:left="-709" w:firstLine="425"/>
        <w:jc w:val="both"/>
      </w:pPr>
      <w:r>
        <w:t>- награждение благодарственным письмом;</w:t>
      </w:r>
    </w:p>
    <w:p w:rsidR="00B85114" w:rsidRDefault="00B85114" w:rsidP="003A7D7D">
      <w:pPr>
        <w:ind w:left="-709" w:firstLine="425"/>
        <w:jc w:val="both"/>
      </w:pPr>
      <w:r>
        <w:lastRenderedPageBreak/>
        <w:t>- выдачей подарка или денежной премии.</w:t>
      </w:r>
    </w:p>
    <w:p w:rsidR="00F47D76" w:rsidRDefault="00B85114" w:rsidP="003A7D7D">
      <w:pPr>
        <w:ind w:left="-709" w:firstLine="425"/>
        <w:jc w:val="both"/>
      </w:pPr>
      <w:r>
        <w:t xml:space="preserve">7.2. К членам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правопорядка, которые недобросовестно относятся к выполнению своих обязанностей, могут применяться следующие взыскания:</w:t>
      </w:r>
    </w:p>
    <w:p w:rsidR="00B85114" w:rsidRDefault="00B85114" w:rsidP="003A7D7D">
      <w:pPr>
        <w:ind w:left="-709" w:firstLine="425"/>
        <w:jc w:val="both"/>
      </w:pPr>
      <w:r>
        <w:t>- исключение из формирования общественного контроля.</w:t>
      </w:r>
    </w:p>
    <w:p w:rsidR="0084237D" w:rsidRDefault="00B85114" w:rsidP="003A7D7D">
      <w:pPr>
        <w:ind w:left="-709" w:firstLine="425"/>
        <w:jc w:val="both"/>
      </w:pPr>
      <w:r>
        <w:t xml:space="preserve">7.3. За противоправные действия (бездействия)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несет ответственность, установленную федеральными законами.</w:t>
      </w:r>
    </w:p>
    <w:p w:rsidR="0084237D" w:rsidRDefault="0084237D" w:rsidP="003A7D7D">
      <w:pPr>
        <w:ind w:left="-709" w:firstLine="425"/>
        <w:jc w:val="both"/>
      </w:pPr>
    </w:p>
    <w:p w:rsidR="00A91BA2" w:rsidRPr="0084237D" w:rsidRDefault="0084237D" w:rsidP="003A7D7D">
      <w:pPr>
        <w:ind w:left="-709" w:firstLine="425"/>
        <w:jc w:val="center"/>
        <w:rPr>
          <w:b/>
        </w:rPr>
      </w:pPr>
      <w:r>
        <w:rPr>
          <w:b/>
        </w:rPr>
        <w:t xml:space="preserve"> </w:t>
      </w:r>
      <w:r w:rsidRPr="0084237D">
        <w:rPr>
          <w:b/>
        </w:rPr>
        <w:t xml:space="preserve">8. Гарантии правовой и социальной защиты членов формирований общественного </w:t>
      </w:r>
      <w:proofErr w:type="gramStart"/>
      <w:r w:rsidRPr="0084237D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D85897" w:rsidRDefault="00D85897" w:rsidP="003A7D7D">
      <w:pPr>
        <w:ind w:left="-709" w:firstLine="425"/>
        <w:jc w:val="both"/>
        <w:rPr>
          <w:b/>
        </w:rPr>
      </w:pPr>
    </w:p>
    <w:p w:rsidR="009B5FB1" w:rsidRDefault="0084237D" w:rsidP="003A7D7D">
      <w:pPr>
        <w:ind w:left="-709" w:firstLine="425"/>
        <w:jc w:val="both"/>
      </w:pPr>
      <w:r>
        <w:t>8.1. Посягательство на жизнь</w:t>
      </w:r>
      <w:r w:rsidR="009B5FB1">
        <w:t>, здоровье, честь и достоинство граждан, членов формирований общественного контроля, участвующих в охране правопорядка, а также насилие или угроза его применения влекут ответственность в соответствии с действующим законодательством Российской Федерации.</w:t>
      </w:r>
    </w:p>
    <w:p w:rsidR="00937A5A" w:rsidRDefault="009B5FB1" w:rsidP="003A7D7D">
      <w:pPr>
        <w:ind w:left="-709" w:firstLine="425"/>
        <w:jc w:val="both"/>
      </w:pPr>
      <w:r>
        <w:t xml:space="preserve">8.2.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при исполнении возложенных на него настоящим Положением обязанностей руководству</w:t>
      </w:r>
      <w:r w:rsidR="00937A5A">
        <w:t>ется только законом и не может быть ограничен требованиями уставов и решениями политических партий, общественных объединений и движений.</w:t>
      </w:r>
    </w:p>
    <w:p w:rsidR="00937A5A" w:rsidRDefault="00F47D76" w:rsidP="003A7D7D">
      <w:pPr>
        <w:ind w:left="-709" w:firstLine="425"/>
        <w:jc w:val="both"/>
      </w:pPr>
      <w:r>
        <w:t>8.3</w:t>
      </w:r>
      <w:r w:rsidR="00937A5A">
        <w:t xml:space="preserve">. Продолжительность дежурства члена формирования общественного контроля не должна превышать 4-х часов в сутки, а в дни с неблагоприятными погодными условиями не более 2-х часов в сутки. В выходные и праздничные дни – не более </w:t>
      </w:r>
      <w:r w:rsidR="009513E4">
        <w:t>8 часов в сутки.</w:t>
      </w:r>
    </w:p>
    <w:p w:rsidR="009513E4" w:rsidRDefault="00F47D76" w:rsidP="003A7D7D">
      <w:pPr>
        <w:ind w:left="-709" w:firstLine="425"/>
        <w:jc w:val="both"/>
      </w:pPr>
      <w:r>
        <w:t>8.4</w:t>
      </w:r>
      <w:r w:rsidR="009513E4">
        <w:t>. За активное участие в обеспечении общественного порядка члену формирования общественного контроля, работающему в муниципальных предприятиях, учреждениях, может предоставляться дополнительно опл</w:t>
      </w:r>
      <w:r w:rsidR="00A71234">
        <w:t>ачиваемый отпуск в количестве</w:t>
      </w:r>
      <w:r w:rsidR="009513E4">
        <w:t xml:space="preserve"> 3-х дней, в соответствии с локальными актами предприятия, учреждения и организации.</w:t>
      </w:r>
    </w:p>
    <w:p w:rsidR="009513E4" w:rsidRDefault="009513E4" w:rsidP="003A7D7D">
      <w:pPr>
        <w:ind w:left="-709" w:firstLine="425"/>
        <w:jc w:val="both"/>
      </w:pPr>
      <w:r>
        <w:t>Настоящая льгота распространяется на членов формирований общественного контроля, работающих на предприятиях, в учреждениях и организациях иной формы собственности, по решению уполномоченного на это должностного лица или органа указанного предприятия, учреждения или организации.</w:t>
      </w:r>
    </w:p>
    <w:p w:rsidR="009513E4" w:rsidRDefault="009513E4" w:rsidP="003A7D7D">
      <w:pPr>
        <w:ind w:left="-709" w:firstLine="425"/>
        <w:jc w:val="both"/>
      </w:pPr>
    </w:p>
    <w:p w:rsidR="009513E4" w:rsidRPr="004B2FC5" w:rsidRDefault="009513E4" w:rsidP="003A7D7D">
      <w:pPr>
        <w:ind w:left="-709" w:firstLine="425"/>
        <w:jc w:val="center"/>
        <w:rPr>
          <w:b/>
        </w:rPr>
      </w:pPr>
      <w:r w:rsidRPr="004B2FC5">
        <w:rPr>
          <w:b/>
        </w:rPr>
        <w:t xml:space="preserve">9. Необходимая оборона и крайняя необходимость применительно к деятельности членов формирования общественного </w:t>
      </w:r>
      <w:proofErr w:type="gramStart"/>
      <w:r w:rsidRPr="004B2FC5">
        <w:rPr>
          <w:b/>
        </w:rPr>
        <w:t xml:space="preserve">контроля </w:t>
      </w:r>
      <w:r w:rsidR="00F768D6">
        <w:rPr>
          <w:b/>
        </w:rPr>
        <w:t>за</w:t>
      </w:r>
      <w:proofErr w:type="gramEnd"/>
      <w:r w:rsidR="00F768D6">
        <w:rPr>
          <w:b/>
        </w:rPr>
        <w:t xml:space="preserve"> соблюдением правопорядка</w:t>
      </w:r>
    </w:p>
    <w:p w:rsidR="009513E4" w:rsidRDefault="009513E4" w:rsidP="003A7D7D">
      <w:pPr>
        <w:ind w:left="-709" w:firstLine="425"/>
        <w:jc w:val="both"/>
      </w:pPr>
      <w:r>
        <w:t xml:space="preserve">    </w:t>
      </w:r>
    </w:p>
    <w:p w:rsidR="004B2FC5" w:rsidRDefault="004B2FC5" w:rsidP="003A7D7D">
      <w:pPr>
        <w:ind w:left="-709" w:firstLine="425"/>
        <w:jc w:val="both"/>
      </w:pPr>
      <w:r>
        <w:t xml:space="preserve">На деятельность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распространяется законодательство Российской Федерации о необходимой обороне и крайней необходимости</w:t>
      </w:r>
      <w:r w:rsidR="008076E4">
        <w:t xml:space="preserve"> установленной Уголовным кодексом Российской Федерации</w:t>
      </w:r>
      <w:r>
        <w:t>.</w:t>
      </w:r>
    </w:p>
    <w:p w:rsidR="004B2FC5" w:rsidRDefault="004B2FC5" w:rsidP="003A7D7D">
      <w:pPr>
        <w:ind w:left="-709" w:firstLine="425"/>
        <w:jc w:val="both"/>
      </w:pPr>
    </w:p>
    <w:p w:rsidR="009513E4" w:rsidRDefault="004B2FC5" w:rsidP="003A7D7D">
      <w:pPr>
        <w:ind w:left="-709" w:firstLine="425"/>
        <w:jc w:val="center"/>
        <w:rPr>
          <w:b/>
        </w:rPr>
      </w:pPr>
      <w:r>
        <w:rPr>
          <w:b/>
        </w:rPr>
        <w:t xml:space="preserve">      </w:t>
      </w:r>
      <w:r w:rsidRPr="004B2FC5">
        <w:rPr>
          <w:b/>
        </w:rPr>
        <w:t xml:space="preserve">10. Недопустимость посягательства на жизнь, здоровье, честь и достоинство членов формирования общественного </w:t>
      </w:r>
      <w:proofErr w:type="gramStart"/>
      <w:r w:rsidRPr="004B2FC5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4B2FC5" w:rsidRDefault="004B2FC5" w:rsidP="003A7D7D">
      <w:pPr>
        <w:ind w:left="-709" w:firstLine="425"/>
        <w:jc w:val="center"/>
        <w:rPr>
          <w:b/>
        </w:rPr>
      </w:pPr>
    </w:p>
    <w:p w:rsidR="004B2FC5" w:rsidRDefault="004B2FC5" w:rsidP="003A7D7D">
      <w:pPr>
        <w:ind w:left="-709" w:firstLine="425"/>
        <w:jc w:val="both"/>
      </w:pPr>
      <w:r>
        <w:t>Посягательство на жизнь, здоровье, честь и достоинство члена формирования общественного контроля, находящегося при исполнении возложенных на него настоящим Положением обязанностей, влечет ответственность, установленную законодательством Российской Федерации.</w:t>
      </w:r>
    </w:p>
    <w:p w:rsidR="004B2FC5" w:rsidRDefault="004B2FC5" w:rsidP="003A7D7D">
      <w:pPr>
        <w:ind w:left="-709" w:firstLine="425"/>
        <w:jc w:val="both"/>
      </w:pPr>
    </w:p>
    <w:p w:rsidR="004B2FC5" w:rsidRDefault="004B2FC5" w:rsidP="003A7D7D">
      <w:pPr>
        <w:ind w:left="-709" w:firstLine="425"/>
        <w:jc w:val="center"/>
        <w:rPr>
          <w:b/>
        </w:rPr>
      </w:pPr>
      <w:r>
        <w:rPr>
          <w:b/>
        </w:rPr>
        <w:t xml:space="preserve">  </w:t>
      </w:r>
      <w:r w:rsidRPr="004B2FC5">
        <w:rPr>
          <w:b/>
        </w:rPr>
        <w:t xml:space="preserve">11. Показания члена формирования общественного </w:t>
      </w:r>
      <w:proofErr w:type="gramStart"/>
      <w:r w:rsidRPr="004B2FC5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4B2FC5" w:rsidRDefault="004B2FC5" w:rsidP="003A7D7D">
      <w:pPr>
        <w:ind w:left="-709" w:firstLine="425"/>
        <w:jc w:val="center"/>
        <w:rPr>
          <w:b/>
        </w:rPr>
      </w:pPr>
    </w:p>
    <w:p w:rsidR="004B2FC5" w:rsidRPr="004B2FC5" w:rsidRDefault="004B2FC5" w:rsidP="003A7D7D">
      <w:pPr>
        <w:ind w:left="-709" w:firstLine="425"/>
        <w:jc w:val="both"/>
      </w:pPr>
      <w:r>
        <w:rPr>
          <w:b/>
        </w:rPr>
        <w:t xml:space="preserve"> </w:t>
      </w:r>
      <w:r>
        <w:t>В соответствии с законодательством Российской Федерации</w:t>
      </w:r>
      <w:r w:rsidR="00F8663B">
        <w:t>,</w:t>
      </w:r>
      <w:r>
        <w:t xml:space="preserve"> показания члена формирования общественного контроля по делу о преступлении или об административном </w:t>
      </w:r>
      <w:r w:rsidR="00F8663B">
        <w:t>правонарушении оцениваются наравне с иными доказательствами, полученными в установленном законом порядке.</w:t>
      </w:r>
      <w:r>
        <w:t xml:space="preserve"> </w:t>
      </w:r>
    </w:p>
    <w:p w:rsidR="004B2FC5" w:rsidRDefault="004B2FC5" w:rsidP="003A7D7D">
      <w:pPr>
        <w:ind w:left="-709" w:firstLine="425"/>
        <w:jc w:val="both"/>
        <w:rPr>
          <w:b/>
        </w:rPr>
      </w:pPr>
    </w:p>
    <w:p w:rsidR="004B2FC5" w:rsidRDefault="00307B6F" w:rsidP="003A7D7D">
      <w:pPr>
        <w:ind w:left="-709" w:firstLine="425"/>
        <w:jc w:val="center"/>
        <w:rPr>
          <w:b/>
        </w:rPr>
      </w:pPr>
      <w:r>
        <w:rPr>
          <w:b/>
        </w:rPr>
        <w:lastRenderedPageBreak/>
        <w:t xml:space="preserve">12. </w:t>
      </w:r>
      <w:r w:rsidR="004E1E1D">
        <w:rPr>
          <w:b/>
        </w:rPr>
        <w:t xml:space="preserve">Финансовое обеспечение деятельности формирований общественного </w:t>
      </w:r>
      <w:proofErr w:type="gramStart"/>
      <w:r w:rsidR="004E1E1D">
        <w:rPr>
          <w:b/>
        </w:rPr>
        <w:t xml:space="preserve">контроля </w:t>
      </w:r>
      <w:r w:rsidR="004E1E1D" w:rsidRPr="004B2FC5">
        <w:rPr>
          <w:b/>
        </w:rPr>
        <w:t>за</w:t>
      </w:r>
      <w:proofErr w:type="gramEnd"/>
      <w:r w:rsidR="004E1E1D" w:rsidRPr="004B2FC5">
        <w:rPr>
          <w:b/>
        </w:rPr>
        <w:t xml:space="preserve"> соблюдением правопорядка</w:t>
      </w:r>
    </w:p>
    <w:p w:rsidR="004E1E1D" w:rsidRDefault="004E1E1D" w:rsidP="003A7D7D">
      <w:pPr>
        <w:ind w:left="-709" w:firstLine="425"/>
        <w:jc w:val="center"/>
        <w:rPr>
          <w:b/>
        </w:rPr>
      </w:pPr>
    </w:p>
    <w:p w:rsidR="004E1E1D" w:rsidRDefault="004E1E1D" w:rsidP="003A7D7D">
      <w:pPr>
        <w:ind w:left="-709" w:firstLine="425"/>
        <w:jc w:val="both"/>
      </w:pPr>
      <w:r>
        <w:t xml:space="preserve">На поддержку деятельности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могут быть выделены средства из бюджета Березовского района</w:t>
      </w:r>
      <w:r w:rsidR="00A71234">
        <w:t xml:space="preserve"> и окружного бюджета в рамках </w:t>
      </w:r>
      <w:proofErr w:type="spellStart"/>
      <w:r w:rsidR="00A71234">
        <w:t>софинансирования</w:t>
      </w:r>
      <w:proofErr w:type="spellEnd"/>
      <w:r>
        <w:t>.</w:t>
      </w:r>
    </w:p>
    <w:p w:rsidR="004E1E1D" w:rsidRDefault="004E1E1D" w:rsidP="003A7D7D">
      <w:pPr>
        <w:ind w:left="-709" w:firstLine="425"/>
        <w:jc w:val="both"/>
      </w:pPr>
    </w:p>
    <w:p w:rsidR="004E1E1D" w:rsidRDefault="008076E4" w:rsidP="003A7D7D">
      <w:pPr>
        <w:ind w:left="-709" w:firstLine="425"/>
        <w:jc w:val="center"/>
        <w:rPr>
          <w:b/>
        </w:rPr>
      </w:pPr>
      <w:r>
        <w:rPr>
          <w:b/>
        </w:rPr>
        <w:t>13</w:t>
      </w:r>
      <w:r w:rsidR="0004511F" w:rsidRPr="0004511F">
        <w:rPr>
          <w:b/>
        </w:rPr>
        <w:t xml:space="preserve">. Прекращение деятельности формирования общественного </w:t>
      </w:r>
      <w:proofErr w:type="gramStart"/>
      <w:r w:rsidR="0004511F" w:rsidRPr="0004511F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04511F" w:rsidRDefault="0004511F" w:rsidP="003A7D7D">
      <w:pPr>
        <w:ind w:left="-709" w:firstLine="425"/>
        <w:jc w:val="center"/>
        <w:rPr>
          <w:b/>
        </w:rPr>
      </w:pPr>
    </w:p>
    <w:p w:rsidR="0004511F" w:rsidRDefault="0004511F" w:rsidP="003A7D7D">
      <w:pPr>
        <w:ind w:left="-709" w:firstLine="425"/>
        <w:jc w:val="both"/>
      </w:pPr>
      <w:r>
        <w:t xml:space="preserve">Деятельность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прекращается в следующих случаях:</w:t>
      </w:r>
    </w:p>
    <w:p w:rsidR="0004511F" w:rsidRDefault="0004511F" w:rsidP="003A7D7D">
      <w:pPr>
        <w:ind w:left="-709" w:firstLine="425"/>
        <w:jc w:val="both"/>
      </w:pPr>
      <w:r>
        <w:t xml:space="preserve">    - по решению а</w:t>
      </w:r>
      <w:r w:rsidR="003401D5">
        <w:t xml:space="preserve">дминистрации муниципального образования </w:t>
      </w:r>
      <w:r w:rsidR="00D27A62">
        <w:t>сельское поселение Хулимсунт</w:t>
      </w:r>
      <w:r>
        <w:t>;</w:t>
      </w:r>
    </w:p>
    <w:p w:rsidR="0004511F" w:rsidRDefault="0004511F" w:rsidP="003A7D7D">
      <w:pPr>
        <w:ind w:left="-709" w:firstLine="425"/>
        <w:jc w:val="both"/>
      </w:pPr>
      <w:r>
        <w:t xml:space="preserve">    - по решению суда, в случае неоднократного грубого нарушения действующего законодательства Российской Федерации.</w:t>
      </w:r>
    </w:p>
    <w:p w:rsidR="0004511F" w:rsidRDefault="0004511F" w:rsidP="003A7D7D">
      <w:pPr>
        <w:ind w:left="-709" w:firstLine="425"/>
        <w:jc w:val="both"/>
      </w:pPr>
    </w:p>
    <w:p w:rsidR="0004511F" w:rsidRDefault="008076E4" w:rsidP="003A7D7D">
      <w:pPr>
        <w:ind w:left="-709" w:firstLine="425"/>
        <w:jc w:val="center"/>
        <w:rPr>
          <w:b/>
        </w:rPr>
      </w:pPr>
      <w:r>
        <w:rPr>
          <w:b/>
        </w:rPr>
        <w:t>14</w:t>
      </w:r>
      <w:r w:rsidR="0004511F" w:rsidRPr="0004511F">
        <w:rPr>
          <w:b/>
        </w:rPr>
        <w:t xml:space="preserve">. </w:t>
      </w:r>
      <w:proofErr w:type="gramStart"/>
      <w:r w:rsidR="0004511F" w:rsidRPr="0004511F">
        <w:rPr>
          <w:b/>
        </w:rPr>
        <w:t>Контроль за</w:t>
      </w:r>
      <w:proofErr w:type="gramEnd"/>
      <w:r w:rsidR="0004511F" w:rsidRPr="0004511F">
        <w:rPr>
          <w:b/>
        </w:rPr>
        <w:t xml:space="preserve"> деятельностью формирований общественного контр</w:t>
      </w:r>
      <w:r w:rsidR="00D27A62">
        <w:rPr>
          <w:b/>
        </w:rPr>
        <w:t>оля за соблюдением правопорядка</w:t>
      </w:r>
    </w:p>
    <w:p w:rsidR="0004511F" w:rsidRDefault="0004511F" w:rsidP="003A7D7D">
      <w:pPr>
        <w:ind w:left="-709" w:firstLine="425"/>
        <w:jc w:val="center"/>
        <w:rPr>
          <w:b/>
        </w:rPr>
      </w:pPr>
    </w:p>
    <w:p w:rsidR="0004511F" w:rsidRDefault="0004511F" w:rsidP="003A7D7D">
      <w:pPr>
        <w:ind w:left="-709" w:firstLine="425"/>
        <w:jc w:val="both"/>
      </w:pPr>
      <w:proofErr w:type="gramStart"/>
      <w:r>
        <w:t>Контроль за</w:t>
      </w:r>
      <w:proofErr w:type="gramEnd"/>
      <w:r>
        <w:t xml:space="preserve"> деятельностью </w:t>
      </w:r>
      <w:r w:rsidR="00E64DB6">
        <w:t>формирований общественного контроля за соблюдением правопорядка осуществляют в пределах своих полномочий администрация Березовского района и правоохранительные органы.</w:t>
      </w:r>
      <w:r>
        <w:t xml:space="preserve"> </w:t>
      </w:r>
    </w:p>
    <w:p w:rsidR="00E64DB6" w:rsidRDefault="00E64DB6" w:rsidP="003A7D7D">
      <w:pPr>
        <w:ind w:left="-709" w:firstLine="425"/>
        <w:jc w:val="both"/>
      </w:pPr>
    </w:p>
    <w:p w:rsidR="00E64DB6" w:rsidRDefault="00E64DB6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C642E2" w:rsidRPr="00D27A62" w:rsidRDefault="0078330C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C642E2" w:rsidRPr="00D27A62">
        <w:rPr>
          <w:sz w:val="20"/>
          <w:szCs w:val="20"/>
        </w:rPr>
        <w:t xml:space="preserve"> Приложение № 1 </w:t>
      </w:r>
    </w:p>
    <w:p w:rsidR="00C642E2" w:rsidRPr="00D27A62" w:rsidRDefault="00C642E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к Положению о формировании</w:t>
      </w:r>
    </w:p>
    <w:p w:rsidR="00C642E2" w:rsidRPr="00D27A62" w:rsidRDefault="00C642E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общественного контроля </w:t>
      </w:r>
      <w:proofErr w:type="gramStart"/>
      <w:r w:rsidRPr="00D27A62">
        <w:rPr>
          <w:sz w:val="20"/>
          <w:szCs w:val="20"/>
        </w:rPr>
        <w:t>за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Default="00C642E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соблюдением правопорядка</w:t>
      </w:r>
      <w:r w:rsidR="00D27A62" w:rsidRPr="00D27A62">
        <w:rPr>
          <w:sz w:val="20"/>
          <w:szCs w:val="20"/>
        </w:rPr>
        <w:t xml:space="preserve"> </w:t>
      </w:r>
    </w:p>
    <w:p w:rsid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на территории </w:t>
      </w:r>
      <w:proofErr w:type="gramStart"/>
      <w:r w:rsidRPr="00D27A62">
        <w:rPr>
          <w:sz w:val="20"/>
          <w:szCs w:val="20"/>
        </w:rPr>
        <w:t>муниципального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образования </w:t>
      </w:r>
      <w:proofErr w:type="gramStart"/>
      <w:r w:rsidRPr="00D27A62">
        <w:rPr>
          <w:sz w:val="20"/>
          <w:szCs w:val="20"/>
        </w:rPr>
        <w:t>сельское</w:t>
      </w:r>
      <w:proofErr w:type="gramEnd"/>
      <w:r w:rsidRPr="00D27A62">
        <w:rPr>
          <w:sz w:val="20"/>
          <w:szCs w:val="20"/>
        </w:rPr>
        <w:t xml:space="preserve"> </w:t>
      </w:r>
    </w:p>
    <w:p w:rsidR="00C642E2" w:rsidRP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>поселение Хулимсунт</w:t>
      </w: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p w:rsidR="00C642E2" w:rsidRPr="00D27A62" w:rsidRDefault="00C642E2" w:rsidP="003A7D7D">
      <w:pPr>
        <w:ind w:left="-709" w:firstLine="425"/>
        <w:jc w:val="center"/>
        <w:rPr>
          <w:b/>
        </w:rPr>
      </w:pPr>
      <w:r w:rsidRPr="00D27A62">
        <w:rPr>
          <w:b/>
        </w:rPr>
        <w:t xml:space="preserve">Перечень </w:t>
      </w:r>
    </w:p>
    <w:p w:rsidR="00D27A62" w:rsidRPr="00D27A62" w:rsidRDefault="00C642E2" w:rsidP="003A7D7D">
      <w:pPr>
        <w:ind w:left="-709" w:firstLine="425"/>
        <w:jc w:val="center"/>
        <w:rPr>
          <w:b/>
        </w:rPr>
      </w:pPr>
      <w:r w:rsidRPr="00D27A62">
        <w:rPr>
          <w:b/>
        </w:rPr>
        <w:t xml:space="preserve">документов, необходимых для оформления в формирование общественного  </w:t>
      </w:r>
      <w:proofErr w:type="gramStart"/>
      <w:r w:rsidRPr="00D27A62">
        <w:rPr>
          <w:b/>
        </w:rPr>
        <w:t>контроля за</w:t>
      </w:r>
      <w:proofErr w:type="gramEnd"/>
      <w:r w:rsidRPr="00D27A62">
        <w:rPr>
          <w:b/>
        </w:rPr>
        <w:t xml:space="preserve"> соблюдением правопорядка</w:t>
      </w:r>
      <w:r w:rsidR="00D27A62" w:rsidRPr="00D27A62">
        <w:rPr>
          <w:b/>
        </w:rPr>
        <w:t xml:space="preserve"> на территории муниципального </w:t>
      </w:r>
    </w:p>
    <w:p w:rsidR="00C642E2" w:rsidRPr="00D27A62" w:rsidRDefault="00D27A62" w:rsidP="003A7D7D">
      <w:pPr>
        <w:ind w:left="-709" w:firstLine="425"/>
        <w:jc w:val="center"/>
        <w:rPr>
          <w:b/>
        </w:rPr>
      </w:pPr>
      <w:r w:rsidRPr="00D27A62">
        <w:rPr>
          <w:b/>
        </w:rPr>
        <w:t>образования сельское</w:t>
      </w:r>
      <w:r>
        <w:rPr>
          <w:b/>
        </w:rPr>
        <w:t xml:space="preserve"> </w:t>
      </w:r>
      <w:r w:rsidRPr="00D27A62">
        <w:rPr>
          <w:b/>
        </w:rPr>
        <w:t>поселение Хулимсунт</w:t>
      </w:r>
    </w:p>
    <w:p w:rsidR="00C642E2" w:rsidRDefault="00C642E2" w:rsidP="003A7D7D">
      <w:pPr>
        <w:ind w:left="-709" w:firstLine="425"/>
        <w:jc w:val="both"/>
      </w:pPr>
      <w:r>
        <w:t xml:space="preserve">                  </w:t>
      </w: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numPr>
          <w:ilvl w:val="0"/>
          <w:numId w:val="3"/>
        </w:numPr>
        <w:ind w:left="-709" w:firstLine="425"/>
        <w:jc w:val="both"/>
      </w:pPr>
      <w:r>
        <w:t>Заявление на имя руководителя предприятия, учреждения или организации.</w:t>
      </w:r>
    </w:p>
    <w:p w:rsidR="00E23898" w:rsidRPr="00D27A62" w:rsidRDefault="00C642E2" w:rsidP="003A7D7D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-709" w:firstLine="425"/>
        <w:jc w:val="both"/>
      </w:pPr>
      <w:r>
        <w:t xml:space="preserve">Выписка </w:t>
      </w:r>
      <w:proofErr w:type="gramStart"/>
      <w:r>
        <w:t xml:space="preserve">из протокола собрания с приложением списка кандидатов в члены формирования общественного контроля за соблюдением правопорядка </w:t>
      </w:r>
      <w:r w:rsidR="00D27A62" w:rsidRPr="00D27A62">
        <w:t>на территории</w:t>
      </w:r>
      <w:proofErr w:type="gramEnd"/>
      <w:r w:rsidR="00D27A62" w:rsidRPr="00D27A62">
        <w:t xml:space="preserve"> муниципального образования сельское поселение Хулимсунт </w:t>
      </w:r>
      <w:r w:rsidRPr="00D27A62">
        <w:t>(образец списка прилагается)</w:t>
      </w:r>
      <w:r w:rsidR="00E23898" w:rsidRPr="00D27A62">
        <w:t>.</w:t>
      </w:r>
    </w:p>
    <w:p w:rsidR="00E23898" w:rsidRPr="00D27A62" w:rsidRDefault="00E23898" w:rsidP="003A7D7D">
      <w:pPr>
        <w:ind w:left="-709" w:firstLine="425"/>
        <w:jc w:val="both"/>
      </w:pPr>
    </w:p>
    <w:p w:rsidR="00C642E2" w:rsidRDefault="00E23898" w:rsidP="003A7D7D">
      <w:pPr>
        <w:ind w:left="-709" w:firstLine="425"/>
        <w:jc w:val="center"/>
      </w:pPr>
      <w:r>
        <w:t>Образец списка</w:t>
      </w:r>
    </w:p>
    <w:p w:rsidR="00C642E2" w:rsidRDefault="00C642E2" w:rsidP="003A7D7D">
      <w:pPr>
        <w:ind w:left="-709" w:firstLine="425"/>
        <w:jc w:val="both"/>
      </w:pPr>
    </w:p>
    <w:p w:rsidR="00C642E2" w:rsidRDefault="00C642E2" w:rsidP="003A7D7D">
      <w:pPr>
        <w:ind w:left="-709" w:firstLine="425"/>
        <w:jc w:val="both"/>
      </w:pPr>
    </w:p>
    <w:tbl>
      <w:tblPr>
        <w:tblW w:w="103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1562"/>
        <w:gridCol w:w="2300"/>
        <w:gridCol w:w="1566"/>
        <w:gridCol w:w="2038"/>
        <w:gridCol w:w="1478"/>
      </w:tblGrid>
      <w:tr w:rsidR="00E23898" w:rsidTr="00093536">
        <w:trPr>
          <w:trHeight w:val="855"/>
        </w:trPr>
        <w:tc>
          <w:tcPr>
            <w:tcW w:w="1426" w:type="dxa"/>
          </w:tcPr>
          <w:p w:rsidR="00E23898" w:rsidRDefault="00E23898" w:rsidP="00093536">
            <w:pPr>
              <w:ind w:left="-709" w:firstLine="425"/>
              <w:jc w:val="center"/>
            </w:pPr>
            <w:r>
              <w:t>Ф.И.О.</w:t>
            </w:r>
          </w:p>
        </w:tc>
        <w:tc>
          <w:tcPr>
            <w:tcW w:w="1562" w:type="dxa"/>
          </w:tcPr>
          <w:p w:rsidR="00E23898" w:rsidRDefault="00E23898" w:rsidP="00093536">
            <w:pPr>
              <w:tabs>
                <w:tab w:val="left" w:pos="38"/>
              </w:tabs>
              <w:ind w:left="-709" w:firstLine="425"/>
              <w:jc w:val="center"/>
            </w:pPr>
            <w:r>
              <w:t>Должность</w:t>
            </w:r>
          </w:p>
        </w:tc>
        <w:tc>
          <w:tcPr>
            <w:tcW w:w="2300" w:type="dxa"/>
          </w:tcPr>
          <w:p w:rsidR="00E23898" w:rsidRDefault="00E23898" w:rsidP="00093536">
            <w:pPr>
              <w:ind w:left="132" w:hanging="99"/>
              <w:jc w:val="center"/>
            </w:pPr>
            <w:r>
              <w:t>Данные документа удостоверяющего личность</w:t>
            </w:r>
          </w:p>
        </w:tc>
        <w:tc>
          <w:tcPr>
            <w:tcW w:w="1566" w:type="dxa"/>
          </w:tcPr>
          <w:p w:rsidR="00E23898" w:rsidRDefault="00E23898" w:rsidP="00093536">
            <w:pPr>
              <w:ind w:hanging="284"/>
              <w:jc w:val="center"/>
            </w:pPr>
            <w:r>
              <w:t>Место проживания</w:t>
            </w:r>
          </w:p>
        </w:tc>
        <w:tc>
          <w:tcPr>
            <w:tcW w:w="2038" w:type="dxa"/>
          </w:tcPr>
          <w:p w:rsidR="00E23898" w:rsidRDefault="00E23898" w:rsidP="00093536">
            <w:pPr>
              <w:ind w:left="62"/>
              <w:jc w:val="center"/>
            </w:pPr>
            <w:r>
              <w:t>Характеризующие данные</w:t>
            </w:r>
          </w:p>
        </w:tc>
        <w:tc>
          <w:tcPr>
            <w:tcW w:w="1478" w:type="dxa"/>
          </w:tcPr>
          <w:p w:rsidR="00E23898" w:rsidRDefault="00E23898" w:rsidP="00093536">
            <w:pPr>
              <w:ind w:hanging="28"/>
              <w:jc w:val="center"/>
            </w:pPr>
            <w:r>
              <w:t>Отметка о проверке по учетам ОВД</w:t>
            </w:r>
          </w:p>
        </w:tc>
      </w:tr>
      <w:tr w:rsidR="00E23898" w:rsidTr="00093536">
        <w:trPr>
          <w:trHeight w:val="345"/>
        </w:trPr>
        <w:tc>
          <w:tcPr>
            <w:tcW w:w="1426" w:type="dxa"/>
          </w:tcPr>
          <w:p w:rsidR="00E23898" w:rsidRDefault="00E23898" w:rsidP="003A7D7D">
            <w:pPr>
              <w:ind w:left="-709" w:firstLine="425"/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E23898" w:rsidRDefault="00E23898" w:rsidP="003A7D7D">
            <w:pPr>
              <w:ind w:left="-709" w:firstLine="425"/>
              <w:jc w:val="center"/>
            </w:pPr>
            <w:r>
              <w:t>2</w:t>
            </w:r>
          </w:p>
        </w:tc>
        <w:tc>
          <w:tcPr>
            <w:tcW w:w="2300" w:type="dxa"/>
          </w:tcPr>
          <w:p w:rsidR="00E23898" w:rsidRDefault="00E23898" w:rsidP="003A7D7D">
            <w:pPr>
              <w:ind w:left="-709" w:firstLine="425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E23898" w:rsidRDefault="00E23898" w:rsidP="003A7D7D">
            <w:pPr>
              <w:ind w:left="-709" w:firstLine="425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E23898" w:rsidRDefault="00E23898" w:rsidP="003A7D7D">
            <w:pPr>
              <w:ind w:left="-709" w:firstLine="425"/>
              <w:jc w:val="center"/>
            </w:pPr>
            <w:r>
              <w:t>5</w:t>
            </w:r>
          </w:p>
        </w:tc>
        <w:tc>
          <w:tcPr>
            <w:tcW w:w="1478" w:type="dxa"/>
          </w:tcPr>
          <w:p w:rsidR="00E23898" w:rsidRDefault="00E23898" w:rsidP="003A7D7D">
            <w:pPr>
              <w:ind w:left="-709" w:firstLine="425"/>
              <w:jc w:val="center"/>
            </w:pPr>
            <w:r>
              <w:t>6</w:t>
            </w:r>
          </w:p>
        </w:tc>
      </w:tr>
      <w:tr w:rsidR="00E23898" w:rsidTr="00093536">
        <w:trPr>
          <w:trHeight w:val="754"/>
        </w:trPr>
        <w:tc>
          <w:tcPr>
            <w:tcW w:w="1426" w:type="dxa"/>
          </w:tcPr>
          <w:p w:rsidR="00E23898" w:rsidRDefault="00E23898" w:rsidP="003A7D7D">
            <w:pPr>
              <w:ind w:left="-709" w:firstLine="425"/>
              <w:jc w:val="both"/>
            </w:pPr>
          </w:p>
        </w:tc>
        <w:tc>
          <w:tcPr>
            <w:tcW w:w="1562" w:type="dxa"/>
          </w:tcPr>
          <w:p w:rsidR="00E23898" w:rsidRDefault="00E23898" w:rsidP="003A7D7D">
            <w:pPr>
              <w:ind w:left="-709" w:firstLine="425"/>
              <w:jc w:val="both"/>
            </w:pPr>
          </w:p>
        </w:tc>
        <w:tc>
          <w:tcPr>
            <w:tcW w:w="2300" w:type="dxa"/>
          </w:tcPr>
          <w:p w:rsidR="00ED0481" w:rsidRDefault="00ED0481" w:rsidP="003A7D7D">
            <w:pPr>
              <w:ind w:left="-709" w:firstLine="425"/>
              <w:jc w:val="both"/>
            </w:pPr>
          </w:p>
        </w:tc>
        <w:tc>
          <w:tcPr>
            <w:tcW w:w="1566" w:type="dxa"/>
          </w:tcPr>
          <w:p w:rsidR="00ED0481" w:rsidRDefault="00ED0481" w:rsidP="003A7D7D">
            <w:pPr>
              <w:ind w:left="-709" w:firstLine="425"/>
              <w:jc w:val="both"/>
            </w:pPr>
          </w:p>
        </w:tc>
        <w:tc>
          <w:tcPr>
            <w:tcW w:w="2038" w:type="dxa"/>
          </w:tcPr>
          <w:p w:rsidR="00E23898" w:rsidRDefault="00E23898" w:rsidP="003A7D7D">
            <w:pPr>
              <w:ind w:left="-709" w:firstLine="425"/>
              <w:jc w:val="both"/>
            </w:pPr>
          </w:p>
        </w:tc>
        <w:tc>
          <w:tcPr>
            <w:tcW w:w="1478" w:type="dxa"/>
          </w:tcPr>
          <w:p w:rsidR="00E23898" w:rsidRDefault="00E23898" w:rsidP="003A7D7D">
            <w:pPr>
              <w:ind w:left="-709" w:firstLine="425"/>
              <w:jc w:val="both"/>
            </w:pPr>
          </w:p>
        </w:tc>
      </w:tr>
    </w:tbl>
    <w:p w:rsidR="00C642E2" w:rsidRDefault="00C642E2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476EE9" w:rsidRDefault="00476EE9" w:rsidP="003A7D7D">
      <w:pPr>
        <w:ind w:left="-709" w:firstLine="425"/>
        <w:jc w:val="both"/>
      </w:pPr>
    </w:p>
    <w:p w:rsidR="002A2821" w:rsidRDefault="00476EE9" w:rsidP="003A7D7D">
      <w:pPr>
        <w:ind w:left="-709" w:firstLine="425"/>
        <w:jc w:val="both"/>
      </w:pPr>
      <w:r>
        <w:t xml:space="preserve">                                                                                </w:t>
      </w:r>
      <w:r w:rsidR="002A2821">
        <w:t xml:space="preserve">         </w:t>
      </w:r>
    </w:p>
    <w:p w:rsidR="002A2821" w:rsidRDefault="002A2821" w:rsidP="003A7D7D">
      <w:pPr>
        <w:ind w:left="-709" w:firstLine="425"/>
        <w:jc w:val="both"/>
      </w:pPr>
    </w:p>
    <w:p w:rsidR="00F1728B" w:rsidRDefault="00F1728B" w:rsidP="003A7D7D">
      <w:pPr>
        <w:ind w:left="-709" w:firstLine="425"/>
        <w:jc w:val="both"/>
      </w:pPr>
    </w:p>
    <w:p w:rsidR="00F1728B" w:rsidRDefault="00F1728B" w:rsidP="003A7D7D">
      <w:pPr>
        <w:ind w:left="-709" w:firstLine="425"/>
        <w:jc w:val="both"/>
      </w:pPr>
    </w:p>
    <w:p w:rsidR="00F1728B" w:rsidRDefault="00F1728B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3A7D7D" w:rsidRDefault="003A7D7D" w:rsidP="003A7D7D">
      <w:pPr>
        <w:ind w:left="-709" w:firstLine="425"/>
        <w:jc w:val="both"/>
      </w:pPr>
    </w:p>
    <w:p w:rsidR="00F1728B" w:rsidRDefault="00F1728B" w:rsidP="003A7D7D">
      <w:pPr>
        <w:ind w:left="-709" w:firstLine="425"/>
        <w:jc w:val="both"/>
      </w:pPr>
    </w:p>
    <w:p w:rsidR="002A2821" w:rsidRDefault="002A2821" w:rsidP="003A7D7D">
      <w:pPr>
        <w:ind w:left="-709" w:firstLine="425"/>
        <w:jc w:val="both"/>
      </w:pPr>
    </w:p>
    <w:p w:rsidR="002A2821" w:rsidRDefault="002A2821" w:rsidP="003A7D7D">
      <w:pPr>
        <w:ind w:left="-709" w:firstLine="425"/>
        <w:jc w:val="both"/>
      </w:pPr>
    </w:p>
    <w:p w:rsidR="002A2821" w:rsidRDefault="002A2821" w:rsidP="003A7D7D">
      <w:pPr>
        <w:ind w:left="-709" w:firstLine="425"/>
        <w:jc w:val="both"/>
      </w:pPr>
    </w:p>
    <w:p w:rsidR="00D27A62" w:rsidRDefault="00D27A62" w:rsidP="003A7D7D">
      <w:pPr>
        <w:ind w:left="-709" w:firstLine="425"/>
        <w:jc w:val="both"/>
      </w:pPr>
    </w:p>
    <w:p w:rsidR="00D27A62" w:rsidRDefault="00D27A62" w:rsidP="003A7D7D">
      <w:pPr>
        <w:ind w:left="-709" w:firstLine="425"/>
        <w:jc w:val="both"/>
      </w:pPr>
    </w:p>
    <w:p w:rsidR="00476EE9" w:rsidRPr="00D27A62" w:rsidRDefault="002A2821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</w:t>
      </w:r>
      <w:r w:rsidR="00F57FD7" w:rsidRPr="00D27A62">
        <w:rPr>
          <w:sz w:val="20"/>
          <w:szCs w:val="20"/>
        </w:rPr>
        <w:t xml:space="preserve">     Приложение № 2</w:t>
      </w:r>
      <w:r w:rsidR="00476EE9" w:rsidRPr="00D27A62">
        <w:rPr>
          <w:sz w:val="20"/>
          <w:szCs w:val="20"/>
        </w:rPr>
        <w:t xml:space="preserve"> </w:t>
      </w:r>
    </w:p>
    <w:p w:rsidR="00D27A62" w:rsidRPr="00D27A62" w:rsidRDefault="00476EE9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</w:t>
      </w:r>
      <w:r w:rsidR="00D27A62" w:rsidRPr="00D27A62">
        <w:rPr>
          <w:sz w:val="20"/>
          <w:szCs w:val="20"/>
        </w:rPr>
        <w:t xml:space="preserve">                                                                                              к Положению о формировании</w:t>
      </w:r>
    </w:p>
    <w:p w:rsidR="00D27A62" w:rsidRP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общественного контроля </w:t>
      </w:r>
      <w:proofErr w:type="gramStart"/>
      <w:r w:rsidRPr="00D27A62">
        <w:rPr>
          <w:sz w:val="20"/>
          <w:szCs w:val="20"/>
        </w:rPr>
        <w:t>за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P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соблюдением правопорядка </w:t>
      </w:r>
    </w:p>
    <w:p w:rsidR="00D27A62" w:rsidRP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на территории </w:t>
      </w:r>
      <w:proofErr w:type="gramStart"/>
      <w:r w:rsidRPr="00D27A62">
        <w:rPr>
          <w:sz w:val="20"/>
          <w:szCs w:val="20"/>
        </w:rPr>
        <w:t>муниципального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Pr="00D27A62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образования </w:t>
      </w:r>
      <w:proofErr w:type="gramStart"/>
      <w:r w:rsidRPr="00D27A62">
        <w:rPr>
          <w:sz w:val="20"/>
          <w:szCs w:val="20"/>
        </w:rPr>
        <w:t>сельское</w:t>
      </w:r>
      <w:proofErr w:type="gramEnd"/>
      <w:r w:rsidRPr="00D27A62">
        <w:rPr>
          <w:sz w:val="20"/>
          <w:szCs w:val="20"/>
        </w:rPr>
        <w:t xml:space="preserve"> </w:t>
      </w:r>
    </w:p>
    <w:p w:rsidR="00476EE9" w:rsidRDefault="00D27A62" w:rsidP="003A7D7D">
      <w:pPr>
        <w:ind w:left="-709" w:firstLine="425"/>
        <w:jc w:val="right"/>
        <w:rPr>
          <w:sz w:val="20"/>
          <w:szCs w:val="20"/>
        </w:rPr>
      </w:pPr>
      <w:r w:rsidRPr="00D27A62">
        <w:rPr>
          <w:sz w:val="20"/>
          <w:szCs w:val="20"/>
        </w:rPr>
        <w:t>поселение Хулимсунт</w:t>
      </w:r>
    </w:p>
    <w:p w:rsidR="003A7D7D" w:rsidRPr="00D27A62" w:rsidRDefault="003A7D7D" w:rsidP="003A7D7D">
      <w:pPr>
        <w:ind w:left="-709" w:firstLine="425"/>
        <w:jc w:val="right"/>
        <w:rPr>
          <w:sz w:val="20"/>
          <w:szCs w:val="20"/>
        </w:rPr>
      </w:pPr>
    </w:p>
    <w:p w:rsidR="00476EE9" w:rsidRDefault="00476EE9" w:rsidP="003A7D7D">
      <w:pPr>
        <w:ind w:left="-709" w:firstLine="425"/>
        <w:jc w:val="both"/>
      </w:pPr>
    </w:p>
    <w:p w:rsidR="004F454D" w:rsidRPr="00D27A62" w:rsidRDefault="004F454D" w:rsidP="003A7D7D">
      <w:pPr>
        <w:ind w:left="-709" w:firstLine="425"/>
        <w:jc w:val="center"/>
        <w:rPr>
          <w:b/>
        </w:rPr>
      </w:pPr>
      <w:r w:rsidRPr="00D27A62">
        <w:rPr>
          <w:b/>
        </w:rPr>
        <w:t>ОБРАЗЕЦ</w:t>
      </w:r>
    </w:p>
    <w:p w:rsidR="004F454D" w:rsidRPr="00D27A62" w:rsidRDefault="004F454D" w:rsidP="003A7D7D">
      <w:pPr>
        <w:ind w:left="-709" w:firstLine="425"/>
        <w:jc w:val="center"/>
        <w:rPr>
          <w:b/>
        </w:rPr>
      </w:pPr>
      <w:r w:rsidRPr="00D27A62">
        <w:rPr>
          <w:b/>
        </w:rPr>
        <w:t>нарукавной повязки члена формирования общественного</w:t>
      </w:r>
    </w:p>
    <w:p w:rsidR="00D27A62" w:rsidRPr="00D27A62" w:rsidRDefault="004F454D" w:rsidP="003A7D7D">
      <w:pPr>
        <w:ind w:left="-709" w:firstLine="425"/>
        <w:jc w:val="center"/>
        <w:rPr>
          <w:b/>
        </w:rPr>
      </w:pPr>
      <w:proofErr w:type="gramStart"/>
      <w:r w:rsidRPr="00D27A62">
        <w:rPr>
          <w:b/>
        </w:rPr>
        <w:t>контроля за</w:t>
      </w:r>
      <w:proofErr w:type="gramEnd"/>
      <w:r w:rsidRPr="00D27A62">
        <w:rPr>
          <w:b/>
        </w:rPr>
        <w:t xml:space="preserve"> соблюдением правопорядка</w:t>
      </w:r>
      <w:r w:rsidR="00D27A62" w:rsidRPr="00D27A62">
        <w:rPr>
          <w:b/>
        </w:rPr>
        <w:t xml:space="preserve"> на территории муниципального </w:t>
      </w:r>
    </w:p>
    <w:p w:rsidR="004F454D" w:rsidRDefault="00D27A62" w:rsidP="003A7D7D">
      <w:pPr>
        <w:ind w:left="-709" w:firstLine="425"/>
        <w:jc w:val="center"/>
        <w:rPr>
          <w:b/>
        </w:rPr>
      </w:pPr>
      <w:r w:rsidRPr="00D27A62">
        <w:rPr>
          <w:b/>
        </w:rPr>
        <w:t>образования сельское</w:t>
      </w:r>
      <w:r>
        <w:rPr>
          <w:b/>
        </w:rPr>
        <w:t xml:space="preserve"> </w:t>
      </w:r>
      <w:r w:rsidRPr="00D27A62">
        <w:rPr>
          <w:b/>
        </w:rPr>
        <w:t>поселение Хулимсунт</w:t>
      </w:r>
    </w:p>
    <w:p w:rsidR="00D27A62" w:rsidRDefault="00D27A62" w:rsidP="003A7D7D">
      <w:pPr>
        <w:ind w:left="-709" w:firstLine="425"/>
        <w:jc w:val="center"/>
        <w:rPr>
          <w:b/>
        </w:rPr>
      </w:pPr>
    </w:p>
    <w:p w:rsidR="00D27A62" w:rsidRDefault="00D27A62" w:rsidP="003A7D7D">
      <w:pPr>
        <w:ind w:left="-709" w:firstLine="425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F454D" w:rsidTr="00D27A62">
        <w:trPr>
          <w:trHeight w:val="5436"/>
        </w:trPr>
        <w:tc>
          <w:tcPr>
            <w:tcW w:w="9639" w:type="dxa"/>
          </w:tcPr>
          <w:p w:rsidR="004F454D" w:rsidRDefault="004F454D" w:rsidP="003A7D7D">
            <w:pPr>
              <w:ind w:left="-709" w:firstLine="425"/>
              <w:jc w:val="center"/>
            </w:pPr>
          </w:p>
          <w:p w:rsidR="004F454D" w:rsidRDefault="004F454D" w:rsidP="003A7D7D">
            <w:pPr>
              <w:ind w:left="-709" w:firstLine="425"/>
              <w:jc w:val="center"/>
            </w:pPr>
          </w:p>
          <w:p w:rsidR="004F454D" w:rsidRDefault="008A10E9" w:rsidP="003A7D7D">
            <w:pPr>
              <w:ind w:left="-709" w:firstLine="42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75565</wp:posOffset>
                  </wp:positionV>
                  <wp:extent cx="735965" cy="914400"/>
                  <wp:effectExtent l="19050" t="0" r="6985" b="0"/>
                  <wp:wrapTopAndBottom/>
                  <wp:docPr id="5" name="Рисунок 5" descr="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54D" w:rsidRDefault="004F454D" w:rsidP="003A7D7D">
            <w:pPr>
              <w:ind w:left="-709" w:firstLine="425"/>
              <w:jc w:val="center"/>
            </w:pPr>
          </w:p>
          <w:p w:rsidR="004F454D" w:rsidRPr="004F454D" w:rsidRDefault="004F454D" w:rsidP="003A7D7D">
            <w:pPr>
              <w:ind w:left="-709" w:firstLine="425"/>
              <w:jc w:val="center"/>
              <w:rPr>
                <w:b/>
                <w:sz w:val="56"/>
                <w:szCs w:val="56"/>
              </w:rPr>
            </w:pPr>
            <w:r w:rsidRPr="004F454D">
              <w:rPr>
                <w:b/>
                <w:sz w:val="56"/>
                <w:szCs w:val="56"/>
              </w:rPr>
              <w:t>ОБЩЕСТВЕННЫЙ</w:t>
            </w:r>
          </w:p>
          <w:p w:rsidR="004F454D" w:rsidRPr="004F454D" w:rsidRDefault="004F454D" w:rsidP="003A7D7D">
            <w:pPr>
              <w:ind w:left="-709" w:firstLine="425"/>
              <w:jc w:val="center"/>
              <w:rPr>
                <w:b/>
                <w:sz w:val="56"/>
                <w:szCs w:val="56"/>
              </w:rPr>
            </w:pPr>
          </w:p>
          <w:p w:rsidR="004F454D" w:rsidRPr="004F454D" w:rsidRDefault="004F454D" w:rsidP="003A7D7D">
            <w:pPr>
              <w:ind w:left="-709" w:firstLine="425"/>
              <w:jc w:val="center"/>
              <w:rPr>
                <w:b/>
                <w:sz w:val="56"/>
                <w:szCs w:val="56"/>
              </w:rPr>
            </w:pPr>
            <w:r w:rsidRPr="004F454D">
              <w:rPr>
                <w:b/>
                <w:sz w:val="56"/>
                <w:szCs w:val="56"/>
              </w:rPr>
              <w:t>КОНТРОЛЬ</w:t>
            </w:r>
          </w:p>
          <w:p w:rsidR="004F454D" w:rsidRPr="004F454D" w:rsidRDefault="004F454D" w:rsidP="003A7D7D">
            <w:pPr>
              <w:ind w:left="-709" w:firstLine="425"/>
              <w:jc w:val="center"/>
              <w:rPr>
                <w:b/>
                <w:sz w:val="56"/>
                <w:szCs w:val="56"/>
              </w:rPr>
            </w:pPr>
          </w:p>
          <w:p w:rsidR="004F454D" w:rsidRDefault="004F454D" w:rsidP="003A7D7D">
            <w:pPr>
              <w:ind w:left="-709" w:firstLine="425"/>
              <w:jc w:val="center"/>
            </w:pPr>
          </w:p>
        </w:tc>
      </w:tr>
    </w:tbl>
    <w:p w:rsidR="004F454D" w:rsidRDefault="004F454D" w:rsidP="003A7D7D">
      <w:pPr>
        <w:ind w:left="-709" w:firstLine="425"/>
        <w:jc w:val="both"/>
      </w:pPr>
    </w:p>
    <w:p w:rsidR="004F454D" w:rsidRDefault="004F454D" w:rsidP="003A7D7D">
      <w:pPr>
        <w:ind w:left="-709" w:firstLine="425"/>
        <w:jc w:val="both"/>
      </w:pPr>
    </w:p>
    <w:p w:rsidR="004F454D" w:rsidRDefault="00751543" w:rsidP="003A7D7D">
      <w:pPr>
        <w:ind w:left="-709" w:firstLine="425"/>
        <w:jc w:val="both"/>
      </w:pPr>
      <w:r>
        <w:t>Примечание:</w:t>
      </w:r>
    </w:p>
    <w:p w:rsidR="00751543" w:rsidRDefault="00751543" w:rsidP="003A7D7D">
      <w:pPr>
        <w:numPr>
          <w:ilvl w:val="0"/>
          <w:numId w:val="4"/>
        </w:numPr>
        <w:tabs>
          <w:tab w:val="clear" w:pos="720"/>
        </w:tabs>
        <w:ind w:left="-709" w:firstLine="425"/>
        <w:jc w:val="both"/>
      </w:pPr>
      <w:r>
        <w:t xml:space="preserve">Нарукавная повязка красного цвета с гербом Березовского района, размером 25 </w:t>
      </w:r>
      <w:proofErr w:type="spellStart"/>
      <w:r>
        <w:t>х</w:t>
      </w:r>
      <w:proofErr w:type="spellEnd"/>
      <w:r>
        <w:t xml:space="preserve"> 12 см</w:t>
      </w:r>
      <w:r w:rsidR="003A7D7D">
        <w:t>;</w:t>
      </w:r>
    </w:p>
    <w:p w:rsidR="00751543" w:rsidRDefault="00751543" w:rsidP="003A7D7D">
      <w:pPr>
        <w:numPr>
          <w:ilvl w:val="0"/>
          <w:numId w:val="4"/>
        </w:numPr>
        <w:tabs>
          <w:tab w:val="clear" w:pos="720"/>
          <w:tab w:val="num" w:pos="0"/>
        </w:tabs>
        <w:ind w:left="-709" w:firstLine="425"/>
        <w:jc w:val="both"/>
      </w:pPr>
      <w:r>
        <w:t>Надпись «Общественный контроль» белого цвета.</w:t>
      </w:r>
    </w:p>
    <w:p w:rsidR="00751543" w:rsidRDefault="00751543" w:rsidP="003A7D7D">
      <w:pPr>
        <w:ind w:left="-709" w:firstLine="425"/>
        <w:jc w:val="both"/>
      </w:pPr>
    </w:p>
    <w:p w:rsidR="00751543" w:rsidRDefault="00751543" w:rsidP="003A7D7D">
      <w:pPr>
        <w:ind w:left="-709" w:firstLine="425"/>
        <w:jc w:val="both"/>
      </w:pPr>
    </w:p>
    <w:p w:rsidR="00751543" w:rsidRPr="005F22D9" w:rsidRDefault="00751543" w:rsidP="003A7D7D">
      <w:pPr>
        <w:ind w:left="-709" w:firstLine="425"/>
        <w:jc w:val="both"/>
      </w:pPr>
    </w:p>
    <w:sectPr w:rsidR="00751543" w:rsidRPr="005F22D9" w:rsidSect="00F73854">
      <w:pgSz w:w="11906" w:h="16838"/>
      <w:pgMar w:top="709" w:right="850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729"/>
    <w:multiLevelType w:val="hybridMultilevel"/>
    <w:tmpl w:val="B794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B27F6"/>
    <w:multiLevelType w:val="hybridMultilevel"/>
    <w:tmpl w:val="734A48CC"/>
    <w:lvl w:ilvl="0" w:tplc="2F1EE2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9904">
      <w:numFmt w:val="none"/>
      <w:lvlText w:val=""/>
      <w:lvlJc w:val="left"/>
      <w:pPr>
        <w:tabs>
          <w:tab w:val="num" w:pos="360"/>
        </w:tabs>
      </w:pPr>
    </w:lvl>
    <w:lvl w:ilvl="2" w:tplc="BB484840">
      <w:numFmt w:val="none"/>
      <w:lvlText w:val=""/>
      <w:lvlJc w:val="left"/>
      <w:pPr>
        <w:tabs>
          <w:tab w:val="num" w:pos="360"/>
        </w:tabs>
      </w:pPr>
    </w:lvl>
    <w:lvl w:ilvl="3" w:tplc="52528044">
      <w:numFmt w:val="none"/>
      <w:lvlText w:val=""/>
      <w:lvlJc w:val="left"/>
      <w:pPr>
        <w:tabs>
          <w:tab w:val="num" w:pos="360"/>
        </w:tabs>
      </w:pPr>
    </w:lvl>
    <w:lvl w:ilvl="4" w:tplc="1A3CBB42">
      <w:numFmt w:val="none"/>
      <w:lvlText w:val=""/>
      <w:lvlJc w:val="left"/>
      <w:pPr>
        <w:tabs>
          <w:tab w:val="num" w:pos="360"/>
        </w:tabs>
      </w:pPr>
    </w:lvl>
    <w:lvl w:ilvl="5" w:tplc="6B482E78">
      <w:numFmt w:val="none"/>
      <w:lvlText w:val=""/>
      <w:lvlJc w:val="left"/>
      <w:pPr>
        <w:tabs>
          <w:tab w:val="num" w:pos="360"/>
        </w:tabs>
      </w:pPr>
    </w:lvl>
    <w:lvl w:ilvl="6" w:tplc="F6A25A52">
      <w:numFmt w:val="none"/>
      <w:lvlText w:val=""/>
      <w:lvlJc w:val="left"/>
      <w:pPr>
        <w:tabs>
          <w:tab w:val="num" w:pos="360"/>
        </w:tabs>
      </w:pPr>
    </w:lvl>
    <w:lvl w:ilvl="7" w:tplc="59C08F5C">
      <w:numFmt w:val="none"/>
      <w:lvlText w:val=""/>
      <w:lvlJc w:val="left"/>
      <w:pPr>
        <w:tabs>
          <w:tab w:val="num" w:pos="360"/>
        </w:tabs>
      </w:pPr>
    </w:lvl>
    <w:lvl w:ilvl="8" w:tplc="269475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082A59"/>
    <w:multiLevelType w:val="hybridMultilevel"/>
    <w:tmpl w:val="B794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80FFD"/>
    <w:multiLevelType w:val="hybridMultilevel"/>
    <w:tmpl w:val="8F7854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7134"/>
    <w:multiLevelType w:val="hybridMultilevel"/>
    <w:tmpl w:val="3628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B1DA6"/>
    <w:multiLevelType w:val="hybridMultilevel"/>
    <w:tmpl w:val="5B78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44639"/>
    <w:rsid w:val="0004511F"/>
    <w:rsid w:val="000506D0"/>
    <w:rsid w:val="000924F7"/>
    <w:rsid w:val="00093536"/>
    <w:rsid w:val="00102ABC"/>
    <w:rsid w:val="0012366E"/>
    <w:rsid w:val="0015488C"/>
    <w:rsid w:val="00160CDB"/>
    <w:rsid w:val="00166928"/>
    <w:rsid w:val="00183D96"/>
    <w:rsid w:val="001D5421"/>
    <w:rsid w:val="001D5454"/>
    <w:rsid w:val="00277699"/>
    <w:rsid w:val="00290E5A"/>
    <w:rsid w:val="002A2821"/>
    <w:rsid w:val="00307B6F"/>
    <w:rsid w:val="003401D5"/>
    <w:rsid w:val="00395FA9"/>
    <w:rsid w:val="003A7D7D"/>
    <w:rsid w:val="003C3847"/>
    <w:rsid w:val="00406C29"/>
    <w:rsid w:val="0043370D"/>
    <w:rsid w:val="00476EE9"/>
    <w:rsid w:val="004B2FC5"/>
    <w:rsid w:val="004E1E1D"/>
    <w:rsid w:val="004F454D"/>
    <w:rsid w:val="005100CA"/>
    <w:rsid w:val="005211D3"/>
    <w:rsid w:val="005339E2"/>
    <w:rsid w:val="005454F2"/>
    <w:rsid w:val="00547E1E"/>
    <w:rsid w:val="00576C9D"/>
    <w:rsid w:val="005F22D9"/>
    <w:rsid w:val="006231E0"/>
    <w:rsid w:val="00633B80"/>
    <w:rsid w:val="00665911"/>
    <w:rsid w:val="006D4813"/>
    <w:rsid w:val="006E1BB2"/>
    <w:rsid w:val="00735EEF"/>
    <w:rsid w:val="0074636F"/>
    <w:rsid w:val="00751543"/>
    <w:rsid w:val="0078330C"/>
    <w:rsid w:val="00791BD9"/>
    <w:rsid w:val="007E67DF"/>
    <w:rsid w:val="00803843"/>
    <w:rsid w:val="008076E4"/>
    <w:rsid w:val="00807E8E"/>
    <w:rsid w:val="0084237D"/>
    <w:rsid w:val="008A10E9"/>
    <w:rsid w:val="008B5F7F"/>
    <w:rsid w:val="00937A5A"/>
    <w:rsid w:val="00944476"/>
    <w:rsid w:val="009513E4"/>
    <w:rsid w:val="00975C91"/>
    <w:rsid w:val="009807E6"/>
    <w:rsid w:val="009B243F"/>
    <w:rsid w:val="009B5FB1"/>
    <w:rsid w:val="009D32B3"/>
    <w:rsid w:val="00A334F9"/>
    <w:rsid w:val="00A71234"/>
    <w:rsid w:val="00A84F52"/>
    <w:rsid w:val="00A91BA2"/>
    <w:rsid w:val="00B71174"/>
    <w:rsid w:val="00B85114"/>
    <w:rsid w:val="00BD4705"/>
    <w:rsid w:val="00BE214E"/>
    <w:rsid w:val="00C04E32"/>
    <w:rsid w:val="00C642E2"/>
    <w:rsid w:val="00CA2C5F"/>
    <w:rsid w:val="00D01026"/>
    <w:rsid w:val="00D27A62"/>
    <w:rsid w:val="00D62DA9"/>
    <w:rsid w:val="00D62F9F"/>
    <w:rsid w:val="00D74074"/>
    <w:rsid w:val="00D85897"/>
    <w:rsid w:val="00D85F42"/>
    <w:rsid w:val="00DF0DD4"/>
    <w:rsid w:val="00E05464"/>
    <w:rsid w:val="00E23898"/>
    <w:rsid w:val="00E27EDE"/>
    <w:rsid w:val="00E44639"/>
    <w:rsid w:val="00E62EC3"/>
    <w:rsid w:val="00E64DB6"/>
    <w:rsid w:val="00ED0481"/>
    <w:rsid w:val="00EF1AA6"/>
    <w:rsid w:val="00F005CD"/>
    <w:rsid w:val="00F01020"/>
    <w:rsid w:val="00F01D43"/>
    <w:rsid w:val="00F1728B"/>
    <w:rsid w:val="00F43875"/>
    <w:rsid w:val="00F43FED"/>
    <w:rsid w:val="00F47D76"/>
    <w:rsid w:val="00F57FD7"/>
    <w:rsid w:val="00F73854"/>
    <w:rsid w:val="00F768D6"/>
    <w:rsid w:val="00F8640A"/>
    <w:rsid w:val="00F8663B"/>
    <w:rsid w:val="00FA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8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2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E6EC-0920-4F3F-9312-908D5A2C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</vt:lpstr>
    </vt:vector>
  </TitlesOfParts>
  <Company>Администрация</Company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Приложение </dc:title>
  <dc:subject/>
  <dc:creator>Горячев И.Н.</dc:creator>
  <cp:keywords/>
  <dc:description/>
  <cp:lastModifiedBy>Делопроизводитель</cp:lastModifiedBy>
  <cp:revision>8</cp:revision>
  <cp:lastPrinted>2013-03-19T06:36:00Z</cp:lastPrinted>
  <dcterms:created xsi:type="dcterms:W3CDTF">2013-02-26T05:41:00Z</dcterms:created>
  <dcterms:modified xsi:type="dcterms:W3CDTF">2014-02-26T10:04:00Z</dcterms:modified>
</cp:coreProperties>
</file>