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Березовского района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Ханты-Мансийского автономного округа – Югры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ПОСТАНОВЛЕНИЕ</w:t>
      </w:r>
    </w:p>
    <w:p w:rsidR="00E767DE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8B5A5B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5C60C7" w:rsidRDefault="00AA0C1C" w:rsidP="00E767DE">
      <w:pPr>
        <w:pStyle w:val="a3"/>
        <w:rPr>
          <w:rFonts w:ascii="Times New Roman" w:hAnsi="Times New Roman"/>
          <w:color w:val="FF0000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от 0</w:t>
      </w:r>
      <w:r w:rsidR="00423F99">
        <w:rPr>
          <w:rFonts w:ascii="Times New Roman" w:hAnsi="Times New Roman"/>
          <w:sz w:val="26"/>
          <w:szCs w:val="26"/>
        </w:rPr>
        <w:t>6</w:t>
      </w:r>
      <w:r w:rsidR="00E767DE" w:rsidRPr="005C60C7">
        <w:rPr>
          <w:rFonts w:ascii="Times New Roman" w:hAnsi="Times New Roman"/>
          <w:sz w:val="26"/>
          <w:szCs w:val="26"/>
        </w:rPr>
        <w:t>.</w:t>
      </w:r>
      <w:r w:rsidR="00F3255F">
        <w:rPr>
          <w:rFonts w:ascii="Times New Roman" w:hAnsi="Times New Roman"/>
          <w:sz w:val="26"/>
          <w:szCs w:val="26"/>
        </w:rPr>
        <w:t>10</w:t>
      </w:r>
      <w:r w:rsidR="00E767DE" w:rsidRPr="005C60C7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5</w:t>
      </w:r>
      <w:r w:rsidR="00E767DE" w:rsidRPr="005C60C7">
        <w:rPr>
          <w:rFonts w:ascii="Times New Roman" w:hAnsi="Times New Roman"/>
          <w:sz w:val="26"/>
          <w:szCs w:val="26"/>
        </w:rPr>
        <w:t xml:space="preserve">  </w:t>
      </w:r>
      <w:r w:rsidR="00F8445D">
        <w:rPr>
          <w:rFonts w:ascii="Times New Roman" w:hAnsi="Times New Roman"/>
          <w:sz w:val="26"/>
          <w:szCs w:val="26"/>
        </w:rPr>
        <w:t>г.</w:t>
      </w:r>
      <w:r w:rsidR="00E767DE" w:rsidRPr="005C60C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2B6E66" w:rsidRPr="005C60C7">
        <w:rPr>
          <w:rFonts w:ascii="Times New Roman" w:hAnsi="Times New Roman"/>
          <w:sz w:val="26"/>
          <w:szCs w:val="26"/>
        </w:rPr>
        <w:t xml:space="preserve">          </w:t>
      </w:r>
      <w:r w:rsidR="002710BD">
        <w:rPr>
          <w:rFonts w:ascii="Times New Roman" w:hAnsi="Times New Roman"/>
          <w:sz w:val="26"/>
          <w:szCs w:val="26"/>
        </w:rPr>
        <w:t xml:space="preserve">    </w:t>
      </w:r>
      <w:r w:rsidR="00E767DE" w:rsidRPr="005C60C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61</w:t>
      </w:r>
    </w:p>
    <w:p w:rsidR="00E767DE" w:rsidRPr="005C60C7" w:rsidRDefault="00E767DE" w:rsidP="00E767DE">
      <w:pPr>
        <w:pStyle w:val="a3"/>
        <w:rPr>
          <w:rFonts w:ascii="Times New Roman" w:hAnsi="Times New Roman"/>
          <w:sz w:val="26"/>
          <w:szCs w:val="26"/>
        </w:rPr>
      </w:pPr>
      <w:r w:rsidRPr="005C60C7">
        <w:rPr>
          <w:rFonts w:ascii="Times New Roman" w:hAnsi="Times New Roman"/>
          <w:sz w:val="26"/>
          <w:szCs w:val="26"/>
        </w:rPr>
        <w:t>д. Хулимсунт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B8117F" w:rsidTr="00415C8E">
        <w:trPr>
          <w:trHeight w:val="1519"/>
          <w:jc w:val="center"/>
        </w:trPr>
        <w:tc>
          <w:tcPr>
            <w:tcW w:w="4928" w:type="dxa"/>
          </w:tcPr>
          <w:p w:rsidR="00B8117F" w:rsidRDefault="00B8117F" w:rsidP="00B8117F">
            <w:pPr>
              <w:ind w:right="5244"/>
              <w:rPr>
                <w:rFonts w:ascii="Times New Roman" w:hAnsi="Times New Roman"/>
                <w:b/>
              </w:rPr>
            </w:pPr>
          </w:p>
          <w:p w:rsidR="00B8117F" w:rsidRDefault="001479A8" w:rsidP="00AA0C1C">
            <w:pPr>
              <w:pStyle w:val="a9"/>
              <w:ind w:left="0"/>
              <w:jc w:val="both"/>
              <w:rPr>
                <w:rFonts w:ascii="Times New Roman" w:hAnsi="Times New Roman"/>
                <w:b/>
              </w:rPr>
            </w:pPr>
            <w:r w:rsidRPr="001479A8">
              <w:rPr>
                <w:rFonts w:ascii="Times New Roman" w:hAnsi="Times New Roman"/>
                <w:b/>
              </w:rPr>
              <w:t>О Плане</w:t>
            </w:r>
            <w:r>
              <w:rPr>
                <w:rFonts w:ascii="Times New Roman" w:hAnsi="Times New Roman"/>
                <w:b/>
              </w:rPr>
              <w:t xml:space="preserve"> основных мероприятий сельского </w:t>
            </w:r>
            <w:r w:rsidRPr="001479A8">
              <w:rPr>
                <w:rFonts w:ascii="Times New Roman" w:hAnsi="Times New Roman"/>
                <w:b/>
              </w:rPr>
              <w:t>поселения Хулимсунт в области гражданской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479A8">
              <w:rPr>
                <w:rFonts w:ascii="Times New Roman" w:hAnsi="Times New Roman"/>
                <w:b/>
              </w:rPr>
              <w:t>обороны, предупреждения и ликвидации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479A8">
              <w:rPr>
                <w:rFonts w:ascii="Times New Roman" w:hAnsi="Times New Roman"/>
                <w:b/>
              </w:rPr>
              <w:t>чрезвычайных ситуаций, обеспечения пожарной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479A8">
              <w:rPr>
                <w:rFonts w:ascii="Times New Roman" w:hAnsi="Times New Roman"/>
                <w:b/>
              </w:rPr>
              <w:t>безопасности и безопасности людей на водных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479A8">
              <w:rPr>
                <w:rFonts w:ascii="Times New Roman" w:hAnsi="Times New Roman"/>
                <w:b/>
              </w:rPr>
              <w:t>объектах на 201</w:t>
            </w:r>
            <w:r w:rsidR="00AA0C1C">
              <w:rPr>
                <w:rFonts w:ascii="Times New Roman" w:hAnsi="Times New Roman"/>
                <w:b/>
              </w:rPr>
              <w:t>6</w:t>
            </w:r>
            <w:r w:rsidRPr="001479A8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4643" w:type="dxa"/>
          </w:tcPr>
          <w:p w:rsidR="00B8117F" w:rsidRDefault="00B8117F" w:rsidP="00B8117F">
            <w:pPr>
              <w:ind w:right="5244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D6F44" w:rsidRDefault="00E767DE" w:rsidP="007D6F44">
      <w:pPr>
        <w:jc w:val="both"/>
        <w:rPr>
          <w:rFonts w:ascii="Times New Roman" w:hAnsi="Times New Roman"/>
          <w:b/>
          <w:sz w:val="26"/>
          <w:szCs w:val="26"/>
        </w:rPr>
      </w:pPr>
      <w:r w:rsidRPr="00B8117F">
        <w:rPr>
          <w:rFonts w:ascii="Times New Roman" w:hAnsi="Times New Roman"/>
          <w:b/>
          <w:sz w:val="26"/>
          <w:szCs w:val="26"/>
        </w:rPr>
        <w:tab/>
      </w:r>
    </w:p>
    <w:p w:rsidR="008E6B05" w:rsidRPr="003974DF" w:rsidRDefault="007D6F44" w:rsidP="007D6F44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6F44">
        <w:rPr>
          <w:rFonts w:ascii="Times New Roman" w:hAnsi="Times New Roman"/>
          <w:sz w:val="26"/>
          <w:szCs w:val="26"/>
        </w:rPr>
        <w:t>В соответствии с Федеральным законом от 12.02.1998 № 28-ФЗ «О гражданской обороне», Федеральный закон от 21.12.1994 № 68-ФЗ «О защите населения и территорий от чрезвычайных ситуаций природного и техногенного характера»,  в целях развития системы пожарной безопасности, безопасности на водных объектах, защиты населения от чрезвычайных ситуаций и снижению рисков их возникновения на территории сельского поселения Хулимсунт, руководствуясь Уставом сельского поселения Хулимсунт</w:t>
      </w:r>
      <w:r w:rsidR="008E6B05" w:rsidRPr="008E6B05">
        <w:rPr>
          <w:rFonts w:ascii="Times New Roman" w:hAnsi="Times New Roman"/>
          <w:sz w:val="26"/>
          <w:szCs w:val="26"/>
        </w:rPr>
        <w:t>:</w:t>
      </w:r>
      <w:proofErr w:type="gramEnd"/>
    </w:p>
    <w:p w:rsidR="008E6B05" w:rsidRPr="008E6B05" w:rsidRDefault="008E6B05" w:rsidP="008E6B0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F965D2" w:rsidRPr="00A56E78" w:rsidRDefault="00F965D2" w:rsidP="00A56E78">
      <w:pPr>
        <w:spacing w:after="24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F94541" w:rsidRPr="00F965D2">
        <w:rPr>
          <w:rFonts w:ascii="Times New Roman" w:hAnsi="Times New Roman"/>
          <w:sz w:val="26"/>
          <w:szCs w:val="26"/>
        </w:rPr>
        <w:t xml:space="preserve">Утвердить </w:t>
      </w:r>
      <w:r w:rsidR="005615EE" w:rsidRPr="00F965D2">
        <w:rPr>
          <w:rFonts w:ascii="Times New Roman" w:hAnsi="Times New Roman"/>
          <w:sz w:val="26"/>
          <w:szCs w:val="26"/>
        </w:rPr>
        <w:t>П</w:t>
      </w:r>
      <w:r w:rsidR="00F94541" w:rsidRPr="00F965D2">
        <w:rPr>
          <w:rFonts w:ascii="Times New Roman" w:hAnsi="Times New Roman"/>
          <w:sz w:val="26"/>
          <w:szCs w:val="26"/>
        </w:rPr>
        <w:t xml:space="preserve">лан </w:t>
      </w:r>
      <w:r w:rsidR="005615EE" w:rsidRPr="00F965D2">
        <w:rPr>
          <w:rFonts w:ascii="Times New Roman" w:hAnsi="Times New Roman"/>
          <w:sz w:val="26"/>
          <w:szCs w:val="26"/>
        </w:rPr>
        <w:t>основных мероприятий сельского поселения Хулимсунт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AA0C1C">
        <w:rPr>
          <w:rFonts w:ascii="Times New Roman" w:hAnsi="Times New Roman"/>
          <w:sz w:val="26"/>
          <w:szCs w:val="26"/>
        </w:rPr>
        <w:t>6</w:t>
      </w:r>
      <w:r w:rsidR="005615EE" w:rsidRPr="00F965D2">
        <w:rPr>
          <w:rFonts w:ascii="Times New Roman" w:hAnsi="Times New Roman"/>
          <w:sz w:val="26"/>
          <w:szCs w:val="26"/>
        </w:rPr>
        <w:t xml:space="preserve"> год</w:t>
      </w:r>
      <w:r w:rsidR="00F94541" w:rsidRPr="00F965D2">
        <w:rPr>
          <w:rFonts w:ascii="Times New Roman" w:hAnsi="Times New Roman"/>
          <w:sz w:val="26"/>
          <w:szCs w:val="26"/>
        </w:rPr>
        <w:t xml:space="preserve"> </w:t>
      </w:r>
      <w:r w:rsidRPr="00F965D2">
        <w:rPr>
          <w:rFonts w:ascii="Times New Roman" w:hAnsi="Times New Roman"/>
          <w:sz w:val="26"/>
          <w:szCs w:val="26"/>
        </w:rPr>
        <w:t>согласно приложению 1.</w:t>
      </w:r>
    </w:p>
    <w:p w:rsidR="00F965D2" w:rsidRPr="00F965D2" w:rsidRDefault="00A56E78" w:rsidP="00F965D2">
      <w:pPr>
        <w:widowControl/>
        <w:tabs>
          <w:tab w:val="left" w:pos="567"/>
        </w:tabs>
        <w:spacing w:after="24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965D2">
        <w:rPr>
          <w:rFonts w:ascii="Times New Roman" w:hAnsi="Times New Roman"/>
          <w:sz w:val="26"/>
          <w:szCs w:val="26"/>
        </w:rPr>
        <w:t xml:space="preserve">. </w:t>
      </w:r>
      <w:r w:rsidR="00F965D2" w:rsidRPr="00F965D2"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="00F965D2" w:rsidRPr="00F965D2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="00F965D2" w:rsidRPr="00F965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65D2" w:rsidRPr="00F965D2">
        <w:rPr>
          <w:rFonts w:ascii="Times New Roman" w:hAnsi="Times New Roman"/>
          <w:sz w:val="26"/>
          <w:szCs w:val="26"/>
        </w:rPr>
        <w:t>веб-сайте</w:t>
      </w:r>
      <w:proofErr w:type="spellEnd"/>
      <w:r w:rsidR="00F965D2" w:rsidRPr="00F965D2">
        <w:rPr>
          <w:rFonts w:ascii="Times New Roman" w:hAnsi="Times New Roman"/>
          <w:sz w:val="26"/>
          <w:szCs w:val="26"/>
        </w:rPr>
        <w:t xml:space="preserve"> сельского поселения Хулимсунт.</w:t>
      </w:r>
    </w:p>
    <w:p w:rsidR="00F94541" w:rsidRPr="00F965D2" w:rsidRDefault="00F965D2" w:rsidP="00F965D2">
      <w:pPr>
        <w:tabs>
          <w:tab w:val="left" w:pos="142"/>
          <w:tab w:val="left" w:pos="567"/>
        </w:tabs>
        <w:spacing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</w:t>
      </w:r>
      <w:r w:rsidR="00A56E7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965D2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8A1E2A" w:rsidRPr="00E21A3C" w:rsidRDefault="00F965D2" w:rsidP="00F965D2">
      <w:pPr>
        <w:widowControl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56E7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A1E2A" w:rsidRPr="00E21A3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A1E2A" w:rsidRPr="00E21A3C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8A1E2A" w:rsidRPr="00415C8E" w:rsidRDefault="008A1E2A" w:rsidP="008A1E2A">
      <w:pPr>
        <w:widowControl/>
        <w:ind w:left="709"/>
        <w:jc w:val="both"/>
        <w:rPr>
          <w:rFonts w:ascii="Times New Roman" w:hAnsi="Times New Roman"/>
          <w:sz w:val="26"/>
          <w:szCs w:val="26"/>
        </w:rPr>
      </w:pPr>
    </w:p>
    <w:p w:rsidR="00D01C53" w:rsidRDefault="00D01C53" w:rsidP="00EA018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15EE" w:rsidRDefault="005615EE" w:rsidP="00F965D2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5615EE" w:rsidRPr="005C60C7" w:rsidRDefault="005615EE" w:rsidP="00EA018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65D2" w:rsidRDefault="00E21A3C" w:rsidP="002B6E6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01C53" w:rsidRPr="005C60C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D01C53" w:rsidRPr="005C60C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965D2">
        <w:rPr>
          <w:rFonts w:ascii="Times New Roman" w:hAnsi="Times New Roman"/>
          <w:sz w:val="26"/>
          <w:szCs w:val="26"/>
        </w:rPr>
        <w:t>сельского</w:t>
      </w:r>
      <w:proofErr w:type="gramEnd"/>
      <w:r w:rsidR="00F965D2">
        <w:rPr>
          <w:rFonts w:ascii="Times New Roman" w:hAnsi="Times New Roman"/>
          <w:sz w:val="26"/>
          <w:szCs w:val="26"/>
        </w:rPr>
        <w:t xml:space="preserve"> </w:t>
      </w:r>
    </w:p>
    <w:p w:rsidR="00155A47" w:rsidRDefault="00F965D2" w:rsidP="002B6E6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  Хулимсунт</w:t>
      </w:r>
      <w:r w:rsidR="00D01C53" w:rsidRPr="005C60C7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415C8E">
        <w:rPr>
          <w:rFonts w:ascii="Times New Roman" w:hAnsi="Times New Roman"/>
          <w:sz w:val="26"/>
          <w:szCs w:val="26"/>
        </w:rPr>
        <w:t xml:space="preserve">                   </w:t>
      </w:r>
      <w:r w:rsidR="00D01C53" w:rsidRPr="005C60C7">
        <w:rPr>
          <w:rFonts w:ascii="Times New Roman" w:hAnsi="Times New Roman"/>
          <w:sz w:val="26"/>
          <w:szCs w:val="26"/>
        </w:rPr>
        <w:t xml:space="preserve">    </w:t>
      </w:r>
      <w:r w:rsidR="002B6E66" w:rsidRPr="005C60C7">
        <w:rPr>
          <w:rFonts w:ascii="Times New Roman" w:hAnsi="Times New Roman"/>
          <w:sz w:val="26"/>
          <w:szCs w:val="26"/>
        </w:rPr>
        <w:t xml:space="preserve">    </w:t>
      </w:r>
      <w:r w:rsidR="00E21A3C">
        <w:rPr>
          <w:rFonts w:ascii="Times New Roman" w:hAnsi="Times New Roman"/>
          <w:sz w:val="26"/>
          <w:szCs w:val="26"/>
        </w:rPr>
        <w:t>О.В. Баранова</w:t>
      </w:r>
    </w:p>
    <w:p w:rsidR="00790B64" w:rsidRDefault="00790B64" w:rsidP="002B6E66">
      <w:pPr>
        <w:jc w:val="both"/>
        <w:rPr>
          <w:rFonts w:ascii="Times New Roman" w:hAnsi="Times New Roman"/>
          <w:sz w:val="26"/>
          <w:szCs w:val="26"/>
        </w:rPr>
      </w:pPr>
    </w:p>
    <w:p w:rsidR="005A66ED" w:rsidRDefault="005A66ED" w:rsidP="002B6E66">
      <w:pPr>
        <w:jc w:val="both"/>
        <w:rPr>
          <w:rFonts w:ascii="Times New Roman" w:hAnsi="Times New Roman"/>
          <w:sz w:val="26"/>
          <w:szCs w:val="26"/>
        </w:rPr>
      </w:pPr>
    </w:p>
    <w:p w:rsidR="001B46F4" w:rsidRDefault="001B46F4" w:rsidP="00E21A3C">
      <w:pPr>
        <w:sectPr w:rsidR="001B46F4" w:rsidSect="002B6E66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8445D" w:rsidRDefault="00E21A3C" w:rsidP="00F8445D">
      <w:pPr>
        <w:rPr>
          <w:rFonts w:ascii="Times New Roman" w:hAnsi="Times New Roman"/>
        </w:rPr>
      </w:pPr>
      <w:r>
        <w:lastRenderedPageBreak/>
        <w:tab/>
      </w:r>
      <w:r w:rsidR="00DA1FD2">
        <w:tab/>
      </w:r>
      <w:r w:rsidR="00DA1FD2">
        <w:tab/>
      </w:r>
      <w:r w:rsidR="00DA1FD2">
        <w:tab/>
      </w:r>
      <w:r w:rsidR="00DA1FD2">
        <w:tab/>
      </w:r>
      <w:r w:rsidR="00DA1FD2">
        <w:tab/>
      </w:r>
      <w:r w:rsidR="00DA1FD2">
        <w:tab/>
      </w:r>
      <w:r w:rsidR="00DA1FD2">
        <w:tab/>
      </w:r>
      <w:r w:rsidR="00DA1FD2">
        <w:tab/>
      </w:r>
      <w:r w:rsidR="00DA1FD2">
        <w:tab/>
      </w:r>
      <w:r w:rsidR="00DA1FD2">
        <w:tab/>
      </w:r>
      <w:r w:rsidR="00DA1FD2">
        <w:tab/>
      </w:r>
      <w:r w:rsidR="00DA1FD2">
        <w:tab/>
      </w:r>
      <w:r w:rsidR="00F8445D">
        <w:t xml:space="preserve">                                </w:t>
      </w:r>
      <w:r w:rsidR="00F8445D" w:rsidRPr="003F0707">
        <w:rPr>
          <w:rFonts w:ascii="Times New Roman" w:hAnsi="Times New Roman"/>
        </w:rPr>
        <w:t>Приложение</w:t>
      </w:r>
      <w:r w:rsidR="00F8445D">
        <w:rPr>
          <w:rFonts w:ascii="Times New Roman" w:hAnsi="Times New Roman"/>
        </w:rPr>
        <w:t xml:space="preserve"> </w:t>
      </w:r>
      <w:r w:rsidR="00F8445D" w:rsidRPr="003F0707">
        <w:rPr>
          <w:rFonts w:ascii="Times New Roman" w:hAnsi="Times New Roman"/>
        </w:rPr>
        <w:tab/>
      </w:r>
      <w:r w:rsidR="00F8445D">
        <w:rPr>
          <w:rFonts w:ascii="Times New Roman" w:hAnsi="Times New Roman"/>
        </w:rPr>
        <w:t>1</w:t>
      </w:r>
      <w:r w:rsidR="00F8445D" w:rsidRPr="003F0707">
        <w:rPr>
          <w:rFonts w:ascii="Times New Roman" w:hAnsi="Times New Roman"/>
        </w:rPr>
        <w:tab/>
      </w:r>
      <w:r w:rsidR="00F8445D" w:rsidRPr="003F0707">
        <w:rPr>
          <w:rFonts w:ascii="Times New Roman" w:hAnsi="Times New Roman"/>
        </w:rPr>
        <w:tab/>
      </w:r>
      <w:r w:rsidR="00F8445D" w:rsidRPr="003F0707">
        <w:rPr>
          <w:rFonts w:ascii="Times New Roman" w:hAnsi="Times New Roman"/>
        </w:rPr>
        <w:tab/>
      </w:r>
      <w:r w:rsidR="00F8445D" w:rsidRPr="003F0707">
        <w:rPr>
          <w:rFonts w:ascii="Times New Roman" w:hAnsi="Times New Roman"/>
        </w:rPr>
        <w:tab/>
      </w:r>
      <w:r w:rsidR="00F8445D" w:rsidRPr="003F0707">
        <w:rPr>
          <w:rFonts w:ascii="Times New Roman" w:hAnsi="Times New Roman"/>
        </w:rPr>
        <w:tab/>
      </w:r>
      <w:r w:rsidR="00F8445D" w:rsidRPr="003F0707">
        <w:rPr>
          <w:rFonts w:ascii="Times New Roman" w:hAnsi="Times New Roman"/>
        </w:rPr>
        <w:tab/>
      </w:r>
      <w:r w:rsidR="00F8445D" w:rsidRPr="003F0707">
        <w:rPr>
          <w:rFonts w:ascii="Times New Roman" w:hAnsi="Times New Roman"/>
        </w:rPr>
        <w:tab/>
      </w:r>
      <w:r w:rsidR="00F8445D">
        <w:rPr>
          <w:rFonts w:ascii="Times New Roman" w:hAnsi="Times New Roman"/>
        </w:rPr>
        <w:t xml:space="preserve">                      </w:t>
      </w:r>
      <w:r w:rsidR="00F8445D">
        <w:rPr>
          <w:rFonts w:ascii="Times New Roman" w:hAnsi="Times New Roman"/>
        </w:rPr>
        <w:tab/>
      </w:r>
      <w:r w:rsidR="00F8445D">
        <w:rPr>
          <w:rFonts w:ascii="Times New Roman" w:hAnsi="Times New Roman"/>
        </w:rPr>
        <w:tab/>
      </w:r>
      <w:r w:rsidR="00F8445D">
        <w:rPr>
          <w:rFonts w:ascii="Times New Roman" w:hAnsi="Times New Roman"/>
        </w:rPr>
        <w:tab/>
      </w:r>
      <w:r w:rsidR="00F8445D">
        <w:rPr>
          <w:rFonts w:ascii="Times New Roman" w:hAnsi="Times New Roman"/>
        </w:rPr>
        <w:tab/>
      </w:r>
      <w:r w:rsidR="00F8445D">
        <w:rPr>
          <w:rFonts w:ascii="Times New Roman" w:hAnsi="Times New Roman"/>
        </w:rPr>
        <w:tab/>
      </w:r>
      <w:r w:rsidR="00F8445D">
        <w:rPr>
          <w:rFonts w:ascii="Times New Roman" w:hAnsi="Times New Roman"/>
        </w:rPr>
        <w:tab/>
      </w:r>
      <w:r w:rsidR="00F8445D">
        <w:rPr>
          <w:rFonts w:ascii="Times New Roman" w:hAnsi="Times New Roman"/>
        </w:rPr>
        <w:tab/>
      </w:r>
      <w:r w:rsidR="00F8445D">
        <w:rPr>
          <w:rFonts w:ascii="Times New Roman" w:hAnsi="Times New Roman"/>
        </w:rPr>
        <w:tab/>
      </w:r>
      <w:r w:rsidR="00F8445D">
        <w:rPr>
          <w:rFonts w:ascii="Times New Roman" w:hAnsi="Times New Roman"/>
        </w:rPr>
        <w:tab/>
      </w:r>
      <w:r w:rsidR="00F8445D">
        <w:rPr>
          <w:rFonts w:ascii="Times New Roman" w:hAnsi="Times New Roman"/>
        </w:rPr>
        <w:tab/>
      </w:r>
      <w:r w:rsidR="00F8445D">
        <w:rPr>
          <w:rFonts w:ascii="Times New Roman" w:hAnsi="Times New Roman"/>
        </w:rPr>
        <w:tab/>
      </w:r>
      <w:r w:rsidR="00F8445D" w:rsidRPr="003F0707">
        <w:rPr>
          <w:rFonts w:ascii="Times New Roman" w:hAnsi="Times New Roman"/>
        </w:rPr>
        <w:t>к постановлению администрации</w:t>
      </w:r>
    </w:p>
    <w:p w:rsidR="00F8445D" w:rsidRPr="003F0707" w:rsidRDefault="00F8445D" w:rsidP="00F8445D">
      <w:pPr>
        <w:ind w:left="99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3F0707">
        <w:rPr>
          <w:rFonts w:ascii="Times New Roman" w:hAnsi="Times New Roman"/>
        </w:rPr>
        <w:t>сельского поселения Хулимсунт</w:t>
      </w:r>
    </w:p>
    <w:p w:rsidR="00F8445D" w:rsidRPr="003F0707" w:rsidRDefault="00F8445D" w:rsidP="00F8445D">
      <w:pPr>
        <w:ind w:left="10620" w:firstLine="708"/>
        <w:rPr>
          <w:rFonts w:ascii="Times New Roman" w:hAnsi="Times New Roman"/>
        </w:rPr>
      </w:pPr>
      <w:r w:rsidRPr="003F0707">
        <w:rPr>
          <w:rFonts w:ascii="Times New Roman" w:hAnsi="Times New Roman"/>
        </w:rPr>
        <w:t xml:space="preserve">от </w:t>
      </w:r>
      <w:r w:rsidR="00F3255F">
        <w:rPr>
          <w:rFonts w:ascii="Times New Roman" w:hAnsi="Times New Roman"/>
        </w:rPr>
        <w:t>0</w:t>
      </w:r>
      <w:r w:rsidR="00423F99">
        <w:rPr>
          <w:rFonts w:ascii="Times New Roman" w:hAnsi="Times New Roman"/>
        </w:rPr>
        <w:t>6</w:t>
      </w:r>
      <w:r w:rsidRPr="003F0707">
        <w:rPr>
          <w:rFonts w:ascii="Times New Roman" w:hAnsi="Times New Roman"/>
        </w:rPr>
        <w:t>.</w:t>
      </w:r>
      <w:r w:rsidR="00F3255F">
        <w:rPr>
          <w:rFonts w:ascii="Times New Roman" w:hAnsi="Times New Roman"/>
        </w:rPr>
        <w:t>10</w:t>
      </w:r>
      <w:r w:rsidRPr="003F0707">
        <w:rPr>
          <w:rFonts w:ascii="Times New Roman" w:hAnsi="Times New Roman"/>
        </w:rPr>
        <w:t>.201</w:t>
      </w:r>
      <w:r w:rsidR="00AA0C1C">
        <w:rPr>
          <w:rFonts w:ascii="Times New Roman" w:hAnsi="Times New Roman"/>
        </w:rPr>
        <w:t>5</w:t>
      </w:r>
      <w:r w:rsidRPr="003F0707">
        <w:rPr>
          <w:rFonts w:ascii="Times New Roman" w:hAnsi="Times New Roman"/>
        </w:rPr>
        <w:t xml:space="preserve"> № </w:t>
      </w:r>
      <w:r w:rsidR="00F3255F">
        <w:rPr>
          <w:rFonts w:ascii="Times New Roman" w:hAnsi="Times New Roman"/>
        </w:rPr>
        <w:t>61</w:t>
      </w:r>
    </w:p>
    <w:p w:rsidR="00F965D2" w:rsidRPr="00F8445D" w:rsidRDefault="00F965D2" w:rsidP="00F8445D">
      <w:pPr>
        <w:rPr>
          <w:rFonts w:ascii="Times New Roman" w:hAnsi="Times New Roman"/>
          <w:sz w:val="22"/>
          <w:szCs w:val="22"/>
        </w:rPr>
      </w:pPr>
    </w:p>
    <w:p w:rsidR="00A0306C" w:rsidRPr="00A0306C" w:rsidRDefault="00A0306C" w:rsidP="00A0306C">
      <w:pPr>
        <w:ind w:right="-21"/>
        <w:jc w:val="center"/>
        <w:outlineLvl w:val="0"/>
        <w:rPr>
          <w:rFonts w:ascii="Times New Roman" w:hAnsi="Times New Roman"/>
        </w:rPr>
      </w:pPr>
    </w:p>
    <w:tbl>
      <w:tblPr>
        <w:tblStyle w:val="a7"/>
        <w:tblW w:w="15134" w:type="dxa"/>
        <w:tblLayout w:type="fixed"/>
        <w:tblLook w:val="04A0"/>
      </w:tblPr>
      <w:tblGrid>
        <w:gridCol w:w="405"/>
        <w:gridCol w:w="7074"/>
        <w:gridCol w:w="1560"/>
        <w:gridCol w:w="2268"/>
        <w:gridCol w:w="2126"/>
        <w:gridCol w:w="1701"/>
      </w:tblGrid>
      <w:tr w:rsidR="00A0306C" w:rsidRPr="00A0306C" w:rsidTr="00B86948">
        <w:trPr>
          <w:trHeight w:val="833"/>
        </w:trPr>
        <w:tc>
          <w:tcPr>
            <w:tcW w:w="405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30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306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030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4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Исполнители/</w:t>
            </w:r>
          </w:p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2126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Ориентировочные затраты </w:t>
            </w:r>
          </w:p>
          <w:p w:rsidR="00A0306C" w:rsidRPr="00A0306C" w:rsidRDefault="00A0306C" w:rsidP="00B86948">
            <w:pPr>
              <w:ind w:left="-70" w:right="-7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0306C" w:rsidRPr="00A0306C" w:rsidTr="00B86948">
        <w:trPr>
          <w:trHeight w:val="269"/>
        </w:trPr>
        <w:tc>
          <w:tcPr>
            <w:tcW w:w="15134" w:type="dxa"/>
            <w:gridSpan w:val="6"/>
            <w:hideMark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06C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A0306C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Разработка основных планирующих и отчетных документов</w:t>
            </w:r>
            <w:r w:rsidRPr="00A03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C" w:rsidRPr="00A0306C" w:rsidTr="00B86948">
        <w:tc>
          <w:tcPr>
            <w:tcW w:w="15134" w:type="dxa"/>
            <w:gridSpan w:val="6"/>
            <w:hideMark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306C" w:rsidRPr="00A0306C" w:rsidTr="00B86948">
        <w:tc>
          <w:tcPr>
            <w:tcW w:w="405" w:type="dxa"/>
            <w:hideMark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4" w:type="dxa"/>
            <w:hideMark/>
          </w:tcPr>
          <w:p w:rsidR="00A0306C" w:rsidRPr="00A0306C" w:rsidRDefault="00A0306C" w:rsidP="00B86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Подготовка нормативно-правовых актов администрации поселения по вопросам гражданской обороны и защиты населения от чрезвычайных ситуаций.</w:t>
            </w:r>
          </w:p>
        </w:tc>
        <w:tc>
          <w:tcPr>
            <w:tcW w:w="1560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Уполномоченный по вопросам ГО, ЗН от ЧС</w:t>
            </w:r>
          </w:p>
        </w:tc>
        <w:tc>
          <w:tcPr>
            <w:tcW w:w="2126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306C" w:rsidRPr="00A0306C" w:rsidTr="00B86948">
        <w:tc>
          <w:tcPr>
            <w:tcW w:w="405" w:type="dxa"/>
            <w:hideMark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74" w:type="dxa"/>
            <w:hideMark/>
          </w:tcPr>
          <w:p w:rsidR="00A0306C" w:rsidRPr="00A0306C" w:rsidRDefault="00A0306C" w:rsidP="00B86948">
            <w:pPr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 xml:space="preserve">Заседания Комиссии по предупреждению и ликвидации  чрезвычайных ситуаций  и обеспечению пожарной безопасности поселения. </w:t>
            </w:r>
          </w:p>
        </w:tc>
        <w:tc>
          <w:tcPr>
            <w:tcW w:w="1560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отдельному плану</w:t>
            </w:r>
          </w:p>
        </w:tc>
        <w:tc>
          <w:tcPr>
            <w:tcW w:w="2268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КЧС и ОПБ поселения</w:t>
            </w:r>
          </w:p>
        </w:tc>
        <w:tc>
          <w:tcPr>
            <w:tcW w:w="2126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306C" w:rsidRPr="00A0306C" w:rsidTr="00B86948">
        <w:tc>
          <w:tcPr>
            <w:tcW w:w="405" w:type="dxa"/>
            <w:hideMark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74" w:type="dxa"/>
            <w:hideMark/>
          </w:tcPr>
          <w:p w:rsidR="00A0306C" w:rsidRPr="00A0306C" w:rsidRDefault="00A0306C" w:rsidP="00B86948">
            <w:pPr>
              <w:ind w:left="-57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06C">
              <w:rPr>
                <w:rFonts w:ascii="Times New Roman" w:hAnsi="Times New Roman"/>
                <w:bCs/>
                <w:sz w:val="24"/>
                <w:szCs w:val="24"/>
              </w:rPr>
              <w:t>Подготовка и проведение заседания эвакуационной комиссии по готовности к паводку и пожароопасному периоду.</w:t>
            </w:r>
          </w:p>
        </w:tc>
        <w:tc>
          <w:tcPr>
            <w:tcW w:w="1560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06C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Эвакуационная комиссия</w:t>
            </w:r>
          </w:p>
        </w:tc>
        <w:tc>
          <w:tcPr>
            <w:tcW w:w="2126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306C" w:rsidRPr="00A0306C" w:rsidTr="00B86948">
        <w:tc>
          <w:tcPr>
            <w:tcW w:w="405" w:type="dxa"/>
            <w:hideMark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74" w:type="dxa"/>
            <w:hideMark/>
          </w:tcPr>
          <w:p w:rsidR="00A0306C" w:rsidRPr="00A0306C" w:rsidRDefault="00A0306C" w:rsidP="00B86948">
            <w:pPr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Уточнение мероприятий планов гражданской обороны, действий по предупреждению и ликвидации чрезвычайных ситуаций.</w:t>
            </w:r>
          </w:p>
        </w:tc>
        <w:tc>
          <w:tcPr>
            <w:tcW w:w="1560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Уполномоченный по вопросам ГО, ЗН от ЧС</w:t>
            </w:r>
          </w:p>
        </w:tc>
        <w:tc>
          <w:tcPr>
            <w:tcW w:w="2126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306C" w:rsidRPr="00A0306C" w:rsidTr="00B86948">
        <w:trPr>
          <w:trHeight w:val="448"/>
        </w:trPr>
        <w:tc>
          <w:tcPr>
            <w:tcW w:w="15134" w:type="dxa"/>
            <w:gridSpan w:val="6"/>
            <w:hideMark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06C">
              <w:rPr>
                <w:rFonts w:ascii="Times New Roman" w:hAnsi="Times New Roman"/>
                <w:b/>
                <w:sz w:val="24"/>
                <w:szCs w:val="24"/>
              </w:rPr>
              <w:t>2. Мероприятия по организации безаварийного пропуска льда и предупреждения негативных явлений, связанных с половодьем в весенне-летний период</w:t>
            </w:r>
          </w:p>
        </w:tc>
      </w:tr>
      <w:tr w:rsidR="00A0306C" w:rsidRPr="00A0306C" w:rsidTr="00B86948">
        <w:tc>
          <w:tcPr>
            <w:tcW w:w="405" w:type="dxa"/>
            <w:hideMark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4" w:type="dxa"/>
            <w:hideMark/>
          </w:tcPr>
          <w:p w:rsidR="00A0306C" w:rsidRPr="00A0306C" w:rsidRDefault="00A0306C" w:rsidP="00B86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 xml:space="preserve">Постоянный </w:t>
            </w:r>
            <w:proofErr w:type="gramStart"/>
            <w:r w:rsidRPr="00A0306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0306C">
              <w:rPr>
                <w:rFonts w:ascii="Times New Roman" w:hAnsi="Times New Roman"/>
                <w:sz w:val="24"/>
                <w:szCs w:val="24"/>
              </w:rPr>
              <w:t xml:space="preserve"> состоянием и работой водозаборных сооружений, линий электроснабжения и связи, дорог, накопителей жидких отходов, расположенных в зонах вероятного затопления.</w:t>
            </w:r>
          </w:p>
        </w:tc>
        <w:tc>
          <w:tcPr>
            <w:tcW w:w="1560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поселения, </w:t>
            </w:r>
            <w:proofErr w:type="spellStart"/>
            <w:r w:rsidRPr="00A0306C">
              <w:rPr>
                <w:rFonts w:ascii="Times New Roman" w:hAnsi="Times New Roman"/>
                <w:sz w:val="24"/>
                <w:szCs w:val="24"/>
              </w:rPr>
              <w:t>Сосьвинское</w:t>
            </w:r>
            <w:proofErr w:type="spellEnd"/>
            <w:r w:rsidRPr="00A0306C">
              <w:rPr>
                <w:rFonts w:ascii="Times New Roman" w:hAnsi="Times New Roman"/>
                <w:sz w:val="24"/>
                <w:szCs w:val="24"/>
              </w:rPr>
              <w:t xml:space="preserve"> ЛПУ МГ</w:t>
            </w:r>
          </w:p>
        </w:tc>
        <w:tc>
          <w:tcPr>
            <w:tcW w:w="2126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C" w:rsidRPr="00A0306C" w:rsidTr="00B86948">
        <w:tc>
          <w:tcPr>
            <w:tcW w:w="405" w:type="dxa"/>
            <w:hideMark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74" w:type="dxa"/>
            <w:hideMark/>
          </w:tcPr>
          <w:p w:rsidR="00A0306C" w:rsidRPr="00A0306C" w:rsidRDefault="00A0306C" w:rsidP="00B86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Принятие мер по обеспечению безопасности и своевременному информированию населения, подготовке его к возможности эвакуации из мест затопления, организация медицинской помощи</w:t>
            </w:r>
          </w:p>
        </w:tc>
        <w:tc>
          <w:tcPr>
            <w:tcW w:w="1560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268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Администрация поселения, руководители предприятий и организаций поселения</w:t>
            </w:r>
          </w:p>
        </w:tc>
        <w:tc>
          <w:tcPr>
            <w:tcW w:w="2126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C" w:rsidRPr="00A0306C" w:rsidTr="00B86948">
        <w:tc>
          <w:tcPr>
            <w:tcW w:w="405" w:type="dxa"/>
            <w:hideMark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74" w:type="dxa"/>
            <w:hideMark/>
          </w:tcPr>
          <w:p w:rsidR="00A0306C" w:rsidRPr="00A0306C" w:rsidRDefault="00A0306C" w:rsidP="00B86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 xml:space="preserve">Приведение в готовность </w:t>
            </w:r>
            <w:proofErr w:type="spellStart"/>
            <w:r w:rsidRPr="00A0306C">
              <w:rPr>
                <w:rFonts w:ascii="Times New Roman" w:hAnsi="Times New Roman"/>
                <w:sz w:val="24"/>
                <w:szCs w:val="24"/>
              </w:rPr>
              <w:t>плавсредств</w:t>
            </w:r>
            <w:proofErr w:type="spellEnd"/>
            <w:r w:rsidRPr="00A0306C">
              <w:rPr>
                <w:rFonts w:ascii="Times New Roman" w:hAnsi="Times New Roman"/>
                <w:sz w:val="24"/>
                <w:szCs w:val="24"/>
              </w:rPr>
              <w:t>, водовозные и водооткачивающие машины, средства связи, пожаротушения, инженерной техники</w:t>
            </w:r>
          </w:p>
        </w:tc>
        <w:tc>
          <w:tcPr>
            <w:tcW w:w="1560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268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Администрация поселения, руководители предприятий и организаций поселения</w:t>
            </w:r>
          </w:p>
        </w:tc>
        <w:tc>
          <w:tcPr>
            <w:tcW w:w="2126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C" w:rsidRPr="00A0306C" w:rsidTr="00B86948">
        <w:tc>
          <w:tcPr>
            <w:tcW w:w="405" w:type="dxa"/>
            <w:hideMark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74" w:type="dxa"/>
            <w:hideMark/>
          </w:tcPr>
          <w:p w:rsidR="00A0306C" w:rsidRPr="00A0306C" w:rsidRDefault="00A0306C" w:rsidP="00B86948">
            <w:pPr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Обеспечение охраны общественного порядка, материальных средств и имущества в случае эвакуации</w:t>
            </w:r>
          </w:p>
        </w:tc>
        <w:tc>
          <w:tcPr>
            <w:tcW w:w="1560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В случае эвакуации населения</w:t>
            </w:r>
          </w:p>
        </w:tc>
        <w:tc>
          <w:tcPr>
            <w:tcW w:w="2268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Глава поселения, руководители предприятий и организаций</w:t>
            </w:r>
          </w:p>
        </w:tc>
        <w:tc>
          <w:tcPr>
            <w:tcW w:w="2126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C" w:rsidRPr="00A0306C" w:rsidTr="00B86948">
        <w:tc>
          <w:tcPr>
            <w:tcW w:w="405" w:type="dxa"/>
            <w:hideMark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74" w:type="dxa"/>
            <w:hideMark/>
          </w:tcPr>
          <w:p w:rsidR="00A0306C" w:rsidRPr="00A0306C" w:rsidRDefault="00A0306C" w:rsidP="00B86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Проведение санитарной очистки предполагаемых зон затопления</w:t>
            </w:r>
          </w:p>
        </w:tc>
        <w:tc>
          <w:tcPr>
            <w:tcW w:w="1560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268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Руководители предприятий и организаций поселения</w:t>
            </w:r>
          </w:p>
        </w:tc>
        <w:tc>
          <w:tcPr>
            <w:tcW w:w="2126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C" w:rsidRPr="00A0306C" w:rsidTr="00B86948">
        <w:tc>
          <w:tcPr>
            <w:tcW w:w="405" w:type="dxa"/>
            <w:hideMark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74" w:type="dxa"/>
            <w:hideMark/>
          </w:tcPr>
          <w:p w:rsidR="00A0306C" w:rsidRPr="00A0306C" w:rsidRDefault="00A0306C" w:rsidP="00B8694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06C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нормативно-правовой базы, обеспечивающей безопасность людей на водных объектах МО сельское поселение Хулимсунт</w:t>
            </w:r>
          </w:p>
        </w:tc>
        <w:tc>
          <w:tcPr>
            <w:tcW w:w="1560" w:type="dxa"/>
            <w:hideMark/>
          </w:tcPr>
          <w:p w:rsidR="00A0306C" w:rsidRPr="00A0306C" w:rsidRDefault="00A0306C" w:rsidP="00B869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306C" w:rsidRPr="00A0306C" w:rsidRDefault="00A0306C" w:rsidP="00B869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06C">
              <w:rPr>
                <w:rFonts w:ascii="Times New Roman" w:hAnsi="Times New Roman"/>
                <w:sz w:val="24"/>
                <w:szCs w:val="24"/>
                <w:lang w:eastAsia="en-US"/>
              </w:rPr>
              <w:t>январь-май</w:t>
            </w:r>
          </w:p>
        </w:tc>
        <w:tc>
          <w:tcPr>
            <w:tcW w:w="2268" w:type="dxa"/>
            <w:hideMark/>
          </w:tcPr>
          <w:p w:rsidR="00A0306C" w:rsidRPr="00A0306C" w:rsidRDefault="00A0306C" w:rsidP="00B869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06C">
              <w:rPr>
                <w:rFonts w:ascii="Times New Roman" w:hAnsi="Times New Roman"/>
                <w:sz w:val="24"/>
                <w:szCs w:val="24"/>
                <w:lang w:eastAsia="en-US"/>
              </w:rPr>
              <w:t>Уполномоченный по ГО и ЧС</w:t>
            </w:r>
          </w:p>
        </w:tc>
        <w:tc>
          <w:tcPr>
            <w:tcW w:w="2126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C" w:rsidRPr="00A0306C" w:rsidTr="00B86948">
        <w:tc>
          <w:tcPr>
            <w:tcW w:w="405" w:type="dxa"/>
            <w:hideMark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74" w:type="dxa"/>
            <w:hideMark/>
          </w:tcPr>
          <w:p w:rsidR="00A0306C" w:rsidRPr="00A0306C" w:rsidRDefault="00A0306C" w:rsidP="00B8694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06C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мероприятий плана по подготовке к пропуску паводковых вод на территории МО сельское поселение Хулимсунт</w:t>
            </w:r>
          </w:p>
        </w:tc>
        <w:tc>
          <w:tcPr>
            <w:tcW w:w="1560" w:type="dxa"/>
            <w:hideMark/>
          </w:tcPr>
          <w:p w:rsidR="00A0306C" w:rsidRPr="00A0306C" w:rsidRDefault="00A0306C" w:rsidP="00B869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06C">
              <w:rPr>
                <w:rFonts w:ascii="Times New Roman" w:hAnsi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2268" w:type="dxa"/>
            <w:hideMark/>
          </w:tcPr>
          <w:p w:rsidR="00A0306C" w:rsidRPr="00A0306C" w:rsidRDefault="00A0306C" w:rsidP="00B869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06C">
              <w:rPr>
                <w:rFonts w:ascii="Times New Roman" w:hAnsi="Times New Roman"/>
                <w:sz w:val="24"/>
                <w:szCs w:val="24"/>
                <w:lang w:eastAsia="en-US"/>
              </w:rPr>
              <w:t>Уполномоченный по ГО и ЧС</w:t>
            </w:r>
          </w:p>
        </w:tc>
        <w:tc>
          <w:tcPr>
            <w:tcW w:w="2126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C" w:rsidRPr="00A0306C" w:rsidTr="00B86948">
        <w:tc>
          <w:tcPr>
            <w:tcW w:w="15134" w:type="dxa"/>
            <w:gridSpan w:val="6"/>
            <w:hideMark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306C" w:rsidRPr="00A0306C" w:rsidTr="00B86948">
        <w:trPr>
          <w:trHeight w:val="368"/>
        </w:trPr>
        <w:tc>
          <w:tcPr>
            <w:tcW w:w="15134" w:type="dxa"/>
            <w:gridSpan w:val="6"/>
            <w:hideMark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06C">
              <w:rPr>
                <w:rFonts w:ascii="Times New Roman" w:hAnsi="Times New Roman"/>
                <w:b/>
                <w:sz w:val="24"/>
                <w:szCs w:val="24"/>
              </w:rPr>
              <w:t xml:space="preserve">3. Мероприятия по предупреждению угрозы лесного пожара населенным пунктам </w:t>
            </w:r>
          </w:p>
        </w:tc>
      </w:tr>
      <w:tr w:rsidR="00A0306C" w:rsidRPr="00A0306C" w:rsidTr="00B86948">
        <w:tc>
          <w:tcPr>
            <w:tcW w:w="405" w:type="dxa"/>
            <w:hideMark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4" w:type="dxa"/>
            <w:hideMark/>
          </w:tcPr>
          <w:p w:rsidR="00A0306C" w:rsidRPr="00A0306C" w:rsidRDefault="00A0306C" w:rsidP="00B8694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Привести в готовность технику, которая может быть использована при тушении пожаров, обеспечить необходимый запас ГСМ, предусмотреть возможность привлечения большегрузной техники</w:t>
            </w:r>
          </w:p>
        </w:tc>
        <w:tc>
          <w:tcPr>
            <w:tcW w:w="1560" w:type="dxa"/>
            <w:hideMark/>
          </w:tcPr>
          <w:p w:rsidR="00A0306C" w:rsidRPr="00A0306C" w:rsidRDefault="00A0306C" w:rsidP="00B869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и учреждений поселка Хулимсунт</w:t>
            </w:r>
          </w:p>
        </w:tc>
        <w:tc>
          <w:tcPr>
            <w:tcW w:w="2126" w:type="dxa"/>
          </w:tcPr>
          <w:p w:rsidR="00A0306C" w:rsidRPr="00A0306C" w:rsidRDefault="00A0306C" w:rsidP="00B869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C" w:rsidRPr="00A0306C" w:rsidTr="00B86948">
        <w:tc>
          <w:tcPr>
            <w:tcW w:w="405" w:type="dxa"/>
            <w:hideMark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74" w:type="dxa"/>
            <w:hideMark/>
          </w:tcPr>
          <w:p w:rsidR="00A0306C" w:rsidRPr="00A0306C" w:rsidRDefault="00A0306C" w:rsidP="00B86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 xml:space="preserve">Распределение пожарного инвентаря  и назначение ответственных лиц </w:t>
            </w:r>
          </w:p>
        </w:tc>
        <w:tc>
          <w:tcPr>
            <w:tcW w:w="1560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268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 xml:space="preserve">Командиры ДПД </w:t>
            </w:r>
          </w:p>
        </w:tc>
        <w:tc>
          <w:tcPr>
            <w:tcW w:w="2126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C" w:rsidRPr="00A0306C" w:rsidTr="00B86948">
        <w:tc>
          <w:tcPr>
            <w:tcW w:w="405" w:type="dxa"/>
            <w:hideMark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74" w:type="dxa"/>
            <w:hideMark/>
          </w:tcPr>
          <w:p w:rsidR="00A0306C" w:rsidRPr="00A0306C" w:rsidRDefault="00A0306C" w:rsidP="00B86948">
            <w:pPr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Организация резервного пожарного щита</w:t>
            </w:r>
          </w:p>
        </w:tc>
        <w:tc>
          <w:tcPr>
            <w:tcW w:w="1560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06C">
              <w:rPr>
                <w:rFonts w:ascii="Times New Roman" w:hAnsi="Times New Roman"/>
                <w:sz w:val="24"/>
                <w:szCs w:val="24"/>
              </w:rPr>
              <w:t>Няксимвольский</w:t>
            </w:r>
            <w:proofErr w:type="spellEnd"/>
            <w:r w:rsidRPr="00A0306C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2126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C" w:rsidRPr="00A0306C" w:rsidTr="00B86948">
        <w:tc>
          <w:tcPr>
            <w:tcW w:w="405" w:type="dxa"/>
            <w:hideMark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74" w:type="dxa"/>
            <w:hideMark/>
          </w:tcPr>
          <w:p w:rsidR="00A0306C" w:rsidRPr="00A0306C" w:rsidRDefault="00A0306C" w:rsidP="00B86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Проверить противопожарные разрывы и минерализованные полосы, барьеры, разрывы на всей протяжённости участка границы поселка Хулимсунт  с лесным массивом и организовать уход за ними</w:t>
            </w:r>
          </w:p>
        </w:tc>
        <w:tc>
          <w:tcPr>
            <w:tcW w:w="1560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268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C" w:rsidRPr="00A0306C" w:rsidTr="00B86948">
        <w:tc>
          <w:tcPr>
            <w:tcW w:w="405" w:type="dxa"/>
            <w:hideMark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74" w:type="dxa"/>
            <w:hideMark/>
          </w:tcPr>
          <w:p w:rsidR="00A0306C" w:rsidRPr="00A0306C" w:rsidRDefault="00A0306C" w:rsidP="00B86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Удаление сухой растительности и других горючих материалов (мусора) на территории населенного пункта вблизи домов и других построек, предусмотреть другие мероприятия, исключающие возможность переброски огня природных пожаров на здания и сооружения</w:t>
            </w:r>
          </w:p>
        </w:tc>
        <w:tc>
          <w:tcPr>
            <w:tcW w:w="1560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268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C" w:rsidRPr="00A0306C" w:rsidTr="00B86948">
        <w:tc>
          <w:tcPr>
            <w:tcW w:w="405" w:type="dxa"/>
            <w:hideMark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74" w:type="dxa"/>
            <w:hideMark/>
          </w:tcPr>
          <w:p w:rsidR="00A0306C" w:rsidRPr="00A0306C" w:rsidRDefault="00A0306C" w:rsidP="00B86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Поддержка оборудования для пожаротушения в постоянной готовности</w:t>
            </w:r>
          </w:p>
        </w:tc>
        <w:tc>
          <w:tcPr>
            <w:tcW w:w="1560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Весь пожароопасный период</w:t>
            </w:r>
          </w:p>
        </w:tc>
        <w:tc>
          <w:tcPr>
            <w:tcW w:w="2268" w:type="dxa"/>
            <w:hideMark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Администрация поселения, ВПО Сосьвинского ЛПУ МГ</w:t>
            </w:r>
          </w:p>
        </w:tc>
        <w:tc>
          <w:tcPr>
            <w:tcW w:w="2126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C" w:rsidRPr="00A0306C" w:rsidTr="00B86948">
        <w:tc>
          <w:tcPr>
            <w:tcW w:w="405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74" w:type="dxa"/>
          </w:tcPr>
          <w:p w:rsidR="00A0306C" w:rsidRPr="00A0306C" w:rsidRDefault="00A0306C" w:rsidP="00B869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 xml:space="preserve">Информировать  население и </w:t>
            </w:r>
            <w:proofErr w:type="spellStart"/>
            <w:r w:rsidRPr="00A0306C">
              <w:rPr>
                <w:rFonts w:ascii="Times New Roman" w:hAnsi="Times New Roman"/>
                <w:sz w:val="24"/>
                <w:szCs w:val="24"/>
              </w:rPr>
              <w:t>лесопользователей</w:t>
            </w:r>
            <w:proofErr w:type="spellEnd"/>
            <w:r w:rsidRPr="00A0306C">
              <w:rPr>
                <w:rFonts w:ascii="Times New Roman" w:hAnsi="Times New Roman"/>
                <w:sz w:val="24"/>
                <w:szCs w:val="24"/>
              </w:rPr>
              <w:t xml:space="preserve"> с использованием средств печати, телевидения, радиовещания о пожарной обстановке в лесах, об ограничении посещения лесных массивов и лесопользования при наступлении высокой пожарной опасности.</w:t>
            </w:r>
          </w:p>
        </w:tc>
        <w:tc>
          <w:tcPr>
            <w:tcW w:w="1560" w:type="dxa"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Весь пожароопасный период</w:t>
            </w:r>
          </w:p>
        </w:tc>
        <w:tc>
          <w:tcPr>
            <w:tcW w:w="2268" w:type="dxa"/>
          </w:tcPr>
          <w:p w:rsidR="00A0306C" w:rsidRPr="00A0306C" w:rsidRDefault="00A0306C" w:rsidP="00B869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06C">
              <w:rPr>
                <w:rFonts w:ascii="Times New Roman" w:hAnsi="Times New Roman"/>
                <w:sz w:val="24"/>
                <w:szCs w:val="24"/>
                <w:lang w:eastAsia="en-US"/>
              </w:rPr>
              <w:t>Уполномоченный по ГО и ЧС</w:t>
            </w:r>
          </w:p>
        </w:tc>
        <w:tc>
          <w:tcPr>
            <w:tcW w:w="2126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C" w:rsidRPr="00A0306C" w:rsidTr="00B86948">
        <w:trPr>
          <w:trHeight w:val="975"/>
        </w:trPr>
        <w:tc>
          <w:tcPr>
            <w:tcW w:w="405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74" w:type="dxa"/>
          </w:tcPr>
          <w:p w:rsidR="00A0306C" w:rsidRPr="00A0306C" w:rsidRDefault="00A0306C" w:rsidP="00B8694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06C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перечня первичных мер пожарной безопасности, требующих финансовых затрат.</w:t>
            </w:r>
          </w:p>
        </w:tc>
        <w:tc>
          <w:tcPr>
            <w:tcW w:w="1560" w:type="dxa"/>
          </w:tcPr>
          <w:p w:rsidR="00A0306C" w:rsidRPr="00A0306C" w:rsidRDefault="00A0306C" w:rsidP="00B869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06C">
              <w:rPr>
                <w:rFonts w:ascii="Times New Roman" w:hAnsi="Times New Roman"/>
                <w:sz w:val="24"/>
                <w:szCs w:val="24"/>
                <w:lang w:eastAsia="en-US"/>
              </w:rPr>
              <w:t>Октябрь-</w:t>
            </w:r>
          </w:p>
          <w:p w:rsidR="00A0306C" w:rsidRPr="00A0306C" w:rsidRDefault="00A0306C" w:rsidP="00B869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06C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68" w:type="dxa"/>
          </w:tcPr>
          <w:p w:rsidR="00A0306C" w:rsidRPr="00A0306C" w:rsidRDefault="00A0306C" w:rsidP="00B869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06C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</w:t>
            </w:r>
          </w:p>
          <w:p w:rsidR="00A0306C" w:rsidRPr="00A0306C" w:rsidRDefault="00A0306C" w:rsidP="00B869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06C">
              <w:rPr>
                <w:rFonts w:ascii="Times New Roman" w:hAnsi="Times New Roman"/>
                <w:sz w:val="24"/>
                <w:szCs w:val="24"/>
                <w:lang w:eastAsia="en-US"/>
              </w:rPr>
              <w:t>КЧС и ОПБ,</w:t>
            </w:r>
          </w:p>
          <w:p w:rsidR="00A0306C" w:rsidRPr="00A0306C" w:rsidRDefault="00A0306C" w:rsidP="00B869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06C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 по бюджетному планированию Администрации</w:t>
            </w:r>
          </w:p>
          <w:p w:rsidR="00A0306C" w:rsidRPr="00A0306C" w:rsidRDefault="00A0306C" w:rsidP="00B869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06C">
              <w:rPr>
                <w:rFonts w:ascii="Times New Roman" w:hAnsi="Times New Roman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2126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C" w:rsidRPr="00A0306C" w:rsidTr="00B86948">
        <w:trPr>
          <w:trHeight w:val="1260"/>
        </w:trPr>
        <w:tc>
          <w:tcPr>
            <w:tcW w:w="405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74" w:type="dxa"/>
          </w:tcPr>
          <w:p w:rsidR="00A0306C" w:rsidRPr="00A0306C" w:rsidRDefault="00A0306C" w:rsidP="00B8694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Проверить  и привести в надлежащее состояние противопожарное водоснабжение, подъездные пути к пожарным гидрантам, водоемам, зданиям и сооружениям</w:t>
            </w:r>
          </w:p>
        </w:tc>
        <w:tc>
          <w:tcPr>
            <w:tcW w:w="1560" w:type="dxa"/>
          </w:tcPr>
          <w:p w:rsidR="00A0306C" w:rsidRPr="00A0306C" w:rsidRDefault="00A0306C" w:rsidP="00B869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06C">
              <w:rPr>
                <w:rFonts w:ascii="Times New Roman" w:hAnsi="Times New Roman"/>
                <w:sz w:val="24"/>
                <w:szCs w:val="24"/>
                <w:lang w:eastAsia="en-US"/>
              </w:rPr>
              <w:t>май-июнь</w:t>
            </w:r>
          </w:p>
          <w:p w:rsidR="00A0306C" w:rsidRPr="00A0306C" w:rsidRDefault="00A0306C" w:rsidP="00B869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A0306C" w:rsidRPr="00A0306C" w:rsidRDefault="00A0306C" w:rsidP="00B869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06C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</w:t>
            </w:r>
          </w:p>
          <w:p w:rsidR="00A0306C" w:rsidRPr="00A0306C" w:rsidRDefault="00A0306C" w:rsidP="00B869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0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КЧС и ОПБ, </w:t>
            </w:r>
            <w:r w:rsidRPr="00A0306C">
              <w:rPr>
                <w:rFonts w:ascii="Times New Roman" w:hAnsi="Times New Roman"/>
                <w:sz w:val="24"/>
                <w:szCs w:val="24"/>
              </w:rPr>
              <w:t xml:space="preserve">Начальник ВПО Сосьвинского ЛПУ МГ </w:t>
            </w:r>
          </w:p>
          <w:p w:rsidR="00A0306C" w:rsidRPr="00A0306C" w:rsidRDefault="00A0306C" w:rsidP="00B869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06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06C" w:rsidRPr="00A0306C" w:rsidRDefault="00A0306C" w:rsidP="00B869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78"/>
        <w:tblW w:w="19388" w:type="dxa"/>
        <w:tblLayout w:type="fixed"/>
        <w:tblLook w:val="04A0"/>
      </w:tblPr>
      <w:tblGrid>
        <w:gridCol w:w="724"/>
        <w:gridCol w:w="14410"/>
        <w:gridCol w:w="4254"/>
      </w:tblGrid>
      <w:tr w:rsidR="00A0306C" w:rsidTr="00B86948">
        <w:trPr>
          <w:trHeight w:val="508"/>
        </w:trPr>
        <w:tc>
          <w:tcPr>
            <w:tcW w:w="724" w:type="dxa"/>
          </w:tcPr>
          <w:p w:rsidR="00A0306C" w:rsidRDefault="00A0306C" w:rsidP="00B86948">
            <w:pPr>
              <w:pStyle w:val="ab"/>
              <w:tabs>
                <w:tab w:val="left" w:pos="708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10" w:type="dxa"/>
          </w:tcPr>
          <w:p w:rsidR="00A0306C" w:rsidRPr="002D5FD6" w:rsidRDefault="00A0306C" w:rsidP="00B86948">
            <w:pPr>
              <w:pStyle w:val="ab"/>
              <w:tabs>
                <w:tab w:val="left" w:pos="708"/>
              </w:tabs>
              <w:spacing w:line="192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A0306C" w:rsidRPr="002D5FD6" w:rsidRDefault="00A0306C" w:rsidP="00B86948">
            <w:pPr>
              <w:pStyle w:val="ab"/>
              <w:tabs>
                <w:tab w:val="left" w:pos="708"/>
              </w:tabs>
              <w:spacing w:line="192" w:lineRule="auto"/>
              <w:ind w:right="-57"/>
              <w:jc w:val="both"/>
              <w:rPr>
                <w:sz w:val="24"/>
                <w:szCs w:val="24"/>
              </w:rPr>
            </w:pPr>
          </w:p>
          <w:p w:rsidR="00A0306C" w:rsidRPr="002D5FD6" w:rsidRDefault="00A0306C" w:rsidP="00B86948">
            <w:pPr>
              <w:pStyle w:val="ab"/>
              <w:tabs>
                <w:tab w:val="left" w:pos="708"/>
              </w:tabs>
              <w:spacing w:line="192" w:lineRule="auto"/>
              <w:ind w:left="-57" w:right="-57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4" w:type="dxa"/>
          </w:tcPr>
          <w:p w:rsidR="00A0306C" w:rsidRDefault="00A0306C" w:rsidP="00B86948">
            <w:pPr>
              <w:pStyle w:val="ab"/>
              <w:tabs>
                <w:tab w:val="left" w:pos="708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A0306C" w:rsidRDefault="00A0306C" w:rsidP="00A0306C"/>
    <w:p w:rsidR="00A0306C" w:rsidRDefault="00A0306C" w:rsidP="00A0306C"/>
    <w:p w:rsidR="00F965D2" w:rsidRDefault="00F965D2" w:rsidP="00F965D2"/>
    <w:p w:rsidR="00F965D2" w:rsidRDefault="00F965D2" w:rsidP="00F965D2"/>
    <w:p w:rsidR="00F965D2" w:rsidRPr="003369D0" w:rsidRDefault="00F965D2" w:rsidP="00F965D2">
      <w:pPr>
        <w:rPr>
          <w:u w:val="single"/>
        </w:rPr>
      </w:pPr>
    </w:p>
    <w:p w:rsidR="00E21A3C" w:rsidRDefault="00E21A3C" w:rsidP="00E21A3C"/>
    <w:sectPr w:rsidR="00E21A3C" w:rsidSect="00DA1FD2">
      <w:pgSz w:w="16838" w:h="11906" w:orient="landscape"/>
      <w:pgMar w:top="1134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6E33"/>
    <w:multiLevelType w:val="hybridMultilevel"/>
    <w:tmpl w:val="285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526B3"/>
    <w:multiLevelType w:val="hybridMultilevel"/>
    <w:tmpl w:val="7D78CB22"/>
    <w:lvl w:ilvl="0" w:tplc="C3ECD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325DC6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640D5"/>
    <w:multiLevelType w:val="hybridMultilevel"/>
    <w:tmpl w:val="C36CAC48"/>
    <w:lvl w:ilvl="0" w:tplc="5F1AD6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F2FEF"/>
    <w:multiLevelType w:val="hybridMultilevel"/>
    <w:tmpl w:val="1D441598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F638F"/>
    <w:multiLevelType w:val="hybridMultilevel"/>
    <w:tmpl w:val="7518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D7C82"/>
    <w:multiLevelType w:val="hybridMultilevel"/>
    <w:tmpl w:val="9A309460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15C71"/>
    <w:multiLevelType w:val="hybridMultilevel"/>
    <w:tmpl w:val="285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852C7"/>
    <w:multiLevelType w:val="hybridMultilevel"/>
    <w:tmpl w:val="B7DCF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229E7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1A549B"/>
    <w:multiLevelType w:val="hybridMultilevel"/>
    <w:tmpl w:val="EA3A3BDC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824BA"/>
    <w:multiLevelType w:val="hybridMultilevel"/>
    <w:tmpl w:val="3B18898E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5623E"/>
    <w:multiLevelType w:val="hybridMultilevel"/>
    <w:tmpl w:val="3B3863B0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769BA"/>
    <w:multiLevelType w:val="hybridMultilevel"/>
    <w:tmpl w:val="A62C8D04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11CD4"/>
    <w:multiLevelType w:val="hybridMultilevel"/>
    <w:tmpl w:val="36CA6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42F03EE"/>
    <w:multiLevelType w:val="hybridMultilevel"/>
    <w:tmpl w:val="BB7AD92A"/>
    <w:lvl w:ilvl="0" w:tplc="AF721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83360"/>
    <w:multiLevelType w:val="hybridMultilevel"/>
    <w:tmpl w:val="460A4C5E"/>
    <w:lvl w:ilvl="0" w:tplc="AF721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423D44"/>
    <w:multiLevelType w:val="hybridMultilevel"/>
    <w:tmpl w:val="46D857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283697"/>
    <w:multiLevelType w:val="hybridMultilevel"/>
    <w:tmpl w:val="047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F7FF6"/>
    <w:multiLevelType w:val="hybridMultilevel"/>
    <w:tmpl w:val="A24AA35A"/>
    <w:lvl w:ilvl="0" w:tplc="F59AD9C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15"/>
  </w:num>
  <w:num w:numId="5">
    <w:abstractNumId w:val="3"/>
  </w:num>
  <w:num w:numId="6">
    <w:abstractNumId w:val="16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17"/>
  </w:num>
  <w:num w:numId="12">
    <w:abstractNumId w:val="7"/>
  </w:num>
  <w:num w:numId="13">
    <w:abstractNumId w:val="0"/>
  </w:num>
  <w:num w:numId="14">
    <w:abstractNumId w:val="11"/>
  </w:num>
  <w:num w:numId="15">
    <w:abstractNumId w:val="4"/>
  </w:num>
  <w:num w:numId="16">
    <w:abstractNumId w:val="6"/>
  </w:num>
  <w:num w:numId="17">
    <w:abstractNumId w:val="12"/>
  </w:num>
  <w:num w:numId="18">
    <w:abstractNumId w:val="10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7DE"/>
    <w:rsid w:val="0001299F"/>
    <w:rsid w:val="000227D4"/>
    <w:rsid w:val="0003120A"/>
    <w:rsid w:val="000332E3"/>
    <w:rsid w:val="000367D4"/>
    <w:rsid w:val="00041880"/>
    <w:rsid w:val="00050A43"/>
    <w:rsid w:val="0005124D"/>
    <w:rsid w:val="00066456"/>
    <w:rsid w:val="00082CDF"/>
    <w:rsid w:val="00090430"/>
    <w:rsid w:val="0009451A"/>
    <w:rsid w:val="000C53D7"/>
    <w:rsid w:val="000E3DD8"/>
    <w:rsid w:val="00103085"/>
    <w:rsid w:val="00115040"/>
    <w:rsid w:val="001170D1"/>
    <w:rsid w:val="001479A8"/>
    <w:rsid w:val="00152C1C"/>
    <w:rsid w:val="00155A47"/>
    <w:rsid w:val="00160479"/>
    <w:rsid w:val="001614DB"/>
    <w:rsid w:val="00181853"/>
    <w:rsid w:val="0018426E"/>
    <w:rsid w:val="00193432"/>
    <w:rsid w:val="001A71DB"/>
    <w:rsid w:val="001B46F4"/>
    <w:rsid w:val="001C16AF"/>
    <w:rsid w:val="001D0B85"/>
    <w:rsid w:val="001F0E33"/>
    <w:rsid w:val="001F58A5"/>
    <w:rsid w:val="002049C6"/>
    <w:rsid w:val="0021611A"/>
    <w:rsid w:val="0022090E"/>
    <w:rsid w:val="002235E1"/>
    <w:rsid w:val="00223E6B"/>
    <w:rsid w:val="002244A1"/>
    <w:rsid w:val="0023389C"/>
    <w:rsid w:val="00250B00"/>
    <w:rsid w:val="00260AF8"/>
    <w:rsid w:val="002710BD"/>
    <w:rsid w:val="0027416B"/>
    <w:rsid w:val="00292D44"/>
    <w:rsid w:val="002A311C"/>
    <w:rsid w:val="002A5709"/>
    <w:rsid w:val="002A751E"/>
    <w:rsid w:val="002B30BE"/>
    <w:rsid w:val="002B6E66"/>
    <w:rsid w:val="002C4170"/>
    <w:rsid w:val="002E7187"/>
    <w:rsid w:val="002F3119"/>
    <w:rsid w:val="003036F1"/>
    <w:rsid w:val="003051C4"/>
    <w:rsid w:val="00305787"/>
    <w:rsid w:val="003070A5"/>
    <w:rsid w:val="00307B22"/>
    <w:rsid w:val="00311622"/>
    <w:rsid w:val="00316179"/>
    <w:rsid w:val="003248C4"/>
    <w:rsid w:val="003312B9"/>
    <w:rsid w:val="003353AF"/>
    <w:rsid w:val="003369D0"/>
    <w:rsid w:val="003407AB"/>
    <w:rsid w:val="0035758B"/>
    <w:rsid w:val="00357C3C"/>
    <w:rsid w:val="003623B0"/>
    <w:rsid w:val="0036681F"/>
    <w:rsid w:val="00370A43"/>
    <w:rsid w:val="00377EFE"/>
    <w:rsid w:val="00383355"/>
    <w:rsid w:val="00387A63"/>
    <w:rsid w:val="003955C3"/>
    <w:rsid w:val="003974DF"/>
    <w:rsid w:val="003A44EE"/>
    <w:rsid w:val="003A6958"/>
    <w:rsid w:val="003B3E3A"/>
    <w:rsid w:val="003C7FEC"/>
    <w:rsid w:val="003D078E"/>
    <w:rsid w:val="003D21EF"/>
    <w:rsid w:val="003D2B91"/>
    <w:rsid w:val="003D69F4"/>
    <w:rsid w:val="00414863"/>
    <w:rsid w:val="00415C8E"/>
    <w:rsid w:val="00421344"/>
    <w:rsid w:val="00423F99"/>
    <w:rsid w:val="004241CB"/>
    <w:rsid w:val="0042454E"/>
    <w:rsid w:val="00426F3E"/>
    <w:rsid w:val="0042774F"/>
    <w:rsid w:val="00431208"/>
    <w:rsid w:val="004349BA"/>
    <w:rsid w:val="00435957"/>
    <w:rsid w:val="00435E3D"/>
    <w:rsid w:val="0045079B"/>
    <w:rsid w:val="00453597"/>
    <w:rsid w:val="00467A67"/>
    <w:rsid w:val="00471C1B"/>
    <w:rsid w:val="0047713A"/>
    <w:rsid w:val="004859BD"/>
    <w:rsid w:val="004876EE"/>
    <w:rsid w:val="00490A72"/>
    <w:rsid w:val="00492460"/>
    <w:rsid w:val="004A629A"/>
    <w:rsid w:val="004A79D4"/>
    <w:rsid w:val="004C0263"/>
    <w:rsid w:val="004D0A47"/>
    <w:rsid w:val="004E09BD"/>
    <w:rsid w:val="004E5C89"/>
    <w:rsid w:val="004F2FE0"/>
    <w:rsid w:val="00510950"/>
    <w:rsid w:val="00517A29"/>
    <w:rsid w:val="005203C6"/>
    <w:rsid w:val="00521359"/>
    <w:rsid w:val="00541790"/>
    <w:rsid w:val="00547172"/>
    <w:rsid w:val="00555759"/>
    <w:rsid w:val="005615EE"/>
    <w:rsid w:val="005843FB"/>
    <w:rsid w:val="005A3952"/>
    <w:rsid w:val="005A66ED"/>
    <w:rsid w:val="005B6995"/>
    <w:rsid w:val="005B70AC"/>
    <w:rsid w:val="005C471E"/>
    <w:rsid w:val="005C52EC"/>
    <w:rsid w:val="005C60C7"/>
    <w:rsid w:val="005D3E75"/>
    <w:rsid w:val="005D6072"/>
    <w:rsid w:val="005D6D05"/>
    <w:rsid w:val="005E0D31"/>
    <w:rsid w:val="005F30CF"/>
    <w:rsid w:val="005F3AD3"/>
    <w:rsid w:val="005F418D"/>
    <w:rsid w:val="005F4D82"/>
    <w:rsid w:val="005F723E"/>
    <w:rsid w:val="0060485A"/>
    <w:rsid w:val="006107B9"/>
    <w:rsid w:val="00611B6F"/>
    <w:rsid w:val="0061514B"/>
    <w:rsid w:val="00617399"/>
    <w:rsid w:val="00617B16"/>
    <w:rsid w:val="006226FC"/>
    <w:rsid w:val="00624E76"/>
    <w:rsid w:val="0063514F"/>
    <w:rsid w:val="00645E49"/>
    <w:rsid w:val="00655765"/>
    <w:rsid w:val="00665290"/>
    <w:rsid w:val="00671AE9"/>
    <w:rsid w:val="00695987"/>
    <w:rsid w:val="006B2FB3"/>
    <w:rsid w:val="006C204E"/>
    <w:rsid w:val="006C5B01"/>
    <w:rsid w:val="006D145F"/>
    <w:rsid w:val="006D6803"/>
    <w:rsid w:val="006E1A2B"/>
    <w:rsid w:val="006E5D36"/>
    <w:rsid w:val="006F053C"/>
    <w:rsid w:val="006F0B9E"/>
    <w:rsid w:val="0070178A"/>
    <w:rsid w:val="00706EF1"/>
    <w:rsid w:val="0070741F"/>
    <w:rsid w:val="007170E7"/>
    <w:rsid w:val="00720EDC"/>
    <w:rsid w:val="00732B79"/>
    <w:rsid w:val="0073322C"/>
    <w:rsid w:val="007333E2"/>
    <w:rsid w:val="00733CED"/>
    <w:rsid w:val="00741FE6"/>
    <w:rsid w:val="00743B89"/>
    <w:rsid w:val="00772275"/>
    <w:rsid w:val="00775769"/>
    <w:rsid w:val="007819EE"/>
    <w:rsid w:val="007844EA"/>
    <w:rsid w:val="00790B64"/>
    <w:rsid w:val="00794A6F"/>
    <w:rsid w:val="007A6751"/>
    <w:rsid w:val="007A7110"/>
    <w:rsid w:val="007A775C"/>
    <w:rsid w:val="007C0537"/>
    <w:rsid w:val="007D11D6"/>
    <w:rsid w:val="007D4AF6"/>
    <w:rsid w:val="007D6CAB"/>
    <w:rsid w:val="007D6F44"/>
    <w:rsid w:val="007E0262"/>
    <w:rsid w:val="007E4C6D"/>
    <w:rsid w:val="007E5A07"/>
    <w:rsid w:val="008065FC"/>
    <w:rsid w:val="00806ECE"/>
    <w:rsid w:val="00837969"/>
    <w:rsid w:val="008473CA"/>
    <w:rsid w:val="00851327"/>
    <w:rsid w:val="00854A6F"/>
    <w:rsid w:val="00873241"/>
    <w:rsid w:val="008734A1"/>
    <w:rsid w:val="00883594"/>
    <w:rsid w:val="008869B2"/>
    <w:rsid w:val="008948F9"/>
    <w:rsid w:val="00895DD2"/>
    <w:rsid w:val="00896130"/>
    <w:rsid w:val="008A1E2A"/>
    <w:rsid w:val="008A2BED"/>
    <w:rsid w:val="008A383A"/>
    <w:rsid w:val="008C1813"/>
    <w:rsid w:val="008C1E52"/>
    <w:rsid w:val="008C7533"/>
    <w:rsid w:val="008D17EC"/>
    <w:rsid w:val="008E2B0A"/>
    <w:rsid w:val="008E6B05"/>
    <w:rsid w:val="008F3C26"/>
    <w:rsid w:val="008F47AF"/>
    <w:rsid w:val="0090004F"/>
    <w:rsid w:val="009304BF"/>
    <w:rsid w:val="009305C6"/>
    <w:rsid w:val="009309B1"/>
    <w:rsid w:val="009507C1"/>
    <w:rsid w:val="00955622"/>
    <w:rsid w:val="00961950"/>
    <w:rsid w:val="00961DB1"/>
    <w:rsid w:val="0096640F"/>
    <w:rsid w:val="0097508A"/>
    <w:rsid w:val="009B1106"/>
    <w:rsid w:val="009F0AE5"/>
    <w:rsid w:val="009F1BBB"/>
    <w:rsid w:val="009F2DA6"/>
    <w:rsid w:val="009F6EDA"/>
    <w:rsid w:val="00A0306C"/>
    <w:rsid w:val="00A07F56"/>
    <w:rsid w:val="00A10596"/>
    <w:rsid w:val="00A11787"/>
    <w:rsid w:val="00A20AB3"/>
    <w:rsid w:val="00A226D1"/>
    <w:rsid w:val="00A266EB"/>
    <w:rsid w:val="00A35F6B"/>
    <w:rsid w:val="00A53A59"/>
    <w:rsid w:val="00A55F96"/>
    <w:rsid w:val="00A56E78"/>
    <w:rsid w:val="00A6152C"/>
    <w:rsid w:val="00A62FB1"/>
    <w:rsid w:val="00A65280"/>
    <w:rsid w:val="00A97D81"/>
    <w:rsid w:val="00AA0C1C"/>
    <w:rsid w:val="00AB132A"/>
    <w:rsid w:val="00AC1998"/>
    <w:rsid w:val="00AC5CEF"/>
    <w:rsid w:val="00AF314A"/>
    <w:rsid w:val="00AF645E"/>
    <w:rsid w:val="00B01C56"/>
    <w:rsid w:val="00B046B8"/>
    <w:rsid w:val="00B11759"/>
    <w:rsid w:val="00B11A9A"/>
    <w:rsid w:val="00B11E85"/>
    <w:rsid w:val="00B22CED"/>
    <w:rsid w:val="00B32F54"/>
    <w:rsid w:val="00B4122A"/>
    <w:rsid w:val="00B44E99"/>
    <w:rsid w:val="00B4714C"/>
    <w:rsid w:val="00B56D5F"/>
    <w:rsid w:val="00B61BE4"/>
    <w:rsid w:val="00B62B5C"/>
    <w:rsid w:val="00B77907"/>
    <w:rsid w:val="00B8117F"/>
    <w:rsid w:val="00B818CA"/>
    <w:rsid w:val="00B83F9F"/>
    <w:rsid w:val="00B92004"/>
    <w:rsid w:val="00B92CF3"/>
    <w:rsid w:val="00BB103C"/>
    <w:rsid w:val="00BB140F"/>
    <w:rsid w:val="00BB4351"/>
    <w:rsid w:val="00BC4CEF"/>
    <w:rsid w:val="00BD4D1D"/>
    <w:rsid w:val="00BE0901"/>
    <w:rsid w:val="00BE66BD"/>
    <w:rsid w:val="00BF2BC2"/>
    <w:rsid w:val="00BF312B"/>
    <w:rsid w:val="00C13675"/>
    <w:rsid w:val="00C20C78"/>
    <w:rsid w:val="00C20F2D"/>
    <w:rsid w:val="00C217AA"/>
    <w:rsid w:val="00C26886"/>
    <w:rsid w:val="00C34352"/>
    <w:rsid w:val="00C40BE3"/>
    <w:rsid w:val="00C43974"/>
    <w:rsid w:val="00C47DC0"/>
    <w:rsid w:val="00C51BA4"/>
    <w:rsid w:val="00C62621"/>
    <w:rsid w:val="00C709CC"/>
    <w:rsid w:val="00C87B1A"/>
    <w:rsid w:val="00C936F6"/>
    <w:rsid w:val="00CA58CF"/>
    <w:rsid w:val="00CA7FCC"/>
    <w:rsid w:val="00CB15E9"/>
    <w:rsid w:val="00CB6CE9"/>
    <w:rsid w:val="00CC4977"/>
    <w:rsid w:val="00CE3D92"/>
    <w:rsid w:val="00CF0C48"/>
    <w:rsid w:val="00CF2D92"/>
    <w:rsid w:val="00CF4E0D"/>
    <w:rsid w:val="00D01C53"/>
    <w:rsid w:val="00D22385"/>
    <w:rsid w:val="00D24F48"/>
    <w:rsid w:val="00D34553"/>
    <w:rsid w:val="00D375BF"/>
    <w:rsid w:val="00D4431C"/>
    <w:rsid w:val="00D456C6"/>
    <w:rsid w:val="00D52003"/>
    <w:rsid w:val="00D525F9"/>
    <w:rsid w:val="00D56375"/>
    <w:rsid w:val="00D65C79"/>
    <w:rsid w:val="00D67356"/>
    <w:rsid w:val="00D73BB4"/>
    <w:rsid w:val="00D82A80"/>
    <w:rsid w:val="00D858C5"/>
    <w:rsid w:val="00D865B2"/>
    <w:rsid w:val="00D86D04"/>
    <w:rsid w:val="00D87136"/>
    <w:rsid w:val="00D91E3D"/>
    <w:rsid w:val="00D927BA"/>
    <w:rsid w:val="00DA1FD2"/>
    <w:rsid w:val="00DA6348"/>
    <w:rsid w:val="00DA637E"/>
    <w:rsid w:val="00DB0694"/>
    <w:rsid w:val="00DB29FE"/>
    <w:rsid w:val="00DB6B86"/>
    <w:rsid w:val="00DB6C17"/>
    <w:rsid w:val="00DB6DC5"/>
    <w:rsid w:val="00DC3282"/>
    <w:rsid w:val="00DC3904"/>
    <w:rsid w:val="00DD57C0"/>
    <w:rsid w:val="00DF17D2"/>
    <w:rsid w:val="00DF685A"/>
    <w:rsid w:val="00E05A0D"/>
    <w:rsid w:val="00E109B2"/>
    <w:rsid w:val="00E21A3C"/>
    <w:rsid w:val="00E25647"/>
    <w:rsid w:val="00E50374"/>
    <w:rsid w:val="00E564CF"/>
    <w:rsid w:val="00E57C6F"/>
    <w:rsid w:val="00E57E71"/>
    <w:rsid w:val="00E72F8B"/>
    <w:rsid w:val="00E73465"/>
    <w:rsid w:val="00E767DE"/>
    <w:rsid w:val="00E77B62"/>
    <w:rsid w:val="00E902F7"/>
    <w:rsid w:val="00E932A9"/>
    <w:rsid w:val="00EA0181"/>
    <w:rsid w:val="00EA0553"/>
    <w:rsid w:val="00EA1F0F"/>
    <w:rsid w:val="00EA4354"/>
    <w:rsid w:val="00EA4360"/>
    <w:rsid w:val="00EB0C4C"/>
    <w:rsid w:val="00EB199E"/>
    <w:rsid w:val="00EB7E18"/>
    <w:rsid w:val="00EC0481"/>
    <w:rsid w:val="00ED0DFF"/>
    <w:rsid w:val="00ED5EBD"/>
    <w:rsid w:val="00EE3EEB"/>
    <w:rsid w:val="00EE4DDA"/>
    <w:rsid w:val="00EE6082"/>
    <w:rsid w:val="00EF6D00"/>
    <w:rsid w:val="00EF7471"/>
    <w:rsid w:val="00F00F9D"/>
    <w:rsid w:val="00F01EF6"/>
    <w:rsid w:val="00F23BCF"/>
    <w:rsid w:val="00F3255F"/>
    <w:rsid w:val="00F50726"/>
    <w:rsid w:val="00F62B45"/>
    <w:rsid w:val="00F72D85"/>
    <w:rsid w:val="00F75041"/>
    <w:rsid w:val="00F81B40"/>
    <w:rsid w:val="00F8445D"/>
    <w:rsid w:val="00F87C05"/>
    <w:rsid w:val="00F94541"/>
    <w:rsid w:val="00F965D2"/>
    <w:rsid w:val="00F97B08"/>
    <w:rsid w:val="00FB7BDC"/>
    <w:rsid w:val="00FC3C5E"/>
    <w:rsid w:val="00FD2B6E"/>
    <w:rsid w:val="00FD6F4E"/>
    <w:rsid w:val="00FE343F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7D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7D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67DE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A47"/>
    <w:pPr>
      <w:ind w:left="720"/>
      <w:contextualSpacing/>
    </w:pPr>
  </w:style>
  <w:style w:type="paragraph" w:styleId="a5">
    <w:name w:val="Body Text"/>
    <w:basedOn w:val="a"/>
    <w:link w:val="a6"/>
    <w:semiHidden/>
    <w:rsid w:val="005C60C7"/>
    <w:pPr>
      <w:widowControl/>
      <w:autoSpaceDE/>
      <w:autoSpaceDN/>
      <w:adjustRightInd/>
      <w:ind w:right="5238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C60C7"/>
    <w:rPr>
      <w:rFonts w:eastAsia="Times New Roman"/>
      <w:sz w:val="28"/>
      <w:szCs w:val="20"/>
      <w:lang w:eastAsia="ru-RU"/>
    </w:rPr>
  </w:style>
  <w:style w:type="table" w:styleId="a7">
    <w:name w:val="Table Grid"/>
    <w:basedOn w:val="a1"/>
    <w:rsid w:val="00B8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8117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21A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9">
    <w:name w:val="Body Text Indent"/>
    <w:basedOn w:val="a"/>
    <w:link w:val="aa"/>
    <w:uiPriority w:val="99"/>
    <w:unhideWhenUsed/>
    <w:rsid w:val="004213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21344"/>
    <w:rPr>
      <w:rFonts w:ascii="Arial" w:eastAsia="Times New Roman" w:hAnsi="Arial"/>
      <w:sz w:val="24"/>
      <w:szCs w:val="24"/>
      <w:lang w:eastAsia="ru-RU"/>
    </w:rPr>
  </w:style>
  <w:style w:type="paragraph" w:customStyle="1" w:styleId="11">
    <w:name w:val="Обычный1"/>
    <w:rsid w:val="003369D0"/>
    <w:pPr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F965D2"/>
    <w:pPr>
      <w:widowControl/>
      <w:tabs>
        <w:tab w:val="center" w:pos="4153"/>
        <w:tab w:val="right" w:pos="8306"/>
      </w:tabs>
      <w:adjustRightInd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965D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RePack by SPecialiST</cp:lastModifiedBy>
  <cp:revision>39</cp:revision>
  <cp:lastPrinted>2015-10-09T07:35:00Z</cp:lastPrinted>
  <dcterms:created xsi:type="dcterms:W3CDTF">2013-03-05T06:53:00Z</dcterms:created>
  <dcterms:modified xsi:type="dcterms:W3CDTF">2015-10-09T07:35:00Z</dcterms:modified>
</cp:coreProperties>
</file>