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D8" w:rsidRPr="008C22D8" w:rsidRDefault="008C22D8" w:rsidP="008C22D8">
      <w:pPr>
        <w:pStyle w:val="a3"/>
        <w:ind w:firstLine="0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002235" w:rsidRPr="00C01AEC" w:rsidRDefault="00002235" w:rsidP="00002235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СОВЕТ  ДЕПУТАТОВ</w:t>
      </w:r>
    </w:p>
    <w:p w:rsidR="00002235" w:rsidRPr="00C01AEC" w:rsidRDefault="00002235" w:rsidP="00002235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СЕЛЬСКОГО ПОСЕЛЕНИЯ ХУЛИМСУНТ</w:t>
      </w:r>
    </w:p>
    <w:p w:rsidR="00002235" w:rsidRPr="00C01AEC" w:rsidRDefault="00002235" w:rsidP="00002235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Березовского района</w:t>
      </w:r>
    </w:p>
    <w:p w:rsidR="00002235" w:rsidRPr="00C01AEC" w:rsidRDefault="00002235" w:rsidP="00002235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Ханты – Мансийского автономного округа – Югры</w:t>
      </w:r>
    </w:p>
    <w:p w:rsidR="00002235" w:rsidRPr="00C01AEC" w:rsidRDefault="00002235" w:rsidP="00002235">
      <w:pPr>
        <w:pStyle w:val="a3"/>
        <w:ind w:firstLine="0"/>
        <w:jc w:val="center"/>
        <w:rPr>
          <w:b/>
          <w:sz w:val="26"/>
          <w:szCs w:val="26"/>
        </w:rPr>
      </w:pPr>
    </w:p>
    <w:p w:rsidR="00002235" w:rsidRPr="00C01AEC" w:rsidRDefault="00002235" w:rsidP="00002235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РЕШЕНИЕ</w:t>
      </w:r>
    </w:p>
    <w:p w:rsidR="00002235" w:rsidRPr="00C01AEC" w:rsidRDefault="00002235" w:rsidP="00002235">
      <w:pPr>
        <w:rPr>
          <w:rFonts w:ascii="Times New Roman" w:hAnsi="Times New Roman"/>
          <w:caps/>
          <w:sz w:val="26"/>
          <w:szCs w:val="26"/>
        </w:rPr>
      </w:pPr>
      <w:r w:rsidRPr="00C01AEC">
        <w:rPr>
          <w:rFonts w:ascii="Times New Roman" w:hAnsi="Times New Roman"/>
          <w:b/>
          <w:caps/>
          <w:sz w:val="26"/>
          <w:szCs w:val="26"/>
        </w:rPr>
        <w:t xml:space="preserve">          </w:t>
      </w:r>
    </w:p>
    <w:p w:rsidR="00002235" w:rsidRPr="00C01AEC" w:rsidRDefault="00002235" w:rsidP="00002235">
      <w:pPr>
        <w:rPr>
          <w:rFonts w:ascii="Times New Roman" w:hAnsi="Times New Roman"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 xml:space="preserve">от </w:t>
      </w:r>
      <w:r w:rsidR="008C22D8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.0</w:t>
      </w:r>
      <w:r w:rsidR="008C22D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 w:rsidR="008C22D8">
        <w:rPr>
          <w:rFonts w:ascii="Times New Roman" w:hAnsi="Times New Roman"/>
          <w:sz w:val="26"/>
          <w:szCs w:val="26"/>
        </w:rPr>
        <w:t>0000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C01AE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01AEC">
        <w:rPr>
          <w:rFonts w:ascii="Times New Roman" w:hAnsi="Times New Roman"/>
          <w:sz w:val="26"/>
          <w:szCs w:val="26"/>
        </w:rPr>
        <w:t xml:space="preserve">№ </w:t>
      </w:r>
      <w:r w:rsidR="008C22D8">
        <w:rPr>
          <w:rFonts w:ascii="Times New Roman" w:hAnsi="Times New Roman"/>
          <w:sz w:val="26"/>
          <w:szCs w:val="26"/>
        </w:rPr>
        <w:t>00</w:t>
      </w:r>
    </w:p>
    <w:p w:rsidR="00002235" w:rsidRPr="00C01AEC" w:rsidRDefault="00002235" w:rsidP="00002235">
      <w:pPr>
        <w:rPr>
          <w:rFonts w:ascii="Times New Roman" w:hAnsi="Times New Roman"/>
          <w:b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>д. Хулимсунт</w:t>
      </w:r>
    </w:p>
    <w:p w:rsidR="00002235" w:rsidRDefault="00002235" w:rsidP="00002235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002235" w:rsidTr="00ED684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02235" w:rsidRPr="00C5567C" w:rsidRDefault="00002235" w:rsidP="00ED6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     изменений    в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002235" w:rsidRPr="00C5567C" w:rsidRDefault="00002235" w:rsidP="00ED6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7C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Хулимсунт   от </w:t>
            </w:r>
            <w:r w:rsidR="0098561A">
              <w:rPr>
                <w:rFonts w:ascii="Times New Roman" w:hAnsi="Times New Roman"/>
                <w:sz w:val="24"/>
                <w:szCs w:val="24"/>
              </w:rPr>
              <w:t>27.04.2015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8561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829C2" w:rsidRPr="00C5567C" w:rsidRDefault="00002235" w:rsidP="00ED6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F6065">
              <w:rPr>
                <w:rFonts w:ascii="Times New Roman" w:hAnsi="Times New Roman"/>
                <w:sz w:val="24"/>
                <w:szCs w:val="24"/>
              </w:rPr>
              <w:t xml:space="preserve">О пенсионном обеспечении </w:t>
            </w:r>
            <w:r w:rsidR="004F37D0">
              <w:rPr>
                <w:rFonts w:ascii="Times New Roman" w:hAnsi="Times New Roman"/>
                <w:sz w:val="24"/>
                <w:szCs w:val="24"/>
              </w:rPr>
              <w:t xml:space="preserve">лиц, замещавших должности муниципальной службы в органах местного самоуправления </w:t>
            </w:r>
            <w:r w:rsidR="008829C2">
              <w:rPr>
                <w:rFonts w:ascii="Times New Roman" w:hAnsi="Times New Roman"/>
                <w:sz w:val="24"/>
                <w:szCs w:val="24"/>
              </w:rPr>
              <w:t>сельского поселения Хулимсунт</w:t>
            </w:r>
            <w:r w:rsidRPr="00C556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2235" w:rsidRDefault="00002235" w:rsidP="00ED68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40D7" w:rsidRDefault="007E7361" w:rsidP="007E7361">
      <w:pPr>
        <w:shd w:val="clear" w:color="auto" w:fill="FFFFFF"/>
        <w:ind w:firstLine="709"/>
        <w:jc w:val="both"/>
        <w:rPr>
          <w:sz w:val="24"/>
          <w:szCs w:val="24"/>
        </w:rPr>
      </w:pPr>
      <w:r w:rsidRPr="007140D7">
        <w:rPr>
          <w:rFonts w:ascii="Times New Roman" w:hAnsi="Times New Roman"/>
          <w:sz w:val="24"/>
          <w:szCs w:val="24"/>
        </w:rPr>
        <w:t xml:space="preserve">С целью приведения нормативного правового акта </w:t>
      </w:r>
      <w:r w:rsidR="00B43822" w:rsidRPr="007140D7">
        <w:rPr>
          <w:rFonts w:ascii="Times New Roman" w:hAnsi="Times New Roman"/>
          <w:sz w:val="24"/>
          <w:szCs w:val="24"/>
        </w:rPr>
        <w:t>Муниципального учреждения А</w:t>
      </w:r>
      <w:r w:rsidRPr="007140D7">
        <w:rPr>
          <w:rFonts w:ascii="Times New Roman" w:hAnsi="Times New Roman"/>
          <w:sz w:val="24"/>
          <w:szCs w:val="24"/>
        </w:rPr>
        <w:t>дминистраци</w:t>
      </w:r>
      <w:r w:rsidR="00B43822" w:rsidRPr="007140D7">
        <w:rPr>
          <w:rFonts w:ascii="Times New Roman" w:hAnsi="Times New Roman"/>
          <w:sz w:val="24"/>
          <w:szCs w:val="24"/>
        </w:rPr>
        <w:t>я сельского поселения Хулимсунт</w:t>
      </w:r>
      <w:r w:rsidRPr="007140D7">
        <w:rPr>
          <w:rFonts w:ascii="Times New Roman" w:hAnsi="Times New Roman"/>
          <w:sz w:val="24"/>
          <w:szCs w:val="24"/>
        </w:rPr>
        <w:t xml:space="preserve"> в соответствие </w:t>
      </w:r>
      <w:r w:rsidR="007140D7" w:rsidRPr="007140D7">
        <w:rPr>
          <w:rFonts w:ascii="Times New Roman" w:hAnsi="Times New Roman"/>
          <w:sz w:val="24"/>
          <w:szCs w:val="24"/>
        </w:rPr>
        <w:t>со статьей 25 Федерального закона от 02.03.2007 года № 25-ФЗ «О муниципальной службе в Российской Федерации»</w:t>
      </w:r>
      <w:r w:rsidR="007140D7" w:rsidRPr="007140D7">
        <w:rPr>
          <w:sz w:val="24"/>
          <w:szCs w:val="24"/>
        </w:rPr>
        <w:t xml:space="preserve"> </w:t>
      </w:r>
    </w:p>
    <w:p w:rsidR="00E0571F" w:rsidRPr="00D86745" w:rsidRDefault="00E0571F" w:rsidP="00E0571F">
      <w:pPr>
        <w:tabs>
          <w:tab w:val="left" w:pos="6360"/>
        </w:tabs>
        <w:jc w:val="center"/>
        <w:rPr>
          <w:rFonts w:ascii="Times New Roman" w:hAnsi="Times New Roman"/>
          <w:sz w:val="24"/>
          <w:szCs w:val="24"/>
        </w:rPr>
      </w:pPr>
      <w:r w:rsidRPr="00D86745">
        <w:rPr>
          <w:rFonts w:ascii="Times New Roman" w:hAnsi="Times New Roman"/>
          <w:sz w:val="24"/>
          <w:szCs w:val="24"/>
        </w:rPr>
        <w:t xml:space="preserve">Совет поселения </w:t>
      </w:r>
      <w:r w:rsidRPr="00D86745">
        <w:rPr>
          <w:rFonts w:ascii="Times New Roman" w:hAnsi="Times New Roman"/>
          <w:b/>
          <w:sz w:val="24"/>
          <w:szCs w:val="24"/>
        </w:rPr>
        <w:t>РЕШИЛ</w:t>
      </w:r>
      <w:r w:rsidRPr="00D86745">
        <w:rPr>
          <w:rFonts w:ascii="Times New Roman" w:hAnsi="Times New Roman"/>
          <w:sz w:val="24"/>
          <w:szCs w:val="24"/>
        </w:rPr>
        <w:t>:</w:t>
      </w:r>
    </w:p>
    <w:p w:rsidR="00E0571F" w:rsidRPr="00E0571F" w:rsidRDefault="00E0571F" w:rsidP="00E0571F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571F" w:rsidRPr="007411C1" w:rsidRDefault="00DD51C5" w:rsidP="007411C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2111C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="00D52D84">
        <w:rPr>
          <w:rFonts w:ascii="Times New Roman" w:hAnsi="Times New Roman"/>
          <w:sz w:val="24"/>
          <w:szCs w:val="24"/>
        </w:rPr>
        <w:t xml:space="preserve"> о</w:t>
      </w:r>
      <w:r w:rsidRPr="002111CD">
        <w:rPr>
          <w:rFonts w:ascii="Times New Roman" w:hAnsi="Times New Roman"/>
          <w:sz w:val="24"/>
          <w:szCs w:val="24"/>
        </w:rPr>
        <w:t xml:space="preserve"> </w:t>
      </w:r>
      <w:r w:rsidR="008E0C3D">
        <w:rPr>
          <w:rFonts w:ascii="Times New Roman" w:hAnsi="Times New Roman"/>
          <w:sz w:val="24"/>
          <w:szCs w:val="24"/>
        </w:rPr>
        <w:t>пенсионном обеспечении лиц, замещавших должности муниципальной службы в органах местного самоуправления сельского поселения Хулимсунт</w:t>
      </w:r>
      <w:r w:rsidRPr="002111CD">
        <w:rPr>
          <w:rFonts w:ascii="Times New Roman" w:hAnsi="Times New Roman"/>
          <w:sz w:val="24"/>
          <w:szCs w:val="24"/>
        </w:rPr>
        <w:t>, утвержденного Решением Совета депутатов сельского поселения Хулимсунт от 2</w:t>
      </w:r>
      <w:r w:rsidR="00D52D84">
        <w:rPr>
          <w:rFonts w:ascii="Times New Roman" w:hAnsi="Times New Roman"/>
          <w:sz w:val="24"/>
          <w:szCs w:val="24"/>
        </w:rPr>
        <w:t>7</w:t>
      </w:r>
      <w:r w:rsidRPr="002111CD">
        <w:rPr>
          <w:rFonts w:ascii="Times New Roman" w:hAnsi="Times New Roman"/>
          <w:sz w:val="24"/>
          <w:szCs w:val="24"/>
        </w:rPr>
        <w:t>.0</w:t>
      </w:r>
      <w:r w:rsidR="00D52D84">
        <w:rPr>
          <w:rFonts w:ascii="Times New Roman" w:hAnsi="Times New Roman"/>
          <w:sz w:val="24"/>
          <w:szCs w:val="24"/>
        </w:rPr>
        <w:t>4</w:t>
      </w:r>
      <w:r w:rsidRPr="002111CD">
        <w:rPr>
          <w:rFonts w:ascii="Times New Roman" w:hAnsi="Times New Roman"/>
          <w:sz w:val="24"/>
          <w:szCs w:val="24"/>
        </w:rPr>
        <w:t xml:space="preserve">.2015 года № </w:t>
      </w:r>
      <w:r w:rsidR="00D52D84">
        <w:rPr>
          <w:rFonts w:ascii="Times New Roman" w:hAnsi="Times New Roman"/>
          <w:sz w:val="24"/>
          <w:szCs w:val="24"/>
        </w:rPr>
        <w:t>100</w:t>
      </w:r>
      <w:r w:rsidRPr="002111CD">
        <w:rPr>
          <w:rFonts w:ascii="Times New Roman" w:hAnsi="Times New Roman"/>
          <w:sz w:val="24"/>
          <w:szCs w:val="24"/>
        </w:rPr>
        <w:t xml:space="preserve"> «</w:t>
      </w:r>
      <w:r w:rsidR="00D52D84">
        <w:rPr>
          <w:rFonts w:ascii="Times New Roman" w:hAnsi="Times New Roman"/>
          <w:sz w:val="24"/>
          <w:szCs w:val="24"/>
        </w:rPr>
        <w:t>О пенсионном обеспечении лиц, замещавших должности муниципальной службы в органах местного самоуправления сельского поселения Хулимсунт</w:t>
      </w:r>
      <w:r w:rsidRPr="002111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добавить </w:t>
      </w:r>
      <w:r w:rsidR="001409D3">
        <w:rPr>
          <w:rFonts w:ascii="Times New Roman" w:hAnsi="Times New Roman"/>
          <w:sz w:val="24"/>
          <w:szCs w:val="24"/>
        </w:rPr>
        <w:t>подпунктами</w:t>
      </w:r>
      <w:r w:rsidRPr="002111CD">
        <w:rPr>
          <w:rFonts w:ascii="Times New Roman" w:hAnsi="Times New Roman"/>
          <w:sz w:val="24"/>
          <w:szCs w:val="24"/>
        </w:rPr>
        <w:t xml:space="preserve"> </w:t>
      </w:r>
      <w:r w:rsidR="007A5262">
        <w:rPr>
          <w:rFonts w:ascii="Times New Roman" w:hAnsi="Times New Roman"/>
          <w:sz w:val="24"/>
          <w:szCs w:val="24"/>
        </w:rPr>
        <w:t>1.2.1.1, 1.2.1.2 и 1.2.1.3</w:t>
      </w:r>
      <w:r>
        <w:rPr>
          <w:rFonts w:ascii="Times New Roman" w:hAnsi="Times New Roman"/>
          <w:sz w:val="24"/>
          <w:szCs w:val="24"/>
        </w:rPr>
        <w:t xml:space="preserve"> в раздел 1:</w:t>
      </w:r>
      <w:proofErr w:type="gramEnd"/>
    </w:p>
    <w:p w:rsidR="00002235" w:rsidRPr="007411C1" w:rsidRDefault="007411C1" w:rsidP="0000223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«1.2.1.</w:t>
      </w:r>
      <w:r w:rsidR="00002235" w:rsidRPr="007411C1">
        <w:rPr>
          <w:sz w:val="24"/>
          <w:szCs w:val="24"/>
        </w:rPr>
        <w:t>1. В стаж (общую продолжительность) муниципальной службы включаются периоды замещения:</w:t>
      </w:r>
    </w:p>
    <w:p w:rsidR="00002235" w:rsidRPr="007411C1" w:rsidRDefault="00002235" w:rsidP="00002235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1) должностей муниципальной службы;</w:t>
      </w:r>
    </w:p>
    <w:p w:rsidR="00002235" w:rsidRPr="007411C1" w:rsidRDefault="00002235" w:rsidP="00002235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2) муниципальных должностей;</w:t>
      </w:r>
    </w:p>
    <w:p w:rsidR="00002235" w:rsidRPr="007411C1" w:rsidRDefault="00002235" w:rsidP="00002235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002235" w:rsidRPr="007411C1" w:rsidRDefault="00002235" w:rsidP="00002235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2235" w:rsidRPr="007411C1" w:rsidRDefault="00002235" w:rsidP="00002235">
      <w:pPr>
        <w:pStyle w:val="ConsPlusNormal"/>
        <w:ind w:firstLine="540"/>
        <w:jc w:val="both"/>
        <w:rPr>
          <w:sz w:val="24"/>
          <w:szCs w:val="24"/>
        </w:rPr>
      </w:pPr>
      <w:r w:rsidRPr="007411C1">
        <w:rPr>
          <w:sz w:val="24"/>
          <w:szCs w:val="24"/>
        </w:rPr>
        <w:t>5) иных должностей в соответствии с федеральными законами.</w:t>
      </w:r>
    </w:p>
    <w:p w:rsidR="00002235" w:rsidRPr="007411C1" w:rsidRDefault="001409D3" w:rsidP="0000223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2235" w:rsidRPr="007411C1">
        <w:rPr>
          <w:sz w:val="24"/>
          <w:szCs w:val="24"/>
        </w:rPr>
        <w:t>2.</w:t>
      </w:r>
      <w:r>
        <w:rPr>
          <w:sz w:val="24"/>
          <w:szCs w:val="24"/>
        </w:rPr>
        <w:t>1.2.</w:t>
      </w:r>
      <w:r w:rsidR="00002235" w:rsidRPr="007411C1">
        <w:rPr>
          <w:sz w:val="24"/>
          <w:szCs w:val="24"/>
        </w:rPr>
        <w:t xml:space="preserve">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r>
        <w:rPr>
          <w:sz w:val="24"/>
          <w:szCs w:val="24"/>
        </w:rPr>
        <w:t>подпункте 1.2.1.1</w:t>
      </w:r>
      <w:r w:rsidR="00002235" w:rsidRPr="007411C1">
        <w:rPr>
          <w:sz w:val="24"/>
          <w:szCs w:val="24"/>
        </w:rPr>
        <w:t>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002235" w:rsidRDefault="00DA05E2" w:rsidP="00002235">
      <w:pPr>
        <w:pStyle w:val="ConsPlusNormal"/>
        <w:ind w:firstLine="540"/>
        <w:jc w:val="both"/>
        <w:rPr>
          <w:sz w:val="24"/>
          <w:szCs w:val="24"/>
        </w:rPr>
      </w:pPr>
      <w:r w:rsidRPr="00DA05E2">
        <w:rPr>
          <w:sz w:val="24"/>
          <w:szCs w:val="24"/>
        </w:rPr>
        <w:t>1.2.1.3.</w:t>
      </w:r>
      <w:r w:rsidR="00002235" w:rsidRPr="00DA05E2">
        <w:rPr>
          <w:sz w:val="24"/>
          <w:szCs w:val="24"/>
        </w:rPr>
        <w:t xml:space="preserve"> Порядок исчисления стажа муниципальной службы устанавливается законом субъекта Российской Федерации</w:t>
      </w:r>
      <w:proofErr w:type="gramStart"/>
      <w:r w:rsidR="00002235" w:rsidRPr="00DA05E2">
        <w:rPr>
          <w:sz w:val="24"/>
          <w:szCs w:val="24"/>
        </w:rPr>
        <w:t>.</w:t>
      </w:r>
      <w:r w:rsidR="00683727">
        <w:rPr>
          <w:sz w:val="24"/>
          <w:szCs w:val="24"/>
        </w:rPr>
        <w:t>».</w:t>
      </w:r>
      <w:proofErr w:type="gramEnd"/>
    </w:p>
    <w:p w:rsidR="00E26E39" w:rsidRPr="00E26E39" w:rsidRDefault="00C57C8D" w:rsidP="00E26E3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32A0">
        <w:rPr>
          <w:rFonts w:ascii="Times New Roman" w:hAnsi="Times New Roman"/>
          <w:sz w:val="24"/>
          <w:szCs w:val="24"/>
        </w:rPr>
        <w:t xml:space="preserve">Признать утратившим силу Решение Совета депутатов  Хулимсунт от </w:t>
      </w:r>
      <w:r w:rsidR="00F45A66" w:rsidRPr="00BE32A0">
        <w:rPr>
          <w:rFonts w:ascii="Times New Roman" w:hAnsi="Times New Roman"/>
          <w:sz w:val="24"/>
          <w:szCs w:val="24"/>
        </w:rPr>
        <w:t>22.08.2007 года</w:t>
      </w:r>
      <w:r w:rsidRPr="00BE32A0">
        <w:rPr>
          <w:rFonts w:ascii="Times New Roman" w:hAnsi="Times New Roman"/>
          <w:sz w:val="24"/>
          <w:szCs w:val="24"/>
        </w:rPr>
        <w:t xml:space="preserve"> № </w:t>
      </w:r>
      <w:r w:rsidR="00F45A66" w:rsidRPr="00BE32A0">
        <w:rPr>
          <w:rFonts w:ascii="Times New Roman" w:hAnsi="Times New Roman"/>
          <w:sz w:val="24"/>
          <w:szCs w:val="24"/>
        </w:rPr>
        <w:t>56</w:t>
      </w:r>
      <w:r w:rsidRPr="00BE32A0">
        <w:rPr>
          <w:rFonts w:ascii="Times New Roman" w:hAnsi="Times New Roman"/>
          <w:sz w:val="24"/>
          <w:szCs w:val="24"/>
        </w:rPr>
        <w:t xml:space="preserve"> «</w:t>
      </w:r>
      <w:r w:rsidR="00F45A66" w:rsidRPr="00BE32A0">
        <w:rPr>
          <w:rFonts w:ascii="Times New Roman" w:hAnsi="Times New Roman"/>
          <w:sz w:val="24"/>
          <w:szCs w:val="24"/>
        </w:rPr>
        <w:t>Об Условиях предоставления права</w:t>
      </w:r>
      <w:r w:rsidR="00BE32A0" w:rsidRPr="00BE32A0">
        <w:rPr>
          <w:rFonts w:ascii="Times New Roman" w:hAnsi="Times New Roman"/>
          <w:sz w:val="24"/>
          <w:szCs w:val="24"/>
        </w:rPr>
        <w:t xml:space="preserve"> </w:t>
      </w:r>
      <w:r w:rsidR="00F45A66" w:rsidRPr="00BE32A0">
        <w:rPr>
          <w:rFonts w:ascii="Times New Roman" w:hAnsi="Times New Roman"/>
          <w:sz w:val="24"/>
          <w:szCs w:val="24"/>
        </w:rPr>
        <w:t>на пенсию за выслугу лет лицам,</w:t>
      </w:r>
      <w:r w:rsidR="00BE32A0" w:rsidRPr="00BE32A0">
        <w:rPr>
          <w:rFonts w:ascii="Times New Roman" w:hAnsi="Times New Roman"/>
          <w:sz w:val="24"/>
          <w:szCs w:val="24"/>
        </w:rPr>
        <w:t xml:space="preserve"> </w:t>
      </w:r>
      <w:r w:rsidR="00F45A66" w:rsidRPr="00BE32A0">
        <w:rPr>
          <w:rFonts w:ascii="Times New Roman" w:hAnsi="Times New Roman"/>
          <w:sz w:val="24"/>
          <w:szCs w:val="24"/>
        </w:rPr>
        <w:t>замещающим муниципальные должности</w:t>
      </w:r>
      <w:r w:rsidR="00BE32A0" w:rsidRPr="00BE32A0">
        <w:rPr>
          <w:rFonts w:ascii="Times New Roman" w:hAnsi="Times New Roman"/>
          <w:sz w:val="24"/>
          <w:szCs w:val="24"/>
        </w:rPr>
        <w:t xml:space="preserve"> </w:t>
      </w:r>
      <w:r w:rsidR="00F45A66" w:rsidRPr="00BE32A0">
        <w:rPr>
          <w:rFonts w:ascii="Times New Roman" w:hAnsi="Times New Roman"/>
          <w:sz w:val="24"/>
          <w:szCs w:val="24"/>
        </w:rPr>
        <w:t>и должности муниципальной службы</w:t>
      </w:r>
      <w:r w:rsidRPr="00BE32A0">
        <w:rPr>
          <w:bCs/>
          <w:sz w:val="24"/>
          <w:szCs w:val="24"/>
        </w:rPr>
        <w:t>».</w:t>
      </w:r>
    </w:p>
    <w:p w:rsidR="00C57C8D" w:rsidRPr="00E26E39" w:rsidRDefault="00C57C8D" w:rsidP="00E26E3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26E39">
        <w:rPr>
          <w:rFonts w:ascii="Times New Roman" w:hAnsi="Times New Roman"/>
          <w:bCs/>
          <w:sz w:val="24"/>
          <w:szCs w:val="24"/>
        </w:rPr>
        <w:lastRenderedPageBreak/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C57C8D" w:rsidRPr="00C57C8D" w:rsidRDefault="00C57C8D" w:rsidP="00C57C8D">
      <w:pPr>
        <w:pStyle w:val="ConsPlusNormal"/>
        <w:widowControl w:val="0"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C57C8D">
        <w:rPr>
          <w:bCs/>
          <w:sz w:val="24"/>
          <w:szCs w:val="24"/>
        </w:rPr>
        <w:t>Настоящее постановление  вступает в силу после обнародования.</w:t>
      </w:r>
    </w:p>
    <w:p w:rsidR="00C57C8D" w:rsidRPr="00C57C8D" w:rsidRDefault="00C57C8D" w:rsidP="00C57C8D">
      <w:pPr>
        <w:pStyle w:val="ConsPlusNormal"/>
        <w:widowControl w:val="0"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C57C8D">
        <w:rPr>
          <w:sz w:val="24"/>
          <w:szCs w:val="24"/>
        </w:rPr>
        <w:t>Контроль над выполнением постановления оставляю за собой.</w:t>
      </w:r>
    </w:p>
    <w:p w:rsidR="00C57C8D" w:rsidRPr="00DA05E2" w:rsidRDefault="00C57C8D" w:rsidP="00E26E39">
      <w:pPr>
        <w:pStyle w:val="ConsPlusNormal"/>
        <w:ind w:left="360"/>
        <w:jc w:val="both"/>
        <w:rPr>
          <w:sz w:val="24"/>
          <w:szCs w:val="24"/>
        </w:rPr>
      </w:pPr>
    </w:p>
    <w:p w:rsidR="005D39F2" w:rsidRDefault="005D39F2"/>
    <w:p w:rsidR="00693E5B" w:rsidRDefault="00693E5B"/>
    <w:p w:rsidR="00693E5B" w:rsidRDefault="00693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               О.В.Баранова</w:t>
      </w:r>
    </w:p>
    <w:p w:rsidR="00880CEA" w:rsidRDefault="00880CEA">
      <w:pPr>
        <w:rPr>
          <w:rFonts w:ascii="Times New Roman" w:hAnsi="Times New Roman"/>
          <w:sz w:val="24"/>
          <w:szCs w:val="24"/>
        </w:rPr>
      </w:pPr>
    </w:p>
    <w:p w:rsidR="00880CEA" w:rsidRDefault="00880CEA">
      <w:pPr>
        <w:rPr>
          <w:rFonts w:ascii="Times New Roman" w:hAnsi="Times New Roman"/>
          <w:sz w:val="24"/>
          <w:szCs w:val="24"/>
        </w:rPr>
      </w:pPr>
    </w:p>
    <w:sectPr w:rsidR="00880CEA" w:rsidSect="00ED684D">
      <w:pgSz w:w="11905" w:h="16838"/>
      <w:pgMar w:top="1134" w:right="850" w:bottom="7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53"/>
    <w:multiLevelType w:val="hybridMultilevel"/>
    <w:tmpl w:val="0C462F82"/>
    <w:lvl w:ilvl="0" w:tplc="75DE3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1C02"/>
    <w:multiLevelType w:val="hybridMultilevel"/>
    <w:tmpl w:val="4DC0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7914"/>
    <w:multiLevelType w:val="hybridMultilevel"/>
    <w:tmpl w:val="0FD4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35"/>
    <w:rsid w:val="00002235"/>
    <w:rsid w:val="001409D3"/>
    <w:rsid w:val="003F12A6"/>
    <w:rsid w:val="004F37D0"/>
    <w:rsid w:val="005D39F2"/>
    <w:rsid w:val="00683727"/>
    <w:rsid w:val="00693E5B"/>
    <w:rsid w:val="007140D7"/>
    <w:rsid w:val="007411C1"/>
    <w:rsid w:val="007A5262"/>
    <w:rsid w:val="007E7361"/>
    <w:rsid w:val="00880CEA"/>
    <w:rsid w:val="008829C2"/>
    <w:rsid w:val="008C22D8"/>
    <w:rsid w:val="008E0C3D"/>
    <w:rsid w:val="009122DD"/>
    <w:rsid w:val="0098561A"/>
    <w:rsid w:val="00B43822"/>
    <w:rsid w:val="00BE32A0"/>
    <w:rsid w:val="00C57C8D"/>
    <w:rsid w:val="00C86765"/>
    <w:rsid w:val="00CE52DF"/>
    <w:rsid w:val="00CF6065"/>
    <w:rsid w:val="00D52D84"/>
    <w:rsid w:val="00DA05E2"/>
    <w:rsid w:val="00DD51C5"/>
    <w:rsid w:val="00E0571F"/>
    <w:rsid w:val="00E07946"/>
    <w:rsid w:val="00E26E39"/>
    <w:rsid w:val="00F3295E"/>
    <w:rsid w:val="00F4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3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235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customStyle="1" w:styleId="a3">
    <w:name w:val="БланкАДМ"/>
    <w:basedOn w:val="a"/>
    <w:rsid w:val="00002235"/>
    <w:pPr>
      <w:widowControl w:val="0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02235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locked/>
    <w:rsid w:val="007E7361"/>
    <w:rPr>
      <w:sz w:val="28"/>
      <w:lang w:eastAsia="ru-RU"/>
    </w:rPr>
  </w:style>
  <w:style w:type="paragraph" w:styleId="20">
    <w:name w:val="Body Text 2"/>
    <w:basedOn w:val="a"/>
    <w:link w:val="2"/>
    <w:rsid w:val="007E7361"/>
    <w:pPr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E7361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DD51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2016-07-13T07:47:00Z</cp:lastPrinted>
  <dcterms:created xsi:type="dcterms:W3CDTF">2016-07-13T07:13:00Z</dcterms:created>
  <dcterms:modified xsi:type="dcterms:W3CDTF">2016-07-13T09:33:00Z</dcterms:modified>
</cp:coreProperties>
</file>