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4" w:rsidRDefault="00905864" w:rsidP="00905864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905864" w:rsidRDefault="00905864" w:rsidP="00905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905864" w:rsidRPr="00546D52" w:rsidRDefault="00905864" w:rsidP="00905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905864" w:rsidRPr="00546D52" w:rsidRDefault="00905864" w:rsidP="00905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05864" w:rsidRPr="00546D52" w:rsidRDefault="00905864" w:rsidP="00905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864" w:rsidRPr="00546D52" w:rsidRDefault="00905864" w:rsidP="009058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5864" w:rsidRPr="00546D52" w:rsidRDefault="00905864" w:rsidP="009058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05864" w:rsidRPr="00546D52" w:rsidRDefault="00905864" w:rsidP="0090586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905864" w:rsidRPr="00546D52" w:rsidRDefault="00905864" w:rsidP="0090586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905864" w:rsidRDefault="00905864" w:rsidP="00905864">
      <w:pPr>
        <w:pStyle w:val="a6"/>
      </w:pPr>
    </w:p>
    <w:p w:rsidR="00905864" w:rsidRDefault="00905864" w:rsidP="00905864">
      <w:pPr>
        <w:pStyle w:val="a6"/>
      </w:pPr>
    </w:p>
    <w:p w:rsidR="00905864" w:rsidRPr="00905864" w:rsidRDefault="00905864" w:rsidP="00905864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Pr="00905864">
        <w:rPr>
          <w:rFonts w:ascii="Times New Roman" w:hAnsi="Times New Roman" w:cs="Times New Roman"/>
          <w:b/>
          <w:sz w:val="26"/>
          <w:szCs w:val="26"/>
        </w:rPr>
        <w:t xml:space="preserve">утверждении </w:t>
      </w:r>
      <w:proofErr w:type="gramStart"/>
      <w:r w:rsidRPr="00905864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9058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 xml:space="preserve">программы «Создание условий </w:t>
      </w:r>
      <w:proofErr w:type="gramStart"/>
      <w:r w:rsidRPr="00905864">
        <w:rPr>
          <w:sz w:val="26"/>
          <w:szCs w:val="26"/>
        </w:rPr>
        <w:t>для</w:t>
      </w:r>
      <w:proofErr w:type="gramEnd"/>
      <w:r w:rsidRPr="00905864">
        <w:rPr>
          <w:sz w:val="26"/>
          <w:szCs w:val="26"/>
        </w:rPr>
        <w:t xml:space="preserve"> 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>эффективного и ответственного управления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 xml:space="preserve"> муниципальными финансами, 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 xml:space="preserve">повышение устойчивости бюджета 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>сельского поселения Хулимсунт района</w:t>
      </w:r>
    </w:p>
    <w:p w:rsidR="00905864" w:rsidRPr="00905864" w:rsidRDefault="00905864" w:rsidP="00905864">
      <w:pPr>
        <w:pStyle w:val="ConsPlusTitle"/>
        <w:widowControl/>
        <w:rPr>
          <w:sz w:val="26"/>
          <w:szCs w:val="26"/>
        </w:rPr>
      </w:pPr>
      <w:r w:rsidRPr="00905864">
        <w:rPr>
          <w:sz w:val="26"/>
          <w:szCs w:val="26"/>
        </w:rPr>
        <w:t xml:space="preserve"> на 2014 год и плановый период 2015-2018 годов»</w:t>
      </w:r>
    </w:p>
    <w:p w:rsidR="00905864" w:rsidRPr="00546D52" w:rsidRDefault="00905864" w:rsidP="00905864">
      <w:pPr>
        <w:pStyle w:val="ConsPlusTitle"/>
        <w:widowControl/>
        <w:rPr>
          <w:sz w:val="26"/>
          <w:szCs w:val="26"/>
        </w:rPr>
      </w:pPr>
    </w:p>
    <w:p w:rsidR="00905864" w:rsidRDefault="00905864" w:rsidP="00905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D6413">
        <w:rPr>
          <w:rFonts w:ascii="Times New Roman" w:hAnsi="Times New Roman" w:cs="Times New Roman"/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905864" w:rsidRPr="00AD6413" w:rsidRDefault="00905864" w:rsidP="009058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>№78-р «О разработке проектов муниципальных программ»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AD6413">
        <w:rPr>
          <w:rFonts w:ascii="Times New Roman" w:hAnsi="Times New Roman" w:cs="Times New Roman"/>
          <w:sz w:val="26"/>
          <w:szCs w:val="26"/>
        </w:rPr>
        <w:t xml:space="preserve">твердить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905864">
        <w:rPr>
          <w:rFonts w:ascii="Times New Roman" w:hAnsi="Times New Roman" w:cs="Times New Roman"/>
          <w:sz w:val="26"/>
          <w:szCs w:val="26"/>
        </w:rPr>
        <w:t xml:space="preserve">программу  </w:t>
      </w:r>
      <w:r w:rsidRPr="00905864">
        <w:rPr>
          <w:rFonts w:ascii="Times New Roman" w:hAnsi="Times New Roman" w:cs="Times New Roman"/>
          <w:bCs/>
          <w:sz w:val="26"/>
          <w:szCs w:val="26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бюджета сельского поселения Хулимсунт района на </w:t>
      </w:r>
      <w:r w:rsidRPr="00905864">
        <w:rPr>
          <w:rFonts w:ascii="Times New Roman" w:hAnsi="Times New Roman" w:cs="Times New Roman"/>
          <w:sz w:val="26"/>
          <w:szCs w:val="26"/>
        </w:rPr>
        <w:t>2014 год и плановый период 2015-2018 годов»</w:t>
      </w:r>
      <w:r w:rsidRPr="00EB22E8">
        <w:rPr>
          <w:sz w:val="24"/>
          <w:szCs w:val="24"/>
        </w:rPr>
        <w:t xml:space="preserve"> </w:t>
      </w:r>
      <w:r w:rsidRPr="00AD6413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905864" w:rsidRDefault="00905864" w:rsidP="009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0EA8">
        <w:rPr>
          <w:rFonts w:ascii="Times New Roman" w:hAnsi="Times New Roman" w:cs="Times New Roman"/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0EA8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0EA8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905864" w:rsidRDefault="00905864" w:rsidP="009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413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AD6413">
        <w:rPr>
          <w:rFonts w:ascii="Times New Roman" w:hAnsi="Times New Roman" w:cs="Times New Roman"/>
          <w:sz w:val="26"/>
          <w:szCs w:val="26"/>
        </w:rPr>
        <w:t>, путем уточнения по сумме и мероприятиям.</w:t>
      </w:r>
    </w:p>
    <w:p w:rsidR="00905864" w:rsidRPr="007B0EA8" w:rsidRDefault="00905864" w:rsidP="009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официальном </w:t>
      </w:r>
      <w:proofErr w:type="spellStart"/>
      <w:r w:rsidRPr="007B0EA8">
        <w:rPr>
          <w:rFonts w:ascii="Times New Roman" w:hAnsi="Times New Roman" w:cs="Times New Roman"/>
          <w:sz w:val="26"/>
          <w:szCs w:val="26"/>
        </w:rPr>
        <w:t>веб-сайте</w:t>
      </w:r>
      <w:proofErr w:type="spellEnd"/>
      <w:r w:rsidRPr="007B0EA8">
        <w:rPr>
          <w:rFonts w:ascii="Times New Roman" w:hAnsi="Times New Roman" w:cs="Times New Roman"/>
          <w:sz w:val="26"/>
          <w:szCs w:val="26"/>
        </w:rPr>
        <w:t xml:space="preserve"> сельского поселения Хулимсунт.</w:t>
      </w:r>
    </w:p>
    <w:p w:rsidR="00905864" w:rsidRPr="0041156F" w:rsidRDefault="00905864" w:rsidP="009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5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905864" w:rsidRPr="007B0EA8" w:rsidRDefault="00905864" w:rsidP="00905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0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главы сельского поселения Хулимсунт Омельченко С.А.</w:t>
      </w:r>
    </w:p>
    <w:p w:rsidR="00905864" w:rsidRPr="00546D52" w:rsidRDefault="00905864" w:rsidP="009058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5864" w:rsidRPr="00546D52" w:rsidRDefault="00905864" w:rsidP="009058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5864" w:rsidRDefault="00905864" w:rsidP="00905864">
      <w:pPr>
        <w:pStyle w:val="ConsPlusNormal"/>
        <w:widowControl/>
        <w:jc w:val="right"/>
        <w:rPr>
          <w:sz w:val="20"/>
          <w:szCs w:val="20"/>
        </w:rPr>
      </w:pPr>
      <w:r w:rsidRPr="00546D52">
        <w:rPr>
          <w:sz w:val="26"/>
          <w:szCs w:val="26"/>
        </w:rPr>
        <w:t xml:space="preserve">Глава поселения </w:t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</w:r>
      <w:r w:rsidRPr="00546D52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      О.В.Баранова</w:t>
      </w:r>
    </w:p>
    <w:p w:rsidR="00905864" w:rsidRDefault="00905864"/>
    <w:tbl>
      <w:tblPr>
        <w:tblW w:w="0" w:type="auto"/>
        <w:tblInd w:w="5211" w:type="dxa"/>
        <w:tblLook w:val="04A0"/>
      </w:tblPr>
      <w:tblGrid>
        <w:gridCol w:w="4360"/>
      </w:tblGrid>
      <w:tr w:rsidR="00EB22E8" w:rsidRPr="00EB22E8" w:rsidTr="00790B21">
        <w:tc>
          <w:tcPr>
            <w:tcW w:w="4360" w:type="dxa"/>
            <w:shd w:val="clear" w:color="auto" w:fill="auto"/>
          </w:tcPr>
          <w:p w:rsidR="00905864" w:rsidRDefault="00905864" w:rsidP="00790B2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22E8" w:rsidRPr="00EB22E8" w:rsidRDefault="00EB22E8" w:rsidP="00790B2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B22E8" w:rsidRPr="00EB22E8" w:rsidRDefault="00EB22E8" w:rsidP="00790B2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EB22E8" w:rsidRPr="00EB22E8" w:rsidRDefault="00EB22E8" w:rsidP="00790B21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EB22E8" w:rsidRPr="00EB22E8" w:rsidTr="00790B21">
        <w:tc>
          <w:tcPr>
            <w:tcW w:w="4360" w:type="dxa"/>
            <w:shd w:val="clear" w:color="auto" w:fill="auto"/>
          </w:tcPr>
          <w:p w:rsidR="00EB22E8" w:rsidRPr="00EB22E8" w:rsidRDefault="00EB22E8" w:rsidP="00CA38B6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2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 </w:t>
            </w:r>
            <w:r w:rsidR="00CA38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26.12.2013 года  </w:t>
            </w:r>
            <w:r w:rsidRPr="00EB22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  <w:r w:rsidR="00CA38B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64</w:t>
            </w:r>
            <w:r w:rsidRPr="00EB22E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</w:p>
        </w:tc>
      </w:tr>
    </w:tbl>
    <w:p w:rsidR="00EB22E8" w:rsidRPr="00EB22E8" w:rsidRDefault="00EB22E8" w:rsidP="00EB22E8">
      <w:pPr>
        <w:rPr>
          <w:rFonts w:ascii="Times New Roman" w:hAnsi="Times New Roman" w:cs="Times New Roman"/>
          <w:b/>
          <w:sz w:val="24"/>
          <w:szCs w:val="24"/>
        </w:rPr>
      </w:pPr>
    </w:p>
    <w:p w:rsidR="00EB22E8" w:rsidRPr="00EB22E8" w:rsidRDefault="00EB22E8" w:rsidP="00EB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B22E8" w:rsidRPr="00EB22E8" w:rsidRDefault="00EB22E8" w:rsidP="00EB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2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B22E8" w:rsidRPr="00EB22E8" w:rsidRDefault="00EB22E8" w:rsidP="00EB22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2E8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бюджета сельского поселения Хулимсунт на </w:t>
      </w:r>
      <w:r w:rsidRPr="00EB22E8">
        <w:rPr>
          <w:rFonts w:ascii="Times New Roman" w:hAnsi="Times New Roman" w:cs="Times New Roman"/>
          <w:b/>
          <w:sz w:val="24"/>
          <w:szCs w:val="24"/>
        </w:rPr>
        <w:t>2014 год и плановый период 2015-2018 годов»</w:t>
      </w:r>
    </w:p>
    <w:p w:rsidR="00EB22E8" w:rsidRPr="00EB22E8" w:rsidRDefault="00EB22E8" w:rsidP="00EB22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1E0"/>
      </w:tblPr>
      <w:tblGrid>
        <w:gridCol w:w="2406"/>
        <w:gridCol w:w="7766"/>
      </w:tblGrid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 xml:space="preserve">Наименование </w:t>
            </w:r>
            <w:proofErr w:type="gramStart"/>
            <w:r w:rsidRPr="00EB22E8">
              <w:rPr>
                <w:szCs w:val="24"/>
              </w:rPr>
              <w:t>муниципальной</w:t>
            </w:r>
            <w:proofErr w:type="gramEnd"/>
          </w:p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jc w:val="both"/>
              <w:rPr>
                <w:bCs/>
                <w:sz w:val="24"/>
                <w:szCs w:val="24"/>
              </w:rPr>
            </w:pPr>
            <w:r w:rsidRPr="00EB22E8">
              <w:rPr>
                <w:sz w:val="24"/>
                <w:szCs w:val="24"/>
              </w:rPr>
              <w:t xml:space="preserve"> </w:t>
            </w:r>
            <w:r w:rsidRPr="00EB22E8">
              <w:rPr>
                <w:bCs/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бюджета сельского поселения Хулимсунт района на </w:t>
            </w:r>
            <w:r w:rsidRPr="00EB22E8">
              <w:rPr>
                <w:sz w:val="24"/>
                <w:szCs w:val="24"/>
              </w:rPr>
              <w:t>2014 год и плановый период 2015-2018 годов» (далее муниципальная программа)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color w:val="000000" w:themeColor="text1"/>
                <w:szCs w:val="24"/>
              </w:rPr>
            </w:pPr>
            <w:r w:rsidRPr="00EB22E8">
              <w:rPr>
                <w:color w:val="000000" w:themeColor="text1"/>
                <w:szCs w:val="24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jc w:val="both"/>
              <w:rPr>
                <w:bCs/>
                <w:sz w:val="24"/>
                <w:szCs w:val="24"/>
              </w:rPr>
            </w:pPr>
            <w:r w:rsidRPr="00EB22E8">
              <w:rPr>
                <w:sz w:val="24"/>
                <w:szCs w:val="24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pStyle w:val="3"/>
              <w:contextualSpacing/>
              <w:jc w:val="both"/>
              <w:rPr>
                <w:szCs w:val="24"/>
              </w:rPr>
            </w:pPr>
            <w:r w:rsidRPr="00EB22E8">
              <w:rPr>
                <w:szCs w:val="24"/>
              </w:rPr>
              <w:t>Администрация сельского поселения Хулимсунт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Соисполнитель муниципальной 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B22E8">
              <w:rPr>
                <w:rFonts w:eastAsia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Цель муниципальной 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pStyle w:val="a3"/>
              <w:autoSpaceDE w:val="0"/>
              <w:autoSpaceDN w:val="0"/>
              <w:adjustRightInd w:val="0"/>
              <w:ind w:left="67"/>
              <w:jc w:val="both"/>
              <w:rPr>
                <w:color w:val="FF0000"/>
                <w:sz w:val="24"/>
                <w:szCs w:val="24"/>
              </w:rPr>
            </w:pPr>
            <w:r w:rsidRPr="00EB22E8">
              <w:rPr>
                <w:rFonts w:eastAsia="Times New Roman"/>
                <w:color w:val="000000"/>
                <w:sz w:val="24"/>
                <w:szCs w:val="24"/>
              </w:rPr>
              <w:t>Повышение качества управление резервным фондом сельского поселения Хулимсунт.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ind w:firstLine="141"/>
              <w:jc w:val="both"/>
              <w:rPr>
                <w:color w:val="000000"/>
                <w:sz w:val="24"/>
                <w:szCs w:val="24"/>
              </w:rPr>
            </w:pPr>
            <w:r w:rsidRPr="00EB22E8">
              <w:rPr>
                <w:color w:val="000000"/>
                <w:sz w:val="24"/>
                <w:szCs w:val="24"/>
              </w:rPr>
              <w:t>1. Эффективное управление резервным фондом сельского поселения Хулимсунт</w:t>
            </w:r>
          </w:p>
        </w:tc>
      </w:tr>
      <w:tr w:rsidR="00EB22E8" w:rsidRPr="00EB22E8" w:rsidTr="00790B21">
        <w:tc>
          <w:tcPr>
            <w:tcW w:w="2445" w:type="dxa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8293" w:type="dxa"/>
          </w:tcPr>
          <w:p w:rsidR="00EB22E8" w:rsidRPr="00EB22E8" w:rsidRDefault="00EB22E8" w:rsidP="00790B21">
            <w:pPr>
              <w:pStyle w:val="3"/>
              <w:jc w:val="both"/>
              <w:rPr>
                <w:szCs w:val="24"/>
              </w:rPr>
            </w:pPr>
            <w:r w:rsidRPr="00EB22E8">
              <w:rPr>
                <w:szCs w:val="24"/>
              </w:rPr>
              <w:t>2014-2018 годы</w:t>
            </w:r>
          </w:p>
        </w:tc>
      </w:tr>
      <w:tr w:rsidR="00EB22E8" w:rsidRPr="00EB22E8" w:rsidTr="00790B21">
        <w:trPr>
          <w:trHeight w:val="627"/>
        </w:trPr>
        <w:tc>
          <w:tcPr>
            <w:tcW w:w="2445" w:type="dxa"/>
            <w:shd w:val="clear" w:color="auto" w:fill="auto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Перечень подпрограмм</w:t>
            </w:r>
          </w:p>
        </w:tc>
        <w:tc>
          <w:tcPr>
            <w:tcW w:w="8293" w:type="dxa"/>
            <w:shd w:val="clear" w:color="auto" w:fill="auto"/>
          </w:tcPr>
          <w:p w:rsidR="00EB22E8" w:rsidRPr="00EB22E8" w:rsidRDefault="00EB22E8" w:rsidP="00790B21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sz w:val="24"/>
                <w:szCs w:val="24"/>
              </w:rPr>
            </w:pPr>
            <w:r w:rsidRPr="00EB22E8">
              <w:rPr>
                <w:rFonts w:eastAsia="Times New Roman"/>
                <w:bCs/>
                <w:sz w:val="24"/>
                <w:szCs w:val="24"/>
              </w:rPr>
              <w:t xml:space="preserve">Подпрограмма 1. </w:t>
            </w:r>
            <w:r w:rsidRPr="00EB22E8">
              <w:rPr>
                <w:rFonts w:eastAsia="Times New Roman"/>
                <w:sz w:val="24"/>
                <w:szCs w:val="24"/>
              </w:rPr>
              <w:t>Управление муниципальным долгом сельского поселения Хулимсунт (далее - подпрограмма 1).</w:t>
            </w:r>
          </w:p>
        </w:tc>
      </w:tr>
      <w:tr w:rsidR="00EB22E8" w:rsidRPr="00EB22E8" w:rsidTr="00790B21">
        <w:trPr>
          <w:trHeight w:val="627"/>
        </w:trPr>
        <w:tc>
          <w:tcPr>
            <w:tcW w:w="2445" w:type="dxa"/>
            <w:shd w:val="clear" w:color="auto" w:fill="auto"/>
          </w:tcPr>
          <w:p w:rsidR="00EB22E8" w:rsidRPr="00EB22E8" w:rsidRDefault="00EB22E8" w:rsidP="00790B21">
            <w:pPr>
              <w:pStyle w:val="3"/>
              <w:rPr>
                <w:szCs w:val="24"/>
              </w:rPr>
            </w:pPr>
            <w:r w:rsidRPr="00EB22E8">
              <w:rPr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8293" w:type="dxa"/>
            <w:shd w:val="clear" w:color="auto" w:fill="auto"/>
          </w:tcPr>
          <w:p w:rsidR="00EB22E8" w:rsidRPr="00EB22E8" w:rsidRDefault="00EB22E8" w:rsidP="00790B21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B22E8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2014-2018 годах составит 2 376,0 тыс. рублей, в том числе:</w:t>
            </w:r>
          </w:p>
          <w:p w:rsidR="00EB22E8" w:rsidRPr="00EB22E8" w:rsidRDefault="00EB22E8" w:rsidP="00790B21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B22E8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4,0 тыс. рублей;</w:t>
            </w:r>
          </w:p>
          <w:p w:rsidR="00EB22E8" w:rsidRPr="00EB22E8" w:rsidRDefault="00EB22E8" w:rsidP="00790B21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B22E8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2015 году – 4,0  тыс. рублей;</w:t>
            </w:r>
          </w:p>
          <w:p w:rsidR="00EB22E8" w:rsidRPr="00EB22E8" w:rsidRDefault="00EB22E8" w:rsidP="00790B21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B22E8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2016 году – 4,0 тыс. рублей;</w:t>
            </w:r>
          </w:p>
          <w:p w:rsidR="00EB22E8" w:rsidRPr="00EB22E8" w:rsidRDefault="00EB22E8" w:rsidP="00790B21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B22E8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4,0 тыс. рублей;</w:t>
            </w:r>
          </w:p>
          <w:p w:rsidR="00EB22E8" w:rsidRPr="00EB22E8" w:rsidRDefault="00EB22E8" w:rsidP="00790B21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77F5" w:rsidRPr="00EB22E8" w:rsidRDefault="00B777F5">
      <w:pPr>
        <w:rPr>
          <w:sz w:val="24"/>
          <w:szCs w:val="24"/>
        </w:rPr>
      </w:pPr>
    </w:p>
    <w:sectPr w:rsidR="00B777F5" w:rsidRPr="00EB22E8" w:rsidSect="00B7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EB22E8"/>
    <w:rsid w:val="008555E1"/>
    <w:rsid w:val="00905864"/>
    <w:rsid w:val="00B777F5"/>
    <w:rsid w:val="00C80866"/>
    <w:rsid w:val="00CA38B6"/>
    <w:rsid w:val="00EB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2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EB2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EB22E8"/>
    <w:pPr>
      <w:ind w:left="720"/>
      <w:contextualSpacing/>
    </w:pPr>
  </w:style>
  <w:style w:type="table" w:styleId="a5">
    <w:name w:val="Table Grid"/>
    <w:basedOn w:val="a1"/>
    <w:rsid w:val="00EB2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22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B22E8"/>
    <w:rPr>
      <w:rFonts w:eastAsiaTheme="minorEastAsia"/>
      <w:lang w:eastAsia="ru-RU"/>
    </w:rPr>
  </w:style>
  <w:style w:type="character" w:customStyle="1" w:styleId="CharStyle8">
    <w:name w:val="Char Style 8"/>
    <w:rsid w:val="00EB22E8"/>
    <w:rPr>
      <w:b/>
      <w:bCs/>
      <w:sz w:val="27"/>
      <w:szCs w:val="27"/>
      <w:lang w:eastAsia="ar-SA" w:bidi="ar-SA"/>
    </w:rPr>
  </w:style>
  <w:style w:type="paragraph" w:customStyle="1" w:styleId="ConsPlusNormal">
    <w:name w:val="ConsPlusNormal"/>
    <w:rsid w:val="0090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05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90586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rsid w:val="0090586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3112</Characters>
  <Application>Microsoft Office Word</Application>
  <DocSecurity>0</DocSecurity>
  <Lines>25</Lines>
  <Paragraphs>7</Paragraphs>
  <ScaleCrop>false</ScaleCrop>
  <Company>с/п Хулимсунт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2013-12-23T08:21:00Z</dcterms:created>
  <dcterms:modified xsi:type="dcterms:W3CDTF">2014-01-13T10:08:00Z</dcterms:modified>
</cp:coreProperties>
</file>