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104A7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16F5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104A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104A7"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A77B1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1"/>
      </w:tblGrid>
      <w:tr w:rsidR="00F104A7" w:rsidTr="00486423">
        <w:tc>
          <w:tcPr>
            <w:tcW w:w="4961" w:type="dxa"/>
          </w:tcPr>
          <w:p w:rsidR="00F104A7" w:rsidRDefault="00F104A7" w:rsidP="00F104A7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</w:pPr>
            <w:r>
              <w:t xml:space="preserve">Об установлении особого противопожарного режима на территории сельского поселения Хулимсунт </w:t>
            </w:r>
          </w:p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93388" w:rsidRDefault="00496408">
      <w:pPr>
        <w:pStyle w:val="2"/>
        <w:shd w:val="clear" w:color="auto" w:fill="auto"/>
        <w:spacing w:after="341" w:line="322" w:lineRule="exact"/>
        <w:ind w:left="20" w:right="20" w:firstLine="560"/>
        <w:jc w:val="both"/>
      </w:pPr>
      <w:proofErr w:type="gramStart"/>
      <w:r>
        <w:t>В</w:t>
      </w:r>
      <w:r w:rsidR="00486423">
        <w:t xml:space="preserve"> соответствии с</w:t>
      </w:r>
      <w:r>
        <w:t xml:space="preserve">о </w:t>
      </w:r>
      <w:r w:rsidR="00486423">
        <w:t xml:space="preserve">статьей 63 </w:t>
      </w:r>
      <w:r>
        <w:t>Федеральн</w:t>
      </w:r>
      <w:r w:rsidR="00486423">
        <w:t>ого</w:t>
      </w:r>
      <w:r>
        <w:t xml:space="preserve"> закон</w:t>
      </w:r>
      <w:r w:rsidR="00486423">
        <w:t>а</w:t>
      </w:r>
      <w:r>
        <w:t xml:space="preserve"> от 2</w:t>
      </w:r>
      <w:r w:rsidR="00486423">
        <w:t>2</w:t>
      </w:r>
      <w:r>
        <w:t>.</w:t>
      </w:r>
      <w:r w:rsidR="00486423">
        <w:t>07</w:t>
      </w:r>
      <w:r>
        <w:t>.</w:t>
      </w:r>
      <w:r w:rsidR="00486423">
        <w:t>2008 № 123-ФЗ «Технический регламент о требованиях пожарной безопасности», статьей 19 Федерального закона от 21.12.1994 № 69-ФЗ «О пожарной безопасности»</w:t>
      </w:r>
      <w:r w:rsidR="00C52680">
        <w:t xml:space="preserve">, </w:t>
      </w:r>
      <w:r w:rsidR="00464BAD">
        <w:t>руководствуясь 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соответствующих территориях, разработанными Отделом государственного пожарного надзора Управления надзорной деятельности Главного управления Министерства РФ по делам</w:t>
      </w:r>
      <w:proofErr w:type="gramEnd"/>
      <w:r w:rsidR="00464BAD">
        <w:t xml:space="preserve"> ГО, ЧС и ликвидации последствий стихийных бедствий по </w:t>
      </w:r>
      <w:proofErr w:type="spellStart"/>
      <w:r w:rsidR="00464BAD">
        <w:t>ХМАО-Югре</w:t>
      </w:r>
      <w:proofErr w:type="spellEnd"/>
      <w:r w:rsidR="00464BAD">
        <w:t xml:space="preserve">, </w:t>
      </w:r>
      <w:r>
        <w:t xml:space="preserve">в целях </w:t>
      </w:r>
      <w:r w:rsidR="00C52680">
        <w:t>предупреждения возможных чрезвычайных ситуаций, связанных с природными (лесными) пожарами</w:t>
      </w:r>
      <w:r w:rsidR="00F35C5E">
        <w:t>:</w:t>
      </w:r>
    </w:p>
    <w:p w:rsidR="00A93388" w:rsidRDefault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 xml:space="preserve">Установить </w:t>
      </w:r>
      <w:r w:rsidR="00496408">
        <w:t xml:space="preserve">особый противопожарный режим </w:t>
      </w:r>
      <w:r>
        <w:t>на</w:t>
      </w:r>
      <w:r w:rsidR="00496408">
        <w:t xml:space="preserve"> территории сельского поселения </w:t>
      </w:r>
      <w:r w:rsidR="00A77B1C">
        <w:t>Хулимсунт</w:t>
      </w:r>
      <w:r>
        <w:t xml:space="preserve"> с 06 мая 2014 года</w:t>
      </w:r>
      <w:r w:rsidR="00496408">
        <w:t>.</w:t>
      </w:r>
    </w:p>
    <w:p w:rsidR="00F35C5E" w:rsidRDefault="00496408" w:rsidP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 xml:space="preserve">В летний период, при установлении сухой, жаркой и ветреной погоды или при получении штормового предупреждения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>
        <w:t>Хулимсунт</w:t>
      </w:r>
      <w:r>
        <w:t>, гражданам, находящимся на территории поселения:</w:t>
      </w:r>
    </w:p>
    <w:p w:rsidR="00F35C5E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запретить сжигание мусора и разведения костров;</w:t>
      </w:r>
    </w:p>
    <w:p w:rsidR="00F35C5E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приостанавливать проведение пожароопасных работ, топку печей, работающих на</w:t>
      </w:r>
      <w:r w:rsidR="00464BAD">
        <w:t xml:space="preserve"> газообразном и твердом топливе;</w:t>
      </w:r>
    </w:p>
    <w:p w:rsidR="00F35C5E" w:rsidRDefault="00F35C5E" w:rsidP="00F35C5E">
      <w:pPr>
        <w:pStyle w:val="2"/>
        <w:shd w:val="clear" w:color="auto" w:fill="auto"/>
        <w:tabs>
          <w:tab w:val="left" w:pos="975"/>
        </w:tabs>
        <w:spacing w:line="322" w:lineRule="exact"/>
        <w:ind w:left="567" w:right="20" w:firstLine="0"/>
        <w:jc w:val="both"/>
      </w:pPr>
      <w:r>
        <w:t>3.</w:t>
      </w:r>
      <w:r>
        <w:tab/>
      </w:r>
      <w:r w:rsidR="00A77B1C">
        <w:t>МКУ «</w:t>
      </w:r>
      <w:r>
        <w:t>ОХС</w:t>
      </w:r>
      <w:r w:rsidR="00A77B1C">
        <w:t xml:space="preserve"> Хулимсунт»:</w:t>
      </w:r>
    </w:p>
    <w:p w:rsidR="00F35C5E" w:rsidRDefault="00A77B1C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разъяснительную работу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несанкционированного пала сухой травы и мусора;</w:t>
      </w:r>
    </w:p>
    <w:p w:rsidR="00B97AA6" w:rsidRDefault="00A77B1C" w:rsidP="00B97AA6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 xml:space="preserve">принять меры по выявлению и ликвидации искусственных преград для проезда пожарных автомашин (шлагбаумы, забитые сваи, трубы, </w:t>
      </w:r>
      <w:r w:rsidR="00F35C5E">
        <w:t xml:space="preserve">фундаментные </w:t>
      </w:r>
      <w:r>
        <w:lastRenderedPageBreak/>
        <w:t>блоки</w:t>
      </w:r>
      <w:r w:rsidR="00F35C5E">
        <w:t>, не санкционированные стоянки автотранспорта во дворах и на проезжей части</w:t>
      </w:r>
      <w:r>
        <w:t xml:space="preserve"> и т.п.);</w:t>
      </w:r>
    </w:p>
    <w:p w:rsidR="00B97AA6" w:rsidRPr="00B97AA6" w:rsidRDefault="00B97AA6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proofErr w:type="gramStart"/>
      <w:r w:rsidRPr="00B97AA6">
        <w:t>организовать работу по информированию жителей о необходимости обеспечения помещений и строений, находящихся в их собственности (пользовании), первичными средствами тушения пожаров и противопожарного инвентаря в соответствии с Перечнем, согласно приложению</w:t>
      </w:r>
      <w:r>
        <w:t xml:space="preserve"> к постановлению </w:t>
      </w:r>
      <w:r w:rsidRPr="00B97AA6">
        <w:t>Администрации сельского поселения Хулимсунт от 28.03.2014 № 19 «Об утверждении Перечня первичных  средств тушения пожаров и противопожарного инвентаря в помещениях и строениях, находящихся в собственности (пользовании) граждан, проживающих в сельском</w:t>
      </w:r>
      <w:proofErr w:type="gramEnd"/>
      <w:r w:rsidRPr="00B97AA6">
        <w:t xml:space="preserve"> </w:t>
      </w:r>
      <w:proofErr w:type="gramStart"/>
      <w:r w:rsidRPr="00B97AA6">
        <w:t>поселении</w:t>
      </w:r>
      <w:proofErr w:type="gramEnd"/>
      <w:r w:rsidRPr="00B97AA6">
        <w:t xml:space="preserve"> Хулимсунт».</w:t>
      </w:r>
    </w:p>
    <w:p w:rsidR="00CB6E99" w:rsidRDefault="00F35C5E" w:rsidP="00F35C5E">
      <w:pPr>
        <w:pStyle w:val="2"/>
        <w:shd w:val="clear" w:color="auto" w:fill="auto"/>
        <w:tabs>
          <w:tab w:val="left" w:pos="964"/>
        </w:tabs>
        <w:spacing w:line="322" w:lineRule="exact"/>
        <w:ind w:right="20" w:firstLine="567"/>
        <w:jc w:val="both"/>
        <w:rPr>
          <w:sz w:val="26"/>
          <w:szCs w:val="26"/>
        </w:rPr>
      </w:pPr>
      <w:r>
        <w:t>4.</w:t>
      </w:r>
      <w:r>
        <w:tab/>
        <w:t xml:space="preserve">Участковому уполномоченному полиции </w:t>
      </w:r>
      <w:r>
        <w:rPr>
          <w:sz w:val="26"/>
          <w:szCs w:val="26"/>
        </w:rPr>
        <w:t>ОМВД России по Березовскому району</w:t>
      </w:r>
      <w:r w:rsidR="00CB6E99">
        <w:rPr>
          <w:sz w:val="26"/>
          <w:szCs w:val="26"/>
        </w:rPr>
        <w:t>:</w:t>
      </w:r>
    </w:p>
    <w:p w:rsidR="00B97AA6" w:rsidRDefault="00CB6E99" w:rsidP="00CB6E99">
      <w:pPr>
        <w:pStyle w:val="2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рейдовые мероприятия по выявлению неблагополучных семей</w:t>
      </w:r>
      <w:r w:rsidR="00A77B1C">
        <w:t xml:space="preserve"> с целью соблюдения ими мер пожарной безопасности</w:t>
      </w:r>
      <w:r w:rsidR="00B97AA6">
        <w:t>;</w:t>
      </w:r>
    </w:p>
    <w:p w:rsidR="00B97AA6" w:rsidRDefault="00B97AA6" w:rsidP="00B97AA6">
      <w:pPr>
        <w:pStyle w:val="2"/>
        <w:numPr>
          <w:ilvl w:val="0"/>
          <w:numId w:val="6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проводить</w:t>
      </w:r>
      <w:r w:rsidR="00CB6E99">
        <w:t xml:space="preserve"> рейдовые мероприятия по проверке соблюдения требований пожарной безопасности гражданами сельского поселения Хулимсунт в лесах в выходные дни и нерабочее время. </w:t>
      </w:r>
    </w:p>
    <w:p w:rsidR="00A93388" w:rsidRDefault="00B97AA6" w:rsidP="00B97AA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67"/>
        <w:jc w:val="both"/>
      </w:pPr>
      <w:r>
        <w:t>5.</w:t>
      </w:r>
      <w:r>
        <w:tab/>
      </w:r>
      <w:r w:rsidR="00A77B1C">
        <w:t xml:space="preserve">Управляющей компании – </w:t>
      </w:r>
      <w:r w:rsidR="00496408">
        <w:t>Обществ</w:t>
      </w:r>
      <w:r w:rsidR="00A77B1C">
        <w:t>о</w:t>
      </w:r>
      <w:r w:rsidR="00496408">
        <w:t xml:space="preserve"> с ограниченной ответственностью </w:t>
      </w:r>
      <w:r w:rsidR="00A77B1C">
        <w:t>*Коммерческая фирма *КЕДР*</w:t>
      </w:r>
      <w:r w:rsidR="00496408">
        <w:t>:</w:t>
      </w:r>
    </w:p>
    <w:p w:rsidR="00B97AA6" w:rsidRDefault="00496408" w:rsidP="00B97AA6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ind w:left="0" w:right="20" w:firstLine="567"/>
        <w:jc w:val="both"/>
      </w:pPr>
      <w:r>
        <w:t>провести обследование чердаков</w:t>
      </w:r>
      <w:r w:rsidR="00B97AA6">
        <w:t>, подвальных помещений</w:t>
      </w:r>
      <w:r>
        <w:t xml:space="preserve"> и подъездов жилых домов с целью устранений нарушений мер пожарной безопасности;</w:t>
      </w:r>
    </w:p>
    <w:p w:rsidR="00B97AA6" w:rsidRDefault="00496408" w:rsidP="00B97AA6">
      <w:pPr>
        <w:pStyle w:val="2"/>
        <w:numPr>
          <w:ilvl w:val="0"/>
          <w:numId w:val="7"/>
        </w:numPr>
        <w:shd w:val="clear" w:color="auto" w:fill="auto"/>
        <w:tabs>
          <w:tab w:val="left" w:pos="964"/>
        </w:tabs>
        <w:ind w:left="0" w:right="20" w:firstLine="567"/>
        <w:jc w:val="both"/>
      </w:pPr>
      <w:r>
        <w:t>принять меры по предотвращению проникновения посторонних лиц в ч</w:t>
      </w:r>
      <w:r w:rsidR="00A77B1C">
        <w:t>ердачные и подвальные помещения.</w:t>
      </w:r>
    </w:p>
    <w:p w:rsidR="00A93388" w:rsidRDefault="00B97AA6" w:rsidP="00B97AA6">
      <w:pPr>
        <w:pStyle w:val="2"/>
        <w:shd w:val="clear" w:color="auto" w:fill="auto"/>
        <w:tabs>
          <w:tab w:val="left" w:pos="964"/>
        </w:tabs>
        <w:ind w:right="20" w:firstLine="567"/>
        <w:jc w:val="both"/>
      </w:pPr>
      <w:r>
        <w:t>6.</w:t>
      </w:r>
      <w:r>
        <w:tab/>
      </w:r>
      <w:r w:rsidR="00496408">
        <w:t xml:space="preserve">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>
        <w:t>Хулимсунт</w:t>
      </w:r>
      <w:r w:rsidR="00496408">
        <w:t>: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разъяснительную работу среди работников о мерах пожарной безопасности и действиях в случае лесного пожара, об ограничении посещения лесов, о запрете использования открытого огня, проведения несанкционированного пала сухой травы и мусора;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проверить наличие и привести в готовность средства пожаротушения;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провести внеочередные инструктажи о мерах пожарной безопасности;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убрать территории от горючих отходов;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выставить информационные щиты;</w:t>
      </w:r>
    </w:p>
    <w:p w:rsidR="00A93388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в случае повышения пожарной опасности и на период выходных и праздничных дней организовать дежурства для осуществления сбора и обмена оперативной информацией при угрозе и возникновении чрезвычайной ситуации.</w:t>
      </w:r>
    </w:p>
    <w:p w:rsidR="00A77B1C" w:rsidRPr="009B4B37" w:rsidRDefault="00B97AA6" w:rsidP="00A77B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r w:rsidR="00A77B1C" w:rsidRPr="009B4B3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A77B1C"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77B1C" w:rsidRPr="009B4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7B1C"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A77B1C"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A77B1C" w:rsidRPr="009B4B37" w:rsidRDefault="00A77B1C" w:rsidP="00A77B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 w:rsidR="00B97AA6">
        <w:rPr>
          <w:rFonts w:ascii="Times New Roman" w:hAnsi="Times New Roman"/>
          <w:sz w:val="26"/>
          <w:szCs w:val="26"/>
        </w:rPr>
        <w:t>8</w:t>
      </w:r>
      <w:r w:rsidRPr="009B4B37">
        <w:rPr>
          <w:rFonts w:ascii="Times New Roman" w:hAnsi="Times New Roman"/>
          <w:sz w:val="26"/>
          <w:szCs w:val="26"/>
        </w:rPr>
        <w:t>.</w:t>
      </w:r>
      <w:r w:rsidR="00B97AA6">
        <w:rPr>
          <w:rFonts w:ascii="Times New Roman" w:hAnsi="Times New Roman"/>
          <w:sz w:val="26"/>
          <w:szCs w:val="26"/>
        </w:rPr>
        <w:tab/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93388" w:rsidRDefault="00A77B1C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7AA6">
        <w:rPr>
          <w:rFonts w:ascii="Times New Roman" w:hAnsi="Times New Roman"/>
          <w:sz w:val="26"/>
          <w:szCs w:val="26"/>
        </w:rPr>
        <w:t>9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="00B97AA6">
        <w:rPr>
          <w:rFonts w:ascii="Times New Roman" w:hAnsi="Times New Roman"/>
          <w:sz w:val="26"/>
          <w:szCs w:val="26"/>
        </w:rPr>
        <w:tab/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B663AD">
        <w:rPr>
          <w:rFonts w:ascii="Times New Roman" w:hAnsi="Times New Roman"/>
          <w:sz w:val="26"/>
          <w:szCs w:val="26"/>
        </w:rPr>
        <w:t>оставляю за собой.</w:t>
      </w:r>
    </w:p>
    <w:p w:rsidR="00B663AD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464BAD" w:rsidRDefault="00464BAD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63AD" w:rsidRDefault="00B663AD" w:rsidP="00464BAD">
      <w:pPr>
        <w:pStyle w:val="a5"/>
      </w:pPr>
      <w:r w:rsidRPr="009B4B3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О.В.Баранова</w:t>
      </w:r>
    </w:p>
    <w:sectPr w:rsidR="00B663AD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DF" w:rsidRDefault="00B26DDF" w:rsidP="00A93388">
      <w:r>
        <w:separator/>
      </w:r>
    </w:p>
  </w:endnote>
  <w:endnote w:type="continuationSeparator" w:id="0">
    <w:p w:rsidR="00B26DDF" w:rsidRDefault="00B26DDF" w:rsidP="00A9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DF" w:rsidRDefault="00B26DDF"/>
  </w:footnote>
  <w:footnote w:type="continuationSeparator" w:id="0">
    <w:p w:rsidR="00B26DDF" w:rsidRDefault="00B26D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388"/>
    <w:rsid w:val="00182BD0"/>
    <w:rsid w:val="002205B9"/>
    <w:rsid w:val="0031457D"/>
    <w:rsid w:val="00464BAD"/>
    <w:rsid w:val="00486423"/>
    <w:rsid w:val="00496408"/>
    <w:rsid w:val="005F72C2"/>
    <w:rsid w:val="006A15DD"/>
    <w:rsid w:val="00816F5D"/>
    <w:rsid w:val="00A77B1C"/>
    <w:rsid w:val="00A93388"/>
    <w:rsid w:val="00B26DDF"/>
    <w:rsid w:val="00B663AD"/>
    <w:rsid w:val="00B97AA6"/>
    <w:rsid w:val="00C52680"/>
    <w:rsid w:val="00CB6E99"/>
    <w:rsid w:val="00F104A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5</cp:revision>
  <cp:lastPrinted>2014-05-06T11:43:00Z</cp:lastPrinted>
  <dcterms:created xsi:type="dcterms:W3CDTF">2013-05-30T10:20:00Z</dcterms:created>
  <dcterms:modified xsi:type="dcterms:W3CDTF">2014-05-06T11:48:00Z</dcterms:modified>
</cp:coreProperties>
</file>