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F04" w:rsidRDefault="000A3AAC" w:rsidP="000A3AAC">
      <w:pPr>
        <w:jc w:val="center"/>
        <w:rPr>
          <w:b/>
          <w:sz w:val="28"/>
          <w:szCs w:val="28"/>
        </w:rPr>
      </w:pPr>
      <w:r>
        <w:rPr>
          <w:b/>
          <w:sz w:val="28"/>
          <w:szCs w:val="28"/>
        </w:rPr>
        <w:t>РЕШЕНИЕ</w:t>
      </w:r>
    </w:p>
    <w:p w:rsidR="00240F04" w:rsidRDefault="00240F04" w:rsidP="00424628">
      <w:pPr>
        <w:jc w:val="center"/>
        <w:rPr>
          <w:b/>
          <w:sz w:val="28"/>
          <w:szCs w:val="28"/>
        </w:rPr>
      </w:pPr>
      <w:r>
        <w:rPr>
          <w:b/>
          <w:sz w:val="28"/>
          <w:szCs w:val="28"/>
        </w:rPr>
        <w:t>СОВЕТА ДЕПУТАТОВ</w:t>
      </w:r>
    </w:p>
    <w:p w:rsidR="00240F04" w:rsidRDefault="00240F04" w:rsidP="00424628">
      <w:pPr>
        <w:jc w:val="center"/>
        <w:rPr>
          <w:b/>
          <w:sz w:val="28"/>
          <w:szCs w:val="28"/>
        </w:rPr>
      </w:pPr>
      <w:r>
        <w:rPr>
          <w:b/>
          <w:sz w:val="28"/>
          <w:szCs w:val="28"/>
        </w:rPr>
        <w:t>СЕЛЬСКОГО ПОСЕЛЕНИЯ ХУЛИМСУНТ</w:t>
      </w:r>
    </w:p>
    <w:p w:rsidR="00240F04" w:rsidRDefault="00240F04" w:rsidP="00424628">
      <w:pPr>
        <w:jc w:val="both"/>
        <w:rPr>
          <w:sz w:val="28"/>
          <w:szCs w:val="28"/>
        </w:rPr>
      </w:pPr>
    </w:p>
    <w:p w:rsidR="00240F04" w:rsidRDefault="000E2ADF" w:rsidP="00424628">
      <w:pPr>
        <w:jc w:val="both"/>
        <w:rPr>
          <w:sz w:val="28"/>
          <w:szCs w:val="28"/>
        </w:rPr>
      </w:pPr>
      <w:r>
        <w:rPr>
          <w:sz w:val="28"/>
          <w:szCs w:val="28"/>
        </w:rPr>
        <w:t>20.12</w:t>
      </w:r>
      <w:r w:rsidR="00C03FB2">
        <w:rPr>
          <w:sz w:val="28"/>
          <w:szCs w:val="28"/>
        </w:rPr>
        <w:t>.2016</w:t>
      </w:r>
      <w:r w:rsidR="00BC36B7">
        <w:rPr>
          <w:sz w:val="28"/>
          <w:szCs w:val="28"/>
        </w:rPr>
        <w:t xml:space="preserve">   </w:t>
      </w:r>
      <w:r w:rsidR="00BC36B7">
        <w:rPr>
          <w:sz w:val="28"/>
          <w:szCs w:val="28"/>
        </w:rPr>
        <w:tab/>
      </w:r>
      <w:r w:rsidR="00BC36B7">
        <w:rPr>
          <w:sz w:val="28"/>
          <w:szCs w:val="28"/>
        </w:rPr>
        <w:tab/>
      </w:r>
      <w:r w:rsidR="00BC36B7">
        <w:rPr>
          <w:sz w:val="28"/>
          <w:szCs w:val="28"/>
        </w:rPr>
        <w:tab/>
      </w:r>
      <w:r w:rsidR="00BC36B7">
        <w:rPr>
          <w:sz w:val="28"/>
          <w:szCs w:val="28"/>
        </w:rPr>
        <w:tab/>
      </w:r>
      <w:r w:rsidR="00BC36B7">
        <w:rPr>
          <w:sz w:val="28"/>
          <w:szCs w:val="28"/>
        </w:rPr>
        <w:tab/>
      </w:r>
      <w:r w:rsidR="00BC36B7">
        <w:rPr>
          <w:sz w:val="28"/>
          <w:szCs w:val="28"/>
        </w:rPr>
        <w:tab/>
      </w:r>
      <w:r w:rsidR="00BC36B7">
        <w:rPr>
          <w:sz w:val="28"/>
          <w:szCs w:val="28"/>
        </w:rPr>
        <w:tab/>
      </w:r>
      <w:r w:rsidR="00BC36B7">
        <w:rPr>
          <w:sz w:val="28"/>
          <w:szCs w:val="28"/>
        </w:rPr>
        <w:tab/>
      </w:r>
      <w:r w:rsidR="00BC36B7">
        <w:rPr>
          <w:sz w:val="28"/>
          <w:szCs w:val="28"/>
        </w:rPr>
        <w:tab/>
      </w:r>
      <w:r w:rsidR="00BC36B7">
        <w:rPr>
          <w:sz w:val="28"/>
          <w:szCs w:val="28"/>
        </w:rPr>
        <w:tab/>
        <w:t xml:space="preserve">№ </w:t>
      </w:r>
      <w:r>
        <w:rPr>
          <w:sz w:val="28"/>
          <w:szCs w:val="28"/>
        </w:rPr>
        <w:t>163</w:t>
      </w:r>
      <w:r w:rsidR="00240F04">
        <w:rPr>
          <w:sz w:val="28"/>
          <w:szCs w:val="28"/>
        </w:rPr>
        <w:t xml:space="preserve">                                                                                                                     </w:t>
      </w:r>
    </w:p>
    <w:p w:rsidR="00240F04" w:rsidRDefault="00240F04" w:rsidP="00424628">
      <w:pPr>
        <w:jc w:val="both"/>
        <w:rPr>
          <w:sz w:val="28"/>
          <w:szCs w:val="28"/>
        </w:rPr>
      </w:pPr>
      <w:r>
        <w:rPr>
          <w:sz w:val="28"/>
          <w:szCs w:val="28"/>
        </w:rPr>
        <w:t>д. Хулимсунт</w:t>
      </w:r>
    </w:p>
    <w:p w:rsidR="00240F04" w:rsidRDefault="00240F04" w:rsidP="00424628">
      <w:pPr>
        <w:jc w:val="both"/>
        <w:rPr>
          <w:sz w:val="28"/>
          <w:szCs w:val="28"/>
        </w:rPr>
      </w:pPr>
    </w:p>
    <w:p w:rsidR="00240F04" w:rsidRDefault="006469B2" w:rsidP="00424628">
      <w:pPr>
        <w:ind w:right="5215"/>
        <w:jc w:val="both"/>
        <w:rPr>
          <w:b/>
          <w:sz w:val="28"/>
          <w:szCs w:val="28"/>
        </w:rPr>
      </w:pPr>
      <w:r>
        <w:rPr>
          <w:b/>
          <w:sz w:val="28"/>
          <w:szCs w:val="28"/>
        </w:rPr>
        <w:t>О бюджете</w:t>
      </w:r>
      <w:r w:rsidR="00240F04">
        <w:rPr>
          <w:b/>
          <w:sz w:val="28"/>
          <w:szCs w:val="28"/>
        </w:rPr>
        <w:t xml:space="preserve"> сельс</w:t>
      </w:r>
      <w:r w:rsidR="00C03FB2">
        <w:rPr>
          <w:b/>
          <w:sz w:val="28"/>
          <w:szCs w:val="28"/>
        </w:rPr>
        <w:t>кого поселения Хулимсунт на 2017</w:t>
      </w:r>
      <w:r w:rsidR="00240F04">
        <w:rPr>
          <w:b/>
          <w:sz w:val="28"/>
          <w:szCs w:val="28"/>
        </w:rPr>
        <w:t xml:space="preserve"> год</w:t>
      </w:r>
      <w:r w:rsidR="00C03FB2">
        <w:rPr>
          <w:b/>
          <w:sz w:val="28"/>
          <w:szCs w:val="28"/>
        </w:rPr>
        <w:t xml:space="preserve"> и </w:t>
      </w:r>
    </w:p>
    <w:p w:rsidR="00C03FB2" w:rsidRDefault="00C03FB2" w:rsidP="00424628">
      <w:pPr>
        <w:ind w:right="5215"/>
        <w:jc w:val="both"/>
        <w:rPr>
          <w:b/>
          <w:sz w:val="28"/>
          <w:szCs w:val="28"/>
        </w:rPr>
      </w:pPr>
      <w:r>
        <w:rPr>
          <w:b/>
          <w:sz w:val="28"/>
          <w:szCs w:val="28"/>
        </w:rPr>
        <w:t>плановый период 2018-2019 год</w:t>
      </w:r>
    </w:p>
    <w:p w:rsidR="00240F04" w:rsidRDefault="00240F04" w:rsidP="00424628">
      <w:pPr>
        <w:ind w:right="5215"/>
        <w:jc w:val="both"/>
        <w:rPr>
          <w:sz w:val="28"/>
          <w:szCs w:val="28"/>
        </w:rPr>
      </w:pPr>
    </w:p>
    <w:p w:rsidR="00240F04" w:rsidRDefault="00240F04" w:rsidP="00424628">
      <w:pPr>
        <w:ind w:right="5215"/>
        <w:jc w:val="both"/>
        <w:rPr>
          <w:sz w:val="28"/>
          <w:szCs w:val="28"/>
        </w:rPr>
      </w:pPr>
    </w:p>
    <w:p w:rsidR="00240F04" w:rsidRDefault="00240F04" w:rsidP="001576BF">
      <w:pPr>
        <w:ind w:right="142"/>
        <w:jc w:val="both"/>
        <w:rPr>
          <w:sz w:val="28"/>
          <w:szCs w:val="28"/>
        </w:rPr>
      </w:pPr>
      <w:r>
        <w:rPr>
          <w:sz w:val="28"/>
          <w:szCs w:val="28"/>
        </w:rPr>
        <w:tab/>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решением Совета депутатов сельского поселения Хулимсунт </w:t>
      </w:r>
      <w:r w:rsidRPr="0087139A">
        <w:rPr>
          <w:sz w:val="28"/>
          <w:szCs w:val="28"/>
        </w:rPr>
        <w:t>от 21.05.2015 № 76 «Об отдельных вопросах организации и осуществления бюджетного процесса в сельском поселении Хулимсунт»,</w:t>
      </w:r>
      <w:r w:rsidR="00C03FB2">
        <w:rPr>
          <w:sz w:val="28"/>
          <w:szCs w:val="28"/>
        </w:rPr>
        <w:t xml:space="preserve"> У</w:t>
      </w:r>
      <w:r>
        <w:rPr>
          <w:sz w:val="28"/>
          <w:szCs w:val="28"/>
        </w:rPr>
        <w:t>ставом сельского поселения Хулимсунт, учитывая результаты публичных слушаний</w:t>
      </w:r>
    </w:p>
    <w:p w:rsidR="00240F04" w:rsidRDefault="00240F04" w:rsidP="00424628">
      <w:pPr>
        <w:ind w:right="-5"/>
        <w:jc w:val="both"/>
        <w:rPr>
          <w:sz w:val="28"/>
          <w:szCs w:val="28"/>
        </w:rPr>
      </w:pPr>
    </w:p>
    <w:p w:rsidR="00240F04" w:rsidRDefault="00240F04" w:rsidP="00424628">
      <w:pPr>
        <w:ind w:right="-5"/>
        <w:jc w:val="center"/>
        <w:rPr>
          <w:b/>
          <w:sz w:val="28"/>
          <w:szCs w:val="28"/>
        </w:rPr>
      </w:pPr>
      <w:r>
        <w:rPr>
          <w:sz w:val="28"/>
          <w:szCs w:val="28"/>
        </w:rPr>
        <w:t xml:space="preserve">Совет поселения </w:t>
      </w:r>
      <w:r>
        <w:rPr>
          <w:b/>
          <w:sz w:val="28"/>
          <w:szCs w:val="28"/>
        </w:rPr>
        <w:t>РЕШИЛ:</w:t>
      </w:r>
    </w:p>
    <w:p w:rsidR="00240F04" w:rsidRDefault="00240F04" w:rsidP="00424628">
      <w:pPr>
        <w:ind w:right="-5"/>
        <w:jc w:val="center"/>
        <w:rPr>
          <w:b/>
          <w:sz w:val="28"/>
          <w:szCs w:val="28"/>
        </w:rPr>
      </w:pPr>
    </w:p>
    <w:p w:rsidR="00240F04" w:rsidRDefault="003A5474" w:rsidP="00581F74">
      <w:pPr>
        <w:ind w:left="426" w:right="142" w:firstLine="708"/>
        <w:jc w:val="both"/>
        <w:rPr>
          <w:sz w:val="28"/>
          <w:szCs w:val="28"/>
        </w:rPr>
      </w:pPr>
      <w:r>
        <w:rPr>
          <w:b/>
          <w:sz w:val="28"/>
          <w:szCs w:val="28"/>
        </w:rPr>
        <w:t xml:space="preserve">Статья </w:t>
      </w:r>
      <w:r w:rsidR="00240F04">
        <w:rPr>
          <w:b/>
          <w:sz w:val="28"/>
          <w:szCs w:val="28"/>
        </w:rPr>
        <w:t>1</w:t>
      </w:r>
      <w:r w:rsidR="00240F04">
        <w:rPr>
          <w:sz w:val="28"/>
          <w:szCs w:val="28"/>
        </w:rPr>
        <w:t>. Утвердить основные характеристики бюджета сельского поселения Хулимсунт (далее та</w:t>
      </w:r>
      <w:r w:rsidR="000814E5">
        <w:rPr>
          <w:sz w:val="28"/>
          <w:szCs w:val="28"/>
        </w:rPr>
        <w:t xml:space="preserve">кже – бюджет поселения) на 2017 </w:t>
      </w:r>
      <w:r w:rsidR="00240F04">
        <w:rPr>
          <w:sz w:val="28"/>
          <w:szCs w:val="28"/>
        </w:rPr>
        <w:t>год:</w:t>
      </w:r>
    </w:p>
    <w:p w:rsidR="00240F04" w:rsidRDefault="00240F04" w:rsidP="00581F74">
      <w:pPr>
        <w:numPr>
          <w:ilvl w:val="1"/>
          <w:numId w:val="6"/>
        </w:numPr>
        <w:ind w:left="0" w:right="142" w:firstLine="1080"/>
        <w:jc w:val="both"/>
        <w:rPr>
          <w:sz w:val="28"/>
          <w:szCs w:val="28"/>
        </w:rPr>
      </w:pPr>
      <w:r>
        <w:rPr>
          <w:sz w:val="28"/>
          <w:szCs w:val="28"/>
        </w:rPr>
        <w:t>Прогнозируемый общий объем доходов бю</w:t>
      </w:r>
      <w:r w:rsidR="00A65635">
        <w:rPr>
          <w:sz w:val="28"/>
          <w:szCs w:val="28"/>
        </w:rPr>
        <w:t xml:space="preserve">джета поселения в сумме </w:t>
      </w:r>
      <w:r w:rsidR="00222CFE">
        <w:rPr>
          <w:sz w:val="28"/>
          <w:szCs w:val="28"/>
        </w:rPr>
        <w:t>40 332,5</w:t>
      </w:r>
      <w:r>
        <w:rPr>
          <w:sz w:val="28"/>
          <w:szCs w:val="28"/>
        </w:rPr>
        <w:t xml:space="preserve"> тыс. рублей</w:t>
      </w:r>
      <w:r>
        <w:rPr>
          <w:sz w:val="28"/>
        </w:rPr>
        <w:t>, в том числе безвозмезд</w:t>
      </w:r>
      <w:r w:rsidR="00A65635">
        <w:rPr>
          <w:sz w:val="28"/>
        </w:rPr>
        <w:t xml:space="preserve">ные поступления в сумме </w:t>
      </w:r>
      <w:r w:rsidR="00222CFE">
        <w:rPr>
          <w:sz w:val="28"/>
        </w:rPr>
        <w:t>22 528,6</w:t>
      </w:r>
      <w:r>
        <w:rPr>
          <w:sz w:val="28"/>
        </w:rPr>
        <w:t xml:space="preserve"> тыс. рублей,</w:t>
      </w:r>
      <w:r>
        <w:rPr>
          <w:sz w:val="28"/>
          <w:szCs w:val="28"/>
        </w:rPr>
        <w:t xml:space="preserve"> согласно приложению 1 к настоящему решению.</w:t>
      </w:r>
    </w:p>
    <w:p w:rsidR="00240F04" w:rsidRDefault="00581F74" w:rsidP="00581F74">
      <w:pPr>
        <w:tabs>
          <w:tab w:val="num" w:pos="2946"/>
        </w:tabs>
        <w:ind w:right="142" w:firstLine="1134"/>
        <w:jc w:val="both"/>
        <w:rPr>
          <w:sz w:val="28"/>
          <w:szCs w:val="28"/>
        </w:rPr>
      </w:pPr>
      <w:r>
        <w:rPr>
          <w:sz w:val="28"/>
          <w:szCs w:val="28"/>
        </w:rPr>
        <w:t xml:space="preserve">1.2 </w:t>
      </w:r>
      <w:r w:rsidR="00240F04">
        <w:rPr>
          <w:sz w:val="28"/>
          <w:szCs w:val="28"/>
        </w:rPr>
        <w:t>Общий объем расхо</w:t>
      </w:r>
      <w:r w:rsidR="00A65635">
        <w:rPr>
          <w:sz w:val="28"/>
          <w:szCs w:val="28"/>
        </w:rPr>
        <w:t xml:space="preserve">дов бюджета поселения в сумме </w:t>
      </w:r>
      <w:r w:rsidR="00222CFE">
        <w:rPr>
          <w:sz w:val="28"/>
          <w:szCs w:val="28"/>
        </w:rPr>
        <w:t>40 332,5</w:t>
      </w:r>
      <w:r w:rsidR="001D260B">
        <w:rPr>
          <w:sz w:val="28"/>
          <w:szCs w:val="28"/>
        </w:rPr>
        <w:t xml:space="preserve"> </w:t>
      </w:r>
      <w:r w:rsidR="00240F04">
        <w:rPr>
          <w:sz w:val="28"/>
          <w:szCs w:val="28"/>
        </w:rPr>
        <w:t>тыс. рублей</w:t>
      </w:r>
      <w:r w:rsidR="00D46A20">
        <w:rPr>
          <w:sz w:val="28"/>
          <w:szCs w:val="28"/>
        </w:rPr>
        <w:t>.</w:t>
      </w:r>
    </w:p>
    <w:p w:rsidR="00240F04" w:rsidRDefault="00581F74" w:rsidP="00581F74">
      <w:pPr>
        <w:tabs>
          <w:tab w:val="num" w:pos="2946"/>
        </w:tabs>
        <w:ind w:right="142" w:firstLine="1134"/>
        <w:jc w:val="both"/>
        <w:rPr>
          <w:sz w:val="28"/>
          <w:szCs w:val="28"/>
        </w:rPr>
      </w:pPr>
      <w:r>
        <w:rPr>
          <w:sz w:val="28"/>
          <w:szCs w:val="28"/>
        </w:rPr>
        <w:t>1.3</w:t>
      </w:r>
      <w:r w:rsidR="008B6B22">
        <w:rPr>
          <w:sz w:val="28"/>
          <w:szCs w:val="28"/>
        </w:rPr>
        <w:t xml:space="preserve"> </w:t>
      </w:r>
      <w:r w:rsidR="00240F04">
        <w:rPr>
          <w:sz w:val="28"/>
          <w:szCs w:val="28"/>
        </w:rPr>
        <w:t xml:space="preserve">Дефицит бюджета </w:t>
      </w:r>
      <w:r w:rsidR="00EE0D19">
        <w:rPr>
          <w:sz w:val="28"/>
          <w:szCs w:val="28"/>
        </w:rPr>
        <w:t xml:space="preserve">поселения в сумме </w:t>
      </w:r>
      <w:r w:rsidR="002175E9">
        <w:rPr>
          <w:sz w:val="28"/>
          <w:szCs w:val="28"/>
        </w:rPr>
        <w:t>0,0</w:t>
      </w:r>
      <w:r w:rsidR="00B44071">
        <w:rPr>
          <w:sz w:val="28"/>
          <w:szCs w:val="28"/>
        </w:rPr>
        <w:t xml:space="preserve"> </w:t>
      </w:r>
      <w:r w:rsidR="00D34F0F">
        <w:rPr>
          <w:sz w:val="28"/>
          <w:szCs w:val="28"/>
        </w:rPr>
        <w:t>тыс</w:t>
      </w:r>
      <w:proofErr w:type="gramStart"/>
      <w:r w:rsidR="00D34F0F">
        <w:rPr>
          <w:sz w:val="28"/>
          <w:szCs w:val="28"/>
        </w:rPr>
        <w:t>.р</w:t>
      </w:r>
      <w:proofErr w:type="gramEnd"/>
      <w:r w:rsidR="00D34F0F">
        <w:rPr>
          <w:sz w:val="28"/>
          <w:szCs w:val="28"/>
        </w:rPr>
        <w:t>уб.</w:t>
      </w:r>
    </w:p>
    <w:p w:rsidR="00240F04" w:rsidRPr="00ED3931" w:rsidRDefault="00581F74" w:rsidP="00581F74">
      <w:pPr>
        <w:tabs>
          <w:tab w:val="num" w:pos="2946"/>
        </w:tabs>
        <w:ind w:right="142" w:firstLine="1134"/>
        <w:jc w:val="both"/>
        <w:rPr>
          <w:sz w:val="28"/>
          <w:szCs w:val="28"/>
        </w:rPr>
      </w:pPr>
      <w:r>
        <w:rPr>
          <w:sz w:val="28"/>
        </w:rPr>
        <w:t xml:space="preserve">1.4 </w:t>
      </w:r>
      <w:r w:rsidR="00240F04" w:rsidRPr="00ED3931">
        <w:rPr>
          <w:sz w:val="28"/>
        </w:rPr>
        <w:t>Верхний предел муниципального долга сельского посел</w:t>
      </w:r>
      <w:r w:rsidR="002175E9">
        <w:rPr>
          <w:sz w:val="28"/>
        </w:rPr>
        <w:t>ения Хулимсунт  на 1 января 2018</w:t>
      </w:r>
      <w:r w:rsidR="00240F04">
        <w:rPr>
          <w:sz w:val="28"/>
        </w:rPr>
        <w:t xml:space="preserve"> </w:t>
      </w:r>
      <w:r w:rsidR="00240F04" w:rsidRPr="00ED3931">
        <w:rPr>
          <w:sz w:val="28"/>
        </w:rPr>
        <w:t xml:space="preserve">года в сумме 0,0 тыс. рублей, </w:t>
      </w:r>
      <w:r w:rsidR="00240F04" w:rsidRPr="00ED3931">
        <w:rPr>
          <w:sz w:val="28"/>
          <w:szCs w:val="28"/>
        </w:rPr>
        <w:t xml:space="preserve">в том числе </w:t>
      </w:r>
      <w:r w:rsidR="008E3E60" w:rsidRPr="008B6B22">
        <w:rPr>
          <w:sz w:val="28"/>
          <w:szCs w:val="28"/>
        </w:rPr>
        <w:t xml:space="preserve">верхний предел долга по муниципальным </w:t>
      </w:r>
      <w:r w:rsidR="008B6B22">
        <w:rPr>
          <w:sz w:val="28"/>
          <w:szCs w:val="28"/>
        </w:rPr>
        <w:t xml:space="preserve"> </w:t>
      </w:r>
      <w:r w:rsidR="008E3E60" w:rsidRPr="008B6B22">
        <w:rPr>
          <w:sz w:val="28"/>
          <w:szCs w:val="28"/>
        </w:rPr>
        <w:t>гарантиям</w:t>
      </w:r>
      <w:r w:rsidR="00240F04" w:rsidRPr="00ED3931">
        <w:rPr>
          <w:sz w:val="28"/>
          <w:szCs w:val="28"/>
        </w:rPr>
        <w:t xml:space="preserve"> сельского посе</w:t>
      </w:r>
      <w:r w:rsidR="005F739B">
        <w:rPr>
          <w:sz w:val="28"/>
          <w:szCs w:val="28"/>
        </w:rPr>
        <w:t>ления Хулимсунт 0,0 тыс. рублей.</w:t>
      </w:r>
    </w:p>
    <w:p w:rsidR="00240F04" w:rsidRPr="00ED3931" w:rsidRDefault="00581F74" w:rsidP="00581F74">
      <w:pPr>
        <w:tabs>
          <w:tab w:val="num" w:pos="2946"/>
        </w:tabs>
        <w:ind w:right="142" w:firstLine="992"/>
        <w:jc w:val="both"/>
        <w:rPr>
          <w:sz w:val="28"/>
          <w:szCs w:val="28"/>
        </w:rPr>
      </w:pPr>
      <w:r>
        <w:rPr>
          <w:sz w:val="28"/>
          <w:szCs w:val="28"/>
        </w:rPr>
        <w:t xml:space="preserve">1.5 </w:t>
      </w:r>
      <w:r w:rsidR="00240F04" w:rsidRPr="00ED3931">
        <w:rPr>
          <w:sz w:val="28"/>
          <w:szCs w:val="28"/>
        </w:rPr>
        <w:t xml:space="preserve">Предельный объем муниципального долга на очередной финансовый год составляет </w:t>
      </w:r>
      <w:r w:rsidR="001E24F0">
        <w:rPr>
          <w:sz w:val="28"/>
          <w:szCs w:val="28"/>
        </w:rPr>
        <w:t>8 902,0</w:t>
      </w:r>
      <w:r w:rsidR="00240F04" w:rsidRPr="00FE5181">
        <w:rPr>
          <w:sz w:val="28"/>
          <w:szCs w:val="28"/>
        </w:rPr>
        <w:t xml:space="preserve"> тыс.  рублей.</w:t>
      </w:r>
    </w:p>
    <w:p w:rsidR="00240F04" w:rsidRPr="00ED3931" w:rsidRDefault="00581F74" w:rsidP="00581F74">
      <w:pPr>
        <w:tabs>
          <w:tab w:val="num" w:pos="2946"/>
        </w:tabs>
        <w:ind w:right="142" w:firstLine="993"/>
        <w:jc w:val="both"/>
        <w:rPr>
          <w:sz w:val="28"/>
          <w:szCs w:val="28"/>
        </w:rPr>
      </w:pPr>
      <w:r>
        <w:rPr>
          <w:sz w:val="28"/>
          <w:szCs w:val="28"/>
        </w:rPr>
        <w:t xml:space="preserve">1.6 </w:t>
      </w:r>
      <w:r w:rsidR="00240F04" w:rsidRPr="00ED3931">
        <w:rPr>
          <w:sz w:val="28"/>
          <w:szCs w:val="28"/>
        </w:rPr>
        <w:t>Объем расходов на обслуживание муниципального долга сельского поселения 0,0 рублей.</w:t>
      </w:r>
    </w:p>
    <w:p w:rsidR="00240F04" w:rsidRDefault="00581F74" w:rsidP="00581F74">
      <w:pPr>
        <w:tabs>
          <w:tab w:val="num" w:pos="2946"/>
        </w:tabs>
        <w:ind w:right="142" w:firstLine="993"/>
        <w:jc w:val="both"/>
        <w:rPr>
          <w:sz w:val="28"/>
          <w:szCs w:val="28"/>
        </w:rPr>
      </w:pPr>
      <w:r>
        <w:rPr>
          <w:sz w:val="28"/>
          <w:szCs w:val="28"/>
        </w:rPr>
        <w:t xml:space="preserve">1.7 </w:t>
      </w:r>
      <w:r w:rsidR="00240F04" w:rsidRPr="00ED3931">
        <w:rPr>
          <w:sz w:val="28"/>
          <w:szCs w:val="28"/>
        </w:rPr>
        <w:t>Общий объем бюджетных ассигнований, направляемых на исполнение публичных нормативн</w:t>
      </w:r>
      <w:r w:rsidR="00240F04">
        <w:rPr>
          <w:sz w:val="28"/>
          <w:szCs w:val="28"/>
        </w:rPr>
        <w:t>ых обязательств 0,0 тыс. рублей.</w:t>
      </w:r>
    </w:p>
    <w:p w:rsidR="001E24F0" w:rsidRDefault="001E24F0" w:rsidP="001E24F0">
      <w:pPr>
        <w:ind w:left="426" w:right="142"/>
        <w:jc w:val="both"/>
        <w:rPr>
          <w:b/>
          <w:sz w:val="28"/>
          <w:szCs w:val="28"/>
        </w:rPr>
      </w:pPr>
    </w:p>
    <w:p w:rsidR="001E24F0" w:rsidRPr="00ED3931" w:rsidRDefault="001E24F0" w:rsidP="001E24F0">
      <w:pPr>
        <w:ind w:right="142" w:firstLine="426"/>
        <w:jc w:val="both"/>
        <w:rPr>
          <w:sz w:val="28"/>
          <w:szCs w:val="28"/>
        </w:rPr>
      </w:pPr>
      <w:r w:rsidRPr="00ED3931">
        <w:rPr>
          <w:b/>
          <w:sz w:val="28"/>
          <w:szCs w:val="28"/>
        </w:rPr>
        <w:t>Статья 2</w:t>
      </w:r>
      <w:r w:rsidRPr="00ED3931">
        <w:rPr>
          <w:sz w:val="28"/>
          <w:szCs w:val="28"/>
        </w:rPr>
        <w:t>. Утвердить основные характеристики бюджета сельс</w:t>
      </w:r>
      <w:r>
        <w:rPr>
          <w:sz w:val="28"/>
          <w:szCs w:val="28"/>
        </w:rPr>
        <w:t>кого поселения Хулимсунт на 2018 год и на 2019</w:t>
      </w:r>
      <w:r w:rsidRPr="00ED3931">
        <w:rPr>
          <w:sz w:val="28"/>
          <w:szCs w:val="28"/>
        </w:rPr>
        <w:t xml:space="preserve"> год:</w:t>
      </w:r>
    </w:p>
    <w:p w:rsidR="001E24F0" w:rsidRPr="009C5C70" w:rsidRDefault="001E24F0" w:rsidP="001E24F0">
      <w:pPr>
        <w:numPr>
          <w:ilvl w:val="1"/>
          <w:numId w:val="7"/>
        </w:numPr>
        <w:ind w:left="0" w:right="142" w:firstLine="1080"/>
        <w:jc w:val="both"/>
        <w:rPr>
          <w:sz w:val="28"/>
          <w:szCs w:val="28"/>
        </w:rPr>
      </w:pPr>
      <w:r>
        <w:rPr>
          <w:sz w:val="28"/>
          <w:szCs w:val="28"/>
        </w:rPr>
        <w:t xml:space="preserve"> </w:t>
      </w:r>
      <w:r w:rsidRPr="00ED3931">
        <w:rPr>
          <w:sz w:val="28"/>
          <w:szCs w:val="28"/>
        </w:rPr>
        <w:t>Прогнозируемый общий объем д</w:t>
      </w:r>
      <w:r>
        <w:rPr>
          <w:sz w:val="28"/>
          <w:szCs w:val="28"/>
        </w:rPr>
        <w:t>оходов бюджета поселения на 2018</w:t>
      </w:r>
      <w:r w:rsidRPr="00ED3931">
        <w:rPr>
          <w:sz w:val="28"/>
          <w:szCs w:val="28"/>
        </w:rPr>
        <w:t xml:space="preserve"> год в сумме </w:t>
      </w:r>
      <w:r>
        <w:rPr>
          <w:sz w:val="28"/>
          <w:szCs w:val="28"/>
        </w:rPr>
        <w:t>40 487,3</w:t>
      </w:r>
      <w:r w:rsidRPr="00ED3931">
        <w:rPr>
          <w:sz w:val="28"/>
          <w:szCs w:val="28"/>
        </w:rPr>
        <w:t xml:space="preserve">  тыс. рублей,</w:t>
      </w:r>
      <w:r w:rsidRPr="00ED3931">
        <w:rPr>
          <w:sz w:val="28"/>
        </w:rPr>
        <w:t xml:space="preserve"> в том числе безвозмездные поступления в сумме </w:t>
      </w:r>
      <w:r>
        <w:rPr>
          <w:sz w:val="28"/>
        </w:rPr>
        <w:t>22 205,0</w:t>
      </w:r>
      <w:r w:rsidRPr="00ED3931">
        <w:rPr>
          <w:sz w:val="28"/>
        </w:rPr>
        <w:t xml:space="preserve"> тыс</w:t>
      </w:r>
      <w:r>
        <w:rPr>
          <w:sz w:val="28"/>
        </w:rPr>
        <w:t>.</w:t>
      </w:r>
      <w:r>
        <w:rPr>
          <w:sz w:val="28"/>
          <w:szCs w:val="28"/>
        </w:rPr>
        <w:t xml:space="preserve"> рублей</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 xml:space="preserve"> на 2019</w:t>
      </w:r>
      <w:r w:rsidRPr="00ED3931">
        <w:rPr>
          <w:sz w:val="28"/>
          <w:szCs w:val="28"/>
        </w:rPr>
        <w:t xml:space="preserve"> год в </w:t>
      </w:r>
      <w:r w:rsidRPr="00ED3931">
        <w:rPr>
          <w:sz w:val="28"/>
          <w:szCs w:val="28"/>
        </w:rPr>
        <w:lastRenderedPageBreak/>
        <w:t xml:space="preserve">сумме </w:t>
      </w:r>
      <w:r>
        <w:rPr>
          <w:sz w:val="28"/>
          <w:szCs w:val="28"/>
        </w:rPr>
        <w:t>41 526,6</w:t>
      </w:r>
      <w:r w:rsidRPr="00ED3931">
        <w:rPr>
          <w:sz w:val="28"/>
          <w:szCs w:val="28"/>
        </w:rPr>
        <w:t xml:space="preserve"> тыс. рублей,</w:t>
      </w:r>
      <w:r w:rsidRPr="00ED3931">
        <w:rPr>
          <w:sz w:val="28"/>
        </w:rPr>
        <w:t xml:space="preserve"> в том числе безвозмездные поступления в сумме </w:t>
      </w:r>
      <w:r>
        <w:rPr>
          <w:sz w:val="28"/>
        </w:rPr>
        <w:t>22 794,9</w:t>
      </w:r>
      <w:r w:rsidRPr="009C5C70">
        <w:rPr>
          <w:sz w:val="28"/>
        </w:rPr>
        <w:t xml:space="preserve"> тыс. рублей,</w:t>
      </w:r>
      <w:r w:rsidRPr="009C5C70">
        <w:rPr>
          <w:sz w:val="28"/>
          <w:szCs w:val="28"/>
        </w:rPr>
        <w:t xml:space="preserve"> согласно приложению 2 к настоящему решению.</w:t>
      </w:r>
    </w:p>
    <w:p w:rsidR="001E24F0" w:rsidRPr="00ED3931" w:rsidRDefault="001E24F0" w:rsidP="001E24F0">
      <w:pPr>
        <w:ind w:right="142" w:firstLine="1134"/>
        <w:jc w:val="both"/>
        <w:rPr>
          <w:sz w:val="28"/>
          <w:szCs w:val="28"/>
        </w:rPr>
      </w:pPr>
      <w:r>
        <w:rPr>
          <w:sz w:val="28"/>
          <w:szCs w:val="28"/>
        </w:rPr>
        <w:t xml:space="preserve">2.2. </w:t>
      </w:r>
      <w:r w:rsidRPr="00ED3931">
        <w:rPr>
          <w:sz w:val="28"/>
          <w:szCs w:val="28"/>
        </w:rPr>
        <w:t>Общий объем расходов бюд</w:t>
      </w:r>
      <w:r>
        <w:rPr>
          <w:sz w:val="28"/>
          <w:szCs w:val="28"/>
        </w:rPr>
        <w:t>жета поселения на 2018</w:t>
      </w:r>
      <w:r w:rsidRPr="00ED3931">
        <w:rPr>
          <w:sz w:val="28"/>
          <w:szCs w:val="28"/>
        </w:rPr>
        <w:t xml:space="preserve"> год в сумме </w:t>
      </w:r>
      <w:r>
        <w:rPr>
          <w:sz w:val="28"/>
          <w:szCs w:val="28"/>
        </w:rPr>
        <w:t>40 487,3  тыс. рублей и на 2019</w:t>
      </w:r>
      <w:r w:rsidRPr="00ED3931">
        <w:rPr>
          <w:sz w:val="28"/>
          <w:szCs w:val="28"/>
        </w:rPr>
        <w:t xml:space="preserve"> год в сумме </w:t>
      </w:r>
      <w:r>
        <w:rPr>
          <w:sz w:val="28"/>
          <w:szCs w:val="28"/>
        </w:rPr>
        <w:t>41 526,6</w:t>
      </w:r>
      <w:r w:rsidRPr="00ED3931">
        <w:rPr>
          <w:sz w:val="28"/>
          <w:szCs w:val="28"/>
        </w:rPr>
        <w:t xml:space="preserve"> тыс. рублей согласно приложению 8 к настоящему решению.</w:t>
      </w:r>
    </w:p>
    <w:p w:rsidR="001E24F0" w:rsidRPr="00ED3931" w:rsidRDefault="001E24F0" w:rsidP="001E24F0">
      <w:pPr>
        <w:tabs>
          <w:tab w:val="num" w:pos="1134"/>
        </w:tabs>
        <w:ind w:right="142" w:firstLine="1134"/>
        <w:jc w:val="both"/>
        <w:rPr>
          <w:sz w:val="28"/>
          <w:szCs w:val="28"/>
        </w:rPr>
      </w:pPr>
      <w:r>
        <w:rPr>
          <w:sz w:val="28"/>
          <w:szCs w:val="28"/>
        </w:rPr>
        <w:t>2.3.</w:t>
      </w:r>
      <w:r w:rsidRPr="00ED3931">
        <w:rPr>
          <w:sz w:val="28"/>
          <w:szCs w:val="28"/>
        </w:rPr>
        <w:t>Д</w:t>
      </w:r>
      <w:r>
        <w:rPr>
          <w:sz w:val="28"/>
          <w:szCs w:val="28"/>
        </w:rPr>
        <w:t>ефицит бюджета поселения на 2018</w:t>
      </w:r>
      <w:r w:rsidRPr="00ED3931">
        <w:rPr>
          <w:sz w:val="28"/>
          <w:szCs w:val="28"/>
        </w:rPr>
        <w:t xml:space="preserve"> </w:t>
      </w:r>
      <w:r>
        <w:rPr>
          <w:sz w:val="28"/>
          <w:szCs w:val="28"/>
        </w:rPr>
        <w:t>год в сумме 0,0 рублей и на 2019</w:t>
      </w:r>
      <w:r w:rsidRPr="00ED3931">
        <w:rPr>
          <w:sz w:val="28"/>
          <w:szCs w:val="28"/>
        </w:rPr>
        <w:t xml:space="preserve"> год в сумме  0,0 рублей.</w:t>
      </w:r>
    </w:p>
    <w:p w:rsidR="001E24F0" w:rsidRPr="00ED3931" w:rsidRDefault="001E24F0" w:rsidP="001E24F0">
      <w:pPr>
        <w:numPr>
          <w:ilvl w:val="1"/>
          <w:numId w:val="11"/>
        </w:numPr>
        <w:tabs>
          <w:tab w:val="num" w:pos="0"/>
          <w:tab w:val="left" w:pos="1134"/>
        </w:tabs>
        <w:ind w:left="0" w:right="142" w:firstLine="1134"/>
        <w:jc w:val="both"/>
        <w:rPr>
          <w:sz w:val="28"/>
          <w:szCs w:val="28"/>
        </w:rPr>
      </w:pPr>
      <w:proofErr w:type="gramStart"/>
      <w:r w:rsidRPr="00ED3931">
        <w:rPr>
          <w:sz w:val="28"/>
        </w:rPr>
        <w:t>Верхний предел муниципального долга сельского посе</w:t>
      </w:r>
      <w:r>
        <w:rPr>
          <w:sz w:val="28"/>
        </w:rPr>
        <w:t>ления Хулимсунт на 1 января 2019</w:t>
      </w:r>
      <w:r w:rsidRPr="00ED3931">
        <w:rPr>
          <w:sz w:val="28"/>
        </w:rPr>
        <w:t xml:space="preserve"> года 0,</w:t>
      </w:r>
      <w:r>
        <w:rPr>
          <w:sz w:val="28"/>
        </w:rPr>
        <w:t>0 тыс. рублей и на 1 января 2020</w:t>
      </w:r>
      <w:r w:rsidRPr="00ED3931">
        <w:rPr>
          <w:sz w:val="28"/>
        </w:rPr>
        <w:t xml:space="preserve"> года в сумме 0,0 тыс. рублей, </w:t>
      </w:r>
      <w:r w:rsidRPr="00ED3931">
        <w:rPr>
          <w:sz w:val="28"/>
          <w:szCs w:val="28"/>
        </w:rPr>
        <w:t>в том числе предельный объем обязательств по муниципальным гарантиям сельского посе</w:t>
      </w:r>
      <w:r>
        <w:rPr>
          <w:sz w:val="28"/>
          <w:szCs w:val="28"/>
        </w:rPr>
        <w:t>ления Хулимсунт на 1 января 2019</w:t>
      </w:r>
      <w:r w:rsidRPr="00ED3931">
        <w:rPr>
          <w:sz w:val="28"/>
          <w:szCs w:val="28"/>
        </w:rPr>
        <w:t xml:space="preserve"> года в сумме 0</w:t>
      </w:r>
      <w:r>
        <w:rPr>
          <w:sz w:val="28"/>
          <w:szCs w:val="28"/>
        </w:rPr>
        <w:t>,0 тыс. рублей, на 1 января 2020</w:t>
      </w:r>
      <w:r w:rsidRPr="00ED3931">
        <w:rPr>
          <w:sz w:val="28"/>
          <w:szCs w:val="28"/>
        </w:rPr>
        <w:t xml:space="preserve"> года в сумме 0,0 тыс. рублей</w:t>
      </w:r>
      <w:r w:rsidRPr="00ED3931">
        <w:rPr>
          <w:sz w:val="28"/>
        </w:rPr>
        <w:t>;</w:t>
      </w:r>
      <w:proofErr w:type="gramEnd"/>
    </w:p>
    <w:p w:rsidR="001E24F0" w:rsidRPr="00ED3931" w:rsidRDefault="001E24F0" w:rsidP="001E24F0">
      <w:pPr>
        <w:numPr>
          <w:ilvl w:val="1"/>
          <w:numId w:val="11"/>
        </w:numPr>
        <w:ind w:left="0" w:right="142" w:firstLine="1134"/>
        <w:jc w:val="both"/>
        <w:rPr>
          <w:sz w:val="28"/>
          <w:szCs w:val="28"/>
        </w:rPr>
      </w:pPr>
      <w:r w:rsidRPr="00ED3931">
        <w:rPr>
          <w:sz w:val="28"/>
          <w:szCs w:val="28"/>
        </w:rPr>
        <w:t>Предельный об</w:t>
      </w:r>
      <w:r>
        <w:rPr>
          <w:sz w:val="28"/>
          <w:szCs w:val="28"/>
        </w:rPr>
        <w:t>ъем муниципального долга на 2018</w:t>
      </w:r>
      <w:r w:rsidRPr="00ED3931">
        <w:rPr>
          <w:sz w:val="28"/>
          <w:szCs w:val="28"/>
        </w:rPr>
        <w:t xml:space="preserve"> год в сумме </w:t>
      </w:r>
      <w:r>
        <w:rPr>
          <w:sz w:val="28"/>
          <w:szCs w:val="28"/>
        </w:rPr>
        <w:t>9 141,2 тыс. рублей, на 2019</w:t>
      </w:r>
      <w:r w:rsidRPr="00ED3931">
        <w:rPr>
          <w:sz w:val="28"/>
          <w:szCs w:val="28"/>
        </w:rPr>
        <w:t xml:space="preserve"> год в сумме </w:t>
      </w:r>
      <w:r>
        <w:rPr>
          <w:sz w:val="28"/>
          <w:szCs w:val="28"/>
        </w:rPr>
        <w:t>9 365,9</w:t>
      </w:r>
      <w:r w:rsidRPr="00ED3931">
        <w:rPr>
          <w:sz w:val="28"/>
          <w:szCs w:val="28"/>
        </w:rPr>
        <w:t xml:space="preserve"> тыс. рублей.</w:t>
      </w:r>
    </w:p>
    <w:p w:rsidR="001E24F0" w:rsidRPr="00ED3931" w:rsidRDefault="001E24F0" w:rsidP="001E24F0">
      <w:pPr>
        <w:numPr>
          <w:ilvl w:val="1"/>
          <w:numId w:val="11"/>
        </w:numPr>
        <w:ind w:left="0" w:right="142" w:firstLine="1134"/>
        <w:jc w:val="both"/>
        <w:rPr>
          <w:sz w:val="28"/>
          <w:szCs w:val="28"/>
        </w:rPr>
      </w:pPr>
      <w:r w:rsidRPr="00ED3931">
        <w:rPr>
          <w:sz w:val="28"/>
          <w:szCs w:val="28"/>
        </w:rPr>
        <w:t>Объем расходов на обслуживание муниципального д</w:t>
      </w:r>
      <w:r>
        <w:rPr>
          <w:sz w:val="28"/>
          <w:szCs w:val="28"/>
        </w:rPr>
        <w:t>олга сельского поселения на 2018 г. в сумме  0,0 рублей, на 2019</w:t>
      </w:r>
      <w:r w:rsidRPr="00ED3931">
        <w:rPr>
          <w:sz w:val="28"/>
          <w:szCs w:val="28"/>
        </w:rPr>
        <w:t xml:space="preserve"> год в сумме 0,0 рублей.</w:t>
      </w:r>
    </w:p>
    <w:p w:rsidR="001E24F0" w:rsidRPr="00ED3931" w:rsidRDefault="001E24F0" w:rsidP="001E24F0">
      <w:pPr>
        <w:numPr>
          <w:ilvl w:val="1"/>
          <w:numId w:val="11"/>
        </w:numPr>
        <w:tabs>
          <w:tab w:val="num" w:pos="1506"/>
        </w:tabs>
        <w:ind w:left="0" w:right="142" w:firstLine="1134"/>
        <w:jc w:val="both"/>
        <w:rPr>
          <w:sz w:val="28"/>
          <w:szCs w:val="28"/>
        </w:rPr>
      </w:pPr>
      <w:r w:rsidRPr="00ED3931">
        <w:rPr>
          <w:sz w:val="28"/>
          <w:szCs w:val="28"/>
        </w:rPr>
        <w:t>Общий объем услов</w:t>
      </w:r>
      <w:r>
        <w:rPr>
          <w:sz w:val="28"/>
          <w:szCs w:val="28"/>
        </w:rPr>
        <w:t>но утверждаемых расходов на 2018</w:t>
      </w:r>
      <w:r w:rsidRPr="00ED3931">
        <w:rPr>
          <w:sz w:val="28"/>
          <w:szCs w:val="28"/>
        </w:rPr>
        <w:t xml:space="preserve"> год в сумме </w:t>
      </w:r>
      <w:r>
        <w:rPr>
          <w:sz w:val="28"/>
          <w:szCs w:val="28"/>
        </w:rPr>
        <w:t>1 012,2 тыс. рублей, на 2019</w:t>
      </w:r>
      <w:r w:rsidRPr="00ED3931">
        <w:rPr>
          <w:sz w:val="28"/>
          <w:szCs w:val="28"/>
        </w:rPr>
        <w:t xml:space="preserve"> год  в сумме </w:t>
      </w:r>
      <w:r>
        <w:rPr>
          <w:sz w:val="28"/>
          <w:szCs w:val="28"/>
        </w:rPr>
        <w:t>2 076,3</w:t>
      </w:r>
      <w:r w:rsidRPr="00ED3931">
        <w:rPr>
          <w:sz w:val="28"/>
          <w:szCs w:val="28"/>
        </w:rPr>
        <w:t xml:space="preserve"> тыс. рублей.</w:t>
      </w:r>
    </w:p>
    <w:p w:rsidR="001E24F0" w:rsidRPr="00ED3931" w:rsidRDefault="001E24F0" w:rsidP="001E24F0">
      <w:pPr>
        <w:numPr>
          <w:ilvl w:val="1"/>
          <w:numId w:val="11"/>
        </w:numPr>
        <w:ind w:left="0" w:right="142" w:firstLine="1134"/>
        <w:jc w:val="both"/>
        <w:rPr>
          <w:sz w:val="28"/>
          <w:szCs w:val="28"/>
        </w:rPr>
      </w:pPr>
      <w:r w:rsidRPr="00ED3931">
        <w:rPr>
          <w:sz w:val="28"/>
          <w:szCs w:val="28"/>
        </w:rPr>
        <w:t xml:space="preserve">Общий объем бюджетных ассигнований, направляемых на исполнение публичных </w:t>
      </w:r>
      <w:r>
        <w:rPr>
          <w:sz w:val="28"/>
          <w:szCs w:val="28"/>
        </w:rPr>
        <w:t>нормативных обязательств на 2018 год в сумме 0,0 рублей, на 2019</w:t>
      </w:r>
      <w:r w:rsidRPr="00ED3931">
        <w:rPr>
          <w:sz w:val="28"/>
          <w:szCs w:val="28"/>
        </w:rPr>
        <w:t xml:space="preserve"> год в сумме  0,0 тыс. рублей.</w:t>
      </w:r>
    </w:p>
    <w:p w:rsidR="001E24F0" w:rsidRPr="00ED3931" w:rsidRDefault="001E24F0" w:rsidP="00581F74">
      <w:pPr>
        <w:tabs>
          <w:tab w:val="num" w:pos="2946"/>
        </w:tabs>
        <w:ind w:right="142" w:firstLine="993"/>
        <w:jc w:val="both"/>
        <w:rPr>
          <w:sz w:val="28"/>
          <w:szCs w:val="28"/>
        </w:rPr>
      </w:pPr>
    </w:p>
    <w:p w:rsidR="005125B9" w:rsidRDefault="005125B9" w:rsidP="00581F74">
      <w:pPr>
        <w:ind w:left="426" w:right="142" w:firstLine="708"/>
        <w:jc w:val="both"/>
        <w:rPr>
          <w:b/>
          <w:sz w:val="28"/>
          <w:szCs w:val="28"/>
        </w:rPr>
      </w:pPr>
    </w:p>
    <w:p w:rsidR="00240F04" w:rsidRDefault="003A5474" w:rsidP="00581F74">
      <w:pPr>
        <w:ind w:left="426" w:right="142" w:firstLine="708"/>
        <w:jc w:val="both"/>
        <w:rPr>
          <w:sz w:val="28"/>
          <w:szCs w:val="28"/>
        </w:rPr>
      </w:pPr>
      <w:r>
        <w:rPr>
          <w:b/>
          <w:sz w:val="28"/>
          <w:szCs w:val="28"/>
        </w:rPr>
        <w:t xml:space="preserve">Статья </w:t>
      </w:r>
      <w:r w:rsidR="001E24F0">
        <w:rPr>
          <w:b/>
          <w:sz w:val="28"/>
          <w:szCs w:val="28"/>
        </w:rPr>
        <w:t>3</w:t>
      </w:r>
      <w:r w:rsidR="00240F04" w:rsidRPr="00ED3931">
        <w:rPr>
          <w:sz w:val="28"/>
          <w:szCs w:val="28"/>
        </w:rPr>
        <w:t xml:space="preserve">. </w:t>
      </w:r>
      <w:r w:rsidR="00D46A20" w:rsidRPr="00D46A20">
        <w:rPr>
          <w:sz w:val="28"/>
          <w:szCs w:val="28"/>
        </w:rPr>
        <w:t xml:space="preserve">Утвердить перечень главных </w:t>
      </w:r>
      <w:proofErr w:type="gramStart"/>
      <w:r w:rsidR="00D46A20" w:rsidRPr="00D46A20">
        <w:rPr>
          <w:sz w:val="28"/>
          <w:szCs w:val="28"/>
        </w:rPr>
        <w:t>администраторов источников финансирования дефицита бюд</w:t>
      </w:r>
      <w:r w:rsidR="005C5C81">
        <w:rPr>
          <w:sz w:val="28"/>
          <w:szCs w:val="28"/>
        </w:rPr>
        <w:t>жета сельского поселения</w:t>
      </w:r>
      <w:proofErr w:type="gramEnd"/>
      <w:r w:rsidR="005C5C81">
        <w:rPr>
          <w:sz w:val="28"/>
          <w:szCs w:val="28"/>
        </w:rPr>
        <w:t xml:space="preserve"> </w:t>
      </w:r>
      <w:r w:rsidR="00D46A20" w:rsidRPr="00D46A20">
        <w:rPr>
          <w:sz w:val="28"/>
          <w:szCs w:val="28"/>
        </w:rPr>
        <w:t xml:space="preserve">согласно приложению </w:t>
      </w:r>
      <w:r w:rsidR="00513E05">
        <w:rPr>
          <w:sz w:val="28"/>
          <w:szCs w:val="28"/>
        </w:rPr>
        <w:t>3</w:t>
      </w:r>
      <w:r w:rsidR="00D46A20" w:rsidRPr="00D46A20">
        <w:rPr>
          <w:sz w:val="28"/>
          <w:szCs w:val="28"/>
        </w:rPr>
        <w:t xml:space="preserve"> к настоящему решению</w:t>
      </w:r>
      <w:r w:rsidR="005C5C81">
        <w:rPr>
          <w:sz w:val="28"/>
          <w:szCs w:val="28"/>
        </w:rPr>
        <w:t>.</w:t>
      </w:r>
    </w:p>
    <w:p w:rsidR="00AD5BE5" w:rsidRPr="00ED3931" w:rsidRDefault="00AD5BE5" w:rsidP="00581F74">
      <w:pPr>
        <w:ind w:left="426" w:right="142" w:firstLine="708"/>
        <w:jc w:val="both"/>
        <w:rPr>
          <w:sz w:val="28"/>
          <w:szCs w:val="28"/>
        </w:rPr>
      </w:pPr>
    </w:p>
    <w:p w:rsidR="00D46A20" w:rsidRPr="00D46A20" w:rsidRDefault="003A5474" w:rsidP="00D46A20">
      <w:pPr>
        <w:tabs>
          <w:tab w:val="num" w:pos="2946"/>
        </w:tabs>
        <w:ind w:left="426" w:right="142" w:firstLine="708"/>
        <w:jc w:val="both"/>
        <w:rPr>
          <w:sz w:val="28"/>
          <w:szCs w:val="28"/>
        </w:rPr>
      </w:pPr>
      <w:r>
        <w:rPr>
          <w:sz w:val="28"/>
          <w:szCs w:val="28"/>
        </w:rPr>
        <w:t>Статья</w:t>
      </w:r>
      <w:r w:rsidR="00240F04" w:rsidRPr="00ED3931">
        <w:rPr>
          <w:sz w:val="28"/>
          <w:szCs w:val="28"/>
        </w:rPr>
        <w:t xml:space="preserve"> </w:t>
      </w:r>
      <w:r w:rsidR="005C5C81">
        <w:rPr>
          <w:b/>
          <w:sz w:val="28"/>
          <w:szCs w:val="28"/>
        </w:rPr>
        <w:t>4</w:t>
      </w:r>
      <w:r w:rsidR="00240F04" w:rsidRPr="00ED3931">
        <w:rPr>
          <w:sz w:val="28"/>
          <w:szCs w:val="28"/>
        </w:rPr>
        <w:t xml:space="preserve">. </w:t>
      </w:r>
      <w:r w:rsidR="00D46A20" w:rsidRPr="00D46A20">
        <w:rPr>
          <w:sz w:val="28"/>
          <w:szCs w:val="28"/>
        </w:rPr>
        <w:t>Утвердить перечень главных администраторов доходов бюджета сельс</w:t>
      </w:r>
      <w:r w:rsidR="005C5C81">
        <w:rPr>
          <w:sz w:val="28"/>
          <w:szCs w:val="28"/>
        </w:rPr>
        <w:t xml:space="preserve">кого поселения Хулимсунт </w:t>
      </w:r>
      <w:r w:rsidR="00D46A20" w:rsidRPr="00D46A20">
        <w:rPr>
          <w:sz w:val="28"/>
          <w:szCs w:val="28"/>
        </w:rPr>
        <w:t xml:space="preserve">согласно приложению </w:t>
      </w:r>
      <w:r w:rsidR="00513E05">
        <w:rPr>
          <w:sz w:val="28"/>
          <w:szCs w:val="28"/>
        </w:rPr>
        <w:t xml:space="preserve">4 </w:t>
      </w:r>
      <w:r w:rsidR="00D46A20" w:rsidRPr="00D46A20">
        <w:rPr>
          <w:sz w:val="28"/>
          <w:szCs w:val="28"/>
        </w:rPr>
        <w:t>к настоящему решению.</w:t>
      </w:r>
    </w:p>
    <w:p w:rsidR="00240F04" w:rsidRPr="00ED3931" w:rsidRDefault="00240F04" w:rsidP="00581F74">
      <w:pPr>
        <w:tabs>
          <w:tab w:val="num" w:pos="2946"/>
        </w:tabs>
        <w:ind w:left="426" w:right="142" w:firstLine="708"/>
        <w:jc w:val="both"/>
        <w:rPr>
          <w:sz w:val="28"/>
          <w:szCs w:val="28"/>
        </w:rPr>
      </w:pPr>
    </w:p>
    <w:p w:rsidR="00240F04" w:rsidRPr="00ED3931" w:rsidRDefault="003A5474" w:rsidP="00581F74">
      <w:pPr>
        <w:ind w:left="426" w:right="142" w:firstLine="708"/>
        <w:jc w:val="both"/>
        <w:rPr>
          <w:sz w:val="28"/>
          <w:szCs w:val="28"/>
        </w:rPr>
      </w:pPr>
      <w:r>
        <w:rPr>
          <w:b/>
          <w:sz w:val="28"/>
          <w:szCs w:val="28"/>
        </w:rPr>
        <w:t xml:space="preserve">Статья </w:t>
      </w:r>
      <w:r w:rsidR="005C5C81">
        <w:rPr>
          <w:b/>
          <w:sz w:val="28"/>
          <w:szCs w:val="28"/>
        </w:rPr>
        <w:t>5</w:t>
      </w:r>
      <w:r w:rsidR="00240F04" w:rsidRPr="00ED3931">
        <w:rPr>
          <w:sz w:val="28"/>
          <w:szCs w:val="28"/>
        </w:rPr>
        <w:t>. Утвердить источники финансирования дефицита бюд</w:t>
      </w:r>
      <w:r w:rsidR="005C5C81">
        <w:rPr>
          <w:sz w:val="28"/>
          <w:szCs w:val="28"/>
        </w:rPr>
        <w:t>жета сельского поселения на 2017</w:t>
      </w:r>
      <w:r w:rsidR="00240F04">
        <w:rPr>
          <w:sz w:val="28"/>
          <w:szCs w:val="28"/>
        </w:rPr>
        <w:t xml:space="preserve"> год </w:t>
      </w:r>
      <w:r w:rsidR="00D94B95">
        <w:rPr>
          <w:sz w:val="28"/>
          <w:szCs w:val="28"/>
        </w:rPr>
        <w:t xml:space="preserve">и плановый период 2018-2019 года </w:t>
      </w:r>
      <w:proofErr w:type="gramStart"/>
      <w:r w:rsidR="00240F04">
        <w:rPr>
          <w:sz w:val="28"/>
          <w:szCs w:val="28"/>
        </w:rPr>
        <w:t>согласно приложени</w:t>
      </w:r>
      <w:r w:rsidR="00AD5BE5">
        <w:rPr>
          <w:sz w:val="28"/>
          <w:szCs w:val="28"/>
        </w:rPr>
        <w:t>й</w:t>
      </w:r>
      <w:proofErr w:type="gramEnd"/>
      <w:r w:rsidR="00240F04">
        <w:rPr>
          <w:sz w:val="28"/>
          <w:szCs w:val="28"/>
        </w:rPr>
        <w:t xml:space="preserve"> </w:t>
      </w:r>
      <w:r w:rsidR="00513E05">
        <w:rPr>
          <w:sz w:val="28"/>
          <w:szCs w:val="28"/>
        </w:rPr>
        <w:t>5</w:t>
      </w:r>
      <w:r w:rsidR="00AD5BE5">
        <w:rPr>
          <w:sz w:val="28"/>
          <w:szCs w:val="28"/>
        </w:rPr>
        <w:t xml:space="preserve">, 6 </w:t>
      </w:r>
      <w:r w:rsidR="00240F04" w:rsidRPr="00ED3931">
        <w:rPr>
          <w:sz w:val="28"/>
          <w:szCs w:val="28"/>
        </w:rPr>
        <w:t xml:space="preserve">к настоящему </w:t>
      </w:r>
      <w:r w:rsidR="00240F04">
        <w:rPr>
          <w:sz w:val="28"/>
          <w:szCs w:val="28"/>
        </w:rPr>
        <w:t>решению.</w:t>
      </w:r>
    </w:p>
    <w:p w:rsidR="005125B9" w:rsidRDefault="005125B9" w:rsidP="00581F74">
      <w:pPr>
        <w:ind w:left="426" w:right="142" w:firstLine="708"/>
        <w:jc w:val="both"/>
        <w:rPr>
          <w:b/>
          <w:sz w:val="28"/>
          <w:szCs w:val="28"/>
        </w:rPr>
      </w:pPr>
    </w:p>
    <w:p w:rsidR="00240F04" w:rsidRPr="00ED3931" w:rsidRDefault="003A5474" w:rsidP="00581F74">
      <w:pPr>
        <w:ind w:left="426" w:right="142" w:firstLine="708"/>
        <w:jc w:val="both"/>
        <w:rPr>
          <w:sz w:val="28"/>
          <w:szCs w:val="28"/>
        </w:rPr>
      </w:pPr>
      <w:r>
        <w:rPr>
          <w:b/>
          <w:sz w:val="28"/>
          <w:szCs w:val="28"/>
        </w:rPr>
        <w:t xml:space="preserve">Статья </w:t>
      </w:r>
      <w:r w:rsidR="005C5C81">
        <w:rPr>
          <w:b/>
          <w:sz w:val="28"/>
          <w:szCs w:val="28"/>
        </w:rPr>
        <w:t>6</w:t>
      </w:r>
      <w:r w:rsidR="00581F74">
        <w:rPr>
          <w:b/>
          <w:sz w:val="28"/>
          <w:szCs w:val="28"/>
        </w:rPr>
        <w:t>.</w:t>
      </w:r>
      <w:r w:rsidR="00240F04" w:rsidRPr="00ED3931">
        <w:rPr>
          <w:sz w:val="28"/>
          <w:szCs w:val="28"/>
        </w:rPr>
        <w:t xml:space="preserve"> </w:t>
      </w:r>
      <w:proofErr w:type="gramStart"/>
      <w:r w:rsidR="00240F04" w:rsidRPr="00ED3931">
        <w:rPr>
          <w:sz w:val="28"/>
          <w:szCs w:val="28"/>
        </w:rPr>
        <w:t>Утвердить</w:t>
      </w:r>
      <w:r w:rsidR="006253F3">
        <w:rPr>
          <w:sz w:val="28"/>
          <w:szCs w:val="28"/>
        </w:rPr>
        <w:t xml:space="preserve"> </w:t>
      </w:r>
      <w:r w:rsidR="00240F04" w:rsidRPr="00ED3931">
        <w:rPr>
          <w:sz w:val="28"/>
          <w:szCs w:val="28"/>
        </w:rPr>
        <w:t xml:space="preserve">распределение бюджетных ассигнований по разделам, подразделам, целевым статьям (муниципальным программам сельского поселения Хулимсунт и </w:t>
      </w:r>
      <w:proofErr w:type="spellStart"/>
      <w:r w:rsidR="00240F04" w:rsidRPr="00ED3931">
        <w:rPr>
          <w:sz w:val="28"/>
          <w:szCs w:val="28"/>
        </w:rPr>
        <w:t>непрограммным</w:t>
      </w:r>
      <w:proofErr w:type="spellEnd"/>
      <w:r w:rsidR="00240F04" w:rsidRPr="00ED3931">
        <w:rPr>
          <w:sz w:val="28"/>
          <w:szCs w:val="28"/>
        </w:rPr>
        <w:t xml:space="preserve"> направлениям деятельности), группам </w:t>
      </w:r>
      <w:r w:rsidR="00240F04" w:rsidRPr="006253F3">
        <w:rPr>
          <w:sz w:val="28"/>
          <w:szCs w:val="28"/>
        </w:rPr>
        <w:t>(группам и подгруппам)</w:t>
      </w:r>
      <w:r w:rsidR="00240F04" w:rsidRPr="00ED3931">
        <w:rPr>
          <w:sz w:val="28"/>
          <w:szCs w:val="28"/>
        </w:rPr>
        <w:t xml:space="preserve"> видов расходов классификации расходов бюд</w:t>
      </w:r>
      <w:r w:rsidR="00240F04">
        <w:rPr>
          <w:sz w:val="28"/>
          <w:szCs w:val="28"/>
        </w:rPr>
        <w:t xml:space="preserve">жета сельского поселения </w:t>
      </w:r>
      <w:r w:rsidR="006253F3">
        <w:rPr>
          <w:sz w:val="28"/>
          <w:szCs w:val="28"/>
        </w:rPr>
        <w:t xml:space="preserve">Хулимсунт </w:t>
      </w:r>
      <w:r w:rsidR="005C5C81">
        <w:rPr>
          <w:sz w:val="28"/>
          <w:szCs w:val="28"/>
        </w:rPr>
        <w:t>на 2017</w:t>
      </w:r>
      <w:r w:rsidR="00240F04">
        <w:rPr>
          <w:sz w:val="28"/>
          <w:szCs w:val="28"/>
        </w:rPr>
        <w:t xml:space="preserve"> год согласно приложению </w:t>
      </w:r>
      <w:r w:rsidR="00AD5BE5">
        <w:rPr>
          <w:sz w:val="28"/>
          <w:szCs w:val="28"/>
        </w:rPr>
        <w:t>7</w:t>
      </w:r>
      <w:r w:rsidR="005C5C81">
        <w:rPr>
          <w:sz w:val="28"/>
          <w:szCs w:val="28"/>
        </w:rPr>
        <w:t xml:space="preserve"> к настоящему решению, на плановый период 2018 и 2019 годы согласно приложению </w:t>
      </w:r>
      <w:r w:rsidR="00AD5BE5">
        <w:rPr>
          <w:sz w:val="28"/>
          <w:szCs w:val="28"/>
        </w:rPr>
        <w:t>8</w:t>
      </w:r>
      <w:r w:rsidR="005C5C81">
        <w:rPr>
          <w:sz w:val="28"/>
          <w:szCs w:val="28"/>
        </w:rPr>
        <w:t xml:space="preserve"> к настоящему решению.</w:t>
      </w:r>
      <w:proofErr w:type="gramEnd"/>
    </w:p>
    <w:p w:rsidR="005125B9" w:rsidRDefault="005125B9" w:rsidP="00581F74">
      <w:pPr>
        <w:ind w:left="426" w:right="142" w:firstLine="708"/>
        <w:jc w:val="both"/>
        <w:rPr>
          <w:b/>
          <w:sz w:val="28"/>
          <w:szCs w:val="28"/>
        </w:rPr>
      </w:pPr>
    </w:p>
    <w:p w:rsidR="00240F04" w:rsidRDefault="003A5474" w:rsidP="00581F74">
      <w:pPr>
        <w:ind w:left="426" w:right="142" w:firstLine="708"/>
        <w:jc w:val="both"/>
        <w:rPr>
          <w:sz w:val="28"/>
          <w:szCs w:val="28"/>
        </w:rPr>
      </w:pPr>
      <w:r>
        <w:rPr>
          <w:b/>
          <w:sz w:val="28"/>
          <w:szCs w:val="28"/>
        </w:rPr>
        <w:lastRenderedPageBreak/>
        <w:t xml:space="preserve">Статья </w:t>
      </w:r>
      <w:r w:rsidR="005C5C81">
        <w:rPr>
          <w:b/>
          <w:sz w:val="28"/>
          <w:szCs w:val="28"/>
        </w:rPr>
        <w:t>7</w:t>
      </w:r>
      <w:r w:rsidR="00581F74">
        <w:rPr>
          <w:b/>
          <w:sz w:val="28"/>
          <w:szCs w:val="28"/>
        </w:rPr>
        <w:t>.</w:t>
      </w:r>
      <w:r w:rsidR="00240F04" w:rsidRPr="00ED3931">
        <w:rPr>
          <w:sz w:val="28"/>
          <w:szCs w:val="28"/>
        </w:rPr>
        <w:t xml:space="preserve"> Утвердить распределение бюджетных ассигнований по целевым статьям (муниципальным программам сельского поселения Хулимсунт и </w:t>
      </w:r>
      <w:proofErr w:type="spellStart"/>
      <w:r w:rsidR="00240F04" w:rsidRPr="00ED3931">
        <w:rPr>
          <w:sz w:val="28"/>
          <w:szCs w:val="28"/>
        </w:rPr>
        <w:t>непрограммным</w:t>
      </w:r>
      <w:proofErr w:type="spellEnd"/>
      <w:r w:rsidR="00240F04" w:rsidRPr="00ED3931">
        <w:rPr>
          <w:sz w:val="28"/>
          <w:szCs w:val="28"/>
        </w:rPr>
        <w:t xml:space="preserve"> направлениям деятельности), группам </w:t>
      </w:r>
      <w:r w:rsidR="00240F04">
        <w:rPr>
          <w:sz w:val="28"/>
          <w:szCs w:val="28"/>
        </w:rPr>
        <w:t>(группам и подгруппам)</w:t>
      </w:r>
      <w:r w:rsidR="00240F04" w:rsidRPr="00ED3931">
        <w:rPr>
          <w:sz w:val="28"/>
          <w:szCs w:val="28"/>
        </w:rPr>
        <w:t xml:space="preserve"> видов </w:t>
      </w:r>
      <w:proofErr w:type="gramStart"/>
      <w:r w:rsidR="00240F04" w:rsidRPr="00ED3931">
        <w:rPr>
          <w:sz w:val="28"/>
          <w:szCs w:val="28"/>
        </w:rPr>
        <w:t>расходов классификации расходов бюд</w:t>
      </w:r>
      <w:r w:rsidR="00240F04">
        <w:rPr>
          <w:sz w:val="28"/>
          <w:szCs w:val="28"/>
        </w:rPr>
        <w:t>жета сельского поселения</w:t>
      </w:r>
      <w:proofErr w:type="gramEnd"/>
      <w:r w:rsidR="006253F3">
        <w:rPr>
          <w:sz w:val="28"/>
          <w:szCs w:val="28"/>
        </w:rPr>
        <w:t xml:space="preserve"> Хулимсунт</w:t>
      </w:r>
      <w:r w:rsidR="005C5C81">
        <w:rPr>
          <w:sz w:val="28"/>
          <w:szCs w:val="28"/>
        </w:rPr>
        <w:t xml:space="preserve"> на 2017</w:t>
      </w:r>
      <w:r w:rsidR="00240F04">
        <w:rPr>
          <w:sz w:val="28"/>
          <w:szCs w:val="28"/>
        </w:rPr>
        <w:t xml:space="preserve"> год согласно приложению </w:t>
      </w:r>
      <w:r w:rsidR="00AD5BE5">
        <w:rPr>
          <w:sz w:val="28"/>
          <w:szCs w:val="28"/>
        </w:rPr>
        <w:t>9</w:t>
      </w:r>
      <w:r w:rsidR="00513E05">
        <w:rPr>
          <w:sz w:val="28"/>
          <w:szCs w:val="28"/>
        </w:rPr>
        <w:t xml:space="preserve"> </w:t>
      </w:r>
      <w:r w:rsidR="00240F04" w:rsidRPr="00ED3931">
        <w:rPr>
          <w:sz w:val="28"/>
          <w:szCs w:val="28"/>
        </w:rPr>
        <w:t>к настоящему реше</w:t>
      </w:r>
      <w:r w:rsidR="005C5C81">
        <w:rPr>
          <w:sz w:val="28"/>
          <w:szCs w:val="28"/>
        </w:rPr>
        <w:t xml:space="preserve">нию, на плановый период 2018 и 2019 годы согласно приложению </w:t>
      </w:r>
      <w:r w:rsidR="00AD5BE5">
        <w:rPr>
          <w:sz w:val="28"/>
          <w:szCs w:val="28"/>
        </w:rPr>
        <w:t>10</w:t>
      </w:r>
      <w:r w:rsidR="005C5C81">
        <w:rPr>
          <w:sz w:val="28"/>
          <w:szCs w:val="28"/>
        </w:rPr>
        <w:t xml:space="preserve"> к настоящему решению.</w:t>
      </w:r>
    </w:p>
    <w:p w:rsidR="005125B9" w:rsidRDefault="005125B9" w:rsidP="00581F74">
      <w:pPr>
        <w:ind w:left="426" w:right="142" w:firstLine="708"/>
        <w:jc w:val="both"/>
        <w:rPr>
          <w:b/>
          <w:sz w:val="28"/>
          <w:szCs w:val="28"/>
        </w:rPr>
      </w:pPr>
    </w:p>
    <w:p w:rsidR="00240F04" w:rsidRPr="00ED3931" w:rsidRDefault="003A5474" w:rsidP="00581F74">
      <w:pPr>
        <w:ind w:left="426" w:right="142" w:firstLine="708"/>
        <w:jc w:val="both"/>
        <w:rPr>
          <w:sz w:val="28"/>
          <w:szCs w:val="28"/>
        </w:rPr>
      </w:pPr>
      <w:r>
        <w:rPr>
          <w:b/>
          <w:sz w:val="28"/>
          <w:szCs w:val="28"/>
        </w:rPr>
        <w:t xml:space="preserve">Статья </w:t>
      </w:r>
      <w:r w:rsidR="005C5C81">
        <w:rPr>
          <w:b/>
          <w:sz w:val="28"/>
          <w:szCs w:val="28"/>
        </w:rPr>
        <w:t>8</w:t>
      </w:r>
      <w:r w:rsidR="00581F74">
        <w:rPr>
          <w:b/>
          <w:sz w:val="28"/>
          <w:szCs w:val="28"/>
        </w:rPr>
        <w:t>.</w:t>
      </w:r>
      <w:r w:rsidR="00240F04" w:rsidRPr="00ED3931">
        <w:rPr>
          <w:sz w:val="28"/>
          <w:szCs w:val="28"/>
        </w:rPr>
        <w:t xml:space="preserve">  Утвердить распределение бюджетных ассигнований по разделам, подразделам классификации расходов бюд</w:t>
      </w:r>
      <w:r w:rsidR="00240F04">
        <w:rPr>
          <w:sz w:val="28"/>
          <w:szCs w:val="28"/>
        </w:rPr>
        <w:t xml:space="preserve">жета сельского поселения </w:t>
      </w:r>
      <w:r w:rsidR="006253F3">
        <w:rPr>
          <w:sz w:val="28"/>
          <w:szCs w:val="28"/>
        </w:rPr>
        <w:t xml:space="preserve">Хулимсунт </w:t>
      </w:r>
      <w:r w:rsidR="005C5C81">
        <w:rPr>
          <w:sz w:val="28"/>
          <w:szCs w:val="28"/>
        </w:rPr>
        <w:t>на 2017</w:t>
      </w:r>
      <w:r w:rsidR="00240F04">
        <w:rPr>
          <w:sz w:val="28"/>
          <w:szCs w:val="28"/>
        </w:rPr>
        <w:t xml:space="preserve"> год согласно приложению </w:t>
      </w:r>
      <w:r w:rsidR="00AD5BE5">
        <w:rPr>
          <w:sz w:val="28"/>
          <w:szCs w:val="28"/>
        </w:rPr>
        <w:t>11</w:t>
      </w:r>
      <w:r w:rsidR="00240F04" w:rsidRPr="00ED3931">
        <w:rPr>
          <w:sz w:val="28"/>
          <w:szCs w:val="28"/>
        </w:rPr>
        <w:t xml:space="preserve"> к настоящему </w:t>
      </w:r>
      <w:r w:rsidR="000A3AAC">
        <w:rPr>
          <w:sz w:val="28"/>
          <w:szCs w:val="28"/>
        </w:rPr>
        <w:t>решению</w:t>
      </w:r>
      <w:r w:rsidR="005C5C81">
        <w:rPr>
          <w:sz w:val="28"/>
          <w:szCs w:val="28"/>
        </w:rPr>
        <w:t xml:space="preserve">, на плановый период 2018 и 2019 годы согласно приложению </w:t>
      </w:r>
      <w:r w:rsidR="00AD5BE5">
        <w:rPr>
          <w:sz w:val="28"/>
          <w:szCs w:val="28"/>
        </w:rPr>
        <w:t>12</w:t>
      </w:r>
      <w:r w:rsidR="005C5C81">
        <w:rPr>
          <w:sz w:val="28"/>
          <w:szCs w:val="28"/>
        </w:rPr>
        <w:t xml:space="preserve"> к настоящему решению.</w:t>
      </w:r>
    </w:p>
    <w:p w:rsidR="005125B9" w:rsidRDefault="005125B9" w:rsidP="00581F74">
      <w:pPr>
        <w:tabs>
          <w:tab w:val="num" w:pos="2946"/>
        </w:tabs>
        <w:ind w:left="426" w:right="142" w:firstLine="708"/>
        <w:jc w:val="both"/>
        <w:rPr>
          <w:b/>
          <w:sz w:val="28"/>
          <w:szCs w:val="28"/>
        </w:rPr>
      </w:pPr>
    </w:p>
    <w:p w:rsidR="00240F04" w:rsidRPr="00ED3931" w:rsidRDefault="003A5474" w:rsidP="00581F74">
      <w:pPr>
        <w:tabs>
          <w:tab w:val="num" w:pos="2946"/>
        </w:tabs>
        <w:ind w:left="426" w:right="142" w:firstLine="708"/>
        <w:jc w:val="both"/>
        <w:rPr>
          <w:sz w:val="28"/>
          <w:szCs w:val="28"/>
        </w:rPr>
      </w:pPr>
      <w:r>
        <w:rPr>
          <w:b/>
          <w:sz w:val="28"/>
          <w:szCs w:val="28"/>
        </w:rPr>
        <w:t xml:space="preserve">Статья </w:t>
      </w:r>
      <w:r w:rsidR="005C5C81">
        <w:rPr>
          <w:b/>
          <w:sz w:val="28"/>
          <w:szCs w:val="28"/>
        </w:rPr>
        <w:t>9</w:t>
      </w:r>
      <w:r w:rsidR="00581F74" w:rsidRPr="00DB255B">
        <w:rPr>
          <w:b/>
          <w:sz w:val="28"/>
          <w:szCs w:val="28"/>
        </w:rPr>
        <w:t>.</w:t>
      </w:r>
      <w:r w:rsidR="008E3E60" w:rsidRPr="00DB255B">
        <w:rPr>
          <w:sz w:val="28"/>
          <w:szCs w:val="28"/>
        </w:rPr>
        <w:t xml:space="preserve">  Утвердить ведомственную структуру</w:t>
      </w:r>
      <w:r w:rsidR="00240F04" w:rsidRPr="00DB255B">
        <w:rPr>
          <w:sz w:val="28"/>
          <w:szCs w:val="28"/>
        </w:rPr>
        <w:t xml:space="preserve"> расходов бюджета</w:t>
      </w:r>
      <w:r w:rsidR="00DB255B">
        <w:rPr>
          <w:sz w:val="28"/>
          <w:szCs w:val="28"/>
        </w:rPr>
        <w:t xml:space="preserve"> </w:t>
      </w:r>
      <w:r w:rsidR="00240F04">
        <w:rPr>
          <w:sz w:val="28"/>
          <w:szCs w:val="28"/>
        </w:rPr>
        <w:t>сельск</w:t>
      </w:r>
      <w:r w:rsidR="005C5C81">
        <w:rPr>
          <w:sz w:val="28"/>
          <w:szCs w:val="28"/>
        </w:rPr>
        <w:t>ого поселения Хулимсунт  на 2017</w:t>
      </w:r>
      <w:r w:rsidR="00240F04">
        <w:rPr>
          <w:sz w:val="28"/>
          <w:szCs w:val="28"/>
        </w:rPr>
        <w:t xml:space="preserve"> год согласно приложению </w:t>
      </w:r>
      <w:r w:rsidR="00AD5BE5">
        <w:rPr>
          <w:sz w:val="28"/>
          <w:szCs w:val="28"/>
        </w:rPr>
        <w:t>13</w:t>
      </w:r>
      <w:r w:rsidR="00240F04" w:rsidRPr="00ED3931">
        <w:rPr>
          <w:sz w:val="28"/>
          <w:szCs w:val="28"/>
        </w:rPr>
        <w:t xml:space="preserve"> к настоящему решению</w:t>
      </w:r>
      <w:r w:rsidR="005C5C81">
        <w:rPr>
          <w:sz w:val="28"/>
          <w:szCs w:val="28"/>
        </w:rPr>
        <w:t xml:space="preserve">, на плановый период 2018 и 2019 годы согласно приложению </w:t>
      </w:r>
      <w:r w:rsidR="00AD5BE5">
        <w:rPr>
          <w:sz w:val="28"/>
          <w:szCs w:val="28"/>
        </w:rPr>
        <w:t>14</w:t>
      </w:r>
      <w:r w:rsidR="005C5C81">
        <w:rPr>
          <w:sz w:val="28"/>
          <w:szCs w:val="28"/>
        </w:rPr>
        <w:t xml:space="preserve"> к настоящему решению.</w:t>
      </w:r>
    </w:p>
    <w:p w:rsidR="005125B9" w:rsidRDefault="005125B9" w:rsidP="00581F74">
      <w:pPr>
        <w:ind w:left="426" w:right="142" w:firstLine="708"/>
        <w:jc w:val="both"/>
        <w:rPr>
          <w:b/>
          <w:sz w:val="28"/>
          <w:szCs w:val="28"/>
        </w:rPr>
      </w:pPr>
    </w:p>
    <w:p w:rsidR="00240F04" w:rsidRPr="00ED3931" w:rsidRDefault="003A5474" w:rsidP="00581F74">
      <w:pPr>
        <w:ind w:left="426" w:right="142" w:firstLine="708"/>
        <w:jc w:val="both"/>
        <w:rPr>
          <w:sz w:val="28"/>
          <w:szCs w:val="28"/>
        </w:rPr>
      </w:pPr>
      <w:r>
        <w:rPr>
          <w:b/>
          <w:sz w:val="28"/>
          <w:szCs w:val="28"/>
        </w:rPr>
        <w:t xml:space="preserve">Статья </w:t>
      </w:r>
      <w:r w:rsidR="005C5C81">
        <w:rPr>
          <w:b/>
          <w:sz w:val="28"/>
          <w:szCs w:val="28"/>
        </w:rPr>
        <w:t>10</w:t>
      </w:r>
      <w:r w:rsidR="00581F74">
        <w:rPr>
          <w:b/>
          <w:sz w:val="28"/>
          <w:szCs w:val="28"/>
        </w:rPr>
        <w:t>.</w:t>
      </w:r>
      <w:r w:rsidR="00240F04" w:rsidRPr="00ED3931">
        <w:rPr>
          <w:sz w:val="28"/>
          <w:szCs w:val="28"/>
        </w:rPr>
        <w:t xml:space="preserve"> Утвердить в составе расходов бюджета сельского поселения резервный фонд администрации сельского поселения Хулимсунт:</w:t>
      </w:r>
    </w:p>
    <w:p w:rsidR="00240F04" w:rsidRDefault="005C5C81" w:rsidP="001576BF">
      <w:pPr>
        <w:pStyle w:val="2"/>
        <w:spacing w:after="0" w:line="240" w:lineRule="auto"/>
        <w:ind w:left="360" w:right="142" w:firstLine="348"/>
        <w:jc w:val="both"/>
        <w:rPr>
          <w:sz w:val="28"/>
          <w:szCs w:val="28"/>
        </w:rPr>
      </w:pPr>
      <w:r>
        <w:rPr>
          <w:sz w:val="28"/>
          <w:szCs w:val="28"/>
        </w:rPr>
        <w:t>на 2017 год в сумме 10</w:t>
      </w:r>
      <w:r w:rsidR="00240F04" w:rsidRPr="00ED3931">
        <w:rPr>
          <w:sz w:val="28"/>
          <w:szCs w:val="28"/>
        </w:rPr>
        <w:t>,0 тыс. рублей</w:t>
      </w:r>
      <w:r>
        <w:rPr>
          <w:sz w:val="28"/>
          <w:szCs w:val="28"/>
        </w:rPr>
        <w:t>;</w:t>
      </w:r>
    </w:p>
    <w:p w:rsidR="005C5C81" w:rsidRDefault="005C5C81" w:rsidP="001576BF">
      <w:pPr>
        <w:pStyle w:val="2"/>
        <w:spacing w:after="0" w:line="240" w:lineRule="auto"/>
        <w:ind w:left="360" w:right="142" w:firstLine="348"/>
        <w:jc w:val="both"/>
        <w:rPr>
          <w:sz w:val="28"/>
          <w:szCs w:val="28"/>
        </w:rPr>
      </w:pPr>
      <w:r>
        <w:rPr>
          <w:sz w:val="28"/>
          <w:szCs w:val="28"/>
        </w:rPr>
        <w:t>на 2018 год в сумме 10</w:t>
      </w:r>
      <w:r w:rsidRPr="00ED3931">
        <w:rPr>
          <w:sz w:val="28"/>
          <w:szCs w:val="28"/>
        </w:rPr>
        <w:t>,0 тыс. рублей</w:t>
      </w:r>
      <w:r>
        <w:rPr>
          <w:sz w:val="28"/>
          <w:szCs w:val="28"/>
        </w:rPr>
        <w:t>;</w:t>
      </w:r>
    </w:p>
    <w:p w:rsidR="005C5C81" w:rsidRDefault="005C5C81" w:rsidP="001576BF">
      <w:pPr>
        <w:pStyle w:val="2"/>
        <w:spacing w:after="0" w:line="240" w:lineRule="auto"/>
        <w:ind w:left="360" w:right="142" w:firstLine="348"/>
        <w:jc w:val="both"/>
        <w:rPr>
          <w:sz w:val="28"/>
          <w:szCs w:val="28"/>
        </w:rPr>
      </w:pPr>
      <w:r>
        <w:rPr>
          <w:sz w:val="28"/>
          <w:szCs w:val="28"/>
        </w:rPr>
        <w:t>на 2019 год в сумме 10</w:t>
      </w:r>
      <w:r w:rsidRPr="00ED3931">
        <w:rPr>
          <w:sz w:val="28"/>
          <w:szCs w:val="28"/>
        </w:rPr>
        <w:t>,0 тыс. рублей</w:t>
      </w:r>
      <w:r>
        <w:rPr>
          <w:sz w:val="28"/>
          <w:szCs w:val="28"/>
        </w:rPr>
        <w:t>.</w:t>
      </w:r>
    </w:p>
    <w:p w:rsidR="005C5C81" w:rsidRPr="00ED3931" w:rsidRDefault="005C5C81" w:rsidP="005C5C81">
      <w:pPr>
        <w:pStyle w:val="2"/>
        <w:spacing w:after="0" w:line="240" w:lineRule="auto"/>
        <w:ind w:right="142"/>
        <w:jc w:val="both"/>
        <w:rPr>
          <w:sz w:val="28"/>
          <w:szCs w:val="28"/>
        </w:rPr>
      </w:pPr>
    </w:p>
    <w:p w:rsidR="005125B9" w:rsidRDefault="005125B9" w:rsidP="00581F74">
      <w:pPr>
        <w:ind w:left="426" w:right="142" w:firstLine="708"/>
        <w:jc w:val="both"/>
        <w:rPr>
          <w:b/>
          <w:sz w:val="28"/>
          <w:szCs w:val="28"/>
        </w:rPr>
      </w:pPr>
    </w:p>
    <w:p w:rsidR="00240F04" w:rsidRPr="00ED3931" w:rsidRDefault="003A5474" w:rsidP="00581F74">
      <w:pPr>
        <w:ind w:left="426" w:right="142" w:firstLine="708"/>
        <w:jc w:val="both"/>
        <w:rPr>
          <w:sz w:val="28"/>
          <w:szCs w:val="28"/>
        </w:rPr>
      </w:pPr>
      <w:r>
        <w:rPr>
          <w:b/>
          <w:sz w:val="28"/>
          <w:szCs w:val="28"/>
        </w:rPr>
        <w:t xml:space="preserve">Статья </w:t>
      </w:r>
      <w:r w:rsidR="005C5C81">
        <w:rPr>
          <w:b/>
          <w:sz w:val="28"/>
          <w:szCs w:val="28"/>
        </w:rPr>
        <w:t>11</w:t>
      </w:r>
      <w:r w:rsidR="00581F74">
        <w:rPr>
          <w:b/>
          <w:sz w:val="28"/>
          <w:szCs w:val="28"/>
        </w:rPr>
        <w:t>.</w:t>
      </w:r>
      <w:r w:rsidR="00240F04">
        <w:rPr>
          <w:sz w:val="28"/>
          <w:szCs w:val="28"/>
        </w:rPr>
        <w:t xml:space="preserve"> Утвердить</w:t>
      </w:r>
      <w:r w:rsidR="003C0E50">
        <w:rPr>
          <w:sz w:val="28"/>
          <w:szCs w:val="28"/>
        </w:rPr>
        <w:t xml:space="preserve"> н</w:t>
      </w:r>
      <w:r w:rsidR="00513E05">
        <w:rPr>
          <w:sz w:val="28"/>
          <w:szCs w:val="28"/>
        </w:rPr>
        <w:t>а 2017</w:t>
      </w:r>
      <w:r w:rsidR="005C5C81">
        <w:rPr>
          <w:sz w:val="28"/>
          <w:szCs w:val="28"/>
        </w:rPr>
        <w:t xml:space="preserve"> год</w:t>
      </w:r>
      <w:r w:rsidR="00240F04">
        <w:rPr>
          <w:sz w:val="28"/>
          <w:szCs w:val="28"/>
        </w:rPr>
        <w:t xml:space="preserve"> </w:t>
      </w:r>
      <w:r w:rsidR="008E3E60">
        <w:rPr>
          <w:sz w:val="28"/>
          <w:szCs w:val="28"/>
        </w:rPr>
        <w:t>объем межбюджетных трансфертов</w:t>
      </w:r>
      <w:r w:rsidR="00240F04" w:rsidRPr="00ED3931">
        <w:rPr>
          <w:sz w:val="28"/>
          <w:szCs w:val="28"/>
        </w:rPr>
        <w:t>, п</w:t>
      </w:r>
      <w:r w:rsidR="006253F3">
        <w:rPr>
          <w:sz w:val="28"/>
          <w:szCs w:val="28"/>
        </w:rPr>
        <w:t xml:space="preserve">редоставляемых </w:t>
      </w:r>
      <w:r w:rsidR="00240F04" w:rsidRPr="00ED3931">
        <w:rPr>
          <w:sz w:val="28"/>
          <w:szCs w:val="28"/>
        </w:rPr>
        <w:t>из</w:t>
      </w:r>
      <w:r w:rsidR="00240F04">
        <w:rPr>
          <w:sz w:val="28"/>
          <w:szCs w:val="28"/>
        </w:rPr>
        <w:t xml:space="preserve"> бюджета</w:t>
      </w:r>
      <w:r w:rsidR="00240F04" w:rsidRPr="00ED3931">
        <w:rPr>
          <w:sz w:val="28"/>
          <w:szCs w:val="28"/>
        </w:rPr>
        <w:t xml:space="preserve"> сельского поселения</w:t>
      </w:r>
      <w:r w:rsidR="00DB255B">
        <w:rPr>
          <w:sz w:val="28"/>
          <w:szCs w:val="28"/>
        </w:rPr>
        <w:t xml:space="preserve"> Хулимсунт</w:t>
      </w:r>
      <w:r w:rsidR="00240F04" w:rsidRPr="00ED3931">
        <w:rPr>
          <w:sz w:val="28"/>
          <w:szCs w:val="28"/>
        </w:rPr>
        <w:t xml:space="preserve"> бюджету Березовского района на осуществление полномочий (части полномочий)</w:t>
      </w:r>
      <w:r w:rsidR="006253F3">
        <w:rPr>
          <w:sz w:val="28"/>
          <w:szCs w:val="28"/>
        </w:rPr>
        <w:t xml:space="preserve"> </w:t>
      </w:r>
      <w:r w:rsidR="00240F04" w:rsidRPr="00ED3931">
        <w:rPr>
          <w:sz w:val="28"/>
          <w:szCs w:val="28"/>
        </w:rPr>
        <w:t xml:space="preserve">по решению вопросов местного значения в сумме </w:t>
      </w:r>
      <w:r w:rsidR="005C5C81">
        <w:rPr>
          <w:sz w:val="28"/>
          <w:szCs w:val="28"/>
        </w:rPr>
        <w:t>180,4</w:t>
      </w:r>
      <w:r w:rsidR="00240F04" w:rsidRPr="00ED3931">
        <w:rPr>
          <w:sz w:val="28"/>
          <w:szCs w:val="28"/>
        </w:rPr>
        <w:t xml:space="preserve"> тыс. рублей согласно пр</w:t>
      </w:r>
      <w:r w:rsidR="00240F04">
        <w:rPr>
          <w:sz w:val="28"/>
          <w:szCs w:val="28"/>
        </w:rPr>
        <w:t xml:space="preserve">иложению </w:t>
      </w:r>
      <w:r w:rsidR="00AD5BE5">
        <w:rPr>
          <w:sz w:val="28"/>
          <w:szCs w:val="28"/>
        </w:rPr>
        <w:t>15</w:t>
      </w:r>
      <w:r w:rsidR="00240F04" w:rsidRPr="00ED3931">
        <w:rPr>
          <w:sz w:val="28"/>
          <w:szCs w:val="28"/>
        </w:rPr>
        <w:t xml:space="preserve"> к настоящему решению. </w:t>
      </w:r>
    </w:p>
    <w:p w:rsidR="005125B9" w:rsidRDefault="005125B9" w:rsidP="00581F74">
      <w:pPr>
        <w:ind w:left="426" w:right="142" w:firstLine="708"/>
        <w:jc w:val="both"/>
        <w:rPr>
          <w:b/>
          <w:sz w:val="28"/>
          <w:szCs w:val="28"/>
        </w:rPr>
      </w:pPr>
    </w:p>
    <w:p w:rsidR="00240F04" w:rsidRDefault="003A5474" w:rsidP="00581F74">
      <w:pPr>
        <w:ind w:left="426" w:right="142" w:firstLine="708"/>
        <w:jc w:val="both"/>
        <w:rPr>
          <w:sz w:val="28"/>
          <w:szCs w:val="28"/>
        </w:rPr>
      </w:pPr>
      <w:r>
        <w:rPr>
          <w:b/>
          <w:sz w:val="28"/>
          <w:szCs w:val="28"/>
        </w:rPr>
        <w:t xml:space="preserve">Статья </w:t>
      </w:r>
      <w:r w:rsidR="003C0E50">
        <w:rPr>
          <w:b/>
          <w:sz w:val="28"/>
          <w:szCs w:val="28"/>
        </w:rPr>
        <w:t>12</w:t>
      </w:r>
      <w:r w:rsidR="00581F74">
        <w:rPr>
          <w:b/>
          <w:sz w:val="28"/>
          <w:szCs w:val="28"/>
        </w:rPr>
        <w:t>.</w:t>
      </w:r>
      <w:r w:rsidR="00240F04">
        <w:rPr>
          <w:sz w:val="28"/>
          <w:szCs w:val="28"/>
        </w:rPr>
        <w:t xml:space="preserve"> </w:t>
      </w:r>
      <w:proofErr w:type="gramStart"/>
      <w:r w:rsidR="00240F04">
        <w:rPr>
          <w:sz w:val="28"/>
          <w:szCs w:val="28"/>
        </w:rPr>
        <w:t>Утвердить</w:t>
      </w:r>
      <w:r w:rsidR="00513E05">
        <w:rPr>
          <w:sz w:val="28"/>
          <w:szCs w:val="28"/>
        </w:rPr>
        <w:t xml:space="preserve"> на 2017</w:t>
      </w:r>
      <w:r w:rsidR="003C0E50">
        <w:rPr>
          <w:sz w:val="28"/>
          <w:szCs w:val="28"/>
        </w:rPr>
        <w:t xml:space="preserve"> год</w:t>
      </w:r>
      <w:r w:rsidR="00240F04">
        <w:rPr>
          <w:sz w:val="28"/>
          <w:szCs w:val="28"/>
        </w:rPr>
        <w:t xml:space="preserve"> </w:t>
      </w:r>
      <w:r w:rsidR="000A3AAC">
        <w:rPr>
          <w:sz w:val="28"/>
          <w:szCs w:val="28"/>
        </w:rPr>
        <w:t>объем межбюджетных трансфертов</w:t>
      </w:r>
      <w:r w:rsidR="00240F04" w:rsidRPr="00ED3931">
        <w:rPr>
          <w:sz w:val="28"/>
          <w:szCs w:val="28"/>
        </w:rPr>
        <w:t xml:space="preserve">, </w:t>
      </w:r>
      <w:r w:rsidR="000A3AAC">
        <w:rPr>
          <w:sz w:val="28"/>
          <w:szCs w:val="28"/>
        </w:rPr>
        <w:t>получаемых</w:t>
      </w:r>
      <w:r w:rsidR="00240F04" w:rsidRPr="00ED3931">
        <w:rPr>
          <w:sz w:val="28"/>
          <w:szCs w:val="28"/>
        </w:rPr>
        <w:t xml:space="preserve"> из </w:t>
      </w:r>
      <w:r w:rsidR="006253F3">
        <w:rPr>
          <w:sz w:val="28"/>
          <w:szCs w:val="28"/>
        </w:rPr>
        <w:t>бюджета Березовского района</w:t>
      </w:r>
      <w:r w:rsidR="00DB255B">
        <w:rPr>
          <w:sz w:val="28"/>
          <w:szCs w:val="28"/>
        </w:rPr>
        <w:t xml:space="preserve"> в бюджет сельского поселения Хулимсунт </w:t>
      </w:r>
      <w:r w:rsidR="00240F04">
        <w:rPr>
          <w:sz w:val="28"/>
          <w:szCs w:val="28"/>
        </w:rPr>
        <w:t>в объеме</w:t>
      </w:r>
      <w:r w:rsidR="000A3AAC">
        <w:rPr>
          <w:sz w:val="28"/>
          <w:szCs w:val="28"/>
        </w:rPr>
        <w:t xml:space="preserve"> </w:t>
      </w:r>
      <w:r w:rsidR="003C0E50">
        <w:rPr>
          <w:sz w:val="28"/>
          <w:szCs w:val="28"/>
        </w:rPr>
        <w:t>22</w:t>
      </w:r>
      <w:r w:rsidR="005E7ADA">
        <w:rPr>
          <w:sz w:val="28"/>
          <w:szCs w:val="28"/>
        </w:rPr>
        <w:t> 528,6</w:t>
      </w:r>
      <w:r w:rsidR="00240F04">
        <w:t xml:space="preserve"> </w:t>
      </w:r>
      <w:r w:rsidR="00240F04">
        <w:rPr>
          <w:sz w:val="28"/>
          <w:szCs w:val="28"/>
        </w:rPr>
        <w:t>тыс. руб.,</w:t>
      </w:r>
      <w:r w:rsidR="00240F04" w:rsidRPr="00ED3931">
        <w:rPr>
          <w:sz w:val="28"/>
          <w:szCs w:val="28"/>
        </w:rPr>
        <w:t xml:space="preserve"> согласно при</w:t>
      </w:r>
      <w:r w:rsidR="00240F04">
        <w:rPr>
          <w:sz w:val="28"/>
          <w:szCs w:val="28"/>
        </w:rPr>
        <w:t xml:space="preserve">ложению </w:t>
      </w:r>
      <w:r w:rsidR="00AD5BE5">
        <w:rPr>
          <w:sz w:val="28"/>
          <w:szCs w:val="28"/>
        </w:rPr>
        <w:t>16</w:t>
      </w:r>
      <w:r w:rsidR="003C0E50">
        <w:rPr>
          <w:sz w:val="28"/>
          <w:szCs w:val="28"/>
        </w:rPr>
        <w:t xml:space="preserve"> к настоящему решению, на плановый период 2018 г., в объеме 22 205,0 тыс. руб., и 2019 год в объеме 22 794,9 тыс. руб., </w:t>
      </w:r>
      <w:r w:rsidR="00240F04">
        <w:rPr>
          <w:sz w:val="28"/>
          <w:szCs w:val="28"/>
        </w:rPr>
        <w:t xml:space="preserve"> </w:t>
      </w:r>
      <w:r w:rsidR="003C0E50" w:rsidRPr="00ED3931">
        <w:rPr>
          <w:sz w:val="28"/>
          <w:szCs w:val="28"/>
        </w:rPr>
        <w:t>согласно пр</w:t>
      </w:r>
      <w:r w:rsidR="003C0E50">
        <w:rPr>
          <w:sz w:val="28"/>
          <w:szCs w:val="28"/>
        </w:rPr>
        <w:t xml:space="preserve">иложению </w:t>
      </w:r>
      <w:r w:rsidR="00AD5BE5">
        <w:rPr>
          <w:sz w:val="28"/>
          <w:szCs w:val="28"/>
        </w:rPr>
        <w:t>17</w:t>
      </w:r>
      <w:r w:rsidR="003C0E50" w:rsidRPr="00ED3931">
        <w:rPr>
          <w:sz w:val="28"/>
          <w:szCs w:val="28"/>
        </w:rPr>
        <w:t xml:space="preserve"> к настоящему решению.</w:t>
      </w:r>
      <w:proofErr w:type="gramEnd"/>
    </w:p>
    <w:p w:rsidR="003C0E50" w:rsidRDefault="003C0E50" w:rsidP="00581F74">
      <w:pPr>
        <w:ind w:left="426" w:right="142" w:firstLine="708"/>
        <w:jc w:val="both"/>
        <w:rPr>
          <w:sz w:val="28"/>
          <w:szCs w:val="28"/>
        </w:rPr>
      </w:pPr>
    </w:p>
    <w:p w:rsidR="003A5474" w:rsidRPr="00BF5306" w:rsidRDefault="003C0E50" w:rsidP="00BF5306">
      <w:pPr>
        <w:ind w:left="426" w:firstLine="708"/>
        <w:jc w:val="both"/>
        <w:rPr>
          <w:sz w:val="28"/>
        </w:rPr>
      </w:pPr>
      <w:r>
        <w:rPr>
          <w:b/>
          <w:sz w:val="28"/>
          <w:szCs w:val="28"/>
        </w:rPr>
        <w:t>Статья 13</w:t>
      </w:r>
      <w:r w:rsidR="003A5474" w:rsidRPr="00BF5306">
        <w:rPr>
          <w:b/>
          <w:sz w:val="28"/>
          <w:szCs w:val="28"/>
        </w:rPr>
        <w:t>.</w:t>
      </w:r>
      <w:r w:rsidR="003A5474" w:rsidRPr="00BF5306">
        <w:rPr>
          <w:sz w:val="28"/>
        </w:rPr>
        <w:t xml:space="preserve"> </w:t>
      </w:r>
      <w:proofErr w:type="gramStart"/>
      <w:r w:rsidR="003A5474" w:rsidRPr="00BF5306">
        <w:rPr>
          <w:sz w:val="28"/>
        </w:rPr>
        <w:t>Утвердить общий объем бюджетных ассигнований Дорожного фонда сельс</w:t>
      </w:r>
      <w:r>
        <w:rPr>
          <w:sz w:val="28"/>
        </w:rPr>
        <w:t>кого поселения Хулимсунт на 2017</w:t>
      </w:r>
      <w:r w:rsidR="003A5474" w:rsidRPr="00BF5306">
        <w:rPr>
          <w:sz w:val="28"/>
        </w:rPr>
        <w:t xml:space="preserve"> год в сумме </w:t>
      </w:r>
      <w:r>
        <w:rPr>
          <w:sz w:val="28"/>
        </w:rPr>
        <w:t>5 067,1</w:t>
      </w:r>
      <w:r w:rsidR="00BF5306" w:rsidRPr="00BF5306">
        <w:rPr>
          <w:sz w:val="28"/>
        </w:rPr>
        <w:t xml:space="preserve"> </w:t>
      </w:r>
      <w:r w:rsidR="003A5474" w:rsidRPr="00BF5306">
        <w:rPr>
          <w:sz w:val="28"/>
        </w:rPr>
        <w:t xml:space="preserve">тыс. рублей, согласно приложению </w:t>
      </w:r>
      <w:r w:rsidR="00AD5BE5">
        <w:rPr>
          <w:sz w:val="28"/>
        </w:rPr>
        <w:t>18</w:t>
      </w:r>
      <w:r>
        <w:rPr>
          <w:sz w:val="28"/>
        </w:rPr>
        <w:t xml:space="preserve"> к настоящему решению, </w:t>
      </w:r>
      <w:r w:rsidRPr="003C0E50">
        <w:rPr>
          <w:sz w:val="28"/>
          <w:szCs w:val="28"/>
        </w:rPr>
        <w:t xml:space="preserve"> </w:t>
      </w:r>
      <w:r>
        <w:rPr>
          <w:sz w:val="28"/>
          <w:szCs w:val="28"/>
        </w:rPr>
        <w:t xml:space="preserve">на плановый период 2018 г., в объеме 5 318,0 тыс. руб., и 2019 год в объеме 5 528,0 тыс. руб.,  </w:t>
      </w:r>
      <w:r w:rsidRPr="00ED3931">
        <w:rPr>
          <w:sz w:val="28"/>
          <w:szCs w:val="28"/>
        </w:rPr>
        <w:t>согласно пр</w:t>
      </w:r>
      <w:r>
        <w:rPr>
          <w:sz w:val="28"/>
          <w:szCs w:val="28"/>
        </w:rPr>
        <w:t xml:space="preserve">иложению </w:t>
      </w:r>
      <w:r w:rsidR="00AD5BE5">
        <w:rPr>
          <w:sz w:val="28"/>
          <w:szCs w:val="28"/>
        </w:rPr>
        <w:t>19</w:t>
      </w:r>
      <w:r w:rsidRPr="00ED3931">
        <w:rPr>
          <w:sz w:val="28"/>
          <w:szCs w:val="28"/>
        </w:rPr>
        <w:t xml:space="preserve"> к настоящему решению.</w:t>
      </w:r>
      <w:proofErr w:type="gramEnd"/>
    </w:p>
    <w:p w:rsidR="005125B9" w:rsidRDefault="005125B9" w:rsidP="00581F74">
      <w:pPr>
        <w:ind w:left="426" w:right="142" w:firstLine="708"/>
        <w:jc w:val="both"/>
        <w:rPr>
          <w:b/>
          <w:sz w:val="28"/>
          <w:szCs w:val="28"/>
        </w:rPr>
      </w:pPr>
    </w:p>
    <w:p w:rsidR="00240F04" w:rsidRPr="00ED3931" w:rsidRDefault="003A5474" w:rsidP="00581F74">
      <w:pPr>
        <w:ind w:left="426" w:right="142" w:firstLine="708"/>
        <w:jc w:val="both"/>
        <w:rPr>
          <w:sz w:val="28"/>
          <w:szCs w:val="28"/>
        </w:rPr>
      </w:pPr>
      <w:r>
        <w:rPr>
          <w:b/>
          <w:sz w:val="28"/>
          <w:szCs w:val="28"/>
        </w:rPr>
        <w:lastRenderedPageBreak/>
        <w:t xml:space="preserve">Статья </w:t>
      </w:r>
      <w:r w:rsidR="003C0E50">
        <w:rPr>
          <w:b/>
          <w:sz w:val="28"/>
          <w:szCs w:val="28"/>
        </w:rPr>
        <w:t>14</w:t>
      </w:r>
      <w:r w:rsidR="00581F74">
        <w:rPr>
          <w:b/>
          <w:sz w:val="28"/>
          <w:szCs w:val="28"/>
        </w:rPr>
        <w:t>.</w:t>
      </w:r>
      <w:r w:rsidR="00240F04" w:rsidRPr="00ED3931">
        <w:rPr>
          <w:sz w:val="28"/>
          <w:szCs w:val="28"/>
        </w:rPr>
        <w:t xml:space="preserve"> </w:t>
      </w:r>
      <w:proofErr w:type="gramStart"/>
      <w:r w:rsidR="00240F04" w:rsidRPr="00ED3931">
        <w:rPr>
          <w:sz w:val="28"/>
          <w:szCs w:val="28"/>
        </w:rPr>
        <w:t>Установит</w:t>
      </w:r>
      <w:r w:rsidR="003C0E50">
        <w:rPr>
          <w:sz w:val="28"/>
          <w:szCs w:val="28"/>
        </w:rPr>
        <w:t>ь, что в случае изменения в 2017</w:t>
      </w:r>
      <w:r w:rsidR="00240F04" w:rsidRPr="00ED3931">
        <w:rPr>
          <w:sz w:val="28"/>
          <w:szCs w:val="28"/>
        </w:rPr>
        <w:t xml:space="preserve"> году</w:t>
      </w:r>
      <w:r w:rsidR="00AD5BE5">
        <w:rPr>
          <w:sz w:val="28"/>
          <w:szCs w:val="28"/>
        </w:rPr>
        <w:t xml:space="preserve"> и плановом периоде 2018-2019 г.,</w:t>
      </w:r>
      <w:r w:rsidR="00240F04" w:rsidRPr="00ED3931">
        <w:rPr>
          <w:sz w:val="28"/>
          <w:szCs w:val="28"/>
        </w:rPr>
        <w:t xml:space="preserve"> состава и (или) функций главных администраторов доходов бюджета сельского поселения Хулимсунт или главных администраторов источников финансирования дефицита бюджета сельского поселения Хулимсунт, а также изменения принципов назначения и присвоения структуры кодов классификации доходов бюджета сельского поселения Хулимсунт и кодов классификации источников финансирования дефицита бюджета сельского поселения Хулимсунт  изменения</w:t>
      </w:r>
      <w:proofErr w:type="gramEnd"/>
      <w:r w:rsidR="00240F04" w:rsidRPr="00ED3931">
        <w:rPr>
          <w:sz w:val="28"/>
          <w:szCs w:val="28"/>
        </w:rPr>
        <w:t xml:space="preserve"> </w:t>
      </w:r>
      <w:proofErr w:type="gramStart"/>
      <w:r w:rsidR="00240F04" w:rsidRPr="00ED3931">
        <w:rPr>
          <w:sz w:val="28"/>
          <w:szCs w:val="28"/>
        </w:rPr>
        <w:t>в перечень главных администраторов доходов бюджета сельского поселения Хулимсунт и перечень главных администраторов источников финансирования дефицита бюджета сельского поселения Хулимсунт, а также в состав закрепленных за ними кодов классификации доходов бюджета сельского поселения Хулимсунт или кодов классификации источников финансирования дефицита бюджета сельского поселения Хулимсунт вносятся на основании нормативного правового акта администрации сельского поселения Хулимсунт.</w:t>
      </w:r>
      <w:proofErr w:type="gramEnd"/>
    </w:p>
    <w:p w:rsidR="005125B9" w:rsidRDefault="005125B9" w:rsidP="00581F74">
      <w:pPr>
        <w:ind w:left="426" w:right="142" w:firstLine="708"/>
        <w:jc w:val="both"/>
        <w:rPr>
          <w:b/>
          <w:sz w:val="28"/>
        </w:rPr>
      </w:pPr>
    </w:p>
    <w:p w:rsidR="00AD5BE5" w:rsidRDefault="003A5474" w:rsidP="00AD5BE5">
      <w:pPr>
        <w:ind w:left="426" w:right="142" w:firstLine="708"/>
        <w:jc w:val="both"/>
        <w:rPr>
          <w:sz w:val="28"/>
          <w:szCs w:val="28"/>
        </w:rPr>
      </w:pPr>
      <w:r w:rsidRPr="0037186F">
        <w:rPr>
          <w:b/>
          <w:sz w:val="28"/>
        </w:rPr>
        <w:t xml:space="preserve">Статья </w:t>
      </w:r>
      <w:r w:rsidR="003C0E50" w:rsidRPr="0037186F">
        <w:rPr>
          <w:b/>
          <w:sz w:val="28"/>
        </w:rPr>
        <w:t>15</w:t>
      </w:r>
      <w:r w:rsidR="00581F74" w:rsidRPr="0037186F">
        <w:rPr>
          <w:b/>
          <w:sz w:val="28"/>
        </w:rPr>
        <w:t>.</w:t>
      </w:r>
      <w:r w:rsidR="00240F04" w:rsidRPr="0037186F">
        <w:rPr>
          <w:color w:val="FF0000"/>
          <w:sz w:val="28"/>
        </w:rPr>
        <w:t xml:space="preserve"> </w:t>
      </w:r>
      <w:proofErr w:type="gramStart"/>
      <w:r w:rsidR="0037186F" w:rsidRPr="0037186F">
        <w:rPr>
          <w:sz w:val="28"/>
          <w:szCs w:val="28"/>
        </w:rPr>
        <w:t xml:space="preserve">Установить, что администрация сельского поселения </w:t>
      </w:r>
      <w:r w:rsidR="0037186F">
        <w:rPr>
          <w:sz w:val="28"/>
          <w:szCs w:val="28"/>
        </w:rPr>
        <w:t>Хулимсунт</w:t>
      </w:r>
      <w:r w:rsidR="0037186F" w:rsidRPr="0037186F">
        <w:rPr>
          <w:sz w:val="28"/>
          <w:szCs w:val="28"/>
        </w:rPr>
        <w:t xml:space="preserve"> в соответствии с пунктом 8 статьи 217 Бюджетного кодекса РФ, помимо оснований, предусмотренных указанной статьей, вправе вносить в 2017 году</w:t>
      </w:r>
      <w:r w:rsidR="00AD5BE5">
        <w:rPr>
          <w:sz w:val="28"/>
          <w:szCs w:val="28"/>
        </w:rPr>
        <w:t xml:space="preserve"> и плановом периоде 2018-2019 г., </w:t>
      </w:r>
      <w:r w:rsidR="0037186F" w:rsidRPr="0037186F">
        <w:rPr>
          <w:sz w:val="28"/>
          <w:szCs w:val="28"/>
        </w:rPr>
        <w:t xml:space="preserve"> изменения в показатели сводной бюджетной росписи бюджета сельского поселения </w:t>
      </w:r>
      <w:r w:rsidR="0037186F">
        <w:rPr>
          <w:sz w:val="28"/>
          <w:szCs w:val="28"/>
        </w:rPr>
        <w:t>Хулимсунт</w:t>
      </w:r>
      <w:r w:rsidR="0037186F" w:rsidRPr="0037186F">
        <w:rPr>
          <w:sz w:val="28"/>
          <w:szCs w:val="28"/>
        </w:rPr>
        <w:t xml:space="preserve"> без внесения в настоящее решение о бюджете поселения по сл</w:t>
      </w:r>
      <w:r w:rsidR="00AD5BE5">
        <w:rPr>
          <w:sz w:val="28"/>
          <w:szCs w:val="28"/>
        </w:rPr>
        <w:t xml:space="preserve">едующим </w:t>
      </w:r>
      <w:r w:rsidR="0037186F" w:rsidRPr="0037186F">
        <w:rPr>
          <w:sz w:val="28"/>
          <w:szCs w:val="28"/>
        </w:rPr>
        <w:t>основаниям:</w:t>
      </w:r>
      <w:proofErr w:type="gramEnd"/>
    </w:p>
    <w:p w:rsidR="00AD5BE5" w:rsidRDefault="0037186F" w:rsidP="00AD5BE5">
      <w:pPr>
        <w:ind w:left="426" w:right="142" w:firstLine="708"/>
        <w:jc w:val="both"/>
        <w:rPr>
          <w:sz w:val="28"/>
          <w:szCs w:val="28"/>
        </w:rPr>
      </w:pPr>
      <w:r w:rsidRPr="0037186F">
        <w:rPr>
          <w:sz w:val="28"/>
          <w:szCs w:val="28"/>
        </w:rPr>
        <w:br/>
      </w:r>
      <w:r w:rsidR="00D94B95">
        <w:rPr>
          <w:sz w:val="28"/>
          <w:szCs w:val="28"/>
        </w:rPr>
        <w:t>-</w:t>
      </w:r>
      <w:r w:rsidR="00D94B95">
        <w:rPr>
          <w:sz w:val="28"/>
          <w:szCs w:val="28"/>
        </w:rPr>
        <w:tab/>
      </w:r>
      <w:r w:rsidRPr="0037186F">
        <w:rPr>
          <w:sz w:val="28"/>
          <w:szCs w:val="28"/>
        </w:rPr>
        <w:t xml:space="preserve">перераспределение бюджетных ассигнований между мероприятиями муниципальной программы, сельского поселения </w:t>
      </w:r>
      <w:r>
        <w:rPr>
          <w:sz w:val="28"/>
          <w:szCs w:val="28"/>
        </w:rPr>
        <w:t>Хулимсунт</w:t>
      </w:r>
      <w:r w:rsidRPr="0037186F">
        <w:rPr>
          <w:sz w:val="28"/>
          <w:szCs w:val="28"/>
        </w:rPr>
        <w:t xml:space="preserve">, а также между ее исполнителями, за исключением случаев увеличения бюджетных ассигнований на функционирование администрации сельского поселения </w:t>
      </w:r>
      <w:r>
        <w:rPr>
          <w:sz w:val="28"/>
          <w:szCs w:val="28"/>
        </w:rPr>
        <w:t>Хулимсунт</w:t>
      </w:r>
      <w:r w:rsidRPr="0037186F">
        <w:rPr>
          <w:sz w:val="28"/>
          <w:szCs w:val="28"/>
        </w:rPr>
        <w:t>;</w:t>
      </w:r>
    </w:p>
    <w:p w:rsidR="00AD5BE5" w:rsidRDefault="0037186F" w:rsidP="00AD5BE5">
      <w:pPr>
        <w:ind w:left="426" w:right="142" w:firstLine="708"/>
        <w:jc w:val="both"/>
        <w:rPr>
          <w:sz w:val="28"/>
          <w:szCs w:val="28"/>
        </w:rPr>
      </w:pPr>
      <w:r w:rsidRPr="0037186F">
        <w:rPr>
          <w:sz w:val="28"/>
          <w:szCs w:val="28"/>
        </w:rPr>
        <w:br/>
      </w:r>
      <w:r w:rsidR="00D94B95">
        <w:rPr>
          <w:sz w:val="28"/>
          <w:szCs w:val="28"/>
        </w:rPr>
        <w:t>-</w:t>
      </w:r>
      <w:r w:rsidR="00D94B95">
        <w:rPr>
          <w:sz w:val="28"/>
          <w:szCs w:val="28"/>
        </w:rPr>
        <w:tab/>
      </w:r>
      <w:r w:rsidRPr="0037186F">
        <w:rPr>
          <w:sz w:val="28"/>
          <w:szCs w:val="28"/>
        </w:rPr>
        <w:t>увеличение бюджетных ассигнований на основании уведомлений о бюджетных ассигнованиях, планируемых к поступлению в бюджет поселения из бюджетов других уровней,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5125B9" w:rsidRDefault="0037186F" w:rsidP="00AD5BE5">
      <w:pPr>
        <w:ind w:left="426" w:right="142" w:firstLine="708"/>
        <w:jc w:val="both"/>
        <w:rPr>
          <w:b/>
          <w:sz w:val="28"/>
          <w:szCs w:val="28"/>
        </w:rPr>
      </w:pPr>
      <w:r w:rsidRPr="0037186F">
        <w:rPr>
          <w:sz w:val="28"/>
          <w:szCs w:val="28"/>
        </w:rPr>
        <w:br/>
      </w:r>
      <w:r w:rsidR="00D94B95">
        <w:rPr>
          <w:sz w:val="28"/>
          <w:szCs w:val="28"/>
        </w:rPr>
        <w:t>-</w:t>
      </w:r>
      <w:r w:rsidR="00D94B95">
        <w:rPr>
          <w:sz w:val="28"/>
          <w:szCs w:val="28"/>
        </w:rPr>
        <w:tab/>
      </w:r>
      <w:r w:rsidRPr="0037186F">
        <w:rPr>
          <w:sz w:val="28"/>
          <w:szCs w:val="28"/>
        </w:rPr>
        <w:t xml:space="preserve">перераспределение бюджетных ассигнований между муниципальными программами (подпрограммами) сельского поселения </w:t>
      </w:r>
      <w:r>
        <w:rPr>
          <w:sz w:val="28"/>
          <w:szCs w:val="28"/>
        </w:rPr>
        <w:t>Хулимсунт</w:t>
      </w:r>
      <w:r w:rsidRPr="0037186F">
        <w:rPr>
          <w:sz w:val="28"/>
          <w:szCs w:val="28"/>
        </w:rPr>
        <w:t xml:space="preserve"> на сумму распределения Федеральных, окружных и районных средств, поступающих в виде единой субвенции или субсидии или иных межбюджетных трансфертов</w:t>
      </w:r>
      <w:r>
        <w:t>.</w:t>
      </w:r>
      <w:r>
        <w:rPr>
          <w:b/>
          <w:sz w:val="28"/>
          <w:szCs w:val="28"/>
        </w:rPr>
        <w:t xml:space="preserve"> </w:t>
      </w:r>
    </w:p>
    <w:p w:rsidR="0037186F" w:rsidRDefault="0037186F" w:rsidP="00581F74">
      <w:pPr>
        <w:ind w:left="426" w:right="142" w:firstLine="708"/>
        <w:jc w:val="both"/>
        <w:rPr>
          <w:b/>
          <w:sz w:val="28"/>
          <w:szCs w:val="28"/>
        </w:rPr>
      </w:pPr>
    </w:p>
    <w:p w:rsidR="00240F04" w:rsidRPr="00ED3931" w:rsidRDefault="003A5474" w:rsidP="00581F74">
      <w:pPr>
        <w:ind w:left="426" w:right="142" w:firstLine="708"/>
        <w:jc w:val="both"/>
        <w:rPr>
          <w:sz w:val="28"/>
          <w:szCs w:val="28"/>
        </w:rPr>
      </w:pPr>
      <w:r>
        <w:rPr>
          <w:b/>
          <w:sz w:val="28"/>
          <w:szCs w:val="28"/>
        </w:rPr>
        <w:t xml:space="preserve">Статья </w:t>
      </w:r>
      <w:r w:rsidR="003C0E50">
        <w:rPr>
          <w:b/>
          <w:sz w:val="28"/>
          <w:szCs w:val="28"/>
        </w:rPr>
        <w:t>16</w:t>
      </w:r>
      <w:r w:rsidR="00581F74">
        <w:rPr>
          <w:b/>
          <w:sz w:val="28"/>
          <w:szCs w:val="28"/>
        </w:rPr>
        <w:t>.</w:t>
      </w:r>
      <w:r w:rsidR="00240F04" w:rsidRPr="00ED3931">
        <w:rPr>
          <w:sz w:val="28"/>
          <w:szCs w:val="28"/>
        </w:rPr>
        <w:t xml:space="preserve"> </w:t>
      </w:r>
      <w:proofErr w:type="gramStart"/>
      <w:r w:rsidR="00240F04" w:rsidRPr="00ED3931">
        <w:rPr>
          <w:sz w:val="28"/>
          <w:szCs w:val="28"/>
        </w:rPr>
        <w:t>Установить, что</w:t>
      </w:r>
      <w:r w:rsidR="00240F04" w:rsidRPr="00ED3931">
        <w:rPr>
          <w:b/>
          <w:sz w:val="28"/>
          <w:szCs w:val="28"/>
        </w:rPr>
        <w:t xml:space="preserve"> </w:t>
      </w:r>
      <w:r w:rsidR="00240F04" w:rsidRPr="00ED3931">
        <w:rPr>
          <w:sz w:val="28"/>
          <w:szCs w:val="28"/>
        </w:rPr>
        <w:t>решения и иные нормативные правовые акты сельского поселения, влекущие дополнительные расходы за счет средств бюд</w:t>
      </w:r>
      <w:r w:rsidR="003C0E50">
        <w:rPr>
          <w:sz w:val="28"/>
          <w:szCs w:val="28"/>
        </w:rPr>
        <w:t>жета сельского поселения на 2017</w:t>
      </w:r>
      <w:r w:rsidR="00240F04" w:rsidRPr="00ED3931">
        <w:rPr>
          <w:sz w:val="28"/>
          <w:szCs w:val="28"/>
        </w:rPr>
        <w:t xml:space="preserve"> год</w:t>
      </w:r>
      <w:r w:rsidR="00D94B95">
        <w:rPr>
          <w:sz w:val="28"/>
          <w:szCs w:val="28"/>
        </w:rPr>
        <w:t xml:space="preserve"> и плановый </w:t>
      </w:r>
      <w:r w:rsidR="00D94B95">
        <w:rPr>
          <w:sz w:val="28"/>
          <w:szCs w:val="28"/>
        </w:rPr>
        <w:lastRenderedPageBreak/>
        <w:t>период 2018-2019 г</w:t>
      </w:r>
      <w:r w:rsidR="00AD5BE5">
        <w:rPr>
          <w:sz w:val="28"/>
          <w:szCs w:val="28"/>
        </w:rPr>
        <w:t>.</w:t>
      </w:r>
      <w:r w:rsidR="00240F04" w:rsidRPr="00ED3931">
        <w:rPr>
          <w:sz w:val="28"/>
          <w:szCs w:val="28"/>
        </w:rPr>
        <w:t xml:space="preserve">, а также сокращающие доходную базу, реализуются и применяются только при наличии соответствующих источников дополнительных поступлений в бюджет сельского поселения и (или) при сокращении расходов по конкретным статьям бюджета сельского </w:t>
      </w:r>
      <w:r w:rsidR="003C0E50">
        <w:rPr>
          <w:sz w:val="28"/>
          <w:szCs w:val="28"/>
        </w:rPr>
        <w:t>поселения на 2017</w:t>
      </w:r>
      <w:r w:rsidR="00240F04" w:rsidRPr="00ED3931">
        <w:rPr>
          <w:sz w:val="28"/>
          <w:szCs w:val="28"/>
        </w:rPr>
        <w:t xml:space="preserve"> год</w:t>
      </w:r>
      <w:proofErr w:type="gramEnd"/>
      <w:r w:rsidR="00AD5BE5">
        <w:rPr>
          <w:sz w:val="28"/>
          <w:szCs w:val="28"/>
        </w:rPr>
        <w:t xml:space="preserve"> и плановый период 2018-2019 г.</w:t>
      </w:r>
      <w:r w:rsidR="00240F04" w:rsidRPr="00ED3931">
        <w:rPr>
          <w:sz w:val="28"/>
          <w:szCs w:val="28"/>
        </w:rPr>
        <w:t>, а также после внесения соответствующих изменений в настоящее решение.</w:t>
      </w:r>
    </w:p>
    <w:p w:rsidR="005125B9" w:rsidRDefault="005125B9" w:rsidP="00581F74">
      <w:pPr>
        <w:pStyle w:val="a4"/>
      </w:pPr>
    </w:p>
    <w:p w:rsidR="00240F04" w:rsidRPr="00581F74" w:rsidRDefault="003A5474" w:rsidP="00581F74">
      <w:pPr>
        <w:pStyle w:val="a4"/>
        <w:rPr>
          <w:b w:val="0"/>
        </w:rPr>
      </w:pPr>
      <w:r>
        <w:t xml:space="preserve">Статья </w:t>
      </w:r>
      <w:r w:rsidR="003C0E50">
        <w:t>17</w:t>
      </w:r>
      <w:r w:rsidR="00581F74" w:rsidRPr="00581F74">
        <w:t>.</w:t>
      </w:r>
      <w:r w:rsidR="00240F04" w:rsidRPr="00581F74">
        <w:rPr>
          <w:b w:val="0"/>
        </w:rPr>
        <w:t xml:space="preserve"> Администрация сельского поселения не вправе принимать решения</w:t>
      </w:r>
      <w:r w:rsidR="003C0E50">
        <w:rPr>
          <w:b w:val="0"/>
        </w:rPr>
        <w:t>, приводящие к увеличению в 2017</w:t>
      </w:r>
      <w:r w:rsidR="00240F04" w:rsidRPr="00581F74">
        <w:rPr>
          <w:b w:val="0"/>
        </w:rPr>
        <w:t xml:space="preserve"> году</w:t>
      </w:r>
      <w:r w:rsidR="00AD5BE5">
        <w:rPr>
          <w:b w:val="0"/>
        </w:rPr>
        <w:t xml:space="preserve"> и в плановом периоде 2018-2019 г.,</w:t>
      </w:r>
      <w:r w:rsidR="00240F04" w:rsidRPr="00581F74">
        <w:rPr>
          <w:b w:val="0"/>
        </w:rPr>
        <w:t xml:space="preserve"> численности муниципальных служащих и работников муниципальных казенных учреждений, за исключением случаев принятия решений по перераспределению полномочий между уровнями бюджетной системы Российской Федерации и ввода новых объе</w:t>
      </w:r>
      <w:r w:rsidR="00934F56" w:rsidRPr="00581F74">
        <w:rPr>
          <w:b w:val="0"/>
        </w:rPr>
        <w:t>ктов капитального строительства</w:t>
      </w:r>
      <w:r w:rsidR="00240F04" w:rsidRPr="00581F74">
        <w:rPr>
          <w:b w:val="0"/>
        </w:rPr>
        <w:t xml:space="preserve">  </w:t>
      </w:r>
      <w:r w:rsidR="00240F04" w:rsidRPr="00581F74">
        <w:rPr>
          <w:b w:val="0"/>
        </w:rPr>
        <w:tab/>
        <w:t xml:space="preserve">  </w:t>
      </w:r>
    </w:p>
    <w:p w:rsidR="005125B9" w:rsidRDefault="005125B9" w:rsidP="00581F74">
      <w:pPr>
        <w:ind w:left="426" w:right="142" w:firstLine="708"/>
        <w:jc w:val="both"/>
        <w:rPr>
          <w:b/>
          <w:sz w:val="28"/>
          <w:szCs w:val="28"/>
        </w:rPr>
      </w:pPr>
    </w:p>
    <w:p w:rsidR="00240F04" w:rsidRPr="00ED3931" w:rsidRDefault="003A5474" w:rsidP="00581F74">
      <w:pPr>
        <w:ind w:left="426" w:right="142" w:firstLine="708"/>
        <w:jc w:val="both"/>
        <w:rPr>
          <w:sz w:val="28"/>
          <w:szCs w:val="28"/>
        </w:rPr>
      </w:pPr>
      <w:r>
        <w:rPr>
          <w:b/>
          <w:sz w:val="28"/>
          <w:szCs w:val="28"/>
        </w:rPr>
        <w:t xml:space="preserve">Статья </w:t>
      </w:r>
      <w:r w:rsidR="003C0E50">
        <w:rPr>
          <w:b/>
          <w:sz w:val="28"/>
          <w:szCs w:val="28"/>
        </w:rPr>
        <w:t>18</w:t>
      </w:r>
      <w:r w:rsidR="00581F74">
        <w:rPr>
          <w:b/>
          <w:sz w:val="28"/>
          <w:szCs w:val="28"/>
        </w:rPr>
        <w:t>.</w:t>
      </w:r>
      <w:r w:rsidR="00240F04" w:rsidRPr="00ED3931">
        <w:rPr>
          <w:sz w:val="28"/>
          <w:szCs w:val="28"/>
        </w:rPr>
        <w:t xml:space="preserve"> Установить, что в случае невыполнения доходной части бюджета сельск</w:t>
      </w:r>
      <w:r w:rsidR="003C0E50">
        <w:rPr>
          <w:sz w:val="28"/>
          <w:szCs w:val="28"/>
        </w:rPr>
        <w:t>ого поселения в 2017</w:t>
      </w:r>
      <w:r w:rsidR="00240F04" w:rsidRPr="00ED3931">
        <w:rPr>
          <w:sz w:val="28"/>
          <w:szCs w:val="28"/>
        </w:rPr>
        <w:t xml:space="preserve"> году</w:t>
      </w:r>
      <w:r w:rsidR="00AD5BE5">
        <w:rPr>
          <w:sz w:val="28"/>
          <w:szCs w:val="28"/>
        </w:rPr>
        <w:t xml:space="preserve"> и в плановом периоде 2018-2019 г.,</w:t>
      </w:r>
      <w:r w:rsidR="00240F04" w:rsidRPr="00ED3931">
        <w:rPr>
          <w:sz w:val="28"/>
          <w:szCs w:val="28"/>
        </w:rPr>
        <w:t xml:space="preserve"> в первоочередном порядке подлежат финансированию следующие социально-значимые статьи расходов:</w:t>
      </w:r>
    </w:p>
    <w:p w:rsidR="00240F04" w:rsidRPr="00ED3931" w:rsidRDefault="00240F04" w:rsidP="001576BF">
      <w:pPr>
        <w:ind w:left="720" w:right="142"/>
        <w:jc w:val="both"/>
        <w:rPr>
          <w:sz w:val="28"/>
          <w:szCs w:val="28"/>
        </w:rPr>
      </w:pPr>
      <w:r w:rsidRPr="00ED3931">
        <w:rPr>
          <w:sz w:val="28"/>
          <w:szCs w:val="28"/>
        </w:rPr>
        <w:t>Оплата труда и начисления по оплате труда;</w:t>
      </w:r>
    </w:p>
    <w:p w:rsidR="00240F04" w:rsidRDefault="009F2128" w:rsidP="001576BF">
      <w:pPr>
        <w:ind w:left="720" w:right="142"/>
        <w:jc w:val="both"/>
        <w:rPr>
          <w:sz w:val="28"/>
          <w:szCs w:val="28"/>
        </w:rPr>
      </w:pPr>
      <w:r>
        <w:rPr>
          <w:sz w:val="28"/>
          <w:szCs w:val="28"/>
        </w:rPr>
        <w:t>Оплата коммунальных услуг;</w:t>
      </w:r>
    </w:p>
    <w:p w:rsidR="009F2128" w:rsidRDefault="009F2128" w:rsidP="001576BF">
      <w:pPr>
        <w:ind w:left="720" w:right="142"/>
        <w:jc w:val="both"/>
        <w:rPr>
          <w:sz w:val="28"/>
          <w:szCs w:val="28"/>
        </w:rPr>
      </w:pPr>
      <w:r>
        <w:rPr>
          <w:sz w:val="28"/>
          <w:szCs w:val="28"/>
        </w:rPr>
        <w:t>Расходы на обслуживание муниципального долга;</w:t>
      </w:r>
    </w:p>
    <w:p w:rsidR="009F2128" w:rsidRPr="00ED3931" w:rsidRDefault="009F2128" w:rsidP="001576BF">
      <w:pPr>
        <w:ind w:left="720" w:right="142"/>
        <w:jc w:val="both"/>
        <w:rPr>
          <w:sz w:val="28"/>
          <w:szCs w:val="28"/>
        </w:rPr>
      </w:pPr>
      <w:r>
        <w:rPr>
          <w:sz w:val="28"/>
          <w:szCs w:val="28"/>
        </w:rPr>
        <w:t>Расходы на социальное обеспечение.</w:t>
      </w:r>
    </w:p>
    <w:p w:rsidR="005125B9" w:rsidRDefault="00240F04" w:rsidP="009F2128">
      <w:pPr>
        <w:ind w:left="720" w:right="142"/>
        <w:jc w:val="both"/>
        <w:rPr>
          <w:sz w:val="28"/>
          <w:szCs w:val="28"/>
        </w:rPr>
      </w:pPr>
      <w:r w:rsidRPr="00ED3931">
        <w:rPr>
          <w:sz w:val="28"/>
          <w:szCs w:val="28"/>
        </w:rPr>
        <w:t>Финансирова</w:t>
      </w:r>
      <w:r>
        <w:rPr>
          <w:sz w:val="28"/>
          <w:szCs w:val="28"/>
        </w:rPr>
        <w:t>ние иных расходных обязатель</w:t>
      </w:r>
      <w:proofErr w:type="gramStart"/>
      <w:r>
        <w:rPr>
          <w:sz w:val="28"/>
          <w:szCs w:val="28"/>
        </w:rPr>
        <w:t>ств</w:t>
      </w:r>
      <w:bookmarkStart w:id="0" w:name="_GoBack"/>
      <w:bookmarkEnd w:id="0"/>
      <w:r>
        <w:rPr>
          <w:sz w:val="28"/>
          <w:szCs w:val="28"/>
        </w:rPr>
        <w:t xml:space="preserve"> </w:t>
      </w:r>
      <w:r w:rsidR="00934F56">
        <w:rPr>
          <w:sz w:val="28"/>
          <w:szCs w:val="28"/>
        </w:rPr>
        <w:t>пр</w:t>
      </w:r>
      <w:proofErr w:type="gramEnd"/>
      <w:r w:rsidR="00934F56">
        <w:rPr>
          <w:sz w:val="28"/>
          <w:szCs w:val="28"/>
        </w:rPr>
        <w:t>оизводит</w:t>
      </w:r>
      <w:r w:rsidRPr="00ED3931">
        <w:rPr>
          <w:sz w:val="28"/>
          <w:szCs w:val="28"/>
        </w:rPr>
        <w:t>ся пропорционально в пределах, поступающих в бюджет сельского поселения доходов.</w:t>
      </w:r>
    </w:p>
    <w:p w:rsidR="009F2128" w:rsidRPr="009F2128" w:rsidRDefault="009F2128" w:rsidP="009F2128">
      <w:pPr>
        <w:ind w:left="720" w:right="142"/>
        <w:jc w:val="both"/>
        <w:rPr>
          <w:sz w:val="28"/>
          <w:szCs w:val="28"/>
        </w:rPr>
      </w:pPr>
    </w:p>
    <w:p w:rsidR="00240F04" w:rsidRDefault="003A5474" w:rsidP="00581F74">
      <w:pPr>
        <w:ind w:left="360" w:right="142" w:firstLine="774"/>
        <w:jc w:val="both"/>
        <w:rPr>
          <w:sz w:val="28"/>
          <w:szCs w:val="28"/>
        </w:rPr>
      </w:pPr>
      <w:r>
        <w:rPr>
          <w:b/>
          <w:sz w:val="28"/>
          <w:szCs w:val="28"/>
        </w:rPr>
        <w:t xml:space="preserve">Статья </w:t>
      </w:r>
      <w:r w:rsidR="009F2128">
        <w:rPr>
          <w:b/>
          <w:sz w:val="28"/>
          <w:szCs w:val="28"/>
        </w:rPr>
        <w:t>19</w:t>
      </w:r>
      <w:r w:rsidR="00581F74">
        <w:rPr>
          <w:b/>
          <w:sz w:val="28"/>
          <w:szCs w:val="28"/>
        </w:rPr>
        <w:t>.</w:t>
      </w:r>
      <w:r w:rsidR="00240F04" w:rsidRPr="00ED3931">
        <w:rPr>
          <w:sz w:val="28"/>
          <w:szCs w:val="28"/>
        </w:rPr>
        <w:t xml:space="preserve"> Настоящее решение подлежит официальному опубликованию в </w:t>
      </w:r>
      <w:r w:rsidR="00CA4D3F">
        <w:rPr>
          <w:sz w:val="28"/>
          <w:szCs w:val="28"/>
        </w:rPr>
        <w:t>печатном средстве массовой информации «Официальный Бюллетень органов местного самоуправления сельского поселения Хулимсунт»</w:t>
      </w:r>
      <w:r w:rsidR="005637E6">
        <w:rPr>
          <w:sz w:val="28"/>
          <w:szCs w:val="28"/>
        </w:rPr>
        <w:t xml:space="preserve"> и вступает в силу с 01 января 2017 года</w:t>
      </w:r>
      <w:r w:rsidR="00CA4D3F">
        <w:rPr>
          <w:sz w:val="28"/>
          <w:szCs w:val="28"/>
        </w:rPr>
        <w:t>.</w:t>
      </w:r>
    </w:p>
    <w:p w:rsidR="00240F04" w:rsidRDefault="00240F04" w:rsidP="00424628">
      <w:pPr>
        <w:ind w:right="-5"/>
        <w:jc w:val="both"/>
        <w:rPr>
          <w:sz w:val="28"/>
          <w:szCs w:val="28"/>
        </w:rPr>
      </w:pPr>
    </w:p>
    <w:p w:rsidR="00240F04" w:rsidRDefault="00240F04" w:rsidP="00424628">
      <w:pPr>
        <w:ind w:right="-5"/>
        <w:jc w:val="both"/>
        <w:rPr>
          <w:sz w:val="28"/>
          <w:szCs w:val="28"/>
        </w:rPr>
      </w:pPr>
    </w:p>
    <w:p w:rsidR="00240F04" w:rsidRDefault="00240F04" w:rsidP="00424628">
      <w:pPr>
        <w:ind w:left="709"/>
        <w:jc w:val="both"/>
        <w:rPr>
          <w:sz w:val="28"/>
          <w:szCs w:val="28"/>
        </w:rPr>
      </w:pPr>
      <w:r>
        <w:rPr>
          <w:sz w:val="28"/>
          <w:szCs w:val="28"/>
        </w:rPr>
        <w:t>Глава сельского поселения</w:t>
      </w:r>
      <w:r>
        <w:rPr>
          <w:sz w:val="28"/>
          <w:szCs w:val="28"/>
        </w:rPr>
        <w:tab/>
      </w:r>
      <w:r>
        <w:rPr>
          <w:sz w:val="28"/>
          <w:szCs w:val="28"/>
        </w:rPr>
        <w:tab/>
      </w:r>
      <w:r>
        <w:rPr>
          <w:sz w:val="28"/>
          <w:szCs w:val="28"/>
        </w:rPr>
        <w:tab/>
      </w:r>
      <w:r>
        <w:rPr>
          <w:sz w:val="28"/>
          <w:szCs w:val="28"/>
        </w:rPr>
        <w:tab/>
        <w:t>О.В. Баранова</w:t>
      </w:r>
    </w:p>
    <w:p w:rsidR="00240F04" w:rsidRDefault="00240F04" w:rsidP="00424628">
      <w:pPr>
        <w:rPr>
          <w:sz w:val="28"/>
          <w:szCs w:val="28"/>
        </w:rPr>
      </w:pPr>
    </w:p>
    <w:p w:rsidR="00240F04" w:rsidRDefault="00240F04"/>
    <w:p w:rsidR="0025003E" w:rsidRDefault="0025003E"/>
    <w:p w:rsidR="0025003E" w:rsidRDefault="0025003E"/>
    <w:p w:rsidR="00817CD8" w:rsidRDefault="00817CD8"/>
    <w:sectPr w:rsidR="00817CD8" w:rsidSect="001576BF">
      <w:pgSz w:w="11906" w:h="16838"/>
      <w:pgMar w:top="426" w:right="141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66F95"/>
    <w:multiLevelType w:val="multilevel"/>
    <w:tmpl w:val="FD6C9D58"/>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F4E0AAB"/>
    <w:multiLevelType w:val="multilevel"/>
    <w:tmpl w:val="06CAB3DC"/>
    <w:lvl w:ilvl="0">
      <w:start w:val="1"/>
      <w:numFmt w:val="decimal"/>
      <w:lvlText w:val="%1"/>
      <w:lvlJc w:val="left"/>
      <w:pPr>
        <w:ind w:left="375" w:hanging="375"/>
      </w:pPr>
      <w:rPr>
        <w:rFonts w:hint="default"/>
      </w:rPr>
    </w:lvl>
    <w:lvl w:ilvl="1">
      <w:start w:val="4"/>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37DD5C6F"/>
    <w:multiLevelType w:val="multilevel"/>
    <w:tmpl w:val="D3A023B2"/>
    <w:lvl w:ilvl="0">
      <w:start w:val="1"/>
      <w:numFmt w:val="decimal"/>
      <w:lvlText w:val="%1"/>
      <w:lvlJc w:val="left"/>
      <w:pPr>
        <w:ind w:left="375" w:hanging="375"/>
      </w:pPr>
      <w:rPr>
        <w:rFonts w:hint="default"/>
      </w:rPr>
    </w:lvl>
    <w:lvl w:ilvl="1">
      <w:start w:val="6"/>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nsid w:val="3D9B18F8"/>
    <w:multiLevelType w:val="multilevel"/>
    <w:tmpl w:val="121869DE"/>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nsid w:val="49840696"/>
    <w:multiLevelType w:val="multilevel"/>
    <w:tmpl w:val="D31A45C4"/>
    <w:lvl w:ilvl="0">
      <w:start w:val="2"/>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5575338A"/>
    <w:multiLevelType w:val="hybridMultilevel"/>
    <w:tmpl w:val="005C3EDC"/>
    <w:lvl w:ilvl="0" w:tplc="0419000F">
      <w:start w:val="1"/>
      <w:numFmt w:val="decimal"/>
      <w:lvlText w:val="%1."/>
      <w:lvlJc w:val="left"/>
      <w:pPr>
        <w:tabs>
          <w:tab w:val="num" w:pos="786"/>
        </w:tabs>
        <w:ind w:left="786" w:hanging="360"/>
      </w:pPr>
      <w:rPr>
        <w:rFonts w:cs="Times New Roman"/>
      </w:rPr>
    </w:lvl>
    <w:lvl w:ilvl="1" w:tplc="04190001">
      <w:start w:val="1"/>
      <w:numFmt w:val="bullet"/>
      <w:lvlText w:val=""/>
      <w:lvlJc w:val="left"/>
      <w:pPr>
        <w:tabs>
          <w:tab w:val="num" w:pos="1506"/>
        </w:tabs>
        <w:ind w:left="1506" w:hanging="360"/>
      </w:pPr>
      <w:rPr>
        <w:rFonts w:ascii="Symbol" w:hAnsi="Symbol" w:hint="default"/>
      </w:rPr>
    </w:lvl>
    <w:lvl w:ilvl="2" w:tplc="736699DC">
      <w:start w:val="1"/>
      <w:numFmt w:val="bullet"/>
      <w:lvlText w:val="-"/>
      <w:lvlJc w:val="left"/>
      <w:pPr>
        <w:tabs>
          <w:tab w:val="num" w:pos="2406"/>
        </w:tabs>
        <w:ind w:left="2406" w:hanging="360"/>
      </w:pPr>
      <w:rPr>
        <w:rFonts w:ascii="Times New Roman" w:hAnsi="Times New Roman" w:hint="default"/>
      </w:rPr>
    </w:lvl>
    <w:lvl w:ilvl="3" w:tplc="5F64F9EA">
      <w:start w:val="1"/>
      <w:numFmt w:val="bullet"/>
      <w:lvlText w:val=""/>
      <w:lvlJc w:val="left"/>
      <w:pPr>
        <w:tabs>
          <w:tab w:val="num" w:pos="1070"/>
        </w:tabs>
        <w:ind w:left="1070" w:hanging="360"/>
      </w:pPr>
      <w:rPr>
        <w:rFonts w:ascii="Symbol" w:hAnsi="Symbol" w:hint="default"/>
      </w:rPr>
    </w:lvl>
    <w:lvl w:ilvl="4" w:tplc="04190019">
      <w:start w:val="1"/>
      <w:numFmt w:val="lowerLetter"/>
      <w:lvlText w:val="%5."/>
      <w:lvlJc w:val="left"/>
      <w:pPr>
        <w:tabs>
          <w:tab w:val="num" w:pos="3666"/>
        </w:tabs>
        <w:ind w:left="3666"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5C980C27"/>
    <w:multiLevelType w:val="multilevel"/>
    <w:tmpl w:val="D480E964"/>
    <w:lvl w:ilvl="0">
      <w:start w:val="2"/>
      <w:numFmt w:val="decimal"/>
      <w:lvlText w:val="%1."/>
      <w:lvlJc w:val="left"/>
      <w:pPr>
        <w:ind w:left="450" w:hanging="450"/>
      </w:pPr>
      <w:rPr>
        <w:rFonts w:hint="default"/>
      </w:rPr>
    </w:lvl>
    <w:lvl w:ilvl="1">
      <w:start w:val="3"/>
      <w:numFmt w:val="decimal"/>
      <w:lvlText w:val="%1.%2."/>
      <w:lvlJc w:val="left"/>
      <w:pPr>
        <w:ind w:left="2574" w:hanging="72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642" w:hanging="108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924" w:hanging="180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992" w:hanging="2160"/>
      </w:pPr>
      <w:rPr>
        <w:rFonts w:hint="default"/>
      </w:rPr>
    </w:lvl>
  </w:abstractNum>
  <w:abstractNum w:abstractNumId="7">
    <w:nsid w:val="64D03BF2"/>
    <w:multiLevelType w:val="multilevel"/>
    <w:tmpl w:val="F55C8B38"/>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56E7BB8"/>
    <w:multiLevelType w:val="multilevel"/>
    <w:tmpl w:val="480C53B4"/>
    <w:lvl w:ilvl="0">
      <w:start w:val="2"/>
      <w:numFmt w:val="decimal"/>
      <w:lvlText w:val="%1."/>
      <w:lvlJc w:val="left"/>
      <w:pPr>
        <w:ind w:left="450" w:hanging="450"/>
      </w:pPr>
      <w:rPr>
        <w:rFonts w:hint="default"/>
      </w:rPr>
    </w:lvl>
    <w:lvl w:ilvl="1">
      <w:start w:val="3"/>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9">
    <w:nsid w:val="65C1653A"/>
    <w:multiLevelType w:val="multilevel"/>
    <w:tmpl w:val="66C040B2"/>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
    <w:nsid w:val="6EAD3CDE"/>
    <w:multiLevelType w:val="multilevel"/>
    <w:tmpl w:val="87B828DC"/>
    <w:lvl w:ilvl="0">
      <w:start w:val="2"/>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5"/>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2"/>
  </w:num>
  <w:num w:numId="5">
    <w:abstractNumId w:val="7"/>
  </w:num>
  <w:num w:numId="6">
    <w:abstractNumId w:val="3"/>
  </w:num>
  <w:num w:numId="7">
    <w:abstractNumId w:val="4"/>
  </w:num>
  <w:num w:numId="8">
    <w:abstractNumId w:val="8"/>
  </w:num>
  <w:num w:numId="9">
    <w:abstractNumId w:val="6"/>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4628"/>
    <w:rsid w:val="000814E5"/>
    <w:rsid w:val="00085C44"/>
    <w:rsid w:val="000A3AAC"/>
    <w:rsid w:val="000A7999"/>
    <w:rsid w:val="000E2ADF"/>
    <w:rsid w:val="00141173"/>
    <w:rsid w:val="0014121F"/>
    <w:rsid w:val="00147703"/>
    <w:rsid w:val="001576BF"/>
    <w:rsid w:val="00160A38"/>
    <w:rsid w:val="0018192F"/>
    <w:rsid w:val="00193D99"/>
    <w:rsid w:val="001A721B"/>
    <w:rsid w:val="001C2536"/>
    <w:rsid w:val="001C398E"/>
    <w:rsid w:val="001D25DD"/>
    <w:rsid w:val="001D260B"/>
    <w:rsid w:val="001E24F0"/>
    <w:rsid w:val="002175E9"/>
    <w:rsid w:val="00222CFE"/>
    <w:rsid w:val="00240F04"/>
    <w:rsid w:val="0025003E"/>
    <w:rsid w:val="0026452A"/>
    <w:rsid w:val="0028368F"/>
    <w:rsid w:val="002B73F2"/>
    <w:rsid w:val="002C7B0D"/>
    <w:rsid w:val="002D69A2"/>
    <w:rsid w:val="002F05C3"/>
    <w:rsid w:val="003641C6"/>
    <w:rsid w:val="0037186F"/>
    <w:rsid w:val="00381280"/>
    <w:rsid w:val="003A5474"/>
    <w:rsid w:val="003C0280"/>
    <w:rsid w:val="003C0E50"/>
    <w:rsid w:val="003E66E1"/>
    <w:rsid w:val="003E69E5"/>
    <w:rsid w:val="003F059B"/>
    <w:rsid w:val="00424628"/>
    <w:rsid w:val="00424DEF"/>
    <w:rsid w:val="00460012"/>
    <w:rsid w:val="00475174"/>
    <w:rsid w:val="004A32D3"/>
    <w:rsid w:val="004B47B6"/>
    <w:rsid w:val="004C213C"/>
    <w:rsid w:val="004E0CA1"/>
    <w:rsid w:val="004E258E"/>
    <w:rsid w:val="004F4D5B"/>
    <w:rsid w:val="005125B9"/>
    <w:rsid w:val="00513E05"/>
    <w:rsid w:val="005637E6"/>
    <w:rsid w:val="00571B6F"/>
    <w:rsid w:val="00580999"/>
    <w:rsid w:val="00581F74"/>
    <w:rsid w:val="005A39B2"/>
    <w:rsid w:val="005B6083"/>
    <w:rsid w:val="005C5C81"/>
    <w:rsid w:val="005E7ADA"/>
    <w:rsid w:val="005F4E5D"/>
    <w:rsid w:val="005F739B"/>
    <w:rsid w:val="006253F3"/>
    <w:rsid w:val="006469B2"/>
    <w:rsid w:val="006625E5"/>
    <w:rsid w:val="00672DA1"/>
    <w:rsid w:val="006B41E9"/>
    <w:rsid w:val="006C4D3F"/>
    <w:rsid w:val="006C589E"/>
    <w:rsid w:val="006D5C15"/>
    <w:rsid w:val="006D5D81"/>
    <w:rsid w:val="00700A32"/>
    <w:rsid w:val="0070332B"/>
    <w:rsid w:val="0071080F"/>
    <w:rsid w:val="00732B27"/>
    <w:rsid w:val="007601C6"/>
    <w:rsid w:val="007930DC"/>
    <w:rsid w:val="00793840"/>
    <w:rsid w:val="007C48EF"/>
    <w:rsid w:val="007E7385"/>
    <w:rsid w:val="00801900"/>
    <w:rsid w:val="00817CD8"/>
    <w:rsid w:val="00856300"/>
    <w:rsid w:val="008637CC"/>
    <w:rsid w:val="0087139A"/>
    <w:rsid w:val="008775C6"/>
    <w:rsid w:val="008A1119"/>
    <w:rsid w:val="008B6B22"/>
    <w:rsid w:val="008E3E60"/>
    <w:rsid w:val="008F25E5"/>
    <w:rsid w:val="008F5ED2"/>
    <w:rsid w:val="00904CA4"/>
    <w:rsid w:val="00930C7D"/>
    <w:rsid w:val="00934F56"/>
    <w:rsid w:val="00940E01"/>
    <w:rsid w:val="00982E98"/>
    <w:rsid w:val="009C2E7A"/>
    <w:rsid w:val="009C5C70"/>
    <w:rsid w:val="009F064A"/>
    <w:rsid w:val="009F0A79"/>
    <w:rsid w:val="009F0FAA"/>
    <w:rsid w:val="009F2128"/>
    <w:rsid w:val="00A207CA"/>
    <w:rsid w:val="00A262EC"/>
    <w:rsid w:val="00A27B5A"/>
    <w:rsid w:val="00A65635"/>
    <w:rsid w:val="00A84D5E"/>
    <w:rsid w:val="00AC0CBE"/>
    <w:rsid w:val="00AC6A2B"/>
    <w:rsid w:val="00AD5BE5"/>
    <w:rsid w:val="00B11012"/>
    <w:rsid w:val="00B13C50"/>
    <w:rsid w:val="00B314BF"/>
    <w:rsid w:val="00B44071"/>
    <w:rsid w:val="00B71612"/>
    <w:rsid w:val="00B77419"/>
    <w:rsid w:val="00B845D0"/>
    <w:rsid w:val="00BA3CA4"/>
    <w:rsid w:val="00BA6C6D"/>
    <w:rsid w:val="00BC36B7"/>
    <w:rsid w:val="00BF5306"/>
    <w:rsid w:val="00C03FB2"/>
    <w:rsid w:val="00C07926"/>
    <w:rsid w:val="00C143F3"/>
    <w:rsid w:val="00C15EF1"/>
    <w:rsid w:val="00C26E7C"/>
    <w:rsid w:val="00C34808"/>
    <w:rsid w:val="00C852DA"/>
    <w:rsid w:val="00C902BC"/>
    <w:rsid w:val="00CA4D3F"/>
    <w:rsid w:val="00CB44CA"/>
    <w:rsid w:val="00CC3AE2"/>
    <w:rsid w:val="00CF3691"/>
    <w:rsid w:val="00D34F0F"/>
    <w:rsid w:val="00D4366E"/>
    <w:rsid w:val="00D46A20"/>
    <w:rsid w:val="00D73CC2"/>
    <w:rsid w:val="00D74B24"/>
    <w:rsid w:val="00D80B12"/>
    <w:rsid w:val="00D8333C"/>
    <w:rsid w:val="00D86E0E"/>
    <w:rsid w:val="00D8708D"/>
    <w:rsid w:val="00D94019"/>
    <w:rsid w:val="00D9439F"/>
    <w:rsid w:val="00D94B95"/>
    <w:rsid w:val="00DB255B"/>
    <w:rsid w:val="00DB74C2"/>
    <w:rsid w:val="00DF6097"/>
    <w:rsid w:val="00E06476"/>
    <w:rsid w:val="00E15C26"/>
    <w:rsid w:val="00E92164"/>
    <w:rsid w:val="00EA589C"/>
    <w:rsid w:val="00ED3931"/>
    <w:rsid w:val="00EE0D19"/>
    <w:rsid w:val="00EE14B7"/>
    <w:rsid w:val="00EF41B6"/>
    <w:rsid w:val="00EF710C"/>
    <w:rsid w:val="00EF7B1C"/>
    <w:rsid w:val="00F11799"/>
    <w:rsid w:val="00F27BCF"/>
    <w:rsid w:val="00F41D04"/>
    <w:rsid w:val="00F5691E"/>
    <w:rsid w:val="00F80BCD"/>
    <w:rsid w:val="00FC19C5"/>
    <w:rsid w:val="00FD051F"/>
    <w:rsid w:val="00FE51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62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rsid w:val="00424628"/>
    <w:pPr>
      <w:spacing w:after="120" w:line="480" w:lineRule="auto"/>
      <w:ind w:left="283"/>
    </w:pPr>
    <w:rPr>
      <w:sz w:val="22"/>
      <w:szCs w:val="20"/>
    </w:rPr>
  </w:style>
  <w:style w:type="character" w:customStyle="1" w:styleId="20">
    <w:name w:val="Основной текст с отступом 2 Знак"/>
    <w:basedOn w:val="a0"/>
    <w:link w:val="2"/>
    <w:uiPriority w:val="99"/>
    <w:semiHidden/>
    <w:locked/>
    <w:rsid w:val="00424628"/>
    <w:rPr>
      <w:rFonts w:ascii="Times New Roman" w:hAnsi="Times New Roman" w:cs="Times New Roman"/>
      <w:sz w:val="20"/>
      <w:szCs w:val="20"/>
      <w:lang w:eastAsia="ru-RU"/>
    </w:rPr>
  </w:style>
  <w:style w:type="paragraph" w:styleId="a3">
    <w:name w:val="List Paragraph"/>
    <w:basedOn w:val="a"/>
    <w:uiPriority w:val="99"/>
    <w:qFormat/>
    <w:rsid w:val="00424628"/>
    <w:pPr>
      <w:spacing w:after="200" w:line="276" w:lineRule="auto"/>
      <w:ind w:left="720"/>
      <w:contextualSpacing/>
    </w:pPr>
    <w:rPr>
      <w:rFonts w:ascii="Calibri" w:eastAsia="Calibri" w:hAnsi="Calibri"/>
      <w:sz w:val="22"/>
      <w:szCs w:val="22"/>
      <w:lang w:eastAsia="en-US"/>
    </w:rPr>
  </w:style>
  <w:style w:type="paragraph" w:customStyle="1" w:styleId="a4">
    <w:name w:val="Всегда"/>
    <w:basedOn w:val="a"/>
    <w:autoRedefine/>
    <w:uiPriority w:val="99"/>
    <w:rsid w:val="00581F74"/>
    <w:pPr>
      <w:tabs>
        <w:tab w:val="left" w:pos="1701"/>
      </w:tabs>
      <w:ind w:left="426" w:right="142" w:firstLine="708"/>
      <w:jc w:val="both"/>
    </w:pPr>
    <w:rPr>
      <w:b/>
      <w:sz w:val="28"/>
      <w:szCs w:val="28"/>
      <w:lang w:eastAsia="en-US"/>
    </w:rPr>
  </w:style>
  <w:style w:type="paragraph" w:styleId="a5">
    <w:name w:val="Balloon Text"/>
    <w:basedOn w:val="a"/>
    <w:link w:val="a6"/>
    <w:uiPriority w:val="99"/>
    <w:semiHidden/>
    <w:unhideWhenUsed/>
    <w:rsid w:val="00222CFE"/>
    <w:rPr>
      <w:rFonts w:ascii="Tahoma" w:hAnsi="Tahoma" w:cs="Tahoma"/>
      <w:sz w:val="16"/>
      <w:szCs w:val="16"/>
    </w:rPr>
  </w:style>
  <w:style w:type="character" w:customStyle="1" w:styleId="a6">
    <w:name w:val="Текст выноски Знак"/>
    <w:basedOn w:val="a0"/>
    <w:link w:val="a5"/>
    <w:uiPriority w:val="99"/>
    <w:semiHidden/>
    <w:rsid w:val="00222CF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62191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DCE5BD-DE2D-423F-BD31-C85EE100C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1</Pages>
  <Words>1571</Words>
  <Characters>8955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Бухгалтер</cp:lastModifiedBy>
  <cp:revision>93</cp:revision>
  <cp:lastPrinted>2016-11-22T06:09:00Z</cp:lastPrinted>
  <dcterms:created xsi:type="dcterms:W3CDTF">2013-12-24T10:49:00Z</dcterms:created>
  <dcterms:modified xsi:type="dcterms:W3CDTF">2016-12-21T04:49:00Z</dcterms:modified>
</cp:coreProperties>
</file>