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C0" w:rsidRPr="00AC2B29" w:rsidRDefault="00DC2DC0" w:rsidP="00DC2DC0">
      <w:pPr>
        <w:jc w:val="both"/>
        <w:rPr>
          <w:sz w:val="26"/>
          <w:szCs w:val="26"/>
        </w:rPr>
      </w:pP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B29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B29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B29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B2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C2B29" w:rsidRPr="00AC2B29" w:rsidRDefault="00AC2B29" w:rsidP="00AC2B2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C2B29">
        <w:rPr>
          <w:rFonts w:ascii="Times New Roman" w:hAnsi="Times New Roman" w:cs="Times New Roman"/>
          <w:sz w:val="26"/>
          <w:szCs w:val="26"/>
        </w:rPr>
        <w:t xml:space="preserve">от  </w:t>
      </w:r>
      <w:r w:rsidR="00096165">
        <w:rPr>
          <w:rFonts w:ascii="Times New Roman" w:hAnsi="Times New Roman" w:cs="Times New Roman"/>
          <w:sz w:val="26"/>
          <w:szCs w:val="26"/>
        </w:rPr>
        <w:t>24</w:t>
      </w:r>
      <w:r w:rsidR="00A52719">
        <w:rPr>
          <w:rFonts w:ascii="Times New Roman" w:hAnsi="Times New Roman" w:cs="Times New Roman"/>
          <w:sz w:val="26"/>
          <w:szCs w:val="26"/>
        </w:rPr>
        <w:t>.</w:t>
      </w:r>
      <w:r w:rsidR="00096165">
        <w:rPr>
          <w:rFonts w:ascii="Times New Roman" w:hAnsi="Times New Roman" w:cs="Times New Roman"/>
          <w:sz w:val="26"/>
          <w:szCs w:val="26"/>
        </w:rPr>
        <w:t>12</w:t>
      </w:r>
      <w:r w:rsidR="00A52719">
        <w:rPr>
          <w:rFonts w:ascii="Times New Roman" w:hAnsi="Times New Roman" w:cs="Times New Roman"/>
          <w:sz w:val="26"/>
          <w:szCs w:val="26"/>
        </w:rPr>
        <w:t>.2015</w:t>
      </w:r>
      <w:r w:rsidRPr="00AC2B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6A0C3F">
        <w:rPr>
          <w:rFonts w:ascii="Times New Roman" w:hAnsi="Times New Roman" w:cs="Times New Roman"/>
          <w:sz w:val="26"/>
          <w:szCs w:val="26"/>
        </w:rPr>
        <w:t xml:space="preserve"> </w:t>
      </w:r>
      <w:r w:rsidRPr="00AC2B29">
        <w:rPr>
          <w:rFonts w:ascii="Times New Roman" w:hAnsi="Times New Roman" w:cs="Times New Roman"/>
          <w:sz w:val="26"/>
          <w:szCs w:val="26"/>
        </w:rPr>
        <w:t xml:space="preserve"> № </w:t>
      </w:r>
      <w:r w:rsidR="00096165">
        <w:rPr>
          <w:rFonts w:ascii="Times New Roman" w:hAnsi="Times New Roman" w:cs="Times New Roman"/>
          <w:sz w:val="26"/>
          <w:szCs w:val="26"/>
        </w:rPr>
        <w:t>164</w:t>
      </w:r>
    </w:p>
    <w:p w:rsidR="00AC2B29" w:rsidRPr="00AC2B29" w:rsidRDefault="00AC2B29" w:rsidP="00AC2B2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C2B29">
        <w:rPr>
          <w:rFonts w:ascii="Times New Roman" w:hAnsi="Times New Roman" w:cs="Times New Roman"/>
          <w:sz w:val="26"/>
          <w:szCs w:val="26"/>
        </w:rPr>
        <w:t>д. Хулимсунт</w:t>
      </w:r>
    </w:p>
    <w:p w:rsidR="00AC2B29" w:rsidRPr="00AC2B29" w:rsidRDefault="00AC2B29" w:rsidP="00AC2B2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C2B29" w:rsidRPr="00AC2B29" w:rsidRDefault="00AC2B29" w:rsidP="00AC2B2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01F0C" w:rsidRPr="00A52E42" w:rsidRDefault="00D46E89" w:rsidP="00201F0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E1E6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201F0C" w:rsidRPr="00A52E42"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201F0C" w:rsidRPr="00A52E42" w:rsidRDefault="00201F0C" w:rsidP="00201F0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52E42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</w:p>
    <w:p w:rsidR="00201F0C" w:rsidRDefault="00201F0C" w:rsidP="00AE1E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30BE9">
        <w:rPr>
          <w:rFonts w:ascii="Times New Roman" w:hAnsi="Times New Roman" w:cs="Times New Roman"/>
          <w:sz w:val="26"/>
          <w:szCs w:val="26"/>
        </w:rPr>
        <w:t>Хулимсунт</w:t>
      </w:r>
      <w:r w:rsidRPr="00A52E42">
        <w:rPr>
          <w:sz w:val="26"/>
          <w:szCs w:val="26"/>
        </w:rPr>
        <w:t xml:space="preserve"> </w:t>
      </w:r>
      <w:r w:rsidR="00004C9E" w:rsidRPr="00AE1E6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4C9E" w:rsidRPr="00AE1E6C">
        <w:rPr>
          <w:rFonts w:ascii="Times New Roman" w:hAnsi="Times New Roman" w:cs="Times New Roman"/>
          <w:sz w:val="26"/>
          <w:szCs w:val="26"/>
        </w:rPr>
        <w:t>59 от 26.12.2013 г.</w:t>
      </w:r>
    </w:p>
    <w:p w:rsidR="00004C9E" w:rsidRPr="00AE1E6C" w:rsidRDefault="00004C9E" w:rsidP="00AE1E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E1E6C"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 w:rsidR="00201F0C">
        <w:rPr>
          <w:rFonts w:ascii="Times New Roman" w:hAnsi="Times New Roman" w:cs="Times New Roman"/>
          <w:sz w:val="26"/>
          <w:szCs w:val="26"/>
        </w:rPr>
        <w:t xml:space="preserve"> </w:t>
      </w:r>
      <w:r w:rsidRPr="00AE1E6C">
        <w:rPr>
          <w:rFonts w:ascii="Times New Roman" w:hAnsi="Times New Roman" w:cs="Times New Roman"/>
          <w:sz w:val="26"/>
          <w:szCs w:val="26"/>
        </w:rPr>
        <w:t>м</w:t>
      </w:r>
      <w:r w:rsidR="00AC2B29" w:rsidRPr="00AE1E6C">
        <w:rPr>
          <w:rFonts w:ascii="Times New Roman" w:hAnsi="Times New Roman" w:cs="Times New Roman"/>
          <w:sz w:val="26"/>
          <w:szCs w:val="26"/>
        </w:rPr>
        <w:t>униципальн</w:t>
      </w:r>
      <w:r w:rsidRPr="00AE1E6C">
        <w:rPr>
          <w:rFonts w:ascii="Times New Roman" w:hAnsi="Times New Roman" w:cs="Times New Roman"/>
          <w:sz w:val="26"/>
          <w:szCs w:val="26"/>
        </w:rPr>
        <w:t xml:space="preserve">ой </w:t>
      </w:r>
      <w:r w:rsidR="00AC2B29" w:rsidRPr="00AE1E6C">
        <w:rPr>
          <w:rFonts w:ascii="Times New Roman" w:hAnsi="Times New Roman" w:cs="Times New Roman"/>
          <w:sz w:val="26"/>
          <w:szCs w:val="26"/>
        </w:rPr>
        <w:t>программ</w:t>
      </w:r>
      <w:r w:rsidRPr="00AE1E6C">
        <w:rPr>
          <w:rFonts w:ascii="Times New Roman" w:hAnsi="Times New Roman" w:cs="Times New Roman"/>
          <w:sz w:val="26"/>
          <w:szCs w:val="26"/>
        </w:rPr>
        <w:t>ы</w:t>
      </w:r>
    </w:p>
    <w:p w:rsidR="00201F0C" w:rsidRDefault="00AC2B29" w:rsidP="00AE1E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E1E6C">
        <w:rPr>
          <w:rFonts w:ascii="Times New Roman" w:hAnsi="Times New Roman" w:cs="Times New Roman"/>
          <w:sz w:val="26"/>
          <w:szCs w:val="26"/>
        </w:rPr>
        <w:t xml:space="preserve"> «Защита населения</w:t>
      </w:r>
      <w:r w:rsidR="00AE1E6C" w:rsidRPr="00AE1E6C">
        <w:rPr>
          <w:rFonts w:ascii="Times New Roman" w:hAnsi="Times New Roman" w:cs="Times New Roman"/>
          <w:sz w:val="26"/>
          <w:szCs w:val="26"/>
        </w:rPr>
        <w:t xml:space="preserve"> </w:t>
      </w:r>
      <w:r w:rsidRPr="00AE1E6C">
        <w:rPr>
          <w:rFonts w:ascii="Times New Roman" w:hAnsi="Times New Roman" w:cs="Times New Roman"/>
          <w:sz w:val="26"/>
          <w:szCs w:val="26"/>
        </w:rPr>
        <w:t xml:space="preserve">и территорий </w:t>
      </w:r>
      <w:proofErr w:type="gramStart"/>
      <w:r w:rsidRPr="00AE1E6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E1E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1F0C" w:rsidRDefault="00AC2B29" w:rsidP="00AE1E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E1E6C">
        <w:rPr>
          <w:rFonts w:ascii="Times New Roman" w:hAnsi="Times New Roman" w:cs="Times New Roman"/>
          <w:sz w:val="26"/>
          <w:szCs w:val="26"/>
        </w:rPr>
        <w:t>чрезвычайных</w:t>
      </w:r>
      <w:r w:rsidR="00AE1E6C" w:rsidRPr="00AE1E6C">
        <w:rPr>
          <w:rFonts w:ascii="Times New Roman" w:hAnsi="Times New Roman" w:cs="Times New Roman"/>
          <w:sz w:val="26"/>
          <w:szCs w:val="26"/>
        </w:rPr>
        <w:t xml:space="preserve"> </w:t>
      </w:r>
      <w:r w:rsidRPr="00AE1E6C">
        <w:rPr>
          <w:rFonts w:ascii="Times New Roman" w:hAnsi="Times New Roman" w:cs="Times New Roman"/>
          <w:sz w:val="26"/>
          <w:szCs w:val="26"/>
        </w:rPr>
        <w:t xml:space="preserve">ситуаций, обеспечение </w:t>
      </w:r>
    </w:p>
    <w:p w:rsidR="00201F0C" w:rsidRDefault="00AC2B29" w:rsidP="00AE1E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E1E6C">
        <w:rPr>
          <w:rFonts w:ascii="Times New Roman" w:hAnsi="Times New Roman" w:cs="Times New Roman"/>
          <w:sz w:val="26"/>
          <w:szCs w:val="26"/>
        </w:rPr>
        <w:t xml:space="preserve"> пожарной</w:t>
      </w:r>
      <w:r w:rsidR="00AE1E6C">
        <w:rPr>
          <w:rFonts w:ascii="Times New Roman" w:hAnsi="Times New Roman" w:cs="Times New Roman"/>
          <w:sz w:val="26"/>
          <w:szCs w:val="26"/>
        </w:rPr>
        <w:t xml:space="preserve"> </w:t>
      </w:r>
      <w:r w:rsidRPr="00AE1E6C">
        <w:rPr>
          <w:rFonts w:ascii="Times New Roman" w:hAnsi="Times New Roman" w:cs="Times New Roman"/>
          <w:sz w:val="26"/>
          <w:szCs w:val="26"/>
        </w:rPr>
        <w:t>безопасности на территории</w:t>
      </w:r>
      <w:r w:rsidR="00AE1E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1F0C" w:rsidRDefault="00AC2B29" w:rsidP="00201F0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E1E6C">
        <w:rPr>
          <w:rFonts w:ascii="Times New Roman" w:hAnsi="Times New Roman" w:cs="Times New Roman"/>
          <w:sz w:val="26"/>
          <w:szCs w:val="26"/>
        </w:rPr>
        <w:t>муниципального   образования</w:t>
      </w:r>
      <w:r w:rsidR="00201F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E1E6C"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  <w:r w:rsidRPr="00AE1E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2B29" w:rsidRPr="00201F0C" w:rsidRDefault="00AC2B29" w:rsidP="00201F0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E1E6C">
        <w:rPr>
          <w:rFonts w:ascii="Times New Roman" w:hAnsi="Times New Roman" w:cs="Times New Roman"/>
          <w:sz w:val="26"/>
          <w:szCs w:val="26"/>
        </w:rPr>
        <w:t>поселение Хулимсунт</w:t>
      </w:r>
      <w:r w:rsidR="00201F0C">
        <w:rPr>
          <w:rFonts w:ascii="Times New Roman" w:hAnsi="Times New Roman" w:cs="Times New Roman"/>
          <w:sz w:val="26"/>
          <w:szCs w:val="26"/>
        </w:rPr>
        <w:t xml:space="preserve"> </w:t>
      </w:r>
      <w:r w:rsidRPr="00AE1E6C">
        <w:rPr>
          <w:rFonts w:ascii="Times New Roman" w:hAnsi="Times New Roman" w:cs="Times New Roman"/>
          <w:sz w:val="26"/>
          <w:szCs w:val="26"/>
        </w:rPr>
        <w:t>на 2014 - 2020 годы»</w:t>
      </w:r>
    </w:p>
    <w:p w:rsidR="00AC2B29" w:rsidRPr="00AC2B29" w:rsidRDefault="00AC2B29" w:rsidP="00AC2B29">
      <w:pPr>
        <w:pStyle w:val="ConsPlusTitle"/>
        <w:widowControl/>
        <w:rPr>
          <w:sz w:val="26"/>
          <w:szCs w:val="26"/>
        </w:rPr>
      </w:pPr>
    </w:p>
    <w:p w:rsidR="00AC2B29" w:rsidRPr="00AC2B29" w:rsidRDefault="00AC2B29" w:rsidP="00201F0C">
      <w:pPr>
        <w:tabs>
          <w:tab w:val="left" w:pos="567"/>
        </w:tabs>
        <w:jc w:val="both"/>
        <w:rPr>
          <w:sz w:val="26"/>
          <w:szCs w:val="26"/>
        </w:rPr>
      </w:pPr>
      <w:r w:rsidRPr="00AC2B29">
        <w:rPr>
          <w:sz w:val="26"/>
          <w:szCs w:val="26"/>
        </w:rPr>
        <w:tab/>
        <w:t xml:space="preserve">В соответствии  со статьей 179 Бюджетного кодекса Российской Федерации, Распоряжение администрации сельского поселения Хулимсунт от 18.11.2013 </w:t>
      </w:r>
    </w:p>
    <w:p w:rsidR="00D46E89" w:rsidRDefault="00AC2B29" w:rsidP="00D46E89">
      <w:pPr>
        <w:jc w:val="both"/>
        <w:rPr>
          <w:sz w:val="26"/>
          <w:szCs w:val="26"/>
        </w:rPr>
      </w:pPr>
      <w:r w:rsidRPr="00AC2B29">
        <w:rPr>
          <w:sz w:val="26"/>
          <w:szCs w:val="26"/>
        </w:rPr>
        <w:t>№78-р «О разработке п</w:t>
      </w:r>
      <w:r w:rsidR="00D46E89">
        <w:rPr>
          <w:sz w:val="26"/>
          <w:szCs w:val="26"/>
        </w:rPr>
        <w:t>роектов муниципальных программ»:</w:t>
      </w:r>
    </w:p>
    <w:p w:rsidR="00D46E89" w:rsidRDefault="00D46E89" w:rsidP="00D46E89">
      <w:pPr>
        <w:jc w:val="both"/>
        <w:rPr>
          <w:sz w:val="26"/>
          <w:szCs w:val="26"/>
        </w:rPr>
      </w:pPr>
    </w:p>
    <w:p w:rsidR="00126E51" w:rsidRDefault="00201F0C" w:rsidP="00126E51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26E51" w:rsidRPr="00230BE9">
        <w:rPr>
          <w:rFonts w:ascii="Times New Roman" w:hAnsi="Times New Roman" w:cs="Times New Roman"/>
          <w:sz w:val="26"/>
          <w:szCs w:val="26"/>
        </w:rPr>
        <w:t xml:space="preserve">1. </w:t>
      </w:r>
      <w:r w:rsidR="00126E51">
        <w:rPr>
          <w:rFonts w:ascii="Times New Roman" w:hAnsi="Times New Roman" w:cs="Times New Roman"/>
          <w:sz w:val="26"/>
          <w:szCs w:val="26"/>
        </w:rPr>
        <w:t>Приложения к Постановлению изложить в следующей редакции, согласно Приложениям 1,2,3 настоящего Постановления.</w:t>
      </w:r>
    </w:p>
    <w:p w:rsidR="00201F0C" w:rsidRPr="00201F0C" w:rsidRDefault="00201F0C" w:rsidP="00126E51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AC2B29" w:rsidRDefault="00201F0C" w:rsidP="00201F0C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="00126E51" w:rsidRPr="00201F0C">
        <w:rPr>
          <w:rFonts w:ascii="Times New Roman" w:hAnsi="Times New Roman" w:cs="Times New Roman"/>
          <w:sz w:val="26"/>
          <w:szCs w:val="26"/>
        </w:rPr>
        <w:t>2.</w:t>
      </w:r>
      <w:r w:rsidR="00126E51" w:rsidRPr="00126E51">
        <w:rPr>
          <w:rFonts w:ascii="Times New Roman" w:hAnsi="Times New Roman" w:cs="Times New Roman"/>
          <w:sz w:val="26"/>
          <w:szCs w:val="26"/>
        </w:rPr>
        <w:t xml:space="preserve"> </w:t>
      </w:r>
      <w:r w:rsidR="00126E51" w:rsidRPr="00B44833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Хулимсунт от </w:t>
      </w:r>
      <w:r w:rsidR="00126E51">
        <w:rPr>
          <w:rFonts w:ascii="Times New Roman" w:hAnsi="Times New Roman" w:cs="Times New Roman"/>
          <w:sz w:val="26"/>
          <w:szCs w:val="26"/>
        </w:rPr>
        <w:t>02</w:t>
      </w:r>
      <w:r w:rsidR="00126E51" w:rsidRPr="00B44833">
        <w:rPr>
          <w:rFonts w:ascii="Times New Roman" w:hAnsi="Times New Roman" w:cs="Times New Roman"/>
          <w:sz w:val="26"/>
          <w:szCs w:val="26"/>
        </w:rPr>
        <w:t>.</w:t>
      </w:r>
      <w:r w:rsidR="00126E51">
        <w:rPr>
          <w:rFonts w:ascii="Times New Roman" w:hAnsi="Times New Roman" w:cs="Times New Roman"/>
          <w:sz w:val="26"/>
          <w:szCs w:val="26"/>
        </w:rPr>
        <w:t>06</w:t>
      </w:r>
      <w:r w:rsidR="00126E51" w:rsidRPr="00B44833">
        <w:rPr>
          <w:rFonts w:ascii="Times New Roman" w:hAnsi="Times New Roman" w:cs="Times New Roman"/>
          <w:sz w:val="26"/>
          <w:szCs w:val="26"/>
        </w:rPr>
        <w:t>.201</w:t>
      </w:r>
      <w:r w:rsidR="00126E51">
        <w:rPr>
          <w:rFonts w:ascii="Times New Roman" w:hAnsi="Times New Roman" w:cs="Times New Roman"/>
          <w:sz w:val="26"/>
          <w:szCs w:val="26"/>
        </w:rPr>
        <w:t>5</w:t>
      </w:r>
      <w:r w:rsidR="00126E51" w:rsidRPr="00B4483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26E51">
        <w:rPr>
          <w:rFonts w:ascii="Times New Roman" w:hAnsi="Times New Roman" w:cs="Times New Roman"/>
          <w:sz w:val="26"/>
          <w:szCs w:val="26"/>
        </w:rPr>
        <w:t>34</w:t>
      </w:r>
      <w:r w:rsidR="00126E51" w:rsidRPr="00B44833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сельского поселения Хулимсунт от 26.12.2013 года № 5</w:t>
      </w:r>
      <w:r>
        <w:rPr>
          <w:rFonts w:ascii="Times New Roman" w:hAnsi="Times New Roman" w:cs="Times New Roman"/>
          <w:sz w:val="26"/>
          <w:szCs w:val="26"/>
        </w:rPr>
        <w:t>9</w:t>
      </w:r>
      <w:r w:rsidR="00126E51" w:rsidRPr="00B44833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</w:t>
      </w:r>
      <w:r w:rsidRPr="00AE1E6C">
        <w:rPr>
          <w:rFonts w:ascii="Times New Roman" w:hAnsi="Times New Roman" w:cs="Times New Roman"/>
          <w:sz w:val="26"/>
          <w:szCs w:val="26"/>
        </w:rPr>
        <w:t>«Защита населения и территорий от чрезвычайных ситуаций, обеспечение  пожарной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E6C">
        <w:rPr>
          <w:rFonts w:ascii="Times New Roman" w:hAnsi="Times New Roman" w:cs="Times New Roman"/>
          <w:sz w:val="26"/>
          <w:szCs w:val="26"/>
        </w:rPr>
        <w:t>безопасности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E6C">
        <w:rPr>
          <w:rFonts w:ascii="Times New Roman" w:hAnsi="Times New Roman" w:cs="Times New Roman"/>
          <w:sz w:val="26"/>
          <w:szCs w:val="26"/>
        </w:rPr>
        <w:t>муниципального  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E6C">
        <w:rPr>
          <w:rFonts w:ascii="Times New Roman" w:hAnsi="Times New Roman" w:cs="Times New Roman"/>
          <w:sz w:val="26"/>
          <w:szCs w:val="26"/>
        </w:rPr>
        <w:t>сельское поселение Хулимсунт</w:t>
      </w:r>
      <w:r>
        <w:rPr>
          <w:sz w:val="26"/>
          <w:szCs w:val="26"/>
        </w:rPr>
        <w:t xml:space="preserve"> </w:t>
      </w:r>
      <w:r w:rsidRPr="00AE1E6C">
        <w:rPr>
          <w:rFonts w:ascii="Times New Roman" w:hAnsi="Times New Roman" w:cs="Times New Roman"/>
          <w:sz w:val="26"/>
          <w:szCs w:val="26"/>
        </w:rPr>
        <w:t>на 2014 - 2020 годы»</w:t>
      </w:r>
      <w:r>
        <w:rPr>
          <w:sz w:val="26"/>
          <w:szCs w:val="26"/>
        </w:rPr>
        <w:t xml:space="preserve"> </w:t>
      </w:r>
      <w:r w:rsidR="00126E51" w:rsidRPr="00201F0C">
        <w:rPr>
          <w:rFonts w:ascii="Times New Roman" w:hAnsi="Times New Roman" w:cs="Times New Roman"/>
          <w:sz w:val="26"/>
          <w:szCs w:val="26"/>
        </w:rPr>
        <w:t>считать утратившим силу.</w:t>
      </w:r>
    </w:p>
    <w:p w:rsidR="00201F0C" w:rsidRPr="00201F0C" w:rsidRDefault="00201F0C" w:rsidP="00201F0C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126E51" w:rsidRDefault="00201F0C" w:rsidP="00126E51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6E51">
        <w:rPr>
          <w:sz w:val="26"/>
          <w:szCs w:val="26"/>
        </w:rPr>
        <w:t xml:space="preserve">3. </w:t>
      </w:r>
      <w:r w:rsidR="00126E51" w:rsidRPr="007B0EA8">
        <w:rPr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126E51" w:rsidRPr="007B0EA8">
        <w:rPr>
          <w:sz w:val="26"/>
          <w:szCs w:val="26"/>
        </w:rPr>
        <w:t>официальном</w:t>
      </w:r>
      <w:proofErr w:type="gramEnd"/>
      <w:r w:rsidR="00126E51" w:rsidRPr="007B0EA8">
        <w:rPr>
          <w:sz w:val="26"/>
          <w:szCs w:val="26"/>
        </w:rPr>
        <w:t xml:space="preserve"> </w:t>
      </w:r>
      <w:proofErr w:type="spellStart"/>
      <w:r w:rsidR="00126E51" w:rsidRPr="007B0EA8">
        <w:rPr>
          <w:sz w:val="26"/>
          <w:szCs w:val="26"/>
        </w:rPr>
        <w:t>веб-сайте</w:t>
      </w:r>
      <w:proofErr w:type="spellEnd"/>
      <w:r w:rsidR="00126E51" w:rsidRPr="007B0EA8">
        <w:rPr>
          <w:sz w:val="26"/>
          <w:szCs w:val="26"/>
        </w:rPr>
        <w:t xml:space="preserve"> сельского поселения Хулимсунт.</w:t>
      </w:r>
    </w:p>
    <w:p w:rsidR="00126E51" w:rsidRPr="00FE7D20" w:rsidRDefault="00126E51" w:rsidP="00126E51">
      <w:pPr>
        <w:tabs>
          <w:tab w:val="left" w:pos="567"/>
        </w:tabs>
        <w:jc w:val="both"/>
        <w:rPr>
          <w:sz w:val="8"/>
          <w:szCs w:val="8"/>
        </w:rPr>
      </w:pPr>
    </w:p>
    <w:p w:rsidR="00126E51" w:rsidRPr="007B0EA8" w:rsidRDefault="00201F0C" w:rsidP="00201F0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6E51">
        <w:rPr>
          <w:sz w:val="26"/>
          <w:szCs w:val="26"/>
        </w:rPr>
        <w:t xml:space="preserve">4. </w:t>
      </w:r>
      <w:proofErr w:type="gramStart"/>
      <w:r w:rsidR="00126E51" w:rsidRPr="007B0EA8">
        <w:rPr>
          <w:sz w:val="26"/>
          <w:szCs w:val="26"/>
        </w:rPr>
        <w:t>Контроль за</w:t>
      </w:r>
      <w:proofErr w:type="gramEnd"/>
      <w:r w:rsidR="00126E51" w:rsidRPr="007B0EA8">
        <w:rPr>
          <w:sz w:val="26"/>
          <w:szCs w:val="26"/>
        </w:rPr>
        <w:t xml:space="preserve"> выполнением настоящего постановления </w:t>
      </w:r>
      <w:r w:rsidR="00126E51">
        <w:rPr>
          <w:sz w:val="26"/>
          <w:szCs w:val="26"/>
        </w:rPr>
        <w:t>оставляю за собой.</w:t>
      </w:r>
    </w:p>
    <w:p w:rsidR="00126E51" w:rsidRPr="00546D52" w:rsidRDefault="00126E51" w:rsidP="00126E51">
      <w:pPr>
        <w:tabs>
          <w:tab w:val="num" w:pos="0"/>
        </w:tabs>
        <w:jc w:val="both"/>
        <w:rPr>
          <w:sz w:val="26"/>
          <w:szCs w:val="26"/>
        </w:rPr>
      </w:pPr>
    </w:p>
    <w:p w:rsidR="00126E51" w:rsidRPr="00AC2B29" w:rsidRDefault="00126E51" w:rsidP="00AC2B29">
      <w:pPr>
        <w:jc w:val="both"/>
        <w:rPr>
          <w:sz w:val="26"/>
          <w:szCs w:val="26"/>
        </w:rPr>
      </w:pPr>
    </w:p>
    <w:p w:rsidR="00AC2B29" w:rsidRPr="00AC2B29" w:rsidRDefault="00AC2B29" w:rsidP="00AC2B29">
      <w:pPr>
        <w:jc w:val="both"/>
        <w:rPr>
          <w:sz w:val="26"/>
          <w:szCs w:val="26"/>
        </w:rPr>
      </w:pPr>
    </w:p>
    <w:p w:rsidR="00201F0C" w:rsidRDefault="00A52719" w:rsidP="00D46E8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201F0C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201F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4E8" w:rsidRDefault="00A52719" w:rsidP="00D46E8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  <w:r w:rsidR="00201F0C">
        <w:rPr>
          <w:rFonts w:ascii="Times New Roman" w:hAnsi="Times New Roman" w:cs="Times New Roman"/>
          <w:sz w:val="26"/>
          <w:szCs w:val="26"/>
        </w:rPr>
        <w:t xml:space="preserve"> Хулимсунт</w:t>
      </w:r>
      <w:r w:rsidR="00AC2B29" w:rsidRPr="00AC2B29">
        <w:rPr>
          <w:rFonts w:ascii="Times New Roman" w:hAnsi="Times New Roman" w:cs="Times New Roman"/>
          <w:sz w:val="26"/>
          <w:szCs w:val="26"/>
        </w:rPr>
        <w:tab/>
      </w:r>
      <w:r w:rsidR="00AC2B29" w:rsidRPr="00AC2B29">
        <w:rPr>
          <w:rFonts w:ascii="Times New Roman" w:hAnsi="Times New Roman" w:cs="Times New Roman"/>
          <w:sz w:val="26"/>
          <w:szCs w:val="26"/>
        </w:rPr>
        <w:tab/>
      </w:r>
      <w:r w:rsidR="00AC2B29" w:rsidRPr="00AC2B29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AC2B2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>О.В. Баранова</w:t>
      </w:r>
    </w:p>
    <w:p w:rsidR="00E01CCE" w:rsidRDefault="00E01CCE" w:rsidP="00A5271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31D40" w:rsidRDefault="00E31D40" w:rsidP="00A5271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1E6C" w:rsidRDefault="00AE1E6C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01F0C" w:rsidRDefault="00201F0C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1F0C" w:rsidRDefault="00201F0C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1F0C" w:rsidRDefault="00201F0C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C2DC0" w:rsidRPr="00126E51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26E5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C2DC0" w:rsidRPr="00126E51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26E5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C2DC0" w:rsidRPr="00126E51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26E51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DC2DC0" w:rsidRPr="00126E51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26E51">
        <w:rPr>
          <w:rFonts w:ascii="Times New Roman" w:hAnsi="Times New Roman" w:cs="Times New Roman"/>
          <w:sz w:val="24"/>
          <w:szCs w:val="24"/>
        </w:rPr>
        <w:t xml:space="preserve">от </w:t>
      </w:r>
      <w:r w:rsidR="00096165">
        <w:rPr>
          <w:rFonts w:ascii="Times New Roman" w:hAnsi="Times New Roman" w:cs="Times New Roman"/>
          <w:sz w:val="24"/>
          <w:szCs w:val="24"/>
        </w:rPr>
        <w:t>24</w:t>
      </w:r>
      <w:r w:rsidR="00A52719" w:rsidRPr="00126E51">
        <w:rPr>
          <w:rFonts w:ascii="Times New Roman" w:hAnsi="Times New Roman" w:cs="Times New Roman"/>
          <w:sz w:val="24"/>
          <w:szCs w:val="24"/>
        </w:rPr>
        <w:t>.</w:t>
      </w:r>
      <w:r w:rsidR="00096165">
        <w:rPr>
          <w:rFonts w:ascii="Times New Roman" w:hAnsi="Times New Roman" w:cs="Times New Roman"/>
          <w:sz w:val="24"/>
          <w:szCs w:val="24"/>
        </w:rPr>
        <w:t>12</w:t>
      </w:r>
      <w:r w:rsidR="00A52719" w:rsidRPr="00126E51">
        <w:rPr>
          <w:rFonts w:ascii="Times New Roman" w:hAnsi="Times New Roman" w:cs="Times New Roman"/>
          <w:sz w:val="24"/>
          <w:szCs w:val="24"/>
        </w:rPr>
        <w:t>.2015</w:t>
      </w:r>
      <w:r w:rsidRPr="00126E51">
        <w:rPr>
          <w:rFonts w:ascii="Times New Roman" w:hAnsi="Times New Roman" w:cs="Times New Roman"/>
          <w:sz w:val="24"/>
          <w:szCs w:val="24"/>
        </w:rPr>
        <w:t xml:space="preserve"> №</w:t>
      </w:r>
      <w:r w:rsidR="00E31D40" w:rsidRPr="00126E51">
        <w:rPr>
          <w:rFonts w:ascii="Times New Roman" w:hAnsi="Times New Roman" w:cs="Times New Roman"/>
          <w:sz w:val="24"/>
          <w:szCs w:val="24"/>
        </w:rPr>
        <w:t xml:space="preserve"> </w:t>
      </w:r>
      <w:r w:rsidR="00096165">
        <w:rPr>
          <w:rFonts w:ascii="Times New Roman" w:hAnsi="Times New Roman" w:cs="Times New Roman"/>
          <w:sz w:val="24"/>
          <w:szCs w:val="24"/>
        </w:rPr>
        <w:t>164</w:t>
      </w:r>
    </w:p>
    <w:p w:rsidR="00DC2DC0" w:rsidRPr="00DE4738" w:rsidRDefault="00DC2DC0" w:rsidP="00DC2D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C2DC0" w:rsidRPr="006715DA" w:rsidRDefault="00DC2DC0" w:rsidP="00DC2DC0">
      <w:pPr>
        <w:pStyle w:val="ConsPlusTitle"/>
        <w:jc w:val="center"/>
        <w:rPr>
          <w:sz w:val="24"/>
          <w:szCs w:val="24"/>
        </w:rPr>
      </w:pPr>
    </w:p>
    <w:p w:rsidR="00DC2DC0" w:rsidRPr="006715DA" w:rsidRDefault="00DC2DC0" w:rsidP="00DC2DC0">
      <w:pPr>
        <w:pStyle w:val="ConsPlusTitle"/>
        <w:jc w:val="center"/>
        <w:rPr>
          <w:sz w:val="24"/>
          <w:szCs w:val="24"/>
        </w:rPr>
      </w:pPr>
    </w:p>
    <w:p w:rsidR="00E31D40" w:rsidRPr="00AE1E6C" w:rsidRDefault="00E31D40" w:rsidP="00E31D40">
      <w:pPr>
        <w:jc w:val="center"/>
        <w:rPr>
          <w:sz w:val="28"/>
          <w:szCs w:val="28"/>
        </w:rPr>
      </w:pPr>
      <w:r w:rsidRPr="00AE1E6C">
        <w:rPr>
          <w:sz w:val="28"/>
          <w:szCs w:val="28"/>
        </w:rPr>
        <w:t>ПАСПОРТ МУНИЦИПАЛЬНОЙ ПРОГРАММЫ</w:t>
      </w:r>
    </w:p>
    <w:p w:rsidR="00DC2DC0" w:rsidRPr="00AE1E6C" w:rsidRDefault="00E31D40" w:rsidP="00DC2DC0">
      <w:pPr>
        <w:jc w:val="center"/>
        <w:rPr>
          <w:sz w:val="28"/>
          <w:szCs w:val="28"/>
        </w:rPr>
      </w:pPr>
      <w:r w:rsidRPr="00AE1E6C">
        <w:rPr>
          <w:sz w:val="28"/>
          <w:szCs w:val="28"/>
        </w:rPr>
        <w:t xml:space="preserve"> </w:t>
      </w:r>
      <w:r w:rsidR="00DC2DC0" w:rsidRPr="00AE1E6C">
        <w:rPr>
          <w:sz w:val="28"/>
          <w:szCs w:val="28"/>
        </w:rPr>
        <w:t xml:space="preserve">«Защита населения и территорий от чрезвычайных ситуаций, обеспечение  пожарной безопасности на территории муниципального   </w:t>
      </w:r>
      <w:r w:rsidR="00DC2DC0" w:rsidRPr="00AE1E6C">
        <w:rPr>
          <w:sz w:val="28"/>
          <w:szCs w:val="28"/>
        </w:rPr>
        <w:br/>
        <w:t>образования сельское поселение Хулимсунт</w:t>
      </w:r>
    </w:p>
    <w:p w:rsidR="00DC2DC0" w:rsidRPr="00AE1E6C" w:rsidRDefault="00DC2DC0" w:rsidP="00DC2DC0">
      <w:pPr>
        <w:jc w:val="center"/>
        <w:rPr>
          <w:sz w:val="28"/>
          <w:szCs w:val="28"/>
        </w:rPr>
      </w:pPr>
      <w:r w:rsidRPr="00AE1E6C">
        <w:rPr>
          <w:sz w:val="28"/>
          <w:szCs w:val="28"/>
        </w:rPr>
        <w:t>на 2014 - 2020 годы»</w:t>
      </w:r>
    </w:p>
    <w:p w:rsidR="00DC2DC0" w:rsidRPr="00AE1E6C" w:rsidRDefault="00DC2DC0" w:rsidP="00DC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095"/>
      </w:tblGrid>
      <w:tr w:rsidR="00DC2DC0" w:rsidRPr="00AE1E6C" w:rsidTr="0006029D">
        <w:tc>
          <w:tcPr>
            <w:tcW w:w="3652" w:type="dxa"/>
          </w:tcPr>
          <w:p w:rsidR="00DC2DC0" w:rsidRPr="00AE1E6C" w:rsidRDefault="00DC2DC0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:rsidR="00DC2DC0" w:rsidRPr="00201F0C" w:rsidRDefault="00DC2DC0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>«Защита населения и территорий от чрезвычайных ситуаций, обеспечение  пожа</w:t>
            </w:r>
            <w:r w:rsidR="00E31D40" w:rsidRPr="00AE1E6C">
              <w:rPr>
                <w:sz w:val="28"/>
                <w:szCs w:val="28"/>
              </w:rPr>
              <w:t xml:space="preserve">рной безопасности на территории муниципального   </w:t>
            </w:r>
            <w:r w:rsidRPr="00AE1E6C">
              <w:rPr>
                <w:sz w:val="28"/>
                <w:szCs w:val="28"/>
              </w:rPr>
              <w:t>образования сельское поселение Хулимсунт</w:t>
            </w:r>
            <w:r w:rsidR="00E31D40" w:rsidRPr="00AE1E6C">
              <w:rPr>
                <w:sz w:val="28"/>
                <w:szCs w:val="28"/>
              </w:rPr>
              <w:t xml:space="preserve"> </w:t>
            </w:r>
            <w:r w:rsidRPr="00AE1E6C">
              <w:rPr>
                <w:sz w:val="28"/>
                <w:szCs w:val="28"/>
              </w:rPr>
              <w:t>на 2014 - 2020 годы»</w:t>
            </w:r>
          </w:p>
        </w:tc>
      </w:tr>
      <w:tr w:rsidR="00DC2DC0" w:rsidRPr="00AE1E6C" w:rsidTr="0006029D">
        <w:tc>
          <w:tcPr>
            <w:tcW w:w="3652" w:type="dxa"/>
          </w:tcPr>
          <w:p w:rsidR="00DC2DC0" w:rsidRPr="00AE1E6C" w:rsidRDefault="00DC2DC0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095" w:type="dxa"/>
          </w:tcPr>
          <w:p w:rsidR="00DC2DC0" w:rsidRPr="00AE1E6C" w:rsidRDefault="00DC2DC0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>Распоряжение администрации сельского поселения Хулимсунт от 18.11.2013 №78-р «О разработке проектов муниципальных программ»</w:t>
            </w:r>
          </w:p>
          <w:p w:rsidR="00DC2DC0" w:rsidRPr="00AE1E6C" w:rsidRDefault="00DC2DC0" w:rsidP="0006029D">
            <w:pPr>
              <w:jc w:val="both"/>
              <w:rPr>
                <w:sz w:val="28"/>
                <w:szCs w:val="28"/>
              </w:rPr>
            </w:pPr>
          </w:p>
        </w:tc>
      </w:tr>
      <w:tr w:rsidR="00DC2DC0" w:rsidRPr="00AE1E6C" w:rsidTr="0006029D">
        <w:tc>
          <w:tcPr>
            <w:tcW w:w="3652" w:type="dxa"/>
          </w:tcPr>
          <w:p w:rsidR="00DC2DC0" w:rsidRPr="00AE1E6C" w:rsidRDefault="00DC2DC0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5" w:type="dxa"/>
          </w:tcPr>
          <w:p w:rsidR="00DC2DC0" w:rsidRPr="00AE1E6C" w:rsidRDefault="00DC2DC0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>Муниципальное учреждение «Администрация  сельского поселения Хулимсунт»</w:t>
            </w:r>
          </w:p>
        </w:tc>
      </w:tr>
      <w:tr w:rsidR="00DC2DC0" w:rsidRPr="00AE1E6C" w:rsidTr="0006029D">
        <w:tc>
          <w:tcPr>
            <w:tcW w:w="3652" w:type="dxa"/>
          </w:tcPr>
          <w:p w:rsidR="00DC2DC0" w:rsidRPr="00AE1E6C" w:rsidRDefault="00DC2DC0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95" w:type="dxa"/>
          </w:tcPr>
          <w:p w:rsidR="00DC2DC0" w:rsidRPr="00AE1E6C" w:rsidRDefault="00DC2DC0" w:rsidP="0006029D">
            <w:pPr>
              <w:jc w:val="both"/>
              <w:rPr>
                <w:sz w:val="28"/>
                <w:szCs w:val="28"/>
              </w:rPr>
            </w:pPr>
          </w:p>
        </w:tc>
      </w:tr>
      <w:tr w:rsidR="00DC2DC0" w:rsidRPr="00AE1E6C" w:rsidTr="0006029D">
        <w:tc>
          <w:tcPr>
            <w:tcW w:w="3652" w:type="dxa"/>
          </w:tcPr>
          <w:p w:rsidR="00DC2DC0" w:rsidRPr="00AE1E6C" w:rsidRDefault="00DC2DC0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095" w:type="dxa"/>
          </w:tcPr>
          <w:p w:rsidR="00DC2DC0" w:rsidRPr="00AE1E6C" w:rsidRDefault="0006029D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>1. У</w:t>
            </w:r>
            <w:r w:rsidR="00DC2DC0" w:rsidRPr="00AE1E6C">
              <w:rPr>
                <w:sz w:val="28"/>
                <w:szCs w:val="28"/>
              </w:rPr>
              <w:t>меньшение количества пожаров, снижение рисков возникновения и смягчение по</w:t>
            </w:r>
            <w:r w:rsidRPr="00AE1E6C">
              <w:rPr>
                <w:sz w:val="28"/>
                <w:szCs w:val="28"/>
              </w:rPr>
              <w:t>следствий чрезвычайных ситуаций.</w:t>
            </w:r>
          </w:p>
          <w:p w:rsidR="0006029D" w:rsidRPr="00AE1E6C" w:rsidRDefault="0006029D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>2. Повышение подготовленности к жизнеобеспечению населения, пострадавшего в чрезвычайных ситуациях.</w:t>
            </w:r>
          </w:p>
          <w:p w:rsidR="00DC2DC0" w:rsidRPr="00AE1E6C" w:rsidRDefault="0006029D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>3. С</w:t>
            </w:r>
            <w:r w:rsidR="00DC2DC0" w:rsidRPr="00AE1E6C">
              <w:rPr>
                <w:sz w:val="28"/>
                <w:szCs w:val="28"/>
              </w:rPr>
              <w:t>оздание резервов (запасов) материальных ресурсов для ликвидации чрезвыча</w:t>
            </w:r>
            <w:r w:rsidRPr="00AE1E6C">
              <w:rPr>
                <w:sz w:val="28"/>
                <w:szCs w:val="28"/>
              </w:rPr>
              <w:t>йных ситуаций и в особый период.</w:t>
            </w:r>
          </w:p>
        </w:tc>
      </w:tr>
      <w:tr w:rsidR="00DC2DC0" w:rsidRPr="00AE1E6C" w:rsidTr="0006029D">
        <w:tc>
          <w:tcPr>
            <w:tcW w:w="3652" w:type="dxa"/>
          </w:tcPr>
          <w:p w:rsidR="00DC2DC0" w:rsidRPr="00AE1E6C" w:rsidRDefault="00DC2DC0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DC2DC0" w:rsidRPr="00AE1E6C" w:rsidRDefault="0006029D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>1. Р</w:t>
            </w:r>
            <w:r w:rsidR="00DC2DC0" w:rsidRPr="00AE1E6C">
              <w:rPr>
                <w:sz w:val="28"/>
                <w:szCs w:val="28"/>
              </w:rPr>
              <w:t>азработка и реализация мероприятий, направленных на соблюдение правил пожарной безопасности населением;</w:t>
            </w:r>
          </w:p>
          <w:p w:rsidR="00DC2DC0" w:rsidRPr="00AE1E6C" w:rsidRDefault="0006029D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>2. П</w:t>
            </w:r>
            <w:r w:rsidR="00DC2DC0" w:rsidRPr="00AE1E6C">
              <w:rPr>
                <w:sz w:val="28"/>
                <w:szCs w:val="28"/>
              </w:rPr>
              <w:t>овышение объема знаний и навыков в области пожарной безопасности руководителей, должностных лиц и специалистов;</w:t>
            </w:r>
          </w:p>
          <w:p w:rsidR="00DC2DC0" w:rsidRPr="00AE1E6C" w:rsidRDefault="0006029D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>3. Д</w:t>
            </w:r>
            <w:r w:rsidR="00DC2DC0" w:rsidRPr="00AE1E6C">
              <w:rPr>
                <w:sz w:val="28"/>
                <w:szCs w:val="28"/>
              </w:rPr>
              <w:t>ооборудование объектов социальной сферы для подготовки к приему и размещению населения, пострадавшего в чрезвычайных ситуациях.</w:t>
            </w:r>
          </w:p>
        </w:tc>
      </w:tr>
      <w:tr w:rsidR="00DC2DC0" w:rsidRPr="00AE1E6C" w:rsidTr="0006029D">
        <w:tc>
          <w:tcPr>
            <w:tcW w:w="3652" w:type="dxa"/>
          </w:tcPr>
          <w:p w:rsidR="00DC2DC0" w:rsidRPr="00AE1E6C" w:rsidRDefault="00DC2DC0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lastRenderedPageBreak/>
              <w:t>Показатели непосредственных результатов</w:t>
            </w:r>
          </w:p>
        </w:tc>
        <w:tc>
          <w:tcPr>
            <w:tcW w:w="6095" w:type="dxa"/>
          </w:tcPr>
          <w:p w:rsidR="00DC2DC0" w:rsidRPr="00AE1E6C" w:rsidRDefault="0006029D" w:rsidP="000602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6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C2DC0" w:rsidRPr="00AE1E6C"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учреждений социальной сферы от пожаров.</w:t>
            </w:r>
          </w:p>
          <w:p w:rsidR="00AE1E6C" w:rsidRDefault="0006029D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>2</w:t>
            </w:r>
            <w:r w:rsidR="00DC2DC0" w:rsidRPr="00AE1E6C">
              <w:rPr>
                <w:sz w:val="28"/>
                <w:szCs w:val="28"/>
              </w:rPr>
              <w:t>. Обеспечение средствами защиты населения на случай чрезвычайных ситуаций и в особый период.</w:t>
            </w:r>
            <w:r w:rsidRPr="00AE1E6C">
              <w:rPr>
                <w:sz w:val="28"/>
                <w:szCs w:val="28"/>
              </w:rPr>
              <w:t xml:space="preserve"> </w:t>
            </w:r>
          </w:p>
          <w:p w:rsidR="00DC2DC0" w:rsidRPr="00AE1E6C" w:rsidRDefault="0006029D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 xml:space="preserve">3.Увеличение количества созданных общественных спасательных постов с 0 до </w:t>
            </w:r>
            <w:r w:rsidR="00C970FC" w:rsidRPr="00AE1E6C">
              <w:rPr>
                <w:sz w:val="28"/>
                <w:szCs w:val="28"/>
              </w:rPr>
              <w:t>3</w:t>
            </w:r>
            <w:r w:rsidRPr="00AE1E6C">
              <w:rPr>
                <w:sz w:val="28"/>
                <w:szCs w:val="28"/>
              </w:rPr>
              <w:t xml:space="preserve"> ед</w:t>
            </w:r>
            <w:r w:rsidR="00C970FC" w:rsidRPr="00AE1E6C">
              <w:rPr>
                <w:sz w:val="28"/>
                <w:szCs w:val="28"/>
              </w:rPr>
              <w:t>.</w:t>
            </w:r>
          </w:p>
        </w:tc>
      </w:tr>
      <w:tr w:rsidR="00DC2DC0" w:rsidRPr="00AE1E6C" w:rsidTr="0006029D">
        <w:tc>
          <w:tcPr>
            <w:tcW w:w="3652" w:type="dxa"/>
          </w:tcPr>
          <w:p w:rsidR="00DC2DC0" w:rsidRPr="00AE1E6C" w:rsidRDefault="00DC2DC0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>Сроки реализации  муниципальной программы</w:t>
            </w:r>
          </w:p>
        </w:tc>
        <w:tc>
          <w:tcPr>
            <w:tcW w:w="6095" w:type="dxa"/>
          </w:tcPr>
          <w:p w:rsidR="00DC2DC0" w:rsidRPr="00AE1E6C" w:rsidRDefault="00DC2DC0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>2014– 2020 годы:</w:t>
            </w:r>
          </w:p>
          <w:p w:rsidR="00DC2DC0" w:rsidRPr="00AE1E6C" w:rsidRDefault="00DC2DC0" w:rsidP="0006029D">
            <w:pPr>
              <w:jc w:val="both"/>
              <w:rPr>
                <w:sz w:val="28"/>
                <w:szCs w:val="28"/>
              </w:rPr>
            </w:pPr>
          </w:p>
        </w:tc>
      </w:tr>
      <w:tr w:rsidR="00DC2DC0" w:rsidRPr="00AE1E6C" w:rsidTr="0006029D">
        <w:tc>
          <w:tcPr>
            <w:tcW w:w="3652" w:type="dxa"/>
          </w:tcPr>
          <w:p w:rsidR="00DC2DC0" w:rsidRPr="00AE1E6C" w:rsidRDefault="00DC2DC0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 xml:space="preserve">Перечень подпрограмм  </w:t>
            </w:r>
          </w:p>
        </w:tc>
        <w:tc>
          <w:tcPr>
            <w:tcW w:w="6095" w:type="dxa"/>
          </w:tcPr>
          <w:p w:rsidR="00D46E89" w:rsidRPr="00AE1E6C" w:rsidRDefault="00D46E89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>Подпрограмма 1. Организация и обеспечение мероприятий в сфере гражданской обороны, защиты населения и территории от чрезвычайных ситуаций.</w:t>
            </w:r>
          </w:p>
          <w:p w:rsidR="00DC2DC0" w:rsidRPr="00AE1E6C" w:rsidRDefault="00D46E89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>Подпрограмма 2</w:t>
            </w:r>
            <w:r w:rsidR="00DC2DC0" w:rsidRPr="00AE1E6C">
              <w:rPr>
                <w:sz w:val="28"/>
                <w:szCs w:val="28"/>
              </w:rPr>
              <w:t>. Укрепление пожарной безопасности.</w:t>
            </w:r>
          </w:p>
        </w:tc>
      </w:tr>
      <w:tr w:rsidR="00DC2DC0" w:rsidRPr="00AE1E6C" w:rsidTr="0006029D">
        <w:trPr>
          <w:trHeight w:val="627"/>
        </w:trPr>
        <w:tc>
          <w:tcPr>
            <w:tcW w:w="3652" w:type="dxa"/>
          </w:tcPr>
          <w:p w:rsidR="00B04300" w:rsidRPr="00AE1E6C" w:rsidRDefault="00B04300" w:rsidP="00B043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1E6C">
              <w:rPr>
                <w:rFonts w:eastAsia="Calibri"/>
                <w:sz w:val="28"/>
                <w:szCs w:val="28"/>
                <w:lang w:eastAsia="en-US"/>
              </w:rPr>
              <w:t>Финансовое обеспечение</w:t>
            </w:r>
          </w:p>
          <w:p w:rsidR="00DC2DC0" w:rsidRPr="00AE1E6C" w:rsidRDefault="00B04300" w:rsidP="00B04300">
            <w:pPr>
              <w:jc w:val="both"/>
              <w:rPr>
                <w:sz w:val="28"/>
                <w:szCs w:val="28"/>
              </w:rPr>
            </w:pPr>
            <w:r w:rsidRPr="00AE1E6C">
              <w:rPr>
                <w:rFonts w:eastAsia="Calibri"/>
                <w:sz w:val="28"/>
                <w:szCs w:val="28"/>
                <w:lang w:eastAsia="en-US"/>
              </w:rPr>
              <w:t>государственной программы</w:t>
            </w:r>
          </w:p>
        </w:tc>
        <w:tc>
          <w:tcPr>
            <w:tcW w:w="6095" w:type="dxa"/>
          </w:tcPr>
          <w:p w:rsidR="00DC2DC0" w:rsidRPr="00AE1E6C" w:rsidRDefault="00DC2DC0" w:rsidP="0006029D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Общий объем финансирования Программы в 2014-2020 годах составит </w:t>
            </w:r>
            <w:r w:rsidR="00885AF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34 147,0</w:t>
            </w:r>
            <w:r w:rsidR="0025010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рублей, в том числе:</w:t>
            </w:r>
          </w:p>
          <w:p w:rsidR="00DC2DC0" w:rsidRPr="00AE1E6C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2014 году – </w:t>
            </w:r>
            <w:r w:rsidR="00A52719"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6 885,98</w:t>
            </w: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DC2DC0" w:rsidRPr="00AE1E6C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2015 году – </w:t>
            </w:r>
            <w:r w:rsidR="00C970FC"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6 909,0</w:t>
            </w: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тыс. рублей;</w:t>
            </w:r>
          </w:p>
          <w:p w:rsidR="00DC2DC0" w:rsidRPr="00AE1E6C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2016 году – </w:t>
            </w:r>
            <w:r w:rsidR="0025010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0,0 </w:t>
            </w: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тыс. рублей;</w:t>
            </w:r>
          </w:p>
          <w:p w:rsidR="00DC2DC0" w:rsidRPr="00AE1E6C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2017 году –</w:t>
            </w:r>
            <w:r w:rsidR="0025010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="00885AF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  <w:r w:rsidR="0025010D"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,0 </w:t>
            </w: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тыс. рублей;</w:t>
            </w:r>
          </w:p>
          <w:p w:rsidR="00DC2DC0" w:rsidRPr="00AE1E6C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2018 году –</w:t>
            </w:r>
            <w:r w:rsidR="0025010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6 741,0</w:t>
            </w:r>
            <w:r w:rsidR="0025010D"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</w:t>
            </w:r>
            <w:proofErr w:type="gramStart"/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ублей;</w:t>
            </w:r>
          </w:p>
          <w:p w:rsidR="00DC2DC0" w:rsidRPr="00AE1E6C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2019 году –</w:t>
            </w:r>
            <w:r w:rsidR="0025010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6 870</w:t>
            </w:r>
            <w:r w:rsidR="0025010D"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</w:t>
            </w:r>
            <w:r w:rsidR="0025010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</w:t>
            </w:r>
            <w:r w:rsidR="0025010D"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тыс. рублей;</w:t>
            </w:r>
          </w:p>
          <w:p w:rsidR="00DC2DC0" w:rsidRPr="00AE1E6C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2020 году –</w:t>
            </w:r>
            <w:r w:rsidR="0025010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6 741</w:t>
            </w:r>
            <w:r w:rsidR="0025010D"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,0 </w:t>
            </w: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</w:t>
            </w:r>
            <w:proofErr w:type="gramStart"/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ублей;</w:t>
            </w:r>
          </w:p>
          <w:p w:rsidR="00DC2DC0" w:rsidRPr="00AE1E6C" w:rsidRDefault="00DC2DC0" w:rsidP="0006029D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из них объем финансирования из сельского поселения в 2014-2020 годах составит </w:t>
            </w:r>
            <w:r w:rsidR="00885AF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34 147,0</w:t>
            </w: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рублей, в том числе:</w:t>
            </w:r>
          </w:p>
          <w:p w:rsidR="00DC2DC0" w:rsidRPr="00AE1E6C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2014 году – </w:t>
            </w:r>
            <w:r w:rsidR="00A52719"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6 885,98</w:t>
            </w:r>
            <w:r w:rsidR="00E25FDC"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DC2DC0" w:rsidRPr="00AE1E6C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2015 году – </w:t>
            </w:r>
            <w:r w:rsidR="00C970FC"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6 909,0</w:t>
            </w: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DC2DC0" w:rsidRPr="00AE1E6C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2016 году – </w:t>
            </w:r>
            <w:r w:rsidR="00A52719"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0,0</w:t>
            </w: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DC2DC0" w:rsidRPr="00AE1E6C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2017 году – </w:t>
            </w:r>
            <w:r w:rsidR="00885AF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  <w:r w:rsidR="00A52719"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</w:t>
            </w: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DC2DC0" w:rsidRPr="00AE1E6C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2018 году – </w:t>
            </w:r>
            <w:r w:rsidR="0025010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6 741</w:t>
            </w:r>
            <w:r w:rsidR="00A52719"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</w:t>
            </w: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</w:t>
            </w:r>
            <w:proofErr w:type="gramStart"/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ублей;</w:t>
            </w:r>
          </w:p>
          <w:p w:rsidR="00DC2DC0" w:rsidRPr="00AE1E6C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2019 году – </w:t>
            </w:r>
            <w:r w:rsidR="0025010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6 870</w:t>
            </w:r>
            <w:r w:rsidR="00A52719"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</w:t>
            </w:r>
            <w:r w:rsidR="0025010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</w:t>
            </w: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DC2DC0" w:rsidRPr="00AE1E6C" w:rsidRDefault="00DC2DC0" w:rsidP="0025010D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ar-SA"/>
              </w:rPr>
            </w:pP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2020 году – </w:t>
            </w:r>
            <w:r w:rsidR="0025010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6 741</w:t>
            </w:r>
            <w:r w:rsidR="00A52719"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</w:t>
            </w:r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</w:t>
            </w:r>
            <w:proofErr w:type="gramStart"/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AE1E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ублей;</w:t>
            </w:r>
          </w:p>
        </w:tc>
      </w:tr>
      <w:tr w:rsidR="00DC2DC0" w:rsidRPr="00AE1E6C" w:rsidTr="0006029D">
        <w:tc>
          <w:tcPr>
            <w:tcW w:w="3652" w:type="dxa"/>
          </w:tcPr>
          <w:p w:rsidR="00DC2DC0" w:rsidRPr="00AE1E6C" w:rsidRDefault="00DC2DC0" w:rsidP="0006029D">
            <w:pPr>
              <w:jc w:val="both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6095" w:type="dxa"/>
          </w:tcPr>
          <w:p w:rsidR="00B04300" w:rsidRPr="00AE1E6C" w:rsidRDefault="00B04300" w:rsidP="00B043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E1E6C">
              <w:rPr>
                <w:sz w:val="28"/>
                <w:szCs w:val="28"/>
              </w:rPr>
              <w:t xml:space="preserve">1. Снижение количества пожаров на объектах </w:t>
            </w:r>
            <w:r w:rsidR="00126E51">
              <w:rPr>
                <w:sz w:val="28"/>
                <w:szCs w:val="28"/>
              </w:rPr>
              <w:t>жилого фонда</w:t>
            </w:r>
            <w:r w:rsidRPr="00AE1E6C">
              <w:rPr>
                <w:sz w:val="28"/>
                <w:szCs w:val="28"/>
              </w:rPr>
              <w:t xml:space="preserve"> с </w:t>
            </w:r>
            <w:r w:rsidR="00126E51" w:rsidRPr="00126E51">
              <w:rPr>
                <w:color w:val="000000" w:themeColor="text1"/>
                <w:sz w:val="28"/>
                <w:szCs w:val="28"/>
              </w:rPr>
              <w:t xml:space="preserve">2 ед. до </w:t>
            </w:r>
            <w:r w:rsidRPr="00126E51">
              <w:rPr>
                <w:color w:val="000000" w:themeColor="text1"/>
                <w:sz w:val="28"/>
                <w:szCs w:val="28"/>
              </w:rPr>
              <w:t>0 ед.</w:t>
            </w:r>
          </w:p>
          <w:p w:rsidR="00DC2DC0" w:rsidRPr="00AE1E6C" w:rsidRDefault="00126E51" w:rsidP="002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4300" w:rsidRPr="00AE1E6C">
              <w:rPr>
                <w:sz w:val="28"/>
                <w:szCs w:val="28"/>
              </w:rPr>
              <w:t xml:space="preserve">.  Увеличение доли оповещаемого населения от общего числа жителей </w:t>
            </w:r>
            <w:r w:rsidR="00286242">
              <w:rPr>
                <w:sz w:val="28"/>
                <w:szCs w:val="28"/>
              </w:rPr>
              <w:t>сельского поселения</w:t>
            </w:r>
            <w:r w:rsidR="00B04300" w:rsidRPr="00AE1E6C">
              <w:rPr>
                <w:sz w:val="28"/>
                <w:szCs w:val="28"/>
              </w:rPr>
              <w:t xml:space="preserve"> с </w:t>
            </w:r>
            <w:r w:rsidR="00C970FC" w:rsidRPr="00AE1E6C">
              <w:rPr>
                <w:sz w:val="28"/>
                <w:szCs w:val="28"/>
              </w:rPr>
              <w:t xml:space="preserve">50 </w:t>
            </w:r>
            <w:r w:rsidR="00B04300" w:rsidRPr="00AE1E6C">
              <w:rPr>
                <w:sz w:val="28"/>
                <w:szCs w:val="28"/>
              </w:rPr>
              <w:t>% до 100%.</w:t>
            </w:r>
          </w:p>
        </w:tc>
      </w:tr>
    </w:tbl>
    <w:p w:rsidR="004804DC" w:rsidRPr="00AE1E6C" w:rsidRDefault="004804DC">
      <w:pPr>
        <w:rPr>
          <w:sz w:val="28"/>
          <w:szCs w:val="28"/>
        </w:rPr>
      </w:pPr>
    </w:p>
    <w:p w:rsidR="00561EAE" w:rsidRDefault="00561EAE"/>
    <w:p w:rsidR="00126E51" w:rsidRDefault="00AE1E6C" w:rsidP="00AE1E6C">
      <w:pPr>
        <w:jc w:val="center"/>
        <w:rPr>
          <w:sz w:val="28"/>
          <w:szCs w:val="28"/>
        </w:rPr>
      </w:pPr>
      <w:r w:rsidRPr="00CE0A92">
        <w:rPr>
          <w:sz w:val="28"/>
          <w:szCs w:val="28"/>
        </w:rPr>
        <w:t xml:space="preserve">    </w:t>
      </w:r>
    </w:p>
    <w:p w:rsidR="00201F0C" w:rsidRDefault="00201F0C" w:rsidP="00AE1E6C">
      <w:pPr>
        <w:jc w:val="center"/>
        <w:rPr>
          <w:sz w:val="28"/>
          <w:szCs w:val="28"/>
        </w:rPr>
      </w:pPr>
    </w:p>
    <w:p w:rsidR="00AE1E6C" w:rsidRPr="000842E0" w:rsidRDefault="00AE1E6C" w:rsidP="00AE1E6C">
      <w:pPr>
        <w:jc w:val="center"/>
        <w:rPr>
          <w:b/>
          <w:sz w:val="28"/>
          <w:szCs w:val="28"/>
        </w:rPr>
      </w:pPr>
      <w:r w:rsidRPr="00CE0A92">
        <w:rPr>
          <w:sz w:val="28"/>
          <w:szCs w:val="28"/>
        </w:rPr>
        <w:lastRenderedPageBreak/>
        <w:t xml:space="preserve">  </w:t>
      </w:r>
      <w:r w:rsidRPr="000842E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</w:t>
      </w:r>
      <w:r w:rsidRPr="000842E0">
        <w:rPr>
          <w:b/>
          <w:sz w:val="28"/>
          <w:szCs w:val="28"/>
        </w:rPr>
        <w:t xml:space="preserve">. Характеристика </w:t>
      </w:r>
      <w:r w:rsidRPr="00AE1E6C">
        <w:rPr>
          <w:b/>
          <w:sz w:val="28"/>
          <w:szCs w:val="28"/>
        </w:rPr>
        <w:t>сферы реализации программы</w:t>
      </w:r>
    </w:p>
    <w:p w:rsidR="00AE1E6C" w:rsidRDefault="00AE1E6C" w:rsidP="00AE1E6C">
      <w:pPr>
        <w:rPr>
          <w:sz w:val="28"/>
          <w:szCs w:val="28"/>
        </w:rPr>
      </w:pPr>
    </w:p>
    <w:p w:rsidR="00AE1E6C" w:rsidRPr="00CE0A92" w:rsidRDefault="00AE1E6C" w:rsidP="00AE1E6C">
      <w:pPr>
        <w:jc w:val="both"/>
        <w:rPr>
          <w:sz w:val="28"/>
          <w:szCs w:val="28"/>
        </w:rPr>
      </w:pPr>
      <w:r w:rsidRPr="00CE0A92">
        <w:rPr>
          <w:sz w:val="28"/>
          <w:szCs w:val="28"/>
        </w:rPr>
        <w:t xml:space="preserve">      В соответствии с Федеральным законом от 06 октября 2003 года № 131-ФЗ «Об общих принципах организации местного самоуправления в Российской федерации» к вопросам местного значения сельского поселения </w:t>
      </w:r>
      <w:r>
        <w:rPr>
          <w:sz w:val="28"/>
          <w:szCs w:val="28"/>
        </w:rPr>
        <w:t>Хулимсунт</w:t>
      </w:r>
      <w:r w:rsidRPr="00CE0A92">
        <w:rPr>
          <w:sz w:val="28"/>
          <w:szCs w:val="28"/>
        </w:rPr>
        <w:t xml:space="preserve"> относится  защита населения и территорий от чрезвычайных ситуаций, обеспечение пожарной безопасности в границах населенных пунктов сельского поселения. Полномочия органов местного самоуправления  по обеспечению первичных мер пожарной безопасности определены федеральным законом от 21 декабря 1994 года № 69-ФЗ «О пожарной безопасности» к ним относится:</w:t>
      </w:r>
    </w:p>
    <w:p w:rsidR="00AE1E6C" w:rsidRPr="00CE0A92" w:rsidRDefault="00AE1E6C" w:rsidP="00AE1E6C">
      <w:pPr>
        <w:jc w:val="both"/>
        <w:rPr>
          <w:sz w:val="28"/>
          <w:szCs w:val="28"/>
        </w:rPr>
      </w:pPr>
      <w:r w:rsidRPr="00CE0A92">
        <w:rPr>
          <w:sz w:val="28"/>
          <w:szCs w:val="28"/>
        </w:rPr>
        <w:t xml:space="preserve">       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E1E6C" w:rsidRPr="00CE0A92" w:rsidRDefault="00AE1E6C" w:rsidP="00AE1E6C">
      <w:pPr>
        <w:jc w:val="both"/>
        <w:rPr>
          <w:sz w:val="28"/>
          <w:szCs w:val="28"/>
        </w:rPr>
      </w:pPr>
      <w:r w:rsidRPr="00CE0A92">
        <w:rPr>
          <w:sz w:val="28"/>
          <w:szCs w:val="28"/>
        </w:rPr>
        <w:t xml:space="preserve">       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AE1E6C" w:rsidRPr="00CE0A92" w:rsidRDefault="00AE1E6C" w:rsidP="00AE1E6C">
      <w:pPr>
        <w:jc w:val="both"/>
        <w:rPr>
          <w:sz w:val="28"/>
          <w:szCs w:val="28"/>
        </w:rPr>
      </w:pPr>
      <w:r w:rsidRPr="00CE0A92">
        <w:rPr>
          <w:sz w:val="28"/>
          <w:szCs w:val="28"/>
        </w:rPr>
        <w:t xml:space="preserve">       - оснащение территорий общего пользования первичными средствами тушения пожаров и противопожарным инвентарем;</w:t>
      </w:r>
    </w:p>
    <w:p w:rsidR="00AE1E6C" w:rsidRPr="00CE0A92" w:rsidRDefault="00AE1E6C" w:rsidP="00AE1E6C">
      <w:pPr>
        <w:jc w:val="both"/>
        <w:rPr>
          <w:sz w:val="28"/>
          <w:szCs w:val="28"/>
        </w:rPr>
      </w:pPr>
      <w:r w:rsidRPr="00CE0A92">
        <w:rPr>
          <w:sz w:val="28"/>
          <w:szCs w:val="28"/>
        </w:rPr>
        <w:t xml:space="preserve">       - организация и принятие мер по оповещению населения и подразделений Государственной противопожарной службы о пожаре;</w:t>
      </w:r>
    </w:p>
    <w:p w:rsidR="00AE1E6C" w:rsidRPr="00CE0A92" w:rsidRDefault="00AE1E6C" w:rsidP="00AE1E6C">
      <w:pPr>
        <w:jc w:val="both"/>
        <w:rPr>
          <w:sz w:val="28"/>
          <w:szCs w:val="28"/>
        </w:rPr>
      </w:pPr>
      <w:r w:rsidRPr="00CE0A92">
        <w:rPr>
          <w:sz w:val="28"/>
          <w:szCs w:val="28"/>
        </w:rPr>
        <w:t xml:space="preserve">       - принятие мер по локализации пожара и спасению людей и имущества до прибытия подразделений  противопожарной службы;</w:t>
      </w:r>
    </w:p>
    <w:p w:rsidR="00AE1E6C" w:rsidRPr="00CE0A92" w:rsidRDefault="00AE1E6C" w:rsidP="00AE1E6C">
      <w:pPr>
        <w:jc w:val="both"/>
        <w:rPr>
          <w:sz w:val="28"/>
          <w:szCs w:val="28"/>
        </w:rPr>
      </w:pPr>
      <w:r w:rsidRPr="00CE0A92">
        <w:rPr>
          <w:sz w:val="28"/>
          <w:szCs w:val="28"/>
        </w:rPr>
        <w:t xml:space="preserve">       - включение мероприятий по обеспечению пожарной безопасности в планы, схемы и программы развития территории поселения;</w:t>
      </w:r>
    </w:p>
    <w:p w:rsidR="00AE1E6C" w:rsidRPr="00CE0A92" w:rsidRDefault="00AE1E6C" w:rsidP="00AE1E6C">
      <w:pPr>
        <w:jc w:val="both"/>
        <w:rPr>
          <w:sz w:val="28"/>
          <w:szCs w:val="28"/>
        </w:rPr>
      </w:pPr>
      <w:r w:rsidRPr="00CE0A92">
        <w:rPr>
          <w:sz w:val="28"/>
          <w:szCs w:val="28"/>
        </w:rPr>
        <w:t xml:space="preserve">       -оказание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AE1E6C" w:rsidRPr="00CE0A92" w:rsidRDefault="00AE1E6C" w:rsidP="00AE1E6C">
      <w:pPr>
        <w:jc w:val="both"/>
        <w:rPr>
          <w:sz w:val="28"/>
          <w:szCs w:val="28"/>
        </w:rPr>
      </w:pPr>
      <w:r w:rsidRPr="00CE0A92">
        <w:rPr>
          <w:sz w:val="28"/>
          <w:szCs w:val="28"/>
        </w:rPr>
        <w:t xml:space="preserve">       -установление особого противопожарного режима в случае повышения пожарной опасности;</w:t>
      </w:r>
    </w:p>
    <w:p w:rsidR="00AE1E6C" w:rsidRPr="00CE0A92" w:rsidRDefault="00AE1E6C" w:rsidP="00AE1E6C">
      <w:pPr>
        <w:jc w:val="both"/>
        <w:rPr>
          <w:color w:val="000000"/>
          <w:sz w:val="28"/>
          <w:szCs w:val="28"/>
        </w:rPr>
      </w:pPr>
      <w:r w:rsidRPr="00CE0A92">
        <w:rPr>
          <w:sz w:val="28"/>
          <w:szCs w:val="28"/>
        </w:rPr>
        <w:t xml:space="preserve">         Вопросы организационно-правового, финансового, материально-технического обеспечения первичных мер пожарной безопасности в границах сельского поселения </w:t>
      </w:r>
      <w:r>
        <w:rPr>
          <w:sz w:val="28"/>
          <w:szCs w:val="28"/>
        </w:rPr>
        <w:t>Хулимсунт</w:t>
      </w:r>
      <w:r w:rsidRPr="00CE0A92">
        <w:rPr>
          <w:sz w:val="28"/>
          <w:szCs w:val="28"/>
        </w:rPr>
        <w:t xml:space="preserve">, устанавливаются </w:t>
      </w:r>
      <w:r w:rsidRPr="00CE0A92">
        <w:rPr>
          <w:color w:val="000000"/>
          <w:sz w:val="28"/>
          <w:szCs w:val="28"/>
        </w:rPr>
        <w:t>нормативными актами администрации с</w:t>
      </w:r>
      <w:r>
        <w:rPr>
          <w:color w:val="000000"/>
          <w:sz w:val="28"/>
          <w:szCs w:val="28"/>
        </w:rPr>
        <w:t>ельского поселения Хулимсунт.</w:t>
      </w:r>
    </w:p>
    <w:p w:rsidR="00AE1E6C" w:rsidRPr="00CE0A92" w:rsidRDefault="00AE1E6C" w:rsidP="00AE1E6C">
      <w:pPr>
        <w:jc w:val="both"/>
        <w:rPr>
          <w:sz w:val="28"/>
          <w:szCs w:val="28"/>
        </w:rPr>
      </w:pPr>
      <w:r w:rsidRPr="00CE0A92">
        <w:rPr>
          <w:sz w:val="28"/>
          <w:szCs w:val="28"/>
        </w:rPr>
        <w:t xml:space="preserve">        Для реализации эффективной политики по обеспечению первичных мер пожарной безопасности на территории сельского поселения </w:t>
      </w:r>
      <w:r>
        <w:rPr>
          <w:sz w:val="28"/>
          <w:szCs w:val="28"/>
        </w:rPr>
        <w:t>Хулимсунт</w:t>
      </w:r>
      <w:r w:rsidRPr="00CE0A92">
        <w:rPr>
          <w:sz w:val="28"/>
          <w:szCs w:val="28"/>
        </w:rPr>
        <w:t xml:space="preserve">  сложились определенные предпосылки, а именно объективная заинтересованность населения сельского поселения  </w:t>
      </w:r>
      <w:r>
        <w:rPr>
          <w:sz w:val="28"/>
          <w:szCs w:val="28"/>
        </w:rPr>
        <w:t>Хулимсунт</w:t>
      </w:r>
      <w:r w:rsidRPr="00CE0A92">
        <w:rPr>
          <w:sz w:val="28"/>
          <w:szCs w:val="28"/>
        </w:rPr>
        <w:t xml:space="preserve"> в обеспечении первичных мер пожарной безопасности.</w:t>
      </w:r>
    </w:p>
    <w:p w:rsidR="00AE1E6C" w:rsidRPr="00CE0A92" w:rsidRDefault="00AE1E6C" w:rsidP="00AE1E6C">
      <w:pPr>
        <w:jc w:val="both"/>
        <w:rPr>
          <w:sz w:val="28"/>
          <w:szCs w:val="28"/>
        </w:rPr>
      </w:pPr>
      <w:r w:rsidRPr="00CE0A92">
        <w:rPr>
          <w:sz w:val="28"/>
          <w:szCs w:val="28"/>
        </w:rPr>
        <w:t xml:space="preserve">       Для решения проблемы по снижению количества пожаров на территории сельского поселения </w:t>
      </w:r>
      <w:r>
        <w:rPr>
          <w:sz w:val="28"/>
          <w:szCs w:val="28"/>
        </w:rPr>
        <w:t>Хулимсунт</w:t>
      </w:r>
      <w:r w:rsidRPr="00CE0A92">
        <w:rPr>
          <w:sz w:val="28"/>
          <w:szCs w:val="28"/>
        </w:rPr>
        <w:t xml:space="preserve">, предотвращения гибели и травматизма людей, материальных потерь требуется комплексный программный  подход в обеспечении первичных мер пожарной безопасности в границах сельского поселения </w:t>
      </w:r>
      <w:r>
        <w:rPr>
          <w:sz w:val="28"/>
          <w:szCs w:val="28"/>
        </w:rPr>
        <w:t>Хулимсунт</w:t>
      </w:r>
      <w:r w:rsidRPr="00CE0A92">
        <w:rPr>
          <w:sz w:val="28"/>
          <w:szCs w:val="28"/>
        </w:rPr>
        <w:t>.</w:t>
      </w:r>
    </w:p>
    <w:p w:rsidR="00AE1E6C" w:rsidRDefault="00AE1E6C" w:rsidP="00AE1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CE0A92">
        <w:rPr>
          <w:b/>
          <w:sz w:val="28"/>
          <w:szCs w:val="28"/>
        </w:rPr>
        <w:t>2. Основные цели и задачи Программы</w:t>
      </w:r>
    </w:p>
    <w:p w:rsidR="00126E51" w:rsidRPr="00CE0A92" w:rsidRDefault="00126E51" w:rsidP="00AE1E6C">
      <w:pPr>
        <w:jc w:val="center"/>
        <w:rPr>
          <w:b/>
          <w:sz w:val="28"/>
          <w:szCs w:val="28"/>
        </w:rPr>
      </w:pPr>
    </w:p>
    <w:p w:rsidR="00AE1E6C" w:rsidRDefault="00AE1E6C" w:rsidP="00AE1E6C">
      <w:pPr>
        <w:tabs>
          <w:tab w:val="left" w:pos="567"/>
        </w:tabs>
        <w:jc w:val="both"/>
        <w:rPr>
          <w:sz w:val="28"/>
          <w:szCs w:val="28"/>
        </w:rPr>
      </w:pPr>
      <w:r w:rsidRPr="00CE0A92">
        <w:rPr>
          <w:sz w:val="28"/>
          <w:szCs w:val="28"/>
        </w:rPr>
        <w:t xml:space="preserve">       </w:t>
      </w:r>
      <w:r>
        <w:rPr>
          <w:sz w:val="28"/>
          <w:szCs w:val="28"/>
        </w:rPr>
        <w:t>Цели данной программы:</w:t>
      </w:r>
    </w:p>
    <w:p w:rsidR="00AE1E6C" w:rsidRPr="00AE1E6C" w:rsidRDefault="00AE1E6C" w:rsidP="00126E5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1E6C">
        <w:rPr>
          <w:sz w:val="28"/>
          <w:szCs w:val="28"/>
        </w:rPr>
        <w:t>1. Уменьшение количества пожаров, снижение рисков возникновения и смягчение последствий чрезвычайных ситуаций.</w:t>
      </w:r>
    </w:p>
    <w:p w:rsidR="00AE1E6C" w:rsidRPr="00AE1E6C" w:rsidRDefault="00AE1E6C" w:rsidP="00126E5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1E6C">
        <w:rPr>
          <w:sz w:val="28"/>
          <w:szCs w:val="28"/>
        </w:rPr>
        <w:t>2. Повышение подготовленности к жизнеобеспечению населения, пострадавшего в чрезвычайных ситуациях.</w:t>
      </w:r>
    </w:p>
    <w:p w:rsidR="00AE1E6C" w:rsidRDefault="00AE1E6C" w:rsidP="00126E5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1E6C">
        <w:rPr>
          <w:sz w:val="28"/>
          <w:szCs w:val="28"/>
        </w:rPr>
        <w:t>3. Создание резервов (запасов) материальных ресурсов для ликвидации чрезвычайных ситуаций и в особый период.</w:t>
      </w:r>
      <w:r w:rsidRPr="00CE0A92">
        <w:rPr>
          <w:sz w:val="28"/>
          <w:szCs w:val="28"/>
        </w:rPr>
        <w:t xml:space="preserve">  </w:t>
      </w:r>
    </w:p>
    <w:p w:rsidR="00AE1E6C" w:rsidRDefault="00AE1E6C" w:rsidP="00AE1E6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2CE">
        <w:rPr>
          <w:sz w:val="28"/>
          <w:szCs w:val="28"/>
        </w:rPr>
        <w:t>Для достижения этих целей необходимо организовать работу по следующим основным задачам:</w:t>
      </w:r>
    </w:p>
    <w:p w:rsidR="00AE1E6C" w:rsidRPr="00AE1E6C" w:rsidRDefault="00AE1E6C" w:rsidP="00126E5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1E6C">
        <w:rPr>
          <w:sz w:val="28"/>
          <w:szCs w:val="28"/>
        </w:rPr>
        <w:t>1. Разработка и реализация мероприятий, направленных на соблюдение правил пожарной безопасности населением;</w:t>
      </w:r>
    </w:p>
    <w:p w:rsidR="00AE1E6C" w:rsidRPr="00AE1E6C" w:rsidRDefault="00AE1E6C" w:rsidP="00126E5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1E6C">
        <w:rPr>
          <w:sz w:val="28"/>
          <w:szCs w:val="28"/>
        </w:rPr>
        <w:t>2. Повышение объема знаний и навыков в области пожарной безопасности руководителей, должностных лиц и специалистов;</w:t>
      </w:r>
    </w:p>
    <w:p w:rsidR="00AE1E6C" w:rsidRDefault="00AE1E6C" w:rsidP="00126E5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1E6C">
        <w:rPr>
          <w:sz w:val="28"/>
          <w:szCs w:val="28"/>
        </w:rPr>
        <w:t>3. 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AE1E6C" w:rsidRDefault="00AE1E6C" w:rsidP="00AE1E6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4266E">
        <w:rPr>
          <w:sz w:val="28"/>
          <w:szCs w:val="28"/>
        </w:rPr>
        <w:t>Для оценки хода реализации муниципальной программы, предусмотрена система целевых показателей:</w:t>
      </w:r>
    </w:p>
    <w:p w:rsidR="00AE1E6C" w:rsidRPr="00AE1E6C" w:rsidRDefault="00AE1E6C" w:rsidP="00126E51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1E6C">
        <w:rPr>
          <w:rFonts w:ascii="Times New Roman" w:hAnsi="Times New Roman" w:cs="Times New Roman"/>
          <w:sz w:val="28"/>
          <w:szCs w:val="28"/>
        </w:rPr>
        <w:t>1. Повышение защищенности учреждений социальной сферы от пожаров.</w:t>
      </w:r>
    </w:p>
    <w:p w:rsidR="00AE1E6C" w:rsidRDefault="00AE1E6C" w:rsidP="00126E5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1E6C">
        <w:rPr>
          <w:sz w:val="28"/>
          <w:szCs w:val="28"/>
        </w:rPr>
        <w:t xml:space="preserve">2. Обеспечение средствами защиты населения на случай чрезвычайных ситуаций и в особый период. </w:t>
      </w:r>
    </w:p>
    <w:p w:rsidR="00AE1E6C" w:rsidRDefault="00AE1E6C" w:rsidP="00126E5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E1E6C">
        <w:rPr>
          <w:sz w:val="28"/>
          <w:szCs w:val="28"/>
        </w:rPr>
        <w:t>3.Увеличение количества созданных общественных спасательных постов с 0 до 3 ед.</w:t>
      </w:r>
    </w:p>
    <w:p w:rsidR="00AE1E6C" w:rsidRPr="00126E51" w:rsidRDefault="00126E51" w:rsidP="00126E51">
      <w:pPr>
        <w:widowControl w:val="0"/>
        <w:tabs>
          <w:tab w:val="left" w:pos="567"/>
          <w:tab w:val="center" w:pos="4677"/>
          <w:tab w:val="right" w:pos="9355"/>
        </w:tabs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AE1E6C">
        <w:rPr>
          <w:sz w:val="28"/>
          <w:szCs w:val="28"/>
        </w:rPr>
        <w:t>4</w:t>
      </w:r>
      <w:r w:rsidR="00AE1E6C" w:rsidRPr="00AE1E6C">
        <w:rPr>
          <w:sz w:val="28"/>
          <w:szCs w:val="28"/>
        </w:rPr>
        <w:t xml:space="preserve">. Снижение количества пожаров на объектах </w:t>
      </w:r>
      <w:r w:rsidR="00AE1E6C">
        <w:rPr>
          <w:sz w:val="28"/>
          <w:szCs w:val="28"/>
        </w:rPr>
        <w:t>жилого фонда</w:t>
      </w:r>
      <w:r w:rsidR="00AE1E6C" w:rsidRPr="00AE1E6C">
        <w:rPr>
          <w:sz w:val="28"/>
          <w:szCs w:val="28"/>
        </w:rPr>
        <w:t xml:space="preserve"> с </w:t>
      </w:r>
      <w:r w:rsidRPr="00126E51">
        <w:rPr>
          <w:color w:val="000000" w:themeColor="text1"/>
          <w:sz w:val="28"/>
          <w:szCs w:val="28"/>
        </w:rPr>
        <w:t xml:space="preserve">2 ед. до </w:t>
      </w:r>
      <w:r w:rsidR="00AE1E6C" w:rsidRPr="00126E51">
        <w:rPr>
          <w:color w:val="000000" w:themeColor="text1"/>
          <w:sz w:val="28"/>
          <w:szCs w:val="28"/>
        </w:rPr>
        <w:t>0 ед.</w:t>
      </w:r>
    </w:p>
    <w:p w:rsidR="00AE1E6C" w:rsidRDefault="00AE1E6C" w:rsidP="00126E51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E1E6C">
        <w:rPr>
          <w:sz w:val="28"/>
          <w:szCs w:val="28"/>
        </w:rPr>
        <w:t xml:space="preserve">.  Увеличение доли оповещаемого населения от общего числа жителей </w:t>
      </w:r>
      <w:r w:rsidR="00286242">
        <w:rPr>
          <w:sz w:val="28"/>
          <w:szCs w:val="28"/>
        </w:rPr>
        <w:t>поселения</w:t>
      </w:r>
      <w:r w:rsidRPr="00AE1E6C">
        <w:rPr>
          <w:sz w:val="28"/>
          <w:szCs w:val="28"/>
        </w:rPr>
        <w:t xml:space="preserve"> с 50 % до 100%.</w:t>
      </w:r>
    </w:p>
    <w:p w:rsidR="00126E51" w:rsidRDefault="00126E51" w:rsidP="00126E5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рассчитана на реализацию в течение периода 2014-2020 годов.</w:t>
      </w:r>
    </w:p>
    <w:p w:rsidR="00AE1E6C" w:rsidRDefault="00AE1E6C" w:rsidP="00AE1E6C">
      <w:pPr>
        <w:ind w:firstLine="567"/>
        <w:jc w:val="both"/>
        <w:rPr>
          <w:sz w:val="28"/>
          <w:szCs w:val="28"/>
        </w:rPr>
      </w:pPr>
    </w:p>
    <w:p w:rsidR="00126E51" w:rsidRPr="00126E51" w:rsidRDefault="00126E51" w:rsidP="00126E5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126E51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и описание программных мероприятий </w:t>
      </w:r>
    </w:p>
    <w:p w:rsidR="00126E51" w:rsidRPr="00126E51" w:rsidRDefault="00126E51" w:rsidP="00126E5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26E51" w:rsidRPr="00126E51" w:rsidRDefault="00126E51" w:rsidP="00126E5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E51">
        <w:rPr>
          <w:rFonts w:ascii="Times New Roman" w:hAnsi="Times New Roman" w:cs="Times New Roman"/>
          <w:sz w:val="28"/>
          <w:szCs w:val="28"/>
        </w:rPr>
        <w:t xml:space="preserve">На реализацию задач, возложенных на программу, планируется выполнение мероприятий, изложенных в приложении 3 к настоящему постановлению. </w:t>
      </w:r>
    </w:p>
    <w:p w:rsidR="00126E51" w:rsidRPr="00126E51" w:rsidRDefault="00126E51" w:rsidP="00126E51">
      <w:pPr>
        <w:pStyle w:val="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6E51" w:rsidRPr="00126E51" w:rsidRDefault="00126E51" w:rsidP="00126E51">
      <w:pPr>
        <w:jc w:val="center"/>
        <w:rPr>
          <w:b/>
          <w:sz w:val="28"/>
          <w:szCs w:val="28"/>
        </w:rPr>
      </w:pPr>
      <w:r w:rsidRPr="00126E51">
        <w:rPr>
          <w:b/>
          <w:sz w:val="28"/>
          <w:szCs w:val="28"/>
        </w:rPr>
        <w:t>4. Механизм реализации Программы</w:t>
      </w:r>
    </w:p>
    <w:p w:rsidR="00126E51" w:rsidRDefault="00126E51" w:rsidP="00126E51">
      <w:pPr>
        <w:rPr>
          <w:b/>
          <w:sz w:val="24"/>
          <w:szCs w:val="24"/>
        </w:rPr>
      </w:pPr>
    </w:p>
    <w:p w:rsidR="00AE1E6C" w:rsidRPr="00CE0A92" w:rsidRDefault="00126E51" w:rsidP="00126E5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1E6C" w:rsidRPr="00CE0A92">
        <w:rPr>
          <w:sz w:val="28"/>
          <w:szCs w:val="28"/>
        </w:rPr>
        <w:t>Координатором Программы является администрация сельского поселения</w:t>
      </w:r>
      <w:r>
        <w:rPr>
          <w:sz w:val="28"/>
          <w:szCs w:val="28"/>
        </w:rPr>
        <w:t xml:space="preserve"> Хулимсунт</w:t>
      </w:r>
      <w:r w:rsidR="00AE1E6C" w:rsidRPr="00CE0A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1E6C" w:rsidRPr="00CE0A92">
        <w:rPr>
          <w:sz w:val="28"/>
          <w:szCs w:val="28"/>
        </w:rPr>
        <w:t xml:space="preserve">Реализацию мероприятий, предусмотренных Программой, осуществляет администрация сельского поселения </w:t>
      </w:r>
      <w:r>
        <w:rPr>
          <w:sz w:val="28"/>
          <w:szCs w:val="28"/>
        </w:rPr>
        <w:t>Хулимсунт</w:t>
      </w:r>
      <w:r w:rsidR="00AE1E6C" w:rsidRPr="00CE0A92">
        <w:rPr>
          <w:sz w:val="28"/>
          <w:szCs w:val="28"/>
        </w:rPr>
        <w:t>.</w:t>
      </w:r>
    </w:p>
    <w:p w:rsidR="00126E51" w:rsidRDefault="00126E51" w:rsidP="00126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7580">
        <w:rPr>
          <w:sz w:val="28"/>
          <w:szCs w:val="28"/>
        </w:rPr>
        <w:t>Координатор Программы осуществляет координацию деятельности разработчика и исполнителей программы.</w:t>
      </w:r>
    </w:p>
    <w:p w:rsidR="00126E51" w:rsidRPr="00F87580" w:rsidRDefault="00126E51" w:rsidP="00126E5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7580">
        <w:rPr>
          <w:sz w:val="28"/>
          <w:szCs w:val="28"/>
        </w:rPr>
        <w:lastRenderedPageBreak/>
        <w:t>Реализацию мероприятий Программы осуществляет разработчик и исполнители.</w:t>
      </w:r>
    </w:p>
    <w:p w:rsidR="00126E51" w:rsidRDefault="00126E51" w:rsidP="00126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7580">
        <w:rPr>
          <w:sz w:val="28"/>
          <w:szCs w:val="28"/>
        </w:rPr>
        <w:t>Функции разработчика:</w:t>
      </w:r>
    </w:p>
    <w:p w:rsidR="00126E51" w:rsidRDefault="00126E51" w:rsidP="00126E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7580">
        <w:rPr>
          <w:sz w:val="28"/>
          <w:szCs w:val="28"/>
        </w:rPr>
        <w:t>осуществляет подготовку проектов нормативных правовых актов, вносит предложения об изменениях и дополнениях по вопросам муниципальной службы;</w:t>
      </w:r>
    </w:p>
    <w:p w:rsidR="00126E51" w:rsidRDefault="00126E51" w:rsidP="00126E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63FA">
        <w:rPr>
          <w:sz w:val="28"/>
          <w:szCs w:val="28"/>
        </w:rPr>
        <w:t>организует реализацию мероприятий Программы;</w:t>
      </w:r>
    </w:p>
    <w:p w:rsidR="00126E51" w:rsidRPr="003963FA" w:rsidRDefault="00126E51" w:rsidP="00126E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63FA">
        <w:rPr>
          <w:sz w:val="28"/>
          <w:szCs w:val="28"/>
        </w:rPr>
        <w:t>контролирует ход реализации Программы, изучает и обобщает результаты.</w:t>
      </w:r>
    </w:p>
    <w:p w:rsidR="00126E51" w:rsidRDefault="00126E51" w:rsidP="00126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7580">
        <w:rPr>
          <w:sz w:val="28"/>
          <w:szCs w:val="28"/>
        </w:rPr>
        <w:t>Функции исполнителей:</w:t>
      </w:r>
    </w:p>
    <w:p w:rsidR="00126E51" w:rsidRDefault="00126E51" w:rsidP="00126E5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7580">
        <w:rPr>
          <w:sz w:val="28"/>
          <w:szCs w:val="28"/>
        </w:rPr>
        <w:t>участвуют в реализации Программы и отвечают за выполнение отдельных направлений Программы, обеспечивают выполнение программных мероприятий;</w:t>
      </w:r>
    </w:p>
    <w:p w:rsidR="00126E51" w:rsidRPr="00AE6308" w:rsidRDefault="00126E51" w:rsidP="00126E5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63FA">
        <w:rPr>
          <w:sz w:val="28"/>
          <w:szCs w:val="28"/>
        </w:rPr>
        <w:t xml:space="preserve">участвуют в подготовке отчетных материалов по вопросам реализации </w:t>
      </w:r>
      <w:r w:rsidRPr="00AE6308">
        <w:rPr>
          <w:sz w:val="28"/>
          <w:szCs w:val="28"/>
        </w:rPr>
        <w:t>программных мероприятий.</w:t>
      </w:r>
    </w:p>
    <w:p w:rsidR="00126E51" w:rsidRDefault="00126E51" w:rsidP="00126E51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AE1E6C" w:rsidRPr="00CE0A92" w:rsidRDefault="00AE1E6C" w:rsidP="00126E51">
      <w:pPr>
        <w:tabs>
          <w:tab w:val="left" w:pos="567"/>
        </w:tabs>
        <w:jc w:val="both"/>
        <w:rPr>
          <w:sz w:val="28"/>
          <w:szCs w:val="28"/>
        </w:rPr>
      </w:pPr>
    </w:p>
    <w:p w:rsidR="00AE1E6C" w:rsidRPr="00CE0A92" w:rsidRDefault="00AE1E6C" w:rsidP="00AE1E6C">
      <w:pPr>
        <w:jc w:val="both"/>
        <w:rPr>
          <w:sz w:val="28"/>
          <w:szCs w:val="28"/>
        </w:rPr>
      </w:pPr>
    </w:p>
    <w:p w:rsidR="00AE1E6C" w:rsidRPr="00CE0A92" w:rsidRDefault="00AE1E6C" w:rsidP="00AE1E6C">
      <w:pPr>
        <w:jc w:val="both"/>
        <w:rPr>
          <w:sz w:val="28"/>
          <w:szCs w:val="28"/>
        </w:rPr>
      </w:pPr>
    </w:p>
    <w:p w:rsidR="00AE1E6C" w:rsidRPr="00CE0A92" w:rsidRDefault="00AE1E6C" w:rsidP="00AE1E6C">
      <w:pPr>
        <w:jc w:val="both"/>
        <w:rPr>
          <w:sz w:val="28"/>
          <w:szCs w:val="28"/>
        </w:rPr>
      </w:pPr>
    </w:p>
    <w:p w:rsidR="00AE1E6C" w:rsidRPr="00CE0A92" w:rsidRDefault="00AE1E6C" w:rsidP="00AE1E6C">
      <w:pPr>
        <w:jc w:val="both"/>
        <w:rPr>
          <w:sz w:val="28"/>
          <w:szCs w:val="28"/>
        </w:rPr>
      </w:pPr>
    </w:p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B04300" w:rsidRDefault="00B04300">
      <w:pPr>
        <w:sectPr w:rsidR="00B04300" w:rsidSect="00B0430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04300" w:rsidRPr="00B04300" w:rsidRDefault="00B04300" w:rsidP="00B04300">
      <w:pPr>
        <w:jc w:val="both"/>
        <w:rPr>
          <w:sz w:val="28"/>
          <w:szCs w:val="28"/>
        </w:rPr>
      </w:pPr>
    </w:p>
    <w:p w:rsidR="00561EAE" w:rsidRPr="00172A8B" w:rsidRDefault="00172A8B" w:rsidP="00172A8B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 xml:space="preserve">Приложение 2 </w:t>
      </w:r>
    </w:p>
    <w:p w:rsidR="00172A8B" w:rsidRPr="00172A8B" w:rsidRDefault="00172A8B" w:rsidP="00172A8B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>к постановлению администрации</w:t>
      </w:r>
    </w:p>
    <w:p w:rsidR="00172A8B" w:rsidRPr="00172A8B" w:rsidRDefault="00172A8B" w:rsidP="00172A8B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>сельского поселения Хулимсунт</w:t>
      </w:r>
    </w:p>
    <w:p w:rsidR="00172A8B" w:rsidRDefault="00172A8B" w:rsidP="00172A8B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 xml:space="preserve">от </w:t>
      </w:r>
      <w:r w:rsidR="00096165">
        <w:rPr>
          <w:sz w:val="24"/>
          <w:szCs w:val="24"/>
        </w:rPr>
        <w:t>24</w:t>
      </w:r>
      <w:r w:rsidR="00A52719">
        <w:rPr>
          <w:sz w:val="24"/>
          <w:szCs w:val="24"/>
        </w:rPr>
        <w:t>.</w:t>
      </w:r>
      <w:r w:rsidR="00096165">
        <w:rPr>
          <w:sz w:val="24"/>
          <w:szCs w:val="24"/>
        </w:rPr>
        <w:t>12</w:t>
      </w:r>
      <w:r w:rsidR="00A52719">
        <w:rPr>
          <w:sz w:val="24"/>
          <w:szCs w:val="24"/>
        </w:rPr>
        <w:t>.2015 №</w:t>
      </w:r>
      <w:r w:rsidR="00E31D40">
        <w:rPr>
          <w:sz w:val="24"/>
          <w:szCs w:val="24"/>
        </w:rPr>
        <w:t xml:space="preserve"> </w:t>
      </w:r>
      <w:r w:rsidR="00096165">
        <w:rPr>
          <w:sz w:val="24"/>
          <w:szCs w:val="24"/>
        </w:rPr>
        <w:t>164</w:t>
      </w:r>
    </w:p>
    <w:p w:rsidR="00172A8B" w:rsidRDefault="00172A8B" w:rsidP="00172A8B">
      <w:pPr>
        <w:jc w:val="right"/>
        <w:rPr>
          <w:sz w:val="24"/>
          <w:szCs w:val="24"/>
        </w:rPr>
      </w:pPr>
    </w:p>
    <w:p w:rsidR="00B04300" w:rsidRPr="0092302F" w:rsidRDefault="00B04300" w:rsidP="00B04300">
      <w:pPr>
        <w:pStyle w:val="ConsPlusTitle"/>
        <w:jc w:val="center"/>
        <w:rPr>
          <w:sz w:val="24"/>
          <w:szCs w:val="24"/>
        </w:rPr>
      </w:pPr>
      <w:r w:rsidRPr="0092302F">
        <w:rPr>
          <w:sz w:val="24"/>
          <w:szCs w:val="24"/>
        </w:rPr>
        <w:t xml:space="preserve">Целевые показатели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 </w:t>
      </w:r>
    </w:p>
    <w:p w:rsidR="00B04300" w:rsidRPr="0092302F" w:rsidRDefault="00B04300" w:rsidP="00B0430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541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36"/>
        <w:gridCol w:w="1276"/>
        <w:gridCol w:w="850"/>
        <w:gridCol w:w="851"/>
        <w:gridCol w:w="850"/>
        <w:gridCol w:w="851"/>
        <w:gridCol w:w="850"/>
        <w:gridCol w:w="851"/>
        <w:gridCol w:w="850"/>
        <w:gridCol w:w="2076"/>
      </w:tblGrid>
      <w:tr w:rsidR="00B04300" w:rsidRPr="00B04300" w:rsidTr="006A0C3F">
        <w:trPr>
          <w:trHeight w:val="415"/>
          <w:tblCellSpacing w:w="5" w:type="nil"/>
          <w:jc w:val="center"/>
        </w:trPr>
        <w:tc>
          <w:tcPr>
            <w:tcW w:w="600" w:type="dxa"/>
            <w:vMerge w:val="restart"/>
          </w:tcPr>
          <w:p w:rsidR="00B04300" w:rsidRPr="00C970FC" w:rsidRDefault="00B04300" w:rsidP="00B04300">
            <w:pPr>
              <w:pStyle w:val="ConsPlusCell"/>
              <w:jc w:val="center"/>
              <w:rPr>
                <w:sz w:val="22"/>
                <w:szCs w:val="22"/>
              </w:rPr>
            </w:pPr>
            <w:r w:rsidRPr="00C970F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970F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970FC">
              <w:rPr>
                <w:sz w:val="22"/>
                <w:szCs w:val="22"/>
              </w:rPr>
              <w:t>/</w:t>
            </w:r>
            <w:proofErr w:type="spellStart"/>
            <w:r w:rsidRPr="00C970F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36" w:type="dxa"/>
            <w:vMerge w:val="restart"/>
          </w:tcPr>
          <w:p w:rsidR="00B04300" w:rsidRPr="00C970FC" w:rsidRDefault="00B04300" w:rsidP="00B04300">
            <w:pPr>
              <w:pStyle w:val="ConsPlusCell"/>
              <w:jc w:val="center"/>
              <w:rPr>
                <w:sz w:val="22"/>
                <w:szCs w:val="22"/>
              </w:rPr>
            </w:pPr>
            <w:r w:rsidRPr="00C970FC">
              <w:rPr>
                <w:sz w:val="22"/>
                <w:szCs w:val="22"/>
              </w:rPr>
              <w:t>Наименование муниципальных показателей и (или) индикаторов</w:t>
            </w:r>
          </w:p>
        </w:tc>
        <w:tc>
          <w:tcPr>
            <w:tcW w:w="1276" w:type="dxa"/>
            <w:vMerge w:val="restart"/>
          </w:tcPr>
          <w:p w:rsidR="00B04300" w:rsidRPr="00C970FC" w:rsidRDefault="00B04300" w:rsidP="00B04300">
            <w:pPr>
              <w:pStyle w:val="ConsPlusCell"/>
              <w:jc w:val="center"/>
              <w:rPr>
                <w:sz w:val="22"/>
                <w:szCs w:val="22"/>
              </w:rPr>
            </w:pPr>
            <w:r w:rsidRPr="00C970FC">
              <w:rPr>
                <w:sz w:val="22"/>
                <w:szCs w:val="22"/>
              </w:rPr>
              <w:t>Базовое</w:t>
            </w:r>
          </w:p>
          <w:p w:rsidR="00B04300" w:rsidRPr="00C970FC" w:rsidRDefault="00B04300" w:rsidP="00C970FC">
            <w:pPr>
              <w:pStyle w:val="ConsPlusCell"/>
              <w:jc w:val="center"/>
              <w:rPr>
                <w:sz w:val="22"/>
                <w:szCs w:val="22"/>
              </w:rPr>
            </w:pPr>
            <w:r w:rsidRPr="00C970FC">
              <w:rPr>
                <w:sz w:val="22"/>
                <w:szCs w:val="22"/>
              </w:rPr>
              <w:t>значение целевого показателя на начало реализации программы</w:t>
            </w:r>
          </w:p>
        </w:tc>
        <w:tc>
          <w:tcPr>
            <w:tcW w:w="5953" w:type="dxa"/>
            <w:gridSpan w:val="7"/>
          </w:tcPr>
          <w:p w:rsidR="00B04300" w:rsidRPr="00C970FC" w:rsidRDefault="00B04300" w:rsidP="00B04300">
            <w:pPr>
              <w:pStyle w:val="ConsPlusCell"/>
              <w:jc w:val="center"/>
              <w:rPr>
                <w:sz w:val="22"/>
                <w:szCs w:val="22"/>
              </w:rPr>
            </w:pPr>
            <w:r w:rsidRPr="00C970FC">
              <w:rPr>
                <w:sz w:val="22"/>
                <w:szCs w:val="22"/>
              </w:rPr>
              <w:t>Значения целевого показателя и (или) индикатора</w:t>
            </w:r>
          </w:p>
          <w:p w:rsidR="00B04300" w:rsidRPr="00C970FC" w:rsidRDefault="00B04300" w:rsidP="00B04300">
            <w:pPr>
              <w:pStyle w:val="ConsPlusCell"/>
              <w:jc w:val="center"/>
              <w:rPr>
                <w:sz w:val="22"/>
                <w:szCs w:val="22"/>
              </w:rPr>
            </w:pPr>
            <w:r w:rsidRPr="00C970FC">
              <w:rPr>
                <w:sz w:val="22"/>
                <w:szCs w:val="22"/>
              </w:rPr>
              <w:t>по годам</w:t>
            </w:r>
          </w:p>
        </w:tc>
        <w:tc>
          <w:tcPr>
            <w:tcW w:w="2076" w:type="dxa"/>
            <w:vMerge w:val="restart"/>
          </w:tcPr>
          <w:p w:rsidR="00B04300" w:rsidRPr="00C970FC" w:rsidRDefault="00B04300" w:rsidP="00B04300">
            <w:pPr>
              <w:pStyle w:val="ConsPlusCell"/>
              <w:jc w:val="center"/>
              <w:rPr>
                <w:sz w:val="22"/>
                <w:szCs w:val="22"/>
              </w:rPr>
            </w:pPr>
            <w:r w:rsidRPr="00C970FC">
              <w:rPr>
                <w:sz w:val="22"/>
                <w:szCs w:val="22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C970FC" w:rsidRPr="00B04300" w:rsidTr="006A0C3F">
        <w:trPr>
          <w:trHeight w:val="800"/>
          <w:tblCellSpacing w:w="5" w:type="nil"/>
          <w:jc w:val="center"/>
        </w:trPr>
        <w:tc>
          <w:tcPr>
            <w:tcW w:w="600" w:type="dxa"/>
            <w:vMerge/>
          </w:tcPr>
          <w:p w:rsidR="00B04300" w:rsidRPr="00B04300" w:rsidRDefault="00B04300" w:rsidP="00B0430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B04300" w:rsidRPr="00B04300" w:rsidRDefault="00B04300" w:rsidP="00B0430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4300" w:rsidRPr="00B04300" w:rsidRDefault="00B04300" w:rsidP="00B0430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300" w:rsidRPr="00B04300" w:rsidRDefault="00B04300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4300" w:rsidRPr="00B04300" w:rsidRDefault="00B04300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4300" w:rsidRPr="00B04300" w:rsidRDefault="00B04300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04300" w:rsidRPr="00B04300" w:rsidRDefault="00B04300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04300" w:rsidRPr="00B04300" w:rsidRDefault="00B04300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4300" w:rsidRPr="00B04300" w:rsidRDefault="00B04300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4300" w:rsidRPr="00B04300" w:rsidRDefault="00B04300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2020</w:t>
            </w:r>
          </w:p>
        </w:tc>
        <w:tc>
          <w:tcPr>
            <w:tcW w:w="2076" w:type="dxa"/>
            <w:vMerge/>
          </w:tcPr>
          <w:p w:rsidR="00B04300" w:rsidRPr="00B04300" w:rsidRDefault="00B04300" w:rsidP="00B043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970FC" w:rsidRPr="00B04300" w:rsidTr="006A0C3F">
        <w:trPr>
          <w:tblCellSpacing w:w="5" w:type="nil"/>
          <w:jc w:val="center"/>
        </w:trPr>
        <w:tc>
          <w:tcPr>
            <w:tcW w:w="600" w:type="dxa"/>
          </w:tcPr>
          <w:p w:rsidR="00B04300" w:rsidRPr="00B04300" w:rsidRDefault="00B04300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</w:tcPr>
          <w:p w:rsidR="00B04300" w:rsidRPr="00B04300" w:rsidRDefault="00B04300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04300" w:rsidRPr="00B04300" w:rsidRDefault="00B04300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300" w:rsidRPr="00B04300" w:rsidRDefault="00B04300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4300" w:rsidRPr="00B04300" w:rsidRDefault="00B04300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4300" w:rsidRPr="00B04300" w:rsidRDefault="00B04300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4300" w:rsidRPr="00B04300" w:rsidRDefault="00B04300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4300" w:rsidRPr="00B04300" w:rsidRDefault="00B04300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4300" w:rsidRPr="00B04300" w:rsidRDefault="00B04300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4300" w:rsidRPr="00B04300" w:rsidRDefault="00B04300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B04300" w:rsidRPr="00B04300" w:rsidRDefault="00B04300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11</w:t>
            </w:r>
          </w:p>
        </w:tc>
      </w:tr>
      <w:tr w:rsidR="00B04300" w:rsidRPr="00B04300" w:rsidTr="006A0C3F">
        <w:trPr>
          <w:tblCellSpacing w:w="5" w:type="nil"/>
          <w:jc w:val="center"/>
        </w:trPr>
        <w:tc>
          <w:tcPr>
            <w:tcW w:w="14541" w:type="dxa"/>
            <w:gridSpan w:val="11"/>
          </w:tcPr>
          <w:p w:rsidR="00B04300" w:rsidRPr="00B04300" w:rsidRDefault="00B04300" w:rsidP="00B0430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B04300">
              <w:rPr>
                <w:b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C970FC" w:rsidRPr="00B04300" w:rsidTr="006A0C3F">
        <w:trPr>
          <w:tblCellSpacing w:w="5" w:type="nil"/>
          <w:jc w:val="center"/>
        </w:trPr>
        <w:tc>
          <w:tcPr>
            <w:tcW w:w="600" w:type="dxa"/>
          </w:tcPr>
          <w:p w:rsidR="00B04300" w:rsidRPr="00B04300" w:rsidRDefault="00B04300" w:rsidP="00C97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1.</w:t>
            </w:r>
          </w:p>
        </w:tc>
        <w:tc>
          <w:tcPr>
            <w:tcW w:w="4636" w:type="dxa"/>
          </w:tcPr>
          <w:p w:rsidR="00B04300" w:rsidRPr="00B04300" w:rsidRDefault="00B04300" w:rsidP="00CE1D7C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Количество приобретенных средств индивидуальной защиты, ед.</w:t>
            </w:r>
          </w:p>
        </w:tc>
        <w:tc>
          <w:tcPr>
            <w:tcW w:w="1276" w:type="dxa"/>
          </w:tcPr>
          <w:p w:rsidR="00B04300" w:rsidRPr="00B04300" w:rsidRDefault="00126E51" w:rsidP="00CE1D7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300" w:rsidRPr="00B04300" w:rsidRDefault="00126E51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4300" w:rsidRPr="00B04300" w:rsidRDefault="00126E51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4300" w:rsidRPr="00B04300" w:rsidRDefault="00126E51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4300" w:rsidRPr="00B04300" w:rsidRDefault="00126E51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4300" w:rsidRPr="00B04300" w:rsidRDefault="00126E51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4300" w:rsidRPr="00B04300" w:rsidRDefault="00126E51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4300" w:rsidRPr="00B04300" w:rsidRDefault="00126E51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B04300" w:rsidRPr="00B04300" w:rsidRDefault="00126E51" w:rsidP="00CE1D7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C970FC" w:rsidRPr="00B04300" w:rsidTr="006A0C3F">
        <w:trPr>
          <w:tblCellSpacing w:w="5" w:type="nil"/>
          <w:jc w:val="center"/>
        </w:trPr>
        <w:tc>
          <w:tcPr>
            <w:tcW w:w="600" w:type="dxa"/>
          </w:tcPr>
          <w:p w:rsidR="00B04300" w:rsidRPr="00B04300" w:rsidRDefault="00B04300" w:rsidP="00C97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04300">
              <w:rPr>
                <w:sz w:val="24"/>
                <w:szCs w:val="24"/>
              </w:rPr>
              <w:t>.</w:t>
            </w:r>
          </w:p>
        </w:tc>
        <w:tc>
          <w:tcPr>
            <w:tcW w:w="4636" w:type="dxa"/>
          </w:tcPr>
          <w:p w:rsidR="00B04300" w:rsidRPr="00B04300" w:rsidRDefault="00B04300" w:rsidP="00C970FC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 xml:space="preserve">Количество созданных общественных спасательных постов, ед. </w:t>
            </w:r>
          </w:p>
        </w:tc>
        <w:tc>
          <w:tcPr>
            <w:tcW w:w="1276" w:type="dxa"/>
          </w:tcPr>
          <w:p w:rsidR="00B04300" w:rsidRPr="00B04300" w:rsidRDefault="00B04300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300" w:rsidRPr="00B04300" w:rsidRDefault="00B04300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4300" w:rsidRPr="00B04300" w:rsidRDefault="00B04300" w:rsidP="00CE1D7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4300" w:rsidRPr="00B04300" w:rsidRDefault="00C970FC" w:rsidP="00CE1D7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4300" w:rsidRPr="00B04300" w:rsidRDefault="00B04300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4300" w:rsidRPr="00B04300" w:rsidRDefault="00C970FC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4300" w:rsidRPr="00B04300" w:rsidRDefault="00C970FC" w:rsidP="00CE1D7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4300" w:rsidRPr="00B04300" w:rsidRDefault="00C970FC" w:rsidP="00CE1D7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B04300" w:rsidRPr="00B04300" w:rsidRDefault="00C970FC" w:rsidP="00126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4300" w:rsidRPr="00B04300" w:rsidTr="006A0C3F">
        <w:trPr>
          <w:tblCellSpacing w:w="5" w:type="nil"/>
          <w:jc w:val="center"/>
        </w:trPr>
        <w:tc>
          <w:tcPr>
            <w:tcW w:w="14541" w:type="dxa"/>
            <w:gridSpan w:val="11"/>
          </w:tcPr>
          <w:p w:rsidR="00B04300" w:rsidRPr="00B04300" w:rsidRDefault="00B04300" w:rsidP="00B04300">
            <w:pPr>
              <w:widowControl w:val="0"/>
              <w:autoSpaceDE w:val="0"/>
              <w:autoSpaceDN w:val="0"/>
              <w:adjustRightInd w:val="0"/>
              <w:ind w:hanging="182"/>
              <w:jc w:val="center"/>
              <w:rPr>
                <w:b/>
                <w:sz w:val="24"/>
                <w:szCs w:val="24"/>
              </w:rPr>
            </w:pPr>
            <w:r w:rsidRPr="00B04300">
              <w:rPr>
                <w:b/>
                <w:sz w:val="24"/>
                <w:szCs w:val="24"/>
              </w:rPr>
              <w:t>Показатели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4300">
              <w:rPr>
                <w:b/>
                <w:sz w:val="24"/>
                <w:szCs w:val="24"/>
              </w:rPr>
              <w:t>конечных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4300">
              <w:rPr>
                <w:b/>
                <w:sz w:val="24"/>
                <w:szCs w:val="24"/>
              </w:rPr>
              <w:t>результатов</w:t>
            </w:r>
          </w:p>
        </w:tc>
      </w:tr>
      <w:tr w:rsidR="00C970FC" w:rsidRPr="00B04300" w:rsidTr="006A0C3F">
        <w:trPr>
          <w:tblCellSpacing w:w="5" w:type="nil"/>
          <w:jc w:val="center"/>
        </w:trPr>
        <w:tc>
          <w:tcPr>
            <w:tcW w:w="600" w:type="dxa"/>
          </w:tcPr>
          <w:p w:rsidR="00B04300" w:rsidRPr="00B04300" w:rsidRDefault="00B04300" w:rsidP="00B04300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1.</w:t>
            </w:r>
          </w:p>
        </w:tc>
        <w:tc>
          <w:tcPr>
            <w:tcW w:w="4636" w:type="dxa"/>
          </w:tcPr>
          <w:p w:rsidR="00B04300" w:rsidRPr="00B04300" w:rsidRDefault="00B04300" w:rsidP="00126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 xml:space="preserve">Количество пожаров на объектах </w:t>
            </w:r>
            <w:r w:rsidR="00126E51">
              <w:rPr>
                <w:sz w:val="24"/>
                <w:szCs w:val="24"/>
              </w:rPr>
              <w:t>жилого фонда</w:t>
            </w:r>
            <w:r w:rsidRPr="00B04300">
              <w:rPr>
                <w:sz w:val="24"/>
                <w:szCs w:val="24"/>
              </w:rPr>
              <w:t>, ед.</w:t>
            </w:r>
          </w:p>
        </w:tc>
        <w:tc>
          <w:tcPr>
            <w:tcW w:w="1276" w:type="dxa"/>
          </w:tcPr>
          <w:p w:rsidR="00B04300" w:rsidRPr="00B04300" w:rsidRDefault="00126E51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300" w:rsidRPr="00B04300" w:rsidRDefault="00126E51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4300" w:rsidRPr="00B04300" w:rsidRDefault="00C970FC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4300" w:rsidRPr="00B04300" w:rsidRDefault="00C970FC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4300" w:rsidRPr="00B04300" w:rsidRDefault="00C970FC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4300" w:rsidRPr="00B04300" w:rsidRDefault="00C970FC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4300" w:rsidRPr="00B04300" w:rsidRDefault="00C970FC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4300" w:rsidRPr="00B04300" w:rsidRDefault="00C970FC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76" w:type="dxa"/>
          </w:tcPr>
          <w:p w:rsidR="00B04300" w:rsidRPr="00B04300" w:rsidRDefault="00126E51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70FC" w:rsidRPr="00B04300" w:rsidTr="006A0C3F">
        <w:trPr>
          <w:tblCellSpacing w:w="5" w:type="nil"/>
          <w:jc w:val="center"/>
        </w:trPr>
        <w:tc>
          <w:tcPr>
            <w:tcW w:w="600" w:type="dxa"/>
          </w:tcPr>
          <w:p w:rsidR="00B04300" w:rsidRPr="00B04300" w:rsidRDefault="00126E51" w:rsidP="00B04300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4300" w:rsidRPr="00B04300">
              <w:rPr>
                <w:sz w:val="24"/>
                <w:szCs w:val="24"/>
              </w:rPr>
              <w:t>.</w:t>
            </w:r>
          </w:p>
        </w:tc>
        <w:tc>
          <w:tcPr>
            <w:tcW w:w="4636" w:type="dxa"/>
          </w:tcPr>
          <w:p w:rsidR="00B04300" w:rsidRPr="00B04300" w:rsidRDefault="00B04300" w:rsidP="00286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 xml:space="preserve">Доля оповещаемого населения от общего количества населения </w:t>
            </w:r>
            <w:r w:rsidR="00286242">
              <w:rPr>
                <w:sz w:val="24"/>
                <w:szCs w:val="24"/>
              </w:rPr>
              <w:t>в поселении</w:t>
            </w:r>
            <w:r w:rsidRPr="00B04300">
              <w:rPr>
                <w:sz w:val="24"/>
                <w:szCs w:val="24"/>
              </w:rPr>
              <w:t xml:space="preserve">, %. </w:t>
            </w:r>
          </w:p>
        </w:tc>
        <w:tc>
          <w:tcPr>
            <w:tcW w:w="1276" w:type="dxa"/>
          </w:tcPr>
          <w:p w:rsidR="00B04300" w:rsidRPr="00B04300" w:rsidRDefault="00C970FC" w:rsidP="00C97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300" w:rsidRPr="00B04300" w:rsidRDefault="00C970FC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4300" w:rsidRPr="00B04300" w:rsidRDefault="00C970FC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4300" w:rsidRPr="00B04300" w:rsidRDefault="00C970FC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4300" w:rsidRPr="00B04300" w:rsidRDefault="00C970FC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4300" w:rsidRPr="00B04300" w:rsidRDefault="00C970FC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4300" w:rsidRPr="00B04300" w:rsidRDefault="00C970FC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4300" w:rsidRPr="00B04300" w:rsidRDefault="00C970FC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76" w:type="dxa"/>
          </w:tcPr>
          <w:p w:rsidR="00B04300" w:rsidRPr="00B04300" w:rsidRDefault="00B04300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100</w:t>
            </w:r>
          </w:p>
          <w:p w:rsidR="00B04300" w:rsidRPr="00B04300" w:rsidRDefault="00B04300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04300" w:rsidRDefault="00B04300" w:rsidP="00B04300">
      <w:pPr>
        <w:jc w:val="right"/>
        <w:rPr>
          <w:sz w:val="24"/>
          <w:szCs w:val="24"/>
        </w:rPr>
      </w:pPr>
    </w:p>
    <w:p w:rsidR="00B04300" w:rsidRDefault="00B04300" w:rsidP="00B04300">
      <w:pPr>
        <w:jc w:val="right"/>
        <w:rPr>
          <w:sz w:val="24"/>
          <w:szCs w:val="24"/>
        </w:rPr>
      </w:pPr>
    </w:p>
    <w:p w:rsidR="00B04300" w:rsidRDefault="00B04300" w:rsidP="00B04300">
      <w:pPr>
        <w:jc w:val="right"/>
        <w:rPr>
          <w:sz w:val="24"/>
          <w:szCs w:val="24"/>
        </w:rPr>
      </w:pPr>
    </w:p>
    <w:p w:rsidR="00B04300" w:rsidRDefault="00B04300" w:rsidP="00B04300">
      <w:pPr>
        <w:jc w:val="right"/>
        <w:rPr>
          <w:sz w:val="24"/>
          <w:szCs w:val="24"/>
        </w:rPr>
      </w:pPr>
    </w:p>
    <w:p w:rsidR="00126E51" w:rsidRDefault="00126E51" w:rsidP="00C970FC">
      <w:pPr>
        <w:jc w:val="right"/>
        <w:rPr>
          <w:sz w:val="24"/>
          <w:szCs w:val="24"/>
        </w:rPr>
      </w:pPr>
    </w:p>
    <w:p w:rsidR="00126E51" w:rsidRDefault="00126E51" w:rsidP="00C970FC">
      <w:pPr>
        <w:jc w:val="right"/>
        <w:rPr>
          <w:sz w:val="24"/>
          <w:szCs w:val="24"/>
        </w:rPr>
      </w:pPr>
    </w:p>
    <w:p w:rsidR="006A0C3F" w:rsidRDefault="006A0C3F" w:rsidP="00C970FC">
      <w:pPr>
        <w:jc w:val="right"/>
        <w:rPr>
          <w:sz w:val="24"/>
          <w:szCs w:val="24"/>
        </w:rPr>
      </w:pPr>
    </w:p>
    <w:p w:rsidR="00126E51" w:rsidRDefault="00126E51" w:rsidP="00C970FC">
      <w:pPr>
        <w:jc w:val="right"/>
        <w:rPr>
          <w:sz w:val="24"/>
          <w:szCs w:val="24"/>
        </w:rPr>
      </w:pPr>
    </w:p>
    <w:p w:rsidR="00C970FC" w:rsidRPr="00172A8B" w:rsidRDefault="006A0C3F" w:rsidP="00C970F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C970FC" w:rsidRPr="00172A8B">
        <w:rPr>
          <w:sz w:val="24"/>
          <w:szCs w:val="24"/>
        </w:rPr>
        <w:t xml:space="preserve">Приложение </w:t>
      </w:r>
      <w:r w:rsidR="00C970FC">
        <w:rPr>
          <w:sz w:val="24"/>
          <w:szCs w:val="24"/>
        </w:rPr>
        <w:t>3</w:t>
      </w:r>
      <w:r w:rsidR="00C970FC" w:rsidRPr="00172A8B">
        <w:rPr>
          <w:sz w:val="24"/>
          <w:szCs w:val="24"/>
        </w:rPr>
        <w:t xml:space="preserve"> </w:t>
      </w:r>
    </w:p>
    <w:p w:rsidR="00C970FC" w:rsidRPr="00172A8B" w:rsidRDefault="00C970FC" w:rsidP="00C970FC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>к постановлению администрации</w:t>
      </w:r>
    </w:p>
    <w:p w:rsidR="00C970FC" w:rsidRPr="00172A8B" w:rsidRDefault="00C970FC" w:rsidP="00C970FC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>сельского поселения Хулимсунт</w:t>
      </w:r>
    </w:p>
    <w:p w:rsidR="00C970FC" w:rsidRDefault="00C970FC" w:rsidP="00C970FC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 xml:space="preserve">от </w:t>
      </w:r>
      <w:r w:rsidR="00096165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096165">
        <w:rPr>
          <w:sz w:val="24"/>
          <w:szCs w:val="24"/>
        </w:rPr>
        <w:t>12</w:t>
      </w:r>
      <w:r>
        <w:rPr>
          <w:sz w:val="24"/>
          <w:szCs w:val="24"/>
        </w:rPr>
        <w:t xml:space="preserve">.2015 № </w:t>
      </w:r>
      <w:r w:rsidR="00096165">
        <w:rPr>
          <w:sz w:val="24"/>
          <w:szCs w:val="24"/>
        </w:rPr>
        <w:t>164</w:t>
      </w:r>
    </w:p>
    <w:p w:rsidR="00B04300" w:rsidRDefault="00B04300" w:rsidP="00B04300">
      <w:pPr>
        <w:jc w:val="right"/>
        <w:rPr>
          <w:sz w:val="24"/>
          <w:szCs w:val="24"/>
        </w:rPr>
      </w:pPr>
    </w:p>
    <w:p w:rsidR="00B04300" w:rsidRDefault="00B04300" w:rsidP="00B04300">
      <w:pPr>
        <w:jc w:val="right"/>
        <w:rPr>
          <w:sz w:val="24"/>
          <w:szCs w:val="24"/>
        </w:rPr>
      </w:pPr>
    </w:p>
    <w:p w:rsidR="00B04300" w:rsidRDefault="00B04300" w:rsidP="00B04300">
      <w:pPr>
        <w:jc w:val="right"/>
        <w:rPr>
          <w:sz w:val="24"/>
          <w:szCs w:val="24"/>
        </w:rPr>
      </w:pPr>
    </w:p>
    <w:p w:rsidR="00E31D40" w:rsidRPr="00C0622B" w:rsidRDefault="00E31D40" w:rsidP="00E31D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622B">
        <w:rPr>
          <w:sz w:val="28"/>
          <w:szCs w:val="28"/>
        </w:rPr>
        <w:t>Перечень программных мероприятий</w:t>
      </w:r>
    </w:p>
    <w:p w:rsidR="00172A8B" w:rsidRDefault="00172A8B" w:rsidP="00172A8B">
      <w:pPr>
        <w:jc w:val="center"/>
        <w:rPr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16"/>
        <w:gridCol w:w="2810"/>
        <w:gridCol w:w="9"/>
        <w:gridCol w:w="2113"/>
        <w:gridCol w:w="1430"/>
        <w:gridCol w:w="1119"/>
        <w:gridCol w:w="992"/>
        <w:gridCol w:w="1002"/>
        <w:gridCol w:w="993"/>
        <w:gridCol w:w="992"/>
        <w:gridCol w:w="982"/>
        <w:gridCol w:w="10"/>
        <w:gridCol w:w="997"/>
        <w:gridCol w:w="856"/>
      </w:tblGrid>
      <w:tr w:rsidR="00172A8B" w:rsidRPr="00C02DAA" w:rsidTr="009D1E66">
        <w:trPr>
          <w:trHeight w:val="320"/>
          <w:tblCellSpacing w:w="5" w:type="nil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E31D40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172A8B" w:rsidRPr="00C946A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72A8B" w:rsidRPr="00C946A6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172A8B" w:rsidRPr="00C946A6">
              <w:rPr>
                <w:sz w:val="22"/>
                <w:szCs w:val="22"/>
              </w:rPr>
              <w:t>/</w:t>
            </w:r>
            <w:proofErr w:type="spellStart"/>
            <w:r w:rsidR="00172A8B" w:rsidRPr="00C946A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Мероприятия</w:t>
            </w:r>
          </w:p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муниципальной</w:t>
            </w:r>
          </w:p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программы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Ответственный</w:t>
            </w:r>
          </w:p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исполнитель/</w:t>
            </w:r>
          </w:p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Источник</w:t>
            </w:r>
          </w:p>
          <w:p w:rsidR="00172A8B" w:rsidRPr="00C946A6" w:rsidRDefault="00DE4738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</w:t>
            </w:r>
            <w:r w:rsidR="00172A8B" w:rsidRPr="00C946A6">
              <w:rPr>
                <w:sz w:val="22"/>
                <w:szCs w:val="22"/>
              </w:rPr>
              <w:t>рования</w:t>
            </w:r>
          </w:p>
        </w:tc>
        <w:tc>
          <w:tcPr>
            <w:tcW w:w="79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172A8B" w:rsidRPr="00C02DAA" w:rsidTr="009D1E66">
        <w:trPr>
          <w:trHeight w:val="320"/>
          <w:tblCellSpacing w:w="5" w:type="nil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всего</w:t>
            </w:r>
          </w:p>
        </w:tc>
        <w:tc>
          <w:tcPr>
            <w:tcW w:w="6824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в том числе</w:t>
            </w:r>
          </w:p>
        </w:tc>
      </w:tr>
      <w:tr w:rsidR="00172A8B" w:rsidRPr="00C02DAA" w:rsidTr="009D1E66">
        <w:trPr>
          <w:tblCellSpacing w:w="5" w:type="nil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2014 г.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2015 г.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2016 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2017 г.</w:t>
            </w:r>
          </w:p>
        </w:tc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2018г.</w:t>
            </w: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2019 г.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2020 г.</w:t>
            </w:r>
          </w:p>
        </w:tc>
      </w:tr>
      <w:tr w:rsidR="00E25FDC" w:rsidRPr="00C02DAA" w:rsidTr="005A6429">
        <w:trPr>
          <w:tblCellSpacing w:w="5" w:type="nil"/>
        </w:trPr>
        <w:tc>
          <w:tcPr>
            <w:tcW w:w="15026" w:type="dxa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FDC" w:rsidRPr="00E31D40" w:rsidRDefault="005A6429" w:rsidP="007C4B2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Подпрограмма 1. «</w:t>
            </w:r>
            <w:r w:rsidR="00E25FDC" w:rsidRPr="00E31D40">
              <w:rPr>
                <w:b/>
                <w:sz w:val="22"/>
                <w:szCs w:val="22"/>
              </w:rPr>
              <w:t xml:space="preserve"> Организация и обеспечение мероприятий в сфере гражданской обороны, защиты населения и территории от чрезвычайных ситуаций». </w:t>
            </w:r>
          </w:p>
        </w:tc>
      </w:tr>
      <w:tr w:rsidR="009D1E66" w:rsidRPr="00C02DAA" w:rsidTr="009D1E66">
        <w:trPr>
          <w:trHeight w:val="333"/>
          <w:tblCellSpacing w:w="5" w:type="nil"/>
        </w:trPr>
        <w:tc>
          <w:tcPr>
            <w:tcW w:w="7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E66" w:rsidRPr="00C946A6" w:rsidRDefault="009D1E6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1.1</w:t>
            </w:r>
          </w:p>
        </w:tc>
        <w:tc>
          <w:tcPr>
            <w:tcW w:w="282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E66" w:rsidRPr="00C946A6" w:rsidRDefault="009D1E66" w:rsidP="00E25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Приобретение квартир для пострадавших от пожара</w:t>
            </w:r>
          </w:p>
        </w:tc>
        <w:tc>
          <w:tcPr>
            <w:tcW w:w="21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E66" w:rsidRPr="00C946A6" w:rsidRDefault="009D1E6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E31D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33 704</w:t>
            </w:r>
            <w:r w:rsidRPr="00E31D4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6 740,9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6 741,0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6 741,0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6 741,0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6 741,0</w:t>
            </w:r>
          </w:p>
        </w:tc>
      </w:tr>
      <w:tr w:rsidR="009D1E66" w:rsidRPr="00C02DAA" w:rsidTr="009D1E66">
        <w:trPr>
          <w:trHeight w:val="409"/>
          <w:tblCellSpacing w:w="5" w:type="nil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E66" w:rsidRPr="00C946A6" w:rsidRDefault="009D1E6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E66" w:rsidRPr="00C946A6" w:rsidRDefault="009D1E6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33 704</w:t>
            </w:r>
            <w:r w:rsidRPr="00C946A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740,9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1,0</w:t>
            </w:r>
          </w:p>
        </w:tc>
      </w:tr>
      <w:tr w:rsidR="009D1E66" w:rsidRPr="00C02DAA" w:rsidTr="009D1E66">
        <w:trPr>
          <w:trHeight w:val="798"/>
          <w:tblCellSpacing w:w="5" w:type="nil"/>
        </w:trPr>
        <w:tc>
          <w:tcPr>
            <w:tcW w:w="7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E66" w:rsidRPr="00C946A6" w:rsidRDefault="009D1E6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1.2</w:t>
            </w:r>
          </w:p>
        </w:tc>
        <w:tc>
          <w:tcPr>
            <w:tcW w:w="282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E66" w:rsidRPr="00C946A6" w:rsidRDefault="009D1E66" w:rsidP="009970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Разработка проектно-нормативной документации в области охраны окружающей среды, Подготовка паспортизации опасных отходов</w:t>
            </w:r>
          </w:p>
        </w:tc>
        <w:tc>
          <w:tcPr>
            <w:tcW w:w="212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D1E66" w:rsidRPr="00C946A6" w:rsidRDefault="009D1E6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430" w:type="dxa"/>
            <w:tcBorders>
              <w:left w:val="single" w:sz="8" w:space="0" w:color="auto"/>
              <w:right w:val="single" w:sz="4" w:space="0" w:color="auto"/>
            </w:tcBorders>
          </w:tcPr>
          <w:p w:rsidR="009D1E66" w:rsidRPr="00E31D40" w:rsidRDefault="009D1E66" w:rsidP="009970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9970B1">
            <w:pPr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</w:tr>
      <w:tr w:rsidR="009D1E66" w:rsidRPr="00C02DAA" w:rsidTr="009D1E66">
        <w:trPr>
          <w:trHeight w:val="561"/>
          <w:tblCellSpacing w:w="5" w:type="nil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9D1E66" w:rsidRPr="00C02DAA" w:rsidTr="009D1E66">
        <w:trPr>
          <w:trHeight w:val="267"/>
          <w:tblCellSpacing w:w="5" w:type="nil"/>
        </w:trPr>
        <w:tc>
          <w:tcPr>
            <w:tcW w:w="5653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E66" w:rsidRPr="00C946A6" w:rsidRDefault="009D1E6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под</w:t>
            </w:r>
            <w:r w:rsidRPr="00E31D40">
              <w:rPr>
                <w:b/>
                <w:sz w:val="22"/>
                <w:szCs w:val="22"/>
              </w:rPr>
              <w:t xml:space="preserve">программе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33 872,9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31D40">
              <w:rPr>
                <w:b/>
                <w:sz w:val="22"/>
                <w:szCs w:val="22"/>
              </w:rPr>
              <w:t>740,9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E31D40">
            <w:pPr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31D40">
              <w:rPr>
                <w:b/>
                <w:sz w:val="22"/>
                <w:szCs w:val="22"/>
              </w:rPr>
              <w:t>90</w:t>
            </w:r>
            <w:r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3A7AEC">
            <w:pPr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3A7AEC">
            <w:pPr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6 741,0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6 741,0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6 741,0</w:t>
            </w:r>
          </w:p>
        </w:tc>
      </w:tr>
      <w:tr w:rsidR="009D1E66" w:rsidRPr="00C02DAA" w:rsidTr="009D1E66">
        <w:trPr>
          <w:trHeight w:val="266"/>
          <w:tblCellSpacing w:w="5" w:type="nil"/>
        </w:trPr>
        <w:tc>
          <w:tcPr>
            <w:tcW w:w="565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740,9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C946A6" w:rsidRDefault="009D1E66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1,0</w:t>
            </w:r>
          </w:p>
        </w:tc>
      </w:tr>
      <w:tr w:rsidR="009D1E66" w:rsidRPr="00C02DAA" w:rsidTr="005A6429">
        <w:trPr>
          <w:tblCellSpacing w:w="5" w:type="nil"/>
        </w:trPr>
        <w:tc>
          <w:tcPr>
            <w:tcW w:w="15026" w:type="dxa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E66" w:rsidRPr="00E31D40" w:rsidRDefault="009D1E66" w:rsidP="00172A8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2"/>
                <w:szCs w:val="22"/>
              </w:rPr>
            </w:pPr>
            <w:bookmarkStart w:id="0" w:name="Par1114"/>
            <w:bookmarkStart w:id="1" w:name="Par1116"/>
            <w:bookmarkEnd w:id="0"/>
            <w:bookmarkEnd w:id="1"/>
            <w:r w:rsidRPr="00E31D40">
              <w:rPr>
                <w:b/>
                <w:sz w:val="22"/>
                <w:szCs w:val="22"/>
              </w:rPr>
              <w:t>Подпрограмма 2. "Укрепление пожарной безопасности"</w:t>
            </w:r>
          </w:p>
        </w:tc>
      </w:tr>
      <w:tr w:rsidR="009D1E66" w:rsidRPr="00C02DAA" w:rsidTr="009D1E66">
        <w:trPr>
          <w:trHeight w:val="320"/>
          <w:tblCellSpacing w:w="5" w:type="nil"/>
        </w:trPr>
        <w:tc>
          <w:tcPr>
            <w:tcW w:w="721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E66" w:rsidRPr="00C946A6" w:rsidRDefault="009D1E6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Par1118"/>
            <w:bookmarkEnd w:id="2"/>
            <w:r w:rsidRPr="00C946A6">
              <w:rPr>
                <w:sz w:val="22"/>
                <w:szCs w:val="22"/>
              </w:rPr>
              <w:t>2.1</w:t>
            </w:r>
          </w:p>
        </w:tc>
        <w:tc>
          <w:tcPr>
            <w:tcW w:w="2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Техническое обслуживание пожарной сигнализации административных зданий  </w:t>
            </w:r>
          </w:p>
        </w:tc>
        <w:tc>
          <w:tcPr>
            <w:tcW w:w="212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E66" w:rsidRPr="00C946A6" w:rsidRDefault="009D1E6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всего       </w:t>
            </w: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E31D40" w:rsidRDefault="00885AF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258,04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129,02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3" w:name="Par1130"/>
            <w:bookmarkEnd w:id="3"/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E31D40" w:rsidRDefault="00885AFF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E31D40" w:rsidRDefault="009D1E66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129,02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E31D40" w:rsidRDefault="009D1E66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</w:tr>
      <w:tr w:rsidR="009D1E66" w:rsidRPr="00C02DAA" w:rsidTr="009D1E66">
        <w:trPr>
          <w:trHeight w:val="472"/>
          <w:tblCellSpacing w:w="5" w:type="nil"/>
        </w:trPr>
        <w:tc>
          <w:tcPr>
            <w:tcW w:w="7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E66" w:rsidRPr="00C946A6" w:rsidRDefault="009D1E6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E66" w:rsidRPr="00C946A6" w:rsidRDefault="009D1E6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местный     </w:t>
            </w:r>
          </w:p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бюджет</w:t>
            </w:r>
          </w:p>
        </w:tc>
        <w:tc>
          <w:tcPr>
            <w:tcW w:w="1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E66" w:rsidRPr="00C946A6" w:rsidRDefault="00885AF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258,04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129,02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E66" w:rsidRPr="00C946A6" w:rsidRDefault="00885AFF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129,02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9D1E66" w:rsidRPr="00C02DAA" w:rsidTr="009D1E66">
        <w:trPr>
          <w:trHeight w:val="253"/>
          <w:tblCellSpacing w:w="5" w:type="nil"/>
        </w:trPr>
        <w:tc>
          <w:tcPr>
            <w:tcW w:w="72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E66" w:rsidRPr="00C946A6" w:rsidRDefault="009D1E6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2.2.</w:t>
            </w:r>
          </w:p>
        </w:tc>
        <w:tc>
          <w:tcPr>
            <w:tcW w:w="2819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Изготовление проектов, приобретение и установка оборудование, </w:t>
            </w:r>
            <w:r w:rsidRPr="00C946A6">
              <w:rPr>
                <w:sz w:val="22"/>
                <w:szCs w:val="22"/>
              </w:rPr>
              <w:lastRenderedPageBreak/>
              <w:t>приобретение журналов.</w:t>
            </w:r>
          </w:p>
          <w:p w:rsidR="009D1E66" w:rsidRPr="00C946A6" w:rsidRDefault="009D1E6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D1E66" w:rsidRPr="00C946A6" w:rsidRDefault="009D1E6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lastRenderedPageBreak/>
              <w:t>Администрация сельского поселения Хулимсунт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</w:tr>
      <w:tr w:rsidR="009D1E66" w:rsidRPr="00C02DAA" w:rsidTr="009D1E66">
        <w:trPr>
          <w:trHeight w:val="561"/>
          <w:tblCellSpacing w:w="5" w:type="nil"/>
        </w:trPr>
        <w:tc>
          <w:tcPr>
            <w:tcW w:w="7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9D1E66" w:rsidRPr="00C02DAA" w:rsidTr="009D1E66">
        <w:trPr>
          <w:trHeight w:val="408"/>
          <w:tblCellSpacing w:w="5" w:type="nil"/>
        </w:trPr>
        <w:tc>
          <w:tcPr>
            <w:tcW w:w="3531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9D1E66" w:rsidRPr="00E31D40" w:rsidRDefault="009D1E6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</w:t>
            </w:r>
            <w:r w:rsidRPr="00E31D40">
              <w:rPr>
                <w:b/>
                <w:sz w:val="22"/>
                <w:szCs w:val="22"/>
              </w:rPr>
              <w:t>Итого по подпрограмме 2</w:t>
            </w:r>
          </w:p>
        </w:tc>
        <w:tc>
          <w:tcPr>
            <w:tcW w:w="2122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 </w:t>
            </w:r>
          </w:p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1E66" w:rsidRPr="00E31D40" w:rsidRDefault="009D1E66" w:rsidP="00937A1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всего     </w:t>
            </w: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145,02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145,02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</w:tr>
      <w:tr w:rsidR="009D1E66" w:rsidRPr="00C02DAA" w:rsidTr="009D1E66">
        <w:trPr>
          <w:trHeight w:val="320"/>
          <w:tblCellSpacing w:w="5" w:type="nil"/>
        </w:trPr>
        <w:tc>
          <w:tcPr>
            <w:tcW w:w="3531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D1E66" w:rsidRPr="00E31D40" w:rsidRDefault="009D1E6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937A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местный     </w:t>
            </w:r>
          </w:p>
          <w:p w:rsidR="009D1E66" w:rsidRPr="00C946A6" w:rsidRDefault="009D1E66" w:rsidP="00937A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бюджет      </w:t>
            </w: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145,02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145,02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93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9D1E66" w:rsidTr="009D1E66">
        <w:trPr>
          <w:trHeight w:val="320"/>
          <w:tblCellSpacing w:w="5" w:type="nil"/>
        </w:trPr>
        <w:tc>
          <w:tcPr>
            <w:tcW w:w="5653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D1E66" w:rsidRPr="00C946A6" w:rsidRDefault="009D1E6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E31D40" w:rsidRDefault="009D1E66" w:rsidP="004033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E31D40" w:rsidRDefault="009D1E66" w:rsidP="00885AF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885AFF">
              <w:rPr>
                <w:b/>
                <w:sz w:val="22"/>
                <w:szCs w:val="22"/>
              </w:rPr>
              <w:t> 147,0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31D40">
              <w:rPr>
                <w:b/>
                <w:sz w:val="22"/>
                <w:szCs w:val="22"/>
              </w:rPr>
              <w:t>885,98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31D40">
              <w:rPr>
                <w:b/>
                <w:sz w:val="22"/>
                <w:szCs w:val="22"/>
              </w:rPr>
              <w:t>90</w:t>
            </w:r>
            <w:r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E31D40" w:rsidRDefault="00885AFF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E31D40" w:rsidRDefault="009D1E66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6 741,0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E31D40" w:rsidRDefault="009D1E66" w:rsidP="009D1E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6 870,02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E31D40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6 741,0</w:t>
            </w:r>
          </w:p>
        </w:tc>
      </w:tr>
      <w:tr w:rsidR="009D1E66" w:rsidTr="009D1E66">
        <w:trPr>
          <w:trHeight w:val="320"/>
          <w:tblCellSpacing w:w="5" w:type="nil"/>
        </w:trPr>
        <w:tc>
          <w:tcPr>
            <w:tcW w:w="565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E66" w:rsidRPr="00C946A6" w:rsidRDefault="009D1E66" w:rsidP="004033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4033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885AFF" w:rsidP="000602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34 147,0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885,9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</w:t>
            </w:r>
            <w:r w:rsidRPr="00C946A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885AFF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6 741,0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6 870,02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E66" w:rsidRPr="00C946A6" w:rsidRDefault="009D1E6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6 741,0</w:t>
            </w:r>
          </w:p>
        </w:tc>
      </w:tr>
    </w:tbl>
    <w:p w:rsidR="00172A8B" w:rsidRPr="00172A8B" w:rsidRDefault="00172A8B" w:rsidP="00403329">
      <w:pPr>
        <w:rPr>
          <w:sz w:val="24"/>
          <w:szCs w:val="24"/>
        </w:rPr>
      </w:pPr>
    </w:p>
    <w:sectPr w:rsidR="00172A8B" w:rsidRPr="00172A8B" w:rsidSect="00B043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06A"/>
    <w:multiLevelType w:val="hybridMultilevel"/>
    <w:tmpl w:val="67A2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84DAF"/>
    <w:multiLevelType w:val="hybridMultilevel"/>
    <w:tmpl w:val="AFBC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51D4C"/>
    <w:multiLevelType w:val="hybridMultilevel"/>
    <w:tmpl w:val="DE10B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C2DC0"/>
    <w:rsid w:val="00004C9E"/>
    <w:rsid w:val="0006029D"/>
    <w:rsid w:val="00096165"/>
    <w:rsid w:val="0009727F"/>
    <w:rsid w:val="00126E51"/>
    <w:rsid w:val="00172A8B"/>
    <w:rsid w:val="001F7C89"/>
    <w:rsid w:val="002012D1"/>
    <w:rsid w:val="00201F0C"/>
    <w:rsid w:val="0025010D"/>
    <w:rsid w:val="00286242"/>
    <w:rsid w:val="003A7AEC"/>
    <w:rsid w:val="00403329"/>
    <w:rsid w:val="004804DC"/>
    <w:rsid w:val="00513FC2"/>
    <w:rsid w:val="0055111D"/>
    <w:rsid w:val="00561EAE"/>
    <w:rsid w:val="00563684"/>
    <w:rsid w:val="005A6429"/>
    <w:rsid w:val="006A0C3F"/>
    <w:rsid w:val="006A3E47"/>
    <w:rsid w:val="007644E8"/>
    <w:rsid w:val="007B1F51"/>
    <w:rsid w:val="007E4F3B"/>
    <w:rsid w:val="00831FC1"/>
    <w:rsid w:val="00852E16"/>
    <w:rsid w:val="00885AFF"/>
    <w:rsid w:val="00937A1F"/>
    <w:rsid w:val="009505AA"/>
    <w:rsid w:val="00955F26"/>
    <w:rsid w:val="00981A9F"/>
    <w:rsid w:val="00987C21"/>
    <w:rsid w:val="009A00F7"/>
    <w:rsid w:val="009D1E66"/>
    <w:rsid w:val="00A52719"/>
    <w:rsid w:val="00AC2B29"/>
    <w:rsid w:val="00AE1E6C"/>
    <w:rsid w:val="00B04300"/>
    <w:rsid w:val="00BF7DE0"/>
    <w:rsid w:val="00C946A6"/>
    <w:rsid w:val="00C970FC"/>
    <w:rsid w:val="00CB70B5"/>
    <w:rsid w:val="00CC15E8"/>
    <w:rsid w:val="00D46E89"/>
    <w:rsid w:val="00D5203B"/>
    <w:rsid w:val="00D92498"/>
    <w:rsid w:val="00DC2DC0"/>
    <w:rsid w:val="00DE4738"/>
    <w:rsid w:val="00E01CCE"/>
    <w:rsid w:val="00E25FDC"/>
    <w:rsid w:val="00E31D40"/>
    <w:rsid w:val="00E9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01F0C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C0"/>
    <w:pPr>
      <w:ind w:left="720"/>
      <w:contextualSpacing/>
    </w:pPr>
  </w:style>
  <w:style w:type="paragraph" w:customStyle="1" w:styleId="ConsPlusNormal">
    <w:name w:val="ConsPlusNormal"/>
    <w:rsid w:val="00DC2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2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DC2DC0"/>
    <w:rPr>
      <w:b/>
      <w:bCs/>
      <w:sz w:val="27"/>
      <w:szCs w:val="27"/>
      <w:lang w:eastAsia="ar-SA" w:bidi="ar-SA"/>
    </w:rPr>
  </w:style>
  <w:style w:type="paragraph" w:styleId="a4">
    <w:name w:val="No Spacing"/>
    <w:uiPriority w:val="1"/>
    <w:qFormat/>
    <w:rsid w:val="00AC2B2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aliases w:val="Обычный (веб) Знак"/>
    <w:basedOn w:val="a"/>
    <w:uiPriority w:val="99"/>
    <w:rsid w:val="00AC2B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3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3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04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126E51"/>
    <w:pPr>
      <w:spacing w:after="120"/>
      <w:jc w:val="center"/>
    </w:pPr>
    <w:rPr>
      <w:rFonts w:ascii="Courier New" w:hAnsi="Courier New" w:cs="Courier New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6E5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Default">
    <w:name w:val="Default"/>
    <w:rsid w:val="00126E5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201F0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EF49C-1896-4F5D-96FC-0E5C9C55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28</cp:revision>
  <cp:lastPrinted>2015-06-02T07:32:00Z</cp:lastPrinted>
  <dcterms:created xsi:type="dcterms:W3CDTF">2013-12-23T07:04:00Z</dcterms:created>
  <dcterms:modified xsi:type="dcterms:W3CDTF">2016-01-20T12:49:00Z</dcterms:modified>
</cp:coreProperties>
</file>