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CF" w:rsidRPr="008A0A7C" w:rsidRDefault="00B87DCF" w:rsidP="00870BE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Ханты – Мансийского автономного округа – Югры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</w:p>
    <w:p w:rsidR="00B87DCF" w:rsidRPr="008A0A7C" w:rsidRDefault="00870BE6" w:rsidP="00B87D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29.04</w:t>
      </w:r>
      <w:r w:rsidR="00880713">
        <w:rPr>
          <w:rFonts w:ascii="Times New Roman" w:hAnsi="Times New Roman"/>
          <w:sz w:val="24"/>
          <w:szCs w:val="24"/>
        </w:rPr>
        <w:t>.2021</w:t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№ 110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д. Хулимсунт                                                                                             </w:t>
      </w: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О внесении изменений в устав</w:t>
      </w: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8A0A7C" w:rsidRDefault="00B87DCF" w:rsidP="00B87DCF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87DCF" w:rsidRPr="008A0A7C" w:rsidRDefault="00B87DCF" w:rsidP="00B87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Хулимсунт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 сентября 2008 года № 104, решением Совета депутатов сельского поселен</w:t>
      </w:r>
      <w:r w:rsidR="005A0E99">
        <w:rPr>
          <w:rFonts w:ascii="Times New Roman" w:hAnsi="Times New Roman" w:cs="Times New Roman"/>
          <w:sz w:val="24"/>
          <w:szCs w:val="24"/>
        </w:rPr>
        <w:t>ия Хулимсунт от 24.09.2020 года № 85</w:t>
      </w:r>
      <w:r w:rsidRPr="008A0A7C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Хулимсунт», учитывая заключение по результатам публичных слушаний,</w:t>
      </w:r>
    </w:p>
    <w:p w:rsidR="00B87DCF" w:rsidRPr="008A0A7C" w:rsidRDefault="00B87DCF" w:rsidP="00B87DCF">
      <w:pPr>
        <w:pStyle w:val="3"/>
        <w:spacing w:after="0"/>
        <w:jc w:val="center"/>
        <w:rPr>
          <w:sz w:val="24"/>
          <w:szCs w:val="24"/>
        </w:rPr>
      </w:pPr>
    </w:p>
    <w:p w:rsidR="00B87DCF" w:rsidRPr="008A0A7C" w:rsidRDefault="00B87DCF" w:rsidP="00B87DCF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B87DCF" w:rsidRPr="008A0A7C" w:rsidRDefault="00B87DCF" w:rsidP="00B87DCF">
      <w:pPr>
        <w:pStyle w:val="3"/>
        <w:spacing w:after="0"/>
        <w:jc w:val="center"/>
        <w:rPr>
          <w:b/>
          <w:sz w:val="24"/>
          <w:szCs w:val="24"/>
        </w:rPr>
      </w:pPr>
    </w:p>
    <w:p w:rsidR="00B87DCF" w:rsidRPr="008A0A7C" w:rsidRDefault="00B87DCF" w:rsidP="00B87DCF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1. Внести изменения в устав сельского поселения Хулимсунт, принятый решением Совета депутатов сельского поселени</w:t>
      </w:r>
      <w:r w:rsidR="007146D1">
        <w:rPr>
          <w:rFonts w:ascii="Times New Roman" w:hAnsi="Times New Roman" w:cs="Times New Roman"/>
          <w:sz w:val="24"/>
          <w:szCs w:val="24"/>
        </w:rPr>
        <w:t>я Хулимсунт от 17.09.2008 года № 104</w:t>
      </w:r>
      <w:r w:rsidRPr="008A0A7C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5260FC" w:rsidRPr="008A0A7C">
        <w:rPr>
          <w:rFonts w:ascii="Times New Roman" w:hAnsi="Times New Roman" w:cs="Times New Roman"/>
          <w:sz w:val="24"/>
          <w:szCs w:val="24"/>
        </w:rPr>
        <w:t>приложению,</w:t>
      </w:r>
      <w:r w:rsidRPr="008A0A7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87DCF" w:rsidRPr="008A0A7C" w:rsidRDefault="00B87DCF" w:rsidP="00B87DCF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B87DCF" w:rsidRPr="008A0A7C" w:rsidRDefault="00B87DCF" w:rsidP="00B87D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3. Обнародовать решение путем размещения в общественно доступных местах и на 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B87DCF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 (обнародования).</w:t>
      </w:r>
    </w:p>
    <w:p w:rsidR="00DD4923" w:rsidRPr="008A0A7C" w:rsidRDefault="00DD4923" w:rsidP="00DD4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0BE6" w:rsidRDefault="00870BE6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0BE6" w:rsidRPr="008A0A7C" w:rsidRDefault="00870BE6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Глава сельского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поселения Хулимсунт                                                              Я.В. Ануфриев</w:t>
      </w: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5384F" w:rsidRDefault="00B5384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5384F" w:rsidRDefault="00B5384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45E74" w:rsidRDefault="00445E74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45E74" w:rsidRDefault="00445E74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Pr="00445E74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45E74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B87DCF" w:rsidRPr="00445E74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45E74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B87DCF" w:rsidRPr="00445E74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45E74">
        <w:rPr>
          <w:rFonts w:ascii="Times New Roman" w:hAnsi="Times New Roman"/>
          <w:sz w:val="20"/>
          <w:szCs w:val="20"/>
        </w:rPr>
        <w:t xml:space="preserve">сельского поселения Хулимсунт </w:t>
      </w:r>
    </w:p>
    <w:p w:rsidR="00B87DCF" w:rsidRPr="00445E74" w:rsidRDefault="00870BE6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proofErr w:type="gramStart"/>
      <w:r>
        <w:rPr>
          <w:rFonts w:ascii="Times New Roman" w:hAnsi="Times New Roman"/>
          <w:sz w:val="20"/>
          <w:szCs w:val="20"/>
        </w:rPr>
        <w:t>29.04.2021  №</w:t>
      </w:r>
      <w:proofErr w:type="gramEnd"/>
      <w:r>
        <w:rPr>
          <w:rFonts w:ascii="Times New Roman" w:hAnsi="Times New Roman"/>
          <w:sz w:val="20"/>
          <w:szCs w:val="20"/>
        </w:rPr>
        <w:t xml:space="preserve"> 110</w:t>
      </w:r>
      <w:r w:rsidR="00B87DCF" w:rsidRPr="00445E74">
        <w:rPr>
          <w:rFonts w:ascii="Times New Roman" w:hAnsi="Times New Roman"/>
          <w:b/>
          <w:sz w:val="20"/>
          <w:szCs w:val="20"/>
        </w:rPr>
        <w:t xml:space="preserve">   </w:t>
      </w:r>
    </w:p>
    <w:p w:rsidR="00B87DCF" w:rsidRPr="00D54108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DCF" w:rsidRPr="00D54108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108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B87DCF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108">
        <w:rPr>
          <w:rFonts w:ascii="Times New Roman" w:hAnsi="Times New Roman"/>
          <w:b/>
          <w:sz w:val="24"/>
          <w:szCs w:val="24"/>
        </w:rPr>
        <w:t>в устав сельского поселения Хулимсунт</w:t>
      </w:r>
    </w:p>
    <w:p w:rsid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445E74">
      <w:pPr>
        <w:pStyle w:val="ConsPlusCel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5E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 статье 3 «Вопросы местного значения поселения»:</w:t>
      </w:r>
    </w:p>
    <w:p w:rsidR="00445E74" w:rsidRPr="00445E74" w:rsidRDefault="00445E74" w:rsidP="00445E74">
      <w:pPr>
        <w:pStyle w:val="ConsPlusCel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E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Пункт 36 части 1 статьи 3 – </w:t>
      </w:r>
      <w:r w:rsidRPr="0044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</w:t>
      </w:r>
      <w:r w:rsidRPr="00445E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новой редакции</w:t>
      </w:r>
    </w:p>
    <w:p w:rsidR="00445E74" w:rsidRPr="00445E74" w:rsidRDefault="00445E74" w:rsidP="00445E74">
      <w:pPr>
        <w:pStyle w:val="a7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«36) участие в соответствии с федеральным </w:t>
      </w:r>
      <w:hyperlink r:id="rId5" w:history="1">
        <w:r w:rsidRPr="00445E7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4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выполнении комплексных кадастровых работ.».  </w:t>
      </w:r>
    </w:p>
    <w:p w:rsidR="00445E74" w:rsidRPr="00445E74" w:rsidRDefault="00445E74" w:rsidP="00445E74">
      <w:pPr>
        <w:pStyle w:val="a3"/>
        <w:numPr>
          <w:ilvl w:val="1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5E74">
        <w:rPr>
          <w:rFonts w:ascii="Times New Roman" w:hAnsi="Times New Roman"/>
          <w:b/>
          <w:color w:val="000000" w:themeColor="text1"/>
          <w:sz w:val="24"/>
          <w:szCs w:val="24"/>
        </w:rPr>
        <w:t>Пункт 1 статьи 3 дополнить подпунктом 38 следующего содержания:</w:t>
      </w:r>
    </w:p>
    <w:p w:rsidR="00445E74" w:rsidRPr="00445E74" w:rsidRDefault="00445E74" w:rsidP="00445E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E74">
        <w:rPr>
          <w:rFonts w:ascii="Times New Roman" w:hAnsi="Times New Roman" w:cs="Times New Roman"/>
          <w:color w:val="000000" w:themeColor="text1"/>
          <w:sz w:val="24"/>
          <w:szCs w:val="24"/>
        </w:rPr>
        <w:t>«38)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445E74" w:rsidRPr="00445E74" w:rsidRDefault="00445E74" w:rsidP="00445E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E74">
        <w:rPr>
          <w:rFonts w:ascii="Times New Roman" w:hAnsi="Times New Roman" w:cs="Times New Roman"/>
          <w:color w:val="000000" w:themeColor="text1"/>
          <w:sz w:val="24"/>
          <w:szCs w:val="24"/>
        </w:rPr>
        <w:t>Вступает в силу с 29.06.2021 года.</w:t>
      </w:r>
    </w:p>
    <w:p w:rsidR="00445E74" w:rsidRPr="00445E74" w:rsidRDefault="00445E74" w:rsidP="00445E74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5E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1.3. В статье 3 «Вопросы местного значения поселения» подпункт 7.1.  пункта 1 исключить. </w:t>
      </w:r>
    </w:p>
    <w:p w:rsidR="00445E74" w:rsidRPr="00445E74" w:rsidRDefault="00445E74" w:rsidP="00445E74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5E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1.4. В статье 3 «Вопросы местного значения поселения» подпункт 7.2.  пункта 1 исключить. </w:t>
      </w:r>
    </w:p>
    <w:p w:rsidR="00445E74" w:rsidRPr="00445E74" w:rsidRDefault="00445E74" w:rsidP="00445E74">
      <w:pPr>
        <w:pStyle w:val="ConsPlusNormal"/>
        <w:jc w:val="both"/>
        <w:rPr>
          <w:color w:val="000000" w:themeColor="text1"/>
        </w:rPr>
      </w:pPr>
    </w:p>
    <w:p w:rsidR="00445E74" w:rsidRPr="00445E74" w:rsidRDefault="00445E74" w:rsidP="00445E74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5E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 статье 3.1. «Права органов местного самоуправления поселения на решение вопросов, не отнесенных к вопросам местного значения поселений»:</w:t>
      </w:r>
    </w:p>
    <w:p w:rsidR="00445E74" w:rsidRPr="00445E74" w:rsidRDefault="00445E74" w:rsidP="00445E74">
      <w:pPr>
        <w:pStyle w:val="a3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5E74">
        <w:rPr>
          <w:rFonts w:ascii="Times New Roman" w:hAnsi="Times New Roman"/>
          <w:b/>
          <w:color w:val="000000" w:themeColor="text1"/>
          <w:sz w:val="24"/>
          <w:szCs w:val="24"/>
        </w:rPr>
        <w:t>пункт 1 статьи 3.1. дополнить подпунктом 19 следующего содержания:</w:t>
      </w:r>
    </w:p>
    <w:p w:rsidR="00445E74" w:rsidRPr="00445E74" w:rsidRDefault="00445E74" w:rsidP="00445E74">
      <w:pPr>
        <w:pStyle w:val="ConsPlusNormal"/>
        <w:jc w:val="both"/>
        <w:rPr>
          <w:color w:val="000000" w:themeColor="text1"/>
        </w:rPr>
      </w:pPr>
      <w:r w:rsidRPr="00445E74">
        <w:rPr>
          <w:color w:val="000000" w:themeColor="text1"/>
        </w:rPr>
        <w:t xml:space="preserve">«19) осуществление мероприятий по оказанию помощи лицам, находящимся в состоянии алкогольного, наркотического или иного токсического опьянения.". </w:t>
      </w:r>
    </w:p>
    <w:p w:rsidR="00445E74" w:rsidRPr="00445E74" w:rsidRDefault="00445E74" w:rsidP="00445E74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45E74" w:rsidRPr="00445E74" w:rsidRDefault="00445E74" w:rsidP="00445E74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45E7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3. Статью 29 «Подготовка муниципальных правовых актов» пункт 4 дополнить подпунктом 3 следующего содержания:</w:t>
      </w:r>
    </w:p>
    <w:p w:rsidR="00445E74" w:rsidRPr="00445E74" w:rsidRDefault="00445E74" w:rsidP="00445E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E74">
        <w:rPr>
          <w:rFonts w:ascii="Times New Roman" w:hAnsi="Times New Roman" w:cs="Times New Roman"/>
          <w:color w:val="000000" w:themeColor="text1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445E74" w:rsidRPr="00445E74" w:rsidRDefault="00445E74" w:rsidP="00445E74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E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 В Статье 42. «Порядок внесения изменений и (или) дополнений в настоящий устав» в пункте 5 во втором предложении </w:t>
      </w:r>
      <w:r w:rsidRPr="0044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слов "по Ханты-Мансийскому автономному округу - Югре " дополнить словами «уведомления о включении сведений об уставе сельского поселения Хулимсунт, решении Совета депутатов сельского поселения Хулимсунт о внесении изменений в устав сельского поселения Хулимсунт в государственный реестр уставов муниципальных образований Ханты-Мансийского автономного округа-Югры, предусмотренного </w:t>
      </w:r>
      <w:hyperlink r:id="rId6" w:history="1">
        <w:r w:rsidRPr="00445E7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 статьи 4</w:t>
        </w:r>
      </w:hyperlink>
      <w:r w:rsidRPr="0044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21 июля 2005 года N 97-ФЗ «О государственной регистрации уставов муниципальных образований.».</w:t>
      </w:r>
    </w:p>
    <w:p w:rsidR="00445E74" w:rsidRPr="00870BE6" w:rsidRDefault="00445E74" w:rsidP="00445E74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70B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Вступает в силу с 07.06.2021.</w:t>
      </w:r>
    </w:p>
    <w:p w:rsidR="00445E74" w:rsidRPr="00445E74" w:rsidRDefault="00445E74" w:rsidP="00445E74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5E74" w:rsidRPr="00445E74" w:rsidRDefault="00445E74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434C" w:rsidRPr="00445E74" w:rsidRDefault="00A0434C" w:rsidP="005045BB">
      <w:pPr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434C" w:rsidRPr="00445E74" w:rsidRDefault="00A0434C" w:rsidP="00673117">
      <w:pPr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A0434C" w:rsidRPr="00445E74" w:rsidRDefault="00A0434C" w:rsidP="00673117">
      <w:pPr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102D1A" w:rsidRPr="00445E74" w:rsidRDefault="00102D1A" w:rsidP="0064206B">
      <w:pPr>
        <w:pStyle w:val="formattext"/>
      </w:pPr>
      <w:bookmarkStart w:id="1" w:name="P005D"/>
      <w:bookmarkEnd w:id="1"/>
    </w:p>
    <w:p w:rsidR="002C28E7" w:rsidRPr="00445E74" w:rsidRDefault="002C28E7" w:rsidP="0064206B">
      <w:pPr>
        <w:pStyle w:val="formattext"/>
      </w:pPr>
    </w:p>
    <w:p w:rsidR="002C28E7" w:rsidRPr="00445E74" w:rsidRDefault="002C28E7" w:rsidP="0064206B">
      <w:pPr>
        <w:pStyle w:val="formattext"/>
      </w:pPr>
    </w:p>
    <w:p w:rsidR="002C28E7" w:rsidRPr="00445E74" w:rsidRDefault="002C28E7" w:rsidP="0064206B">
      <w:pPr>
        <w:pStyle w:val="formattext"/>
      </w:pPr>
    </w:p>
    <w:p w:rsidR="002C28E7" w:rsidRPr="001E0BDC" w:rsidRDefault="002C28E7" w:rsidP="0064206B">
      <w:pPr>
        <w:pStyle w:val="formattext"/>
      </w:pPr>
    </w:p>
    <w:p w:rsidR="00B87DCF" w:rsidRPr="00E33EA8" w:rsidRDefault="00B87DCF" w:rsidP="00E33EA8">
      <w:pPr>
        <w:pStyle w:val="formattext"/>
        <w:rPr>
          <w:b/>
        </w:rPr>
      </w:pPr>
      <w:bookmarkStart w:id="2" w:name="P0076"/>
      <w:bookmarkEnd w:id="2"/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B87DCF" w:rsidSect="0088071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7A32D6E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28"/>
    <w:rsid w:val="000532F8"/>
    <w:rsid w:val="000E55DD"/>
    <w:rsid w:val="00102D1A"/>
    <w:rsid w:val="001E0BDC"/>
    <w:rsid w:val="002C2758"/>
    <w:rsid w:val="002C28E7"/>
    <w:rsid w:val="002D016C"/>
    <w:rsid w:val="003469A2"/>
    <w:rsid w:val="00445E74"/>
    <w:rsid w:val="005045BB"/>
    <w:rsid w:val="005260FC"/>
    <w:rsid w:val="005972AD"/>
    <w:rsid w:val="005A0E99"/>
    <w:rsid w:val="006356DE"/>
    <w:rsid w:val="0064206B"/>
    <w:rsid w:val="00673117"/>
    <w:rsid w:val="006C415C"/>
    <w:rsid w:val="007146D1"/>
    <w:rsid w:val="007602E2"/>
    <w:rsid w:val="0076555C"/>
    <w:rsid w:val="00870BE6"/>
    <w:rsid w:val="00880713"/>
    <w:rsid w:val="00943F09"/>
    <w:rsid w:val="00996728"/>
    <w:rsid w:val="00996C1D"/>
    <w:rsid w:val="00A0434C"/>
    <w:rsid w:val="00A85547"/>
    <w:rsid w:val="00A9071E"/>
    <w:rsid w:val="00B5384F"/>
    <w:rsid w:val="00B77031"/>
    <w:rsid w:val="00B87DCF"/>
    <w:rsid w:val="00BD0920"/>
    <w:rsid w:val="00C20B77"/>
    <w:rsid w:val="00CA5C95"/>
    <w:rsid w:val="00D54108"/>
    <w:rsid w:val="00DD4923"/>
    <w:rsid w:val="00E0110D"/>
    <w:rsid w:val="00E245D2"/>
    <w:rsid w:val="00E33EA8"/>
    <w:rsid w:val="00ED75F3"/>
    <w:rsid w:val="00F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0615"/>
  <w15:chartTrackingRefBased/>
  <w15:docId w15:val="{8AC85F78-68C1-4927-B8E4-7337D7DA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CF"/>
  </w:style>
  <w:style w:type="paragraph" w:styleId="1">
    <w:name w:val="heading 1"/>
    <w:basedOn w:val="a"/>
    <w:next w:val="a"/>
    <w:link w:val="10"/>
    <w:uiPriority w:val="9"/>
    <w:qFormat/>
    <w:rsid w:val="00B87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Body Text 3"/>
    <w:basedOn w:val="a"/>
    <w:link w:val="30"/>
    <w:rsid w:val="00B87D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87D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B87DC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B87DCF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B87DCF"/>
    <w:rPr>
      <w:color w:val="0000FF"/>
      <w:u w:val="single"/>
    </w:rPr>
  </w:style>
  <w:style w:type="paragraph" w:customStyle="1" w:styleId="a6">
    <w:name w:val="БланкАДМ"/>
    <w:basedOn w:val="a"/>
    <w:rsid w:val="00B87DC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54108"/>
    <w:pPr>
      <w:ind w:left="720"/>
      <w:contextualSpacing/>
    </w:pPr>
  </w:style>
  <w:style w:type="paragraph" w:customStyle="1" w:styleId="headertext">
    <w:name w:val="headertext"/>
    <w:basedOn w:val="a"/>
    <w:rsid w:val="00F6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0B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1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1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01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Без интервала1"/>
    <w:next w:val="a3"/>
    <w:uiPriority w:val="1"/>
    <w:qFormat/>
    <w:rsid w:val="00943F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A520187632F8E35D9F5B0E69A373CBFFE0B54152E9E603F8A3C53913EA35C903E4F4FBD00EDE415CB413A3A1128688A61AE4E6f7n3I" TargetMode="External"/><Relationship Id="rId5" Type="http://schemas.openxmlformats.org/officeDocument/2006/relationships/hyperlink" Target="https://login.consultant.ru/link/?rnd=1F66F4C74FE3BE7AE9626DBF68B8B341&amp;req=doc&amp;base=RZR&amp;n=372938&amp;dst=355&amp;fld=134&amp;REFFIELD=134&amp;REFDST=979&amp;REFDOC=372039&amp;REFBASE=RZR&amp;stat=refcode%3D10898%3Bdstident%3D355%3Bindex%3D535&amp;date=05.02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cp:lastPrinted>2021-02-11T04:45:00Z</cp:lastPrinted>
  <dcterms:created xsi:type="dcterms:W3CDTF">2020-09-23T10:28:00Z</dcterms:created>
  <dcterms:modified xsi:type="dcterms:W3CDTF">2021-05-04T05:06:00Z</dcterms:modified>
</cp:coreProperties>
</file>