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3B0899" w:rsidRPr="003B0899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казенным </w:t>
      </w:r>
      <w:r w:rsidRPr="00564E21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47EC0">
        <w:rPr>
          <w:rFonts w:ascii="Times New Roman" w:hAnsi="Times New Roman" w:cs="Times New Roman"/>
          <w:b/>
          <w:sz w:val="28"/>
          <w:szCs w:val="28"/>
        </w:rPr>
        <w:t>Центр хозяйственно-эксплуатационного обслуживания</w:t>
      </w:r>
      <w:r w:rsidRPr="003B08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0899" w:rsidRPr="00AA2071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899" w:rsidRPr="00BE49ED" w:rsidRDefault="003A299C" w:rsidP="003B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F063D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марте-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Pr="003A299C">
        <w:rPr>
          <w:rFonts w:ascii="Times New Roman" w:eastAsia="Times New Roman" w:hAnsi="Times New Roman" w:cs="Times New Roman"/>
          <w:sz w:val="28"/>
          <w:szCs w:val="28"/>
        </w:rPr>
        <w:t>Муниципальным казенным учреждением</w:t>
      </w:r>
      <w:r w:rsidRPr="00564E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7EC0">
        <w:rPr>
          <w:rFonts w:ascii="Times New Roman" w:hAnsi="Times New Roman" w:cs="Times New Roman"/>
          <w:sz w:val="28"/>
          <w:szCs w:val="28"/>
        </w:rPr>
        <w:t>Центр хозяйственно-эксплуатационного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99C" w:rsidRDefault="003B089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47EC0" w:rsidRDefault="00D47EC0" w:rsidP="00D47EC0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Единой комиссии содержит нормы, противоречащие ст.1.2.4., ч.1.2., главы 1 Постановления Главы городского округа Верхний Тагил от 30.12.2013 г. № 76.</w:t>
      </w:r>
    </w:p>
    <w:p w:rsidR="00D47EC0" w:rsidRPr="004E482F" w:rsidRDefault="00D47EC0" w:rsidP="00D47EC0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73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ч.2, ст.72, гл.3, Федерального закона 44-ФЗ</w:t>
      </w:r>
      <w:r w:rsidRPr="00085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 (заказчик) осуществило процедуру закупки </w:t>
      </w:r>
      <w:r w:rsidRPr="00271C73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10 % от совокупного годового объема закупок путем проведения запроса котировок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(п.1.1 акта).</w:t>
      </w:r>
      <w:r w:rsidRPr="00271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47EC0" w:rsidRDefault="00D47EC0" w:rsidP="00D47EC0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п.1,ч.1, ст.73, Федерального закона 44-ФЗ учреждение не установило в извещении о проведении запроса котировок общие требования</w:t>
      </w:r>
      <w:r w:rsidRPr="004E4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31</w:t>
        </w:r>
      </w:hyperlink>
      <w:r>
        <w:rPr>
          <w:sz w:val="28"/>
          <w:szCs w:val="28"/>
        </w:rPr>
        <w:t xml:space="preserve"> (</w:t>
      </w:r>
      <w:r w:rsidRPr="004E482F">
        <w:rPr>
          <w:rFonts w:ascii="Times New Roman" w:hAnsi="Times New Roman" w:cs="Times New Roman"/>
          <w:sz w:val="28"/>
          <w:szCs w:val="28"/>
        </w:rPr>
        <w:t>п. 1.2. акта)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EC0" w:rsidRPr="004E482F" w:rsidRDefault="00D47EC0" w:rsidP="00D47EC0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ч.2, ст.73 Федерального закона 44-ФЗ</w:t>
      </w:r>
      <w:r w:rsidRPr="005D7A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не приложило к извещению о проведении запроса котировок проект контракта (п. 1.3. акта).</w:t>
      </w:r>
    </w:p>
    <w:p w:rsidR="00D47EC0" w:rsidRPr="009604CA" w:rsidRDefault="00D47EC0" w:rsidP="00D47EC0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ч.1, ст.74 Федерального закона 44-ФЗ</w:t>
      </w:r>
      <w:r w:rsidRPr="005D7A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Учреждением нарушен срок размещения извещения о проведении запроса котировок до даты вскрытия конвертов (п.1.4. акта). </w:t>
      </w:r>
    </w:p>
    <w:p w:rsidR="00D47EC0" w:rsidRPr="009604CA" w:rsidRDefault="00D47EC0" w:rsidP="00D47EC0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hyperlink r:id="rId6" w:history="1">
        <w:r w:rsidRPr="009604CA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ч. 8 ст. 78</w:t>
        </w:r>
      </w:hyperlink>
      <w:r w:rsidRPr="00960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604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Pr="00960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44-ФЗ </w:t>
      </w:r>
      <w:proofErr w:type="gramStart"/>
      <w:r w:rsidRPr="00960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Учреждением  нарушен</w:t>
      </w:r>
      <w:proofErr w:type="gramEnd"/>
      <w:r w:rsidRPr="00960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срок размещения протокола рассмотрения и оценки заявок на участие в запросе котировок в единой информационной системе (п.1.5.акта)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</w:p>
    <w:p w:rsidR="00D47EC0" w:rsidRPr="009604CA" w:rsidRDefault="00D47EC0" w:rsidP="00D47EC0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hyperlink r:id="rId7" w:history="1">
        <w:r w:rsidRPr="000204B3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 xml:space="preserve">ч. </w:t>
        </w:r>
        <w:r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3</w:t>
        </w:r>
        <w:r w:rsidRPr="000204B3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 xml:space="preserve"> ст.</w:t>
        </w:r>
        <w:r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103</w:t>
        </w:r>
      </w:hyperlink>
      <w:r w:rsidRPr="00020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Pr="00020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44-</w:t>
      </w:r>
      <w:proofErr w:type="gramStart"/>
      <w:r w:rsidRPr="00CB54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ФЗ</w:t>
      </w:r>
      <w:r w:rsidRPr="00CB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систематически нарушается срок размещения муниципального контракта в реестре контрактов – 5 фактов (п.1.6.; 3.1; 3.2 акта).</w:t>
      </w:r>
    </w:p>
    <w:p w:rsidR="00D47EC0" w:rsidRPr="009604CA" w:rsidRDefault="00D47EC0" w:rsidP="00D47E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нарушение статьи 34 </w:t>
      </w:r>
      <w:r w:rsidRPr="009604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Pr="00960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44-ФЗ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Учреждение </w:t>
      </w:r>
      <w:r w:rsidRPr="00960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указа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ло в контракте </w:t>
      </w:r>
      <w:r w:rsidRPr="00960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обязательные условия предусмотренные статьей  34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(п.1.7. акта).</w:t>
      </w:r>
    </w:p>
    <w:p w:rsidR="00D47EC0" w:rsidRDefault="00D47EC0" w:rsidP="00D47EC0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п.5 Приказа № 544/18н должностным лицом Заказчика систематически нарушались особенности заполнения плана – графика за 2014 год и 2015год.</w:t>
      </w:r>
    </w:p>
    <w:p w:rsidR="008F0D9A" w:rsidRDefault="008F0D9A"/>
    <w:sectPr w:rsidR="008F0D9A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F78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99"/>
    <w:rsid w:val="00155C4A"/>
    <w:rsid w:val="00190DD4"/>
    <w:rsid w:val="00350954"/>
    <w:rsid w:val="003A299C"/>
    <w:rsid w:val="003B0899"/>
    <w:rsid w:val="00722300"/>
    <w:rsid w:val="008F0D9A"/>
    <w:rsid w:val="008F3CC3"/>
    <w:rsid w:val="009E5305"/>
    <w:rsid w:val="00B8734F"/>
    <w:rsid w:val="00C1068D"/>
    <w:rsid w:val="00D20EB5"/>
    <w:rsid w:val="00D47EC0"/>
    <w:rsid w:val="00DD0527"/>
    <w:rsid w:val="00E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C4F4E-94B5-4E0D-AA20-644D1A3D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711FB451FFBCD119EC850B29C6ED314E2D0F457E795A011641C75EA1F119D51E4B271A64131EBA2s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A711FB451FFBCD119EC850B29C6ED314E2D0F457E795A011641C75EA1F119D51E4B271A64131EBA2s1D" TargetMode="External"/><Relationship Id="rId5" Type="http://schemas.openxmlformats.org/officeDocument/2006/relationships/hyperlink" Target="consultantplus://offline/ref=0AB3A19B615B0095BF911FBAD43E2551E2E2B8A0A9891AEAFC60201618D64FE06E47FA7F06F6265FECo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4g</cp:lastModifiedBy>
  <cp:revision>2</cp:revision>
  <cp:lastPrinted>2015-03-13T07:16:00Z</cp:lastPrinted>
  <dcterms:created xsi:type="dcterms:W3CDTF">2015-10-01T10:14:00Z</dcterms:created>
  <dcterms:modified xsi:type="dcterms:W3CDTF">2015-10-01T10:14:00Z</dcterms:modified>
</cp:coreProperties>
</file>