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A91" w:rsidRPr="009C0B22" w:rsidRDefault="008A0A91" w:rsidP="008A0A91">
      <w:pPr>
        <w:tabs>
          <w:tab w:val="center" w:pos="432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9C0B22">
        <w:rPr>
          <w:rFonts w:ascii="Times New Roman" w:hAnsi="Times New Roman" w:cs="Times New Roman"/>
          <w:noProof/>
        </w:rPr>
        <w:drawing>
          <wp:inline distT="0" distB="0" distL="0" distR="0">
            <wp:extent cx="2076450" cy="15525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A91" w:rsidRPr="009C0B22" w:rsidRDefault="008A0A91" w:rsidP="008A0A9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ДУМА ГОРОДСКОГО ОКРУГА ВЕРХНИЙ ТАГИЛ</w:t>
      </w:r>
    </w:p>
    <w:p w:rsidR="008A0A91" w:rsidRPr="009C0B22" w:rsidRDefault="008A0A91" w:rsidP="00762B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ШЕСТОЙ СОЗЫВ</w:t>
      </w:r>
    </w:p>
    <w:p w:rsidR="008A0A91" w:rsidRPr="009C0B22" w:rsidRDefault="008A0A91" w:rsidP="00762BCA">
      <w:pPr>
        <w:pBdr>
          <w:bottom w:val="single" w:sz="12" w:space="0" w:color="auto"/>
        </w:pBdr>
        <w:tabs>
          <w:tab w:val="center" w:pos="4818"/>
          <w:tab w:val="right" w:pos="963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C0B2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C0B22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8A0A91" w:rsidRPr="009C0B22" w:rsidRDefault="008A0A91" w:rsidP="008A0A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сорок </w:t>
      </w:r>
      <w:r w:rsidR="005E2366">
        <w:rPr>
          <w:rFonts w:ascii="Times New Roman" w:hAnsi="Times New Roman" w:cs="Times New Roman"/>
          <w:b/>
        </w:rPr>
        <w:t>девятое</w:t>
      </w:r>
      <w:r>
        <w:rPr>
          <w:rFonts w:ascii="Times New Roman" w:hAnsi="Times New Roman" w:cs="Times New Roman"/>
          <w:b/>
        </w:rPr>
        <w:t xml:space="preserve"> </w:t>
      </w:r>
      <w:r w:rsidRPr="009C0B22">
        <w:rPr>
          <w:rFonts w:ascii="Times New Roman" w:hAnsi="Times New Roman" w:cs="Times New Roman"/>
          <w:b/>
        </w:rPr>
        <w:t>заседание</w:t>
      </w:r>
    </w:p>
    <w:p w:rsidR="008A0A91" w:rsidRPr="009C0B22" w:rsidRDefault="005E2366" w:rsidP="008A0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8A0A91" w:rsidRPr="009C0B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8A0A91">
        <w:rPr>
          <w:rFonts w:ascii="Times New Roman" w:hAnsi="Times New Roman" w:cs="Times New Roman"/>
          <w:sz w:val="28"/>
          <w:szCs w:val="28"/>
        </w:rPr>
        <w:t>.2020</w:t>
      </w:r>
      <w:r w:rsidR="008A0A91" w:rsidRPr="009C0B22">
        <w:rPr>
          <w:rFonts w:ascii="Times New Roman" w:hAnsi="Times New Roman" w:cs="Times New Roman"/>
          <w:sz w:val="28"/>
          <w:szCs w:val="28"/>
        </w:rPr>
        <w:t xml:space="preserve">г. № </w:t>
      </w:r>
      <w:r w:rsidR="008A0A9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9</w:t>
      </w:r>
      <w:r w:rsidR="008A0A91" w:rsidRPr="009C0B22">
        <w:rPr>
          <w:rFonts w:ascii="Times New Roman" w:hAnsi="Times New Roman" w:cs="Times New Roman"/>
          <w:sz w:val="28"/>
          <w:szCs w:val="28"/>
        </w:rPr>
        <w:t>/</w:t>
      </w:r>
      <w:r w:rsidR="00483E7A">
        <w:rPr>
          <w:rFonts w:ascii="Times New Roman" w:hAnsi="Times New Roman" w:cs="Times New Roman"/>
          <w:sz w:val="28"/>
          <w:szCs w:val="28"/>
        </w:rPr>
        <w:t>4</w:t>
      </w:r>
    </w:p>
    <w:p w:rsidR="008A0A91" w:rsidRDefault="008A0A91" w:rsidP="008A0A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B22">
        <w:rPr>
          <w:rFonts w:ascii="Times New Roman" w:hAnsi="Times New Roman" w:cs="Times New Roman"/>
          <w:sz w:val="28"/>
          <w:szCs w:val="28"/>
        </w:rPr>
        <w:t>город Верхний Тагил</w:t>
      </w:r>
    </w:p>
    <w:p w:rsidR="005E2366" w:rsidRDefault="005E2366" w:rsidP="008A0A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3E7A" w:rsidRDefault="00483E7A" w:rsidP="00483E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Об утверждении  структуры Администрации </w:t>
      </w:r>
    </w:p>
    <w:p w:rsidR="00483E7A" w:rsidRDefault="00483E7A" w:rsidP="00483E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городского округа Верхний Тагил</w:t>
      </w:r>
    </w:p>
    <w:p w:rsidR="00483E7A" w:rsidRPr="00792CB1" w:rsidRDefault="00483E7A" w:rsidP="00483E7A">
      <w:pPr>
        <w:pStyle w:val="ConsPlusNormal"/>
      </w:pPr>
    </w:p>
    <w:p w:rsidR="00483E7A" w:rsidRPr="00E57231" w:rsidRDefault="00455AFC" w:rsidP="00483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Рассмотрев представление Главы городского округа Верхний Тагил, в</w:t>
      </w:r>
      <w:r w:rsidRPr="000E537B">
        <w:rPr>
          <w:rFonts w:ascii="Times New Roman" w:hAnsi="Times New Roman" w:cs="Times New Roman"/>
          <w:sz w:val="28"/>
          <w:szCs w:val="28"/>
        </w:rPr>
        <w:t xml:space="preserve"> </w:t>
      </w:r>
      <w:r w:rsidR="00483E7A" w:rsidRPr="000E537B">
        <w:rPr>
          <w:rFonts w:ascii="Times New Roman" w:hAnsi="Times New Roman" w:cs="Times New Roman"/>
          <w:sz w:val="28"/>
          <w:szCs w:val="28"/>
        </w:rPr>
        <w:t>целях повы</w:t>
      </w:r>
      <w:r w:rsidR="00483E7A">
        <w:rPr>
          <w:rFonts w:ascii="Times New Roman" w:hAnsi="Times New Roman" w:cs="Times New Roman"/>
          <w:sz w:val="28"/>
          <w:szCs w:val="28"/>
        </w:rPr>
        <w:t>шения эффективности исполнения А</w:t>
      </w:r>
      <w:r w:rsidR="00483E7A" w:rsidRPr="000E537B">
        <w:rPr>
          <w:rFonts w:ascii="Times New Roman" w:hAnsi="Times New Roman" w:cs="Times New Roman"/>
          <w:sz w:val="28"/>
          <w:szCs w:val="28"/>
        </w:rPr>
        <w:t>дминистрацией городского округа Верхний Тагил полномочий по решению вопросов местного значения и инве</w:t>
      </w:r>
      <w:r w:rsidR="00483E7A">
        <w:rPr>
          <w:rFonts w:ascii="Times New Roman" w:hAnsi="Times New Roman" w:cs="Times New Roman"/>
          <w:sz w:val="28"/>
          <w:szCs w:val="28"/>
        </w:rPr>
        <w:t>нтаризации штатного расписания А</w:t>
      </w:r>
      <w:r w:rsidR="00483E7A" w:rsidRPr="000E537B">
        <w:rPr>
          <w:rFonts w:ascii="Times New Roman" w:hAnsi="Times New Roman" w:cs="Times New Roman"/>
          <w:sz w:val="28"/>
          <w:szCs w:val="28"/>
        </w:rPr>
        <w:t>дминистрации  на предмет соответствия прав, обязанностей, ответственности и степени влияния на решение вопросов местного значения каждого конкретного работника</w:t>
      </w:r>
      <w:r w:rsidR="00483E7A">
        <w:rPr>
          <w:rFonts w:ascii="Times New Roman" w:hAnsi="Times New Roman" w:cs="Times New Roman"/>
          <w:sz w:val="28"/>
          <w:szCs w:val="28"/>
        </w:rPr>
        <w:t xml:space="preserve">, </w:t>
      </w:r>
      <w:r w:rsidR="00483E7A" w:rsidRPr="000E537B">
        <w:rPr>
          <w:rFonts w:ascii="Times New Roman" w:hAnsi="Times New Roman" w:cs="Times New Roman"/>
          <w:sz w:val="28"/>
          <w:szCs w:val="28"/>
        </w:rPr>
        <w:t xml:space="preserve">  перераспределени</w:t>
      </w:r>
      <w:r w:rsidR="00483E7A">
        <w:rPr>
          <w:rFonts w:ascii="Times New Roman" w:hAnsi="Times New Roman" w:cs="Times New Roman"/>
          <w:sz w:val="28"/>
          <w:szCs w:val="28"/>
        </w:rPr>
        <w:t>я</w:t>
      </w:r>
      <w:r w:rsidR="00483E7A" w:rsidRPr="000E537B">
        <w:rPr>
          <w:rFonts w:ascii="Times New Roman" w:hAnsi="Times New Roman" w:cs="Times New Roman"/>
          <w:sz w:val="28"/>
          <w:szCs w:val="28"/>
        </w:rPr>
        <w:t xml:space="preserve"> функциональных обязанностей и полномочий между </w:t>
      </w:r>
      <w:r w:rsidR="00483E7A">
        <w:rPr>
          <w:rFonts w:ascii="Times New Roman" w:hAnsi="Times New Roman" w:cs="Times New Roman"/>
          <w:sz w:val="28"/>
          <w:szCs w:val="28"/>
        </w:rPr>
        <w:t xml:space="preserve">действующими </w:t>
      </w:r>
      <w:r w:rsidR="00483E7A" w:rsidRPr="000E537B">
        <w:rPr>
          <w:rFonts w:ascii="Times New Roman" w:hAnsi="Times New Roman" w:cs="Times New Roman"/>
          <w:sz w:val="28"/>
          <w:szCs w:val="28"/>
        </w:rPr>
        <w:t>замес</w:t>
      </w:r>
      <w:r w:rsidR="00483E7A">
        <w:rPr>
          <w:rFonts w:ascii="Times New Roman" w:hAnsi="Times New Roman" w:cs="Times New Roman"/>
          <w:sz w:val="28"/>
          <w:szCs w:val="28"/>
        </w:rPr>
        <w:t>тителями главы Администрации городского округа Верхний Тагил и</w:t>
      </w:r>
      <w:proofErr w:type="gramEnd"/>
      <w:r w:rsidR="00483E7A">
        <w:rPr>
          <w:rFonts w:ascii="Times New Roman" w:hAnsi="Times New Roman" w:cs="Times New Roman"/>
          <w:sz w:val="28"/>
          <w:szCs w:val="28"/>
        </w:rPr>
        <w:t xml:space="preserve"> Г</w:t>
      </w:r>
      <w:r w:rsidR="00483E7A" w:rsidRPr="000E537B">
        <w:rPr>
          <w:rFonts w:ascii="Times New Roman" w:hAnsi="Times New Roman" w:cs="Times New Roman"/>
          <w:sz w:val="28"/>
          <w:szCs w:val="28"/>
        </w:rPr>
        <w:t>лавой городского округа</w:t>
      </w:r>
      <w:r w:rsidR="00483E7A">
        <w:rPr>
          <w:rFonts w:ascii="Times New Roman" w:hAnsi="Times New Roman" w:cs="Times New Roman"/>
          <w:sz w:val="28"/>
          <w:szCs w:val="28"/>
        </w:rPr>
        <w:t xml:space="preserve"> Верхний Тагил, </w:t>
      </w:r>
      <w:r w:rsidR="00483E7A" w:rsidRPr="00792CB1">
        <w:rPr>
          <w:rFonts w:ascii="Times New Roman" w:hAnsi="Times New Roman"/>
          <w:bCs/>
          <w:sz w:val="28"/>
          <w:szCs w:val="28"/>
        </w:rPr>
        <w:t xml:space="preserve">руководствуясь </w:t>
      </w:r>
      <w:r w:rsidR="00483E7A">
        <w:rPr>
          <w:rFonts w:ascii="Times New Roman" w:hAnsi="Times New Roman"/>
          <w:bCs/>
          <w:sz w:val="28"/>
          <w:szCs w:val="28"/>
        </w:rPr>
        <w:t xml:space="preserve">частью 8 статьи 37 Федерального </w:t>
      </w:r>
      <w:r w:rsidR="00483E7A">
        <w:rPr>
          <w:rFonts w:ascii="Times New Roman" w:hAnsi="Times New Roman" w:cs="Times New Roman"/>
          <w:color w:val="000000"/>
          <w:sz w:val="28"/>
          <w:szCs w:val="28"/>
        </w:rPr>
        <w:t xml:space="preserve">закона от 06 октября </w:t>
      </w:r>
      <w:r w:rsidR="00483E7A" w:rsidRPr="00E60D39">
        <w:rPr>
          <w:rFonts w:ascii="Times New Roman" w:hAnsi="Times New Roman" w:cs="Times New Roman"/>
          <w:color w:val="000000"/>
          <w:sz w:val="28"/>
          <w:szCs w:val="28"/>
        </w:rPr>
        <w:t>2003 № 131-ФЗ «Об общих принципах организации местного самоуправления в Российской Федерации»</w:t>
      </w:r>
      <w:r w:rsidR="00483E7A">
        <w:rPr>
          <w:rFonts w:ascii="Times New Roman" w:hAnsi="Times New Roman" w:cs="Times New Roman"/>
          <w:color w:val="000000"/>
          <w:sz w:val="28"/>
          <w:szCs w:val="28"/>
        </w:rPr>
        <w:t xml:space="preserve">, пунктом 5 части 2 статьи 27 Устава </w:t>
      </w:r>
      <w:r w:rsidR="00483E7A" w:rsidRPr="00792CB1">
        <w:rPr>
          <w:rFonts w:ascii="Times New Roman" w:hAnsi="Times New Roman"/>
          <w:bCs/>
          <w:sz w:val="28"/>
          <w:szCs w:val="28"/>
        </w:rPr>
        <w:t xml:space="preserve">городского округа Верхний Тагил, Дума городского округа Верхний Тагил </w:t>
      </w:r>
    </w:p>
    <w:p w:rsidR="00483E7A" w:rsidRPr="00792CB1" w:rsidRDefault="00483E7A" w:rsidP="00483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483E7A" w:rsidRDefault="00483E7A" w:rsidP="00483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792CB1"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92CB1"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92CB1">
        <w:rPr>
          <w:rFonts w:ascii="Times New Roman" w:hAnsi="Times New Roman"/>
          <w:b/>
          <w:bCs/>
          <w:sz w:val="28"/>
          <w:szCs w:val="28"/>
        </w:rPr>
        <w:t>Ш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92CB1">
        <w:rPr>
          <w:rFonts w:ascii="Times New Roman" w:hAnsi="Times New Roman"/>
          <w:b/>
          <w:bCs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92CB1">
        <w:rPr>
          <w:rFonts w:ascii="Times New Roman" w:hAnsi="Times New Roman"/>
          <w:b/>
          <w:bCs/>
          <w:sz w:val="28"/>
          <w:szCs w:val="28"/>
        </w:rPr>
        <w:t>Л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92CB1">
        <w:rPr>
          <w:rFonts w:ascii="Times New Roman" w:hAnsi="Times New Roman"/>
          <w:b/>
          <w:bCs/>
          <w:sz w:val="28"/>
          <w:szCs w:val="28"/>
        </w:rPr>
        <w:t>А:</w:t>
      </w:r>
    </w:p>
    <w:p w:rsidR="00483E7A" w:rsidRDefault="00483E7A" w:rsidP="00483E7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769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Утвердить с</w:t>
      </w:r>
      <w:r w:rsidRPr="009769B6">
        <w:rPr>
          <w:rFonts w:ascii="Times New Roman" w:hAnsi="Times New Roman"/>
          <w:sz w:val="28"/>
          <w:szCs w:val="28"/>
        </w:rPr>
        <w:t xml:space="preserve">труктуру  Администрации городского округа Верхний Тагил» с 01.01.2021 года </w:t>
      </w:r>
      <w:r>
        <w:rPr>
          <w:rFonts w:ascii="Times New Roman" w:hAnsi="Times New Roman"/>
          <w:sz w:val="28"/>
          <w:szCs w:val="28"/>
        </w:rPr>
        <w:t xml:space="preserve"> (Приложение №1).</w:t>
      </w:r>
    </w:p>
    <w:p w:rsidR="00483E7A" w:rsidRDefault="00483E7A" w:rsidP="00483E7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 к решению Думы городского округа Верхний Тагил от 16.10.2014 года  № 31/6 «О ликвидации отраслевых органов Администрации городского округа Верхний Тагил с правами юридического лица»  признать утратившим силу.</w:t>
      </w:r>
      <w:r w:rsidRPr="009769B6">
        <w:rPr>
          <w:rFonts w:ascii="Times New Roman" w:hAnsi="Times New Roman"/>
          <w:sz w:val="28"/>
          <w:szCs w:val="28"/>
        </w:rPr>
        <w:t xml:space="preserve"> </w:t>
      </w:r>
    </w:p>
    <w:p w:rsidR="00483E7A" w:rsidRPr="009769B6" w:rsidRDefault="00483E7A" w:rsidP="00483E7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Привести штатное расписание Администрации городского округа Верхний Тагил в соответствии со структурой с обеспечением  соблюдения предусмотренных законодательством прав и гарантий работников.</w:t>
      </w:r>
    </w:p>
    <w:p w:rsidR="00483E7A" w:rsidRDefault="00483E7A" w:rsidP="00483E7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769B6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астоящее Решение вступает в силу после его официального опубликования.</w:t>
      </w:r>
    </w:p>
    <w:p w:rsidR="00483E7A" w:rsidRPr="006404FE" w:rsidRDefault="00483E7A" w:rsidP="00483E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</w:t>
      </w:r>
      <w:r w:rsidRPr="006404FE">
        <w:rPr>
          <w:rFonts w:ascii="Times New Roman" w:hAnsi="Times New Roman" w:cs="Times New Roman"/>
          <w:sz w:val="28"/>
          <w:szCs w:val="28"/>
        </w:rPr>
        <w:t>.</w:t>
      </w:r>
      <w:r w:rsidR="00762BCA" w:rsidRPr="00762BCA">
        <w:rPr>
          <w:rFonts w:ascii="Times New Roman" w:hAnsi="Times New Roman" w:cs="Times New Roman"/>
          <w:sz w:val="28"/>
          <w:szCs w:val="28"/>
        </w:rPr>
        <w:t xml:space="preserve"> </w:t>
      </w:r>
      <w:r w:rsidR="00762BCA">
        <w:rPr>
          <w:rFonts w:ascii="Times New Roman" w:hAnsi="Times New Roman" w:cs="Times New Roman"/>
          <w:sz w:val="28"/>
          <w:szCs w:val="28"/>
        </w:rPr>
        <w:t>О</w:t>
      </w:r>
      <w:r w:rsidR="00762BCA" w:rsidRPr="006404FE">
        <w:rPr>
          <w:rFonts w:ascii="Times New Roman" w:hAnsi="Times New Roman" w:cs="Times New Roman"/>
          <w:sz w:val="28"/>
          <w:szCs w:val="28"/>
        </w:rPr>
        <w:t>публиковать</w:t>
      </w:r>
      <w:r w:rsidRPr="006404FE">
        <w:rPr>
          <w:rFonts w:ascii="Times New Roman" w:hAnsi="Times New Roman" w:cs="Times New Roman"/>
          <w:sz w:val="28"/>
          <w:szCs w:val="28"/>
        </w:rPr>
        <w:t xml:space="preserve"> Настоящее Решение в газете «</w:t>
      </w:r>
      <w:proofErr w:type="spellStart"/>
      <w:r w:rsidRPr="006404FE">
        <w:rPr>
          <w:rFonts w:ascii="Times New Roman" w:hAnsi="Times New Roman" w:cs="Times New Roman"/>
          <w:sz w:val="28"/>
          <w:szCs w:val="28"/>
        </w:rPr>
        <w:t>Кировградские</w:t>
      </w:r>
      <w:proofErr w:type="spellEnd"/>
      <w:r w:rsidRPr="006404FE">
        <w:rPr>
          <w:rFonts w:ascii="Times New Roman" w:hAnsi="Times New Roman" w:cs="Times New Roman"/>
          <w:sz w:val="28"/>
          <w:szCs w:val="28"/>
        </w:rPr>
        <w:t xml:space="preserve"> вести»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404FE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городского округа Верхний Тагил </w:t>
      </w:r>
      <w:hyperlink r:id="rId6" w:history="1">
        <w:r w:rsidRPr="006404F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6404F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6404F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</w:t>
        </w:r>
        <w:r w:rsidRPr="006404F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6404F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vtagil</w:t>
        </w:r>
        <w:r w:rsidRPr="006404F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6404F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6404FE">
        <w:rPr>
          <w:rFonts w:ascii="Times New Roman" w:hAnsi="Times New Roman" w:cs="Times New Roman"/>
          <w:sz w:val="28"/>
          <w:szCs w:val="28"/>
        </w:rPr>
        <w:t xml:space="preserve">, и официальном сайте Думы городского округа Верхний Тагил </w:t>
      </w:r>
      <w:hyperlink r:id="rId7" w:history="1">
        <w:r w:rsidRPr="006404F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6404F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6404F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duma</w:t>
        </w:r>
        <w:r w:rsidRPr="006404F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6404F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vtagil</w:t>
        </w:r>
        <w:r w:rsidRPr="006404F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6404F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6404FE">
        <w:rPr>
          <w:rFonts w:ascii="Times New Roman" w:hAnsi="Times New Roman" w:cs="Times New Roman"/>
          <w:sz w:val="28"/>
          <w:szCs w:val="28"/>
        </w:rPr>
        <w:t>.</w:t>
      </w:r>
    </w:p>
    <w:p w:rsidR="00483E7A" w:rsidRDefault="00483E7A" w:rsidP="00483E7A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6.</w:t>
      </w:r>
      <w:r w:rsidRPr="000F2DB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F2DBC">
        <w:rPr>
          <w:rFonts w:ascii="Times New Roman" w:hAnsi="Times New Roman"/>
          <w:sz w:val="28"/>
          <w:szCs w:val="28"/>
        </w:rPr>
        <w:t>Конт</w:t>
      </w:r>
      <w:r>
        <w:rPr>
          <w:rFonts w:ascii="Times New Roman" w:hAnsi="Times New Roman"/>
          <w:sz w:val="28"/>
          <w:szCs w:val="28"/>
        </w:rPr>
        <w:t>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</w:t>
      </w:r>
      <w:r w:rsidRPr="000F2DBC">
        <w:rPr>
          <w:rFonts w:ascii="Times New Roman" w:hAnsi="Times New Roman"/>
          <w:sz w:val="28"/>
          <w:szCs w:val="28"/>
        </w:rPr>
        <w:t xml:space="preserve">ешения возложить </w:t>
      </w:r>
      <w:r>
        <w:rPr>
          <w:rFonts w:ascii="Times New Roman" w:hAnsi="Times New Roman"/>
          <w:sz w:val="28"/>
          <w:szCs w:val="28"/>
        </w:rPr>
        <w:t>на Главу городского округа Верхний Тагил.</w:t>
      </w:r>
    </w:p>
    <w:tbl>
      <w:tblPr>
        <w:tblpPr w:leftFromText="180" w:rightFromText="180" w:vertAnchor="text" w:horzAnchor="margin" w:tblpY="366"/>
        <w:tblOverlap w:val="never"/>
        <w:tblW w:w="10322" w:type="dxa"/>
        <w:tblLook w:val="01E0"/>
      </w:tblPr>
      <w:tblGrid>
        <w:gridCol w:w="5070"/>
        <w:gridCol w:w="5252"/>
      </w:tblGrid>
      <w:tr w:rsidR="00284A49" w:rsidTr="00E733CB">
        <w:trPr>
          <w:trHeight w:val="337"/>
        </w:trPr>
        <w:tc>
          <w:tcPr>
            <w:tcW w:w="5070" w:type="dxa"/>
            <w:hideMark/>
          </w:tcPr>
          <w:p w:rsidR="00284A49" w:rsidRDefault="00284A49" w:rsidP="00E733C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Думы</w:t>
            </w:r>
          </w:p>
          <w:p w:rsidR="00284A49" w:rsidRDefault="00284A49" w:rsidP="00E733C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городского округа Верхний Тагил </w:t>
            </w:r>
          </w:p>
          <w:p w:rsidR="00284A49" w:rsidRDefault="00284A49" w:rsidP="00E733C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__________________  Е.А.Нехай</w:t>
            </w:r>
          </w:p>
        </w:tc>
        <w:tc>
          <w:tcPr>
            <w:tcW w:w="5252" w:type="dxa"/>
            <w:hideMark/>
          </w:tcPr>
          <w:p w:rsidR="00284A49" w:rsidRDefault="00284A49" w:rsidP="00E733CB">
            <w:pPr>
              <w:spacing w:after="0" w:line="240" w:lineRule="auto"/>
              <w:ind w:right="467"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и.о. Главы  городского округа  </w:t>
            </w:r>
          </w:p>
          <w:p w:rsidR="00284A49" w:rsidRDefault="00284A49" w:rsidP="00E733CB">
            <w:pPr>
              <w:spacing w:after="0" w:line="240" w:lineRule="auto"/>
              <w:ind w:right="467"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Верхний Тагил                                             </w:t>
            </w:r>
          </w:p>
          <w:p w:rsidR="00284A49" w:rsidRDefault="00284A49" w:rsidP="00E733CB">
            <w:pPr>
              <w:spacing w:after="0" w:line="240" w:lineRule="auto"/>
              <w:ind w:right="467"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________________И.Г.Упорова</w:t>
            </w:r>
            <w:proofErr w:type="spellEnd"/>
          </w:p>
        </w:tc>
      </w:tr>
    </w:tbl>
    <w:p w:rsidR="00284A49" w:rsidRDefault="00284A49" w:rsidP="00483E7A">
      <w:pPr>
        <w:sectPr w:rsidR="00284A49" w:rsidSect="00284A49">
          <w:pgSz w:w="11906" w:h="16838"/>
          <w:pgMar w:top="426" w:right="566" w:bottom="284" w:left="851" w:header="709" w:footer="709" w:gutter="0"/>
          <w:cols w:space="708"/>
          <w:docGrid w:linePitch="360"/>
        </w:sectPr>
      </w:pPr>
    </w:p>
    <w:p w:rsidR="00483E7A" w:rsidRDefault="00483E7A" w:rsidP="00483E7A"/>
    <w:p w:rsidR="00483E7A" w:rsidRDefault="00455AFC" w:rsidP="00455AFC">
      <w:pPr>
        <w:pStyle w:val="ConsPlusNormal"/>
        <w:jc w:val="right"/>
        <w:outlineLvl w:val="0"/>
      </w:pPr>
      <w:r>
        <w:t xml:space="preserve">    </w:t>
      </w:r>
      <w:r w:rsidR="00483E7A">
        <w:t xml:space="preserve">                                                                                                                                                                                     Приложение №</w:t>
      </w:r>
      <w:r w:rsidR="00483E7A" w:rsidRPr="00753392">
        <w:t xml:space="preserve"> 1</w:t>
      </w:r>
    </w:p>
    <w:p w:rsidR="00483E7A" w:rsidRPr="00D63515" w:rsidRDefault="00483E7A" w:rsidP="00483E7A">
      <w:pPr>
        <w:pStyle w:val="ConsPlusNormal"/>
        <w:jc w:val="right"/>
        <w:outlineLvl w:val="0"/>
      </w:pPr>
      <w:r>
        <w:t>Утверждено</w:t>
      </w:r>
    </w:p>
    <w:p w:rsidR="00483E7A" w:rsidRPr="00753392" w:rsidRDefault="00483E7A" w:rsidP="00483E7A">
      <w:pPr>
        <w:pStyle w:val="ConsPlusNormal"/>
        <w:jc w:val="right"/>
      </w:pPr>
      <w:r>
        <w:t xml:space="preserve"> Решением</w:t>
      </w:r>
      <w:r w:rsidRPr="00753392">
        <w:t xml:space="preserve"> Думы</w:t>
      </w:r>
    </w:p>
    <w:p w:rsidR="00483E7A" w:rsidRPr="00753392" w:rsidRDefault="00483E7A" w:rsidP="00483E7A">
      <w:pPr>
        <w:pStyle w:val="ConsPlusNormal"/>
        <w:jc w:val="right"/>
      </w:pPr>
      <w:r w:rsidRPr="00753392">
        <w:t>городского округа Верхний Тагил</w:t>
      </w:r>
    </w:p>
    <w:p w:rsidR="00483E7A" w:rsidRPr="00753392" w:rsidRDefault="00284A49" w:rsidP="00483E7A">
      <w:pPr>
        <w:pStyle w:val="ConsPlusNormal"/>
        <w:jc w:val="right"/>
      </w:pPr>
      <w:r>
        <w:t>от «15</w:t>
      </w:r>
      <w:r w:rsidR="00483E7A">
        <w:t>» октября 2020г. №</w:t>
      </w:r>
      <w:r w:rsidR="00483E7A" w:rsidRPr="00753392">
        <w:t xml:space="preserve"> </w:t>
      </w:r>
      <w:r>
        <w:t>49/4</w:t>
      </w:r>
    </w:p>
    <w:p w:rsidR="00483E7A" w:rsidRDefault="00483E7A" w:rsidP="00483E7A">
      <w:pPr>
        <w:pStyle w:val="ConsPlusNormal"/>
        <w:jc w:val="both"/>
      </w:pPr>
    </w:p>
    <w:p w:rsidR="00483E7A" w:rsidRPr="00DA1940" w:rsidRDefault="00483E7A" w:rsidP="00483E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0"/>
      <w:bookmarkEnd w:id="0"/>
      <w:r w:rsidRPr="00DA1940">
        <w:rPr>
          <w:rFonts w:ascii="Times New Roman" w:hAnsi="Times New Roman" w:cs="Times New Roman"/>
          <w:sz w:val="24"/>
          <w:szCs w:val="24"/>
        </w:rPr>
        <w:t>СТРУКТУРА</w:t>
      </w:r>
    </w:p>
    <w:p w:rsidR="00483E7A" w:rsidRPr="00DA1940" w:rsidRDefault="00483E7A" w:rsidP="00483E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A1940">
        <w:rPr>
          <w:rFonts w:ascii="Times New Roman" w:hAnsi="Times New Roman" w:cs="Times New Roman"/>
          <w:sz w:val="24"/>
          <w:szCs w:val="24"/>
        </w:rPr>
        <w:t>АДМИНИСТРАЦИИ ГОРОДСКОГО ОКРУГА ВЕРХНИЙ ТАГИЛ</w:t>
      </w:r>
    </w:p>
    <w:p w:rsidR="00483E7A" w:rsidRDefault="00483E7A" w:rsidP="00483E7A">
      <w:pPr>
        <w:pStyle w:val="ConsPlusNormal"/>
        <w:jc w:val="both"/>
      </w:pPr>
    </w:p>
    <w:p w:rsidR="00483E7A" w:rsidRDefault="00241F1C" w:rsidP="00483E7A">
      <w:pPr>
        <w:pStyle w:val="ConsPlusNormal"/>
        <w:jc w:val="center"/>
      </w:pPr>
      <w:r>
        <w:rPr>
          <w:noProof/>
        </w:rPr>
        <w:pict>
          <v:rect id="_x0000_s1026" style="position:absolute;left:0;text-align:left;margin-left:256.2pt;margin-top:2.45pt;width:227.25pt;height:21.75pt;z-index:251640832">
            <v:textbox>
              <w:txbxContent>
                <w:p w:rsidR="00483E7A" w:rsidRPr="00753392" w:rsidRDefault="00483E7A" w:rsidP="00483E7A">
                  <w:pPr>
                    <w:jc w:val="center"/>
                    <w:rPr>
                      <w:rFonts w:ascii="Times New Roman" w:hAnsi="Times New Roman"/>
                    </w:rPr>
                  </w:pPr>
                  <w:r w:rsidRPr="00753392">
                    <w:rPr>
                      <w:rFonts w:ascii="Times New Roman" w:hAnsi="Times New Roman"/>
                    </w:rPr>
                    <w:t>Глава городского округа Верхний Тагил</w:t>
                  </w:r>
                </w:p>
              </w:txbxContent>
            </v:textbox>
          </v:rect>
        </w:pict>
      </w:r>
    </w:p>
    <w:p w:rsidR="00483E7A" w:rsidRDefault="00483E7A" w:rsidP="00483E7A">
      <w:pPr>
        <w:pStyle w:val="ConsPlusNormal"/>
        <w:jc w:val="both"/>
      </w:pPr>
    </w:p>
    <w:p w:rsidR="00483E7A" w:rsidRDefault="00241F1C" w:rsidP="00483E7A">
      <w:pPr>
        <w:pStyle w:val="ConsPlusNormal"/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372.3pt;margin-top:3.5pt;width:.05pt;height:12.2pt;z-index:251641856" o:connectortype="straight"/>
        </w:pict>
      </w:r>
    </w:p>
    <w:p w:rsidR="00483E7A" w:rsidRDefault="00241F1C" w:rsidP="00483E7A">
      <w:pPr>
        <w:pStyle w:val="ConsPlusNormal"/>
        <w:jc w:val="both"/>
      </w:pPr>
      <w:r>
        <w:rPr>
          <w:noProof/>
        </w:rPr>
        <w:pict>
          <v:shape id="_x0000_s1056" type="#_x0000_t32" style="position:absolute;left:0;text-align:left;margin-left:718.05pt;margin-top:3.05pt;width:.75pt;height:150.95pt;z-index:251642880" o:connectortype="straight"/>
        </w:pict>
      </w:r>
      <w:r>
        <w:rPr>
          <w:noProof/>
        </w:rPr>
        <w:pict>
          <v:shape id="_x0000_s1031" type="#_x0000_t32" style="position:absolute;left:0;text-align:left;margin-left:58.8pt;margin-top:3.05pt;width:660pt;height:1.5pt;flip:y;z-index:251643904" o:connectortype="straight"/>
        </w:pict>
      </w:r>
      <w:r>
        <w:rPr>
          <w:noProof/>
        </w:rPr>
        <w:pict>
          <v:shape id="_x0000_s1035" type="#_x0000_t32" style="position:absolute;left:0;text-align:left;margin-left:508.8pt;margin-top:3.05pt;width:.75pt;height:21pt;z-index:251644928" o:connectortype="straight"/>
        </w:pict>
      </w:r>
      <w:r>
        <w:rPr>
          <w:noProof/>
        </w:rPr>
        <w:pict>
          <v:shape id="_x0000_s1046" type="#_x0000_t32" style="position:absolute;left:0;text-align:left;margin-left:386.55pt;margin-top:3.6pt;width:.75pt;height:21.75pt;z-index:251645952" o:connectortype="straight"/>
        </w:pict>
      </w:r>
      <w:r>
        <w:rPr>
          <w:noProof/>
        </w:rPr>
        <w:pict>
          <v:shape id="_x0000_s1033" type="#_x0000_t32" style="position:absolute;left:0;text-align:left;margin-left:239.55pt;margin-top:6.05pt;width:.75pt;height:22.5pt;z-index:251646976" o:connectortype="straight"/>
        </w:pict>
      </w:r>
      <w:r>
        <w:rPr>
          <w:noProof/>
        </w:rPr>
        <w:pict>
          <v:shape id="_x0000_s1032" type="#_x0000_t32" style="position:absolute;left:0;text-align:left;margin-left:57.3pt;margin-top:6.05pt;width:.75pt;height:19.5pt;flip:x;z-index:251648000" o:connectortype="straight"/>
        </w:pict>
      </w:r>
    </w:p>
    <w:p w:rsidR="00483E7A" w:rsidRDefault="00241F1C" w:rsidP="00483E7A">
      <w:pPr>
        <w:pStyle w:val="ConsPlusNormal"/>
        <w:jc w:val="both"/>
      </w:pPr>
      <w:r>
        <w:rPr>
          <w:noProof/>
        </w:rPr>
        <w:pict>
          <v:rect id="_x0000_s1030" style="position:absolute;left:0;text-align:left;margin-left:459.6pt;margin-top:12.5pt;width:102pt;height:69pt;z-index:251649024">
            <v:textbox>
              <w:txbxContent>
                <w:p w:rsidR="00483E7A" w:rsidRDefault="00483E7A" w:rsidP="00483E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Территориальный орган </w:t>
                  </w:r>
                </w:p>
                <w:p w:rsidR="00483E7A" w:rsidRPr="00753392" w:rsidRDefault="00483E7A" w:rsidP="00483E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поселка  </w:t>
                  </w:r>
                  <w:proofErr w:type="spellStart"/>
                  <w:r>
                    <w:rPr>
                      <w:rFonts w:ascii="Times New Roman" w:hAnsi="Times New Roman"/>
                    </w:rPr>
                    <w:t>Белоречка</w:t>
                  </w:r>
                  <w:proofErr w:type="spellEnd"/>
                </w:p>
              </w:txbxContent>
            </v:textbox>
          </v:rect>
        </w:pict>
      </w:r>
      <w:r>
        <w:rPr>
          <w:noProof/>
        </w:rPr>
        <w:pict>
          <v:rect id="_x0000_s1029" style="position:absolute;left:0;text-align:left;margin-left:331.35pt;margin-top:11pt;width:100.5pt;height:70.5pt;z-index:251650048">
            <v:textbox>
              <w:txbxContent>
                <w:p w:rsidR="00483E7A" w:rsidRDefault="00483E7A" w:rsidP="00483E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Территориальный орган </w:t>
                  </w:r>
                </w:p>
                <w:p w:rsidR="00483E7A" w:rsidRPr="00753392" w:rsidRDefault="00483E7A" w:rsidP="00483E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поселка </w:t>
                  </w:r>
                  <w:proofErr w:type="gramStart"/>
                  <w:r>
                    <w:rPr>
                      <w:rFonts w:ascii="Times New Roman" w:hAnsi="Times New Roman"/>
                    </w:rPr>
                    <w:t>Половинный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_x0000_s1053" style="position:absolute;left:0;text-align:left;margin-left:594.3pt;margin-top:11.2pt;width:100.5pt;height:45.75pt;z-index:251651072">
            <v:textbox>
              <w:txbxContent>
                <w:p w:rsidR="00483E7A" w:rsidRPr="00F36D0F" w:rsidRDefault="00483E7A" w:rsidP="00483E7A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Финансовый отдел администрации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left:0;text-align:left;margin-left:-23.4pt;margin-top:12.5pt;width:156pt;height:69pt;z-index:251653120">
            <v:textbox>
              <w:txbxContent>
                <w:p w:rsidR="00483E7A" w:rsidRPr="00753392" w:rsidRDefault="00483E7A" w:rsidP="00483E7A">
                  <w:pPr>
                    <w:jc w:val="center"/>
                    <w:rPr>
                      <w:rFonts w:ascii="Times New Roman" w:hAnsi="Times New Roman"/>
                    </w:rPr>
                  </w:pPr>
                  <w:r w:rsidRPr="00753392">
                    <w:rPr>
                      <w:rFonts w:ascii="Times New Roman" w:hAnsi="Times New Roman"/>
                    </w:rPr>
                    <w:t>Заместитель</w:t>
                  </w:r>
                  <w:r>
                    <w:rPr>
                      <w:rFonts w:ascii="Times New Roman" w:hAnsi="Times New Roman"/>
                    </w:rPr>
                    <w:t xml:space="preserve"> главы администрации по жилищно-коммунальному и городскому хозяйству</w:t>
                  </w:r>
                </w:p>
              </w:txbxContent>
            </v:textbox>
          </v:rect>
        </w:pict>
      </w:r>
    </w:p>
    <w:p w:rsidR="00483E7A" w:rsidRDefault="00241F1C" w:rsidP="00483E7A">
      <w:pPr>
        <w:pStyle w:val="ConsPlusNormal"/>
        <w:jc w:val="both"/>
      </w:pPr>
      <w:r>
        <w:rPr>
          <w:noProof/>
        </w:rPr>
        <w:pict>
          <v:rect id="_x0000_s1028" style="position:absolute;left:0;text-align:left;margin-left:177.6pt;margin-top:2.2pt;width:133.2pt;height:67.9pt;z-index:251652096">
            <v:textbox>
              <w:txbxContent>
                <w:p w:rsidR="00483E7A" w:rsidRPr="00753392" w:rsidRDefault="00483E7A" w:rsidP="00483E7A">
                  <w:pPr>
                    <w:jc w:val="center"/>
                    <w:rPr>
                      <w:rFonts w:ascii="Times New Roman" w:hAnsi="Times New Roman"/>
                    </w:rPr>
                  </w:pPr>
                  <w:r w:rsidRPr="00753392">
                    <w:rPr>
                      <w:rFonts w:ascii="Times New Roman" w:hAnsi="Times New Roman"/>
                    </w:rPr>
                    <w:t>Заместитель главы администрации по социальным вопросам</w:t>
                  </w:r>
                </w:p>
              </w:txbxContent>
            </v:textbox>
          </v:rect>
        </w:pict>
      </w:r>
    </w:p>
    <w:p w:rsidR="00483E7A" w:rsidRDefault="00241F1C" w:rsidP="00483E7A">
      <w:pPr>
        <w:pStyle w:val="ConsPlusNormal"/>
        <w:jc w:val="both"/>
      </w:pPr>
      <w:r>
        <w:rPr>
          <w:noProof/>
        </w:rPr>
        <w:pict>
          <v:shape id="_x0000_s1057" type="#_x0000_t32" style="position:absolute;left:0;text-align:left;margin-left:695.55pt;margin-top:10.6pt;width:24pt;height:0;z-index:251654144" o:connectortype="straight"/>
        </w:pict>
      </w:r>
    </w:p>
    <w:p w:rsidR="00483E7A" w:rsidRDefault="00241F1C" w:rsidP="00483E7A">
      <w:pPr>
        <w:pStyle w:val="ConsPlusNormal"/>
        <w:jc w:val="both"/>
      </w:pPr>
      <w:r>
        <w:rPr>
          <w:noProof/>
        </w:rPr>
        <w:pict>
          <v:shape id="_x0000_s1038" type="#_x0000_t32" style="position:absolute;left:0;text-align:left;margin-left:-40.95pt;margin-top:2.4pt;width:.75pt;height:217.3pt;flip:x;z-index:251655168" o:connectortype="straight"/>
        </w:pict>
      </w:r>
      <w:r>
        <w:rPr>
          <w:noProof/>
        </w:rPr>
        <w:pict>
          <v:shape id="_x0000_s1049" type="#_x0000_t32" style="position:absolute;left:0;text-align:left;margin-left:157.05pt;margin-top:2.4pt;width:0;height:122.1pt;z-index:251657216" o:connectortype="straight"/>
        </w:pict>
      </w:r>
      <w:r>
        <w:rPr>
          <w:noProof/>
        </w:rPr>
        <w:pict>
          <v:shape id="_x0000_s1050" type="#_x0000_t32" style="position:absolute;left:0;text-align:left;margin-left:157.05pt;margin-top:2.4pt;width:21.75pt;height:0;z-index:251656192" o:connectortype="straight"/>
        </w:pict>
      </w:r>
      <w:r>
        <w:rPr>
          <w:noProof/>
        </w:rPr>
        <w:pict>
          <v:shape id="_x0000_s1039" type="#_x0000_t32" style="position:absolute;left:0;text-align:left;margin-left:-39.45pt;margin-top:3.15pt;width:15pt;height:0;z-index:251658240" o:connectortype="straight"/>
        </w:pict>
      </w:r>
    </w:p>
    <w:p w:rsidR="00483E7A" w:rsidRDefault="00483E7A" w:rsidP="00483E7A">
      <w:pPr>
        <w:pStyle w:val="ConsPlusNormal"/>
        <w:jc w:val="both"/>
      </w:pPr>
    </w:p>
    <w:p w:rsidR="00483E7A" w:rsidRDefault="00241F1C" w:rsidP="00483E7A">
      <w:pPr>
        <w:pStyle w:val="ConsPlusNormal"/>
        <w:jc w:val="both"/>
      </w:pPr>
      <w:r>
        <w:rPr>
          <w:noProof/>
        </w:rPr>
        <w:pict>
          <v:rect id="_x0000_s1054" style="position:absolute;left:0;text-align:left;margin-left:595.05pt;margin-top:12.3pt;width:100.5pt;height:47.25pt;z-index:251659264">
            <v:textbox>
              <w:txbxContent>
                <w:p w:rsidR="00483E7A" w:rsidRPr="00F36D0F" w:rsidRDefault="00483E7A" w:rsidP="00483E7A">
                  <w:pPr>
                    <w:jc w:val="center"/>
                    <w:rPr>
                      <w:rFonts w:ascii="Times New Roman" w:hAnsi="Times New Roman"/>
                    </w:rPr>
                  </w:pPr>
                  <w:r w:rsidRPr="00F36D0F">
                    <w:rPr>
                      <w:rFonts w:ascii="Times New Roman" w:hAnsi="Times New Roman"/>
                    </w:rPr>
                    <w:t>Планово-экономический отдел</w:t>
                  </w:r>
                </w:p>
              </w:txbxContent>
            </v:textbox>
          </v:rect>
        </w:pict>
      </w:r>
    </w:p>
    <w:p w:rsidR="00483E7A" w:rsidRDefault="00483E7A" w:rsidP="00483E7A">
      <w:pPr>
        <w:pStyle w:val="ConsPlusNormal"/>
        <w:jc w:val="both"/>
      </w:pPr>
    </w:p>
    <w:p w:rsidR="00483E7A" w:rsidRDefault="00241F1C" w:rsidP="00483E7A">
      <w:pPr>
        <w:pStyle w:val="ConsPlusNormal"/>
        <w:jc w:val="both"/>
      </w:pPr>
      <w:r>
        <w:rPr>
          <w:noProof/>
        </w:rPr>
        <w:pict>
          <v:shape id="_x0000_s1058" type="#_x0000_t32" style="position:absolute;left:0;text-align:left;margin-left:697.05pt;margin-top:9.45pt;width:22.5pt;height:0;z-index:251660288" o:connectortype="straight"/>
        </w:pict>
      </w:r>
      <w:r>
        <w:rPr>
          <w:noProof/>
        </w:rPr>
        <w:pict>
          <v:rect id="_x0000_s1047" style="position:absolute;left:0;text-align:left;margin-left:178.8pt;margin-top:12.45pt;width:132pt;height:46.5pt;z-index:251661312">
            <v:textbox>
              <w:txbxContent>
                <w:p w:rsidR="00483E7A" w:rsidRPr="003E63A5" w:rsidRDefault="00483E7A" w:rsidP="00483E7A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Организационно-правовой отдел</w:t>
                  </w:r>
                </w:p>
              </w:txbxContent>
            </v:textbox>
          </v:rect>
        </w:pict>
      </w:r>
    </w:p>
    <w:p w:rsidR="00483E7A" w:rsidRDefault="00241F1C" w:rsidP="00483E7A">
      <w:pPr>
        <w:pStyle w:val="ConsPlusNormal"/>
        <w:jc w:val="both"/>
      </w:pPr>
      <w:r>
        <w:rPr>
          <w:noProof/>
        </w:rPr>
        <w:pict>
          <v:rect id="_x0000_s1036" style="position:absolute;left:0;text-align:left;margin-left:-25.2pt;margin-top:1.35pt;width:157.8pt;height:49.5pt;z-index:251662336">
            <v:textbox>
              <w:txbxContent>
                <w:p w:rsidR="00483E7A" w:rsidRPr="00DA1940" w:rsidRDefault="00483E7A" w:rsidP="00483E7A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Отдел по управлению муниципальным имуществом  и земельным ресурсам</w:t>
                  </w:r>
                </w:p>
              </w:txbxContent>
            </v:textbox>
          </v:rect>
        </w:pict>
      </w:r>
    </w:p>
    <w:p w:rsidR="00483E7A" w:rsidRDefault="00241F1C" w:rsidP="00483E7A">
      <w:pPr>
        <w:pStyle w:val="ConsPlusNormal"/>
        <w:jc w:val="both"/>
      </w:pPr>
      <w:r>
        <w:rPr>
          <w:noProof/>
        </w:rPr>
        <w:pict>
          <v:shape id="_x0000_s1051" type="#_x0000_t32" style="position:absolute;left:0;text-align:left;margin-left:158.55pt;margin-top:6.6pt;width:20.25pt;height:0;z-index:251663360" o:connectortype="straight"/>
        </w:pict>
      </w:r>
      <w:r>
        <w:rPr>
          <w:noProof/>
        </w:rPr>
        <w:pict>
          <v:shape id="_x0000_s1040" type="#_x0000_t32" style="position:absolute;left:0;text-align:left;margin-left:-39.45pt;margin-top:5.85pt;width:14.25pt;height:0;z-index:251664384" o:connectortype="straight"/>
        </w:pict>
      </w:r>
    </w:p>
    <w:p w:rsidR="00483E7A" w:rsidRDefault="00483E7A" w:rsidP="00483E7A">
      <w:pPr>
        <w:pStyle w:val="ConsPlusNormal"/>
        <w:jc w:val="both"/>
      </w:pPr>
    </w:p>
    <w:p w:rsidR="00483E7A" w:rsidRDefault="00241F1C" w:rsidP="00483E7A">
      <w:pPr>
        <w:pStyle w:val="ConsPlusNormal"/>
        <w:jc w:val="both"/>
      </w:pPr>
      <w:r>
        <w:rPr>
          <w:noProof/>
        </w:rPr>
        <w:pict>
          <v:rect id="_x0000_s1055" style="position:absolute;left:0;text-align:left;margin-left:597.3pt;margin-top:5.25pt;width:99pt;height:62.25pt;z-index:251665408">
            <v:textbox>
              <w:txbxContent>
                <w:p w:rsidR="00483E7A" w:rsidRPr="00851FB4" w:rsidRDefault="00483E7A" w:rsidP="00483E7A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Отдел бухгалтерского учета и отчетности</w:t>
                  </w:r>
                </w:p>
              </w:txbxContent>
            </v:textbox>
          </v:rect>
        </w:pict>
      </w:r>
    </w:p>
    <w:p w:rsidR="00483E7A" w:rsidRDefault="00241F1C" w:rsidP="00483E7A">
      <w:pPr>
        <w:pStyle w:val="ConsPlusNormal"/>
        <w:jc w:val="both"/>
      </w:pPr>
      <w:r>
        <w:rPr>
          <w:noProof/>
        </w:rPr>
        <w:pict>
          <v:rect id="_x0000_s1037" style="position:absolute;left:0;text-align:left;margin-left:-25.95pt;margin-top:12.8pt;width:158.25pt;height:45.75pt;z-index:251666432">
            <v:textbox>
              <w:txbxContent>
                <w:p w:rsidR="00483E7A" w:rsidRPr="00DA1940" w:rsidRDefault="00483E7A" w:rsidP="00483E7A">
                  <w:pPr>
                    <w:jc w:val="center"/>
                    <w:rPr>
                      <w:rFonts w:ascii="Times New Roman" w:hAnsi="Times New Roman"/>
                    </w:rPr>
                  </w:pPr>
                  <w:r w:rsidRPr="00DA1940">
                    <w:rPr>
                      <w:rFonts w:ascii="Times New Roman" w:hAnsi="Times New Roman"/>
                    </w:rPr>
                    <w:t>Архитектурно-строительный отдел</w:t>
                  </w:r>
                </w:p>
              </w:txbxContent>
            </v:textbox>
          </v:rect>
        </w:pict>
      </w:r>
    </w:p>
    <w:p w:rsidR="00483E7A" w:rsidRDefault="00241F1C" w:rsidP="00483E7A">
      <w:pPr>
        <w:pStyle w:val="ConsPlusNormal"/>
        <w:jc w:val="both"/>
      </w:pPr>
      <w:r>
        <w:rPr>
          <w:noProof/>
        </w:rPr>
        <w:pict>
          <v:rect id="_x0000_s1048" style="position:absolute;left:0;text-align:left;margin-left:178.8pt;margin-top:.15pt;width:132pt;height:47.25pt;z-index:251668480">
            <v:textbox>
              <w:txbxContent>
                <w:p w:rsidR="00483E7A" w:rsidRPr="003E63A5" w:rsidRDefault="00483E7A" w:rsidP="00483E7A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Ведущий специалист по информационным технологиям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59" type="#_x0000_t32" style="position:absolute;left:0;text-align:left;margin-left:697.05pt;margin-top:8.4pt;width:21.75pt;height:.75pt;z-index:251667456" o:connectortype="straight"/>
        </w:pict>
      </w:r>
    </w:p>
    <w:p w:rsidR="00483E7A" w:rsidRDefault="00241F1C" w:rsidP="00483E7A">
      <w:pPr>
        <w:pStyle w:val="ConsPlusNormal"/>
        <w:jc w:val="both"/>
      </w:pPr>
      <w:r>
        <w:rPr>
          <w:noProof/>
        </w:rPr>
        <w:pict>
          <v:shape id="_x0000_s1052" type="#_x0000_t32" style="position:absolute;left:0;text-align:left;margin-left:158.55pt;margin-top:10.7pt;width:19.5pt;height:.75pt;z-index:251669504" o:connectortype="straight"/>
        </w:pict>
      </w:r>
      <w:r>
        <w:rPr>
          <w:noProof/>
        </w:rPr>
        <w:pict>
          <v:shape id="_x0000_s1041" type="#_x0000_t32" style="position:absolute;left:0;text-align:left;margin-left:-40.2pt;margin-top:6.95pt;width:14.25pt;height:0;z-index:251670528" o:connectortype="straight"/>
        </w:pict>
      </w:r>
    </w:p>
    <w:p w:rsidR="00483E7A" w:rsidRDefault="00483E7A" w:rsidP="00483E7A">
      <w:pPr>
        <w:pStyle w:val="ConsPlusNormal"/>
        <w:jc w:val="both"/>
      </w:pPr>
    </w:p>
    <w:p w:rsidR="00483E7A" w:rsidRDefault="00483E7A" w:rsidP="00483E7A">
      <w:pPr>
        <w:pStyle w:val="ConsPlusNormal"/>
        <w:jc w:val="both"/>
      </w:pPr>
    </w:p>
    <w:p w:rsidR="00483E7A" w:rsidRDefault="00483E7A" w:rsidP="00483E7A">
      <w:pPr>
        <w:pStyle w:val="ConsPlusNormal"/>
        <w:jc w:val="both"/>
      </w:pPr>
    </w:p>
    <w:p w:rsidR="00483E7A" w:rsidRDefault="00241F1C" w:rsidP="00483E7A">
      <w:pPr>
        <w:pStyle w:val="ConsPlusNormal"/>
        <w:jc w:val="both"/>
      </w:pPr>
      <w:r>
        <w:rPr>
          <w:noProof/>
        </w:rPr>
        <w:pict>
          <v:rect id="_x0000_s1042" style="position:absolute;left:0;text-align:left;margin-left:-25.95pt;margin-top:-.2pt;width:158.55pt;height:51.15pt;z-index:251671552">
            <v:textbox>
              <w:txbxContent>
                <w:p w:rsidR="00483E7A" w:rsidRPr="00DA1940" w:rsidRDefault="00483E7A" w:rsidP="00483E7A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Ведущий специалист по ГО И ЧС, мобилизационной работе</w:t>
                  </w:r>
                </w:p>
              </w:txbxContent>
            </v:textbox>
          </v:rect>
        </w:pict>
      </w:r>
    </w:p>
    <w:p w:rsidR="00483E7A" w:rsidRDefault="00241F1C" w:rsidP="00483E7A">
      <w:pPr>
        <w:pStyle w:val="ConsPlusNormal"/>
        <w:jc w:val="both"/>
      </w:pPr>
      <w:r>
        <w:rPr>
          <w:noProof/>
        </w:rPr>
        <w:pict>
          <v:shape id="_x0000_s1044" type="#_x0000_t32" style="position:absolute;left:0;text-align:left;margin-left:-39.45pt;margin-top:2.05pt;width:15pt;height:0;z-index:251672576" o:connectortype="straight"/>
        </w:pict>
      </w:r>
    </w:p>
    <w:p w:rsidR="00483E7A" w:rsidRDefault="00483E7A" w:rsidP="00483E7A">
      <w:pPr>
        <w:pStyle w:val="ConsPlusNormal"/>
        <w:jc w:val="both"/>
      </w:pPr>
    </w:p>
    <w:p w:rsidR="00483E7A" w:rsidRDefault="00483E7A" w:rsidP="00483E7A">
      <w:pPr>
        <w:pStyle w:val="ConsPlusNormal"/>
        <w:jc w:val="both"/>
      </w:pPr>
    </w:p>
    <w:p w:rsidR="00483E7A" w:rsidRDefault="00483E7A" w:rsidP="00483E7A">
      <w:pPr>
        <w:pStyle w:val="ConsPlusNormal"/>
        <w:jc w:val="both"/>
      </w:pPr>
    </w:p>
    <w:p w:rsidR="00483E7A" w:rsidRDefault="00241F1C" w:rsidP="00483E7A">
      <w:pPr>
        <w:pStyle w:val="ConsPlusNormal"/>
        <w:jc w:val="both"/>
      </w:pPr>
      <w:r>
        <w:rPr>
          <w:noProof/>
        </w:rPr>
        <w:pict>
          <v:rect id="_x0000_s1043" style="position:absolute;left:0;text-align:left;margin-left:-25.95pt;margin-top:4.05pt;width:158.55pt;height:33.75pt;z-index:251673600">
            <v:textbox>
              <w:txbxContent>
                <w:p w:rsidR="00483E7A" w:rsidRPr="002020B1" w:rsidRDefault="00483E7A" w:rsidP="00483E7A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Военно-учетный стол</w:t>
                  </w:r>
                </w:p>
              </w:txbxContent>
            </v:textbox>
          </v:rect>
        </w:pict>
      </w:r>
    </w:p>
    <w:p w:rsidR="00483E7A" w:rsidRDefault="00241F1C" w:rsidP="00483E7A">
      <w:pPr>
        <w:pStyle w:val="ConsPlusNormal"/>
        <w:jc w:val="both"/>
      </w:pPr>
      <w:r>
        <w:rPr>
          <w:noProof/>
        </w:rPr>
        <w:pict>
          <v:shape id="_x0000_s1045" type="#_x0000_t32" style="position:absolute;left:0;text-align:left;margin-left:-40.95pt;margin-top:2.4pt;width:15pt;height:0;z-index:251674624" o:connectortype="straight"/>
        </w:pict>
      </w:r>
    </w:p>
    <w:p w:rsidR="00C576B5" w:rsidRDefault="00C576B5" w:rsidP="00C576B5"/>
    <w:p w:rsidR="0099703F" w:rsidRDefault="00C576B5" w:rsidP="00C576B5">
      <w:pPr>
        <w:tabs>
          <w:tab w:val="left" w:pos="1110"/>
        </w:tabs>
      </w:pPr>
      <w:r>
        <w:tab/>
      </w:r>
    </w:p>
    <w:p w:rsidR="00C576B5" w:rsidRDefault="00C576B5" w:rsidP="00C576B5">
      <w:pPr>
        <w:tabs>
          <w:tab w:val="left" w:pos="1110"/>
        </w:tabs>
      </w:pPr>
    </w:p>
    <w:p w:rsidR="00C576B5" w:rsidRDefault="00C576B5" w:rsidP="00C576B5">
      <w:pPr>
        <w:tabs>
          <w:tab w:val="left" w:pos="1110"/>
        </w:tabs>
      </w:pPr>
    </w:p>
    <w:p w:rsidR="00C576B5" w:rsidRDefault="00C576B5" w:rsidP="00C576B5">
      <w:pPr>
        <w:tabs>
          <w:tab w:val="left" w:pos="1110"/>
        </w:tabs>
      </w:pPr>
    </w:p>
    <w:p w:rsidR="00A03883" w:rsidRDefault="00A03883" w:rsidP="00C576B5">
      <w:pPr>
        <w:tabs>
          <w:tab w:val="left" w:pos="1110"/>
        </w:tabs>
      </w:pPr>
    </w:p>
    <w:p w:rsidR="00483E7A" w:rsidRDefault="00483E7A" w:rsidP="00C576B5">
      <w:pPr>
        <w:tabs>
          <w:tab w:val="left" w:pos="1110"/>
        </w:tabs>
        <w:sectPr w:rsidR="00483E7A" w:rsidSect="00483E7A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B34D4D" w:rsidRDefault="00B34D4D" w:rsidP="00C576B5">
      <w:pPr>
        <w:tabs>
          <w:tab w:val="left" w:pos="1110"/>
        </w:tabs>
      </w:pPr>
    </w:p>
    <w:sectPr w:rsidR="00B34D4D" w:rsidSect="00A03883">
      <w:pgSz w:w="11906" w:h="16838"/>
      <w:pgMar w:top="284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2BD8"/>
    <w:multiLevelType w:val="hybridMultilevel"/>
    <w:tmpl w:val="7B7EFA3C"/>
    <w:lvl w:ilvl="0" w:tplc="64E289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B518A"/>
    <w:multiLevelType w:val="hybridMultilevel"/>
    <w:tmpl w:val="0B647824"/>
    <w:lvl w:ilvl="0" w:tplc="8AD8F29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4204A1"/>
    <w:multiLevelType w:val="hybridMultilevel"/>
    <w:tmpl w:val="2CDC41F8"/>
    <w:lvl w:ilvl="0" w:tplc="1758DC0A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1D12222"/>
    <w:multiLevelType w:val="hybridMultilevel"/>
    <w:tmpl w:val="BD1A2E7A"/>
    <w:lvl w:ilvl="0" w:tplc="DB6C6FFE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0A0881"/>
    <w:multiLevelType w:val="hybridMultilevel"/>
    <w:tmpl w:val="0B647824"/>
    <w:lvl w:ilvl="0" w:tplc="8AD8F29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7161B9"/>
    <w:multiLevelType w:val="hybridMultilevel"/>
    <w:tmpl w:val="DD26A9EE"/>
    <w:lvl w:ilvl="0" w:tplc="93CA46C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6BCF2A17"/>
    <w:multiLevelType w:val="hybridMultilevel"/>
    <w:tmpl w:val="CA1E5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4B2116"/>
    <w:multiLevelType w:val="hybridMultilevel"/>
    <w:tmpl w:val="15B0445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A0A91"/>
    <w:rsid w:val="00031C94"/>
    <w:rsid w:val="000A04B7"/>
    <w:rsid w:val="00125BC6"/>
    <w:rsid w:val="00172F66"/>
    <w:rsid w:val="002003BD"/>
    <w:rsid w:val="00241F1C"/>
    <w:rsid w:val="00284A49"/>
    <w:rsid w:val="00447E8A"/>
    <w:rsid w:val="00455AFC"/>
    <w:rsid w:val="00470A7A"/>
    <w:rsid w:val="00473B73"/>
    <w:rsid w:val="00483E7A"/>
    <w:rsid w:val="004F1751"/>
    <w:rsid w:val="005E2366"/>
    <w:rsid w:val="005F05D8"/>
    <w:rsid w:val="00605BC4"/>
    <w:rsid w:val="00612F97"/>
    <w:rsid w:val="00661339"/>
    <w:rsid w:val="006728C6"/>
    <w:rsid w:val="00762BCA"/>
    <w:rsid w:val="008A0A91"/>
    <w:rsid w:val="009361F3"/>
    <w:rsid w:val="0099703F"/>
    <w:rsid w:val="009F7B32"/>
    <w:rsid w:val="00A03883"/>
    <w:rsid w:val="00A3319C"/>
    <w:rsid w:val="00AB2F6B"/>
    <w:rsid w:val="00AD38B6"/>
    <w:rsid w:val="00B34D4D"/>
    <w:rsid w:val="00BA2C79"/>
    <w:rsid w:val="00BB641F"/>
    <w:rsid w:val="00C576B5"/>
    <w:rsid w:val="00E40FFE"/>
    <w:rsid w:val="00EE5ED7"/>
    <w:rsid w:val="00F53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21" type="connector" idref="#_x0000_s1044"/>
        <o:r id="V:Rule22" type="connector" idref="#_x0000_s1056"/>
        <o:r id="V:Rule23" type="connector" idref="#_x0000_s1034"/>
        <o:r id="V:Rule24" type="connector" idref="#_x0000_s1039"/>
        <o:r id="V:Rule25" type="connector" idref="#_x0000_s1046"/>
        <o:r id="V:Rule26" type="connector" idref="#_x0000_s1033"/>
        <o:r id="V:Rule27" type="connector" idref="#_x0000_s1040"/>
        <o:r id="V:Rule28" type="connector" idref="#_x0000_s1051"/>
        <o:r id="V:Rule29" type="connector" idref="#_x0000_s1035"/>
        <o:r id="V:Rule30" type="connector" idref="#_x0000_s1049"/>
        <o:r id="V:Rule31" type="connector" idref="#_x0000_s1059"/>
        <o:r id="V:Rule32" type="connector" idref="#_x0000_s1050"/>
        <o:r id="V:Rule33" type="connector" idref="#_x0000_s1058"/>
        <o:r id="V:Rule34" type="connector" idref="#_x0000_s1038"/>
        <o:r id="V:Rule35" type="connector" idref="#_x0000_s1045"/>
        <o:r id="V:Rule36" type="connector" idref="#_x0000_s1052"/>
        <o:r id="V:Rule37" type="connector" idref="#_x0000_s1041"/>
        <o:r id="V:Rule38" type="connector" idref="#_x0000_s1057"/>
        <o:r id="V:Rule39" type="connector" idref="#_x0000_s1031"/>
        <o:r id="V:Rule40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F97"/>
  </w:style>
  <w:style w:type="paragraph" w:styleId="1">
    <w:name w:val="heading 1"/>
    <w:basedOn w:val="a"/>
    <w:next w:val="a"/>
    <w:link w:val="10"/>
    <w:qFormat/>
    <w:rsid w:val="008A0A9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76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76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0A9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576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576B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8A0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A91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8A0A9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A0A91"/>
    <w:rPr>
      <w:color w:val="800080" w:themeColor="followedHyperlink"/>
      <w:u w:val="single"/>
    </w:rPr>
  </w:style>
  <w:style w:type="paragraph" w:styleId="a7">
    <w:name w:val="header"/>
    <w:basedOn w:val="a"/>
    <w:link w:val="a8"/>
    <w:rsid w:val="00C576B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C576B5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C576B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576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C576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styleId="a9">
    <w:name w:val="No Spacing"/>
    <w:basedOn w:val="a"/>
    <w:link w:val="aa"/>
    <w:uiPriority w:val="1"/>
    <w:qFormat/>
    <w:rsid w:val="00C576B5"/>
    <w:pPr>
      <w:spacing w:after="0" w:line="240" w:lineRule="auto"/>
    </w:pPr>
    <w:rPr>
      <w:rFonts w:ascii="Times New Roman" w:eastAsia="Times New Roman" w:hAnsi="Times New Roman" w:cs="Times New Roman"/>
      <w:sz w:val="28"/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C576B5"/>
    <w:rPr>
      <w:rFonts w:ascii="Times New Roman" w:eastAsia="Times New Roman" w:hAnsi="Times New Roman" w:cs="Times New Roman"/>
      <w:sz w:val="28"/>
      <w:szCs w:val="32"/>
    </w:rPr>
  </w:style>
  <w:style w:type="paragraph" w:customStyle="1" w:styleId="ab">
    <w:name w:val="Знак"/>
    <w:basedOn w:val="a"/>
    <w:rsid w:val="00C576B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blk">
    <w:name w:val="blk"/>
    <w:basedOn w:val="a0"/>
    <w:rsid w:val="00C576B5"/>
  </w:style>
  <w:style w:type="paragraph" w:customStyle="1" w:styleId="xl89">
    <w:name w:val="xl89"/>
    <w:basedOn w:val="a"/>
    <w:rsid w:val="00F536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0">
    <w:name w:val="xl90"/>
    <w:basedOn w:val="a"/>
    <w:rsid w:val="00F536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1">
    <w:name w:val="xl91"/>
    <w:basedOn w:val="a"/>
    <w:rsid w:val="00F536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92">
    <w:name w:val="xl92"/>
    <w:basedOn w:val="a"/>
    <w:rsid w:val="00F536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93">
    <w:name w:val="xl93"/>
    <w:basedOn w:val="a"/>
    <w:rsid w:val="00F536FD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94">
    <w:name w:val="xl94"/>
    <w:basedOn w:val="a"/>
    <w:rsid w:val="00F536FD"/>
    <w:pPr>
      <w:pBdr>
        <w:top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95">
    <w:name w:val="xl95"/>
    <w:basedOn w:val="a"/>
    <w:rsid w:val="00F536FD"/>
    <w:pPr>
      <w:pBdr>
        <w:top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96">
    <w:name w:val="xl96"/>
    <w:basedOn w:val="a"/>
    <w:rsid w:val="00F536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97">
    <w:name w:val="xl97"/>
    <w:basedOn w:val="a"/>
    <w:rsid w:val="00F536FD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98">
    <w:name w:val="xl98"/>
    <w:basedOn w:val="a"/>
    <w:rsid w:val="00F536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9">
    <w:name w:val="xl99"/>
    <w:basedOn w:val="a"/>
    <w:rsid w:val="00F53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00">
    <w:name w:val="xl100"/>
    <w:basedOn w:val="a"/>
    <w:rsid w:val="00F536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01">
    <w:name w:val="xl101"/>
    <w:basedOn w:val="a"/>
    <w:rsid w:val="00F536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F536F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03">
    <w:name w:val="xl103"/>
    <w:basedOn w:val="a"/>
    <w:rsid w:val="00F536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04">
    <w:name w:val="xl104"/>
    <w:basedOn w:val="a"/>
    <w:rsid w:val="00F536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05">
    <w:name w:val="xl105"/>
    <w:basedOn w:val="a"/>
    <w:rsid w:val="00F536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06">
    <w:name w:val="xl106"/>
    <w:basedOn w:val="a"/>
    <w:rsid w:val="00F536FD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F536FD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08">
    <w:name w:val="xl108"/>
    <w:basedOn w:val="a"/>
    <w:rsid w:val="00F536FD"/>
    <w:pPr>
      <w:pBdr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F536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10">
    <w:name w:val="xl110"/>
    <w:basedOn w:val="a"/>
    <w:rsid w:val="00F536FD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F536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4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uma-vtag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-vtagil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2020-10-19T04:15:00Z</cp:lastPrinted>
  <dcterms:created xsi:type="dcterms:W3CDTF">2020-09-08T09:54:00Z</dcterms:created>
  <dcterms:modified xsi:type="dcterms:W3CDTF">2020-10-19T04:18:00Z</dcterms:modified>
</cp:coreProperties>
</file>