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3B" w:rsidRDefault="008F423B" w:rsidP="008F423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1 </w:t>
      </w:r>
    </w:p>
    <w:p w:rsidR="008F423B" w:rsidRDefault="008F423B" w:rsidP="008F423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225ECB">
        <w:rPr>
          <w:rFonts w:ascii="Times New Roman" w:hAnsi="Times New Roman" w:cs="Times New Roman"/>
          <w:lang w:val="ru-RU"/>
        </w:rPr>
        <w:t xml:space="preserve">Распоряжению </w:t>
      </w:r>
      <w:r>
        <w:rPr>
          <w:rFonts w:ascii="Times New Roman" w:hAnsi="Times New Roman" w:cs="Times New Roman"/>
          <w:lang w:val="ru-RU"/>
        </w:rPr>
        <w:t xml:space="preserve"> администрации </w:t>
      </w:r>
    </w:p>
    <w:p w:rsidR="008F423B" w:rsidRDefault="008F423B" w:rsidP="008F423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городского округа Верхний Тагил </w:t>
      </w:r>
    </w:p>
    <w:p w:rsidR="00457AEB" w:rsidRPr="00457AEB" w:rsidRDefault="00457AEB" w:rsidP="00457AEB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i w:val="0"/>
        </w:rPr>
      </w:pPr>
      <w:r w:rsidRPr="00457AEB">
        <w:rPr>
          <w:rFonts w:ascii="Times New Roman" w:hAnsi="Times New Roman" w:cs="Times New Roman"/>
          <w:b w:val="0"/>
          <w:i w:val="0"/>
        </w:rPr>
        <w:t>от 05.12.2014 № 238</w:t>
      </w:r>
    </w:p>
    <w:p w:rsidR="00187CF9" w:rsidRPr="00104C33" w:rsidRDefault="00187CF9" w:rsidP="008F423B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8F423B" w:rsidRPr="00104C33" w:rsidRDefault="008F423B" w:rsidP="008F423B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F423B" w:rsidRPr="00104C33" w:rsidRDefault="008F423B" w:rsidP="008F423B">
      <w:pPr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04C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</w:t>
      </w:r>
      <w:r w:rsidR="008418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должностных </w:t>
      </w:r>
      <w:r w:rsidRPr="00104C33">
        <w:rPr>
          <w:rFonts w:ascii="Times New Roman" w:hAnsi="Times New Roman" w:cs="Times New Roman"/>
          <w:b/>
          <w:sz w:val="22"/>
          <w:szCs w:val="22"/>
          <w:lang w:val="ru-RU"/>
        </w:rPr>
        <w:t>лиц, ответственных за качество муниципальных услуг</w:t>
      </w:r>
      <w:r w:rsidR="008418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предоставляемых </w:t>
      </w:r>
      <w:r w:rsidRPr="00104C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городском округе Верхний Тагил </w:t>
      </w:r>
    </w:p>
    <w:p w:rsidR="008F423B" w:rsidRPr="00104C33" w:rsidRDefault="008F423B" w:rsidP="008F423B">
      <w:pPr>
        <w:spacing w:line="10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7654"/>
        <w:gridCol w:w="1844"/>
        <w:gridCol w:w="2126"/>
        <w:gridCol w:w="992"/>
        <w:gridCol w:w="2410"/>
      </w:tblGrid>
      <w:tr w:rsidR="00956D6E" w:rsidRPr="00956D6E" w:rsidTr="00956D6E">
        <w:trPr>
          <w:cantSplit/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956D6E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услуги</w:t>
            </w:r>
          </w:p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должностных лиц </w:t>
            </w:r>
          </w:p>
        </w:tc>
      </w:tr>
      <w:tr w:rsidR="00956D6E" w:rsidRPr="00104C33" w:rsidTr="00142AD1">
        <w:trPr>
          <w:cantSplit/>
          <w:trHeight w:val="8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Ф.И.О. </w:t>
            </w:r>
          </w:p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Телефон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6E" w:rsidRPr="00104C33" w:rsidRDefault="00956D6E" w:rsidP="000E65C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 электронной почты </w:t>
            </w:r>
          </w:p>
        </w:tc>
      </w:tr>
      <w:tr w:rsidR="003F43A1" w:rsidRPr="00104C33" w:rsidTr="00255B9A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EE1E87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3F43A1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8F423B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Упорова И.Г.</w:t>
            </w:r>
            <w:r w:rsidR="003F43A1" w:rsidRPr="00104C3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8F423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3B" w:rsidRPr="00104C33" w:rsidRDefault="008F423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3F43A1" w:rsidRPr="00104C33" w:rsidRDefault="008F423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EE1E87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6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682E86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Зачисление в образовательное  учреждение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7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EE1E87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8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EE1E87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3F43A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9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EE1E87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0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EE1E87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C8" w:rsidRPr="00350BC8" w:rsidRDefault="00350BC8" w:rsidP="00350B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0BC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путевок для летнего отдыха и оздоровления детей </w:t>
            </w:r>
          </w:p>
          <w:p w:rsidR="00350BC8" w:rsidRPr="00350BC8" w:rsidRDefault="00350BC8" w:rsidP="00350B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0BC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лагерях с дневным пребыванием, санаториях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санаторно-оздоровительных </w:t>
            </w:r>
            <w:r w:rsidRPr="00350BC8">
              <w:rPr>
                <w:rFonts w:ascii="Times New Roman" w:hAnsi="Times New Roman" w:cs="Times New Roman"/>
                <w:b w:val="0"/>
                <w:sz w:val="22"/>
                <w:szCs w:val="22"/>
              </w:rPr>
              <w:t>лаг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ерях круглогодичного действия, </w:t>
            </w:r>
            <w:r w:rsidRPr="00350BC8">
              <w:rPr>
                <w:rFonts w:ascii="Times New Roman" w:hAnsi="Times New Roman" w:cs="Times New Roman"/>
                <w:b w:val="0"/>
                <w:sz w:val="22"/>
                <w:szCs w:val="22"/>
              </w:rPr>
              <w:t>в загородных стаци</w:t>
            </w:r>
            <w:r w:rsidR="00A53A06">
              <w:rPr>
                <w:rFonts w:ascii="Times New Roman" w:hAnsi="Times New Roman" w:cs="Times New Roman"/>
                <w:b w:val="0"/>
                <w:sz w:val="22"/>
                <w:szCs w:val="22"/>
              </w:rPr>
              <w:t>онарных оздоровительных лагерях</w:t>
            </w:r>
          </w:p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  <w:b/>
              </w:rPr>
            </w:pPr>
          </w:p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  <w:b/>
              </w:rPr>
            </w:pPr>
            <w:r w:rsidRPr="00104C3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1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Организация подвоза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2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200B95" w:rsidRPr="00104C33" w:rsidTr="00255B9A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Организация питания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Упорова И.Г.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отдела по управлению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3" w:anchor="compose/to=uporova_irina@mail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uporova_irina@mail.ru</w:t>
              </w:r>
            </w:hyperlink>
          </w:p>
        </w:tc>
      </w:tr>
      <w:tr w:rsidR="003F43A1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EE1E87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3F43A1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3F43A1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4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о времени и месте театральных представлений, филармонических и эстрадных   концертов и гастрольных мероприятий театров и филармоний, киносеансов, анонсы данных мероприятий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5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6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доступа к справочно-поисковому аппарату    библиотек, базам данных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7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  о проведении ярмарок, выставок     </w:t>
            </w:r>
            <w:r w:rsidRPr="00104C33">
              <w:rPr>
                <w:rFonts w:ascii="Times New Roman" w:hAnsi="Times New Roman"/>
              </w:rPr>
              <w:br/>
              <w:t xml:space="preserve">народного творчества, ремесел   на территории городского округа Верхний Тагил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8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информации    о культурно-досуговых услугах    на территории городского округа Верхний Тагил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9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200B95" w:rsidRPr="00104C33" w:rsidTr="00255B9A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Запись на обзорные, тематические и интерактивные экскурсии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Королько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отдела культуры, спорта и молодёжной политики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95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0" w:anchor="compose/to=korolko75@yandex.ru" w:history="1">
              <w:r w:rsidR="00200B95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korolko75@yandex.ru</w:t>
              </w:r>
            </w:hyperlink>
          </w:p>
        </w:tc>
      </w:tr>
      <w:tr w:rsidR="003F43A1" w:rsidRPr="00104C33" w:rsidTr="00255B9A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EE1E87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3F43A1" w:rsidP="000E65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>Прием заявлений и организация    пред</w:t>
            </w:r>
            <w:r w:rsidR="000F0ECF" w:rsidRPr="00104C33">
              <w:rPr>
                <w:rFonts w:ascii="Times New Roman" w:hAnsi="Times New Roman"/>
              </w:rPr>
              <w:t xml:space="preserve">оставления гражданам субсидий  </w:t>
            </w:r>
            <w:r w:rsidRPr="00104C33">
              <w:rPr>
                <w:rFonts w:ascii="Times New Roman" w:hAnsi="Times New Roman"/>
              </w:rPr>
              <w:t xml:space="preserve">на оплату жилых помещений и   коммунальных услуг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CA131A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Блохин К.В.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1A" w:rsidRPr="00104C33" w:rsidRDefault="00CA131A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Директор</w:t>
            </w:r>
          </w:p>
          <w:p w:rsidR="003F43A1" w:rsidRPr="00104C33" w:rsidRDefault="00CA131A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 «КРЦ»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200B95" w:rsidRPr="00104C33" w:rsidRDefault="00200B95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26018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457AEB" w:rsidP="000F0E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1" w:anchor="compose/to=krc-blokhin@yandex.ru" w:history="1">
              <w:r w:rsidR="00DD0F0B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krc-blokhin@yandex.ru</w:t>
              </w:r>
            </w:hyperlink>
          </w:p>
        </w:tc>
      </w:tr>
      <w:tr w:rsidR="00DD0F0B" w:rsidRPr="00104C33" w:rsidTr="00255B9A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0B" w:rsidRPr="00EE1E87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0B" w:rsidRPr="00104C33" w:rsidRDefault="00DD0F0B" w:rsidP="000F0ECF">
            <w:pPr>
              <w:pStyle w:val="ConsPlusCell"/>
              <w:rPr>
                <w:rFonts w:ascii="Times New Roman" w:hAnsi="Times New Roman"/>
              </w:rPr>
            </w:pPr>
            <w:r w:rsidRPr="00104C33">
              <w:rPr>
                <w:rFonts w:ascii="Times New Roman" w:hAnsi="Times New Roman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Блохин К.В.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Директор</w:t>
            </w:r>
          </w:p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 «КРЦ»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26018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0B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2" w:history="1">
              <w:r w:rsidR="00071134" w:rsidRPr="002D7E1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krc</w:t>
              </w:r>
              <w:r w:rsidR="00071134" w:rsidRPr="002D7E1B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071134" w:rsidRPr="002D7E1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blokhin@yandex.ru</w:t>
              </w:r>
            </w:hyperlink>
          </w:p>
        </w:tc>
      </w:tr>
      <w:tr w:rsidR="003F43A1" w:rsidRPr="00104C33" w:rsidTr="00255B9A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EE1E87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Выдача разрешения на вступление  в брак </w:t>
            </w:r>
            <w:r w:rsidR="003F1F21"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несовершеннолетним 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лицам, достигшим возраста   шестнадцати лет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Копелева З.М.</w:t>
            </w:r>
          </w:p>
          <w:p w:rsidR="003F43A1" w:rsidRPr="00104C33" w:rsidRDefault="003F43A1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A1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организационно-правового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DD0F0B" w:rsidRPr="00104C33" w:rsidRDefault="00DD0F0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23171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A1" w:rsidRPr="00104C33" w:rsidRDefault="00457AEB" w:rsidP="000E65C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3" w:anchor="compose/to=zkopeleva@mail.ru" w:history="1">
              <w:r w:rsidR="00DD0F0B" w:rsidRPr="00104C33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zkopeleva@mail.ru</w:t>
              </w:r>
            </w:hyperlink>
          </w:p>
        </w:tc>
      </w:tr>
      <w:tr w:rsidR="006527E1" w:rsidRPr="00104C33" w:rsidTr="006527E1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4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5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6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7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8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9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0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6527E1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1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2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3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4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Выдача разрешений на установку  рекламных конструкций на территории  городского округа 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5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6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в постоянное (бессрочное) пользование,   безвозмездное пользование, аренду земельных участков из состава земель, государственная собственность на которые      не разграничена, из земель, нахо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дящихся в собственности        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7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в собственность, постоянное (бессрочное) пользование, аренду земельных участков из состава земель,   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ениями, сооружениями,          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принадлежащими юридическим лицам и гражданам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8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9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муниципального  имущества в  безвозмездное пользование без проведения  торгов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0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однократно бесплатно в собственность граждан земельных  участков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1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2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Предоставление  земельных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3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4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5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6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7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EE1E87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E1E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Приобретение  земельных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8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9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0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Принятие решения по установлению или прекращению  публичных  сервитутов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Кропотухина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Начальник ОУМИиЗР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25897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1" w:anchor="compose/to=oumiizr2010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oumiizr2010@mail.ru</w:t>
              </w:r>
            </w:hyperlink>
          </w:p>
        </w:tc>
      </w:tr>
      <w:tr w:rsidR="006527E1" w:rsidRPr="00104C33" w:rsidTr="00255B9A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2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3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4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5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4119ED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4119E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52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6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7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8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6527E1" w:rsidRPr="00104C33" w:rsidTr="00255B9A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3F3F7C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3F3F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lastRenderedPageBreak/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6527E1" w:rsidRPr="00104C33" w:rsidRDefault="006527E1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E1" w:rsidRPr="00104C33" w:rsidRDefault="00457AEB" w:rsidP="006527E1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59" w:anchor="compose/to=adm_vtagil@mail.ru" w:history="1">
              <w:r w:rsidR="006527E1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  <w:tr w:rsidR="00F3658B" w:rsidRPr="00F3658B" w:rsidTr="00255B9A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3F3F7C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104C33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104C33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Проказова В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104C33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Начальник архитектурно-строительного отдела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104C33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(34357)</w:t>
            </w:r>
          </w:p>
          <w:p w:rsidR="00F3658B" w:rsidRPr="00104C33" w:rsidRDefault="00F3658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04C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8B" w:rsidRPr="00104C33" w:rsidRDefault="00457AEB" w:rsidP="00F3658B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60" w:anchor="compose/to=adm_vtagil@mail.ru" w:history="1">
              <w:r w:rsidR="00F3658B" w:rsidRPr="00104C3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adm_vtagil@mail.ru</w:t>
              </w:r>
            </w:hyperlink>
          </w:p>
        </w:tc>
      </w:tr>
    </w:tbl>
    <w:p w:rsidR="00187CF9" w:rsidRPr="00944329" w:rsidRDefault="00187CF9" w:rsidP="00187CF9">
      <w:pPr>
        <w:rPr>
          <w:sz w:val="20"/>
          <w:szCs w:val="20"/>
          <w:lang w:val="ru-RU"/>
        </w:rPr>
      </w:pPr>
    </w:p>
    <w:p w:rsidR="00187CF9" w:rsidRPr="00944329" w:rsidRDefault="00187CF9" w:rsidP="00187CF9">
      <w:pPr>
        <w:rPr>
          <w:sz w:val="20"/>
          <w:szCs w:val="20"/>
          <w:lang w:val="ru-RU"/>
        </w:rPr>
      </w:pPr>
    </w:p>
    <w:p w:rsidR="00A37F8D" w:rsidRDefault="00A37F8D" w:rsidP="00187CF9">
      <w:pPr>
        <w:rPr>
          <w:sz w:val="20"/>
          <w:szCs w:val="20"/>
          <w:lang w:val="ru-RU"/>
        </w:rPr>
      </w:pPr>
    </w:p>
    <w:p w:rsidR="00A37F8D" w:rsidRDefault="00A37F8D" w:rsidP="00187CF9">
      <w:pPr>
        <w:rPr>
          <w:sz w:val="20"/>
          <w:szCs w:val="20"/>
          <w:lang w:val="ru-RU"/>
        </w:rPr>
      </w:pPr>
    </w:p>
    <w:sectPr w:rsidR="00A37F8D" w:rsidSect="000E65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8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6676"/>
    <w:rsid w:val="00047217"/>
    <w:rsid w:val="00055399"/>
    <w:rsid w:val="00056CE1"/>
    <w:rsid w:val="000616A9"/>
    <w:rsid w:val="00066E35"/>
    <w:rsid w:val="00071011"/>
    <w:rsid w:val="00071134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39A"/>
    <w:rsid w:val="000C5D49"/>
    <w:rsid w:val="000D208B"/>
    <w:rsid w:val="000D3545"/>
    <w:rsid w:val="000D37C4"/>
    <w:rsid w:val="000D401C"/>
    <w:rsid w:val="000D4658"/>
    <w:rsid w:val="000E0025"/>
    <w:rsid w:val="000E65CF"/>
    <w:rsid w:val="000E6AD3"/>
    <w:rsid w:val="000F0ECF"/>
    <w:rsid w:val="000F46C3"/>
    <w:rsid w:val="0010415F"/>
    <w:rsid w:val="00104C33"/>
    <w:rsid w:val="00104E70"/>
    <w:rsid w:val="00115984"/>
    <w:rsid w:val="00120B06"/>
    <w:rsid w:val="00123135"/>
    <w:rsid w:val="0013180E"/>
    <w:rsid w:val="00136EEC"/>
    <w:rsid w:val="00141FC9"/>
    <w:rsid w:val="00147584"/>
    <w:rsid w:val="001476CE"/>
    <w:rsid w:val="00156225"/>
    <w:rsid w:val="00161D77"/>
    <w:rsid w:val="00164ABE"/>
    <w:rsid w:val="00164FCD"/>
    <w:rsid w:val="00180F7F"/>
    <w:rsid w:val="00187CF9"/>
    <w:rsid w:val="00193305"/>
    <w:rsid w:val="001C27BF"/>
    <w:rsid w:val="001F4174"/>
    <w:rsid w:val="00200B95"/>
    <w:rsid w:val="0020269B"/>
    <w:rsid w:val="002153BE"/>
    <w:rsid w:val="00217397"/>
    <w:rsid w:val="002174EB"/>
    <w:rsid w:val="00225ECB"/>
    <w:rsid w:val="002261EA"/>
    <w:rsid w:val="00226A09"/>
    <w:rsid w:val="002404FE"/>
    <w:rsid w:val="00242708"/>
    <w:rsid w:val="0024571A"/>
    <w:rsid w:val="00255B9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D1312"/>
    <w:rsid w:val="002E5294"/>
    <w:rsid w:val="002F0493"/>
    <w:rsid w:val="002F25E6"/>
    <w:rsid w:val="002F40A5"/>
    <w:rsid w:val="002F4421"/>
    <w:rsid w:val="002F770C"/>
    <w:rsid w:val="00301221"/>
    <w:rsid w:val="00306D30"/>
    <w:rsid w:val="00320914"/>
    <w:rsid w:val="0032203C"/>
    <w:rsid w:val="00322B13"/>
    <w:rsid w:val="0032603D"/>
    <w:rsid w:val="00340124"/>
    <w:rsid w:val="00350BC8"/>
    <w:rsid w:val="003512A5"/>
    <w:rsid w:val="00362088"/>
    <w:rsid w:val="00365045"/>
    <w:rsid w:val="00370C68"/>
    <w:rsid w:val="003733A2"/>
    <w:rsid w:val="003823E5"/>
    <w:rsid w:val="003A6786"/>
    <w:rsid w:val="003C5217"/>
    <w:rsid w:val="003E5AC2"/>
    <w:rsid w:val="003E617C"/>
    <w:rsid w:val="003E64C6"/>
    <w:rsid w:val="003E7975"/>
    <w:rsid w:val="003F0752"/>
    <w:rsid w:val="003F1F21"/>
    <w:rsid w:val="003F3F7C"/>
    <w:rsid w:val="003F43A1"/>
    <w:rsid w:val="003F65B4"/>
    <w:rsid w:val="00406B32"/>
    <w:rsid w:val="0041101D"/>
    <w:rsid w:val="004119E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AEB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469CB"/>
    <w:rsid w:val="005554B2"/>
    <w:rsid w:val="00561E2C"/>
    <w:rsid w:val="0056292F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5F12A5"/>
    <w:rsid w:val="00620019"/>
    <w:rsid w:val="0062171C"/>
    <w:rsid w:val="006313E4"/>
    <w:rsid w:val="00640658"/>
    <w:rsid w:val="00650494"/>
    <w:rsid w:val="006527E1"/>
    <w:rsid w:val="006544B6"/>
    <w:rsid w:val="00661D5E"/>
    <w:rsid w:val="00665229"/>
    <w:rsid w:val="00667A94"/>
    <w:rsid w:val="00677761"/>
    <w:rsid w:val="00682E86"/>
    <w:rsid w:val="00683343"/>
    <w:rsid w:val="00690A21"/>
    <w:rsid w:val="0069472F"/>
    <w:rsid w:val="006A43DE"/>
    <w:rsid w:val="006B6A02"/>
    <w:rsid w:val="006C12E3"/>
    <w:rsid w:val="006C2004"/>
    <w:rsid w:val="006C4E97"/>
    <w:rsid w:val="006E1585"/>
    <w:rsid w:val="006E16BC"/>
    <w:rsid w:val="006F0C65"/>
    <w:rsid w:val="006F454F"/>
    <w:rsid w:val="007024AB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1896"/>
    <w:rsid w:val="008472C2"/>
    <w:rsid w:val="00853125"/>
    <w:rsid w:val="008566D8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B7BD7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8F423B"/>
    <w:rsid w:val="00900363"/>
    <w:rsid w:val="00903F3A"/>
    <w:rsid w:val="00905A62"/>
    <w:rsid w:val="00926E6A"/>
    <w:rsid w:val="0092782C"/>
    <w:rsid w:val="0093195B"/>
    <w:rsid w:val="009342C2"/>
    <w:rsid w:val="00937AB2"/>
    <w:rsid w:val="00944329"/>
    <w:rsid w:val="00944F02"/>
    <w:rsid w:val="00945365"/>
    <w:rsid w:val="009464D1"/>
    <w:rsid w:val="00956D6E"/>
    <w:rsid w:val="00987BE3"/>
    <w:rsid w:val="009A3339"/>
    <w:rsid w:val="009B515A"/>
    <w:rsid w:val="009C350B"/>
    <w:rsid w:val="009C45D7"/>
    <w:rsid w:val="009C7C0A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11E1"/>
    <w:rsid w:val="00A30509"/>
    <w:rsid w:val="00A3348B"/>
    <w:rsid w:val="00A37F8D"/>
    <w:rsid w:val="00A46B8A"/>
    <w:rsid w:val="00A53A06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E6275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66D18"/>
    <w:rsid w:val="00C761FF"/>
    <w:rsid w:val="00C82F54"/>
    <w:rsid w:val="00C8485F"/>
    <w:rsid w:val="00C9457E"/>
    <w:rsid w:val="00CA131A"/>
    <w:rsid w:val="00CB590C"/>
    <w:rsid w:val="00CC05AD"/>
    <w:rsid w:val="00CD1516"/>
    <w:rsid w:val="00CE2071"/>
    <w:rsid w:val="00CE588B"/>
    <w:rsid w:val="00CF1EF6"/>
    <w:rsid w:val="00CF3233"/>
    <w:rsid w:val="00CF61D3"/>
    <w:rsid w:val="00D006F8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A7B16"/>
    <w:rsid w:val="00DC2430"/>
    <w:rsid w:val="00DD0F0B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387E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1E87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3658B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0D39"/>
    <w:rsid w:val="00FE37E1"/>
    <w:rsid w:val="00FE4062"/>
    <w:rsid w:val="00FE7B78"/>
    <w:rsid w:val="00FF0D8F"/>
    <w:rsid w:val="00FF1F34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F4FB-F262-4263-A795-DD84DD2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F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7CF9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styleId="a3">
    <w:name w:val="Normal (Web)"/>
    <w:basedOn w:val="a"/>
    <w:uiPriority w:val="99"/>
    <w:unhideWhenUsed/>
    <w:rsid w:val="00187CF9"/>
    <w:pPr>
      <w:widowControl/>
      <w:spacing w:before="100" w:beforeAutospacing="1" w:after="119"/>
    </w:pPr>
    <w:rPr>
      <w:rFonts w:ascii="Times New Roman" w:hAnsi="Times New Roman" w:cs="Times New Roman"/>
      <w:color w:val="auto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1A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b-mail-personemailtext">
    <w:name w:val="b-mail-person__email__text"/>
    <w:basedOn w:val="a0"/>
    <w:rsid w:val="00200B95"/>
  </w:style>
  <w:style w:type="character" w:styleId="a6">
    <w:name w:val="Hyperlink"/>
    <w:basedOn w:val="a0"/>
    <w:uiPriority w:val="99"/>
    <w:unhideWhenUsed/>
    <w:rsid w:val="00200B95"/>
    <w:rPr>
      <w:color w:val="0000FF"/>
      <w:u w:val="single"/>
    </w:rPr>
  </w:style>
  <w:style w:type="paragraph" w:customStyle="1" w:styleId="ConsPlusTitle">
    <w:name w:val="ConsPlusTitle"/>
    <w:rsid w:val="00350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53A06"/>
    <w:rPr>
      <w:color w:val="800080" w:themeColor="followedHyperlink"/>
      <w:u w:val="single"/>
    </w:rPr>
  </w:style>
  <w:style w:type="paragraph" w:customStyle="1" w:styleId="FR2">
    <w:name w:val="FR2"/>
    <w:rsid w:val="00457AEB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neo2/" TargetMode="External"/><Relationship Id="rId18" Type="http://schemas.openxmlformats.org/officeDocument/2006/relationships/hyperlink" Target="https://mail.yandex.ru/neo2/" TargetMode="External"/><Relationship Id="rId26" Type="http://schemas.openxmlformats.org/officeDocument/2006/relationships/hyperlink" Target="https://mail.yandex.ru/neo2/" TargetMode="External"/><Relationship Id="rId39" Type="http://schemas.openxmlformats.org/officeDocument/2006/relationships/hyperlink" Target="https://mail.yandex.ru/neo2/" TargetMode="External"/><Relationship Id="rId21" Type="http://schemas.openxmlformats.org/officeDocument/2006/relationships/hyperlink" Target="https://mail.yandex.ru/neo2/" TargetMode="External"/><Relationship Id="rId34" Type="http://schemas.openxmlformats.org/officeDocument/2006/relationships/hyperlink" Target="https://mail.yandex.ru/neo2/" TargetMode="External"/><Relationship Id="rId42" Type="http://schemas.openxmlformats.org/officeDocument/2006/relationships/hyperlink" Target="https://mail.yandex.ru/neo2/" TargetMode="External"/><Relationship Id="rId47" Type="http://schemas.openxmlformats.org/officeDocument/2006/relationships/hyperlink" Target="https://mail.yandex.ru/neo2/" TargetMode="External"/><Relationship Id="rId50" Type="http://schemas.openxmlformats.org/officeDocument/2006/relationships/hyperlink" Target="https://mail.yandex.ru/neo2/" TargetMode="External"/><Relationship Id="rId55" Type="http://schemas.openxmlformats.org/officeDocument/2006/relationships/hyperlink" Target="https://mail.yandex.ru/neo2/" TargetMode="External"/><Relationship Id="rId7" Type="http://schemas.openxmlformats.org/officeDocument/2006/relationships/hyperlink" Target="https://mail.yandex.ru/neo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neo2/" TargetMode="External"/><Relationship Id="rId20" Type="http://schemas.openxmlformats.org/officeDocument/2006/relationships/hyperlink" Target="https://mail.yandex.ru/neo2/" TargetMode="External"/><Relationship Id="rId29" Type="http://schemas.openxmlformats.org/officeDocument/2006/relationships/hyperlink" Target="https://mail.yandex.ru/neo2/" TargetMode="External"/><Relationship Id="rId41" Type="http://schemas.openxmlformats.org/officeDocument/2006/relationships/hyperlink" Target="https://mail.yandex.ru/neo2/" TargetMode="External"/><Relationship Id="rId54" Type="http://schemas.openxmlformats.org/officeDocument/2006/relationships/hyperlink" Target="https://mail.yandex.ru/neo2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neo2/" TargetMode="External"/><Relationship Id="rId11" Type="http://schemas.openxmlformats.org/officeDocument/2006/relationships/hyperlink" Target="https://mail.yandex.ru/neo2/" TargetMode="External"/><Relationship Id="rId24" Type="http://schemas.openxmlformats.org/officeDocument/2006/relationships/hyperlink" Target="https://mail.yandex.ru/neo2/" TargetMode="External"/><Relationship Id="rId32" Type="http://schemas.openxmlformats.org/officeDocument/2006/relationships/hyperlink" Target="https://mail.yandex.ru/neo2/" TargetMode="External"/><Relationship Id="rId37" Type="http://schemas.openxmlformats.org/officeDocument/2006/relationships/hyperlink" Target="https://mail.yandex.ru/neo2/" TargetMode="External"/><Relationship Id="rId40" Type="http://schemas.openxmlformats.org/officeDocument/2006/relationships/hyperlink" Target="https://mail.yandex.ru/neo2/" TargetMode="External"/><Relationship Id="rId45" Type="http://schemas.openxmlformats.org/officeDocument/2006/relationships/hyperlink" Target="https://mail.yandex.ru/neo2/" TargetMode="External"/><Relationship Id="rId53" Type="http://schemas.openxmlformats.org/officeDocument/2006/relationships/hyperlink" Target="https://mail.yandex.ru/neo2/" TargetMode="External"/><Relationship Id="rId58" Type="http://schemas.openxmlformats.org/officeDocument/2006/relationships/hyperlink" Target="https://mail.yandex.ru/neo2/" TargetMode="External"/><Relationship Id="rId5" Type="http://schemas.openxmlformats.org/officeDocument/2006/relationships/hyperlink" Target="https://mail.yandex.ru/neo2/" TargetMode="External"/><Relationship Id="rId15" Type="http://schemas.openxmlformats.org/officeDocument/2006/relationships/hyperlink" Target="https://mail.yandex.ru/neo2/" TargetMode="External"/><Relationship Id="rId23" Type="http://schemas.openxmlformats.org/officeDocument/2006/relationships/hyperlink" Target="https://mail.yandex.ru/neo2/" TargetMode="External"/><Relationship Id="rId28" Type="http://schemas.openxmlformats.org/officeDocument/2006/relationships/hyperlink" Target="https://mail.yandex.ru/neo2/" TargetMode="External"/><Relationship Id="rId36" Type="http://schemas.openxmlformats.org/officeDocument/2006/relationships/hyperlink" Target="https://mail.yandex.ru/neo2/" TargetMode="External"/><Relationship Id="rId49" Type="http://schemas.openxmlformats.org/officeDocument/2006/relationships/hyperlink" Target="https://mail.yandex.ru/neo2/" TargetMode="External"/><Relationship Id="rId57" Type="http://schemas.openxmlformats.org/officeDocument/2006/relationships/hyperlink" Target="https://mail.yandex.ru/neo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ail.yandex.ru/neo2/" TargetMode="External"/><Relationship Id="rId19" Type="http://schemas.openxmlformats.org/officeDocument/2006/relationships/hyperlink" Target="https://mail.yandex.ru/neo2/" TargetMode="External"/><Relationship Id="rId31" Type="http://schemas.openxmlformats.org/officeDocument/2006/relationships/hyperlink" Target="https://mail.yandex.ru/neo2/" TargetMode="External"/><Relationship Id="rId44" Type="http://schemas.openxmlformats.org/officeDocument/2006/relationships/hyperlink" Target="https://mail.yandex.ru/neo2/" TargetMode="External"/><Relationship Id="rId52" Type="http://schemas.openxmlformats.org/officeDocument/2006/relationships/hyperlink" Target="https://mail.yandex.ru/neo2/" TargetMode="External"/><Relationship Id="rId60" Type="http://schemas.openxmlformats.org/officeDocument/2006/relationships/hyperlink" Target="https://mail.yandex.ru/neo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neo2/" TargetMode="External"/><Relationship Id="rId14" Type="http://schemas.openxmlformats.org/officeDocument/2006/relationships/hyperlink" Target="https://mail.yandex.ru/neo2/" TargetMode="External"/><Relationship Id="rId22" Type="http://schemas.openxmlformats.org/officeDocument/2006/relationships/hyperlink" Target="mailto:krc-blokhin@yandex.ru" TargetMode="External"/><Relationship Id="rId27" Type="http://schemas.openxmlformats.org/officeDocument/2006/relationships/hyperlink" Target="https://mail.yandex.ru/neo2/" TargetMode="External"/><Relationship Id="rId30" Type="http://schemas.openxmlformats.org/officeDocument/2006/relationships/hyperlink" Target="https://mail.yandex.ru/neo2/" TargetMode="External"/><Relationship Id="rId35" Type="http://schemas.openxmlformats.org/officeDocument/2006/relationships/hyperlink" Target="https://mail.yandex.ru/neo2/" TargetMode="External"/><Relationship Id="rId43" Type="http://schemas.openxmlformats.org/officeDocument/2006/relationships/hyperlink" Target="https://mail.yandex.ru/neo2/" TargetMode="External"/><Relationship Id="rId48" Type="http://schemas.openxmlformats.org/officeDocument/2006/relationships/hyperlink" Target="https://mail.yandex.ru/neo2/" TargetMode="External"/><Relationship Id="rId56" Type="http://schemas.openxmlformats.org/officeDocument/2006/relationships/hyperlink" Target="https://mail.yandex.ru/neo2/" TargetMode="External"/><Relationship Id="rId8" Type="http://schemas.openxmlformats.org/officeDocument/2006/relationships/hyperlink" Target="https://mail.yandex.ru/neo2/" TargetMode="External"/><Relationship Id="rId51" Type="http://schemas.openxmlformats.org/officeDocument/2006/relationships/hyperlink" Target="https://mail.yandex.ru/neo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neo2/" TargetMode="External"/><Relationship Id="rId17" Type="http://schemas.openxmlformats.org/officeDocument/2006/relationships/hyperlink" Target="https://mail.yandex.ru/neo2/" TargetMode="External"/><Relationship Id="rId25" Type="http://schemas.openxmlformats.org/officeDocument/2006/relationships/hyperlink" Target="https://mail.yandex.ru/neo2/" TargetMode="External"/><Relationship Id="rId33" Type="http://schemas.openxmlformats.org/officeDocument/2006/relationships/hyperlink" Target="https://mail.yandex.ru/neo2/" TargetMode="External"/><Relationship Id="rId38" Type="http://schemas.openxmlformats.org/officeDocument/2006/relationships/hyperlink" Target="https://mail.yandex.ru/neo2/" TargetMode="External"/><Relationship Id="rId46" Type="http://schemas.openxmlformats.org/officeDocument/2006/relationships/hyperlink" Target="https://mail.yandex.ru/neo2/" TargetMode="External"/><Relationship Id="rId59" Type="http://schemas.openxmlformats.org/officeDocument/2006/relationships/hyperlink" Target="https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ECCE-E607-4F48-8F08-D3A01C4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8</cp:revision>
  <cp:lastPrinted>2014-02-18T12:10:00Z</cp:lastPrinted>
  <dcterms:created xsi:type="dcterms:W3CDTF">2014-03-04T13:17:00Z</dcterms:created>
  <dcterms:modified xsi:type="dcterms:W3CDTF">2014-12-08T04:37:00Z</dcterms:modified>
</cp:coreProperties>
</file>