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A" w:rsidRPr="009C0B22" w:rsidRDefault="004D747A" w:rsidP="004D747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7A" w:rsidRPr="009C0B22" w:rsidRDefault="004D747A" w:rsidP="004D747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4D747A" w:rsidRPr="009C0B22" w:rsidRDefault="004D747A" w:rsidP="004D7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4D747A" w:rsidRPr="009C0B22" w:rsidRDefault="004D747A" w:rsidP="004D747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D747A" w:rsidRPr="009C0B22" w:rsidRDefault="004D747A" w:rsidP="004D7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второе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4D747A" w:rsidRPr="009C0B22" w:rsidRDefault="004D747A" w:rsidP="004D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D747A" w:rsidRDefault="004D747A" w:rsidP="004D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38FC" w:rsidRDefault="005D38FC" w:rsidP="004D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8FC" w:rsidRPr="002E6548" w:rsidRDefault="005D38FC" w:rsidP="005D38FC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548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решение Думы городского округа Верхний Тагил от 17.10.2019г. № 37/3 «О</w:t>
      </w:r>
      <w:r w:rsidRPr="002E6548">
        <w:rPr>
          <w:rFonts w:ascii="Times New Roman" w:hAnsi="Times New Roman" w:cs="Times New Roman"/>
          <w:i/>
          <w:sz w:val="28"/>
          <w:szCs w:val="28"/>
        </w:rPr>
        <w:t xml:space="preserve">б установлении и введении в действие </w:t>
      </w:r>
      <w:proofErr w:type="gramStart"/>
      <w:r w:rsidRPr="002E6548">
        <w:rPr>
          <w:rFonts w:ascii="Times New Roman" w:hAnsi="Times New Roman" w:cs="Times New Roman"/>
          <w:i/>
          <w:sz w:val="28"/>
          <w:szCs w:val="28"/>
        </w:rPr>
        <w:t>налога</w:t>
      </w:r>
      <w:proofErr w:type="gramEnd"/>
      <w:r w:rsidRPr="002E6548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D38FC" w:rsidRPr="003E4D3D" w:rsidRDefault="005D38FC" w:rsidP="005D3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8FC" w:rsidRPr="00902B5C" w:rsidRDefault="005D38FC" w:rsidP="005D3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B5C">
        <w:rPr>
          <w:rFonts w:ascii="Times New Roman" w:hAnsi="Times New Roman" w:cs="Times New Roman"/>
          <w:bCs/>
          <w:sz w:val="28"/>
          <w:szCs w:val="28"/>
        </w:rPr>
        <w:t>Рассмотрев экспертное заключение государственно-правового департамента Губернатора Свердловской области и Правител</w:t>
      </w:r>
      <w:r>
        <w:rPr>
          <w:rFonts w:ascii="Times New Roman" w:hAnsi="Times New Roman" w:cs="Times New Roman"/>
          <w:bCs/>
          <w:sz w:val="28"/>
          <w:szCs w:val="28"/>
        </w:rPr>
        <w:t>ьства Свердловской области от 17.01.2020г. № 24-ЭЗ (письмо от 21.012020г. № 01-05-15/586</w:t>
      </w:r>
      <w:r w:rsidRPr="00902B5C">
        <w:rPr>
          <w:rFonts w:ascii="Times New Roman" w:hAnsi="Times New Roman" w:cs="Times New Roman"/>
          <w:bCs/>
          <w:sz w:val="28"/>
          <w:szCs w:val="28"/>
        </w:rPr>
        <w:t xml:space="preserve">), руководствуясь Федеральным </w:t>
      </w:r>
      <w:hyperlink r:id="rId5" w:history="1">
        <w:r w:rsidRPr="00902B5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02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A5">
        <w:rPr>
          <w:rFonts w:ascii="Times New Roman" w:hAnsi="Times New Roman" w:cs="Times New Roman"/>
          <w:bCs/>
          <w:sz w:val="28"/>
          <w:szCs w:val="28"/>
        </w:rPr>
        <w:t xml:space="preserve">от 06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2003 № 131-ФЗ </w:t>
      </w:r>
      <w:r w:rsidRPr="00902B5C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Налоговым кодексом Российской Федерации, </w:t>
      </w:r>
      <w:hyperlink r:id="rId6" w:history="1">
        <w:r w:rsidRPr="00902B5C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902B5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Верхний Тагил, Дума городского округа Верхний Тагил </w:t>
      </w:r>
      <w:proofErr w:type="gramEnd"/>
    </w:p>
    <w:p w:rsidR="005D38FC" w:rsidRDefault="005D38FC" w:rsidP="005D38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8FC" w:rsidRPr="003E4D3D" w:rsidRDefault="005D38FC" w:rsidP="005D3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F163EB">
        <w:rPr>
          <w:rFonts w:ascii="Times New Roman" w:hAnsi="Times New Roman" w:cs="Times New Roman"/>
          <w:b/>
          <w:sz w:val="28"/>
          <w:szCs w:val="28"/>
        </w:rPr>
        <w:t>: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D3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Думы городского округа Верхний Тагил от 17.10.2019г. № 37/3</w:t>
      </w:r>
      <w:r w:rsidRPr="005A6C58">
        <w:rPr>
          <w:rFonts w:ascii="Times New Roman" w:hAnsi="Times New Roman" w:cs="Times New Roman"/>
          <w:sz w:val="28"/>
          <w:szCs w:val="28"/>
        </w:rPr>
        <w:t xml:space="preserve">«Об установлении и введении в действие </w:t>
      </w:r>
      <w:proofErr w:type="gramStart"/>
      <w:r w:rsidRPr="005A6C58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5A6C5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городского округа Верхний Тагил»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второй пункта 3.1</w:t>
      </w:r>
      <w:r w:rsidR="00D2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3 Решения признать утратившим силу;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третьем пункта 3.1</w:t>
      </w:r>
      <w:r w:rsidR="00D2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3 Решения после слов: «частей квартир, » добавить слова: «комнат»;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шестой пункта 3.1</w:t>
      </w:r>
      <w:r w:rsidR="00D24E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3Решения изложить в следующей редакции: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мест, расположенных в объектах налогообложения, указанных в пункте 3.2 настоящего Решения;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 Решения изложить в новой редакции:</w:t>
      </w:r>
    </w:p>
    <w:p w:rsidR="005D38FC" w:rsidRDefault="005D38FC" w:rsidP="005D3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налоговой льготы, установленной пунктом 5 настоящего решения, налогоплательщик законный представитель налогоплательщика, имеющего право на налоговую льготу) представляет в налоговый орган по своему выбору заявление о предоставлении льготы, а также вправе представить документы, подтверждающие право налогоплательщика на налоговую льготу.»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8FC" w:rsidRPr="00B92B3C" w:rsidRDefault="005D38FC" w:rsidP="005D38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</w:t>
      </w:r>
      <w:r w:rsidRPr="00B92B3C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</w:t>
      </w:r>
      <w:r w:rsidRPr="00B92B3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D38FC" w:rsidRPr="00B92B3C" w:rsidRDefault="005D38FC" w:rsidP="005D38FC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B3C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газете «</w:t>
      </w:r>
      <w:proofErr w:type="spellStart"/>
      <w:r w:rsidRPr="00B92B3C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B92B3C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городского округа Верхний Тагил </w:t>
      </w:r>
      <w:hyperlink r:id="rId7" w:history="1"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92B3C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8" w:history="1"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92B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92B3C">
        <w:rPr>
          <w:rFonts w:ascii="Times New Roman" w:hAnsi="Times New Roman" w:cs="Times New Roman"/>
          <w:sz w:val="28"/>
          <w:szCs w:val="28"/>
        </w:rPr>
        <w:t>.</w:t>
      </w:r>
    </w:p>
    <w:p w:rsidR="005D38FC" w:rsidRDefault="005D38FC" w:rsidP="005D3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281E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1E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 w:rsidRPr="00281E5F">
        <w:rPr>
          <w:rFonts w:ascii="Times New Roman" w:hAnsi="Times New Roman" w:cs="Times New Roman"/>
          <w:sz w:val="28"/>
          <w:szCs w:val="28"/>
        </w:rPr>
        <w:t>Русалеева</w:t>
      </w:r>
      <w:proofErr w:type="spellEnd"/>
      <w:r w:rsidRPr="00281E5F">
        <w:rPr>
          <w:rFonts w:ascii="Times New Roman" w:hAnsi="Times New Roman" w:cs="Times New Roman"/>
          <w:sz w:val="28"/>
          <w:szCs w:val="28"/>
        </w:rPr>
        <w:t xml:space="preserve"> Н.Н.)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8FC" w:rsidRDefault="005D38FC" w:rsidP="005D3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38FC" w:rsidRPr="00786CF5" w:rsidRDefault="005D38FC" w:rsidP="005D3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500"/>
        <w:gridCol w:w="5220"/>
      </w:tblGrid>
      <w:tr w:rsidR="005D38FC" w:rsidTr="00B26A75">
        <w:trPr>
          <w:trHeight w:val="994"/>
        </w:trPr>
        <w:tc>
          <w:tcPr>
            <w:tcW w:w="4500" w:type="dxa"/>
            <w:hideMark/>
          </w:tcPr>
          <w:p w:rsidR="005D38FC" w:rsidRDefault="005D38FC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D38FC" w:rsidRDefault="005D38FC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D38FC" w:rsidRDefault="006C0D9B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6C0D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5D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Е.А.Нехай</w:t>
            </w:r>
          </w:p>
        </w:tc>
        <w:tc>
          <w:tcPr>
            <w:tcW w:w="5220" w:type="dxa"/>
            <w:hideMark/>
          </w:tcPr>
          <w:p w:rsidR="005D38FC" w:rsidRDefault="005D38FC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5D38FC" w:rsidRDefault="005D38FC" w:rsidP="00B2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C0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5D38FC" w:rsidRDefault="006C0D9B" w:rsidP="00B2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6C0D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5D3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В.Г. Кириченко</w:t>
            </w:r>
          </w:p>
        </w:tc>
      </w:tr>
    </w:tbl>
    <w:p w:rsidR="006C0D9B" w:rsidRDefault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Pr="006C0D9B" w:rsidRDefault="006C0D9B" w:rsidP="006C0D9B"/>
    <w:p w:rsidR="006C0D9B" w:rsidRDefault="006C0D9B" w:rsidP="006C0D9B"/>
    <w:p w:rsidR="006C0D9B" w:rsidRDefault="006C0D9B" w:rsidP="006C0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</w:t>
      </w:r>
    </w:p>
    <w:p w:rsidR="006C0D9B" w:rsidRDefault="006C0D9B" w:rsidP="006C0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Думы</w:t>
      </w:r>
    </w:p>
    <w:p w:rsidR="006C0D9B" w:rsidRPr="008C1676" w:rsidRDefault="006C0D9B" w:rsidP="006C0D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Верхний Тагил                                                                          О.Г.Мезенина</w:t>
      </w:r>
    </w:p>
    <w:p w:rsidR="002D52A4" w:rsidRPr="006C0D9B" w:rsidRDefault="002D52A4" w:rsidP="006C0D9B"/>
    <w:sectPr w:rsidR="002D52A4" w:rsidRPr="006C0D9B" w:rsidSect="005D38FC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47A"/>
    <w:rsid w:val="002A0483"/>
    <w:rsid w:val="002D52A4"/>
    <w:rsid w:val="004D747A"/>
    <w:rsid w:val="005D38FC"/>
    <w:rsid w:val="006C0D9B"/>
    <w:rsid w:val="00D24EA5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3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D3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5D38F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D38F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-vtag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688A4EA5F0314FC4BC88FC7349319D85665097DA7802F38281288B9724FA4952A0B977CA76BEA36570C00C3DD015DDA681DCB17C7AD8E4D6F2EEDs8q3G" TargetMode="External"/><Relationship Id="rId5" Type="http://schemas.openxmlformats.org/officeDocument/2006/relationships/hyperlink" Target="consultantplus://offline/ref=DCE688A4EA5F0314FC4BD682D158CD13D8553C047FAA8A71657B14DFE62249F1C76A55CE3FE478EB35490E01C1sDq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2020-02-25T04:46:00Z</cp:lastPrinted>
  <dcterms:created xsi:type="dcterms:W3CDTF">2020-02-18T06:47:00Z</dcterms:created>
  <dcterms:modified xsi:type="dcterms:W3CDTF">2020-02-25T04:48:00Z</dcterms:modified>
</cp:coreProperties>
</file>