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E" w:rsidRPr="005A151A" w:rsidRDefault="00463DCE" w:rsidP="008B6E71">
      <w:pPr>
        <w:pStyle w:val="Title"/>
        <w:jc w:val="right"/>
        <w:rPr>
          <w:noProof/>
        </w:rPr>
      </w:pPr>
      <w:r>
        <w:rPr>
          <w:noProof/>
        </w:rPr>
        <w:t>ПРОЕКТ</w:t>
      </w:r>
    </w:p>
    <w:p w:rsidR="00463DCE" w:rsidRDefault="00463DCE" w:rsidP="00F125E1">
      <w:pPr>
        <w:pStyle w:val="Title"/>
        <w:rPr>
          <w:noProof/>
        </w:rPr>
      </w:pPr>
    </w:p>
    <w:p w:rsidR="00463DCE" w:rsidRDefault="00463DCE" w:rsidP="00F125E1">
      <w:pPr>
        <w:pStyle w:val="Title"/>
        <w:rPr>
          <w:noProof/>
        </w:rPr>
      </w:pPr>
    </w:p>
    <w:p w:rsidR="00463DCE" w:rsidRPr="005A151A" w:rsidRDefault="00463DCE" w:rsidP="00F125E1">
      <w:pPr>
        <w:pStyle w:val="Title"/>
        <w:rPr>
          <w:noProof/>
        </w:rPr>
      </w:pPr>
    </w:p>
    <w:p w:rsidR="00463DCE" w:rsidRPr="005A151A" w:rsidRDefault="00463DCE" w:rsidP="00F125E1">
      <w:pPr>
        <w:pStyle w:val="Title"/>
        <w:rPr>
          <w:noProof/>
        </w:rPr>
      </w:pPr>
    </w:p>
    <w:p w:rsidR="00463DCE" w:rsidRPr="005A151A" w:rsidRDefault="00463DCE" w:rsidP="00F125E1">
      <w:pPr>
        <w:pStyle w:val="Title"/>
        <w:rPr>
          <w:noProof/>
        </w:rPr>
      </w:pPr>
    </w:p>
    <w:p w:rsidR="00463DCE" w:rsidRPr="005A151A" w:rsidRDefault="00463DCE" w:rsidP="00F125E1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153pt;margin-top:-58.85pt;width:171pt;height:128.6pt;z-index:251658240;visibility:visible">
            <v:imagedata r:id="rId5" o:title=""/>
            <w10:wrap type="square" side="left"/>
          </v:shape>
        </w:pict>
      </w:r>
      <w:r w:rsidRPr="005A151A">
        <w:br w:type="textWrapping" w:clear="all"/>
        <w:t>АДМИНИСТРАЦИЯ</w:t>
      </w:r>
    </w:p>
    <w:p w:rsidR="00463DCE" w:rsidRPr="005A151A" w:rsidRDefault="00463DCE" w:rsidP="00F125E1">
      <w:pPr>
        <w:pStyle w:val="Title"/>
      </w:pPr>
      <w:r w:rsidRPr="005A151A">
        <w:t xml:space="preserve"> ГОРОДСКОГО ОКРУГА ВЕРХНИЙ ТАГИЛ</w:t>
      </w:r>
    </w:p>
    <w:p w:rsidR="00463DCE" w:rsidRPr="005A151A" w:rsidRDefault="00463DCE" w:rsidP="00F125E1">
      <w:pPr>
        <w:pBdr>
          <w:bottom w:val="single" w:sz="6" w:space="1" w:color="auto"/>
        </w:pBdr>
        <w:jc w:val="center"/>
        <w:rPr>
          <w:b/>
          <w:bCs/>
          <w:noProof/>
        </w:rPr>
      </w:pPr>
      <w:r w:rsidRPr="005A151A">
        <w:rPr>
          <w:b/>
          <w:bCs/>
        </w:rPr>
        <w:t xml:space="preserve"> П О С Т А Н О В Л Е Н</w:t>
      </w:r>
      <w:r w:rsidRPr="005A151A">
        <w:rPr>
          <w:b/>
          <w:bCs/>
          <w:noProof/>
        </w:rPr>
        <w:t xml:space="preserve"> И Е</w:t>
      </w:r>
    </w:p>
    <w:p w:rsidR="00463DCE" w:rsidRPr="005A151A" w:rsidRDefault="00463DCE" w:rsidP="00F125E1">
      <w:r w:rsidRPr="005A151A">
        <w:t xml:space="preserve">от </w:t>
      </w:r>
      <w:r>
        <w:t>________2016</w:t>
      </w:r>
      <w:r w:rsidRPr="005A151A">
        <w:t xml:space="preserve"> г. №__</w:t>
      </w:r>
      <w:r>
        <w:t>___</w:t>
      </w:r>
      <w:r w:rsidRPr="005A151A">
        <w:t>__</w:t>
      </w:r>
    </w:p>
    <w:p w:rsidR="00463DCE" w:rsidRPr="005A151A" w:rsidRDefault="00463DCE" w:rsidP="00953AE0">
      <w:r w:rsidRPr="005A151A">
        <w:t>город Верхний Тагил</w:t>
      </w:r>
    </w:p>
    <w:p w:rsidR="00463DCE" w:rsidRDefault="00463DCE" w:rsidP="00D960BB">
      <w:pPr>
        <w:shd w:val="clear" w:color="auto" w:fill="FFFFFF"/>
        <w:spacing w:line="317" w:lineRule="exact"/>
      </w:pPr>
    </w:p>
    <w:p w:rsidR="00463DCE" w:rsidRPr="005A151A" w:rsidRDefault="00463DCE" w:rsidP="00D960BB">
      <w:pPr>
        <w:shd w:val="clear" w:color="auto" w:fill="FFFFFF"/>
        <w:spacing w:line="317" w:lineRule="exact"/>
      </w:pPr>
    </w:p>
    <w:p w:rsidR="00463DCE" w:rsidRPr="005A151A" w:rsidRDefault="00463DCE" w:rsidP="005D25F2">
      <w:pPr>
        <w:jc w:val="center"/>
        <w:rPr>
          <w:b/>
          <w:bCs/>
          <w:i/>
          <w:iCs/>
          <w:spacing w:val="-2"/>
        </w:rPr>
      </w:pPr>
      <w:r w:rsidRPr="005A151A">
        <w:rPr>
          <w:b/>
          <w:bCs/>
          <w:i/>
          <w:iCs/>
          <w:spacing w:val="-2"/>
        </w:rPr>
        <w:t xml:space="preserve">Об утверждении муниципальной программы </w:t>
      </w:r>
    </w:p>
    <w:p w:rsidR="00463DCE" w:rsidRPr="005A151A" w:rsidRDefault="00463DCE" w:rsidP="005D25F2">
      <w:pPr>
        <w:jc w:val="center"/>
        <w:rPr>
          <w:b/>
          <w:bCs/>
          <w:i/>
          <w:iCs/>
          <w:spacing w:val="-2"/>
        </w:rPr>
      </w:pPr>
      <w:r w:rsidRPr="005A151A">
        <w:rPr>
          <w:b/>
          <w:bCs/>
          <w:i/>
          <w:iCs/>
          <w:spacing w:val="-2"/>
        </w:rPr>
        <w:t xml:space="preserve">«Обеспечение рационального и безопасного природопользования </w:t>
      </w:r>
    </w:p>
    <w:p w:rsidR="00463DCE" w:rsidRPr="005A151A" w:rsidRDefault="00463DCE" w:rsidP="005D25F2">
      <w:pPr>
        <w:jc w:val="center"/>
        <w:rPr>
          <w:b/>
          <w:bCs/>
          <w:i/>
          <w:iCs/>
        </w:rPr>
      </w:pPr>
      <w:r w:rsidRPr="005A151A">
        <w:rPr>
          <w:b/>
          <w:bCs/>
          <w:i/>
          <w:iCs/>
          <w:spacing w:val="-2"/>
        </w:rPr>
        <w:t xml:space="preserve">в городском округе Верхний Тагил </w:t>
      </w:r>
      <w:r w:rsidRPr="005A151A">
        <w:rPr>
          <w:b/>
          <w:bCs/>
          <w:i/>
          <w:iCs/>
        </w:rPr>
        <w:t>на 201</w:t>
      </w:r>
      <w:r>
        <w:rPr>
          <w:b/>
          <w:bCs/>
          <w:i/>
          <w:iCs/>
        </w:rPr>
        <w:t>7</w:t>
      </w:r>
      <w:r w:rsidRPr="005A151A">
        <w:rPr>
          <w:b/>
          <w:bCs/>
          <w:i/>
          <w:iCs/>
        </w:rPr>
        <w:t>- 201</w:t>
      </w:r>
      <w:r>
        <w:rPr>
          <w:b/>
          <w:bCs/>
          <w:i/>
          <w:iCs/>
        </w:rPr>
        <w:t>9</w:t>
      </w:r>
      <w:r w:rsidRPr="005A151A">
        <w:rPr>
          <w:b/>
          <w:bCs/>
          <w:i/>
          <w:iCs/>
        </w:rPr>
        <w:t xml:space="preserve"> годы»</w:t>
      </w:r>
    </w:p>
    <w:p w:rsidR="00463DCE" w:rsidRPr="005A151A" w:rsidRDefault="00463DCE" w:rsidP="005D25F2">
      <w:pPr>
        <w:ind w:firstLine="284"/>
        <w:jc w:val="both"/>
      </w:pPr>
    </w:p>
    <w:p w:rsidR="00463DCE" w:rsidRPr="00303D05" w:rsidRDefault="00463DCE" w:rsidP="005D25F2">
      <w:pPr>
        <w:ind w:firstLine="284"/>
        <w:jc w:val="both"/>
      </w:pPr>
      <w:r w:rsidRPr="00006931">
        <w:t xml:space="preserve">В соответствии с </w:t>
      </w:r>
      <w:hyperlink r:id="rId6" w:history="1">
        <w:r w:rsidRPr="00006931">
          <w:t>Федеральным законом</w:t>
        </w:r>
      </w:hyperlink>
      <w:r w:rsidRPr="00006931">
        <w:t xml:space="preserve"> от 06 октября 2003 г. № 131-ФЗ (ред. от 22.10.2014 г.) «Об общих принципах организации местного самоуправления в Российской Федерации», Федеральным законом от 10 января 2002 г. № 7-ФЗ (ред. 21.07.2014 г.) «Об охране окружающей среды», руководствуясь Постановлениями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</w:t>
      </w:r>
      <w:r>
        <w:t xml:space="preserve"> от 15.08.2016 года № 627 (в ред. от _______) "Об утверждении Перечня муниципальных программ городского округа верхний Тагил на 2017-2019 годы",</w:t>
      </w:r>
      <w:r w:rsidRPr="006943D0">
        <w:t xml:space="preserve"> </w:t>
      </w:r>
      <w:r w:rsidRPr="00303D05">
        <w:t>Уставом городского округа Верхний Тагил,</w:t>
      </w:r>
    </w:p>
    <w:p w:rsidR="00463DCE" w:rsidRPr="005A151A" w:rsidRDefault="00463DCE" w:rsidP="005D25F2">
      <w:pPr>
        <w:jc w:val="both"/>
      </w:pPr>
    </w:p>
    <w:p w:rsidR="00463DCE" w:rsidRPr="005A151A" w:rsidRDefault="00463DCE" w:rsidP="005D25F2">
      <w:pPr>
        <w:shd w:val="clear" w:color="auto" w:fill="FFFFFF"/>
        <w:jc w:val="both"/>
        <w:rPr>
          <w:b/>
          <w:bCs/>
        </w:rPr>
      </w:pPr>
      <w:r w:rsidRPr="005A151A">
        <w:rPr>
          <w:b/>
          <w:bCs/>
        </w:rPr>
        <w:t>ПОСТАНОВЛЯЮ:</w:t>
      </w:r>
    </w:p>
    <w:p w:rsidR="00463DCE" w:rsidRPr="005A151A" w:rsidRDefault="00463DCE" w:rsidP="00383223">
      <w:pPr>
        <w:ind w:firstLine="426"/>
        <w:jc w:val="both"/>
      </w:pPr>
      <w:r w:rsidRPr="005A151A">
        <w:t xml:space="preserve">1. Утвердить Муниципальную программу </w:t>
      </w:r>
      <w:r w:rsidRPr="005A151A">
        <w:rPr>
          <w:spacing w:val="-2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t>на 20</w:t>
      </w:r>
      <w:r>
        <w:t>17</w:t>
      </w:r>
      <w:r w:rsidRPr="005A151A">
        <w:t>- 20</w:t>
      </w:r>
      <w:r>
        <w:t>19</w:t>
      </w:r>
      <w:r w:rsidRPr="005A151A">
        <w:t xml:space="preserve"> годы» (прилагается).</w:t>
      </w:r>
    </w:p>
    <w:p w:rsidR="00463DCE" w:rsidRPr="005A151A" w:rsidRDefault="00463DCE" w:rsidP="00383223">
      <w:pPr>
        <w:ind w:firstLine="426"/>
        <w:jc w:val="both"/>
      </w:pPr>
      <w:r w:rsidRPr="005A151A">
        <w:t>2. </w:t>
      </w:r>
      <w:r>
        <w:t xml:space="preserve"> Р</w:t>
      </w:r>
      <w:r w:rsidRPr="005A151A">
        <w:t xml:space="preserve">азместить настоящее Постановление на </w:t>
      </w:r>
      <w:r w:rsidRPr="00AA3348">
        <w:t>официальном сайте</w:t>
      </w:r>
      <w:r>
        <w:t xml:space="preserve"> городского округа Верхний Тагил</w:t>
      </w:r>
      <w:r w:rsidRPr="00AA3348">
        <w:t xml:space="preserve"> </w:t>
      </w:r>
      <w:hyperlink r:id="rId7" w:history="1">
        <w:r w:rsidRPr="00AA3348">
          <w:rPr>
            <w:rStyle w:val="Hyperlink"/>
            <w:color w:val="auto"/>
            <w:lang w:val="en-US"/>
          </w:rPr>
          <w:t>http</w:t>
        </w:r>
        <w:r w:rsidRPr="00AA3348">
          <w:rPr>
            <w:rStyle w:val="Hyperlink"/>
            <w:color w:val="auto"/>
          </w:rPr>
          <w:t>://</w:t>
        </w:r>
        <w:r w:rsidRPr="00AA3348">
          <w:rPr>
            <w:rStyle w:val="Hyperlink"/>
            <w:color w:val="auto"/>
            <w:lang w:val="en-US"/>
          </w:rPr>
          <w:t>go</w:t>
        </w:r>
        <w:r w:rsidRPr="00AA3348">
          <w:rPr>
            <w:rStyle w:val="Hyperlink"/>
            <w:color w:val="auto"/>
          </w:rPr>
          <w:t>-</w:t>
        </w:r>
        <w:r w:rsidRPr="00AA3348">
          <w:rPr>
            <w:rStyle w:val="Hyperlink"/>
            <w:color w:val="auto"/>
            <w:lang w:val="en-US"/>
          </w:rPr>
          <w:t>vtagil</w:t>
        </w:r>
        <w:r w:rsidRPr="00AA3348">
          <w:rPr>
            <w:rStyle w:val="Hyperlink"/>
            <w:color w:val="auto"/>
          </w:rPr>
          <w:t>.</w:t>
        </w:r>
        <w:r w:rsidRPr="00AA3348">
          <w:rPr>
            <w:rStyle w:val="Hyperlink"/>
            <w:color w:val="auto"/>
            <w:lang w:val="en-US"/>
          </w:rPr>
          <w:t>ru</w:t>
        </w:r>
      </w:hyperlink>
    </w:p>
    <w:p w:rsidR="00463DCE" w:rsidRPr="005A151A" w:rsidRDefault="00463DCE" w:rsidP="008B6E71">
      <w:pPr>
        <w:ind w:firstLine="426"/>
        <w:jc w:val="both"/>
      </w:pPr>
      <w:r>
        <w:t>3.</w:t>
      </w:r>
      <w:r w:rsidRPr="005A151A">
        <w:t> Контроль исполнения настоящего Постановления возложить на</w:t>
      </w:r>
      <w:r>
        <w:t xml:space="preserve"> </w:t>
      </w:r>
      <w:r w:rsidRPr="005A151A">
        <w:t>заместителя главы администрации по жилищно-коммунальному и городскому хозяйству Ю.В. Прокошина.</w:t>
      </w:r>
    </w:p>
    <w:p w:rsidR="00463DCE" w:rsidRPr="005A151A" w:rsidRDefault="00463DCE" w:rsidP="00FC47E9">
      <w:pPr>
        <w:shd w:val="clear" w:color="auto" w:fill="FFFFFF"/>
        <w:ind w:left="-142" w:right="-285" w:firstLine="426"/>
        <w:jc w:val="center"/>
      </w:pPr>
    </w:p>
    <w:p w:rsidR="00463DCE" w:rsidRPr="005A151A" w:rsidRDefault="00463DCE" w:rsidP="00FC47E9">
      <w:pPr>
        <w:shd w:val="clear" w:color="auto" w:fill="FFFFFF"/>
        <w:ind w:left="-142" w:right="-285" w:firstLine="426"/>
        <w:jc w:val="center"/>
      </w:pPr>
    </w:p>
    <w:p w:rsidR="00463DCE" w:rsidRPr="005A151A" w:rsidRDefault="00463DCE" w:rsidP="00FC47E9">
      <w:r w:rsidRPr="005A151A">
        <w:t xml:space="preserve">Глава городского </w:t>
      </w:r>
    </w:p>
    <w:p w:rsidR="00463DCE" w:rsidRDefault="00463DCE" w:rsidP="00F27F5A">
      <w:pPr>
        <w:shd w:val="clear" w:color="auto" w:fill="FFFFFF"/>
        <w:tabs>
          <w:tab w:val="left" w:pos="0"/>
        </w:tabs>
      </w:pPr>
      <w:r w:rsidRPr="005A151A">
        <w:t xml:space="preserve">округа </w:t>
      </w:r>
      <w:r>
        <w:t xml:space="preserve">Верхний Тагил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С.Г.Калини</w:t>
      </w:r>
    </w:p>
    <w:tbl>
      <w:tblPr>
        <w:tblW w:w="0" w:type="auto"/>
        <w:tblInd w:w="-106" w:type="dxa"/>
        <w:tblLayout w:type="fixed"/>
        <w:tblLook w:val="0000"/>
      </w:tblPr>
      <w:tblGrid>
        <w:gridCol w:w="4850"/>
        <w:gridCol w:w="4974"/>
      </w:tblGrid>
      <w:tr w:rsidR="00463DCE">
        <w:tc>
          <w:tcPr>
            <w:tcW w:w="4850" w:type="dxa"/>
          </w:tcPr>
          <w:p w:rsidR="00463DCE" w:rsidRDefault="00463DCE" w:rsidP="00405EC6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</w:tcPr>
          <w:p w:rsidR="00463DCE" w:rsidRPr="00F27F5A" w:rsidRDefault="00463DCE" w:rsidP="00405EC6">
            <w:pPr>
              <w:ind w:right="442"/>
              <w:rPr>
                <w:color w:val="000000"/>
              </w:rPr>
            </w:pPr>
            <w:r w:rsidRPr="00F27F5A">
              <w:rPr>
                <w:color w:val="000000"/>
              </w:rPr>
              <w:t>УТВЕРЖДЕНА</w:t>
            </w:r>
          </w:p>
          <w:p w:rsidR="00463DCE" w:rsidRPr="00F27F5A" w:rsidRDefault="00463DCE" w:rsidP="00405EC6">
            <w:pPr>
              <w:ind w:right="442"/>
            </w:pPr>
            <w:r w:rsidRPr="00F27F5A">
              <w:rPr>
                <w:color w:val="000000"/>
              </w:rPr>
              <w:t xml:space="preserve">Постановлением администрации городского округа Верхний Тагил от </w:t>
            </w:r>
            <w:r>
              <w:rPr>
                <w:color w:val="000000"/>
              </w:rPr>
              <w:t>______________</w:t>
            </w:r>
            <w:r w:rsidRPr="00F27F5A">
              <w:rPr>
                <w:color w:val="000000"/>
              </w:rPr>
              <w:t xml:space="preserve">  № ___</w:t>
            </w:r>
            <w:r>
              <w:rPr>
                <w:color w:val="000000"/>
              </w:rPr>
              <w:t>__</w:t>
            </w:r>
          </w:p>
        </w:tc>
      </w:tr>
    </w:tbl>
    <w:p w:rsidR="00463DCE" w:rsidRDefault="00463DCE" w:rsidP="00F27F5A">
      <w:pPr>
        <w:shd w:val="clear" w:color="auto" w:fill="FFFFFF"/>
        <w:ind w:left="29" w:right="442"/>
      </w:pPr>
    </w:p>
    <w:p w:rsidR="00463DCE" w:rsidRDefault="00463DCE" w:rsidP="00F27F5A"/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pStyle w:val="ConsPlusTitle"/>
        <w:widowControl/>
        <w:ind w:left="5760"/>
      </w:pPr>
    </w:p>
    <w:p w:rsidR="00463DCE" w:rsidRDefault="00463DCE" w:rsidP="00F27F5A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Муниципальная программа</w:t>
      </w:r>
    </w:p>
    <w:p w:rsidR="00463DCE" w:rsidRDefault="00463DCE" w:rsidP="00F27F5A">
      <w:pPr>
        <w:jc w:val="center"/>
        <w:rPr>
          <w:b/>
          <w:bCs/>
          <w:spacing w:val="-2"/>
          <w:sz w:val="36"/>
          <w:szCs w:val="36"/>
        </w:rPr>
      </w:pPr>
      <w:r w:rsidRPr="00F27F5A">
        <w:rPr>
          <w:b/>
          <w:bCs/>
          <w:spacing w:val="-2"/>
          <w:sz w:val="36"/>
          <w:szCs w:val="36"/>
        </w:rPr>
        <w:t xml:space="preserve">«Обеспечение рационального и </w:t>
      </w:r>
    </w:p>
    <w:p w:rsidR="00463DCE" w:rsidRDefault="00463DCE" w:rsidP="00F27F5A">
      <w:pPr>
        <w:jc w:val="center"/>
        <w:rPr>
          <w:b/>
          <w:bCs/>
          <w:spacing w:val="-2"/>
          <w:sz w:val="36"/>
          <w:szCs w:val="36"/>
        </w:rPr>
      </w:pPr>
      <w:r w:rsidRPr="00F27F5A">
        <w:rPr>
          <w:b/>
          <w:bCs/>
          <w:spacing w:val="-2"/>
          <w:sz w:val="36"/>
          <w:szCs w:val="36"/>
        </w:rPr>
        <w:t xml:space="preserve">безопасного природопользования </w:t>
      </w:r>
    </w:p>
    <w:p w:rsidR="00463DCE" w:rsidRDefault="00463DCE" w:rsidP="00F27F5A">
      <w:pPr>
        <w:jc w:val="center"/>
        <w:rPr>
          <w:b/>
          <w:bCs/>
          <w:spacing w:val="-2"/>
          <w:sz w:val="36"/>
          <w:szCs w:val="36"/>
        </w:rPr>
      </w:pPr>
      <w:r w:rsidRPr="00F27F5A">
        <w:rPr>
          <w:b/>
          <w:bCs/>
          <w:spacing w:val="-2"/>
          <w:sz w:val="36"/>
          <w:szCs w:val="36"/>
        </w:rPr>
        <w:t xml:space="preserve">в городском округе Верхний Тагил </w:t>
      </w:r>
    </w:p>
    <w:p w:rsidR="00463DCE" w:rsidRPr="00F27F5A" w:rsidRDefault="00463DCE" w:rsidP="00F27F5A">
      <w:pPr>
        <w:jc w:val="center"/>
        <w:rPr>
          <w:b/>
          <w:bCs/>
          <w:color w:val="000000"/>
          <w:spacing w:val="-2"/>
          <w:sz w:val="36"/>
          <w:szCs w:val="36"/>
        </w:rPr>
      </w:pPr>
      <w:r w:rsidRPr="00F27F5A">
        <w:rPr>
          <w:b/>
          <w:bCs/>
          <w:sz w:val="36"/>
          <w:szCs w:val="36"/>
        </w:rPr>
        <w:t>на 2017- 2019 годы»</w:t>
      </w:r>
    </w:p>
    <w:p w:rsidR="00463DCE" w:rsidRPr="005A151A" w:rsidRDefault="00463DCE" w:rsidP="00FC47E9">
      <w:pPr>
        <w:shd w:val="clear" w:color="auto" w:fill="FFFFFF"/>
        <w:tabs>
          <w:tab w:val="left" w:pos="0"/>
        </w:tabs>
      </w:pPr>
      <w:r w:rsidRPr="005A151A">
        <w:br w:type="page"/>
      </w:r>
    </w:p>
    <w:p w:rsidR="00463DCE" w:rsidRPr="005A151A" w:rsidRDefault="00463DCE" w:rsidP="004F2722">
      <w:pPr>
        <w:pStyle w:val="ConsPlusTitle"/>
        <w:widowControl/>
        <w:ind w:left="57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 постановлением Администрации городского округа Верхний Тагил</w:t>
      </w:r>
    </w:p>
    <w:p w:rsidR="00463DCE" w:rsidRPr="005A151A" w:rsidRDefault="00463DCE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_________2016</w:t>
      </w:r>
      <w:r w:rsidRPr="005A1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_____</w:t>
      </w:r>
    </w:p>
    <w:p w:rsidR="00463DCE" w:rsidRPr="005A151A" w:rsidRDefault="00463DCE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3DCE" w:rsidRPr="005A151A" w:rsidRDefault="00463DCE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151A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463DCE" w:rsidRPr="005A151A" w:rsidRDefault="00463DCE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15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463DCE" w:rsidRPr="005A151A" w:rsidRDefault="00463DCE" w:rsidP="00383223">
      <w:pPr>
        <w:jc w:val="center"/>
        <w:rPr>
          <w:b/>
          <w:bCs/>
        </w:rPr>
      </w:pPr>
      <w:r w:rsidRPr="005A151A">
        <w:rPr>
          <w:b/>
          <w:bCs/>
        </w:rPr>
        <w:t xml:space="preserve">«ОБЕСПЕЧЕНИЕ РАЦИОНАЛЬНОГО И БЕЗОПАСНОГО ПРИРОДОПОЛЬЗОВАНИЯ В ГОРОДСКОМ ОКРУГЕ </w:t>
      </w:r>
      <w:r>
        <w:rPr>
          <w:b/>
          <w:bCs/>
        </w:rPr>
        <w:t>ВЕРХНИЙ ТАГИЛ НА 2017- 2019</w:t>
      </w:r>
      <w:r w:rsidRPr="005A151A">
        <w:rPr>
          <w:b/>
          <w:bCs/>
        </w:rPr>
        <w:t xml:space="preserve"> ГОДЫ»</w:t>
      </w:r>
    </w:p>
    <w:p w:rsidR="00463DCE" w:rsidRPr="005A151A" w:rsidRDefault="00463DCE" w:rsidP="00CF0B8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761"/>
      </w:tblGrid>
      <w:tr w:rsidR="00463DCE" w:rsidRPr="005A151A">
        <w:tc>
          <w:tcPr>
            <w:tcW w:w="2376" w:type="dxa"/>
          </w:tcPr>
          <w:p w:rsidR="00463DCE" w:rsidRPr="005A151A" w:rsidRDefault="00463DCE" w:rsidP="00CF0B89">
            <w:r w:rsidRPr="009C79D3">
              <w:t>Ответственный исполнитель программы</w:t>
            </w:r>
          </w:p>
        </w:tc>
        <w:tc>
          <w:tcPr>
            <w:tcW w:w="7761" w:type="dxa"/>
          </w:tcPr>
          <w:p w:rsidR="00463DCE" w:rsidRPr="005A151A" w:rsidRDefault="00463DCE" w:rsidP="00CF0B89">
            <w:r w:rsidRPr="009C79D3">
              <w:t>Администрация городского округа Верхний Тагил</w:t>
            </w:r>
          </w:p>
        </w:tc>
      </w:tr>
      <w:tr w:rsidR="00463DCE" w:rsidRPr="005A151A">
        <w:tc>
          <w:tcPr>
            <w:tcW w:w="2376" w:type="dxa"/>
          </w:tcPr>
          <w:p w:rsidR="00463DCE" w:rsidRPr="005A151A" w:rsidRDefault="00463DCE" w:rsidP="00CF0B89">
            <w:r w:rsidRPr="009C79D3">
              <w:t>Сроки реализации муниципальной программы</w:t>
            </w:r>
          </w:p>
        </w:tc>
        <w:tc>
          <w:tcPr>
            <w:tcW w:w="7761" w:type="dxa"/>
          </w:tcPr>
          <w:p w:rsidR="00463DCE" w:rsidRPr="005A151A" w:rsidRDefault="00463DCE" w:rsidP="00CF3B83">
            <w:r>
              <w:t>2017</w:t>
            </w:r>
            <w:r w:rsidRPr="005A151A">
              <w:t>-201</w:t>
            </w:r>
            <w:r>
              <w:t>9</w:t>
            </w:r>
            <w:r w:rsidRPr="005A151A">
              <w:t xml:space="preserve"> годы</w:t>
            </w:r>
          </w:p>
        </w:tc>
      </w:tr>
      <w:tr w:rsidR="00463DCE" w:rsidRPr="00CF3B83">
        <w:tc>
          <w:tcPr>
            <w:tcW w:w="2376" w:type="dxa"/>
          </w:tcPr>
          <w:p w:rsidR="00463DCE" w:rsidRPr="009C79D3" w:rsidRDefault="00463DCE" w:rsidP="00CF0B89">
            <w:pPr>
              <w:rPr>
                <w:b/>
                <w:bCs/>
              </w:rPr>
            </w:pPr>
            <w:r w:rsidRPr="009C79D3">
              <w:t>Цели и задачи муниципальной программы</w:t>
            </w:r>
          </w:p>
        </w:tc>
        <w:tc>
          <w:tcPr>
            <w:tcW w:w="7761" w:type="dxa"/>
          </w:tcPr>
          <w:p w:rsidR="00463DCE" w:rsidRPr="009C79D3" w:rsidRDefault="00463DCE" w:rsidP="007647BF">
            <w:pPr>
              <w:rPr>
                <w:color w:val="000000"/>
              </w:rPr>
            </w:pPr>
            <w:r w:rsidRPr="009C79D3">
              <w:rPr>
                <w:b/>
                <w:bCs/>
                <w:color w:val="000000"/>
              </w:rPr>
              <w:t>Цели муниципальной программы:</w:t>
            </w:r>
            <w:r w:rsidRPr="009C79D3">
              <w:rPr>
                <w:color w:val="000000"/>
              </w:rPr>
              <w:t xml:space="preserve"> </w:t>
            </w:r>
          </w:p>
          <w:p w:rsidR="00463DCE" w:rsidRPr="009C79D3" w:rsidRDefault="00463DCE" w:rsidP="009C79D3">
            <w:pPr>
              <w:widowControl w:val="0"/>
              <w:adjustRightInd w:val="0"/>
              <w:spacing w:line="340" w:lineRule="exact"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Тагил;</w:t>
            </w:r>
          </w:p>
          <w:p w:rsidR="00463DCE" w:rsidRPr="009C79D3" w:rsidRDefault="00463DCE" w:rsidP="009C79D3">
            <w:pPr>
              <w:widowControl w:val="0"/>
              <w:adjustRightInd w:val="0"/>
              <w:spacing w:line="340" w:lineRule="exact"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обеспечение населения водой питьевого качества;</w:t>
            </w:r>
          </w:p>
          <w:p w:rsidR="00463DCE" w:rsidRPr="009C79D3" w:rsidRDefault="00463DCE" w:rsidP="009C79D3">
            <w:pPr>
              <w:widowControl w:val="0"/>
              <w:adjustRightInd w:val="0"/>
              <w:spacing w:line="340" w:lineRule="exact"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формирование экологической культуры населения городского округа Верхний  Тагил;</w:t>
            </w:r>
          </w:p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      </w:r>
          </w:p>
          <w:p w:rsidR="00463DCE" w:rsidRPr="009C79D3" w:rsidRDefault="00463DCE" w:rsidP="009C79D3">
            <w:pPr>
              <w:jc w:val="both"/>
            </w:pPr>
            <w:r w:rsidRPr="009C79D3">
              <w:rPr>
                <w:color w:val="000000"/>
              </w:rPr>
              <w:t>- благоустройство территории</w:t>
            </w:r>
            <w:r w:rsidRPr="009C79D3">
              <w:t xml:space="preserve"> для обеспечения достойного и комфортного проживания населения городского округа Верхний Тагил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обеспечение благоприятных условий для деловой и жилой застройки территории городского округа Верхний Тагил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выработка и организация комплексного подхода благоустройства территории городского округа Верхний Тагил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обеспечение выполнения требований Правил благоустройства</w:t>
            </w:r>
          </w:p>
          <w:p w:rsidR="00463DCE" w:rsidRPr="00013997" w:rsidRDefault="00463DCE" w:rsidP="009C79D3">
            <w:pPr>
              <w:pStyle w:val="ConsPlusCell"/>
              <w:widowControl/>
              <w:jc w:val="both"/>
            </w:pPr>
            <w:r w:rsidRPr="00013997">
              <w:t>- повышение эффективности расходования средств бюджета на содержание объектов благоустройства и озеленения.</w:t>
            </w:r>
          </w:p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79D3">
              <w:rPr>
                <w:b/>
                <w:bCs/>
                <w:color w:val="000000"/>
              </w:rPr>
              <w:t>Задачи муниципальной программы:</w:t>
            </w:r>
          </w:p>
          <w:p w:rsidR="00463DCE" w:rsidRPr="009C79D3" w:rsidRDefault="00463DCE" w:rsidP="009C79D3">
            <w:pPr>
              <w:widowControl w:val="0"/>
              <w:adjustRightInd w:val="0"/>
              <w:spacing w:line="340" w:lineRule="exact"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приведение мест размещения отходов в соответствие с нормативными требованиями 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законодательства, осуществление полномочий органов местного самоуправления в сфере охраны окружающей среды и экологической безопасности;</w:t>
            </w:r>
          </w:p>
          <w:p w:rsidR="00463DCE" w:rsidRPr="009C79D3" w:rsidRDefault="00463DCE" w:rsidP="009C79D3">
            <w:pPr>
              <w:widowControl w:val="0"/>
              <w:adjustRightInd w:val="0"/>
              <w:spacing w:line="340" w:lineRule="exact"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охрана, исследование и восстановление источников питьевого водоснабжения;</w:t>
            </w:r>
          </w:p>
          <w:p w:rsidR="00463DCE" w:rsidRPr="009C79D3" w:rsidRDefault="00463DCE" w:rsidP="009C79D3">
            <w:pPr>
              <w:widowControl w:val="0"/>
              <w:adjustRightInd w:val="0"/>
              <w:spacing w:line="340" w:lineRule="exact"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экологическое воспитание и образование населения городского округа Верхний Тагил;</w:t>
            </w:r>
          </w:p>
          <w:p w:rsidR="00463DCE" w:rsidRPr="009C79D3" w:rsidRDefault="00463DCE" w:rsidP="009C79D3">
            <w:pPr>
              <w:pStyle w:val="ConsPlusCell"/>
              <w:widowControl/>
              <w:jc w:val="both"/>
              <w:rPr>
                <w:color w:val="000000"/>
              </w:rPr>
            </w:pPr>
            <w:r w:rsidRPr="009C79D3">
              <w:rPr>
                <w:color w:val="000000"/>
              </w:rPr>
              <w:t>- санэпидблагополучие территории;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обеспечение чистоты, порядка и благоустройства на территории городского округа Верхний Тагил;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снос ветхих и аварийных строений;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организация и содержание памятников и мест захоронений;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содержание и обслуживание наружных сетей уличного освещения и светофорных объектов территории городского округа Верхний Тагил, установка новых энергосберегающих фонарей;</w:t>
            </w:r>
          </w:p>
          <w:p w:rsidR="00463DCE" w:rsidRPr="009C79D3" w:rsidRDefault="00463DCE" w:rsidP="009C79D3">
            <w:pPr>
              <w:jc w:val="both"/>
            </w:pPr>
            <w:r w:rsidRPr="009C79D3">
              <w:t>- строительство детских и спортивных площадок;</w:t>
            </w:r>
          </w:p>
          <w:p w:rsidR="00463DCE" w:rsidRPr="00013997" w:rsidRDefault="00463DCE" w:rsidP="009C79D3">
            <w:pPr>
              <w:pStyle w:val="ConsPlusCell"/>
              <w:widowControl/>
              <w:jc w:val="both"/>
            </w:pPr>
            <w:r w:rsidRPr="00013997">
              <w:t>- улучшение санитарного состояния и общего уровня благ</w:t>
            </w:r>
            <w:r>
              <w:t>о</w:t>
            </w:r>
            <w:r w:rsidRPr="00013997">
              <w:t>устройства городского округа Верхний Тагил.</w:t>
            </w:r>
          </w:p>
        </w:tc>
      </w:tr>
      <w:tr w:rsidR="00463DCE" w:rsidRPr="006E1447">
        <w:trPr>
          <w:trHeight w:val="1655"/>
        </w:trPr>
        <w:tc>
          <w:tcPr>
            <w:tcW w:w="2376" w:type="dxa"/>
          </w:tcPr>
          <w:p w:rsidR="00463DCE" w:rsidRPr="006E1447" w:rsidRDefault="00463DCE" w:rsidP="00CF0B89">
            <w:r w:rsidRPr="009C79D3">
              <w:t>Перечень подпрограмм муниципальной программы</w:t>
            </w:r>
          </w:p>
        </w:tc>
        <w:tc>
          <w:tcPr>
            <w:tcW w:w="7761" w:type="dxa"/>
          </w:tcPr>
          <w:p w:rsidR="00463DCE" w:rsidRPr="006E1447" w:rsidRDefault="00463DCE" w:rsidP="009C79D3">
            <w:pPr>
              <w:pStyle w:val="ConsPlusCell"/>
              <w:widowControl/>
            </w:pPr>
            <w:r w:rsidRPr="006E1447">
              <w:t>Подпрограмма 1: «Экологическая программа на территории городского округа Верхний Тагил»</w:t>
            </w:r>
          </w:p>
          <w:p w:rsidR="00463DCE" w:rsidRPr="006E1447" w:rsidRDefault="00463DCE" w:rsidP="00CF0B89">
            <w:r w:rsidRPr="009C79D3">
              <w:t>Подпрограмма 2: «Содержание объектов благоустройства и озеленения территории городского округа Верхний Тагил»</w:t>
            </w:r>
          </w:p>
        </w:tc>
      </w:tr>
      <w:tr w:rsidR="00463DCE" w:rsidRPr="00A615DA">
        <w:tc>
          <w:tcPr>
            <w:tcW w:w="2376" w:type="dxa"/>
          </w:tcPr>
          <w:p w:rsidR="00463DCE" w:rsidRPr="00A615DA" w:rsidRDefault="00463DCE" w:rsidP="00CF0B89">
            <w:r w:rsidRPr="009C79D3">
              <w:t>Перечень основных целевых показателей муниципальной программы</w:t>
            </w:r>
          </w:p>
        </w:tc>
        <w:tc>
          <w:tcPr>
            <w:tcW w:w="7761" w:type="dxa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</w:pPr>
            <w:r w:rsidRPr="009C79D3">
              <w:t>Подпрограмма 1:</w:t>
            </w:r>
          </w:p>
          <w:p w:rsidR="00463DCE" w:rsidRPr="009C79D3" w:rsidRDefault="00463DCE" w:rsidP="007B1AFF">
            <w:r w:rsidRPr="009C79D3">
              <w:t>- экологическое просвещение и воспитание;</w:t>
            </w:r>
          </w:p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</w:pPr>
            <w:r w:rsidRPr="009C79D3">
              <w:t>-обустройство источников нецентрализованного водоснабжения;</w:t>
            </w:r>
          </w:p>
          <w:p w:rsidR="00463DCE" w:rsidRPr="009C79D3" w:rsidRDefault="00463DCE" w:rsidP="007B1AFF">
            <w:r w:rsidRPr="009C79D3">
              <w:t>- исследование источников питьевого водоснабжения.</w:t>
            </w:r>
          </w:p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</w:pPr>
            <w:r w:rsidRPr="009C79D3">
              <w:t>-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</w:pPr>
            <w:r w:rsidRPr="009C79D3">
              <w:t>- выявление и ликвидация экологических  нарушений на территории городского округа Верхний Тагил;</w:t>
            </w:r>
          </w:p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</w:pPr>
            <w:r w:rsidRPr="009C79D3">
              <w:t>- отсутствие чрезвычайных ситуаций, связанных с отходами 1 класса опасности (ртутьсодержащих ламп от населения частного сектора);</w:t>
            </w:r>
          </w:p>
          <w:p w:rsidR="00463DCE" w:rsidRPr="009C79D3" w:rsidRDefault="00463DCE" w:rsidP="00CF0B89">
            <w:r w:rsidRPr="009C79D3">
              <w:t>-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463DCE" w:rsidRPr="009C79D3" w:rsidRDefault="00463DCE" w:rsidP="00CF0B89">
            <w:r w:rsidRPr="009C79D3">
              <w:t>- ликвидация мест несанкционированно размещенных отходов на территории городского округа;</w:t>
            </w:r>
          </w:p>
          <w:p w:rsidR="00463DCE" w:rsidRPr="009C79D3" w:rsidRDefault="00463DCE" w:rsidP="00CF0B89">
            <w:r w:rsidRPr="009C79D3">
              <w:t>- обустройство  полигона ТБО;</w:t>
            </w:r>
          </w:p>
          <w:p w:rsidR="00463DCE" w:rsidRPr="009C79D3" w:rsidRDefault="00463DCE" w:rsidP="00CF0B89">
            <w:r w:rsidRPr="009C79D3">
              <w:t>Подпрограмма 2</w:t>
            </w:r>
          </w:p>
          <w:p w:rsidR="00463DCE" w:rsidRPr="009C79D3" w:rsidRDefault="00463DCE" w:rsidP="009C0317">
            <w:r w:rsidRPr="009C79D3">
              <w:t>- благоустройство дворовых территорий;</w:t>
            </w:r>
          </w:p>
          <w:p w:rsidR="00463DCE" w:rsidRPr="009C79D3" w:rsidRDefault="00463DCE" w:rsidP="009C0317">
            <w:r w:rsidRPr="009C79D3">
              <w:t>- содержание объектов благоустройства;</w:t>
            </w:r>
          </w:p>
          <w:p w:rsidR="00463DCE" w:rsidRPr="009C79D3" w:rsidRDefault="00463DCE" w:rsidP="009C0317">
            <w:r w:rsidRPr="009C79D3">
              <w:t>- цветочное оформление клумб;</w:t>
            </w:r>
          </w:p>
          <w:p w:rsidR="00463DCE" w:rsidRPr="009C79D3" w:rsidRDefault="00463DCE" w:rsidP="009C0317">
            <w:r w:rsidRPr="009C79D3">
              <w:t>- спил старовозрастных деревьев;</w:t>
            </w:r>
          </w:p>
          <w:p w:rsidR="00463DCE" w:rsidRPr="009C79D3" w:rsidRDefault="00463DCE" w:rsidP="009C0317">
            <w:r w:rsidRPr="009C79D3">
              <w:t>- ремонт и обслуживание сетей уличного освещения;</w:t>
            </w:r>
          </w:p>
          <w:p w:rsidR="00463DCE" w:rsidRPr="009C79D3" w:rsidRDefault="00463DCE" w:rsidP="009C0317">
            <w:r w:rsidRPr="009C79D3">
              <w:t>- обслуживание светофоров;</w:t>
            </w:r>
          </w:p>
          <w:p w:rsidR="00463DCE" w:rsidRPr="009C79D3" w:rsidRDefault="00463DCE" w:rsidP="009C0317">
            <w:r w:rsidRPr="009C79D3">
              <w:t>- оснащение светофорных объектов системами звукового оповещения;</w:t>
            </w:r>
          </w:p>
          <w:p w:rsidR="00463DCE" w:rsidRPr="009C79D3" w:rsidRDefault="00463DCE" w:rsidP="009C0317">
            <w:r w:rsidRPr="009C79D3">
              <w:t>- содержание кладбищ городского округа Верхний Тагил;</w:t>
            </w:r>
          </w:p>
          <w:p w:rsidR="00463DCE" w:rsidRPr="009C79D3" w:rsidRDefault="00463DCE" w:rsidP="009C79D3">
            <w:pPr>
              <w:autoSpaceDE w:val="0"/>
              <w:autoSpaceDN w:val="0"/>
              <w:adjustRightInd w:val="0"/>
              <w:jc w:val="both"/>
            </w:pPr>
            <w:r w:rsidRPr="009C79D3">
              <w:t>- содержание водоразборных колонок;</w:t>
            </w:r>
          </w:p>
          <w:p w:rsidR="00463DCE" w:rsidRPr="00A615DA" w:rsidRDefault="00463DCE" w:rsidP="009C79D3">
            <w:pPr>
              <w:autoSpaceDE w:val="0"/>
              <w:autoSpaceDN w:val="0"/>
              <w:adjustRightInd w:val="0"/>
              <w:jc w:val="both"/>
            </w:pPr>
            <w:r w:rsidRPr="00A615DA">
              <w:t>- снос ветхих построек</w:t>
            </w:r>
          </w:p>
        </w:tc>
      </w:tr>
      <w:tr w:rsidR="00463DCE" w:rsidRPr="00A615DA">
        <w:tc>
          <w:tcPr>
            <w:tcW w:w="2376" w:type="dxa"/>
          </w:tcPr>
          <w:p w:rsidR="00463DCE" w:rsidRPr="00A615DA" w:rsidRDefault="00463DCE" w:rsidP="00CF0B89">
            <w:r w:rsidRPr="009C79D3">
              <w:t>Объемы финансирования муниципальной программы по годам реализации</w:t>
            </w:r>
          </w:p>
        </w:tc>
        <w:tc>
          <w:tcPr>
            <w:tcW w:w="776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Подпрограмме 1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составляет  3797,2  тыс. руб.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-  1272,7  тыс. руб.- средства бюджета городского округа Верхний Тагил;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2018год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-  1223 тыс. руб. – средства бюджета городского округа Верхний Тагил;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-   1301,5 тыс. руб. – средства бюджета городского округа Верхний Тагил;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Подпрограмме 2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составляет  15 695,0 тыс. руб.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5510,0 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тыс. руб.- средства бюджета городского округа Верхний Тагил;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318,0 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тыс. руб.- средства областного бюджета;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2018год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4662,0 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– средства бюджета городского округа Верхний Тагил;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335,0 </w:t>
            </w: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тыс. руб.- средства областного бюджета;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- 4520,0 тыс. руб. – средства бюджета городского округа Верхний Тагил;</w:t>
            </w:r>
          </w:p>
          <w:p w:rsidR="00463DCE" w:rsidRPr="00A615DA" w:rsidRDefault="00463DCE" w:rsidP="009C79D3">
            <w:pPr>
              <w:pStyle w:val="ConsPlusNormal"/>
              <w:widowControl/>
              <w:ind w:firstLine="0"/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>- 350,0 тыс. руб.- средства областного бюджета.</w:t>
            </w:r>
          </w:p>
        </w:tc>
      </w:tr>
      <w:tr w:rsidR="00463DCE" w:rsidRPr="005A151A">
        <w:tc>
          <w:tcPr>
            <w:tcW w:w="2376" w:type="dxa"/>
          </w:tcPr>
          <w:p w:rsidR="00463DCE" w:rsidRPr="009C79D3" w:rsidRDefault="00463DCE" w:rsidP="00CF0B89">
            <w:r w:rsidRPr="009C79D3">
              <w:t>Адрес размещения муниципальной программы в сети Интернет</w:t>
            </w:r>
          </w:p>
        </w:tc>
        <w:tc>
          <w:tcPr>
            <w:tcW w:w="776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9D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C79D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9C79D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9C79D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</w:t>
              </w:r>
              <w:r w:rsidRPr="009C79D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9C79D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vtagil</w:t>
              </w:r>
              <w:r w:rsidRPr="009C79D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79D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63DCE" w:rsidRPr="005A151A" w:rsidRDefault="00463DCE" w:rsidP="00CF0B89"/>
    <w:p w:rsidR="00463DCE" w:rsidRPr="005A151A" w:rsidRDefault="00463DCE" w:rsidP="003B3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3DCE" w:rsidRPr="005A151A" w:rsidRDefault="00463DCE" w:rsidP="00D7277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A151A">
        <w:br w:type="page"/>
        <w:t xml:space="preserve"> </w:t>
      </w:r>
    </w:p>
    <w:p w:rsidR="00463DCE" w:rsidRPr="005A151A" w:rsidRDefault="00463DCE" w:rsidP="00D7277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A151A">
        <w:rPr>
          <w:b/>
          <w:bCs/>
        </w:rPr>
        <w:t xml:space="preserve">Раздел 1. Характеристика и анализ состояния сферы реализации муниципальной программы городского округа Верхний Тагил </w:t>
      </w:r>
    </w:p>
    <w:p w:rsidR="00463DCE" w:rsidRPr="005A151A" w:rsidRDefault="00463DCE" w:rsidP="00D7277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A151A">
        <w:rPr>
          <w:b/>
          <w:bCs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b/>
          <w:bCs/>
        </w:rPr>
        <w:t xml:space="preserve">на 2017-2019 </w:t>
      </w:r>
      <w:r w:rsidRPr="005A151A">
        <w:rPr>
          <w:b/>
          <w:bCs/>
        </w:rPr>
        <w:t>г.</w:t>
      </w:r>
      <w:r>
        <w:rPr>
          <w:b/>
          <w:bCs/>
        </w:rPr>
        <w:t>г.</w:t>
      </w:r>
      <w:r w:rsidRPr="005A151A">
        <w:rPr>
          <w:b/>
          <w:bCs/>
        </w:rPr>
        <w:t>»</w:t>
      </w:r>
    </w:p>
    <w:p w:rsidR="00463DCE" w:rsidRPr="005A151A" w:rsidRDefault="00463DCE" w:rsidP="00D7277B">
      <w:pPr>
        <w:jc w:val="center"/>
        <w:outlineLvl w:val="1"/>
      </w:pPr>
    </w:p>
    <w:p w:rsidR="00463DCE" w:rsidRPr="00F8385E" w:rsidRDefault="00463DCE" w:rsidP="00067A7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203">
        <w:rPr>
          <w:rFonts w:ascii="Times New Roman" w:hAnsi="Times New Roman" w:cs="Times New Roman"/>
          <w:sz w:val="28"/>
          <w:szCs w:val="28"/>
        </w:rPr>
        <w:t>Актуальность разработки муниципальной программы «Обеспечение рационального и безопасного природопользования в городском округе Верхний Тагил на 2017-2019 г.» (далее – Программа) обусловлена необходимостью</w:t>
      </w:r>
      <w:r w:rsidRPr="00CF3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385E">
        <w:rPr>
          <w:rFonts w:ascii="Times New Roman" w:hAnsi="Times New Roman" w:cs="Times New Roman"/>
          <w:color w:val="000000"/>
          <w:sz w:val="28"/>
          <w:szCs w:val="28"/>
        </w:rPr>
        <w:t>обеспечения экологической безопасности населения городского округа, рационального и экологически эффективного использования материальных и финансовых ресурсов городского округа Верхний Тагил.</w:t>
      </w:r>
    </w:p>
    <w:p w:rsidR="00463DCE" w:rsidRPr="00F8385E" w:rsidRDefault="00463DCE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 w:rsidRPr="00F8385E">
        <w:rPr>
          <w:color w:val="000000"/>
        </w:rPr>
        <w:t xml:space="preserve">Программа является гибкой, допускающей и предполагающей в ходе реализации природоохранных мероприятий, их корректировку и обеспечение координации с планами социально-экономического развития территории и предприятий. </w:t>
      </w:r>
    </w:p>
    <w:p w:rsidR="00463DCE" w:rsidRPr="00F8385E" w:rsidRDefault="00463DCE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 w:rsidRPr="00F8385E">
        <w:rPr>
          <w:color w:val="000000"/>
        </w:rPr>
        <w:t>Состояние окружающей среды городского округа Верхний  Тагил связано с накоплением  отходов производства и потребления, загрязнение почв, воздушного и водного бассейнов, что создает угрозу экологической безопасности городскому округу.</w:t>
      </w:r>
    </w:p>
    <w:p w:rsidR="00463DCE" w:rsidRPr="00F8385E" w:rsidRDefault="00463DCE" w:rsidP="00F11BAD">
      <w:pPr>
        <w:pStyle w:val="NoSpacing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85E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Загрязнение атмосферного воздуха на территории городского округа Верхний Тагил складывается из выбросов загрязняющих веществ, поступающих от предприятий и автотранспорта городского округа. </w:t>
      </w:r>
    </w:p>
    <w:p w:rsidR="00463DCE" w:rsidRPr="00F8385E" w:rsidRDefault="00463DCE" w:rsidP="00F11B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F8385E">
        <w:rPr>
          <w:color w:val="000000"/>
        </w:rPr>
        <w:t>Загрязнение почв, как источник опасности для здоровья населения имеет самостоятельное значение и является одним из основных путей попадания в организм человека. Одновременно, загрязненная почва может служить источником загрязнения, выращенных на ней сельскохозяйственных культур, что обуславливает дополнительную химическую нагрузку на организм человека.</w:t>
      </w:r>
    </w:p>
    <w:p w:rsidR="00463DCE" w:rsidRPr="00F8385E" w:rsidRDefault="00463DCE" w:rsidP="00067A70">
      <w:pPr>
        <w:pStyle w:val="BodyTextIndent2"/>
        <w:spacing w:after="0" w:line="240" w:lineRule="auto"/>
        <w:ind w:left="0" w:firstLine="709"/>
        <w:jc w:val="both"/>
        <w:rPr>
          <w:color w:val="000000"/>
        </w:rPr>
      </w:pPr>
      <w:r w:rsidRPr="00F8385E">
        <w:rPr>
          <w:color w:val="000000"/>
        </w:rPr>
        <w:t xml:space="preserve">     Программа позволяет: </w:t>
      </w:r>
    </w:p>
    <w:p w:rsidR="00463DCE" w:rsidRPr="00F8385E" w:rsidRDefault="00463DCE" w:rsidP="00067A70">
      <w:pPr>
        <w:pStyle w:val="BodyTextIndent2"/>
        <w:spacing w:after="0" w:line="240" w:lineRule="auto"/>
        <w:ind w:left="0" w:firstLine="709"/>
        <w:jc w:val="both"/>
        <w:rPr>
          <w:color w:val="000000"/>
        </w:rPr>
      </w:pPr>
      <w:r w:rsidRPr="00F8385E">
        <w:rPr>
          <w:color w:val="000000"/>
        </w:rPr>
        <w:t>- оптимально сочетать региональные и муниципальные интересы, осуществляя мероприятия, непосредственно связанные с экологическим состоянием данной территории;</w:t>
      </w:r>
    </w:p>
    <w:p w:rsidR="00463DCE" w:rsidRPr="00F8385E" w:rsidRDefault="00463DCE" w:rsidP="00067A70">
      <w:pPr>
        <w:widowControl w:val="0"/>
        <w:ind w:firstLine="709"/>
        <w:jc w:val="both"/>
        <w:rPr>
          <w:snapToGrid w:val="0"/>
          <w:color w:val="000000"/>
        </w:rPr>
      </w:pPr>
      <w:r w:rsidRPr="00F8385E">
        <w:rPr>
          <w:snapToGrid w:val="0"/>
          <w:color w:val="000000"/>
        </w:rPr>
        <w:t>- реализовать стратегию охраны окружающей среды в регионе посредством приоритетной концентрации ресурсов для решения 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</w:t>
      </w:r>
    </w:p>
    <w:p w:rsidR="00463DCE" w:rsidRPr="00561203" w:rsidRDefault="00463DCE" w:rsidP="0032161F">
      <w:pPr>
        <w:widowControl w:val="0"/>
        <w:adjustRightInd w:val="0"/>
        <w:spacing w:line="340" w:lineRule="exact"/>
        <w:ind w:firstLine="720"/>
        <w:jc w:val="both"/>
      </w:pPr>
      <w:r>
        <w:rPr>
          <w:color w:val="000000"/>
        </w:rPr>
        <w:t>План</w:t>
      </w:r>
      <w:r w:rsidRPr="00F8385E">
        <w:rPr>
          <w:color w:val="000000"/>
        </w:rPr>
        <w:t xml:space="preserve"> мероприятий по Программе представлен в</w:t>
      </w:r>
      <w:r>
        <w:rPr>
          <w:color w:val="000000"/>
        </w:rPr>
        <w:t xml:space="preserve"> Приложении № 2</w:t>
      </w:r>
      <w:r w:rsidRPr="00F8385E">
        <w:rPr>
          <w:color w:val="000000"/>
        </w:rPr>
        <w:t xml:space="preserve"> к</w:t>
      </w:r>
      <w:r w:rsidRPr="00561203">
        <w:t xml:space="preserve"> муниципальной программе.</w:t>
      </w:r>
    </w:p>
    <w:p w:rsidR="00463DCE" w:rsidRPr="00561203" w:rsidRDefault="00463DCE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 xml:space="preserve">В период общественного обсуждения проекта Программы (размещенной на </w:t>
      </w:r>
      <w:r w:rsidRPr="00561203">
        <w:t xml:space="preserve">официальном сайте городского округа Верхний Тагил </w:t>
      </w:r>
      <w:hyperlink r:id="rId9" w:history="1">
        <w:r w:rsidRPr="00561203">
          <w:rPr>
            <w:rStyle w:val="Hyperlink"/>
            <w:color w:val="auto"/>
            <w:lang w:val="en-US"/>
          </w:rPr>
          <w:t>http</w:t>
        </w:r>
        <w:r w:rsidRPr="00561203">
          <w:rPr>
            <w:rStyle w:val="Hyperlink"/>
            <w:color w:val="auto"/>
          </w:rPr>
          <w:t>://</w:t>
        </w:r>
        <w:r w:rsidRPr="00561203">
          <w:rPr>
            <w:rStyle w:val="Hyperlink"/>
            <w:color w:val="auto"/>
            <w:lang w:val="en-US"/>
          </w:rPr>
          <w:t>go</w:t>
        </w:r>
        <w:r w:rsidRPr="00561203">
          <w:rPr>
            <w:rStyle w:val="Hyperlink"/>
            <w:color w:val="auto"/>
          </w:rPr>
          <w:t>-</w:t>
        </w:r>
        <w:r w:rsidRPr="00561203">
          <w:rPr>
            <w:rStyle w:val="Hyperlink"/>
            <w:color w:val="auto"/>
            <w:lang w:val="en-US"/>
          </w:rPr>
          <w:t>vtagil</w:t>
        </w:r>
        <w:r w:rsidRPr="00561203">
          <w:rPr>
            <w:rStyle w:val="Hyperlink"/>
            <w:color w:val="auto"/>
          </w:rPr>
          <w:t>.</w:t>
        </w:r>
        <w:r w:rsidRPr="00561203">
          <w:rPr>
            <w:rStyle w:val="Hyperlink"/>
            <w:color w:val="auto"/>
            <w:lang w:val="en-US"/>
          </w:rPr>
          <w:t>ru</w:t>
        </w:r>
      </w:hyperlink>
      <w:r w:rsidRPr="00561203">
        <w:t>)</w:t>
      </w:r>
      <w:r w:rsidRPr="00561203">
        <w:rPr>
          <w:snapToGrid w:val="0"/>
        </w:rPr>
        <w:t xml:space="preserve"> замечания и предложения вносятся или отклоняются согласно Приложения № </w:t>
      </w:r>
      <w:r>
        <w:rPr>
          <w:snapToGrid w:val="0"/>
        </w:rPr>
        <w:t>3</w:t>
      </w:r>
      <w:r w:rsidRPr="00561203">
        <w:rPr>
          <w:snapToGrid w:val="0"/>
        </w:rPr>
        <w:t xml:space="preserve"> к муниципальной программе.</w:t>
      </w:r>
    </w:p>
    <w:p w:rsidR="00463DCE" w:rsidRPr="00561203" w:rsidRDefault="00463DCE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 xml:space="preserve">Отчет о выполнении мероприятий Программы выполняется в соответствии с приложением № </w:t>
      </w:r>
      <w:r>
        <w:rPr>
          <w:snapToGrid w:val="0"/>
        </w:rPr>
        <w:t>4</w:t>
      </w:r>
      <w:r w:rsidRPr="00561203">
        <w:rPr>
          <w:snapToGrid w:val="0"/>
        </w:rPr>
        <w:t xml:space="preserve"> к муниципальной программе.</w:t>
      </w:r>
    </w:p>
    <w:p w:rsidR="00463DCE" w:rsidRPr="00561203" w:rsidRDefault="00463DCE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>При областном финансировании внести изменения по межбюджетным трансфертам (приложение № 6 к муниципальной программе)</w:t>
      </w:r>
    </w:p>
    <w:p w:rsidR="00463DCE" w:rsidRPr="000B00E7" w:rsidRDefault="00463DCE" w:rsidP="00D7277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F3B83">
        <w:rPr>
          <w:b/>
          <w:bCs/>
          <w:color w:val="FF0000"/>
        </w:rPr>
        <w:br w:type="page"/>
      </w:r>
      <w:r w:rsidRPr="000B00E7">
        <w:rPr>
          <w:b/>
          <w:bCs/>
          <w:color w:val="000000"/>
        </w:rPr>
        <w:t>Подпрограмма 1</w:t>
      </w:r>
    </w:p>
    <w:p w:rsidR="00463DCE" w:rsidRPr="000B00E7" w:rsidRDefault="00463DCE" w:rsidP="00A60BB8">
      <w:pPr>
        <w:autoSpaceDE w:val="0"/>
        <w:autoSpaceDN w:val="0"/>
        <w:adjustRightInd w:val="0"/>
        <w:ind w:firstLine="426"/>
        <w:jc w:val="center"/>
        <w:rPr>
          <w:color w:val="000000"/>
        </w:rPr>
      </w:pPr>
      <w:r w:rsidRPr="000B00E7">
        <w:rPr>
          <w:color w:val="000000"/>
        </w:rPr>
        <w:t xml:space="preserve">«Экологическая программа </w:t>
      </w:r>
    </w:p>
    <w:p w:rsidR="00463DCE" w:rsidRPr="000B00E7" w:rsidRDefault="00463DCE" w:rsidP="00A60BB8">
      <w:pPr>
        <w:autoSpaceDE w:val="0"/>
        <w:autoSpaceDN w:val="0"/>
        <w:adjustRightInd w:val="0"/>
        <w:ind w:firstLine="426"/>
        <w:jc w:val="center"/>
        <w:rPr>
          <w:color w:val="000000"/>
        </w:rPr>
      </w:pPr>
      <w:r w:rsidRPr="000B00E7">
        <w:rPr>
          <w:color w:val="000000"/>
        </w:rPr>
        <w:t>на территории городского округа Верхний Тагил»</w:t>
      </w:r>
    </w:p>
    <w:p w:rsidR="00463DCE" w:rsidRPr="000B00E7" w:rsidRDefault="00463DCE" w:rsidP="00D7277B">
      <w:pPr>
        <w:ind w:firstLine="720"/>
        <w:jc w:val="both"/>
        <w:rPr>
          <w:color w:val="000000"/>
        </w:rPr>
      </w:pPr>
    </w:p>
    <w:p w:rsidR="00463DCE" w:rsidRPr="000B00E7" w:rsidRDefault="00463DCE" w:rsidP="00F11BAD">
      <w:pPr>
        <w:pStyle w:val="BodyText"/>
        <w:spacing w:after="0"/>
        <w:ind w:firstLine="709"/>
        <w:jc w:val="both"/>
        <w:rPr>
          <w:color w:val="000000"/>
        </w:rPr>
      </w:pPr>
      <w:r w:rsidRPr="000B00E7">
        <w:rPr>
          <w:color w:val="000000"/>
        </w:rPr>
        <w:t xml:space="preserve">Анализ экологической обстановки на территории городского округа Верхний Тагил позволяет сделать вывод о том, что загрязнение атмосферного воздуха определяют выбросы загрязняющих веществ поступающих от автотранспорта и предприятий расположенных на территории городского округа: АО «ИНТЕР РАО – Электрогенерация» филиал «Верхнетагильская ГРЭС», ООО «Агрофирма «Северная», ОАО «Огнеупор – Групп», Верхнетагильское производство ОАО «Уралпромжелдортранс», ООО «Уральская метало - промышленная компания», ООО «Уральская  свинцовая компания»  и др., причем на долю Верхнетагильской ГРЭС приходится 99% всех выбросов загрязняющих веществ в атмосферный воздух городского округа. </w:t>
      </w:r>
    </w:p>
    <w:p w:rsidR="00463DCE" w:rsidRPr="000B00E7" w:rsidRDefault="00463DCE" w:rsidP="00F11BAD">
      <w:pPr>
        <w:pStyle w:val="BodyTextIndent"/>
        <w:spacing w:line="340" w:lineRule="exact"/>
        <w:ind w:firstLine="720"/>
        <w:rPr>
          <w:color w:val="000000"/>
        </w:rPr>
      </w:pPr>
      <w:r w:rsidRPr="000B00E7">
        <w:rPr>
          <w:color w:val="000000"/>
        </w:rPr>
        <w:t xml:space="preserve">Снеговые пробы подтверждают влияние промышленных выбросов на уровень загрязнения атмосферного воздуха и почвы. </w:t>
      </w:r>
    </w:p>
    <w:p w:rsidR="00463DCE" w:rsidRPr="000B00E7" w:rsidRDefault="00463DCE" w:rsidP="00E1367B">
      <w:pPr>
        <w:pStyle w:val="1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0B00E7">
        <w:rPr>
          <w:snapToGrid w:val="0"/>
          <w:color w:val="000000"/>
          <w:sz w:val="28"/>
          <w:szCs w:val="28"/>
        </w:rPr>
        <w:t xml:space="preserve">Предприятиями города и автотранспортом выбрасываются такие загрязняющие вещества как: </w:t>
      </w:r>
      <w:r w:rsidRPr="000B00E7">
        <w:rPr>
          <w:color w:val="000000"/>
          <w:sz w:val="28"/>
          <w:szCs w:val="28"/>
        </w:rPr>
        <w:t>диоксид серы, оксид углерода, диоксид азота.</w:t>
      </w:r>
    </w:p>
    <w:p w:rsidR="00463DCE" w:rsidRPr="000B00E7" w:rsidRDefault="00463DCE" w:rsidP="00E1367B">
      <w:pPr>
        <w:pStyle w:val="1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0B00E7">
        <w:rPr>
          <w:color w:val="000000"/>
          <w:sz w:val="28"/>
          <w:szCs w:val="28"/>
        </w:rPr>
        <w:t xml:space="preserve">В 2015 году предприятиями города в атмосферный воздух выброшено 28,980 тыс.т. загрязняющих веществ, в том числе без очистки 8,826 тыс. тн загрязняющих веществ. </w:t>
      </w:r>
    </w:p>
    <w:p w:rsidR="00463DCE" w:rsidRPr="000B00E7" w:rsidRDefault="00463DCE" w:rsidP="00F11BAD">
      <w:pPr>
        <w:ind w:firstLine="709"/>
        <w:jc w:val="both"/>
        <w:rPr>
          <w:color w:val="000000"/>
        </w:rPr>
      </w:pPr>
      <w:r w:rsidRPr="000B00E7">
        <w:rPr>
          <w:color w:val="000000"/>
        </w:rPr>
        <w:t>Основными источниками водоснабжения населения и объектов экономики  городского округа Верхний Тагил являются поверхностные и подземные воды.</w:t>
      </w:r>
    </w:p>
    <w:p w:rsidR="00463DCE" w:rsidRPr="000B00E7" w:rsidRDefault="00463DCE" w:rsidP="00F11BAD">
      <w:pPr>
        <w:ind w:firstLine="709"/>
        <w:jc w:val="both"/>
        <w:rPr>
          <w:color w:val="000000"/>
        </w:rPr>
      </w:pPr>
      <w:r w:rsidRPr="000B00E7">
        <w:rPr>
          <w:color w:val="000000"/>
        </w:rPr>
        <w:t>Поверхностные воды на территории городского округа принадлежат бассейну реки Тура и представлены рекой Тагил и ее притоками. Рассматриваемый участок р. Тагил частично зарегулирован, имеются три пруда: Вогульский пруд, пруд – охладитель № 4 ВТ ГРЭС и  Верхнетагильское Водохранилище, которые отделены друг от друга дамбой.</w:t>
      </w:r>
    </w:p>
    <w:p w:rsidR="00463DCE" w:rsidRPr="000B00E7" w:rsidRDefault="00463DCE" w:rsidP="00F11BAD">
      <w:pPr>
        <w:ind w:firstLine="709"/>
        <w:jc w:val="both"/>
        <w:rPr>
          <w:color w:val="000000"/>
        </w:rPr>
      </w:pPr>
      <w:r w:rsidRPr="000B00E7">
        <w:rPr>
          <w:color w:val="000000"/>
        </w:rPr>
        <w:t>Притоки реки Тагил имеют в основном широтное направление течения, наиболее существенные из них – р. Бобровка, р. Каменка, р. Бунар, р. Вогулка. Густота речной сети в целом по бассейну составляет 0,68 км/ км</w:t>
      </w:r>
      <w:r w:rsidRPr="000B00E7">
        <w:rPr>
          <w:color w:val="000000"/>
          <w:vertAlign w:val="superscript"/>
        </w:rPr>
        <w:t>2</w:t>
      </w:r>
      <w:r w:rsidRPr="000B00E7">
        <w:rPr>
          <w:color w:val="000000"/>
        </w:rPr>
        <w:t>.</w:t>
      </w:r>
    </w:p>
    <w:p w:rsidR="00463DCE" w:rsidRPr="000B00E7" w:rsidRDefault="00463DCE" w:rsidP="00F11BAD">
      <w:pPr>
        <w:spacing w:line="340" w:lineRule="exact"/>
        <w:ind w:firstLine="709"/>
        <w:jc w:val="both"/>
        <w:rPr>
          <w:color w:val="000000"/>
          <w:spacing w:val="-4"/>
        </w:rPr>
      </w:pPr>
      <w:r w:rsidRPr="000B00E7">
        <w:rPr>
          <w:color w:val="000000"/>
        </w:rPr>
        <w:t xml:space="preserve">Сточные воды промышленных предприятий городского округа оказывают отрицательное влияние на качество поверхностных вод. </w:t>
      </w:r>
      <w:r w:rsidRPr="000B00E7">
        <w:rPr>
          <w:color w:val="000000"/>
          <w:spacing w:val="-7"/>
        </w:rPr>
        <w:t xml:space="preserve">Со сточными водами в поверхностные воды поступают: взвешенные вещества, </w:t>
      </w:r>
      <w:r w:rsidRPr="000B00E7">
        <w:rPr>
          <w:color w:val="000000"/>
          <w:spacing w:val="-9"/>
        </w:rPr>
        <w:t xml:space="preserve">нефтепродукты, хлориды, сульфаты, железо, марганец, кальций, вещества азотной </w:t>
      </w:r>
      <w:r w:rsidRPr="000B00E7">
        <w:rPr>
          <w:color w:val="000000"/>
          <w:spacing w:val="-4"/>
        </w:rPr>
        <w:t>группы.</w:t>
      </w:r>
    </w:p>
    <w:p w:rsidR="00463DCE" w:rsidRPr="000B00E7" w:rsidRDefault="00463DCE" w:rsidP="00F11BAD">
      <w:pPr>
        <w:spacing w:line="340" w:lineRule="exact"/>
        <w:ind w:firstLine="709"/>
        <w:jc w:val="both"/>
        <w:rPr>
          <w:color w:val="000000"/>
        </w:rPr>
      </w:pPr>
      <w:r w:rsidRPr="000B00E7">
        <w:rPr>
          <w:color w:val="000000"/>
        </w:rPr>
        <w:t>Общий объем сброса в поверхностные водные объекты на территории городского округа в 2015 г. составил 6554,37  тыс.м</w:t>
      </w:r>
      <w:r w:rsidRPr="000B00E7">
        <w:rPr>
          <w:color w:val="000000"/>
          <w:vertAlign w:val="superscript"/>
        </w:rPr>
        <w:t>3</w:t>
      </w:r>
      <w:r w:rsidRPr="000B00E7">
        <w:rPr>
          <w:color w:val="000000"/>
        </w:rPr>
        <w:t>, из них  без очистки – 3900 тыс. м</w:t>
      </w:r>
      <w:r w:rsidRPr="000B00E7">
        <w:rPr>
          <w:color w:val="000000"/>
          <w:vertAlign w:val="superscript"/>
        </w:rPr>
        <w:t>3</w:t>
      </w:r>
      <w:r w:rsidRPr="000B00E7">
        <w:rPr>
          <w:color w:val="000000"/>
        </w:rPr>
        <w:t xml:space="preserve">. </w:t>
      </w:r>
    </w:p>
    <w:p w:rsidR="00463DCE" w:rsidRPr="000B00E7" w:rsidRDefault="00463DCE" w:rsidP="008467C6">
      <w:pPr>
        <w:spacing w:line="340" w:lineRule="exact"/>
        <w:ind w:firstLine="709"/>
        <w:jc w:val="both"/>
        <w:rPr>
          <w:color w:val="000000"/>
        </w:rPr>
      </w:pPr>
      <w:r w:rsidRPr="000B00E7">
        <w:rPr>
          <w:color w:val="000000"/>
          <w:spacing w:val="-7"/>
        </w:rPr>
        <w:t>Население, проживающее на территории городского округа Верхний Тагил, составляет 12,932</w:t>
      </w:r>
      <w:r w:rsidRPr="000B00E7">
        <w:rPr>
          <w:color w:val="000000"/>
        </w:rPr>
        <w:t> </w:t>
      </w:r>
      <w:r w:rsidRPr="000B00E7">
        <w:rPr>
          <w:color w:val="000000"/>
          <w:spacing w:val="-7"/>
        </w:rPr>
        <w:t>тыс.чел. используют централизованное водо</w:t>
      </w:r>
      <w:r w:rsidRPr="000B00E7">
        <w:rPr>
          <w:color w:val="000000"/>
          <w:spacing w:val="-1"/>
        </w:rPr>
        <w:t>снабжение – это артезианские скважины самого города и поселка Половинный,  с</w:t>
      </w:r>
      <w:r w:rsidRPr="000B00E7">
        <w:rPr>
          <w:color w:val="000000"/>
        </w:rPr>
        <w:t>тарая часть города и поселок Белоречка (что составляет 9,6 %) используют нецентрализо</w:t>
      </w:r>
      <w:r w:rsidRPr="000B00E7">
        <w:rPr>
          <w:color w:val="000000"/>
          <w:spacing w:val="1"/>
        </w:rPr>
        <w:t>ванные источники водоснабжения – колодцы шахтного типа, родники, скважины.</w:t>
      </w:r>
    </w:p>
    <w:p w:rsidR="00463DCE" w:rsidRPr="000B00E7" w:rsidRDefault="00463DCE" w:rsidP="00F11BAD">
      <w:pPr>
        <w:spacing w:line="340" w:lineRule="exact"/>
        <w:ind w:firstLine="709"/>
        <w:jc w:val="both"/>
        <w:rPr>
          <w:color w:val="000000"/>
        </w:rPr>
      </w:pPr>
      <w:r w:rsidRPr="000B00E7">
        <w:rPr>
          <w:color w:val="000000"/>
          <w:spacing w:val="1"/>
        </w:rPr>
        <w:t>На территории городского округа существует 60 источников нецентрализованного водоснабжения, из них питьевого назначения – 29.</w:t>
      </w:r>
      <w:r w:rsidRPr="000B00E7">
        <w:rPr>
          <w:color w:val="000000"/>
          <w:spacing w:val="-4"/>
        </w:rPr>
        <w:t xml:space="preserve"> </w:t>
      </w:r>
    </w:p>
    <w:p w:rsidR="00463DCE" w:rsidRPr="000B00E7" w:rsidRDefault="00463DCE" w:rsidP="00F11BAD">
      <w:pPr>
        <w:spacing w:line="340" w:lineRule="exact"/>
        <w:ind w:firstLine="709"/>
        <w:jc w:val="both"/>
        <w:rPr>
          <w:color w:val="000000"/>
        </w:rPr>
      </w:pPr>
      <w:r w:rsidRPr="000B00E7">
        <w:rPr>
          <w:snapToGrid w:val="0"/>
          <w:color w:val="000000"/>
        </w:rPr>
        <w:t>Наличие предприятий</w:t>
      </w:r>
      <w:r w:rsidRPr="000B00E7">
        <w:rPr>
          <w:color w:val="000000"/>
        </w:rPr>
        <w:t xml:space="preserve"> и </w:t>
      </w:r>
      <w:r w:rsidRPr="000B00E7">
        <w:rPr>
          <w:snapToGrid w:val="0"/>
          <w:color w:val="000000"/>
        </w:rPr>
        <w:t>социальная инфраструктура городского округа определяют наличие отходов производства и потребления, а так же нарушенных и загрязненных земель.</w:t>
      </w:r>
      <w:r w:rsidRPr="000B00E7">
        <w:rPr>
          <w:color w:val="000000"/>
          <w:spacing w:val="-4"/>
        </w:rPr>
        <w:t xml:space="preserve"> Объем накопленных  отходов на  конец  2015г. составил производственных -2,961 тыс.т</w:t>
      </w:r>
      <w:r w:rsidRPr="000B00E7">
        <w:rPr>
          <w:color w:val="000000"/>
        </w:rPr>
        <w:t>., отходов потребления-47, 48 млн. тн</w:t>
      </w:r>
    </w:p>
    <w:p w:rsidR="00463DCE" w:rsidRPr="000B00E7" w:rsidRDefault="00463DCE" w:rsidP="00F11BAD">
      <w:pPr>
        <w:spacing w:line="340" w:lineRule="exact"/>
        <w:ind w:firstLine="709"/>
        <w:jc w:val="both"/>
        <w:rPr>
          <w:color w:val="000000"/>
        </w:rPr>
      </w:pPr>
      <w:r w:rsidRPr="000B00E7">
        <w:rPr>
          <w:color w:val="000000"/>
        </w:rPr>
        <w:t xml:space="preserve">Более 600 га территории городского округа занята под промышленность, энергетику, транспорт, карьеры и иное специальное назначение </w:t>
      </w:r>
    </w:p>
    <w:p w:rsidR="00463DCE" w:rsidRPr="000B00E7" w:rsidRDefault="00463DCE" w:rsidP="00F11BAD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 xml:space="preserve">Негативное антропогенное воздействие на почвы взывает резкое снижение их плодородия, истощение и деградацию. </w:t>
      </w:r>
    </w:p>
    <w:p w:rsidR="00463DCE" w:rsidRPr="000B00E7" w:rsidRDefault="00463DCE" w:rsidP="00F11BAD">
      <w:pPr>
        <w:widowControl w:val="0"/>
        <w:adjustRightInd w:val="0"/>
        <w:spacing w:line="340" w:lineRule="exact"/>
        <w:ind w:firstLine="720"/>
        <w:jc w:val="both"/>
        <w:rPr>
          <w:noProof/>
          <w:color w:val="000000"/>
        </w:rPr>
      </w:pPr>
      <w:r w:rsidRPr="000B00E7">
        <w:rPr>
          <w:color w:val="000000"/>
        </w:rPr>
        <w:t>Причинами и источниками загрязнения почв территории городского округа являются</w:t>
      </w:r>
      <w:r w:rsidRPr="000B00E7">
        <w:rPr>
          <w:noProof/>
          <w:color w:val="000000"/>
        </w:rPr>
        <w:t>:</w:t>
      </w:r>
    </w:p>
    <w:p w:rsidR="00463DCE" w:rsidRPr="000B00E7" w:rsidRDefault="00463DCE" w:rsidP="00F11BAD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noProof/>
          <w:color w:val="000000"/>
        </w:rPr>
        <w:t>-</w:t>
      </w:r>
      <w:r w:rsidRPr="000B00E7">
        <w:rPr>
          <w:color w:val="000000"/>
        </w:rPr>
        <w:t xml:space="preserve"> организованные и неорганизованные свалки;</w:t>
      </w:r>
    </w:p>
    <w:p w:rsidR="00463DCE" w:rsidRPr="000B00E7" w:rsidRDefault="00463DCE" w:rsidP="00F11BAD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noProof/>
          <w:color w:val="000000"/>
        </w:rPr>
        <w:t>-</w:t>
      </w:r>
      <w:r w:rsidRPr="000B00E7">
        <w:rPr>
          <w:color w:val="000000"/>
        </w:rPr>
        <w:t xml:space="preserve"> техногенные образования в виде золоотвалов;  </w:t>
      </w:r>
    </w:p>
    <w:p w:rsidR="00463DCE" w:rsidRPr="000B00E7" w:rsidRDefault="00463DCE" w:rsidP="00F11BAD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noProof/>
          <w:color w:val="000000"/>
        </w:rPr>
        <w:t>-</w:t>
      </w:r>
      <w:r w:rsidRPr="000B00E7">
        <w:rPr>
          <w:color w:val="000000"/>
        </w:rPr>
        <w:t xml:space="preserve"> загрязнение почв за счет воздушных выбросов промышленных предприятий.</w:t>
      </w:r>
    </w:p>
    <w:p w:rsidR="00463DCE" w:rsidRPr="000B00E7" w:rsidRDefault="00463DCE" w:rsidP="00F11BAD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</w:rPr>
      </w:pPr>
      <w:r w:rsidRPr="000B00E7">
        <w:rPr>
          <w:color w:val="000000"/>
        </w:rPr>
        <w:t>Анализ загрязнения снеговых проб подтверждает влияние промышленности (имеет место влияние и Кировградского филиала «ППМ» АО «Уралэлектромедь») на уровень загрязнения почвы.</w:t>
      </w:r>
    </w:p>
    <w:p w:rsidR="00463DCE" w:rsidRPr="000B00E7" w:rsidRDefault="00463DCE" w:rsidP="00F11BAD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Отходы производства и потребления являются одной из наиболее серьезных проблем в обеспечении экологической безопасности.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 xml:space="preserve">Загрязнение почв, как источник опасности для здоровья населения имеет самостоятельное значение и является одним из путей ингаляционного и перорального поступления экотоксикантов в организм человека и особенно детей. 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Программой намечены основные направления действий администрации городского округа Верхний Тагил в сфере охраны окружающей среды, рационального использования природных ресурсов и создания комфортных условий проживания для населения.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Современное состояние компонентов окружающей среды требует к себе самого пристального внимания и повышения экологической культуры и образования. Федеральным законом «Об охране окружающей среды» от 10.01.2002 г. № 7-ФЗ (ред. 03.07.2016 г.) устанавливается необходимость экологического воспитания, системы всеобщего комплексного и непрерывного экологического образования, для формирования экологической культуры и профессиональной подготовки специалистов в области охраны окружающей среды.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Улучшение экологической ситуации городского округа Верхний Тагил будет осуществляться администрацией городского округа Верхний Тагил в рамках подпрограммы № 1 «Экологическая программа на территории городского округа Верхний Тагил».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Целями подпрограммы являются: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- 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Тагил;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- обеспечение населения водой питьевого качества;</w:t>
      </w:r>
    </w:p>
    <w:p w:rsidR="00463DCE" w:rsidRPr="000B00E7" w:rsidRDefault="00463DCE" w:rsidP="001548C8">
      <w:pPr>
        <w:widowControl w:val="0"/>
        <w:adjustRightInd w:val="0"/>
        <w:spacing w:line="340" w:lineRule="exact"/>
        <w:jc w:val="both"/>
        <w:rPr>
          <w:color w:val="000000"/>
        </w:rPr>
      </w:pPr>
      <w:r w:rsidRPr="000B00E7">
        <w:rPr>
          <w:color w:val="000000"/>
        </w:rPr>
        <w:t xml:space="preserve">          - экологическое воспитание и образование населения городского округа Верхний Тагил;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</w:r>
    </w:p>
    <w:p w:rsidR="00463DCE" w:rsidRPr="000B00E7" w:rsidRDefault="00463DCE" w:rsidP="00F71480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Основными задачами, решение которых предусмотрено подпрограммой, являются:</w:t>
      </w:r>
    </w:p>
    <w:p w:rsidR="00463DCE" w:rsidRPr="000B00E7" w:rsidRDefault="00463DCE" w:rsidP="00E64B95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- приведение мест размещения отходов в соответствие с нормативными требованиями 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законодательства, осуществление полномочий органов местного самоуправления в сфере охраны окружающей среды и экологической безопасности;</w:t>
      </w:r>
    </w:p>
    <w:p w:rsidR="00463DCE" w:rsidRPr="000B00E7" w:rsidRDefault="00463DCE" w:rsidP="00E64B95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- охрана, исследование и восстановление источников питьевого водоснабжения;</w:t>
      </w:r>
    </w:p>
    <w:p w:rsidR="00463DCE" w:rsidRPr="000B00E7" w:rsidRDefault="00463DCE" w:rsidP="001548C8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- экологическое воспитание и образование населения городского округа Верхний Тагил;</w:t>
      </w:r>
    </w:p>
    <w:p w:rsidR="00463DCE" w:rsidRPr="000B00E7" w:rsidRDefault="00463DCE" w:rsidP="00E64B95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- санэпидблагополучие территории;</w:t>
      </w:r>
    </w:p>
    <w:p w:rsidR="00463DCE" w:rsidRPr="000B00E7" w:rsidRDefault="00463DCE" w:rsidP="00E64B95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Значения целевых показателей подпрограммы представлены в Приложении № 1 к муниципальной программе.</w:t>
      </w:r>
    </w:p>
    <w:p w:rsidR="00463DCE" w:rsidRPr="000B00E7" w:rsidRDefault="00463DCE" w:rsidP="00E64B95">
      <w:pPr>
        <w:widowControl w:val="0"/>
        <w:adjustRightInd w:val="0"/>
        <w:spacing w:line="340" w:lineRule="exact"/>
        <w:ind w:firstLine="720"/>
        <w:jc w:val="both"/>
        <w:rPr>
          <w:color w:val="000000"/>
        </w:rPr>
      </w:pPr>
      <w:r w:rsidRPr="000B00E7">
        <w:rPr>
          <w:color w:val="000000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463DCE" w:rsidRPr="00B81584" w:rsidRDefault="00463DCE" w:rsidP="00E64B95">
      <w:pPr>
        <w:widowControl w:val="0"/>
        <w:adjustRightInd w:val="0"/>
        <w:spacing w:line="340" w:lineRule="exact"/>
        <w:ind w:firstLine="720"/>
        <w:jc w:val="both"/>
      </w:pPr>
      <w:r w:rsidRPr="000B00E7">
        <w:rPr>
          <w:color w:val="000000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</w:t>
      </w:r>
      <w:r w:rsidRPr="00B81584">
        <w:t xml:space="preserve">предпринимателями, которые определяются путем размещения заказа способами, указанными в </w:t>
      </w:r>
      <w:hyperlink r:id="rId10" w:history="1">
        <w:r w:rsidRPr="00B81584">
          <w:rPr>
            <w:rStyle w:val="Hyperlink"/>
            <w:color w:val="auto"/>
          </w:rPr>
          <w:t>статье 10</w:t>
        </w:r>
      </w:hyperlink>
      <w:r w:rsidRPr="00B81584">
        <w:t xml:space="preserve">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и Федеральном </w:t>
      </w:r>
      <w:hyperlink r:id="rId11" w:history="1">
        <w:r w:rsidRPr="00B81584">
          <w:rPr>
            <w:rStyle w:val="Hyperlink"/>
            <w:color w:val="auto"/>
          </w:rPr>
          <w:t>законе</w:t>
        </w:r>
      </w:hyperlink>
      <w:r w:rsidRPr="00B81584"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63DCE" w:rsidRPr="00B81584" w:rsidRDefault="00463DCE" w:rsidP="00E64B95">
      <w:pPr>
        <w:widowControl w:val="0"/>
        <w:adjustRightInd w:val="0"/>
        <w:spacing w:line="340" w:lineRule="exact"/>
        <w:ind w:firstLine="720"/>
        <w:jc w:val="both"/>
      </w:pPr>
    </w:p>
    <w:p w:rsidR="00463DCE" w:rsidRPr="00B81584" w:rsidRDefault="00463DCE" w:rsidP="00E64B95">
      <w:pPr>
        <w:autoSpaceDE w:val="0"/>
        <w:autoSpaceDN w:val="0"/>
        <w:adjustRightInd w:val="0"/>
        <w:jc w:val="center"/>
        <w:rPr>
          <w:b/>
          <w:bCs/>
        </w:rPr>
      </w:pPr>
      <w:r w:rsidRPr="00B81584">
        <w:rPr>
          <w:b/>
          <w:bCs/>
        </w:rPr>
        <w:t>Подпрограмма 2</w:t>
      </w:r>
    </w:p>
    <w:p w:rsidR="00463DCE" w:rsidRPr="00B81584" w:rsidRDefault="00463DCE" w:rsidP="00E64B95">
      <w:pPr>
        <w:autoSpaceDE w:val="0"/>
        <w:autoSpaceDN w:val="0"/>
        <w:adjustRightInd w:val="0"/>
        <w:jc w:val="center"/>
      </w:pPr>
      <w:r w:rsidRPr="00B81584">
        <w:t xml:space="preserve">«Содержание объектов благоустройства и озеленения </w:t>
      </w:r>
    </w:p>
    <w:p w:rsidR="00463DCE" w:rsidRPr="00B81584" w:rsidRDefault="00463DCE" w:rsidP="00E64B95">
      <w:pPr>
        <w:autoSpaceDE w:val="0"/>
        <w:autoSpaceDN w:val="0"/>
        <w:adjustRightInd w:val="0"/>
        <w:jc w:val="center"/>
        <w:rPr>
          <w:b/>
          <w:bCs/>
        </w:rPr>
      </w:pPr>
      <w:r w:rsidRPr="00B81584">
        <w:t>территории городского округа Верхний Тагил»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Благоустройство – комплекс мероприятий, направленных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населенных пунктов.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В качестве объектов (элементов) благоустройства рассматриваются: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искусственные покрытия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внутри дворовые пространства, сады, парки, городские леса, пляжи, детские, спортивные и спортивно-игровые площадки, хозяйственные площадки и площадки для выгула домашних животных;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охраняемые природные объекты, земли историко-культурного значения, кладбища;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зеленые насаждения (деревья и кустарники), газоны;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технические средства организации дорожного движения;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устройства наружного освещения и подсветки;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фасады зданий и сооружений, элементы их декора, а также иные внешние элементы зданий и сооружений;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заборы, ограды, ворота;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объекты оборудования детских, спортивных и спортивно-игровых площадок;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предметы праздничного оформления;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сооружения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объекты для размещения информации и рекламы, общественные туалеты, урны и другие уличные мусоросборники;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- наружная часть производственных и инженерных сооружений;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проживания.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В настоящее время комплекс мероприятий по содержанию и ремонту объектов внешнего благоустройства выполняется организациями выигравшими электронные торги за счет средств, выделяемых на текущее содержание дорожного хозяйства и объектов благоустройства. Внутри дворовые территории обслуживаются Управляющими организациями, источником финансовых средств которых являются платежи населения.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В градостроительстве озеленение является составной частью общего комплекса мероприятий по планировке, застройке и благоустройству населенных мест. Оно оказывает огромное влияние на окружающую среду и жизнь людей. Основными видами озеленения в городе являются парки, бульвары, скверы, насаждения в жилых кварталах, цветники и клумбы.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B81584">
        <w:t>Для улучшения охраны зеленых насаждений и парковых зон необходимо определить их четкие границы, обустроить места кратковременного отдыха граждан, организовать охрану и своевременную очистку территорий.</w:t>
      </w:r>
    </w:p>
    <w:p w:rsidR="00463DCE" w:rsidRPr="000B00E7" w:rsidRDefault="00463DCE" w:rsidP="00B02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81584">
        <w:t>Подпрограмма позволяет решить вопросы не только по текущему содержанию объектов благоустройства, но и организационные вопросы, решение которых дает возможность обеспечить контроль использования бюджетных средств, направляемых на содержание объектов внешнего благоустройства, создать условия для взаимодействия с субъектами предпринимательской деятельности,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благоустройства. Организация конкурсов, публикации и выступления в средствах массовой информации, пропагандирующие достижения и инициативу социально ответственных организаций и граждан, позволяют воспитывать</w:t>
      </w:r>
      <w:r w:rsidRPr="000B00E7">
        <w:rPr>
          <w:color w:val="000000"/>
        </w:rPr>
        <w:t xml:space="preserve"> культуру поведения граждан, повышает сознательность и ответственность населения за сохранность окружающей среды.</w:t>
      </w:r>
    </w:p>
    <w:p w:rsidR="00463DCE" w:rsidRPr="000B00E7" w:rsidRDefault="00463DCE" w:rsidP="00B02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00E7">
        <w:rPr>
          <w:color w:val="000000"/>
        </w:rPr>
        <w:t>Комплекс мероприятий по ликвидации и недопущению возникновения несанкционированных свалок включает работы, как по уборке, так и профилактические мероприятия, а именно:</w:t>
      </w:r>
    </w:p>
    <w:p w:rsidR="00463DCE" w:rsidRPr="000B00E7" w:rsidRDefault="00463DCE" w:rsidP="00B02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00E7">
        <w:rPr>
          <w:color w:val="000000"/>
        </w:rPr>
        <w:t>- обустройство площадок по сбору мусора на территории городского округа;</w:t>
      </w:r>
    </w:p>
    <w:p w:rsidR="00463DCE" w:rsidRPr="000B00E7" w:rsidRDefault="00463DCE" w:rsidP="00B02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00E7">
        <w:rPr>
          <w:color w:val="000000"/>
        </w:rPr>
        <w:t>- создание и оказание поддержки организациям малого и среднего бизнеса осуществляющим сбор, вывоз и утилизацию твердых коммунальных отходов с территории частного сектора;</w:t>
      </w:r>
    </w:p>
    <w:p w:rsidR="00463DCE" w:rsidRPr="000B00E7" w:rsidRDefault="00463DCE" w:rsidP="00B022F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00E7">
        <w:rPr>
          <w:color w:val="000000"/>
        </w:rPr>
        <w:t>- приобретение мусороуборочных машин  контейнерного типа;</w:t>
      </w:r>
    </w:p>
    <w:p w:rsidR="00463DCE" w:rsidRPr="00B81584" w:rsidRDefault="00463DCE" w:rsidP="00B022F3">
      <w:pPr>
        <w:autoSpaceDE w:val="0"/>
        <w:autoSpaceDN w:val="0"/>
        <w:adjustRightInd w:val="0"/>
        <w:ind w:firstLine="540"/>
        <w:jc w:val="both"/>
      </w:pPr>
      <w:r w:rsidRPr="000B00E7">
        <w:rPr>
          <w:color w:val="000000"/>
        </w:rPr>
        <w:t xml:space="preserve">- мониторинг образования и ликвидация мест несанкционированно </w:t>
      </w:r>
      <w:r w:rsidRPr="00B81584">
        <w:t>размещенных отходов.</w:t>
      </w:r>
    </w:p>
    <w:p w:rsidR="00463DCE" w:rsidRPr="00B81584" w:rsidRDefault="00463DCE" w:rsidP="00BF2176">
      <w:pPr>
        <w:autoSpaceDE w:val="0"/>
        <w:autoSpaceDN w:val="0"/>
        <w:adjustRightInd w:val="0"/>
        <w:ind w:firstLine="540"/>
        <w:jc w:val="both"/>
      </w:pPr>
      <w:r w:rsidRPr="00B81584">
        <w:t>Разработка и реализация подпрограммы позволят комплексно подойти к мероприятиям, направленным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города. А также обеспечить согласованное развитие и функционирование объектов внешнего благоустройства и инженерной инфраструктуры и, соответственно, более эффективное использование финансовых и материальных ресурсов. Процесс совершенствования улично-дорожной сети и объектов благоустройства окажет существенное влияние на социально-экономическое развитие городского округа Верхний Тагил.</w:t>
      </w:r>
    </w:p>
    <w:p w:rsidR="00463DCE" w:rsidRPr="00B81584" w:rsidRDefault="00463DCE" w:rsidP="00E314B1">
      <w:pPr>
        <w:autoSpaceDE w:val="0"/>
        <w:autoSpaceDN w:val="0"/>
        <w:adjustRightInd w:val="0"/>
        <w:ind w:firstLine="540"/>
        <w:jc w:val="both"/>
      </w:pPr>
      <w:r w:rsidRPr="00B81584">
        <w:t>Улучшение санитарного и эстетического состояния территории городского округа Верхний Тагил будет осуществляться администрацией городского округа Верхний Тагил в рамках подпрограммы № 2 «Содержание объектов благоустройства и озеленения территории городского округа Верхний Тагил».</w:t>
      </w:r>
    </w:p>
    <w:p w:rsidR="00463DCE" w:rsidRPr="00B81584" w:rsidRDefault="00463DCE" w:rsidP="00C61DB5">
      <w:pPr>
        <w:autoSpaceDE w:val="0"/>
        <w:autoSpaceDN w:val="0"/>
        <w:adjustRightInd w:val="0"/>
        <w:ind w:firstLine="540"/>
        <w:jc w:val="both"/>
      </w:pPr>
      <w:r w:rsidRPr="00B81584">
        <w:t>Целями подпрограммы являются:</w:t>
      </w:r>
    </w:p>
    <w:p w:rsidR="00463DCE" w:rsidRDefault="00463DCE" w:rsidP="00C61DB5">
      <w:pPr>
        <w:ind w:firstLine="540"/>
        <w:jc w:val="both"/>
      </w:pPr>
      <w:r w:rsidRPr="00B81584">
        <w:t>- Благоустройство территории для обеспечения достойного и комфортного</w:t>
      </w:r>
      <w:r>
        <w:t xml:space="preserve"> </w:t>
      </w:r>
      <w:r w:rsidRPr="00013997">
        <w:t>проживания населения городского округа Верхний Тагил</w:t>
      </w:r>
    </w:p>
    <w:p w:rsidR="00463DCE" w:rsidRDefault="00463DCE" w:rsidP="00C61DB5">
      <w:pPr>
        <w:ind w:firstLine="540"/>
        <w:jc w:val="both"/>
      </w:pPr>
      <w:r>
        <w:t>- Обеспечение благоприятных условий для деловой и жилой застройки территории городского округа Верхний Тагил</w:t>
      </w:r>
    </w:p>
    <w:p w:rsidR="00463DCE" w:rsidRPr="00013997" w:rsidRDefault="00463DCE" w:rsidP="00C61DB5">
      <w:pPr>
        <w:ind w:firstLine="540"/>
        <w:jc w:val="both"/>
      </w:pPr>
      <w:r>
        <w:t>- Выработка и организация комплексного подхода благоустройства территории городского округа Верхний Тагил</w:t>
      </w:r>
    </w:p>
    <w:p w:rsidR="00463DCE" w:rsidRPr="00013997" w:rsidRDefault="00463DCE" w:rsidP="00C61DB5">
      <w:pPr>
        <w:ind w:firstLine="540"/>
        <w:jc w:val="both"/>
      </w:pPr>
      <w:r w:rsidRPr="00013997">
        <w:t xml:space="preserve">- </w:t>
      </w:r>
      <w:r>
        <w:t>О</w:t>
      </w:r>
      <w:r w:rsidRPr="00013997">
        <w:t>беспечение выполнения требований Правил благоустройства</w:t>
      </w:r>
    </w:p>
    <w:p w:rsidR="00463DCE" w:rsidRPr="00013997" w:rsidRDefault="00463DCE" w:rsidP="00C61DB5">
      <w:pPr>
        <w:pStyle w:val="ConsPlusCell"/>
        <w:widowControl/>
        <w:ind w:firstLine="540"/>
        <w:jc w:val="both"/>
      </w:pPr>
      <w:r w:rsidRPr="00013997">
        <w:t xml:space="preserve">- </w:t>
      </w:r>
      <w:r>
        <w:t>П</w:t>
      </w:r>
      <w:r w:rsidRPr="00013997">
        <w:t>овышение эффективности расходования средств бюджета на содержание объектов благоустройства и озеленения.</w:t>
      </w:r>
    </w:p>
    <w:p w:rsidR="00463DCE" w:rsidRPr="00C61DB5" w:rsidRDefault="00463DCE" w:rsidP="00C61DB5">
      <w:pPr>
        <w:autoSpaceDE w:val="0"/>
        <w:autoSpaceDN w:val="0"/>
        <w:adjustRightInd w:val="0"/>
        <w:ind w:firstLine="540"/>
        <w:jc w:val="both"/>
      </w:pPr>
      <w:r w:rsidRPr="00C61DB5">
        <w:t>Основными задачами, решение которых предусмотрено подпрограммой, являются:</w:t>
      </w:r>
    </w:p>
    <w:p w:rsidR="00463DCE" w:rsidRPr="00C61DB5" w:rsidRDefault="00463DCE" w:rsidP="00C61DB5">
      <w:pPr>
        <w:ind w:firstLine="540"/>
        <w:jc w:val="both"/>
      </w:pPr>
      <w:r w:rsidRPr="00C61DB5">
        <w:t xml:space="preserve">- </w:t>
      </w:r>
      <w:r>
        <w:t>О</w:t>
      </w:r>
      <w:r w:rsidRPr="00C61DB5">
        <w:t>беспечение чистоты, порядка и благоустройства на территории городского округа Верхний Тагил;</w:t>
      </w:r>
    </w:p>
    <w:p w:rsidR="00463DCE" w:rsidRPr="00C61DB5" w:rsidRDefault="00463DCE" w:rsidP="00C61DB5">
      <w:pPr>
        <w:ind w:firstLine="540"/>
        <w:jc w:val="both"/>
      </w:pPr>
      <w:r>
        <w:t>- С</w:t>
      </w:r>
      <w:r w:rsidRPr="00C61DB5">
        <w:t>нос ветхих и аварийных строений;</w:t>
      </w:r>
    </w:p>
    <w:p w:rsidR="00463DCE" w:rsidRPr="00C61DB5" w:rsidRDefault="00463DCE" w:rsidP="00C61DB5">
      <w:pPr>
        <w:ind w:firstLine="540"/>
        <w:jc w:val="both"/>
      </w:pPr>
      <w:r>
        <w:t>- О</w:t>
      </w:r>
      <w:r w:rsidRPr="00C61DB5">
        <w:t>рганизация и содержание памятников и мест захоронений;</w:t>
      </w:r>
    </w:p>
    <w:p w:rsidR="00463DCE" w:rsidRPr="00C61DB5" w:rsidRDefault="00463DCE" w:rsidP="00C61DB5">
      <w:pPr>
        <w:ind w:firstLine="540"/>
        <w:jc w:val="both"/>
      </w:pPr>
      <w:r>
        <w:t>- С</w:t>
      </w:r>
      <w:r w:rsidRPr="00C61DB5">
        <w:t xml:space="preserve">одержание и обслуживание наружных сетей уличного освещения </w:t>
      </w:r>
      <w:r>
        <w:t xml:space="preserve">и светофорных объектов </w:t>
      </w:r>
      <w:r w:rsidRPr="00C61DB5">
        <w:t>территории городского округа Верхний Тагил, установка новых энергосберегающих фонарей;</w:t>
      </w:r>
    </w:p>
    <w:p w:rsidR="00463DCE" w:rsidRPr="00C61DB5" w:rsidRDefault="00463DCE" w:rsidP="00C61DB5">
      <w:pPr>
        <w:ind w:firstLine="540"/>
        <w:jc w:val="both"/>
      </w:pPr>
      <w:r>
        <w:t>- С</w:t>
      </w:r>
      <w:r w:rsidRPr="00C61DB5">
        <w:t>троительство детских и спортивных площадок;</w:t>
      </w:r>
    </w:p>
    <w:p w:rsidR="00463DCE" w:rsidRPr="00B81584" w:rsidRDefault="00463DCE" w:rsidP="00C61DB5">
      <w:pPr>
        <w:autoSpaceDE w:val="0"/>
        <w:autoSpaceDN w:val="0"/>
        <w:adjustRightInd w:val="0"/>
        <w:ind w:firstLine="540"/>
        <w:jc w:val="both"/>
      </w:pPr>
      <w:r w:rsidRPr="00B81584">
        <w:t>- Улучшение санитарного состояния и общего уровня благоустройства городского округа Верхний Тагил.</w:t>
      </w:r>
    </w:p>
    <w:p w:rsidR="00463DCE" w:rsidRPr="00B81584" w:rsidRDefault="00463DCE" w:rsidP="00C61DB5">
      <w:pPr>
        <w:autoSpaceDE w:val="0"/>
        <w:autoSpaceDN w:val="0"/>
        <w:adjustRightInd w:val="0"/>
        <w:ind w:firstLine="540"/>
        <w:jc w:val="both"/>
      </w:pPr>
      <w:r w:rsidRPr="00B81584">
        <w:t>Значения целевых показателей подпрограммы представлены в Приложении № 1 к муниципальной программе.</w:t>
      </w:r>
    </w:p>
    <w:p w:rsidR="00463DCE" w:rsidRPr="00B81584" w:rsidRDefault="00463DCE" w:rsidP="00BF2176">
      <w:pPr>
        <w:widowControl w:val="0"/>
        <w:adjustRightInd w:val="0"/>
        <w:spacing w:line="340" w:lineRule="exact"/>
        <w:ind w:firstLine="720"/>
        <w:jc w:val="both"/>
      </w:pPr>
      <w:r w:rsidRPr="00B81584">
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463DCE" w:rsidRPr="00B81584" w:rsidRDefault="00463DCE" w:rsidP="00BF2176">
      <w:pPr>
        <w:widowControl w:val="0"/>
        <w:adjustRightInd w:val="0"/>
        <w:spacing w:line="340" w:lineRule="exact"/>
        <w:ind w:firstLine="720"/>
        <w:jc w:val="both"/>
      </w:pPr>
      <w:r w:rsidRPr="00B81584"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в </w:t>
      </w:r>
      <w:hyperlink r:id="rId12" w:history="1">
        <w:r w:rsidRPr="00B81584">
          <w:rPr>
            <w:rStyle w:val="Hyperlink"/>
            <w:color w:val="auto"/>
          </w:rPr>
          <w:t>статье 10</w:t>
        </w:r>
      </w:hyperlink>
      <w:r w:rsidRPr="00B81584">
        <w:t xml:space="preserve">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и Федеральном </w:t>
      </w:r>
      <w:hyperlink r:id="rId13" w:history="1">
        <w:r w:rsidRPr="00B81584">
          <w:rPr>
            <w:rStyle w:val="Hyperlink"/>
            <w:color w:val="auto"/>
          </w:rPr>
          <w:t>законе</w:t>
        </w:r>
      </w:hyperlink>
      <w:r w:rsidRPr="00B81584"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63DCE" w:rsidRPr="00B81584" w:rsidRDefault="00463DCE" w:rsidP="00D7277B">
      <w:pPr>
        <w:jc w:val="both"/>
      </w:pPr>
    </w:p>
    <w:p w:rsidR="00463DCE" w:rsidRPr="00B81584" w:rsidRDefault="00463DCE" w:rsidP="00D7277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81584">
        <w:rPr>
          <w:b/>
          <w:bCs/>
        </w:rPr>
        <w:t>Раздел 2.  «Цели и задачи муниципальной программы, целевые показатели реализации муниципальной программы»</w:t>
      </w:r>
    </w:p>
    <w:p w:rsidR="00463DCE" w:rsidRPr="00B81584" w:rsidRDefault="00463DCE" w:rsidP="00D7277B">
      <w:pPr>
        <w:widowControl w:val="0"/>
        <w:autoSpaceDE w:val="0"/>
        <w:autoSpaceDN w:val="0"/>
        <w:adjustRightInd w:val="0"/>
        <w:ind w:firstLine="720"/>
        <w:jc w:val="both"/>
      </w:pPr>
    </w:p>
    <w:p w:rsidR="00463DCE" w:rsidRPr="00B81584" w:rsidRDefault="00463DCE" w:rsidP="00D7277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81584">
        <w:t>Цели, задачи и целевые показатели реализации муниципальной программы «Обеспечение рационального и безопасного природопользования в городском округе Верхний Тагил на 2017-2019 г.г.» приведены в приложении № 1 к настоящей Программе.</w:t>
      </w:r>
    </w:p>
    <w:p w:rsidR="00463DCE" w:rsidRPr="00B81584" w:rsidRDefault="00463DCE" w:rsidP="00D727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3DCE" w:rsidRPr="00B81584" w:rsidRDefault="00463DCE" w:rsidP="00D727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1584">
        <w:rPr>
          <w:b/>
          <w:bCs/>
        </w:rPr>
        <w:t>Раздел 3.  «План  мероприятий по выполнению муниципальной  программы»</w:t>
      </w:r>
    </w:p>
    <w:p w:rsidR="00463DCE" w:rsidRPr="00B81584" w:rsidRDefault="00463DCE" w:rsidP="00D7277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63DCE" w:rsidRPr="00B81584" w:rsidRDefault="00463DCE" w:rsidP="0018009D">
      <w:pPr>
        <w:autoSpaceDE w:val="0"/>
        <w:autoSpaceDN w:val="0"/>
        <w:adjustRightInd w:val="0"/>
        <w:ind w:firstLine="567"/>
        <w:jc w:val="both"/>
      </w:pPr>
      <w:r w:rsidRPr="00B81584">
        <w:t>План мероприятий  указан в приложении № 2 настоящей программы.</w:t>
      </w:r>
    </w:p>
    <w:p w:rsidR="00463DCE" w:rsidRPr="00B81584" w:rsidRDefault="00463DCE" w:rsidP="00CC1C14">
      <w:pPr>
        <w:autoSpaceDE w:val="0"/>
        <w:autoSpaceDN w:val="0"/>
        <w:adjustRightInd w:val="0"/>
        <w:ind w:firstLine="540"/>
        <w:jc w:val="both"/>
      </w:pPr>
      <w:r w:rsidRPr="00B81584">
        <w:t>Администрация городского округа Верхний Тагил осуществляет полномочия главного распорядителя средств местного бюджета, предусмотренных на реализацию муниципальной программы, и осуществляет функции государственного заказчика товаров, работ, услуг, необходимых для реализации муниципальной программы.</w:t>
      </w:r>
    </w:p>
    <w:p w:rsidR="00463DCE" w:rsidRPr="00B81584" w:rsidRDefault="00463DCE" w:rsidP="00CC1C14">
      <w:pPr>
        <w:autoSpaceDE w:val="0"/>
        <w:autoSpaceDN w:val="0"/>
        <w:adjustRightInd w:val="0"/>
        <w:ind w:firstLine="540"/>
        <w:jc w:val="both"/>
      </w:pPr>
      <w:r w:rsidRPr="00B81584">
        <w:t>Разработка и реализация настоящей программы осуществляется Администрацией городского округа Верхний Тагил – ответственным исполнителем муниципальной программы, который осуществляет текущее управление настоящей программой и отвечает за результаты ее реализации.</w:t>
      </w:r>
    </w:p>
    <w:p w:rsidR="00463DCE" w:rsidRPr="00B81584" w:rsidRDefault="00463DCE" w:rsidP="00CC1C14">
      <w:pPr>
        <w:ind w:firstLine="540"/>
        <w:jc w:val="both"/>
      </w:pPr>
      <w:r w:rsidRPr="00B81584">
        <w:t>Учитывая вышеизложенное, Программа «Обеспечение рационального и безопасного природопользования в городском округе  Верхний Тагил на 2017-2019 г.г.»</w:t>
      </w:r>
      <w:r w:rsidRPr="00B81584">
        <w:rPr>
          <w:i/>
          <w:iCs/>
        </w:rPr>
        <w:t xml:space="preserve"> </w:t>
      </w:r>
      <w:r w:rsidRPr="00B81584">
        <w:t>является частью предстоящей работы в области снижения негативного влияния природного фактора на здоровье населения, создание благоприятной среды проживания граждан.</w:t>
      </w:r>
    </w:p>
    <w:p w:rsidR="00463DCE" w:rsidRPr="00B81584" w:rsidRDefault="00463DCE" w:rsidP="00CC1C14">
      <w:pPr>
        <w:ind w:firstLine="540"/>
        <w:jc w:val="both"/>
      </w:pPr>
      <w:r w:rsidRPr="00B81584">
        <w:t>При низкой наполняемости бюджета городского округа Верхний Тагил возможны внесения изменений в муниципальную программу «Обеспечение рационального и безопасного природопользования в городском округе Верхний Тагил на 2017-2019 г.г.»</w:t>
      </w:r>
    </w:p>
    <w:p w:rsidR="00463DCE" w:rsidRPr="00CF3B83" w:rsidRDefault="00463DCE" w:rsidP="00CC1C14">
      <w:pPr>
        <w:ind w:firstLine="540"/>
        <w:jc w:val="both"/>
        <w:rPr>
          <w:color w:val="FF0000"/>
        </w:rPr>
      </w:pPr>
      <w:r w:rsidRPr="00CF3B83">
        <w:rPr>
          <w:color w:val="FF0000"/>
        </w:rPr>
        <w:br w:type="page"/>
      </w:r>
    </w:p>
    <w:p w:rsidR="00463DCE" w:rsidRPr="00854B36" w:rsidRDefault="00463DCE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463DCE" w:rsidRPr="00854B36" w:rsidRDefault="00463DCE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на 2017- 2019 годы»</w:t>
      </w:r>
    </w:p>
    <w:p w:rsidR="00463DCE" w:rsidRPr="00CF3B83" w:rsidRDefault="00463DCE" w:rsidP="00D3069C">
      <w:pPr>
        <w:pStyle w:val="ConsPlusTitle"/>
        <w:widowControl/>
        <w:ind w:left="57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3DCE" w:rsidRPr="00CF3B83" w:rsidRDefault="00463DCE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РЕАЛИЗАЦИИ </w:t>
      </w:r>
    </w:p>
    <w:p w:rsidR="00463DCE" w:rsidRPr="00CF3B83" w:rsidRDefault="00463DCE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463DCE" w:rsidRPr="00CF3B83" w:rsidRDefault="00463DCE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463DCE" w:rsidRPr="005A151A" w:rsidRDefault="00463DCE" w:rsidP="000C27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463DCE" w:rsidRPr="000F3CEE">
        <w:tc>
          <w:tcPr>
            <w:tcW w:w="534" w:type="dxa"/>
            <w:vMerge w:val="restart"/>
            <w:vAlign w:val="center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vMerge w:val="restart"/>
            <w:vAlign w:val="center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92" w:type="dxa"/>
            <w:vMerge w:val="restart"/>
            <w:vAlign w:val="center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vAlign w:val="center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56" w:type="dxa"/>
            <w:vMerge w:val="restart"/>
            <w:vAlign w:val="center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463DCE" w:rsidRPr="000F3CEE">
        <w:tc>
          <w:tcPr>
            <w:tcW w:w="534" w:type="dxa"/>
            <w:vMerge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456" w:type="dxa"/>
            <w:vMerge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 городского округа Верхний Тагил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ind w:left="-2" w:right="57"/>
              <w:rPr>
                <w:b/>
                <w:bCs/>
                <w:sz w:val="24"/>
                <w:szCs w:val="24"/>
              </w:rPr>
            </w:pPr>
            <w:r w:rsidRPr="000F3CEE">
              <w:rPr>
                <w:b/>
                <w:bCs/>
                <w:sz w:val="24"/>
                <w:szCs w:val="24"/>
              </w:rPr>
              <w:t>Приведение мест размещения отходов  в соответствие с нормативными требованиями  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 осуществление полномочий органов местного самоуправления в сфере охраны окружающей среды и экологической безопасности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Обустройство полигона твердых бытовых отходов г. Верхний Тагил (шт.) 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Ликвидация несанкционированно размещенных  отходов (м3)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Сбор, транспортировка, размещение отходов от  деятельности  администрации городского округа 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>Приобретение контейнеров для мусора в старую часть  города</w:t>
            </w:r>
            <w:r>
              <w:rPr>
                <w:sz w:val="22"/>
                <w:szCs w:val="22"/>
              </w:rPr>
              <w:t xml:space="preserve"> и контейнеров для сбора пластиковых бутылок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20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ind w:right="-108"/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Организация сбора и временного хранения отработанных ртутьсодержащих ламп, термометров, приборов от населения и муниципальных учреждений, передача  их на демеркуризацию (шт.)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7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Цель2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водой питьевого качества 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Задача2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Охрана, исследование и восстановление источников питьевого водоснабжения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ремонт  </w:t>
            </w:r>
            <w:r w:rsidRPr="000F3CEE">
              <w:rPr>
                <w:sz w:val="24"/>
                <w:szCs w:val="24"/>
              </w:rPr>
              <w:t>источников нецентрализованного водоснабжения (шт.)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pStyle w:val="Heading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F3CEE">
              <w:rPr>
                <w:b w:val="0"/>
                <w:bCs w:val="0"/>
                <w:sz w:val="24"/>
                <w:szCs w:val="24"/>
              </w:rPr>
              <w:t xml:space="preserve">Исследование </w:t>
            </w:r>
            <w:r w:rsidRPr="0024496C">
              <w:rPr>
                <w:b w:val="0"/>
                <w:bCs w:val="0"/>
                <w:sz w:val="24"/>
                <w:szCs w:val="24"/>
              </w:rPr>
              <w:t>источников нецентрализованного водоснабжения (шт.)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F3CEE">
              <w:rPr>
                <w:b w:val="0"/>
                <w:bCs w:val="0"/>
                <w:sz w:val="24"/>
                <w:szCs w:val="24"/>
              </w:rPr>
              <w:t>скважины для хозяйственно-питьевог</w:t>
            </w:r>
            <w:r>
              <w:rPr>
                <w:b w:val="0"/>
                <w:bCs w:val="0"/>
                <w:sz w:val="24"/>
                <w:szCs w:val="24"/>
              </w:rPr>
              <w:t xml:space="preserve">о водоснабжения  </w:t>
            </w:r>
            <w:r w:rsidRPr="000F3CEE">
              <w:rPr>
                <w:b w:val="0"/>
                <w:bCs w:val="0"/>
                <w:sz w:val="24"/>
                <w:szCs w:val="24"/>
              </w:rPr>
              <w:t>поселка Белоречка (шт.)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и образование населения городского округа Верхний Тагил 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городского округа Верхний Тагил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Организация, проведение и участие в экологических мероприятиях, организация работы экологических  лагерей. (чел.)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0F3CEE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кружков. (чел.)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Приобретение 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наземных аншлагов природоохранной тематики (шт.)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левой показатель 4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становка наземных аншлагов природоохранной тематики (шт.)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 (шт.)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  <w:r>
              <w:rPr>
                <w:sz w:val="24"/>
                <w:szCs w:val="24"/>
              </w:rPr>
              <w:t xml:space="preserve"> (шт).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2"/>
                <w:szCs w:val="22"/>
              </w:rPr>
              <w:t>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Тагил.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Санэпидблагополучие территории</w:t>
            </w: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нитратомер, дозиметр, прибор для определения координат на местности. 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463DCE" w:rsidRPr="000F3CEE" w:rsidRDefault="00463DCE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беспечение контроля качества воды Верхнетагильского и Вогульского прудов в зонах массового купания людей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исследование почв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(кратность).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0F3CEE">
        <w:tc>
          <w:tcPr>
            <w:tcW w:w="534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463DCE" w:rsidRPr="000F3CEE" w:rsidRDefault="00463DCE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дератизации и акарицидной обработки территории селитебной зоны, утилизация биологических отходов (кратность).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3DCE" w:rsidRPr="000F3CEE" w:rsidRDefault="00463DCE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63DCE" w:rsidRPr="000F3CEE" w:rsidRDefault="00463DCE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DD0E2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</w:tr>
      <w:tr w:rsidR="00463DCE" w:rsidRPr="00DD0E2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для обеспечения достойного и комфортного проживания населения городского округа Верхний Тагил</w:t>
            </w:r>
          </w:p>
        </w:tc>
      </w:tr>
      <w:tr w:rsidR="00463DCE" w:rsidRPr="00DD0E2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городского округа Верхний Тагил</w:t>
            </w:r>
          </w:p>
        </w:tc>
      </w:tr>
      <w:tr w:rsidR="00463DCE" w:rsidRPr="00CF3B83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 объектов благоустройства (шт.)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CF3B83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Цветочное оформление клумб (шт.)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CF3B83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Посадка деревьев (шт.)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CF3B83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Спил или глубокая обрезка старовозрастных деревьев (шт.)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CF3B83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Обустройство снежного городка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CF3B83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Установка елок в г. Верхний Тагил, п. Половинный, п. Белоречка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Правил благоустройства</w:t>
            </w: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наружных сетей уличного освещения и светофорных объектов территории городского округа Верхний Тагил, установка новых энергосберегающих фонарей</w:t>
            </w: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сетей уличного освещения (шт.)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Обслуживание светофоров (шт.)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Оснащение светофорных объектов системами звукового оповещения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средств бюджета на содержание объектов благоустройства и озеленения</w:t>
            </w: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городского округа Верхний Тагил</w:t>
            </w:r>
          </w:p>
        </w:tc>
      </w:tr>
      <w:tr w:rsidR="00463DCE" w:rsidRPr="00AA7770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 водоразборных колонок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1553B5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деловой и жилой застройки территории городского округа Верхний Тагил</w:t>
            </w:r>
          </w:p>
        </w:tc>
      </w:tr>
      <w:tr w:rsidR="00463DCE" w:rsidRPr="001553B5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Снос ветхих и аварийных строений</w:t>
            </w:r>
          </w:p>
        </w:tc>
      </w:tr>
      <w:tr w:rsidR="00463DCE" w:rsidRPr="001553B5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Снос ветхих хозяйственных построек (м</w:t>
            </w: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9430E4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Цель 5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Выработка и организация комплексного подхода благоустройства территории городского округа Верхний Тагил</w:t>
            </w:r>
          </w:p>
        </w:tc>
      </w:tr>
      <w:tr w:rsidR="00463DCE" w:rsidRPr="009430E4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памятников и мест захоронений</w:t>
            </w:r>
          </w:p>
        </w:tc>
      </w:tr>
      <w:tr w:rsidR="00463DCE" w:rsidRPr="009430E4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9430E4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мемориала и памятников городского округа Верхний Тагил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3DCE" w:rsidRPr="009430E4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942" w:type="dxa"/>
            <w:gridSpan w:val="5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 спортивных площадок</w:t>
            </w:r>
          </w:p>
        </w:tc>
      </w:tr>
      <w:tr w:rsidR="00463DCE" w:rsidRPr="009430E4">
        <w:tc>
          <w:tcPr>
            <w:tcW w:w="534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173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463DCE" w:rsidRPr="009C79D3" w:rsidRDefault="00463DCE" w:rsidP="009C79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Благоустройство дворовых территорий (шт.)</w:t>
            </w: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DCE" w:rsidRPr="009C79D3" w:rsidRDefault="00463DCE" w:rsidP="009C79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63DCE" w:rsidRPr="009C79D3" w:rsidRDefault="00463DCE" w:rsidP="009C79D3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63DCE" w:rsidRPr="00CF3B83" w:rsidRDefault="00463DCE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463DCE" w:rsidRPr="00CF3B83" w:rsidRDefault="00463DCE" w:rsidP="00AF27E5">
      <w:pPr>
        <w:pStyle w:val="ConsPlusTitle"/>
        <w:widowControl/>
        <w:ind w:left="5760"/>
        <w:rPr>
          <w:rFonts w:ascii="Times New Roman" w:hAnsi="Times New Roman" w:cs="Times New Roman"/>
          <w:color w:val="FF0000"/>
        </w:rPr>
        <w:sectPr w:rsidR="00463DCE" w:rsidRPr="00CF3B83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на 2017- 2019 годы»</w:t>
      </w:r>
    </w:p>
    <w:p w:rsidR="00463DCE" w:rsidRPr="00CF3B83" w:rsidRDefault="00463DCE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63DCE" w:rsidRPr="00854B36" w:rsidRDefault="00463DCE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463DCE" w:rsidRPr="00854B36" w:rsidRDefault="00463DCE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463DCE" w:rsidRPr="00CF3B83" w:rsidRDefault="00463DCE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1558"/>
        <w:gridCol w:w="1382"/>
        <w:gridCol w:w="1382"/>
        <w:gridCol w:w="1370"/>
        <w:gridCol w:w="2529"/>
      </w:tblGrid>
      <w:tr w:rsidR="00463DCE" w:rsidRPr="00CF3B83">
        <w:tc>
          <w:tcPr>
            <w:tcW w:w="675" w:type="dxa"/>
            <w:vMerge w:val="restart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</w:tcPr>
          <w:p w:rsidR="00463DCE" w:rsidRPr="009C79D3" w:rsidRDefault="00463DCE" w:rsidP="009C79D3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4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63DCE" w:rsidRPr="00CF3B83">
        <w:tc>
          <w:tcPr>
            <w:tcW w:w="675" w:type="dxa"/>
            <w:vMerge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463DCE" w:rsidRPr="009C79D3" w:rsidRDefault="00463DCE" w:rsidP="009C79D3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29" w:type="dxa"/>
            <w:vMerge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19492,2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7100,7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6220,0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6171,5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63DCE" w:rsidRPr="009C79D3" w:rsidRDefault="00463DCE" w:rsidP="009C79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463DCE" w:rsidRPr="009C79D3" w:rsidRDefault="00463DCE" w:rsidP="009C79D3">
            <w:pPr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18489,2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6782,7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5885,0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5821,5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5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3797,2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1272,7</w:t>
            </w:r>
          </w:p>
        </w:tc>
        <w:tc>
          <w:tcPr>
            <w:tcW w:w="138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37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3797,2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1272,7</w:t>
            </w:r>
          </w:p>
        </w:tc>
        <w:tc>
          <w:tcPr>
            <w:tcW w:w="138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1223,0</w:t>
            </w:r>
          </w:p>
        </w:tc>
        <w:tc>
          <w:tcPr>
            <w:tcW w:w="137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ind w:left="-78" w:right="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130,0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150,0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9C79D3">
              <w:rPr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9C79D3">
              <w:rPr>
                <w:sz w:val="22"/>
                <w:szCs w:val="22"/>
              </w:rPr>
              <w:t>Приобретение контейнеров для мусора в старую часть  города</w:t>
            </w:r>
            <w:r w:rsidRPr="009C79D3">
              <w:rPr>
                <w:sz w:val="22"/>
                <w:szCs w:val="22"/>
              </w:rPr>
              <w:br/>
              <w:t>и контейнеров  для  сбора пластиковых   бутылок.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2"/>
                <w:szCs w:val="22"/>
              </w:rPr>
              <w:t>Демеркуризация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9C79D3">
              <w:rPr>
                <w:sz w:val="22"/>
                <w:szCs w:val="22"/>
              </w:rPr>
              <w:t>Транспортировка отработанных ртутьсодержащих ламп, термометров, приборов от населения и муниципальных учреждений  (шт.)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Pr="009C7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Heading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9C79D3">
              <w:rPr>
                <w:b w:val="0"/>
                <w:bCs w:val="0"/>
                <w:sz w:val="24"/>
                <w:szCs w:val="24"/>
              </w:rPr>
              <w:t>Исследование родников, колодцев,  скважины для хозяйственно-питьевого водоснабжения и доставка воды в поселок Белоречка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802,0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266,0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ind w:right="52"/>
              <w:rPr>
                <w:sz w:val="24"/>
                <w:szCs w:val="24"/>
              </w:rPr>
            </w:pPr>
            <w:r w:rsidRPr="009C79D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9C79D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109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43,0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2"/>
                <w:szCs w:val="22"/>
              </w:rPr>
              <w:t>Приобретение  наземных аншлагов природоохранной тематики</w:t>
            </w:r>
            <w:r w:rsidRPr="009C7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9C79D3">
              <w:rPr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25,0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463DCE" w:rsidRPr="009C79D3" w:rsidRDefault="00463DCE" w:rsidP="006378B1">
            <w:pPr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463DCE" w:rsidRPr="009C79D3" w:rsidRDefault="00463DCE" w:rsidP="006378B1">
            <w:pPr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463DCE" w:rsidRPr="009C79D3" w:rsidRDefault="00463DCE" w:rsidP="006378B1">
            <w:pPr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Приобретение измерительных приборов: нитратомер, дозиметр, прибор для определения координат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9C79D3">
              <w:rPr>
                <w:sz w:val="22"/>
                <w:szCs w:val="22"/>
              </w:rPr>
              <w:t xml:space="preserve">Обеспечение контроля за качеством воды Верхнетагильского и Вогульского прудов в зонах массового купания людей  и исследований почв  на территории городского округа . 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29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2"/>
                <w:szCs w:val="22"/>
              </w:rPr>
              <w:t>Предупреждение устранение и ликвидация  непредвиденных  экологических и эпидемиологических ситуаций, проведение дератизации и акарицидной обработки территории селитебной зоны, утилизация биологических отходов.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40,0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29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color w:val="000000"/>
                <w:sz w:val="24"/>
                <w:szCs w:val="24"/>
              </w:rPr>
              <w:t>26</w:t>
            </w: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01" w:type="dxa"/>
            <w:gridSpan w:val="6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15695,0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5828,0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4997,0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4870,0</w:t>
            </w:r>
          </w:p>
        </w:tc>
        <w:tc>
          <w:tcPr>
            <w:tcW w:w="2529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463DCE" w:rsidRPr="009C79D3" w:rsidRDefault="00463DCE" w:rsidP="009C79D3">
            <w:pPr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14692,0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5510,0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4662,0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9C79D3">
              <w:rPr>
                <w:b/>
                <w:bCs/>
                <w:sz w:val="24"/>
                <w:szCs w:val="24"/>
              </w:rPr>
              <w:t>4520,0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800,0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400,0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200,0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3DCE" w:rsidRPr="00CF3B83">
        <w:trPr>
          <w:trHeight w:val="297"/>
        </w:trPr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Софинансирование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1040,0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1040,0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Подсыпка и ямочный ремонт внутридворовых территорий г. Верхний Тагил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595,0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290,0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305,0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 xml:space="preserve">Приобретение цветочной рассады, 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220,0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60,0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Ежегодная посадка цветов, цветочное оформление новых клумб, прополка, полив клумб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75,0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35,0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3150,0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1050,0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1100,0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694,0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220,0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231,0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243,0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180,0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60,0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70,0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Спил или глубокая обрезка старовозрастных деревьев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1107,5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367,5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390,0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480,0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160,0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170,0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1710,0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570,0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590,0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312,0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105,0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107,0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350,0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400,0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Вывоз мусора от месячника по уборке территории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472,0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157,0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165,0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1555,0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505,0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520,0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530,0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 бюджет)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335,0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350,0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CF3B83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Обслуживание пирса в зимний период времени в поселке Белоречка</w:t>
            </w:r>
          </w:p>
        </w:tc>
        <w:tc>
          <w:tcPr>
            <w:tcW w:w="1558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111,5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36,5</w:t>
            </w:r>
          </w:p>
        </w:tc>
        <w:tc>
          <w:tcPr>
            <w:tcW w:w="1370" w:type="dxa"/>
            <w:vAlign w:val="center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40,0</w:t>
            </w:r>
          </w:p>
        </w:tc>
        <w:tc>
          <w:tcPr>
            <w:tcW w:w="252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CE" w:rsidRPr="006378B1" w:rsidRDefault="00463DCE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463DCE" w:rsidRPr="006378B1" w:rsidRDefault="00463DCE" w:rsidP="00AC031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br w:type="page"/>
      </w: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3</w:t>
      </w: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на 2017- 2019 годы»</w:t>
      </w:r>
    </w:p>
    <w:p w:rsidR="00463DCE" w:rsidRPr="00854B36" w:rsidRDefault="00463DCE" w:rsidP="00B10DF6">
      <w:pPr>
        <w:pStyle w:val="ConsPlusTitle"/>
        <w:widowControl/>
        <w:ind w:left="1034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3DCE" w:rsidRPr="00854B36" w:rsidRDefault="00463DCE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ИНФОРМАЦИЯ О РЕЗУЛЬТАТАХ ПРОВЕДЕННОГО В ПЕРИОД С __________ ОБЩЕСТВЕННОГО ОБСУЖДЕНИЯ ПРОЕКТА МУНИЦИПАЛЬНОЙ ПРОГРАММЫ «ОБЕСПЕЧЕНИЕ РАЦИОНАЛЬНОГО И БЕЗОПАСНОГО ПРИРОДОПОЛЬЗОВАНИЯ В ГОРОДСКОМ ОКРУГЕ ВЕРХНИЙ ТАГИЛ НА 2017- 2019 ГОДЫ»</w:t>
      </w: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08"/>
        <w:gridCol w:w="3508"/>
        <w:gridCol w:w="3508"/>
        <w:gridCol w:w="3509"/>
      </w:tblGrid>
      <w:tr w:rsidR="00463DCE" w:rsidRPr="00854B36">
        <w:tc>
          <w:tcPr>
            <w:tcW w:w="817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 предложений</w:t>
            </w:r>
          </w:p>
        </w:tc>
        <w:tc>
          <w:tcPr>
            <w:tcW w:w="350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463DCE" w:rsidRPr="00854B36">
        <w:tc>
          <w:tcPr>
            <w:tcW w:w="817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854B36">
        <w:tc>
          <w:tcPr>
            <w:tcW w:w="817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854B36">
        <w:tc>
          <w:tcPr>
            <w:tcW w:w="817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CE" w:rsidRPr="00854B36" w:rsidRDefault="00463DCE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4</w:t>
      </w: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на 2017- 2019 годы»</w:t>
      </w:r>
    </w:p>
    <w:p w:rsidR="00463DCE" w:rsidRPr="00854B36" w:rsidRDefault="00463DCE" w:rsidP="008722D9">
      <w:pPr>
        <w:pStyle w:val="ConsPlusTitle"/>
        <w:widowControl/>
        <w:ind w:left="1034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3DCE" w:rsidRPr="00854B36" w:rsidRDefault="00463DCE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ВЫПОНЕНИЕ МЕРОПРИЯТИЙ МУНИЦИПАЛЬНОЙ ПРОГРАММЫ «ОБЕСПЕЧЕНИЕ РАЦИОНАЛЬНОГО И БЕЗОПАСНОГО ПРИРОДОПОЛЬЗОВАНИЯ В ГОРОДСКОМ ОКРУГЕ ВЕРХНИЙ ТАГИЛ НА 2017- 2019 ГОДЫ» ЗА _____________________ 20___ (ОТЧЕТНЫЙ ПЕРИОД)</w:t>
      </w:r>
    </w:p>
    <w:tbl>
      <w:tblPr>
        <w:tblW w:w="153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  <w:gridCol w:w="993"/>
        <w:gridCol w:w="992"/>
        <w:gridCol w:w="1591"/>
        <w:gridCol w:w="1985"/>
      </w:tblGrid>
      <w:tr w:rsidR="00463DCE" w:rsidRPr="00854B36">
        <w:tc>
          <w:tcPr>
            <w:tcW w:w="675" w:type="dxa"/>
            <w:vMerge w:val="restart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</w:tcPr>
          <w:p w:rsidR="00463DCE" w:rsidRPr="009C79D3" w:rsidRDefault="00463DCE" w:rsidP="009C79D3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тыс.рублей</w:t>
            </w:r>
          </w:p>
        </w:tc>
        <w:tc>
          <w:tcPr>
            <w:tcW w:w="1985" w:type="dxa"/>
            <w:vMerge w:val="restart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463DCE" w:rsidRPr="00854B36">
        <w:tc>
          <w:tcPr>
            <w:tcW w:w="675" w:type="dxa"/>
            <w:vMerge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463DCE" w:rsidRPr="009C79D3" w:rsidRDefault="00463DCE" w:rsidP="009C79D3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85" w:type="dxa"/>
            <w:vMerge/>
            <w:vAlign w:val="center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854B36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DCE" w:rsidRPr="00854B36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DCE" w:rsidRPr="00854B36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DCE" w:rsidRPr="00854B36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DCE" w:rsidRPr="00854B36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63DCE" w:rsidRPr="009C79D3" w:rsidRDefault="00463DCE" w:rsidP="009C79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DCE" w:rsidRPr="00854B36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63DCE" w:rsidRPr="009C79D3" w:rsidRDefault="00463DCE" w:rsidP="009C79D3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854B36">
        <w:tc>
          <w:tcPr>
            <w:tcW w:w="67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63DCE" w:rsidRPr="009C79D3" w:rsidRDefault="00463DCE" w:rsidP="009C79D3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CE" w:rsidRDefault="00463D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5</w:t>
      </w: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на 2017- 2019 годы»</w:t>
      </w:r>
    </w:p>
    <w:p w:rsidR="00463DCE" w:rsidRPr="00854B36" w:rsidRDefault="00463DCE" w:rsidP="00854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DCE" w:rsidRPr="00854B36" w:rsidRDefault="00463DCE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36">
        <w:rPr>
          <w:rFonts w:ascii="Times New Roman" w:hAnsi="Times New Roman" w:cs="Times New Roman"/>
          <w:b/>
          <w:bCs/>
          <w:sz w:val="24"/>
          <w:szCs w:val="24"/>
        </w:rPr>
        <w:t>ФИНАНСИРОВАНИЕ ОБЪЕКТОВ КАПИТАЛЬНОГО СТРОИТЕЛЬСТВА ЗА СЧЕТ ВСЕХ ИСТОЧНИКОВ РЕСУРСНОГО ОБЕСПЕЧЕНИЯ (ЕЖЕКВАРТАЛЬНО НАРАСТАЮЩИМ ИТОГОМ) ЗА _______________20____ (ОТЧЕТНЫЙ ПЕРИОД)</w:t>
      </w:r>
    </w:p>
    <w:p w:rsidR="00463DCE" w:rsidRPr="00854B36" w:rsidRDefault="00463DCE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DCE" w:rsidRPr="00854B36" w:rsidRDefault="00463DCE" w:rsidP="00AD7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1554"/>
        <w:gridCol w:w="611"/>
        <w:gridCol w:w="612"/>
        <w:gridCol w:w="1234"/>
        <w:gridCol w:w="611"/>
        <w:gridCol w:w="612"/>
        <w:gridCol w:w="1234"/>
        <w:gridCol w:w="611"/>
        <w:gridCol w:w="612"/>
        <w:gridCol w:w="1234"/>
        <w:gridCol w:w="611"/>
        <w:gridCol w:w="612"/>
        <w:gridCol w:w="1234"/>
        <w:gridCol w:w="611"/>
        <w:gridCol w:w="612"/>
        <w:gridCol w:w="1234"/>
      </w:tblGrid>
      <w:tr w:rsidR="00463DCE" w:rsidRPr="00854B36">
        <w:tc>
          <w:tcPr>
            <w:tcW w:w="913" w:type="dxa"/>
            <w:vMerge w:val="restart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15" w:type="dxa"/>
            <w:vMerge w:val="restart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12" w:type="dxa"/>
            <w:gridSpan w:val="3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10" w:type="dxa"/>
            <w:gridSpan w:val="3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gridSpan w:val="3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92" w:type="dxa"/>
            <w:gridSpan w:val="3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gridSpan w:val="3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D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63DCE" w:rsidRPr="00854B36">
        <w:tc>
          <w:tcPr>
            <w:tcW w:w="913" w:type="dxa"/>
            <w:vMerge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5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54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9D3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463DCE" w:rsidRPr="00854B36">
        <w:tc>
          <w:tcPr>
            <w:tcW w:w="91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CE" w:rsidRPr="00854B36">
        <w:tc>
          <w:tcPr>
            <w:tcW w:w="913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63DCE" w:rsidRPr="009C79D3" w:rsidRDefault="00463DCE" w:rsidP="009C7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CE" w:rsidRPr="00854B36" w:rsidRDefault="00463DCE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DCE" w:rsidRPr="00854B36" w:rsidRDefault="00463DCE" w:rsidP="00144159">
      <w:pPr>
        <w:rPr>
          <w:sz w:val="24"/>
          <w:szCs w:val="24"/>
        </w:rPr>
      </w:pPr>
    </w:p>
    <w:p w:rsidR="00463DCE" w:rsidRPr="00854B36" w:rsidRDefault="00463DCE" w:rsidP="00144159">
      <w:pPr>
        <w:rPr>
          <w:sz w:val="24"/>
          <w:szCs w:val="24"/>
        </w:rPr>
      </w:pPr>
    </w:p>
    <w:p w:rsidR="00463DCE" w:rsidRPr="00854B36" w:rsidRDefault="00463DCE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6</w:t>
      </w:r>
    </w:p>
    <w:p w:rsidR="00463DCE" w:rsidRPr="00854B36" w:rsidRDefault="00463DCE" w:rsidP="00854B36">
      <w:pPr>
        <w:pStyle w:val="ConsPlusTitle"/>
        <w:widowControl/>
        <w:ind w:left="6480"/>
        <w:rPr>
          <w:i/>
          <w:iCs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bCs w:val="0"/>
          <w:sz w:val="24"/>
          <w:szCs w:val="24"/>
        </w:rPr>
        <w:t>на 2017- 2019 годы»</w:t>
      </w:r>
    </w:p>
    <w:p w:rsidR="00463DCE" w:rsidRPr="00854B36" w:rsidRDefault="00463DCE" w:rsidP="002E7EEA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463DCE" w:rsidRPr="00854B36" w:rsidRDefault="00463DCE" w:rsidP="002E7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B36">
        <w:rPr>
          <w:b/>
          <w:bCs/>
          <w:sz w:val="24"/>
          <w:szCs w:val="24"/>
        </w:rPr>
        <w:t>МЕЖБЮДЖЕТНЫЕ  ТРАНСФЕРТЫ</w:t>
      </w:r>
    </w:p>
    <w:p w:rsidR="00463DCE" w:rsidRPr="00854B36" w:rsidRDefault="00463DCE" w:rsidP="002E7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874"/>
        <w:gridCol w:w="1975"/>
        <w:gridCol w:w="1831"/>
        <w:gridCol w:w="1687"/>
        <w:gridCol w:w="1687"/>
        <w:gridCol w:w="1763"/>
      </w:tblGrid>
      <w:tr w:rsidR="00463DCE" w:rsidRPr="00854B36">
        <w:tc>
          <w:tcPr>
            <w:tcW w:w="861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№п/п</w:t>
            </w:r>
          </w:p>
        </w:tc>
        <w:tc>
          <w:tcPr>
            <w:tcW w:w="4917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Бюджет</w:t>
            </w:r>
          </w:p>
        </w:tc>
        <w:tc>
          <w:tcPr>
            <w:tcW w:w="1843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Общая сумма</w:t>
            </w:r>
          </w:p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701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2018 год</w:t>
            </w:r>
          </w:p>
        </w:tc>
        <w:tc>
          <w:tcPr>
            <w:tcW w:w="1778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2019 год</w:t>
            </w:r>
          </w:p>
        </w:tc>
      </w:tr>
      <w:tr w:rsidR="00463DCE" w:rsidRPr="00854B36">
        <w:tc>
          <w:tcPr>
            <w:tcW w:w="861" w:type="dxa"/>
          </w:tcPr>
          <w:p w:rsidR="00463DCE" w:rsidRPr="009C79D3" w:rsidRDefault="00463DCE" w:rsidP="009C7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463DCE" w:rsidRPr="009C79D3" w:rsidRDefault="00463DCE" w:rsidP="009C79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 xml:space="preserve">Обустройство, ремонт и исследование родников, колодцев, скважин, обслуживание ранее обустроенных источников, используемых населением  городского округа  для питьевых нужд </w:t>
            </w:r>
          </w:p>
        </w:tc>
        <w:tc>
          <w:tcPr>
            <w:tcW w:w="1985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C79D3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843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63DCE" w:rsidRPr="009C79D3" w:rsidRDefault="00463DCE" w:rsidP="009C79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463DCE" w:rsidRPr="00854B36" w:rsidRDefault="00463DCE" w:rsidP="002E7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3DCE" w:rsidRPr="005A151A" w:rsidRDefault="00463DCE" w:rsidP="002E7EEA">
      <w:pPr>
        <w:widowControl w:val="0"/>
        <w:autoSpaceDE w:val="0"/>
        <w:autoSpaceDN w:val="0"/>
        <w:adjustRightInd w:val="0"/>
        <w:jc w:val="center"/>
      </w:pPr>
    </w:p>
    <w:sectPr w:rsidR="00463DCE" w:rsidRPr="005A151A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E0"/>
    <w:rsid w:val="0000081E"/>
    <w:rsid w:val="000024C2"/>
    <w:rsid w:val="00005332"/>
    <w:rsid w:val="0000573D"/>
    <w:rsid w:val="00006931"/>
    <w:rsid w:val="00013997"/>
    <w:rsid w:val="0002074B"/>
    <w:rsid w:val="00020E68"/>
    <w:rsid w:val="00023099"/>
    <w:rsid w:val="00027432"/>
    <w:rsid w:val="000319C6"/>
    <w:rsid w:val="000339C8"/>
    <w:rsid w:val="000508B1"/>
    <w:rsid w:val="00052037"/>
    <w:rsid w:val="00066707"/>
    <w:rsid w:val="00067A70"/>
    <w:rsid w:val="000758BC"/>
    <w:rsid w:val="0008776D"/>
    <w:rsid w:val="000907C7"/>
    <w:rsid w:val="00097E16"/>
    <w:rsid w:val="000A030A"/>
    <w:rsid w:val="000A56AB"/>
    <w:rsid w:val="000B00E7"/>
    <w:rsid w:val="000B4EE0"/>
    <w:rsid w:val="000C2766"/>
    <w:rsid w:val="000D215D"/>
    <w:rsid w:val="000E26EC"/>
    <w:rsid w:val="000E4134"/>
    <w:rsid w:val="000F08B3"/>
    <w:rsid w:val="000F3CEE"/>
    <w:rsid w:val="0010038B"/>
    <w:rsid w:val="001061CD"/>
    <w:rsid w:val="001128C9"/>
    <w:rsid w:val="00114760"/>
    <w:rsid w:val="00121F27"/>
    <w:rsid w:val="00143940"/>
    <w:rsid w:val="00144159"/>
    <w:rsid w:val="001448BB"/>
    <w:rsid w:val="00153296"/>
    <w:rsid w:val="001548C8"/>
    <w:rsid w:val="001553B5"/>
    <w:rsid w:val="001615DD"/>
    <w:rsid w:val="001620DD"/>
    <w:rsid w:val="0016476C"/>
    <w:rsid w:val="001653F9"/>
    <w:rsid w:val="001743E1"/>
    <w:rsid w:val="0018009D"/>
    <w:rsid w:val="001801F4"/>
    <w:rsid w:val="00194AF6"/>
    <w:rsid w:val="001B65EA"/>
    <w:rsid w:val="001C4862"/>
    <w:rsid w:val="001C6077"/>
    <w:rsid w:val="001C6EE0"/>
    <w:rsid w:val="001E37FF"/>
    <w:rsid w:val="001F078C"/>
    <w:rsid w:val="001F53A2"/>
    <w:rsid w:val="001F6593"/>
    <w:rsid w:val="00207E33"/>
    <w:rsid w:val="00210979"/>
    <w:rsid w:val="00222519"/>
    <w:rsid w:val="00222671"/>
    <w:rsid w:val="00234162"/>
    <w:rsid w:val="002360FB"/>
    <w:rsid w:val="00237700"/>
    <w:rsid w:val="0024496C"/>
    <w:rsid w:val="0024624E"/>
    <w:rsid w:val="00266038"/>
    <w:rsid w:val="00272B43"/>
    <w:rsid w:val="00274A64"/>
    <w:rsid w:val="002A612F"/>
    <w:rsid w:val="002A73FE"/>
    <w:rsid w:val="002B0CDA"/>
    <w:rsid w:val="002B3461"/>
    <w:rsid w:val="002D2AAC"/>
    <w:rsid w:val="002D2FAA"/>
    <w:rsid w:val="002D478B"/>
    <w:rsid w:val="002E7EEA"/>
    <w:rsid w:val="002F0CFD"/>
    <w:rsid w:val="002F1879"/>
    <w:rsid w:val="002F77C9"/>
    <w:rsid w:val="00303D05"/>
    <w:rsid w:val="00307254"/>
    <w:rsid w:val="00312D59"/>
    <w:rsid w:val="00313467"/>
    <w:rsid w:val="0032161F"/>
    <w:rsid w:val="00331EE1"/>
    <w:rsid w:val="00342C4F"/>
    <w:rsid w:val="00342DD0"/>
    <w:rsid w:val="00352AC2"/>
    <w:rsid w:val="00367C08"/>
    <w:rsid w:val="00374CED"/>
    <w:rsid w:val="00383223"/>
    <w:rsid w:val="00391B2B"/>
    <w:rsid w:val="003A294D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5D1A"/>
    <w:rsid w:val="00405EC6"/>
    <w:rsid w:val="00415D5E"/>
    <w:rsid w:val="00417CDB"/>
    <w:rsid w:val="00420BD4"/>
    <w:rsid w:val="0044467B"/>
    <w:rsid w:val="00445B71"/>
    <w:rsid w:val="0045346E"/>
    <w:rsid w:val="00463DCE"/>
    <w:rsid w:val="00475FE1"/>
    <w:rsid w:val="0047616D"/>
    <w:rsid w:val="0048290F"/>
    <w:rsid w:val="00487DB7"/>
    <w:rsid w:val="004A0682"/>
    <w:rsid w:val="004A6236"/>
    <w:rsid w:val="004A6955"/>
    <w:rsid w:val="004A7451"/>
    <w:rsid w:val="004B1485"/>
    <w:rsid w:val="004B4CF5"/>
    <w:rsid w:val="004C3146"/>
    <w:rsid w:val="004C568E"/>
    <w:rsid w:val="004D21A4"/>
    <w:rsid w:val="004E4737"/>
    <w:rsid w:val="004E47A5"/>
    <w:rsid w:val="004E6A77"/>
    <w:rsid w:val="004F0CB4"/>
    <w:rsid w:val="004F2722"/>
    <w:rsid w:val="004F3B28"/>
    <w:rsid w:val="004F5516"/>
    <w:rsid w:val="005063D6"/>
    <w:rsid w:val="005103D0"/>
    <w:rsid w:val="00516DE0"/>
    <w:rsid w:val="00520EEE"/>
    <w:rsid w:val="00522103"/>
    <w:rsid w:val="00524675"/>
    <w:rsid w:val="00546AD0"/>
    <w:rsid w:val="00561203"/>
    <w:rsid w:val="005621DE"/>
    <w:rsid w:val="00564237"/>
    <w:rsid w:val="005657A6"/>
    <w:rsid w:val="00571F42"/>
    <w:rsid w:val="005767CB"/>
    <w:rsid w:val="0059140C"/>
    <w:rsid w:val="005915F4"/>
    <w:rsid w:val="005A151A"/>
    <w:rsid w:val="005A1E19"/>
    <w:rsid w:val="005A3013"/>
    <w:rsid w:val="005A412E"/>
    <w:rsid w:val="005C7E52"/>
    <w:rsid w:val="005D25F2"/>
    <w:rsid w:val="005D617A"/>
    <w:rsid w:val="005E3542"/>
    <w:rsid w:val="00603B98"/>
    <w:rsid w:val="006105F6"/>
    <w:rsid w:val="00612021"/>
    <w:rsid w:val="0061206A"/>
    <w:rsid w:val="00614066"/>
    <w:rsid w:val="00622517"/>
    <w:rsid w:val="00625EC1"/>
    <w:rsid w:val="006378B1"/>
    <w:rsid w:val="006379A6"/>
    <w:rsid w:val="0064728B"/>
    <w:rsid w:val="00650A3F"/>
    <w:rsid w:val="00671134"/>
    <w:rsid w:val="00671B12"/>
    <w:rsid w:val="00673000"/>
    <w:rsid w:val="00674D75"/>
    <w:rsid w:val="00681EA7"/>
    <w:rsid w:val="00692362"/>
    <w:rsid w:val="006943D0"/>
    <w:rsid w:val="006953AE"/>
    <w:rsid w:val="006A1608"/>
    <w:rsid w:val="006A347D"/>
    <w:rsid w:val="006A521D"/>
    <w:rsid w:val="006A5AF7"/>
    <w:rsid w:val="006A7B6D"/>
    <w:rsid w:val="006B5DD6"/>
    <w:rsid w:val="006E1447"/>
    <w:rsid w:val="006E2B85"/>
    <w:rsid w:val="006E3030"/>
    <w:rsid w:val="006E7B75"/>
    <w:rsid w:val="006F2781"/>
    <w:rsid w:val="006F7ACD"/>
    <w:rsid w:val="00702FA9"/>
    <w:rsid w:val="00704F72"/>
    <w:rsid w:val="00705E15"/>
    <w:rsid w:val="00741FE0"/>
    <w:rsid w:val="007446EC"/>
    <w:rsid w:val="007647BF"/>
    <w:rsid w:val="007707DA"/>
    <w:rsid w:val="00780F40"/>
    <w:rsid w:val="0078361C"/>
    <w:rsid w:val="00785720"/>
    <w:rsid w:val="00790BA9"/>
    <w:rsid w:val="00792276"/>
    <w:rsid w:val="00792D66"/>
    <w:rsid w:val="007A05AD"/>
    <w:rsid w:val="007B037B"/>
    <w:rsid w:val="007B1AFF"/>
    <w:rsid w:val="007C4849"/>
    <w:rsid w:val="007C5302"/>
    <w:rsid w:val="007D0462"/>
    <w:rsid w:val="007D1289"/>
    <w:rsid w:val="007D5068"/>
    <w:rsid w:val="007E0C90"/>
    <w:rsid w:val="00803292"/>
    <w:rsid w:val="00817C90"/>
    <w:rsid w:val="00823460"/>
    <w:rsid w:val="00830498"/>
    <w:rsid w:val="008362F8"/>
    <w:rsid w:val="008405D3"/>
    <w:rsid w:val="008433B8"/>
    <w:rsid w:val="0084554B"/>
    <w:rsid w:val="008467C6"/>
    <w:rsid w:val="00854B36"/>
    <w:rsid w:val="00863C24"/>
    <w:rsid w:val="00871A29"/>
    <w:rsid w:val="008722D9"/>
    <w:rsid w:val="00873A2F"/>
    <w:rsid w:val="00880E41"/>
    <w:rsid w:val="008A3BC3"/>
    <w:rsid w:val="008A4690"/>
    <w:rsid w:val="008A46E3"/>
    <w:rsid w:val="008A705B"/>
    <w:rsid w:val="008B5C08"/>
    <w:rsid w:val="008B6A15"/>
    <w:rsid w:val="008B6E71"/>
    <w:rsid w:val="008C1899"/>
    <w:rsid w:val="008D1E50"/>
    <w:rsid w:val="008D3533"/>
    <w:rsid w:val="008E1DAD"/>
    <w:rsid w:val="008E1F35"/>
    <w:rsid w:val="008E65FA"/>
    <w:rsid w:val="008F12C8"/>
    <w:rsid w:val="008F3AB5"/>
    <w:rsid w:val="008F3B37"/>
    <w:rsid w:val="009215AB"/>
    <w:rsid w:val="00923D64"/>
    <w:rsid w:val="009430E4"/>
    <w:rsid w:val="00946D58"/>
    <w:rsid w:val="00953AE0"/>
    <w:rsid w:val="009618C3"/>
    <w:rsid w:val="00971C02"/>
    <w:rsid w:val="00974A8B"/>
    <w:rsid w:val="00975908"/>
    <w:rsid w:val="009809B5"/>
    <w:rsid w:val="009917CF"/>
    <w:rsid w:val="00992661"/>
    <w:rsid w:val="00993730"/>
    <w:rsid w:val="00993B10"/>
    <w:rsid w:val="00995A64"/>
    <w:rsid w:val="009A4E92"/>
    <w:rsid w:val="009A6DAE"/>
    <w:rsid w:val="009C0317"/>
    <w:rsid w:val="009C2486"/>
    <w:rsid w:val="009C5D76"/>
    <w:rsid w:val="009C67B7"/>
    <w:rsid w:val="009C79D3"/>
    <w:rsid w:val="009C7C2D"/>
    <w:rsid w:val="009D0CD9"/>
    <w:rsid w:val="009D625C"/>
    <w:rsid w:val="009E01CF"/>
    <w:rsid w:val="009F289C"/>
    <w:rsid w:val="009F707E"/>
    <w:rsid w:val="00A12349"/>
    <w:rsid w:val="00A14474"/>
    <w:rsid w:val="00A152AB"/>
    <w:rsid w:val="00A27398"/>
    <w:rsid w:val="00A455BA"/>
    <w:rsid w:val="00A45895"/>
    <w:rsid w:val="00A52586"/>
    <w:rsid w:val="00A60AC1"/>
    <w:rsid w:val="00A60BB8"/>
    <w:rsid w:val="00A60E99"/>
    <w:rsid w:val="00A615DA"/>
    <w:rsid w:val="00A62B83"/>
    <w:rsid w:val="00A66E14"/>
    <w:rsid w:val="00A714E2"/>
    <w:rsid w:val="00A7495B"/>
    <w:rsid w:val="00A76B6F"/>
    <w:rsid w:val="00A84BCF"/>
    <w:rsid w:val="00A8503F"/>
    <w:rsid w:val="00A85AA0"/>
    <w:rsid w:val="00A866F3"/>
    <w:rsid w:val="00A93956"/>
    <w:rsid w:val="00A96638"/>
    <w:rsid w:val="00AA3348"/>
    <w:rsid w:val="00AA47ED"/>
    <w:rsid w:val="00AA7770"/>
    <w:rsid w:val="00AB2254"/>
    <w:rsid w:val="00AB5E72"/>
    <w:rsid w:val="00AC0310"/>
    <w:rsid w:val="00AD358A"/>
    <w:rsid w:val="00AD76F9"/>
    <w:rsid w:val="00AE0A2A"/>
    <w:rsid w:val="00AE1C95"/>
    <w:rsid w:val="00AE4115"/>
    <w:rsid w:val="00AF27E5"/>
    <w:rsid w:val="00AF4F43"/>
    <w:rsid w:val="00AF5836"/>
    <w:rsid w:val="00AF5C61"/>
    <w:rsid w:val="00B022F3"/>
    <w:rsid w:val="00B043D9"/>
    <w:rsid w:val="00B064A1"/>
    <w:rsid w:val="00B10DF6"/>
    <w:rsid w:val="00B12F74"/>
    <w:rsid w:val="00B15E3A"/>
    <w:rsid w:val="00B21400"/>
    <w:rsid w:val="00B34A18"/>
    <w:rsid w:val="00B36DB8"/>
    <w:rsid w:val="00B41115"/>
    <w:rsid w:val="00B4293C"/>
    <w:rsid w:val="00B46004"/>
    <w:rsid w:val="00B54A31"/>
    <w:rsid w:val="00B63096"/>
    <w:rsid w:val="00B63840"/>
    <w:rsid w:val="00B75E74"/>
    <w:rsid w:val="00B766C1"/>
    <w:rsid w:val="00B81584"/>
    <w:rsid w:val="00B81D0A"/>
    <w:rsid w:val="00B90530"/>
    <w:rsid w:val="00B95958"/>
    <w:rsid w:val="00B9697D"/>
    <w:rsid w:val="00BA1DAF"/>
    <w:rsid w:val="00BA3301"/>
    <w:rsid w:val="00BA5AD4"/>
    <w:rsid w:val="00BA5CF4"/>
    <w:rsid w:val="00BB0871"/>
    <w:rsid w:val="00BB66D6"/>
    <w:rsid w:val="00BC40FD"/>
    <w:rsid w:val="00BC4A50"/>
    <w:rsid w:val="00BC5764"/>
    <w:rsid w:val="00BC6CB9"/>
    <w:rsid w:val="00BD04ED"/>
    <w:rsid w:val="00BD3FFB"/>
    <w:rsid w:val="00BE27D3"/>
    <w:rsid w:val="00BE7D8C"/>
    <w:rsid w:val="00BF03FC"/>
    <w:rsid w:val="00BF2176"/>
    <w:rsid w:val="00BF3637"/>
    <w:rsid w:val="00BF39C1"/>
    <w:rsid w:val="00BF659A"/>
    <w:rsid w:val="00C23AAE"/>
    <w:rsid w:val="00C512DF"/>
    <w:rsid w:val="00C53B4D"/>
    <w:rsid w:val="00C55814"/>
    <w:rsid w:val="00C61DB5"/>
    <w:rsid w:val="00C6714D"/>
    <w:rsid w:val="00C82841"/>
    <w:rsid w:val="00C941EF"/>
    <w:rsid w:val="00CB5729"/>
    <w:rsid w:val="00CB5DA1"/>
    <w:rsid w:val="00CC1C14"/>
    <w:rsid w:val="00CC46FB"/>
    <w:rsid w:val="00CD569B"/>
    <w:rsid w:val="00CE1F7F"/>
    <w:rsid w:val="00CE718D"/>
    <w:rsid w:val="00CF0B89"/>
    <w:rsid w:val="00CF3B83"/>
    <w:rsid w:val="00D0740C"/>
    <w:rsid w:val="00D12571"/>
    <w:rsid w:val="00D25D5B"/>
    <w:rsid w:val="00D3069C"/>
    <w:rsid w:val="00D312A3"/>
    <w:rsid w:val="00D32CC2"/>
    <w:rsid w:val="00D376A9"/>
    <w:rsid w:val="00D43562"/>
    <w:rsid w:val="00D55FAD"/>
    <w:rsid w:val="00D6086D"/>
    <w:rsid w:val="00D65F34"/>
    <w:rsid w:val="00D67074"/>
    <w:rsid w:val="00D7277B"/>
    <w:rsid w:val="00D74FCA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C4952"/>
    <w:rsid w:val="00DD0E20"/>
    <w:rsid w:val="00DD7E8F"/>
    <w:rsid w:val="00DE2D70"/>
    <w:rsid w:val="00DE31CC"/>
    <w:rsid w:val="00DE58A8"/>
    <w:rsid w:val="00DE7050"/>
    <w:rsid w:val="00DF02CB"/>
    <w:rsid w:val="00E1367B"/>
    <w:rsid w:val="00E13DCA"/>
    <w:rsid w:val="00E175A5"/>
    <w:rsid w:val="00E17AFC"/>
    <w:rsid w:val="00E22191"/>
    <w:rsid w:val="00E314B1"/>
    <w:rsid w:val="00E331D2"/>
    <w:rsid w:val="00E3488F"/>
    <w:rsid w:val="00E56A0C"/>
    <w:rsid w:val="00E60A5E"/>
    <w:rsid w:val="00E617CC"/>
    <w:rsid w:val="00E61D0E"/>
    <w:rsid w:val="00E62540"/>
    <w:rsid w:val="00E649DA"/>
    <w:rsid w:val="00E64B95"/>
    <w:rsid w:val="00E8054A"/>
    <w:rsid w:val="00E8088B"/>
    <w:rsid w:val="00E963C8"/>
    <w:rsid w:val="00EA1B78"/>
    <w:rsid w:val="00EA621D"/>
    <w:rsid w:val="00EA7B9C"/>
    <w:rsid w:val="00EB1887"/>
    <w:rsid w:val="00EB4CF0"/>
    <w:rsid w:val="00EC1971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87B"/>
    <w:rsid w:val="00F11BAD"/>
    <w:rsid w:val="00F125E1"/>
    <w:rsid w:val="00F15CE6"/>
    <w:rsid w:val="00F2411E"/>
    <w:rsid w:val="00F2474A"/>
    <w:rsid w:val="00F27621"/>
    <w:rsid w:val="00F276C2"/>
    <w:rsid w:val="00F27F5A"/>
    <w:rsid w:val="00F32B12"/>
    <w:rsid w:val="00F41310"/>
    <w:rsid w:val="00F415F1"/>
    <w:rsid w:val="00F606DD"/>
    <w:rsid w:val="00F6225C"/>
    <w:rsid w:val="00F632C0"/>
    <w:rsid w:val="00F644A9"/>
    <w:rsid w:val="00F70498"/>
    <w:rsid w:val="00F70E88"/>
    <w:rsid w:val="00F71480"/>
    <w:rsid w:val="00F7352C"/>
    <w:rsid w:val="00F8385E"/>
    <w:rsid w:val="00F87223"/>
    <w:rsid w:val="00F95455"/>
    <w:rsid w:val="00FA09D0"/>
    <w:rsid w:val="00FA223B"/>
    <w:rsid w:val="00FA401C"/>
    <w:rsid w:val="00FB69C3"/>
    <w:rsid w:val="00FC47E9"/>
    <w:rsid w:val="00FD0EF6"/>
    <w:rsid w:val="00FD3E5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C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2C8"/>
    <w:pPr>
      <w:keepNext/>
      <w:spacing w:line="360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F12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F12C8"/>
    <w:pPr>
      <w:spacing w:line="360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12C6"/>
    <w:rPr>
      <w:sz w:val="28"/>
      <w:szCs w:val="28"/>
    </w:rPr>
  </w:style>
  <w:style w:type="table" w:styleId="TableGrid">
    <w:name w:val="Table Grid"/>
    <w:basedOn w:val="TableNormal"/>
    <w:uiPriority w:val="99"/>
    <w:rsid w:val="00405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FC47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FC4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92"/>
    <w:rPr>
      <w:sz w:val="24"/>
      <w:szCs w:val="24"/>
      <w:lang w:val="ru-RU" w:eastAsia="ru-RU"/>
    </w:rPr>
  </w:style>
  <w:style w:type="paragraph" w:customStyle="1" w:styleId="1">
    <w:name w:val="Знак Знак Знак1"/>
    <w:basedOn w:val="Normal"/>
    <w:uiPriority w:val="99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Таблицы (моноширинный)"/>
    <w:basedOn w:val="Normal"/>
    <w:next w:val="Normal"/>
    <w:uiPriority w:val="99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3072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D7277B"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836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12C6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6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2C6"/>
    <w:rPr>
      <w:sz w:val="28"/>
      <w:szCs w:val="28"/>
    </w:rPr>
  </w:style>
  <w:style w:type="paragraph" w:customStyle="1" w:styleId="10">
    <w:name w:val="Обычный1"/>
    <w:uiPriority w:val="99"/>
    <w:rsid w:val="00FD3E54"/>
    <w:rPr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</w:rPr>
  </w:style>
  <w:style w:type="paragraph" w:customStyle="1" w:styleId="ConsPlusNonformat">
    <w:name w:val="ConsPlusNonformat"/>
    <w:uiPriority w:val="99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4F43"/>
    <w:rPr>
      <w:rFonts w:ascii="Courier New" w:hAnsi="Courier New" w:cs="Courier New"/>
      <w:lang w:val="ru-RU" w:eastAsia="ru-RU"/>
    </w:rPr>
  </w:style>
  <w:style w:type="paragraph" w:customStyle="1" w:styleId="printj">
    <w:name w:val="printj"/>
    <w:basedOn w:val="Normal"/>
    <w:uiPriority w:val="99"/>
    <w:rsid w:val="00AF4F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13" Type="http://schemas.openxmlformats.org/officeDocument/2006/relationships/hyperlink" Target="consultantplus://offline/ref=EF5A9FB228A3109822ED86846BA38CE781CB5F125A2DFDD8199ABA8CB1m30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12" Type="http://schemas.openxmlformats.org/officeDocument/2006/relationships/hyperlink" Target="consultantplus://offline/ref=EF5A9FB228A3109822ED86846BA38CE781CB5F1F502FFDD8199ABA8CB13D2372D270E394A71EFEF7mE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EF5A9FB228A3109822ED86846BA38CE781CB5F125A2DFDD8199ABA8CB1m30D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5A9FB228A3109822ED86846BA38CE781CB5F1F502FFDD8199ABA8CB13D2372D270E394A71EFEF7mE0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673</TotalTime>
  <Pages>21</Pages>
  <Words>6224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www.PHILka.RU</cp:lastModifiedBy>
  <cp:revision>33</cp:revision>
  <cp:lastPrinted>2016-09-16T05:02:00Z</cp:lastPrinted>
  <dcterms:created xsi:type="dcterms:W3CDTF">2016-09-05T04:38:00Z</dcterms:created>
  <dcterms:modified xsi:type="dcterms:W3CDTF">2016-09-16T05:03:00Z</dcterms:modified>
</cp:coreProperties>
</file>