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B42E8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</w:t>
      </w:r>
      <w:r w:rsidR="006A4E39">
        <w:rPr>
          <w:rFonts w:ascii="Times New Roman" w:hAnsi="Times New Roman" w:cs="Times New Roman"/>
          <w:b/>
        </w:rPr>
        <w:t xml:space="preserve">четвертое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B42E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6A4E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4E39">
        <w:rPr>
          <w:rFonts w:ascii="Times New Roman" w:hAnsi="Times New Roman" w:cs="Times New Roman"/>
          <w:sz w:val="28"/>
          <w:szCs w:val="28"/>
        </w:rPr>
        <w:t>4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9B0CAB">
        <w:rPr>
          <w:rFonts w:ascii="Times New Roman" w:hAnsi="Times New Roman" w:cs="Times New Roman"/>
          <w:sz w:val="28"/>
          <w:szCs w:val="28"/>
        </w:rPr>
        <w:t>2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367" w:rsidRDefault="007D1367" w:rsidP="007D1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E39" w:rsidRPr="006A4E39" w:rsidRDefault="006A4E39" w:rsidP="006A4E3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E39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 Положение </w:t>
      </w:r>
      <w:r w:rsidRPr="006A4E39">
        <w:rPr>
          <w:rFonts w:ascii="Times New Roman" w:hAnsi="Times New Roman" w:cs="Times New Roman"/>
          <w:i/>
          <w:sz w:val="28"/>
          <w:szCs w:val="28"/>
        </w:rPr>
        <w:br/>
        <w:t xml:space="preserve">о контрольном органе - Счетной палате </w:t>
      </w:r>
    </w:p>
    <w:p w:rsidR="006A4E39" w:rsidRPr="006A4E39" w:rsidRDefault="006A4E39" w:rsidP="006A4E3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E39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Верхний Тагил</w:t>
      </w:r>
    </w:p>
    <w:p w:rsidR="006A4E39" w:rsidRPr="006A4E39" w:rsidRDefault="006A4E39" w:rsidP="006A4E39">
      <w:pPr>
        <w:pStyle w:val="ConsPlusNormal"/>
        <w:ind w:firstLine="540"/>
        <w:jc w:val="both"/>
        <w:rPr>
          <w:sz w:val="28"/>
          <w:szCs w:val="28"/>
        </w:rPr>
      </w:pPr>
    </w:p>
    <w:p w:rsidR="006A4E39" w:rsidRPr="006A4E39" w:rsidRDefault="006A4E39" w:rsidP="007056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A4E39">
        <w:rPr>
          <w:rFonts w:ascii="Times New Roman" w:hAnsi="Times New Roman" w:cs="Times New Roman"/>
          <w:sz w:val="28"/>
          <w:szCs w:val="28"/>
        </w:rPr>
        <w:t xml:space="preserve">Рассмотрев  протест прокурора города </w:t>
      </w:r>
      <w:proofErr w:type="spellStart"/>
      <w:r w:rsidRPr="006A4E39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6A4E39">
        <w:rPr>
          <w:rFonts w:ascii="Times New Roman" w:hAnsi="Times New Roman" w:cs="Times New Roman"/>
          <w:sz w:val="28"/>
          <w:szCs w:val="28"/>
        </w:rPr>
        <w:t xml:space="preserve"> от 19.02.2021 № 01-18-21/4р  на решение Думы городского округа Верхний Тагил от 27.02.2012 № 51/15 «Об утверждении Положения  о</w:t>
      </w:r>
      <w:r w:rsidRPr="006A4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E39">
        <w:rPr>
          <w:rFonts w:ascii="Times New Roman" w:hAnsi="Times New Roman" w:cs="Times New Roman"/>
          <w:sz w:val="28"/>
          <w:szCs w:val="28"/>
        </w:rPr>
        <w:t>контрольном органе – Счетной палате  городского округа Верхний Тагил», с целью приведения Положения  о</w:t>
      </w:r>
      <w:r w:rsidRPr="006A4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E39">
        <w:rPr>
          <w:rFonts w:ascii="Times New Roman" w:hAnsi="Times New Roman" w:cs="Times New Roman"/>
          <w:sz w:val="28"/>
          <w:szCs w:val="28"/>
        </w:rPr>
        <w:t>контрольном органе – Счетной палате  городского округа Верхний Тагил в соответствие с Федеральным Законом от 07.02.2011г. № 6-ФЗ «Об общих принципах организации и деятельности</w:t>
      </w:r>
      <w:proofErr w:type="gramEnd"/>
      <w:r w:rsidRPr="006A4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E39">
        <w:rPr>
          <w:rFonts w:ascii="Times New Roman" w:hAnsi="Times New Roman" w:cs="Times New Roman"/>
          <w:sz w:val="28"/>
          <w:szCs w:val="28"/>
        </w:rPr>
        <w:t xml:space="preserve">контрольно-счетных органов субъектов Российской Федерации и муниципальных образований», Федеральным </w:t>
      </w:r>
      <w:hyperlink r:id="rId7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6A4E39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Уставом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E39">
        <w:rPr>
          <w:rFonts w:ascii="Times New Roman" w:hAnsi="Times New Roman" w:cs="Times New Roman"/>
          <w:sz w:val="28"/>
          <w:szCs w:val="28"/>
        </w:rPr>
        <w:t xml:space="preserve">  Дума городского округа Верхний Тагил  </w:t>
      </w:r>
    </w:p>
    <w:p w:rsidR="006A4E39" w:rsidRPr="006A4E39" w:rsidRDefault="006A4E39" w:rsidP="00DD15EB">
      <w:pPr>
        <w:pStyle w:val="ConsPlusNormal"/>
        <w:jc w:val="both"/>
        <w:rPr>
          <w:b/>
          <w:sz w:val="28"/>
          <w:szCs w:val="28"/>
        </w:rPr>
      </w:pPr>
      <w:proofErr w:type="gramStart"/>
      <w:r w:rsidRPr="006A4E39">
        <w:rPr>
          <w:b/>
          <w:sz w:val="28"/>
          <w:szCs w:val="28"/>
        </w:rPr>
        <w:t>Р</w:t>
      </w:r>
      <w:proofErr w:type="gramEnd"/>
      <w:r w:rsidRPr="006A4E39">
        <w:rPr>
          <w:b/>
          <w:sz w:val="28"/>
          <w:szCs w:val="28"/>
        </w:rPr>
        <w:t xml:space="preserve"> Е Ш И Л А:</w:t>
      </w:r>
    </w:p>
    <w:p w:rsidR="006A4E39" w:rsidRPr="006A4E39" w:rsidRDefault="006A4E39" w:rsidP="006A4E3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E39">
        <w:rPr>
          <w:rFonts w:ascii="Times New Roman" w:hAnsi="Times New Roman" w:cs="Times New Roman"/>
          <w:b w:val="0"/>
          <w:sz w:val="28"/>
          <w:szCs w:val="28"/>
        </w:rPr>
        <w:t>1. Внести в  Положение о контрольном органе – Счетной палате  городского округа Верхний Тагил следующие изменения:</w:t>
      </w:r>
    </w:p>
    <w:p w:rsidR="006A4E39" w:rsidRPr="006A4E39" w:rsidRDefault="006A4E39" w:rsidP="006A4E39">
      <w:pPr>
        <w:pStyle w:val="ConsPlusNormal"/>
        <w:ind w:firstLine="540"/>
        <w:jc w:val="both"/>
        <w:rPr>
          <w:sz w:val="28"/>
          <w:szCs w:val="28"/>
        </w:rPr>
      </w:pPr>
      <w:r w:rsidRPr="006A4E39">
        <w:rPr>
          <w:sz w:val="28"/>
          <w:szCs w:val="28"/>
        </w:rPr>
        <w:t>1.1. Пункт 6 статьи 6</w:t>
      </w:r>
      <w:r w:rsidRPr="006A4E39">
        <w:rPr>
          <w:b/>
          <w:sz w:val="28"/>
          <w:szCs w:val="28"/>
        </w:rPr>
        <w:t xml:space="preserve"> </w:t>
      </w:r>
      <w:r w:rsidRPr="006A4E39">
        <w:rPr>
          <w:sz w:val="28"/>
          <w:szCs w:val="28"/>
        </w:rPr>
        <w:t>дополнить подпунктом «</w:t>
      </w:r>
      <w:proofErr w:type="spellStart"/>
      <w:r w:rsidRPr="006A4E39">
        <w:rPr>
          <w:sz w:val="28"/>
          <w:szCs w:val="28"/>
        </w:rPr>
        <w:t>д</w:t>
      </w:r>
      <w:proofErr w:type="spellEnd"/>
      <w:r w:rsidRPr="006A4E39">
        <w:rPr>
          <w:sz w:val="28"/>
          <w:szCs w:val="28"/>
        </w:rPr>
        <w:t>» следующего содержания:</w:t>
      </w:r>
    </w:p>
    <w:p w:rsidR="006A4E39" w:rsidRPr="006A4E39" w:rsidRDefault="006A4E39" w:rsidP="006A4E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E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4E39">
        <w:rPr>
          <w:rFonts w:ascii="Times New Roman" w:hAnsi="Times New Roman" w:cs="Times New Roman"/>
          <w:sz w:val="28"/>
          <w:szCs w:val="28"/>
        </w:rPr>
        <w:t>)</w:t>
      </w:r>
      <w:r w:rsidRPr="006A4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E39">
        <w:rPr>
          <w:rFonts w:ascii="Times New Roman" w:hAnsi="Times New Roman" w:cs="Times New Roman"/>
          <w:sz w:val="28"/>
          <w:szCs w:val="28"/>
        </w:rPr>
        <w:t xml:space="preserve">наличия оснований, предусмотренных </w:t>
      </w:r>
      <w:hyperlink r:id="rId10" w:history="1">
        <w:r w:rsidRPr="006A4E3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7 настоящей статьи.</w:t>
      </w:r>
    </w:p>
    <w:p w:rsidR="006A4E39" w:rsidRPr="006A4E39" w:rsidRDefault="006A4E39" w:rsidP="006A4E39">
      <w:pPr>
        <w:pStyle w:val="ConsPlusNormal"/>
        <w:ind w:firstLine="540"/>
        <w:jc w:val="both"/>
        <w:rPr>
          <w:sz w:val="28"/>
          <w:szCs w:val="28"/>
        </w:rPr>
      </w:pPr>
      <w:r w:rsidRPr="006A4E39">
        <w:rPr>
          <w:sz w:val="28"/>
          <w:szCs w:val="28"/>
        </w:rPr>
        <w:t xml:space="preserve"> </w:t>
      </w:r>
    </w:p>
    <w:p w:rsidR="006A4E39" w:rsidRPr="006A4E39" w:rsidRDefault="006A4E39" w:rsidP="006A4E3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63D" w:rsidRDefault="006A4E39" w:rsidP="007056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E39">
        <w:rPr>
          <w:rFonts w:ascii="Times New Roman" w:hAnsi="Times New Roman" w:cs="Times New Roman"/>
          <w:sz w:val="28"/>
          <w:szCs w:val="28"/>
        </w:rPr>
        <w:lastRenderedPageBreak/>
        <w:t>1.2. В пункте 7 статьи 6  слова: «Граждане, замещающие должности муниципальной службы в Счетной палате городского округа, не могут…»</w:t>
      </w:r>
      <w:r w:rsidR="0070563D">
        <w:rPr>
          <w:rFonts w:ascii="Times New Roman" w:hAnsi="Times New Roman" w:cs="Times New Roman"/>
          <w:sz w:val="28"/>
          <w:szCs w:val="28"/>
        </w:rPr>
        <w:t xml:space="preserve"> </w:t>
      </w:r>
      <w:r w:rsidRPr="006A4E39">
        <w:rPr>
          <w:rFonts w:ascii="Times New Roman" w:hAnsi="Times New Roman" w:cs="Times New Roman"/>
          <w:sz w:val="28"/>
          <w:szCs w:val="28"/>
        </w:rPr>
        <w:t>изложить в следующей редакции: «Гражданин, замещающий должность председателя  Счетной палаты городского округа, не может…»</w:t>
      </w:r>
    </w:p>
    <w:p w:rsidR="006A4E39" w:rsidRPr="006A4E39" w:rsidRDefault="006A4E39" w:rsidP="007056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E39">
        <w:rPr>
          <w:rFonts w:ascii="Times New Roman" w:hAnsi="Times New Roman" w:cs="Times New Roman"/>
          <w:sz w:val="28"/>
          <w:szCs w:val="28"/>
        </w:rPr>
        <w:t>1.3. Пункт 5 статьи 7 дополнить подпунктом «</w:t>
      </w:r>
      <w:proofErr w:type="spellStart"/>
      <w:r w:rsidRPr="006A4E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4E39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0563D" w:rsidRDefault="006A4E39" w:rsidP="007056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E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4E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4E39">
        <w:rPr>
          <w:rFonts w:ascii="Times New Roman" w:hAnsi="Times New Roman" w:cs="Times New Roman"/>
          <w:sz w:val="28"/>
          <w:szCs w:val="28"/>
        </w:rPr>
        <w:t xml:space="preserve">) несоблюдения ограничений, запретов, неисполнения обязанностей, которые установлены Федеральным </w:t>
      </w:r>
      <w:hyperlink r:id="rId11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</w:t>
      </w:r>
      <w:proofErr w:type="gramEnd"/>
      <w:r w:rsidRPr="006A4E39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6A4E39" w:rsidRPr="006A4E39" w:rsidRDefault="006A4E39" w:rsidP="00DD15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E39">
        <w:rPr>
          <w:rFonts w:ascii="Times New Roman" w:hAnsi="Times New Roman" w:cs="Times New Roman"/>
          <w:sz w:val="28"/>
          <w:szCs w:val="28"/>
        </w:rPr>
        <w:t xml:space="preserve">1.4. Статью 15 дополнить пунктом 4.1. следующего содержания: </w:t>
      </w:r>
    </w:p>
    <w:p w:rsidR="0070563D" w:rsidRDefault="006A4E39" w:rsidP="007056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4E39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6A4E39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4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5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6A4E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6A4E39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742F77" w:rsidRPr="006A4E39">
        <w:rPr>
          <w:rFonts w:ascii="Times New Roman" w:hAnsi="Times New Roman" w:cs="Times New Roman"/>
          <w:sz w:val="28"/>
          <w:szCs w:val="28"/>
        </w:rPr>
        <w:tab/>
      </w:r>
    </w:p>
    <w:p w:rsidR="00742F77" w:rsidRPr="006A4E39" w:rsidRDefault="00742F77" w:rsidP="00DD15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E3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42F77" w:rsidRPr="006A4E39" w:rsidRDefault="00742F77" w:rsidP="00742F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39">
        <w:rPr>
          <w:rFonts w:ascii="Times New Roman" w:hAnsi="Times New Roman" w:cs="Times New Roman"/>
          <w:sz w:val="28"/>
          <w:szCs w:val="28"/>
        </w:rPr>
        <w:t xml:space="preserve"> </w:t>
      </w:r>
      <w:r w:rsidR="00DD15EB">
        <w:rPr>
          <w:rFonts w:ascii="Times New Roman" w:hAnsi="Times New Roman" w:cs="Times New Roman"/>
          <w:sz w:val="28"/>
          <w:szCs w:val="28"/>
        </w:rPr>
        <w:tab/>
      </w:r>
      <w:r w:rsidRPr="006A4E39">
        <w:rPr>
          <w:rFonts w:ascii="Times New Roman" w:hAnsi="Times New Roman" w:cs="Times New Roman"/>
          <w:sz w:val="28"/>
          <w:szCs w:val="28"/>
        </w:rPr>
        <w:t>3.</w:t>
      </w:r>
      <w:r w:rsidR="0070563D">
        <w:rPr>
          <w:rFonts w:ascii="Times New Roman" w:hAnsi="Times New Roman" w:cs="Times New Roman"/>
          <w:sz w:val="28"/>
          <w:szCs w:val="28"/>
        </w:rPr>
        <w:t xml:space="preserve"> </w:t>
      </w:r>
      <w:r w:rsidRPr="006A4E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17" w:history="1"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A4E39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18" w:history="1"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A4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A4E39">
        <w:rPr>
          <w:rFonts w:ascii="Times New Roman" w:hAnsi="Times New Roman" w:cs="Times New Roman"/>
          <w:sz w:val="28"/>
          <w:szCs w:val="28"/>
        </w:rPr>
        <w:t>.</w:t>
      </w:r>
    </w:p>
    <w:p w:rsidR="00742F77" w:rsidRPr="006A4E39" w:rsidRDefault="00742F77" w:rsidP="00742F77">
      <w:pPr>
        <w:pStyle w:val="11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E39">
        <w:rPr>
          <w:rFonts w:ascii="Times New Roman" w:hAnsi="Times New Roman"/>
          <w:sz w:val="28"/>
          <w:szCs w:val="28"/>
        </w:rPr>
        <w:t xml:space="preserve">  </w:t>
      </w:r>
      <w:r w:rsidR="00DD15EB">
        <w:rPr>
          <w:rFonts w:ascii="Times New Roman" w:hAnsi="Times New Roman"/>
          <w:sz w:val="28"/>
          <w:szCs w:val="28"/>
        </w:rPr>
        <w:tab/>
      </w:r>
      <w:r w:rsidRPr="006A4E3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4E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4E3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Думы городского округа Верхний Тагил </w:t>
      </w:r>
      <w:r w:rsidR="00DD15EB">
        <w:rPr>
          <w:rFonts w:ascii="Times New Roman" w:hAnsi="Times New Roman"/>
          <w:sz w:val="28"/>
          <w:szCs w:val="28"/>
        </w:rPr>
        <w:t xml:space="preserve">Е.А. </w:t>
      </w:r>
      <w:r w:rsidRPr="006A4E39">
        <w:rPr>
          <w:rFonts w:ascii="Times New Roman" w:hAnsi="Times New Roman"/>
          <w:sz w:val="28"/>
          <w:szCs w:val="28"/>
        </w:rPr>
        <w:t>Нехай</w:t>
      </w:r>
      <w:r w:rsidR="00DD15EB">
        <w:rPr>
          <w:rFonts w:ascii="Times New Roman" w:hAnsi="Times New Roman"/>
          <w:sz w:val="28"/>
          <w:szCs w:val="28"/>
        </w:rPr>
        <w:t>.</w:t>
      </w:r>
    </w:p>
    <w:p w:rsidR="00742F77" w:rsidRPr="006A4E39" w:rsidRDefault="00742F77" w:rsidP="00742F7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108" w:type="dxa"/>
        <w:tblLook w:val="01E0"/>
      </w:tblPr>
      <w:tblGrid>
        <w:gridCol w:w="9523"/>
        <w:gridCol w:w="222"/>
      </w:tblGrid>
      <w:tr w:rsidR="00742F77" w:rsidRPr="006A4E39" w:rsidTr="0070563D">
        <w:trPr>
          <w:trHeight w:val="494"/>
        </w:trPr>
        <w:tc>
          <w:tcPr>
            <w:tcW w:w="9523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742F77" w:rsidRPr="006A4E39" w:rsidTr="00742F77">
              <w:trPr>
                <w:trHeight w:val="337"/>
              </w:trPr>
              <w:tc>
                <w:tcPr>
                  <w:tcW w:w="4820" w:type="dxa"/>
                  <w:hideMark/>
                </w:tcPr>
                <w:p w:rsidR="00742F77" w:rsidRPr="006A4E39" w:rsidRDefault="00742F77" w:rsidP="00742F77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742F77" w:rsidRPr="006A4E39" w:rsidRDefault="00742F77" w:rsidP="00742F77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742F77" w:rsidRPr="006A4E39" w:rsidRDefault="000922B6" w:rsidP="007D6FEB">
                  <w:pPr>
                    <w:spacing w:after="0" w:line="240" w:lineRule="auto"/>
                    <w:ind w:right="-958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Е.А.</w:t>
                  </w:r>
                  <w:r w:rsidR="00742F77"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Нехай</w:t>
                  </w:r>
                  <w:r w:rsidR="007D6F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подпись</w:t>
                  </w:r>
                </w:p>
              </w:tc>
              <w:tc>
                <w:tcPr>
                  <w:tcW w:w="5252" w:type="dxa"/>
                  <w:hideMark/>
                </w:tcPr>
                <w:p w:rsidR="00742F77" w:rsidRPr="006A4E39" w:rsidRDefault="00742F77" w:rsidP="00742F77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DD1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 городского округа  </w:t>
                  </w:r>
                </w:p>
                <w:p w:rsidR="00742F77" w:rsidRPr="006A4E39" w:rsidRDefault="00742F77" w:rsidP="00742F77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742F77" w:rsidRPr="006A4E39" w:rsidRDefault="007D6FEB" w:rsidP="007D6FEB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="000922B6"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742F77"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.Г.</w:t>
                  </w:r>
                  <w:r w:rsidR="00DD15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42F77" w:rsidRPr="006A4E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Кириченко</w:t>
                  </w:r>
                </w:p>
              </w:tc>
            </w:tr>
          </w:tbl>
          <w:p w:rsidR="00742F77" w:rsidRPr="006A4E39" w:rsidRDefault="00742F77" w:rsidP="007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77" w:rsidRPr="006A4E39" w:rsidRDefault="0070563D" w:rsidP="00DD15EB">
            <w:pPr>
              <w:tabs>
                <w:tab w:val="left" w:pos="5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E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" w:type="dxa"/>
            <w:hideMark/>
          </w:tcPr>
          <w:p w:rsidR="00742F77" w:rsidRPr="006A4E39" w:rsidRDefault="00742F77" w:rsidP="0074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525" w:rsidRPr="00DD15EB" w:rsidRDefault="00543525" w:rsidP="00DD15EB">
      <w:pPr>
        <w:tabs>
          <w:tab w:val="left" w:pos="658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3525" w:rsidRPr="00DD15EB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605C3"/>
    <w:multiLevelType w:val="hybridMultilevel"/>
    <w:tmpl w:val="7E367A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E333249"/>
    <w:multiLevelType w:val="hybridMultilevel"/>
    <w:tmpl w:val="86E80A7A"/>
    <w:lvl w:ilvl="0" w:tplc="59348EA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9931D9"/>
    <w:multiLevelType w:val="hybridMultilevel"/>
    <w:tmpl w:val="02B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53278"/>
    <w:multiLevelType w:val="hybridMultilevel"/>
    <w:tmpl w:val="DCD099BA"/>
    <w:lvl w:ilvl="0" w:tplc="03D4241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89F167B"/>
    <w:multiLevelType w:val="hybridMultilevel"/>
    <w:tmpl w:val="4E58F66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6A1B5CFD"/>
    <w:multiLevelType w:val="multilevel"/>
    <w:tmpl w:val="38E2A0E0"/>
    <w:lvl w:ilvl="0">
      <w:start w:val="2"/>
      <w:numFmt w:val="decimal"/>
      <w:lvlText w:val="%1.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F6E82"/>
    <w:multiLevelType w:val="hybridMultilevel"/>
    <w:tmpl w:val="7B9C8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50D51"/>
    <w:rsid w:val="00063B68"/>
    <w:rsid w:val="000922B6"/>
    <w:rsid w:val="00170DB0"/>
    <w:rsid w:val="001B35AA"/>
    <w:rsid w:val="002528A1"/>
    <w:rsid w:val="002734E0"/>
    <w:rsid w:val="002853CB"/>
    <w:rsid w:val="002B3F82"/>
    <w:rsid w:val="002B5792"/>
    <w:rsid w:val="002B7E32"/>
    <w:rsid w:val="002E42D6"/>
    <w:rsid w:val="002E4683"/>
    <w:rsid w:val="002F490E"/>
    <w:rsid w:val="00437586"/>
    <w:rsid w:val="004421E7"/>
    <w:rsid w:val="00445960"/>
    <w:rsid w:val="00450295"/>
    <w:rsid w:val="004F7582"/>
    <w:rsid w:val="0050698E"/>
    <w:rsid w:val="00521D12"/>
    <w:rsid w:val="00543525"/>
    <w:rsid w:val="005E06C0"/>
    <w:rsid w:val="00624AAD"/>
    <w:rsid w:val="00660BE5"/>
    <w:rsid w:val="006A4E39"/>
    <w:rsid w:val="0070563D"/>
    <w:rsid w:val="00711F2C"/>
    <w:rsid w:val="00733E87"/>
    <w:rsid w:val="00742518"/>
    <w:rsid w:val="00742F77"/>
    <w:rsid w:val="007D1367"/>
    <w:rsid w:val="007D6FEB"/>
    <w:rsid w:val="00841525"/>
    <w:rsid w:val="0089795F"/>
    <w:rsid w:val="008E3202"/>
    <w:rsid w:val="009162F5"/>
    <w:rsid w:val="009521EF"/>
    <w:rsid w:val="00975D16"/>
    <w:rsid w:val="009A788F"/>
    <w:rsid w:val="009B0CAB"/>
    <w:rsid w:val="00A13178"/>
    <w:rsid w:val="00A269EC"/>
    <w:rsid w:val="00A40959"/>
    <w:rsid w:val="00AA54F7"/>
    <w:rsid w:val="00B30E43"/>
    <w:rsid w:val="00B92473"/>
    <w:rsid w:val="00BD4CB7"/>
    <w:rsid w:val="00BF46C5"/>
    <w:rsid w:val="00C37D42"/>
    <w:rsid w:val="00C57BBF"/>
    <w:rsid w:val="00CB0DF4"/>
    <w:rsid w:val="00CF141A"/>
    <w:rsid w:val="00D22868"/>
    <w:rsid w:val="00D51D98"/>
    <w:rsid w:val="00DA1F61"/>
    <w:rsid w:val="00DD15EB"/>
    <w:rsid w:val="00E5690A"/>
    <w:rsid w:val="00E57FC5"/>
    <w:rsid w:val="00EB3577"/>
    <w:rsid w:val="00F30241"/>
    <w:rsid w:val="00F33E48"/>
    <w:rsid w:val="00FB42E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2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2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uiPriority w:val="99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semiHidden/>
    <w:rsid w:val="00742F77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semiHidden/>
    <w:rsid w:val="00742F77"/>
    <w:rPr>
      <w:rFonts w:ascii="Consolas" w:eastAsia="Calibri" w:hAnsi="Consolas" w:cs="Consolas"/>
      <w:sz w:val="21"/>
      <w:szCs w:val="21"/>
    </w:rPr>
  </w:style>
  <w:style w:type="paragraph" w:customStyle="1" w:styleId="12">
    <w:name w:val="Стиль1"/>
    <w:basedOn w:val="a"/>
    <w:rsid w:val="00742F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f0">
    <w:name w:val="Normal (Web)"/>
    <w:basedOn w:val="a"/>
    <w:uiPriority w:val="99"/>
    <w:unhideWhenUsed/>
    <w:rsid w:val="007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42F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742F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42F77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ontstyle21">
    <w:name w:val="fontstyle21"/>
    <w:basedOn w:val="a0"/>
    <w:rsid w:val="00742F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List 2"/>
    <w:basedOn w:val="a"/>
    <w:rsid w:val="00742F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rsid w:val="00742F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rsid w:val="00742F7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b9fe9049761426654245bb2dd862eecmsonormal">
    <w:name w:val="db9fe9049761426654245bb2dd862eecmsonormal"/>
    <w:basedOn w:val="a"/>
    <w:rsid w:val="0074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A26E391C1FC543DEA94E9B71FDC3412C0DA9940EBB852D89EE32F283A79A19109919D2D60AC5782B56DCF71W8vCK" TargetMode="External"/><Relationship Id="rId13" Type="http://schemas.openxmlformats.org/officeDocument/2006/relationships/hyperlink" Target="consultantplus://offline/ref=ABD7B86F4FDF812337D15D4C65E5E5304DCDCA47B9CCA3C54E6D6DCF22209B398955DE703680A885979C20E6F2nCHDL" TargetMode="External"/><Relationship Id="rId1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7A26E391C1FC543DEA94E9B71FDC3412C0DA9945E4B852D89EE32F283A79A19109919D2D60AC5782B56DCF71W8vCK" TargetMode="External"/><Relationship Id="rId12" Type="http://schemas.openxmlformats.org/officeDocument/2006/relationships/hyperlink" Target="consultantplus://offline/ref=ABD7B86F4FDF812337D15D4C65E5E5304DCDCB4FB8CEA3C54E6D6DCF22209B398955DE703680A885979C20E6F2nCHDL" TargetMode="External"/><Relationship Id="rId1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1D7C7C466AE2B814331395F921D083FA7BC2434A4D4D5D92FED081C5233F778CB3C785E7D79FA44413362D26g1L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BD7B86F4FDF812337D15D4C65E5E5304DCDCB4FBDC1A3C54E6D6DCF22209B398955DE703680A885979C20E6F2nCH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1D7C7C466AE2B814331395F921D083FA7BC34B4B4F4D5D92FED081C5233F778CB3C785E7D79FA44413362D26g1L7L" TargetMode="External"/><Relationship Id="rId10" Type="http://schemas.openxmlformats.org/officeDocument/2006/relationships/hyperlink" Target="consultantplus://offline/ref=D671ED993E72F8020B0E9D9BBE713D63FFC32D082BCA79DB25514F2BDD5C35731144EDE212B064D91FC135C6122064FA70FB8EM00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A26E391C1FC543DEA94E9B71FDC3412C0DB9141E9B852D89EE32F283A79A19109919D2D60AC5782B56DCF71W8vCK" TargetMode="External"/><Relationship Id="rId14" Type="http://schemas.openxmlformats.org/officeDocument/2006/relationships/hyperlink" Target="consultantplus://offline/ref=2F1D7C7C466AE2B814331395F921D083FA7BC34B4E404D5D92FED081C5233F778CB3C785E7D79FA44413362D26g1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82CF-F6F8-4F78-9AC4-58F5EB5F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2021-03-22T11:05:00Z</cp:lastPrinted>
  <dcterms:created xsi:type="dcterms:W3CDTF">2021-03-12T05:52:00Z</dcterms:created>
  <dcterms:modified xsi:type="dcterms:W3CDTF">2021-03-26T03:48:00Z</dcterms:modified>
</cp:coreProperties>
</file>