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F5" w:rsidRDefault="00997CF5" w:rsidP="00997CF5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eastAsia="ru-RU"/>
        </w:rPr>
      </w:pPr>
      <w:r>
        <w:rPr>
          <w:rFonts w:ascii="Calibri" w:hAnsi="Calibri" w:cs="Calibri"/>
          <w:b/>
          <w:noProof/>
          <w:szCs w:val="20"/>
          <w:lang w:eastAsia="ru-RU"/>
        </w:rPr>
        <w:drawing>
          <wp:inline distT="0" distB="0" distL="0" distR="0">
            <wp:extent cx="19431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F5" w:rsidRDefault="00997CF5" w:rsidP="00997CF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97CF5" w:rsidRDefault="00997CF5" w:rsidP="00997CF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ГОРОДСКОГО ОКРУГА ВЕРХНИЙ ТАГИЛ</w:t>
      </w:r>
    </w:p>
    <w:p w:rsidR="00997CF5" w:rsidRDefault="00997CF5" w:rsidP="00997CF5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997CF5" w:rsidRDefault="00997CF5" w:rsidP="00997CF5">
      <w:pPr>
        <w:widowControl w:val="0"/>
        <w:autoSpaceDE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от   </w:t>
      </w:r>
      <w:r>
        <w:rPr>
          <w:bCs/>
          <w:iCs/>
          <w:sz w:val="28"/>
          <w:szCs w:val="28"/>
          <w:u w:val="single"/>
        </w:rPr>
        <w:t xml:space="preserve">18.01.2016 г. </w:t>
      </w:r>
      <w:r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  <w:u w:val="single"/>
        </w:rPr>
        <w:t>23</w:t>
      </w:r>
    </w:p>
    <w:p w:rsidR="00997CF5" w:rsidRDefault="00997CF5" w:rsidP="00997CF5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997CF5" w:rsidRDefault="00997CF5" w:rsidP="00997CF5">
      <w:pPr>
        <w:widowControl w:val="0"/>
        <w:autoSpaceDE w:val="0"/>
        <w:autoSpaceDN w:val="0"/>
        <w:jc w:val="center"/>
        <w:rPr>
          <w:rFonts w:ascii="Calibri" w:hAnsi="Calibri" w:cs="Calibri"/>
          <w:i/>
          <w:sz w:val="22"/>
          <w:szCs w:val="20"/>
          <w:lang w:eastAsia="ru-RU"/>
        </w:rPr>
      </w:pPr>
      <w:r>
        <w:rPr>
          <w:b/>
          <w:i/>
          <w:sz w:val="28"/>
          <w:szCs w:val="28"/>
          <w:lang w:eastAsia="ru-RU"/>
        </w:rPr>
        <w:t>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>
          <w:rPr>
            <w:rStyle w:val="a9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06.10.2003 (ред. от 30.12.2015) №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9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10.12.1995 (ред. от 28.11.2015) №196-ФЗ "О безопасности дорожного движения", Федеральным законом от 26.12.2008 г. № 294-ФЗ (ред. от 28.11.2015) «О защите прав юридических лиц и индивидуальных предпринимателей при осуществлении государственного  контроля (надзора) и муниципального контроля,  </w:t>
      </w:r>
      <w:hyperlink r:id="rId7" w:history="1">
        <w:r>
          <w:rPr>
            <w:rStyle w:val="a9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Свердловской области от 27.12.2010 (ред. от 20.07.2015) № 127-ОЗ "Об организации транспортного обслуживания на территории Свердловской области", </w:t>
      </w:r>
      <w:hyperlink r:id="rId8" w:history="1">
        <w:r>
          <w:rPr>
            <w:rStyle w:val="a9"/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 Правительства Свердловской области от 28.06.2012 №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9" w:history="1">
        <w:r>
          <w:rPr>
            <w:rStyle w:val="a9"/>
            <w:sz w:val="28"/>
            <w:szCs w:val="28"/>
            <w:lang w:eastAsia="ru-RU"/>
          </w:rPr>
          <w:t>Уставом</w:t>
        </w:r>
      </w:hyperlink>
      <w:r>
        <w:rPr>
          <w:sz w:val="28"/>
          <w:szCs w:val="28"/>
          <w:lang w:eastAsia="ru-RU"/>
        </w:rPr>
        <w:t xml:space="preserve"> городского округа Верхний Тагил, 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  <w:lang w:eastAsia="ru-RU"/>
        </w:rPr>
      </w:pP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Административный </w:t>
      </w:r>
      <w:hyperlink r:id="rId10" w:anchor="P28" w:history="1">
        <w:r>
          <w:rPr>
            <w:rStyle w:val="a9"/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(прилагается).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Разместить настоящее Постановление на официальном сайте городского округа Верхний Тагил: </w:t>
      </w:r>
      <w:proofErr w:type="spellStart"/>
      <w:r>
        <w:rPr>
          <w:sz w:val="28"/>
          <w:szCs w:val="28"/>
          <w:lang w:eastAsia="ru-RU"/>
        </w:rPr>
        <w:t>www</w:t>
      </w:r>
      <w:proofErr w:type="spell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go</w:t>
      </w:r>
      <w:r>
        <w:rPr>
          <w:sz w:val="28"/>
          <w:szCs w:val="28"/>
          <w:lang w:eastAsia="ru-RU"/>
        </w:rPr>
        <w:t>-</w:t>
      </w:r>
      <w:proofErr w:type="spellStart"/>
      <w:r>
        <w:rPr>
          <w:sz w:val="28"/>
          <w:szCs w:val="28"/>
          <w:lang w:val="en-US" w:eastAsia="ru-RU"/>
        </w:rPr>
        <w:t>vtagil</w:t>
      </w:r>
      <w:proofErr w:type="spellEnd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>
        <w:rPr>
          <w:sz w:val="28"/>
          <w:szCs w:val="28"/>
          <w:lang w:eastAsia="ru-RU"/>
        </w:rPr>
        <w:t>.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</w:t>
      </w:r>
      <w:proofErr w:type="gramStart"/>
      <w:r>
        <w:rPr>
          <w:sz w:val="28"/>
          <w:szCs w:val="28"/>
          <w:lang w:eastAsia="ru-RU"/>
        </w:rPr>
        <w:t>администрации  по</w:t>
      </w:r>
      <w:proofErr w:type="gramEnd"/>
      <w:r>
        <w:rPr>
          <w:sz w:val="28"/>
          <w:szCs w:val="28"/>
          <w:lang w:eastAsia="ru-RU"/>
        </w:rPr>
        <w:t xml:space="preserve">  жилищно-коммунальному и городскому хозяйства </w:t>
      </w:r>
      <w:proofErr w:type="spellStart"/>
      <w:r>
        <w:rPr>
          <w:sz w:val="28"/>
          <w:szCs w:val="28"/>
          <w:lang w:eastAsia="ru-RU"/>
        </w:rPr>
        <w:t>Ю.В.Прокошина</w:t>
      </w:r>
      <w:proofErr w:type="spellEnd"/>
      <w:r>
        <w:rPr>
          <w:sz w:val="28"/>
          <w:szCs w:val="28"/>
          <w:lang w:eastAsia="ru-RU"/>
        </w:rPr>
        <w:t>.</w:t>
      </w:r>
    </w:p>
    <w:p w:rsidR="00997CF5" w:rsidRDefault="00997CF5" w:rsidP="00997CF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97CF5" w:rsidRDefault="00997CF5" w:rsidP="00997CF5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97CF5" w:rsidRDefault="00997CF5" w:rsidP="00997CF5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округа Верхний Тагил              подпись          </w:t>
      </w:r>
      <w:proofErr w:type="spellStart"/>
      <w:r>
        <w:rPr>
          <w:sz w:val="28"/>
          <w:szCs w:val="28"/>
          <w:lang w:eastAsia="ru-RU"/>
        </w:rPr>
        <w:t>С.Г.Калинин</w:t>
      </w:r>
      <w:proofErr w:type="spellEnd"/>
    </w:p>
    <w:p w:rsidR="00FB1B8E" w:rsidRPr="00C51E12" w:rsidRDefault="00997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bookmarkStart w:id="0" w:name="_GoBack"/>
      <w:bookmarkEnd w:id="0"/>
      <w:r w:rsidR="00FB1B8E" w:rsidRPr="00C51E12">
        <w:rPr>
          <w:rFonts w:ascii="Times New Roman" w:hAnsi="Times New Roman" w:cs="Times New Roman"/>
          <w:sz w:val="24"/>
          <w:szCs w:val="24"/>
        </w:rPr>
        <w:t>твержден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городского округа Верхн</w:t>
      </w:r>
      <w:r w:rsidR="0033578C" w:rsidRPr="00C51E12">
        <w:rPr>
          <w:rFonts w:ascii="Times New Roman" w:hAnsi="Times New Roman" w:cs="Times New Roman"/>
          <w:sz w:val="24"/>
          <w:szCs w:val="24"/>
        </w:rPr>
        <w:t>ий Тагил</w:t>
      </w:r>
    </w:p>
    <w:p w:rsidR="00FB1B8E" w:rsidRPr="006F593C" w:rsidRDefault="0033578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1E12">
        <w:rPr>
          <w:rFonts w:ascii="Times New Roman" w:hAnsi="Times New Roman" w:cs="Times New Roman"/>
          <w:sz w:val="24"/>
          <w:szCs w:val="24"/>
        </w:rPr>
        <w:t xml:space="preserve">от  </w:t>
      </w:r>
      <w:r w:rsidR="006F593C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51E12">
        <w:rPr>
          <w:rFonts w:ascii="Times New Roman" w:hAnsi="Times New Roman" w:cs="Times New Roman"/>
          <w:sz w:val="24"/>
          <w:szCs w:val="24"/>
        </w:rPr>
        <w:t xml:space="preserve">  </w:t>
      </w:r>
      <w:r w:rsidR="003C2A29">
        <w:rPr>
          <w:rFonts w:ascii="Times New Roman" w:hAnsi="Times New Roman" w:cs="Times New Roman"/>
          <w:sz w:val="24"/>
          <w:szCs w:val="24"/>
        </w:rPr>
        <w:t>января</w:t>
      </w:r>
      <w:r w:rsidR="00FB1B8E" w:rsidRPr="00C51E12">
        <w:rPr>
          <w:rFonts w:ascii="Times New Roman" w:hAnsi="Times New Roman" w:cs="Times New Roman"/>
          <w:sz w:val="24"/>
          <w:szCs w:val="24"/>
        </w:rPr>
        <w:t xml:space="preserve"> 201</w:t>
      </w:r>
      <w:r w:rsidR="003C2A29">
        <w:rPr>
          <w:rFonts w:ascii="Times New Roman" w:hAnsi="Times New Roman" w:cs="Times New Roman"/>
          <w:sz w:val="24"/>
          <w:szCs w:val="24"/>
        </w:rPr>
        <w:t>6</w:t>
      </w:r>
      <w:r w:rsidR="00FB1B8E" w:rsidRPr="00C51E12">
        <w:rPr>
          <w:rFonts w:ascii="Times New Roman" w:hAnsi="Times New Roman" w:cs="Times New Roman"/>
          <w:sz w:val="24"/>
          <w:szCs w:val="24"/>
        </w:rPr>
        <w:t xml:space="preserve"> г. </w:t>
      </w:r>
      <w:r w:rsidRPr="00C51E12">
        <w:rPr>
          <w:rFonts w:ascii="Times New Roman" w:hAnsi="Times New Roman" w:cs="Times New Roman"/>
          <w:sz w:val="24"/>
          <w:szCs w:val="24"/>
        </w:rPr>
        <w:t xml:space="preserve">№ </w:t>
      </w:r>
      <w:r w:rsidR="006F593C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FB1B8E" w:rsidRPr="00C51E12" w:rsidRDefault="00FB1B8E" w:rsidP="00335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B8E" w:rsidRPr="0060137B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013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3578C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FB1B8E" w:rsidRPr="0060137B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FB1B8E" w:rsidRPr="0060137B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УСЛОВИЙ</w:t>
      </w:r>
    </w:p>
    <w:p w:rsidR="00FB1B8E" w:rsidRPr="0060137B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ОРГАНИЗАЦИИ РЕГУЛЯРНЫХ ПЕРЕВОЗОК НА ТЕРРИТОРИИ</w:t>
      </w:r>
    </w:p>
    <w:p w:rsidR="00FB1B8E" w:rsidRPr="0060137B" w:rsidRDefault="00FB1B8E" w:rsidP="003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ГОРОДСКОГО ОКРУГА 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</w:p>
    <w:p w:rsidR="0060137B" w:rsidRDefault="00601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1.1.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</w:t>
      </w:r>
      <w:r w:rsidR="0060137B">
        <w:rPr>
          <w:rFonts w:ascii="Times New Roman" w:hAnsi="Times New Roman" w:cs="Times New Roman"/>
          <w:sz w:val="28"/>
          <w:szCs w:val="28"/>
        </w:rPr>
        <w:t>ий</w:t>
      </w:r>
      <w:r w:rsidRPr="0060137B">
        <w:rPr>
          <w:rFonts w:ascii="Times New Roman" w:hAnsi="Times New Roman" w:cs="Times New Roman"/>
          <w:sz w:val="28"/>
          <w:szCs w:val="28"/>
        </w:rPr>
        <w:t xml:space="preserve"> </w:t>
      </w:r>
      <w:r w:rsidR="0060137B">
        <w:rPr>
          <w:rFonts w:ascii="Times New Roman" w:hAnsi="Times New Roman" w:cs="Times New Roman"/>
          <w:sz w:val="28"/>
          <w:szCs w:val="28"/>
        </w:rPr>
        <w:t>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33578C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1.2. Муниципальный контроль за соблюдением условий организации регулярных перевозок на территории городского округа 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 осуществляет администрация городского округа 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(далее - Администрация) в отношении юридических лиц и индивидуальных предпринимателей (далее - субъекты муниципального контроля</w:t>
      </w:r>
      <w:r w:rsidR="0033578C">
        <w:rPr>
          <w:rFonts w:ascii="Times New Roman" w:hAnsi="Times New Roman" w:cs="Times New Roman"/>
          <w:sz w:val="28"/>
          <w:szCs w:val="28"/>
        </w:rPr>
        <w:t>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1.3. Муниципальная функция осуществляется в соответствии со следующими нормативными правовыми актами: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Федерации";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движения";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предпринимателей" ("Собрание законодательства РФ", 2010,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28, ст. 3706);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2009,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47, ст. 5673);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N 85) (далее - Приказ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141);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Министерства транспорта от 27.05.1996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1146 "Инструкция по перевозке крупногабаритных и тяжеловесных грузов автомобильных транспортом по дорогам Российской Федерации" ("Российские вести",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157, 22.08.1996,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167, 05.09.1996);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Министерства транспорта от 24.07.2012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265, 16.11.2012);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09.03.2010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 ("Областная газета", N 81-82, 17.03.2010);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14.12.2012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 ("Областная газета", 27.12.2012,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586-589);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Свердловской области, нормативно-правовыми актами городского округа 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в сфере организации регулярных перевозок на территории городского округа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(далее - городской округ).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 В целях реализации муниципального контроля должностные лица Администрации</w:t>
      </w:r>
      <w:r w:rsidR="0033578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имеют право: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1.5.1. Проводить проверки в пределах своей компетенции.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1.5.2. Составлять акты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1.5.3. Выдавать предписания об устранении выявленных нарушений.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1.5.5.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городского округа.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1.5.6.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 городского округа для принятия соответствующих решений.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1.6. Должностные лица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37B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 обязаны: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1.6.1.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городского округа.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1.6.2. Соблюдать законодательство Российской Федерации, права и законные интересы субъектов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1.6.3. Проводить проверки только во время исполнения служебных обязанностей.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1.6.4. Представлять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1.6.5. Знакомить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1.6.6. Не препятствовать руководителям,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1.6.7. Не допускать необоснованное ограничение прав и законных интересов субъектов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1.6.8.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1.6.9. Соблюдать сроки проведения проверок, процедур, проводимых при проверках.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1.6.10. Перед началом проведения проверок по просьбе руководителей, других должностных лиц субъектов муниципального контроля,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городского округа.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1.6.11. 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1.7. Лица, в отношении которых осуществляется мероприятия по муниципальному контролю, имеют право: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</w:t>
      </w:r>
      <w:r w:rsidR="0033578C">
        <w:rPr>
          <w:rFonts w:ascii="Times New Roman" w:hAnsi="Times New Roman" w:cs="Times New Roman"/>
          <w:sz w:val="28"/>
          <w:szCs w:val="28"/>
        </w:rPr>
        <w:t>.7.2. Получать от 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1.7.4. Обжаловать действия (бездействие) должностных лиц Администр</w:t>
      </w:r>
      <w:r w:rsidR="0033578C">
        <w:rPr>
          <w:rFonts w:ascii="Times New Roman" w:hAnsi="Times New Roman" w:cs="Times New Roman"/>
          <w:sz w:val="28"/>
          <w:szCs w:val="28"/>
        </w:rPr>
        <w:t>ации</w:t>
      </w:r>
      <w:r w:rsidRPr="0060137B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1.8. При проведении проверок юридические лица и индивидуальные предприниматели обязаны: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 на территории городского округа.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1.8.4. Вести </w:t>
      </w:r>
      <w:hyperlink w:anchor="P275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учета проверок по типовой форме (приложение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1.9. Результатом исполнения муниципального контроля на территории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городского округа являются: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1.9.1. Вручение (направление) акта проверки юридическому лицу, индивидуальному предпринимателю.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1.9.3.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МУНИЦИПАЛЬНОГО КОНТРОЛЯ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60137B">
        <w:rPr>
          <w:rFonts w:ascii="Times New Roman" w:hAnsi="Times New Roman" w:cs="Times New Roman"/>
          <w:sz w:val="28"/>
          <w:szCs w:val="28"/>
        </w:rPr>
        <w:t xml:space="preserve">2.1. Информация о месте нахождения и графике работы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624</w:t>
      </w:r>
      <w:r w:rsidR="0060137B">
        <w:rPr>
          <w:rFonts w:ascii="Times New Roman" w:hAnsi="Times New Roman" w:cs="Times New Roman"/>
          <w:sz w:val="28"/>
          <w:szCs w:val="28"/>
        </w:rPr>
        <w:t>162</w:t>
      </w:r>
      <w:r w:rsidRPr="0060137B">
        <w:rPr>
          <w:rFonts w:ascii="Times New Roman" w:hAnsi="Times New Roman" w:cs="Times New Roman"/>
          <w:sz w:val="28"/>
          <w:szCs w:val="28"/>
        </w:rPr>
        <w:t>, Свердловская область, г. Верхн</w:t>
      </w:r>
      <w:r w:rsidR="0060137B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, ул. </w:t>
      </w:r>
      <w:r w:rsidR="0060137B">
        <w:rPr>
          <w:rFonts w:ascii="Times New Roman" w:hAnsi="Times New Roman" w:cs="Times New Roman"/>
          <w:sz w:val="28"/>
          <w:szCs w:val="28"/>
        </w:rPr>
        <w:t>Жуковского</w:t>
      </w:r>
      <w:r w:rsidRPr="0060137B">
        <w:rPr>
          <w:rFonts w:ascii="Times New Roman" w:hAnsi="Times New Roman" w:cs="Times New Roman"/>
          <w:sz w:val="28"/>
          <w:szCs w:val="28"/>
        </w:rPr>
        <w:t xml:space="preserve">, </w:t>
      </w:r>
      <w:r w:rsidR="0060137B">
        <w:rPr>
          <w:rFonts w:ascii="Times New Roman" w:hAnsi="Times New Roman" w:cs="Times New Roman"/>
          <w:sz w:val="28"/>
          <w:szCs w:val="28"/>
        </w:rPr>
        <w:t>13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FB1B8E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0137B">
        <w:rPr>
          <w:rFonts w:ascii="Times New Roman" w:hAnsi="Times New Roman" w:cs="Times New Roman"/>
          <w:sz w:val="28"/>
          <w:szCs w:val="28"/>
        </w:rPr>
        <w:t>четверг</w:t>
      </w:r>
      <w:r w:rsidRPr="0060137B">
        <w:rPr>
          <w:rFonts w:ascii="Times New Roman" w:hAnsi="Times New Roman" w:cs="Times New Roman"/>
          <w:sz w:val="28"/>
          <w:szCs w:val="28"/>
        </w:rPr>
        <w:t>: с 8.00 часов до 17.</w:t>
      </w:r>
      <w:r w:rsidR="0060137B">
        <w:rPr>
          <w:rFonts w:ascii="Times New Roman" w:hAnsi="Times New Roman" w:cs="Times New Roman"/>
          <w:sz w:val="28"/>
          <w:szCs w:val="28"/>
        </w:rPr>
        <w:t>15</w:t>
      </w:r>
      <w:r w:rsidRPr="0060137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0137B" w:rsidRPr="0060137B" w:rsidRDefault="00601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8-00 часов до 16-00 часов;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перерыв на обед: с 1</w:t>
      </w:r>
      <w:r w:rsidR="0060137B">
        <w:rPr>
          <w:rFonts w:ascii="Times New Roman" w:hAnsi="Times New Roman" w:cs="Times New Roman"/>
          <w:sz w:val="28"/>
          <w:szCs w:val="28"/>
        </w:rPr>
        <w:t>3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  <w:r w:rsidR="0060137B">
        <w:rPr>
          <w:rFonts w:ascii="Times New Roman" w:hAnsi="Times New Roman" w:cs="Times New Roman"/>
          <w:sz w:val="28"/>
          <w:szCs w:val="28"/>
        </w:rPr>
        <w:t>0</w:t>
      </w:r>
      <w:r w:rsidRPr="0060137B">
        <w:rPr>
          <w:rFonts w:ascii="Times New Roman" w:hAnsi="Times New Roman" w:cs="Times New Roman"/>
          <w:sz w:val="28"/>
          <w:szCs w:val="28"/>
        </w:rPr>
        <w:t>0 до 1</w:t>
      </w:r>
      <w:r w:rsidR="0060137B">
        <w:rPr>
          <w:rFonts w:ascii="Times New Roman" w:hAnsi="Times New Roman" w:cs="Times New Roman"/>
          <w:sz w:val="28"/>
          <w:szCs w:val="28"/>
        </w:rPr>
        <w:t>4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  <w:r w:rsidR="0060137B">
        <w:rPr>
          <w:rFonts w:ascii="Times New Roman" w:hAnsi="Times New Roman" w:cs="Times New Roman"/>
          <w:sz w:val="28"/>
          <w:szCs w:val="28"/>
        </w:rPr>
        <w:t>0</w:t>
      </w:r>
      <w:r w:rsidRPr="0060137B">
        <w:rPr>
          <w:rFonts w:ascii="Times New Roman" w:hAnsi="Times New Roman" w:cs="Times New Roman"/>
          <w:sz w:val="28"/>
          <w:szCs w:val="28"/>
        </w:rPr>
        <w:t>0 часов;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Справочный номер телефона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="006948E5">
        <w:rPr>
          <w:rFonts w:ascii="Times New Roman" w:hAnsi="Times New Roman" w:cs="Times New Roman"/>
          <w:sz w:val="28"/>
          <w:szCs w:val="28"/>
        </w:rPr>
        <w:t xml:space="preserve"> 8</w:t>
      </w:r>
      <w:r w:rsidRPr="0060137B">
        <w:rPr>
          <w:rFonts w:ascii="Times New Roman" w:hAnsi="Times New Roman" w:cs="Times New Roman"/>
          <w:sz w:val="28"/>
          <w:szCs w:val="28"/>
        </w:rPr>
        <w:t xml:space="preserve"> (343</w:t>
      </w:r>
      <w:r w:rsidR="006948E5">
        <w:rPr>
          <w:rFonts w:ascii="Times New Roman" w:hAnsi="Times New Roman" w:cs="Times New Roman"/>
          <w:sz w:val="28"/>
          <w:szCs w:val="28"/>
        </w:rPr>
        <w:t>57</w:t>
      </w:r>
      <w:r w:rsidRPr="0060137B">
        <w:rPr>
          <w:rFonts w:ascii="Times New Roman" w:hAnsi="Times New Roman" w:cs="Times New Roman"/>
          <w:sz w:val="28"/>
          <w:szCs w:val="28"/>
        </w:rPr>
        <w:t xml:space="preserve">) </w:t>
      </w:r>
      <w:r w:rsidR="006948E5">
        <w:rPr>
          <w:rFonts w:ascii="Times New Roman" w:hAnsi="Times New Roman" w:cs="Times New Roman"/>
          <w:sz w:val="28"/>
          <w:szCs w:val="28"/>
        </w:rPr>
        <w:t>2</w:t>
      </w:r>
      <w:r w:rsidRPr="0060137B">
        <w:rPr>
          <w:rFonts w:ascii="Times New Roman" w:hAnsi="Times New Roman" w:cs="Times New Roman"/>
          <w:sz w:val="28"/>
          <w:szCs w:val="28"/>
        </w:rPr>
        <w:t>-</w:t>
      </w:r>
      <w:r w:rsidR="0033578C">
        <w:rPr>
          <w:rFonts w:ascii="Times New Roman" w:hAnsi="Times New Roman" w:cs="Times New Roman"/>
          <w:sz w:val="28"/>
          <w:szCs w:val="28"/>
        </w:rPr>
        <w:t>41</w:t>
      </w:r>
      <w:r w:rsidR="006948E5">
        <w:rPr>
          <w:rFonts w:ascii="Times New Roman" w:hAnsi="Times New Roman" w:cs="Times New Roman"/>
          <w:sz w:val="28"/>
          <w:szCs w:val="28"/>
        </w:rPr>
        <w:t>-</w:t>
      </w:r>
      <w:r w:rsidR="0033578C">
        <w:rPr>
          <w:rFonts w:ascii="Times New Roman" w:hAnsi="Times New Roman" w:cs="Times New Roman"/>
          <w:sz w:val="28"/>
          <w:szCs w:val="28"/>
        </w:rPr>
        <w:t>82 (факс)</w:t>
      </w:r>
      <w:r w:rsidRPr="0060137B">
        <w:rPr>
          <w:rFonts w:ascii="Times New Roman" w:hAnsi="Times New Roman" w:cs="Times New Roman"/>
          <w:sz w:val="28"/>
          <w:szCs w:val="28"/>
        </w:rPr>
        <w:t>, 8 (343</w:t>
      </w:r>
      <w:r w:rsidR="006948E5">
        <w:rPr>
          <w:rFonts w:ascii="Times New Roman" w:hAnsi="Times New Roman" w:cs="Times New Roman"/>
          <w:sz w:val="28"/>
          <w:szCs w:val="28"/>
        </w:rPr>
        <w:t>57</w:t>
      </w:r>
      <w:r w:rsidRPr="0060137B">
        <w:rPr>
          <w:rFonts w:ascii="Times New Roman" w:hAnsi="Times New Roman" w:cs="Times New Roman"/>
          <w:sz w:val="28"/>
          <w:szCs w:val="28"/>
        </w:rPr>
        <w:t xml:space="preserve">) </w:t>
      </w:r>
      <w:r w:rsidR="006948E5">
        <w:rPr>
          <w:rFonts w:ascii="Times New Roman" w:hAnsi="Times New Roman" w:cs="Times New Roman"/>
          <w:sz w:val="28"/>
          <w:szCs w:val="28"/>
        </w:rPr>
        <w:t>2</w:t>
      </w:r>
      <w:r w:rsidRPr="0060137B">
        <w:rPr>
          <w:rFonts w:ascii="Times New Roman" w:hAnsi="Times New Roman" w:cs="Times New Roman"/>
          <w:sz w:val="28"/>
          <w:szCs w:val="28"/>
        </w:rPr>
        <w:t>-</w:t>
      </w:r>
      <w:r w:rsidR="0033578C">
        <w:rPr>
          <w:rFonts w:ascii="Times New Roman" w:hAnsi="Times New Roman" w:cs="Times New Roman"/>
          <w:sz w:val="28"/>
          <w:szCs w:val="28"/>
        </w:rPr>
        <w:t>47</w:t>
      </w:r>
      <w:r w:rsidRPr="0060137B">
        <w:rPr>
          <w:rFonts w:ascii="Times New Roman" w:hAnsi="Times New Roman" w:cs="Times New Roman"/>
          <w:sz w:val="28"/>
          <w:szCs w:val="28"/>
        </w:rPr>
        <w:t>-</w:t>
      </w:r>
      <w:r w:rsidR="0033578C">
        <w:rPr>
          <w:rFonts w:ascii="Times New Roman" w:hAnsi="Times New Roman" w:cs="Times New Roman"/>
          <w:sz w:val="28"/>
          <w:szCs w:val="28"/>
        </w:rPr>
        <w:t>92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информационно-телекоммуникационной сети Интернет (далее - сеть Интернет): 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>.</w:t>
      </w:r>
      <w:r w:rsidR="006948E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948E5" w:rsidRPr="006948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48E5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Адрес электронной почты Администрации: v</w:t>
      </w:r>
      <w:r w:rsidR="006948E5" w:rsidRPr="006948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48E5">
        <w:rPr>
          <w:rFonts w:ascii="Times New Roman" w:hAnsi="Times New Roman" w:cs="Times New Roman"/>
          <w:sz w:val="28"/>
          <w:szCs w:val="28"/>
          <w:lang w:val="en-US"/>
        </w:rPr>
        <w:t>tagil</w:t>
      </w:r>
      <w:proofErr w:type="spellEnd"/>
      <w:r w:rsidR="006948E5" w:rsidRPr="006948E5">
        <w:rPr>
          <w:rFonts w:ascii="Times New Roman" w:hAnsi="Times New Roman" w:cs="Times New Roman"/>
          <w:sz w:val="28"/>
          <w:szCs w:val="28"/>
        </w:rPr>
        <w:t>@</w:t>
      </w:r>
      <w:r w:rsidR="006948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948E5" w:rsidRPr="006948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2.2.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Информация по вопросам осуществления муниципального контроля, сведений о ходе осуществления муниципального контроля сообщается должностными лицами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контроля, сведений о ходе осуществления муниципального контроля также размещается в сети Интернет, на информационных стендах в зданиях (помещениях) </w:t>
      </w:r>
      <w:r w:rsidR="006948E5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заинтересованных лиц должны быть даны должностными лицами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контроль,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непосредственно при обращении заинтересованного лица.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Письменные обращения заинтересованных лиц (в том числе направленные посредством электронной почты) рассматриваются должностными лицами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осуществляющими муниципальный контроль, в срок, не превышающий 30 дней со дня регистрации письменного обращения в </w:t>
      </w:r>
      <w:r w:rsidR="006948E5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2.3. Информация, указанная в </w:t>
      </w:r>
      <w:hyperlink w:anchor="P88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1) в печатной форме на информационных стендах в вестибюле (фойе) здания (помещения) </w:t>
      </w:r>
      <w:r w:rsidR="006948E5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в электронном виде в сети Интернет.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2.4. Сроки исполнения муниципального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</w:t>
      </w:r>
      <w:r w:rsidR="0033578C">
        <w:rPr>
          <w:rFonts w:ascii="Times New Roman" w:hAnsi="Times New Roman" w:cs="Times New Roman"/>
          <w:sz w:val="28"/>
          <w:szCs w:val="28"/>
        </w:rPr>
        <w:t>й должностных лиц 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9605E5">
        <w:rPr>
          <w:rFonts w:ascii="Times New Roman" w:hAnsi="Times New Roman" w:cs="Times New Roman"/>
          <w:sz w:val="28"/>
          <w:szCs w:val="28"/>
        </w:rPr>
        <w:t>Главой городского округа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но не более чем на 20 (двадцать) рабочих дней, в отношении малых предприятий, 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 xml:space="preserve"> не более чем на 15 (пятнадцать) часов.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исполняемых в рамках осуществления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Для целей осуществления муниципального контроля в порядке, предусмотренном административным регламентом, исполняются следующие административные процедуры: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организация проведения проверок;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принятие мер по устранению выявленных нарушений;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контроль над исполнением предписаний.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- разработка плана проведения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принятие решения о проведении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подготовка к проведению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3.3. Административная процедура проведения проверки включает в себя следующие административные действия: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проведение проверки (выездной, документарной);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подготовка и выдача акта.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356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исполнения муниципального контроля приводится в приложении </w:t>
      </w:r>
      <w:r w:rsidR="0033578C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3.5. Выполнение административных процедур, административных действий в рамках исполнения муниципального контроля, осуществляется должностными лицами в соответствии с установленным распределением должностных обязанностей</w:t>
      </w:r>
      <w:r w:rsidR="0033578C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3.6. Исполнение муниципального контроля осуществляется посредством проведения плановых и внеплановых проверок (далее - проверка).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3.7. Основанием для включения в план проведения проверки субъекта муниципального контроля (далее - План) является истечение трех лет со дня: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(в случае выполнения работ или предоставления услуг, требующих представления указанного уведомления).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3.7.1. Проект Плана составляется специалистом </w:t>
      </w:r>
      <w:r w:rsidR="0033578C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Плана, и ежегодно, в срок до 1 сентября года, предшествующего году проведения плановых проверок, согласовывается с </w:t>
      </w:r>
      <w:r w:rsidR="009605E5">
        <w:rPr>
          <w:rFonts w:ascii="Times New Roman" w:hAnsi="Times New Roman" w:cs="Times New Roman"/>
          <w:sz w:val="28"/>
          <w:szCs w:val="28"/>
        </w:rPr>
        <w:t xml:space="preserve">Главой городского округа Верхний Тагил </w:t>
      </w:r>
      <w:r w:rsidRPr="0060137B">
        <w:rPr>
          <w:rFonts w:ascii="Times New Roman" w:hAnsi="Times New Roman" w:cs="Times New Roman"/>
          <w:sz w:val="28"/>
          <w:szCs w:val="28"/>
        </w:rPr>
        <w:t>и направляется в органы прокуратуры.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3.7.2.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</w:t>
      </w:r>
      <w:r w:rsidR="0033578C">
        <w:rPr>
          <w:rFonts w:ascii="Times New Roman" w:hAnsi="Times New Roman" w:cs="Times New Roman"/>
          <w:sz w:val="28"/>
          <w:szCs w:val="28"/>
        </w:rPr>
        <w:t>Г</w:t>
      </w:r>
      <w:r w:rsidRPr="0060137B">
        <w:rPr>
          <w:rFonts w:ascii="Times New Roman" w:hAnsi="Times New Roman" w:cs="Times New Roman"/>
          <w:sz w:val="28"/>
          <w:szCs w:val="28"/>
        </w:rPr>
        <w:t xml:space="preserve">лавы </w:t>
      </w:r>
      <w:r w:rsidR="009605E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>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3.7.3. Утвержденный План в срок до 1 ноября года, предшествующего году проведения плановых проверок, направляется в органы прокуратуры.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3.7.4.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городского округа,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3.7.5. Результатом выполнения административной процедуры является План, размещенный на официальном сайте городского округа.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3.8.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60137B">
        <w:rPr>
          <w:rFonts w:ascii="Times New Roman" w:hAnsi="Times New Roman" w:cs="Times New Roman"/>
          <w:sz w:val="28"/>
          <w:szCs w:val="28"/>
        </w:rPr>
        <w:t>3.9. Основанием для принятия решения о проведении внеплановой проверки является: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60137B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2) </w:t>
      </w:r>
      <w:r w:rsidR="009605E5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proofErr w:type="gramStart"/>
      <w:r w:rsidR="009605E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137B"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60137B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4"/>
      <w:bookmarkEnd w:id="6"/>
      <w:r w:rsidRPr="0060137B">
        <w:rPr>
          <w:rFonts w:ascii="Times New Roman" w:hAnsi="Times New Roman" w:cs="Times New Roman"/>
          <w:sz w:val="28"/>
          <w:szCs w:val="28"/>
        </w:rPr>
        <w:t>4) поступление в Администрацию 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3.10. Внеплановая выездная проверка юридического лица по основаниям, предусмотренным </w:t>
      </w:r>
      <w:hyperlink w:anchor="P14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4 пункта 3.9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проводится после согласования с органом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3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BB7501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3.11. При наличии одного или нескольких оснований, предусмотренных </w:t>
      </w:r>
      <w:hyperlink w:anchor="P140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пунктом 3.9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BB7501">
        <w:rPr>
          <w:rFonts w:ascii="Times New Roman" w:hAnsi="Times New Roman" w:cs="Times New Roman"/>
          <w:sz w:val="28"/>
          <w:szCs w:val="28"/>
        </w:rPr>
        <w:t>Администрации,</w:t>
      </w:r>
      <w:r w:rsidRPr="0060137B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подготовку проверки, осуществляет подготовку проекта </w:t>
      </w:r>
      <w:hyperlink w:anchor="P399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 проведении проверки по форме согласно приложению </w:t>
      </w:r>
      <w:r w:rsidR="00BB7501">
        <w:rPr>
          <w:rFonts w:ascii="Times New Roman" w:hAnsi="Times New Roman" w:cs="Times New Roman"/>
          <w:sz w:val="28"/>
          <w:szCs w:val="28"/>
        </w:rPr>
        <w:t xml:space="preserve">№ </w:t>
      </w:r>
      <w:r w:rsidRPr="0060137B">
        <w:rPr>
          <w:rFonts w:ascii="Times New Roman" w:hAnsi="Times New Roman" w:cs="Times New Roman"/>
          <w:sz w:val="28"/>
          <w:szCs w:val="28"/>
        </w:rPr>
        <w:t>3 к Административному регламенту (далее - проект распоряжения).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3.12. Проект распоряжения о проведении проверки (плановой, внеплановой) разрабатывается специалистом </w:t>
      </w:r>
      <w:r w:rsidR="009605E5">
        <w:rPr>
          <w:rFonts w:ascii="Times New Roman" w:hAnsi="Times New Roman" w:cs="Times New Roman"/>
          <w:sz w:val="28"/>
          <w:szCs w:val="28"/>
        </w:rPr>
        <w:t>А</w:t>
      </w:r>
      <w:r w:rsidR="00BB7501">
        <w:rPr>
          <w:rFonts w:ascii="Times New Roman" w:hAnsi="Times New Roman" w:cs="Times New Roman"/>
          <w:sz w:val="28"/>
          <w:szCs w:val="28"/>
        </w:rPr>
        <w:t>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разработки, согласования и принятия муниципальных правовых актов, не позднее чем за тридцать дней до наступления даты проведения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Распоряжение о проведении проверки (плановой, внеплановой) принимается </w:t>
      </w:r>
      <w:proofErr w:type="gramStart"/>
      <w:r w:rsidR="009605E5">
        <w:rPr>
          <w:rFonts w:ascii="Times New Roman" w:hAnsi="Times New Roman" w:cs="Times New Roman"/>
          <w:sz w:val="28"/>
          <w:szCs w:val="28"/>
        </w:rPr>
        <w:t>Г</w:t>
      </w:r>
      <w:r w:rsidRPr="0060137B">
        <w:rPr>
          <w:rFonts w:ascii="Times New Roman" w:hAnsi="Times New Roman" w:cs="Times New Roman"/>
          <w:sz w:val="28"/>
          <w:szCs w:val="28"/>
        </w:rPr>
        <w:t>лавой  городского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605E5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0137B">
        <w:rPr>
          <w:rFonts w:ascii="Times New Roman" w:hAnsi="Times New Roman" w:cs="Times New Roman"/>
          <w:sz w:val="28"/>
          <w:szCs w:val="28"/>
        </w:rPr>
        <w:t>и оформляется муниципальным правовым актом.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распоряжении о проведении проверки (плановой, внеплановой) указываются: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наименование органа, проводящего проверку;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подпись начальника органа, проводящего проверку.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3.13. Основанием для начала подготовки проверки (плановой, внеплановой) является подписание распоряжения </w:t>
      </w:r>
      <w:r w:rsidR="000A3A4C">
        <w:rPr>
          <w:rFonts w:ascii="Times New Roman" w:hAnsi="Times New Roman" w:cs="Times New Roman"/>
          <w:sz w:val="28"/>
          <w:szCs w:val="28"/>
        </w:rPr>
        <w:t>Г</w:t>
      </w:r>
      <w:r w:rsidRPr="0060137B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0A3A4C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о проверке.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BB7501">
        <w:rPr>
          <w:rFonts w:ascii="Times New Roman" w:hAnsi="Times New Roman" w:cs="Times New Roman"/>
          <w:sz w:val="28"/>
          <w:szCs w:val="28"/>
        </w:rPr>
        <w:t>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начала ее проведения.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4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3 пункта 3.9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юридическое лицо, индивидуальный предприниматель уведомляются </w:t>
      </w:r>
      <w:r w:rsidR="00BB750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137B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3.14. Юридическим фактом, являющимся основанием для проведения проверки, является распоряжение о проверке.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3.15. Плановые и внеплановые проверки проводятся в форме выездных и документарных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3.16. Проверки осуществляю</w:t>
      </w:r>
      <w:r w:rsidR="00BB7501">
        <w:rPr>
          <w:rFonts w:ascii="Times New Roman" w:hAnsi="Times New Roman" w:cs="Times New Roman"/>
          <w:sz w:val="28"/>
          <w:szCs w:val="28"/>
        </w:rPr>
        <w:t>тся специалистами 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3.17.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3.17.1. В процессе проведения документарной проверки специалистами Администрации в первую очередь рассматриваются документы юридического лица, индивидуального предпринимателя, имеющиеся</w:t>
      </w:r>
      <w:r w:rsidR="00BB750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в том числе акты предыдущих проверок, материалы рассмотрения дел об административных правонарушениях и иные документы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о результатах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этого юридического лица, индивидуального предпринимателя государственного контроля (надзора),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BB7501">
        <w:rPr>
          <w:rFonts w:ascii="Times New Roman" w:hAnsi="Times New Roman" w:cs="Times New Roman"/>
          <w:sz w:val="28"/>
          <w:szCs w:val="28"/>
        </w:rPr>
        <w:t>Администрация</w:t>
      </w:r>
      <w:r w:rsidRPr="0060137B">
        <w:rPr>
          <w:rFonts w:ascii="Times New Roman" w:hAnsi="Times New Roman" w:cs="Times New Roman"/>
          <w:sz w:val="28"/>
          <w:szCs w:val="28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документарной проверки документы.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3.17.2.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BB7501">
        <w:rPr>
          <w:rFonts w:ascii="Times New Roman" w:hAnsi="Times New Roman" w:cs="Times New Roman"/>
          <w:sz w:val="28"/>
          <w:szCs w:val="28"/>
        </w:rPr>
        <w:t>Администрацию</w:t>
      </w:r>
      <w:r w:rsidRPr="0060137B">
        <w:rPr>
          <w:rFonts w:ascii="Times New Roman" w:hAnsi="Times New Roman" w:cs="Times New Roman"/>
          <w:sz w:val="28"/>
          <w:szCs w:val="28"/>
        </w:rPr>
        <w:t>, указанные в запросе документы.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0A3A4C">
        <w:rPr>
          <w:rFonts w:ascii="Times New Roman" w:hAnsi="Times New Roman" w:cs="Times New Roman"/>
          <w:sz w:val="28"/>
          <w:szCs w:val="28"/>
        </w:rPr>
        <w:t>А</w:t>
      </w:r>
      <w:r w:rsidR="00BB7501">
        <w:rPr>
          <w:rFonts w:ascii="Times New Roman" w:hAnsi="Times New Roman" w:cs="Times New Roman"/>
          <w:sz w:val="28"/>
          <w:szCs w:val="28"/>
        </w:rPr>
        <w:t>дминистрацию</w:t>
      </w:r>
      <w:r w:rsidRPr="0060137B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3.17.3.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представляющие в </w:t>
      </w:r>
      <w:r w:rsidR="000A3A4C">
        <w:rPr>
          <w:rFonts w:ascii="Times New Roman" w:hAnsi="Times New Roman" w:cs="Times New Roman"/>
          <w:sz w:val="28"/>
          <w:szCs w:val="28"/>
        </w:rPr>
        <w:t>А</w:t>
      </w:r>
      <w:r w:rsidR="00BB7501">
        <w:rPr>
          <w:rFonts w:ascii="Times New Roman" w:hAnsi="Times New Roman" w:cs="Times New Roman"/>
          <w:sz w:val="28"/>
          <w:szCs w:val="28"/>
        </w:rPr>
        <w:t>дминистрацию</w:t>
      </w:r>
      <w:r w:rsidRPr="0060137B">
        <w:rPr>
          <w:rFonts w:ascii="Times New Roman" w:hAnsi="Times New Roman" w:cs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дополнительно в </w:t>
      </w:r>
      <w:r w:rsidR="000A3A4C">
        <w:rPr>
          <w:rFonts w:ascii="Times New Roman" w:hAnsi="Times New Roman" w:cs="Times New Roman"/>
          <w:sz w:val="28"/>
          <w:szCs w:val="28"/>
        </w:rPr>
        <w:t>А</w:t>
      </w:r>
      <w:r w:rsidR="00BB7501">
        <w:rPr>
          <w:rFonts w:ascii="Times New Roman" w:hAnsi="Times New Roman" w:cs="Times New Roman"/>
          <w:sz w:val="28"/>
          <w:szCs w:val="28"/>
        </w:rPr>
        <w:t>дминистрацию</w:t>
      </w:r>
      <w:r w:rsidRPr="0060137B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Администрации  вправе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провести выездную проверку.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3.17.4. При проведении документарной проверки </w:t>
      </w:r>
      <w:r w:rsidR="000A3A4C">
        <w:rPr>
          <w:rFonts w:ascii="Times New Roman" w:hAnsi="Times New Roman" w:cs="Times New Roman"/>
          <w:sz w:val="28"/>
          <w:szCs w:val="28"/>
        </w:rPr>
        <w:t>А</w:t>
      </w:r>
      <w:r w:rsidR="00BB7501">
        <w:rPr>
          <w:rFonts w:ascii="Times New Roman" w:hAnsi="Times New Roman" w:cs="Times New Roman"/>
          <w:sz w:val="28"/>
          <w:szCs w:val="28"/>
        </w:rPr>
        <w:t>дминистрация</w:t>
      </w:r>
      <w:r w:rsidRPr="0060137B">
        <w:rPr>
          <w:rFonts w:ascii="Times New Roman" w:hAnsi="Times New Roman" w:cs="Times New Roman"/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Администрацией  от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иных органов государственного контроля (надзора), органов муниципального контроля.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3.17.5. Срок проведения документарной проверки не может превышать двадцать рабочих дней, за исключением случаев, предусмотренных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федеральным законом.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Приостановление исполнения документарной проверки не допускается.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3.17.6. Результатом документарной проверки является </w:t>
      </w:r>
      <w:hyperlink w:anchor="P533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проверки по форме согласно приложению </w:t>
      </w:r>
      <w:r w:rsidR="00BB7501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3.18.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иных объектов, производимые работы и предоставляемые 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3.18.1.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 прибытии для проведения проверки юридического лица, индивидуального предпринимателя специалист, уполномоченный распоряжением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проведении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3.18.2. Специалист, уполномоченный распоряжением на проведение проверки в отношении конкретного юридического лица, индивидуального предпринимателя: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1) знакомит с распоряжением о проведении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4) информирует о правах и обязанностях;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3.18.3.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 xml:space="preserve">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контроля, проводящих выездную плановую проверку, срок проведения выездной плановой проверки может быть продлен </w:t>
      </w:r>
      <w:r w:rsidR="00BB7501">
        <w:rPr>
          <w:rFonts w:ascii="Times New Roman" w:hAnsi="Times New Roman" w:cs="Times New Roman"/>
          <w:sz w:val="28"/>
          <w:szCs w:val="28"/>
        </w:rPr>
        <w:t>Главой городского округа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60137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0137B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Приостановление исполнения выездной проверки не допускается.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3.18.4. Результатом выездной проверки является акт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60137B">
        <w:rPr>
          <w:rFonts w:ascii="Times New Roman" w:hAnsi="Times New Roman" w:cs="Times New Roman"/>
          <w:sz w:val="28"/>
          <w:szCs w:val="28"/>
        </w:rPr>
        <w:t>3.19. Основанием для начала оформления акта проверки является факт завершения документарной или выездной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Акт проверки составляется и подписывается специалистом, уполномоченным распоряжением на 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акте проверки указываются сведения о результатах проверки: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1) о выявлении нарушений в сфере организации регулярных перевозок на территории городского округа</w:t>
      </w:r>
      <w:r w:rsidR="000A3A4C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>;</w:t>
      </w:r>
    </w:p>
    <w:p w:rsidR="00FB1B8E" w:rsidRPr="0060137B" w:rsidRDefault="000A3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B8E" w:rsidRPr="0060137B">
        <w:rPr>
          <w:rFonts w:ascii="Times New Roman" w:hAnsi="Times New Roman" w:cs="Times New Roman"/>
          <w:sz w:val="28"/>
          <w:szCs w:val="28"/>
        </w:rPr>
        <w:t>) об установлении факта неисполнения предписания.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3.20.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3.21. К акту проверки в случае выявления нарушений, указанных в </w:t>
      </w:r>
      <w:hyperlink w:anchor="P194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пункте 3.19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прилагается </w:t>
      </w:r>
      <w:hyperlink w:anchor="P66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предписание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3.22.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органа, уполномоченный распоряжением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3.23. При проведении внеплановой выездной проверки, согласованной с органами прокуратуры, копия акта проверки направляется в орган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3.24.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3.25. Принятие мер по устранению выявленных нарушений.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0"/>
      <w:bookmarkEnd w:id="8"/>
      <w:r w:rsidRPr="0060137B">
        <w:rPr>
          <w:rFonts w:ascii="Times New Roman" w:hAnsi="Times New Roman" w:cs="Times New Roman"/>
          <w:sz w:val="28"/>
          <w:szCs w:val="28"/>
        </w:rPr>
        <w:t xml:space="preserve">3.26. При выявлении нарушений в отношении юридического лица, индивидуального предпринимателя принимаются в пределах компетенции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Администрации  следующие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меры: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1) выдача юридическому лицу, индивидуальному предпринимателю </w:t>
      </w:r>
      <w:hyperlink w:anchor="P661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предписания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E0D89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 об устранении выявленных нарушений с указанием срока их устранения, но не более 6 месяцев;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направление информации учредителю юридического лица о выявленных в ходе проверки нарушениях;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3) направление информации в орган государственного контроля, уполномоченным на осуществление государственного контроля (надзора) о нарушениях обязательных требований, контроль над соблюдением которых входит в их компетенцию;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РФ, содержащих признаки противоправного деяния.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3.27. Предписание подписывае</w:t>
      </w:r>
      <w:r w:rsidR="006E0D89">
        <w:rPr>
          <w:rFonts w:ascii="Times New Roman" w:hAnsi="Times New Roman" w:cs="Times New Roman"/>
          <w:sz w:val="28"/>
          <w:szCs w:val="28"/>
        </w:rPr>
        <w:t>тся специалистами Администрации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проведении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3.28.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3.29. В журнале учета проверок юридического лица, индивидуального предпринимателя (при наличии такого журнала) специалистом </w:t>
      </w:r>
      <w:r w:rsidR="000A3A4C">
        <w:rPr>
          <w:rFonts w:ascii="Times New Roman" w:hAnsi="Times New Roman" w:cs="Times New Roman"/>
          <w:sz w:val="28"/>
          <w:szCs w:val="28"/>
        </w:rPr>
        <w:t>А</w:t>
      </w:r>
      <w:r w:rsidR="006E0D89">
        <w:rPr>
          <w:rFonts w:ascii="Times New Roman" w:hAnsi="Times New Roman" w:cs="Times New Roman"/>
          <w:sz w:val="28"/>
          <w:szCs w:val="28"/>
        </w:rPr>
        <w:t>дминистрации</w:t>
      </w:r>
      <w:r w:rsidR="000A3A4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осуществляется запись о проведенной проверке, содержащая сведения о наименовании органа, осуществляющего проверку,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3.30. Специалист, уполномоченный распоряжением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0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пункте 3.26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материалы проверки специалисту </w:t>
      </w:r>
      <w:r w:rsidR="000A3A4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E0D89">
        <w:rPr>
          <w:rFonts w:ascii="Times New Roman" w:hAnsi="Times New Roman" w:cs="Times New Roman"/>
          <w:sz w:val="28"/>
          <w:szCs w:val="28"/>
        </w:rPr>
        <w:t>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ответственному за ведение базы данных о результатах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30CA2">
        <w:rPr>
          <w:rFonts w:ascii="Times New Roman" w:hAnsi="Times New Roman" w:cs="Times New Roman"/>
          <w:sz w:val="28"/>
          <w:szCs w:val="28"/>
        </w:rPr>
        <w:t>А</w:t>
      </w:r>
      <w:r w:rsidR="006E0D89">
        <w:rPr>
          <w:rFonts w:ascii="Times New Roman" w:hAnsi="Times New Roman" w:cs="Times New Roman"/>
          <w:sz w:val="28"/>
          <w:szCs w:val="28"/>
        </w:rPr>
        <w:t>дминистрации</w:t>
      </w:r>
      <w:r w:rsidRPr="0060137B">
        <w:rPr>
          <w:rFonts w:ascii="Times New Roman" w:hAnsi="Times New Roman" w:cs="Times New Roman"/>
          <w:sz w:val="28"/>
          <w:szCs w:val="28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ЗА ИСПОЛНЕНИЕМ МУНИЦИПАЛЬНОЙ ФУНКЦИИ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4.1. Формами контроля над исполнением административных процедур являются плановые и внеплановые проверки.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порядку и сроку,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4.2. Плановые проверки проводятся не реже 1 раза в год.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4.3. Проверки проводятся комиссией, формируемой на основании постановления администрации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4.4.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ПРИНИМАЕМЫХ</w:t>
      </w: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(ОСУЩЕСТВЛЯЕМЫХ) ПРИ ПРЕДОСТАВЛЕНИИ МУНИЦИПАЛЬНОЙ УСЛУГИ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5.1. Если заявитель считает, что решения и (или) действия (бездействия), принятые (осуществляемые) при осуществлении муниципального контроля,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1) нарушение срока уведомления субъектов муниципального контроля о начале проведения проверки;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нарушение срока осуществления муниципального контроля;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контроля, у заявителя;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5) отказ в предоставлении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6) отказ в ознакомлении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1) наименование органа, осуществляющего муниципальный контроль, должностного лица органа, осуществляющего муниципальный контроль, решения и действия (бездействие) которых обжалуются;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осуществляющего муниципальный контроль, должностного лица органа, осуществляющего муниципальный контроль;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органа, осуществляющего муниципальный контроль. Заявителем могут быть представлены документы (при наличии), подтверждающие доводы заявителя, либо их копии.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 и (или) в электронной форме </w:t>
      </w:r>
      <w:proofErr w:type="gramStart"/>
      <w:r w:rsidR="006E0D89">
        <w:rPr>
          <w:rFonts w:ascii="Times New Roman" w:hAnsi="Times New Roman" w:cs="Times New Roman"/>
          <w:sz w:val="28"/>
          <w:szCs w:val="28"/>
        </w:rPr>
        <w:t>Г</w:t>
      </w:r>
      <w:r w:rsidRPr="0060137B">
        <w:rPr>
          <w:rFonts w:ascii="Times New Roman" w:hAnsi="Times New Roman" w:cs="Times New Roman"/>
          <w:sz w:val="28"/>
          <w:szCs w:val="28"/>
        </w:rPr>
        <w:t>лаве  городского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округа на действия (бездействие) должностных лиц Администрации.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в том числе по электронной, с использованием официального сайта городского округа, а также может быть подана при личном приеме заявителя.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контроль, должностного лица органа, осуществляющего муниципальный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2"/>
      <w:bookmarkEnd w:id="9"/>
      <w:r w:rsidRPr="0060137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контроль, опечаток и ошибок в выданных в результате предоставления осуществляющего муниципальный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262" w:history="1">
        <w:r w:rsidRPr="0060137B">
          <w:rPr>
            <w:rFonts w:ascii="Times New Roman" w:hAnsi="Times New Roman" w:cs="Times New Roman"/>
            <w:color w:val="0000FF"/>
            <w:sz w:val="28"/>
            <w:szCs w:val="28"/>
          </w:rPr>
          <w:t>5.7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1B8E" w:rsidRPr="0060137B" w:rsidRDefault="00FB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D89" w:rsidRPr="00C51E12">
        <w:rPr>
          <w:rFonts w:ascii="Times New Roman" w:hAnsi="Times New Roman" w:cs="Times New Roman"/>
          <w:sz w:val="24"/>
          <w:szCs w:val="24"/>
        </w:rPr>
        <w:t>№</w:t>
      </w:r>
      <w:r w:rsidRPr="00C51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1B8E" w:rsidRPr="0060137B" w:rsidRDefault="00FB1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0FBF" w:rsidRDefault="00390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5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B1B8E" w:rsidRPr="0060137B" w:rsidRDefault="00FB1B8E" w:rsidP="0039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ЖУРНАЛ</w:t>
      </w:r>
    </w:p>
    <w:p w:rsidR="00FB1B8E" w:rsidRPr="0060137B" w:rsidRDefault="00FB1B8E" w:rsidP="0039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УЧЕТА ПРОВЕРОК ЮРИДИЧЕСКОГО ЛИЦА, ИНДИВИДУАЛЬНОГО        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390FBF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ОРГАНАМИ ГОСУДАРСТВЕННОГО           КОНТРОЛЯ (НАДЗОРА), ОРГАНАМИ МУНИЦИПАЛЬНОГО КОНТРОЛЯ</w:t>
      </w:r>
    </w:p>
    <w:p w:rsidR="00FB1B8E" w:rsidRPr="0060137B" w:rsidRDefault="00FB1B8E" w:rsidP="00390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1B8E" w:rsidRPr="0039422A" w:rsidRDefault="00FB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22A">
        <w:rPr>
          <w:rFonts w:ascii="Times New Roman" w:hAnsi="Times New Roman" w:cs="Times New Roman"/>
          <w:sz w:val="24"/>
          <w:szCs w:val="24"/>
        </w:rPr>
        <w:t>(дата начала ведения Журнала)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(наименование юридического лица/ фамилия, имя, отчество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(в случае если имеется) индивидуального предпринимателя)</w:t>
      </w:r>
    </w:p>
    <w:p w:rsidR="00FB1B8E" w:rsidRPr="0060137B" w:rsidRDefault="00FB1B8E" w:rsidP="006E0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(адрес (место нахождении) постоянно действующего исполнительного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органа юридического лица/ место жительства (место осуществления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деятельности (если не совпадает с местом жительства)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индивидуального предпринимателя)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(государственный регистрационный номер записи о государственной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регистрации юридического лица/ индивидуального предпринимателя,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идентификационный номер налогоплательщика (для индивидуального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предпринимателя); номер реестровой записи и дата включения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сведений в реестр субъектов малого или среднего предпринимательства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(для субъектов малого и среднего предпринимательства))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 w:rsidP="00390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Ответственное</w:t>
      </w:r>
      <w:r w:rsidR="00390FBF">
        <w:rPr>
          <w:rFonts w:ascii="Times New Roman" w:hAnsi="Times New Roman" w:cs="Times New Roman"/>
          <w:sz w:val="28"/>
          <w:szCs w:val="28"/>
        </w:rPr>
        <w:t xml:space="preserve"> лицо:</w:t>
      </w:r>
      <w:r w:rsidRPr="006013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(фамилия, имя, отчество (в случае если имеется), должность лица (лиц),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ответственного за ведение журнала учета проверок)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(фамилия, имя, отчество (в случае если имеется)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руководителя юридического лица, индивидуального предпринимателя)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Подпись: ________________________________________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М.П.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Сведения о проводимых проверках.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30"/>
        <w:gridCol w:w="1985"/>
      </w:tblGrid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60137B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в часах)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 или приказа о проведении проверки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8E" w:rsidRPr="0060137B">
        <w:tc>
          <w:tcPr>
            <w:tcW w:w="596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3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198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D89" w:rsidRPr="0060137B" w:rsidRDefault="006E0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D89" w:rsidRPr="00C51E12">
        <w:rPr>
          <w:rFonts w:ascii="Times New Roman" w:hAnsi="Times New Roman" w:cs="Times New Roman"/>
          <w:sz w:val="24"/>
          <w:szCs w:val="24"/>
        </w:rPr>
        <w:t>№</w:t>
      </w:r>
      <w:r w:rsidRPr="00C51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6"/>
      <w:bookmarkEnd w:id="11"/>
      <w:r w:rsidRPr="0060137B">
        <w:rPr>
          <w:rFonts w:ascii="Times New Roman" w:hAnsi="Times New Roman" w:cs="Times New Roman"/>
          <w:sz w:val="28"/>
          <w:szCs w:val="28"/>
        </w:rPr>
        <w:t>БЛОК-СХЕМА</w:t>
      </w:r>
    </w:p>
    <w:p w:rsidR="00FB1B8E" w:rsidRPr="0060137B" w:rsidRDefault="00FB1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│     Организация проведения проверок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└───────────────────┬────────────────────┘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│         Разработка плана проведения проверок и 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│           размещение его на официальном сайте  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└───────────────────────────┬────────────────────────────┘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│     Подготовка распоряжения о начале проведения проверки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│             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>документарной, выездной)         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└──────────────────────────────┬──────────────────────────────┘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│   Оповещение юридических лиц, индивидуальных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предпринимателей  │</w:t>
      </w:r>
      <w:proofErr w:type="gramEnd"/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│                       о сроках проведения              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┌──────────────────────────────────────┐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│          Проведение проверки 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└──────────────────┬───────────────────┘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┌──────────────────────────────────────┐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│ Составление и выдача акта о проверки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└───┬─────────────────────────────┬────┘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\/                            \/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┌─────────────────────────────┐  </w:t>
      </w:r>
      <w:r w:rsidRPr="0060137B">
        <w:rPr>
          <w:rFonts w:ascii="Times New Roman" w:hAnsi="Times New Roman" w:cs="Times New Roman"/>
          <w:sz w:val="28"/>
          <w:szCs w:val="28"/>
        </w:rPr>
        <w:lastRenderedPageBreak/>
        <w:t>┌───────────────────────────────┐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│Подшивка акта проверки в дело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│  │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  Вручение акта о проверке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┘  │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>под расписку юридическому лицу,│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 │        индивидуальному        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 └───────────────────────────────┘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D89" w:rsidRPr="00C51E12">
        <w:rPr>
          <w:rFonts w:ascii="Times New Roman" w:hAnsi="Times New Roman" w:cs="Times New Roman"/>
          <w:sz w:val="24"/>
          <w:szCs w:val="24"/>
        </w:rPr>
        <w:t>№</w:t>
      </w:r>
      <w:r w:rsidRPr="00C51E1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9"/>
      <w:bookmarkEnd w:id="12"/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РАСПОРЯЖЕНИЕ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</w:t>
      </w:r>
      <w:r w:rsidR="007912C7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г. </w:t>
      </w:r>
      <w:r w:rsidR="00390FBF"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О ПРОВЕДЕНИИ (ПЛАНОВОЙ/ВНЕПЛАНОВОЙ,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ДОКУМЕНТАРНОЙ/ВЫЕЗДНОЙ) ПРОВЕРКИ ЮРИДИЧЕСКОГО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ЛИЦА, ИНДИВИДУАЛЬНОГО ПРЕДПРИНИМАТЕЛЯ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1. Провести проверку в отношении 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2. Место нахождения: 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(юридического лица (их филиалов, представительств, обособленных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структурных подразделений) или место жительства индивидуального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предпринимателя и место(а) фактического осуществления им деятельности)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3. Назначить лицом(ми), уполномоченным(ми) </w:t>
      </w:r>
      <w:r w:rsidR="00390FBF">
        <w:rPr>
          <w:rFonts w:ascii="Times New Roman" w:hAnsi="Times New Roman" w:cs="Times New Roman"/>
          <w:sz w:val="28"/>
          <w:szCs w:val="28"/>
        </w:rPr>
        <w:t>на проведение проверки: 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</w:p>
    <w:p w:rsidR="00FB1B8E" w:rsidRPr="006E0D89" w:rsidRDefault="00FB1B8E" w:rsidP="006E0D89">
      <w:pPr>
        <w:pStyle w:val="ConsPlusNonformat"/>
        <w:jc w:val="center"/>
        <w:rPr>
          <w:rFonts w:ascii="Times New Roman" w:hAnsi="Times New Roman" w:cs="Times New Roman"/>
        </w:rPr>
      </w:pPr>
      <w:r w:rsidRPr="006E0D89">
        <w:rPr>
          <w:rFonts w:ascii="Times New Roman" w:hAnsi="Times New Roman" w:cs="Times New Roman"/>
        </w:rPr>
        <w:t>лица (должностных лиц), уполномоченного(</w:t>
      </w:r>
      <w:proofErr w:type="spellStart"/>
      <w:r w:rsidRPr="006E0D89">
        <w:rPr>
          <w:rFonts w:ascii="Times New Roman" w:hAnsi="Times New Roman" w:cs="Times New Roman"/>
        </w:rPr>
        <w:t>ых</w:t>
      </w:r>
      <w:proofErr w:type="spellEnd"/>
      <w:r w:rsidRPr="006E0D89">
        <w:rPr>
          <w:rFonts w:ascii="Times New Roman" w:hAnsi="Times New Roman" w:cs="Times New Roman"/>
        </w:rPr>
        <w:t>) на проведение проверки)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Привлечь  к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проведению  проверки  в  качестве экспертов, представителей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(фамилия, имя, отчество (последнее - при наличии),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должности привлекаемых к проведению проверки экспертов и(или)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наименование экспертной организации с указанием реквизитов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свидетельства об аккредитации и наименования органа</w:t>
      </w:r>
    </w:p>
    <w:p w:rsidR="00FB1B8E" w:rsidRPr="007912C7" w:rsidRDefault="00FB1B8E" w:rsidP="007912C7">
      <w:pPr>
        <w:pStyle w:val="ConsPlusNonformat"/>
        <w:jc w:val="center"/>
        <w:rPr>
          <w:rFonts w:ascii="Times New Roman" w:hAnsi="Times New Roman" w:cs="Times New Roman"/>
        </w:rPr>
      </w:pPr>
      <w:r w:rsidRPr="007912C7">
        <w:rPr>
          <w:rFonts w:ascii="Times New Roman" w:hAnsi="Times New Roman" w:cs="Times New Roman"/>
        </w:rPr>
        <w:t>по аккредитации, выдавшего свидетельство об аккредитации)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При   установлении   целей   проводимой   проверки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указывается  следующая</w:t>
      </w:r>
      <w:proofErr w:type="gramEnd"/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ссылка на утвержденный ежегодный план проведения плановых проверок;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реквизиты  ранее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выданного  проверяемому лицу  предписания об устранении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выявленного нарушения, срок для исполнения которого истек;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реквизиты обращений и заявлений граждан, юридических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лиц,  индивидуальных</w:t>
      </w:r>
      <w:proofErr w:type="gramEnd"/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предпринимателей, поступивших в органы государственного контроля (надзора),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органы муниципального контроля;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реквизиты  приказа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(распоряжения)  руководителя  органа государственного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контроля  (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>надзора),  изданного  в  соответствии  с  поручениями Президента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реквизиты требования прокурора о проведении внеплановой проверки в рамках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надзора  за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исполнением  законов  и  реквизиты  прилагаемых  к  требованию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проведения  внеплановой  выездной проверки,  которая подлежит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согласованию  органами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прокуратуры,  но  в  целях  принятия неотложных мер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должна  быть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проведена  незамедлительно  и  связи с причинением вреда либо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нарушением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проверяемых  требований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>,  если  такое  причинение  вреда  либо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реквизиты  прилагаемой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копии  документа  (рапорта,  докладной  записки и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другие), представленного должностным лицом, обнаружившим нарушение;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задачами настоящей проверки являются: 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(отметить нужное):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соблюдение   обязательных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требований  или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 требований,   установленных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соответствие сведений, содержащихся в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уведомлении  о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начале осуществления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отдельных видов предпринимательской деятельности, обязательным требованиям;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выполнение  предписаний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органов  государственного  контроля   (надзора),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проведение мероприятий: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по  предотвращению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причинения  вреда  жизни,  здоровью   граждан,  вреда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животным, растениям, окружающей среде;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по  предупреждению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возникновения  чрезвычайных  ситуации   природного  и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по обеспечению безопасности государства;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- по ликвидации последствий причинения такого вреда.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7. Срок проведения проверки: 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с "__" ____________ 20__ г.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Проверку окончить не позднее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"__" ______________ 20__ г.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</w:t>
      </w:r>
      <w:r w:rsidR="00390FBF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(ссылка на положение нормативного правового акта, в соответствии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с которым осуществляется проверка; ссылка на положения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(нормативных) правовых актов, устанавливающих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требования, которые являются предметом проверки)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проверки  провести  следующие  мероприятия   по   контролю,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</w:t>
      </w:r>
      <w:r w:rsidR="00390FBF">
        <w:rPr>
          <w:rFonts w:ascii="Times New Roman" w:hAnsi="Times New Roman" w:cs="Times New Roman"/>
          <w:sz w:val="28"/>
          <w:szCs w:val="28"/>
        </w:rPr>
        <w:t>оведения проверки: 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государственного</w:t>
      </w:r>
      <w:r w:rsidR="00390FBF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контроля (надзора), осуществлению муниципального контроля (при их наличии):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0137B">
        <w:rPr>
          <w:rFonts w:ascii="Times New Roman" w:hAnsi="Times New Roman" w:cs="Times New Roman"/>
          <w:sz w:val="28"/>
          <w:szCs w:val="28"/>
        </w:rPr>
        <w:t>_________</w:t>
      </w:r>
      <w:r w:rsidR="00390FBF">
        <w:rPr>
          <w:rFonts w:ascii="Times New Roman" w:hAnsi="Times New Roman" w:cs="Times New Roman"/>
          <w:sz w:val="28"/>
          <w:szCs w:val="28"/>
        </w:rPr>
        <w:t>___________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11. Перечень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 xml:space="preserve">документов,   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>представление   которых   юридическим   лицом,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индивидуальным  предпринимателем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необходимо  для  достижения целей и задач</w:t>
      </w:r>
      <w:r w:rsidR="00390FBF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(должность, фамилия, инициалы руководителя, заместителя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руководителя органа государственного контроля (надзора),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органа муниципального контроля, издавшего распоряжение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или приказ о проведении проверки)</w:t>
      </w:r>
    </w:p>
    <w:p w:rsidR="00FB1B8E" w:rsidRPr="00390FBF" w:rsidRDefault="00FB1B8E">
      <w:pPr>
        <w:pStyle w:val="ConsPlusNonformat"/>
        <w:jc w:val="both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(подпись, заверенная печатью)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(фамилия, имя, отчество (последнее - при наличии) и должность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должностного лица, непосредственно подготовившего проект распоряжения</w:t>
      </w:r>
    </w:p>
    <w:p w:rsidR="00FB1B8E" w:rsidRPr="00390FBF" w:rsidRDefault="00FB1B8E" w:rsidP="00390FBF">
      <w:pPr>
        <w:pStyle w:val="ConsPlusNonformat"/>
        <w:jc w:val="center"/>
        <w:rPr>
          <w:rFonts w:ascii="Times New Roman" w:hAnsi="Times New Roman" w:cs="Times New Roman"/>
        </w:rPr>
      </w:pPr>
      <w:r w:rsidRPr="00390FBF">
        <w:rPr>
          <w:rFonts w:ascii="Times New Roman" w:hAnsi="Times New Roman" w:cs="Times New Roman"/>
        </w:rPr>
        <w:t>(приказа), контактный телефон, электронный адрес (при наличии))</w:t>
      </w:r>
    </w:p>
    <w:p w:rsidR="00FB1B8E" w:rsidRPr="00390FBF" w:rsidRDefault="00FB1B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FBF" w:rsidRDefault="00390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FC" w:rsidRDefault="00493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FC" w:rsidRDefault="00493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FC" w:rsidRDefault="00493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FC" w:rsidRDefault="00493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FC" w:rsidRDefault="00493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D89" w:rsidRPr="00C51E12">
        <w:rPr>
          <w:rFonts w:ascii="Times New Roman" w:hAnsi="Times New Roman" w:cs="Times New Roman"/>
          <w:sz w:val="24"/>
          <w:szCs w:val="24"/>
        </w:rPr>
        <w:t>№</w:t>
      </w:r>
      <w:r w:rsidRPr="00C51E1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или органа муниципального контроля)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60137B" w:rsidRDefault="00FB1B8E" w:rsidP="0049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38FC">
        <w:rPr>
          <w:rFonts w:ascii="Times New Roman" w:hAnsi="Times New Roman" w:cs="Times New Roman"/>
        </w:rPr>
        <w:t xml:space="preserve">(место составления </w:t>
      </w:r>
      <w:proofErr w:type="gramStart"/>
      <w:r w:rsidRPr="004938FC">
        <w:rPr>
          <w:rFonts w:ascii="Times New Roman" w:hAnsi="Times New Roman" w:cs="Times New Roman"/>
        </w:rPr>
        <w:t>акта)</w:t>
      </w:r>
      <w:r w:rsidRPr="006013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                  "__" _______________ 20__ г.</w:t>
      </w:r>
    </w:p>
    <w:p w:rsidR="00FB1B8E" w:rsidRPr="004938FC" w:rsidRDefault="004938FC" w:rsidP="004938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B1B8E" w:rsidRPr="004938FC">
        <w:rPr>
          <w:rFonts w:ascii="Times New Roman" w:hAnsi="Times New Roman" w:cs="Times New Roman"/>
        </w:rPr>
        <w:t>(дата составления акта)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(время составления акта)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 w:rsidP="0049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33"/>
      <w:bookmarkEnd w:id="13"/>
      <w:r w:rsidRPr="0060137B">
        <w:rPr>
          <w:rFonts w:ascii="Times New Roman" w:hAnsi="Times New Roman" w:cs="Times New Roman"/>
          <w:sz w:val="28"/>
          <w:szCs w:val="28"/>
        </w:rPr>
        <w:t>АКТ</w:t>
      </w:r>
    </w:p>
    <w:p w:rsidR="00FB1B8E" w:rsidRPr="0060137B" w:rsidRDefault="00FB1B8E" w:rsidP="0049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ПРОВЕРКИ ОРГАНОМ ГОСУДАРСТВЕННОГО КОНТРОЛЯ (НАДЗОРА),</w:t>
      </w:r>
    </w:p>
    <w:p w:rsidR="00FB1B8E" w:rsidRPr="0060137B" w:rsidRDefault="00FB1B8E" w:rsidP="0049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</w:t>
      </w:r>
    </w:p>
    <w:p w:rsidR="00FB1B8E" w:rsidRPr="0060137B" w:rsidRDefault="00FB1B8E" w:rsidP="00493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 адресу/адресам: 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(место проведения проверки)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На основании: 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(вид документа с указанием реквизитов (номер, дата)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была проведена проверка в отношении: 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(плановая/внеплановая,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документарная/выездная)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"__" ________________ 20__ г. с __ час. __ мин. до __ час. __ мин.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Продолжительность 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"__" ________________ 20__ г. с __ час. __ мин. до __ час. __ мин.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Продолжительность _________________________________________________________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60137B">
        <w:rPr>
          <w:rFonts w:ascii="Times New Roman" w:hAnsi="Times New Roman" w:cs="Times New Roman"/>
          <w:sz w:val="28"/>
          <w:szCs w:val="28"/>
        </w:rPr>
        <w:t>(</w:t>
      </w:r>
      <w:r w:rsidRPr="004938FC">
        <w:rPr>
          <w:rFonts w:ascii="Times New Roman" w:hAnsi="Times New Roman" w:cs="Times New Roman"/>
        </w:rPr>
        <w:t>заполняется в случае проведения проверок филиалов,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представительств, обособленных структурных подразделений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юридического лица или при осуществлении деятельности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индивидуального предпринимателя по нескольким адресам)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                   (рабочих дней/часов)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или органа муниципального контроля)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ознакомлен(ы):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(фамилии, инициалы, подпись, дата, время)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lastRenderedPageBreak/>
        <w:t>(заполняется при проведении выездной проверки)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Дата и номер решения прокурора (его заместителя) о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согласовании  проведения</w:t>
      </w:r>
      <w:proofErr w:type="gramEnd"/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проверки: 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(заполняется в случае необходимости согласования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проверки с органами прокуратуры)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Лицо(а), проводившее проверку: 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лица (должностных лиц), проводившего(их) проверку; в случае привлечения к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участию в проверке экспертов, экспертных организаций указываются фамилии,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имена, отчества (последнее - при наличии), должности экспертов и/или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наименования экспертных организаций с указанием реквизитов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свидетельства об аккредитации и наименование органа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по аккредитации, выдавшего свидетельство)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</w:t>
      </w: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  <w:r w:rsidRPr="006013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 xml:space="preserve">   </w:t>
      </w:r>
      <w:r w:rsidRPr="004938FC">
        <w:rPr>
          <w:rFonts w:ascii="Times New Roman" w:hAnsi="Times New Roman" w:cs="Times New Roman"/>
        </w:rPr>
        <w:t>(</w:t>
      </w:r>
      <w:proofErr w:type="gramEnd"/>
      <w:r w:rsidRPr="004938FC">
        <w:rPr>
          <w:rFonts w:ascii="Times New Roman" w:hAnsi="Times New Roman" w:cs="Times New Roman"/>
        </w:rPr>
        <w:t>фамилия, имя, отчество (последнее - при наличии), должность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руководителя, иного должностного лица (должностных лиц) или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уполномоченного представителя юридического лица, уполномоченного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представителя индивидуального предпринимателя, уполномоченного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представителя саморегулируемой организации (в случае проведения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проверки члена саморегулируемой организации), присутствовавших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при проведении мероприятий по проверке)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выявлены  нарушения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обязательных  требований или требований, установленных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муниципальными   правовыми  актами  (с  указанием  положений  (нормативных)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правовых актов):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выявлены  несоответствия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сведений,  содержащихся  в  уведомлении  о начале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обязательным  требованиям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(с  указанием  положений  (нормативных) правовых</w:t>
      </w:r>
      <w:r w:rsidR="00C51E12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актов): ___________________________________</w:t>
      </w:r>
      <w:r w:rsidR="00C51E12">
        <w:rPr>
          <w:rFonts w:ascii="Times New Roman" w:hAnsi="Times New Roman" w:cs="Times New Roman"/>
          <w:sz w:val="28"/>
          <w:szCs w:val="28"/>
        </w:rPr>
        <w:t>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выявлены  факты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невыполнения предписаний органов государственного контроля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(надзора), органов муниципального контроля (с указанием реквизитов выданных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предписаний):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нарушений не выявлено 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Запись   в   Журнал  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учета  проверок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юридического  лица,  индивидуального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предпринимателя,  проводимых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органами государственного контроля (надзора),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органами   муниципального  контроля  внесена  (заполняется  при  проведении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выездной проверки):</w:t>
      </w:r>
    </w:p>
    <w:p w:rsidR="00FB1B8E" w:rsidRPr="0060137B" w:rsidRDefault="00493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FB1B8E" w:rsidRPr="006013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60137B">
        <w:rPr>
          <w:rFonts w:ascii="Times New Roman" w:hAnsi="Times New Roman" w:cs="Times New Roman"/>
          <w:sz w:val="28"/>
          <w:szCs w:val="28"/>
        </w:rPr>
        <w:t>(</w:t>
      </w:r>
      <w:r w:rsidRPr="004938FC">
        <w:rPr>
          <w:rFonts w:ascii="Times New Roman" w:hAnsi="Times New Roman" w:cs="Times New Roman"/>
        </w:rPr>
        <w:t xml:space="preserve">подпись </w:t>
      </w:r>
      <w:proofErr w:type="gramStart"/>
      <w:r w:rsidRPr="004938FC">
        <w:rPr>
          <w:rFonts w:ascii="Times New Roman" w:hAnsi="Times New Roman" w:cs="Times New Roman"/>
        </w:rPr>
        <w:t xml:space="preserve">проверяющего) </w:t>
      </w:r>
      <w:r w:rsidR="004938FC">
        <w:rPr>
          <w:rFonts w:ascii="Times New Roman" w:hAnsi="Times New Roman" w:cs="Times New Roman"/>
        </w:rPr>
        <w:t xml:space="preserve">  </w:t>
      </w:r>
      <w:proofErr w:type="gramEnd"/>
      <w:r w:rsidR="004938FC">
        <w:rPr>
          <w:rFonts w:ascii="Times New Roman" w:hAnsi="Times New Roman" w:cs="Times New Roman"/>
        </w:rPr>
        <w:t xml:space="preserve">   </w:t>
      </w:r>
      <w:r w:rsidRPr="004938FC">
        <w:rPr>
          <w:rFonts w:ascii="Times New Roman" w:hAnsi="Times New Roman" w:cs="Times New Roman"/>
        </w:rPr>
        <w:t xml:space="preserve">(подпись уполномоченного представителя </w:t>
      </w:r>
      <w:r w:rsidR="004938FC" w:rsidRPr="004938FC">
        <w:rPr>
          <w:rFonts w:ascii="Times New Roman" w:hAnsi="Times New Roman" w:cs="Times New Roman"/>
        </w:rPr>
        <w:t xml:space="preserve">                     </w:t>
      </w:r>
      <w:r w:rsidRPr="004938FC">
        <w:rPr>
          <w:rFonts w:ascii="Times New Roman" w:hAnsi="Times New Roman" w:cs="Times New Roman"/>
        </w:rPr>
        <w:t>юридического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лица, индивидуального предпринимателя,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его уполномоченного представителя)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Журнал  учета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проверок юридического лица, индивидуального предпринимателя,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проводимых   органами   государственного   контроля   (надзора),   органами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муниципального  контроля,  отсутствует (заполняется при проведении выездной</w:t>
      </w:r>
      <w:r w:rsidR="004938FC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проверки):</w:t>
      </w:r>
    </w:p>
    <w:p w:rsidR="00FB1B8E" w:rsidRPr="0060137B" w:rsidRDefault="00493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B1B8E" w:rsidRPr="0060137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лица, индивидуального предпринимателя,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его уполномоченного представителя)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Прилагаемые к акту документы: 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Подписи лиц, проводивших проверку: 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8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С   актом   проверки   ознакомлен(а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),  копию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акта  со  всеми  приложениями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получил(а): _______________________________________________________________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(фамилия, имя, отчество (последнее - при наличии), должность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руководителя, иного должностного лица или уполномоченного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представителя юридического лица, индивидуального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предпринимателя, его уполномоченного представителя)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"__" _______________ 20__ г.       ____________________________</w:t>
      </w:r>
    </w:p>
    <w:p w:rsidR="00FB1B8E" w:rsidRPr="004938FC" w:rsidRDefault="004938FC" w:rsidP="004938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B1B8E" w:rsidRPr="004938FC">
        <w:rPr>
          <w:rFonts w:ascii="Times New Roman" w:hAnsi="Times New Roman" w:cs="Times New Roman"/>
        </w:rPr>
        <w:t>(подпись)</w:t>
      </w:r>
    </w:p>
    <w:p w:rsidR="00FB1B8E" w:rsidRPr="004938FC" w:rsidRDefault="00FB1B8E">
      <w:pPr>
        <w:pStyle w:val="ConsPlusNonformat"/>
        <w:jc w:val="both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</w:t>
      </w: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пров</w:t>
      </w:r>
      <w:r w:rsidR="004938FC">
        <w:rPr>
          <w:rFonts w:ascii="Times New Roman" w:hAnsi="Times New Roman" w:cs="Times New Roman"/>
          <w:sz w:val="28"/>
          <w:szCs w:val="28"/>
        </w:rPr>
        <w:t xml:space="preserve">ерки:   </w:t>
      </w:r>
      <w:proofErr w:type="gramEnd"/>
      <w:r w:rsidR="004938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B8E" w:rsidRPr="004938FC" w:rsidRDefault="004938FC" w:rsidP="004938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B1B8E" w:rsidRPr="004938FC">
        <w:rPr>
          <w:rFonts w:ascii="Times New Roman" w:hAnsi="Times New Roman" w:cs="Times New Roman"/>
        </w:rPr>
        <w:t>(подпись уполномоченного</w:t>
      </w:r>
    </w:p>
    <w:p w:rsidR="00FB1B8E" w:rsidRPr="004938FC" w:rsidRDefault="00FB1B8E" w:rsidP="004938FC">
      <w:pPr>
        <w:pStyle w:val="ConsPlusNonformat"/>
        <w:jc w:val="right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должностного лица (лиц),</w:t>
      </w:r>
    </w:p>
    <w:p w:rsidR="00FB1B8E" w:rsidRPr="004938FC" w:rsidRDefault="00FB1B8E" w:rsidP="004938FC">
      <w:pPr>
        <w:pStyle w:val="ConsPlusNonformat"/>
        <w:jc w:val="right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проводившего проверку)</w:t>
      </w:r>
    </w:p>
    <w:p w:rsidR="00FB1B8E" w:rsidRPr="004938FC" w:rsidRDefault="00FB1B8E" w:rsidP="004938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D89" w:rsidRDefault="006E0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E12" w:rsidRDefault="00C51E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422A" w:rsidRDefault="00394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0D89" w:rsidRPr="00C51E12">
        <w:rPr>
          <w:rFonts w:ascii="Times New Roman" w:hAnsi="Times New Roman" w:cs="Times New Roman"/>
          <w:sz w:val="24"/>
          <w:szCs w:val="24"/>
        </w:rPr>
        <w:t>№</w:t>
      </w:r>
      <w:r w:rsidRPr="00C51E1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B1B8E" w:rsidRPr="00C51E12" w:rsidRDefault="00FB1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E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1B8E" w:rsidRDefault="00FB1B8E">
      <w:pPr>
        <w:rPr>
          <w:sz w:val="28"/>
          <w:szCs w:val="28"/>
        </w:rPr>
      </w:pPr>
    </w:p>
    <w:p w:rsidR="00C51E12" w:rsidRDefault="00C51E12">
      <w:pPr>
        <w:rPr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1"/>
      <w:bookmarkEnd w:id="14"/>
      <w:r w:rsidRPr="0060137B">
        <w:rPr>
          <w:rFonts w:ascii="Times New Roman" w:hAnsi="Times New Roman" w:cs="Times New Roman"/>
          <w:sz w:val="28"/>
          <w:szCs w:val="28"/>
        </w:rPr>
        <w:t xml:space="preserve">                         ПРЕДПИСАНИЕ </w:t>
      </w:r>
      <w:r w:rsidR="006E0D89">
        <w:rPr>
          <w:rFonts w:ascii="Times New Roman" w:hAnsi="Times New Roman" w:cs="Times New Roman"/>
          <w:sz w:val="28"/>
          <w:szCs w:val="28"/>
        </w:rPr>
        <w:t>№</w:t>
      </w:r>
      <w:r w:rsidRPr="0060137B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                ОБ УСТРАНЕНИИ ВЫЯВЛЕННЫХ НАРУШЕНИЙ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"__" _______________ 20__ г.                      г. ______________________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 w:rsidP="00C51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 xml:space="preserve">    На основании акта проверки от ______________________ 20__ г. </w:t>
      </w:r>
      <w:r w:rsidR="00C51E12">
        <w:rPr>
          <w:rFonts w:ascii="Times New Roman" w:hAnsi="Times New Roman" w:cs="Times New Roman"/>
          <w:sz w:val="28"/>
          <w:szCs w:val="28"/>
        </w:rPr>
        <w:t>№ ______</w:t>
      </w:r>
      <w:r w:rsidRPr="0060137B">
        <w:rPr>
          <w:rFonts w:ascii="Times New Roman" w:hAnsi="Times New Roman" w:cs="Times New Roman"/>
          <w:sz w:val="28"/>
          <w:szCs w:val="28"/>
        </w:rPr>
        <w:t>,</w:t>
      </w:r>
    </w:p>
    <w:p w:rsidR="003B0FE2" w:rsidRDefault="00FB1B8E" w:rsidP="00C51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руководствуясь  Законами  Свердловской  области  от  27  декабря  2010 года</w:t>
      </w:r>
      <w:r w:rsidR="004E18CE">
        <w:rPr>
          <w:rFonts w:ascii="Times New Roman" w:hAnsi="Times New Roman" w:cs="Times New Roman"/>
          <w:sz w:val="28"/>
          <w:szCs w:val="28"/>
        </w:rPr>
        <w:t xml:space="preserve"> (ред. от 20.07.201) </w:t>
      </w:r>
      <w:hyperlink r:id="rId24" w:history="1">
        <w:r w:rsidR="00C51E1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 w:rsidRPr="0060137B">
        <w:rPr>
          <w:rFonts w:ascii="Times New Roman" w:hAnsi="Times New Roman" w:cs="Times New Roman"/>
          <w:sz w:val="28"/>
          <w:szCs w:val="28"/>
        </w:rPr>
        <w:t xml:space="preserve">  </w:t>
      </w:r>
      <w:r w:rsidR="004E18CE">
        <w:rPr>
          <w:rFonts w:ascii="Times New Roman" w:hAnsi="Times New Roman" w:cs="Times New Roman"/>
          <w:sz w:val="28"/>
          <w:szCs w:val="28"/>
        </w:rPr>
        <w:t>116-ОЗ</w:t>
      </w:r>
      <w:r w:rsidRPr="0060137B">
        <w:rPr>
          <w:rFonts w:ascii="Times New Roman" w:hAnsi="Times New Roman" w:cs="Times New Roman"/>
          <w:sz w:val="28"/>
          <w:szCs w:val="28"/>
        </w:rPr>
        <w:t xml:space="preserve"> "О  наделении  органов  местного  самоуправления  муниципальных</w:t>
      </w:r>
      <w:r w:rsidR="004E18CE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образований,    расположенных    на    территории   Свердловской   области,</w:t>
      </w:r>
      <w:r w:rsidR="004E18CE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государственным  полномочием  Свердловской  области  по определению перечня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должностных  лиц,  уполномоченных  составлять протоколы об административных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правонарушениях,  предусмотренных Законом Свердловской области"</w:t>
      </w:r>
      <w:r w:rsidR="004E18CE">
        <w:rPr>
          <w:rFonts w:ascii="Times New Roman" w:hAnsi="Times New Roman" w:cs="Times New Roman"/>
          <w:sz w:val="28"/>
          <w:szCs w:val="28"/>
        </w:rPr>
        <w:t>,</w:t>
      </w:r>
      <w:r w:rsidRPr="0060137B">
        <w:rPr>
          <w:rFonts w:ascii="Times New Roman" w:hAnsi="Times New Roman" w:cs="Times New Roman"/>
          <w:sz w:val="28"/>
          <w:szCs w:val="28"/>
        </w:rPr>
        <w:t xml:space="preserve"> от 14 июня 2005 года </w:t>
      </w:r>
      <w:r w:rsidR="004E18CE">
        <w:rPr>
          <w:rFonts w:ascii="Times New Roman" w:hAnsi="Times New Roman" w:cs="Times New Roman"/>
          <w:sz w:val="28"/>
          <w:szCs w:val="28"/>
        </w:rPr>
        <w:t xml:space="preserve">(ред. от 28.11.2015) </w:t>
      </w:r>
    </w:p>
    <w:p w:rsidR="00FB1B8E" w:rsidRPr="0060137B" w:rsidRDefault="00997CF5" w:rsidP="00C51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51E1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 w:rsidR="004E18CE">
        <w:rPr>
          <w:rFonts w:ascii="Times New Roman" w:hAnsi="Times New Roman" w:cs="Times New Roman"/>
          <w:color w:val="0000FF"/>
          <w:sz w:val="28"/>
          <w:szCs w:val="28"/>
        </w:rPr>
        <w:t xml:space="preserve"> 52-ОЗ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  "Об  административных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>правонарушениях на т</w:t>
      </w:r>
      <w:r w:rsidR="004E18CE">
        <w:rPr>
          <w:rFonts w:ascii="Times New Roman" w:hAnsi="Times New Roman" w:cs="Times New Roman"/>
          <w:sz w:val="28"/>
          <w:szCs w:val="28"/>
        </w:rPr>
        <w:t>ерритории Свердловской области"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,  </w:t>
      </w:r>
      <w:hyperlink r:id="rId26" w:history="1">
        <w:r w:rsidR="00FB1B8E" w:rsidRPr="0060137B">
          <w:rPr>
            <w:rFonts w:ascii="Times New Roman" w:hAnsi="Times New Roman" w:cs="Times New Roman"/>
            <w:color w:val="0000FF"/>
            <w:sz w:val="28"/>
            <w:szCs w:val="28"/>
          </w:rPr>
          <w:t>ч. 1  ст. 17</w:t>
        </w:r>
      </w:hyperlink>
      <w:r w:rsidR="00FB1B8E" w:rsidRPr="0060137B">
        <w:rPr>
          <w:rFonts w:ascii="Times New Roman" w:hAnsi="Times New Roman" w:cs="Times New Roman"/>
          <w:sz w:val="28"/>
          <w:szCs w:val="28"/>
        </w:rPr>
        <w:t xml:space="preserve">  Федерального закона  от 26.12.2008  </w:t>
      </w:r>
      <w:r w:rsidR="00C51E12">
        <w:rPr>
          <w:rFonts w:ascii="Times New Roman" w:hAnsi="Times New Roman" w:cs="Times New Roman"/>
          <w:sz w:val="28"/>
          <w:szCs w:val="28"/>
        </w:rPr>
        <w:t>№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 294-ФЗ "О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>защите   прав   юридических   лиц  и  индивидуальных  предпринимателей  при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>осуществлении   государственного   контроля   (надзора)   и  муниципального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контроля",   </w:t>
      </w:r>
      <w:hyperlink r:id="rId27" w:history="1">
        <w:r w:rsidR="00FB1B8E" w:rsidRPr="006013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260C1">
        <w:rPr>
          <w:rFonts w:ascii="Times New Roman" w:hAnsi="Times New Roman" w:cs="Times New Roman"/>
          <w:sz w:val="28"/>
          <w:szCs w:val="28"/>
        </w:rPr>
        <w:t xml:space="preserve">   Г</w:t>
      </w:r>
      <w:r w:rsidR="00FB1B8E" w:rsidRPr="0060137B">
        <w:rPr>
          <w:rFonts w:ascii="Times New Roman" w:hAnsi="Times New Roman" w:cs="Times New Roman"/>
          <w:sz w:val="28"/>
          <w:szCs w:val="28"/>
        </w:rPr>
        <w:t>лавы   городского   округа   Верхн</w:t>
      </w:r>
      <w:r w:rsidR="00F260C1">
        <w:rPr>
          <w:rFonts w:ascii="Times New Roman" w:hAnsi="Times New Roman" w:cs="Times New Roman"/>
          <w:sz w:val="28"/>
          <w:szCs w:val="28"/>
        </w:rPr>
        <w:t xml:space="preserve">ий Тагил 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от   </w:t>
      </w:r>
      <w:r w:rsidR="00F260C1">
        <w:rPr>
          <w:rFonts w:ascii="Times New Roman" w:hAnsi="Times New Roman" w:cs="Times New Roman"/>
          <w:sz w:val="28"/>
          <w:szCs w:val="28"/>
        </w:rPr>
        <w:t>30.07</w:t>
      </w:r>
      <w:r w:rsidR="00FB1B8E" w:rsidRPr="0060137B">
        <w:rPr>
          <w:rFonts w:ascii="Times New Roman" w:hAnsi="Times New Roman" w:cs="Times New Roman"/>
          <w:sz w:val="28"/>
          <w:szCs w:val="28"/>
        </w:rPr>
        <w:t>.201</w:t>
      </w:r>
      <w:r w:rsidR="00F260C1">
        <w:rPr>
          <w:rFonts w:ascii="Times New Roman" w:hAnsi="Times New Roman" w:cs="Times New Roman"/>
          <w:sz w:val="28"/>
          <w:szCs w:val="28"/>
        </w:rPr>
        <w:t>2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  </w:t>
      </w:r>
      <w:r w:rsidR="00F260C1">
        <w:rPr>
          <w:rFonts w:ascii="Times New Roman" w:hAnsi="Times New Roman" w:cs="Times New Roman"/>
          <w:sz w:val="28"/>
          <w:szCs w:val="28"/>
        </w:rPr>
        <w:t>№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  </w:t>
      </w:r>
      <w:r w:rsidR="00F260C1">
        <w:rPr>
          <w:rFonts w:ascii="Times New Roman" w:hAnsi="Times New Roman" w:cs="Times New Roman"/>
          <w:sz w:val="28"/>
          <w:szCs w:val="28"/>
        </w:rPr>
        <w:t>49</w:t>
      </w:r>
      <w:r w:rsidR="00FB1B8E" w:rsidRPr="0060137B">
        <w:rPr>
          <w:rFonts w:ascii="Times New Roman" w:hAnsi="Times New Roman" w:cs="Times New Roman"/>
          <w:sz w:val="28"/>
          <w:szCs w:val="28"/>
        </w:rPr>
        <w:t xml:space="preserve">  "Об  утверждении  Перечня  должностных лиц органов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>местного  самоуправления  городского  округа  Верхн</w:t>
      </w:r>
      <w:r w:rsidR="00F260C1">
        <w:rPr>
          <w:rFonts w:ascii="Times New Roman" w:hAnsi="Times New Roman" w:cs="Times New Roman"/>
          <w:sz w:val="28"/>
          <w:szCs w:val="28"/>
        </w:rPr>
        <w:t>ий Тагил</w:t>
      </w:r>
      <w:r w:rsidR="00FB1B8E" w:rsidRPr="0060137B">
        <w:rPr>
          <w:rFonts w:ascii="Times New Roman" w:hAnsi="Times New Roman" w:cs="Times New Roman"/>
          <w:sz w:val="28"/>
          <w:szCs w:val="28"/>
        </w:rPr>
        <w:t>, уполномоченных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FB1B8E" w:rsidRPr="0060137B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правонарушениях".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C51E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(фамилия, имя, отчество, должность лица, вынесшего предписание,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60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N и дата выдачи служебного удостоверения)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кому: _________________________________________</w:t>
      </w:r>
      <w:r w:rsidR="00F260C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(наименование юридического лица, Ф.И.О. индивидуального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предпринимателя, Ф.И.О. физического лица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1B8E" w:rsidRPr="004938FC" w:rsidRDefault="00FB1B8E" w:rsidP="004938FC">
      <w:pPr>
        <w:pStyle w:val="ConsPlusNonformat"/>
        <w:jc w:val="center"/>
        <w:rPr>
          <w:rFonts w:ascii="Times New Roman" w:hAnsi="Times New Roman" w:cs="Times New Roman"/>
        </w:rPr>
      </w:pPr>
      <w:r w:rsidRPr="004938FC">
        <w:rPr>
          <w:rFonts w:ascii="Times New Roman" w:hAnsi="Times New Roman" w:cs="Times New Roman"/>
        </w:rPr>
        <w:t>(реквизиты юридического лица, индивидуального предпринимателя, адрес)</w:t>
      </w:r>
    </w:p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240"/>
        <w:gridCol w:w="3175"/>
      </w:tblGrid>
      <w:tr w:rsidR="00FB1B8E" w:rsidRPr="0060137B">
        <w:tc>
          <w:tcPr>
            <w:tcW w:w="567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240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75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Основание вынесения предписания</w:t>
            </w:r>
          </w:p>
        </w:tc>
      </w:tr>
      <w:tr w:rsidR="00FB1B8E" w:rsidRPr="0060137B">
        <w:tc>
          <w:tcPr>
            <w:tcW w:w="567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FB1B8E" w:rsidRPr="0060137B" w:rsidRDefault="00FB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B8E" w:rsidRPr="0060137B">
        <w:tc>
          <w:tcPr>
            <w:tcW w:w="567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1B8E" w:rsidRPr="0060137B" w:rsidRDefault="00FB1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8E" w:rsidRPr="0060137B" w:rsidRDefault="00FB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lastRenderedPageBreak/>
        <w:t>Предписание может быть обжаловано в установленном законом порядке.</w:t>
      </w:r>
    </w:p>
    <w:p w:rsidR="00C51E12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B">
        <w:rPr>
          <w:rFonts w:ascii="Times New Roman" w:hAnsi="Times New Roman" w:cs="Times New Roman"/>
          <w:sz w:val="28"/>
          <w:szCs w:val="28"/>
        </w:rPr>
        <w:t>Представить  отчет</w:t>
      </w:r>
      <w:proofErr w:type="gramEnd"/>
      <w:r w:rsidRPr="0060137B">
        <w:rPr>
          <w:rFonts w:ascii="Times New Roman" w:hAnsi="Times New Roman" w:cs="Times New Roman"/>
          <w:sz w:val="28"/>
          <w:szCs w:val="28"/>
        </w:rPr>
        <w:t xml:space="preserve">  о  выполнении  настоящего  предписания необходимо в </w:t>
      </w:r>
      <w:r w:rsidR="00F260C1">
        <w:rPr>
          <w:rFonts w:ascii="Times New Roman" w:hAnsi="Times New Roman" w:cs="Times New Roman"/>
          <w:sz w:val="28"/>
          <w:szCs w:val="28"/>
        </w:rPr>
        <w:t>Администрацию городского округа Верхний Тагил</w:t>
      </w:r>
      <w:r w:rsidRPr="0060137B">
        <w:rPr>
          <w:rFonts w:ascii="Times New Roman" w:hAnsi="Times New Roman" w:cs="Times New Roman"/>
          <w:sz w:val="28"/>
          <w:szCs w:val="28"/>
        </w:rPr>
        <w:t xml:space="preserve">  по  адресу: 624</w:t>
      </w:r>
      <w:r w:rsidR="00F260C1">
        <w:rPr>
          <w:rFonts w:ascii="Times New Roman" w:hAnsi="Times New Roman" w:cs="Times New Roman"/>
          <w:sz w:val="28"/>
          <w:szCs w:val="28"/>
        </w:rPr>
        <w:t>162</w:t>
      </w:r>
      <w:r w:rsidRPr="0060137B">
        <w:rPr>
          <w:rFonts w:ascii="Times New Roman" w:hAnsi="Times New Roman" w:cs="Times New Roman"/>
          <w:sz w:val="28"/>
          <w:szCs w:val="28"/>
        </w:rPr>
        <w:t>, Свердловская область, г. Верхн</w:t>
      </w:r>
      <w:r w:rsidR="00F260C1">
        <w:rPr>
          <w:rFonts w:ascii="Times New Roman" w:hAnsi="Times New Roman" w:cs="Times New Roman"/>
          <w:sz w:val="28"/>
          <w:szCs w:val="28"/>
        </w:rPr>
        <w:t>ий Тагил</w:t>
      </w:r>
      <w:r w:rsidRPr="0060137B">
        <w:rPr>
          <w:rFonts w:ascii="Times New Roman" w:hAnsi="Times New Roman" w:cs="Times New Roman"/>
          <w:sz w:val="28"/>
          <w:szCs w:val="28"/>
        </w:rPr>
        <w:t>,</w:t>
      </w:r>
      <w:r w:rsidR="00C51E12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 xml:space="preserve">ул. </w:t>
      </w:r>
      <w:r w:rsidR="00F260C1">
        <w:rPr>
          <w:rFonts w:ascii="Times New Roman" w:hAnsi="Times New Roman" w:cs="Times New Roman"/>
          <w:sz w:val="28"/>
          <w:szCs w:val="28"/>
        </w:rPr>
        <w:t>Жуковского, 13</w:t>
      </w:r>
      <w:r w:rsidRPr="0060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в срок до</w:t>
      </w:r>
      <w:r w:rsidR="00C51E12">
        <w:rPr>
          <w:rFonts w:ascii="Times New Roman" w:hAnsi="Times New Roman" w:cs="Times New Roman"/>
          <w:sz w:val="28"/>
          <w:szCs w:val="28"/>
        </w:rPr>
        <w:t xml:space="preserve"> </w:t>
      </w:r>
      <w:r w:rsidRPr="0060137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 ___</w:t>
      </w:r>
      <w:r w:rsidR="00F260C1">
        <w:rPr>
          <w:rFonts w:ascii="Times New Roman" w:hAnsi="Times New Roman" w:cs="Times New Roman"/>
          <w:sz w:val="28"/>
          <w:szCs w:val="28"/>
        </w:rPr>
        <w:t>________ ______________</w:t>
      </w:r>
    </w:p>
    <w:p w:rsidR="00FB1B8E" w:rsidRPr="00F260C1" w:rsidRDefault="00FB1B8E" w:rsidP="00F260C1">
      <w:pPr>
        <w:pStyle w:val="ConsPlusNonformat"/>
        <w:jc w:val="center"/>
        <w:rPr>
          <w:rFonts w:ascii="Times New Roman" w:hAnsi="Times New Roman" w:cs="Times New Roman"/>
        </w:rPr>
      </w:pPr>
      <w:r w:rsidRPr="00F260C1">
        <w:rPr>
          <w:rFonts w:ascii="Times New Roman" w:hAnsi="Times New Roman" w:cs="Times New Roman"/>
        </w:rPr>
        <w:t xml:space="preserve">(должность лица, вынесшего </w:t>
      </w:r>
      <w:proofErr w:type="gramStart"/>
      <w:r w:rsidRPr="00F260C1">
        <w:rPr>
          <w:rFonts w:ascii="Times New Roman" w:hAnsi="Times New Roman" w:cs="Times New Roman"/>
        </w:rPr>
        <w:t>предписание)  (</w:t>
      </w:r>
      <w:proofErr w:type="gramEnd"/>
      <w:r w:rsidRPr="00F260C1">
        <w:rPr>
          <w:rFonts w:ascii="Times New Roman" w:hAnsi="Times New Roman" w:cs="Times New Roman"/>
        </w:rPr>
        <w:t>подпись)    (фамилия, инициалы)</w:t>
      </w:r>
    </w:p>
    <w:p w:rsidR="00FB1B8E" w:rsidRPr="00F260C1" w:rsidRDefault="00FB1B8E" w:rsidP="00F260C1">
      <w:pPr>
        <w:pStyle w:val="ConsPlusNonformat"/>
        <w:jc w:val="center"/>
        <w:rPr>
          <w:rFonts w:ascii="Times New Roman" w:hAnsi="Times New Roman" w:cs="Times New Roman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Предписание получил: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 _________________________</w:t>
      </w:r>
      <w:r w:rsidR="00F260C1">
        <w:rPr>
          <w:rFonts w:ascii="Times New Roman" w:hAnsi="Times New Roman" w:cs="Times New Roman"/>
          <w:sz w:val="28"/>
          <w:szCs w:val="28"/>
        </w:rPr>
        <w:t>___ __________ _________</w:t>
      </w:r>
    </w:p>
    <w:p w:rsidR="00FB1B8E" w:rsidRPr="00F260C1" w:rsidRDefault="00FB1B8E" w:rsidP="00F260C1">
      <w:pPr>
        <w:pStyle w:val="ConsPlusNonformat"/>
        <w:jc w:val="center"/>
        <w:rPr>
          <w:rFonts w:ascii="Times New Roman" w:hAnsi="Times New Roman" w:cs="Times New Roman"/>
        </w:rPr>
      </w:pPr>
      <w:r w:rsidRPr="00F260C1">
        <w:rPr>
          <w:rFonts w:ascii="Times New Roman" w:hAnsi="Times New Roman" w:cs="Times New Roman"/>
        </w:rPr>
        <w:t>(</w:t>
      </w:r>
      <w:proofErr w:type="gramStart"/>
      <w:r w:rsidRPr="00F260C1">
        <w:rPr>
          <w:rFonts w:ascii="Times New Roman" w:hAnsi="Times New Roman" w:cs="Times New Roman"/>
        </w:rPr>
        <w:t xml:space="preserve">должность)   </w:t>
      </w:r>
      <w:proofErr w:type="gramEnd"/>
      <w:r w:rsidRPr="00F260C1">
        <w:rPr>
          <w:rFonts w:ascii="Times New Roman" w:hAnsi="Times New Roman" w:cs="Times New Roman"/>
        </w:rPr>
        <w:t xml:space="preserve">   (фамилия, имя, отчество)    (подпись)      (дата)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260C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1B8E" w:rsidRPr="00F260C1" w:rsidRDefault="00FB1B8E" w:rsidP="00F260C1">
      <w:pPr>
        <w:pStyle w:val="ConsPlusNonformat"/>
        <w:jc w:val="center"/>
        <w:rPr>
          <w:rFonts w:ascii="Times New Roman" w:hAnsi="Times New Roman" w:cs="Times New Roman"/>
        </w:rPr>
      </w:pPr>
      <w:r w:rsidRPr="00F260C1">
        <w:rPr>
          <w:rFonts w:ascii="Times New Roman" w:hAnsi="Times New Roman" w:cs="Times New Roman"/>
        </w:rPr>
        <w:t>(дата и номер документа, подтверждающего полномочия представителя</w:t>
      </w:r>
    </w:p>
    <w:p w:rsidR="00FB1B8E" w:rsidRPr="00F260C1" w:rsidRDefault="00FB1B8E" w:rsidP="00F260C1">
      <w:pPr>
        <w:pStyle w:val="ConsPlusNonformat"/>
        <w:jc w:val="center"/>
        <w:rPr>
          <w:rFonts w:ascii="Times New Roman" w:hAnsi="Times New Roman" w:cs="Times New Roman"/>
        </w:rPr>
      </w:pPr>
      <w:r w:rsidRPr="00F260C1">
        <w:rPr>
          <w:rFonts w:ascii="Times New Roman" w:hAnsi="Times New Roman" w:cs="Times New Roman"/>
        </w:rPr>
        <w:t>юридического лица или индивидуального предпринимателя)</w:t>
      </w: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B8E" w:rsidRPr="0060137B" w:rsidRDefault="00FB1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7B">
        <w:rPr>
          <w:rFonts w:ascii="Times New Roman" w:hAnsi="Times New Roman" w:cs="Times New Roman"/>
          <w:sz w:val="28"/>
          <w:szCs w:val="28"/>
        </w:rPr>
        <w:t>Предписание направлено по почте: ________________________</w:t>
      </w:r>
      <w:r w:rsidR="00F260C1">
        <w:rPr>
          <w:rFonts w:ascii="Times New Roman" w:hAnsi="Times New Roman" w:cs="Times New Roman"/>
          <w:sz w:val="28"/>
          <w:szCs w:val="28"/>
        </w:rPr>
        <w:t>___________</w:t>
      </w:r>
    </w:p>
    <w:p w:rsidR="00227F84" w:rsidRPr="0060137B" w:rsidRDefault="00FB1B8E" w:rsidP="00F26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60C1">
        <w:rPr>
          <w:rFonts w:ascii="Times New Roman" w:hAnsi="Times New Roman" w:cs="Times New Roman"/>
        </w:rPr>
        <w:t>(дата, номер заказного письма, уведомления)</w:t>
      </w:r>
    </w:p>
    <w:sectPr w:rsidR="00227F84" w:rsidRPr="0060137B" w:rsidSect="0039422A">
      <w:pgSz w:w="11907" w:h="16840"/>
      <w:pgMar w:top="851" w:right="851" w:bottom="156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E"/>
    <w:rsid w:val="00017968"/>
    <w:rsid w:val="000A3A4C"/>
    <w:rsid w:val="00175571"/>
    <w:rsid w:val="00227F84"/>
    <w:rsid w:val="0033578C"/>
    <w:rsid w:val="00390FBF"/>
    <w:rsid w:val="0039422A"/>
    <w:rsid w:val="003B0FE2"/>
    <w:rsid w:val="003C2A29"/>
    <w:rsid w:val="004938FC"/>
    <w:rsid w:val="004E18CE"/>
    <w:rsid w:val="0060137B"/>
    <w:rsid w:val="006663A4"/>
    <w:rsid w:val="006948E5"/>
    <w:rsid w:val="006E0D89"/>
    <w:rsid w:val="006F593C"/>
    <w:rsid w:val="007912C7"/>
    <w:rsid w:val="0089079B"/>
    <w:rsid w:val="009605E5"/>
    <w:rsid w:val="00997CF5"/>
    <w:rsid w:val="00AD4C18"/>
    <w:rsid w:val="00B30CA2"/>
    <w:rsid w:val="00BB7501"/>
    <w:rsid w:val="00BF1735"/>
    <w:rsid w:val="00C51E12"/>
    <w:rsid w:val="00F260C1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52DC-8CF3-4511-A382-3A20683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2">
    <w:name w:val="FR2"/>
    <w:rsid w:val="00017968"/>
    <w:pPr>
      <w:widowControl w:val="0"/>
      <w:suppressAutoHyphens/>
      <w:autoSpaceDE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paragraph" w:styleId="a3">
    <w:name w:val="Title"/>
    <w:basedOn w:val="a"/>
    <w:next w:val="a4"/>
    <w:link w:val="a5"/>
    <w:qFormat/>
    <w:rsid w:val="00017968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01796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179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17968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42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22A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99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E07C22C22FA5AB98E2271A23ACCDB0C47C62B4F0F9F07Bd237G" TargetMode="External"/><Relationship Id="rId13" Type="http://schemas.openxmlformats.org/officeDocument/2006/relationships/hyperlink" Target="consultantplus://offline/ref=FFC9D034F6083CF501C3FE7134AE71AFAB9BB52C1926A399E9927A35EBdA30G" TargetMode="External"/><Relationship Id="rId18" Type="http://schemas.openxmlformats.org/officeDocument/2006/relationships/hyperlink" Target="consultantplus://offline/ref=FFC9D034F6083CF501C3FE7134AE71AFAB95B8281D21A399E9927A35EBdA30G" TargetMode="External"/><Relationship Id="rId26" Type="http://schemas.openxmlformats.org/officeDocument/2006/relationships/hyperlink" Target="consultantplus://offline/ref=FFC9D034F6083CF501C3FE7134AE71AFAB9BB52F1326A399E9927A35EBA0FFA53B67F6005892D534dF3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C9D034F6083CF501C3E07C22C22FA5AB98E2271A27A0C9B3CE7C62B4F0F9F07Bd237G" TargetMode="External"/><Relationship Id="rId7" Type="http://schemas.openxmlformats.org/officeDocument/2006/relationships/hyperlink" Target="consultantplus://offline/ref=FFC9D034F6083CF501C3E07C22C22FA5AB98E2271A26ABC7B3C77C62B4F0F9F07Bd237G" TargetMode="External"/><Relationship Id="rId12" Type="http://schemas.openxmlformats.org/officeDocument/2006/relationships/hyperlink" Target="consultantplus://offline/ref=FFC9D034F6083CF501C3FE7134AE71AFAB9BB52F1326A399E9927A35EBdA30G" TargetMode="External"/><Relationship Id="rId17" Type="http://schemas.openxmlformats.org/officeDocument/2006/relationships/hyperlink" Target="consultantplus://offline/ref=FFC9D034F6083CF501C3FE7134AE71AFAB90BA2C1C23A399E9927A35EBdA30G" TargetMode="External"/><Relationship Id="rId25" Type="http://schemas.openxmlformats.org/officeDocument/2006/relationships/hyperlink" Target="consultantplus://offline/ref=FFC9D034F6083CF501C3E07C22C22FA5AB98E2271A26A0C8B5C27C62B4F0F9F07Bd23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C9D034F6083CF501C3FE7134AE71AFAB91BD2C1D21A399E9927A35EBdA30G" TargetMode="External"/><Relationship Id="rId20" Type="http://schemas.openxmlformats.org/officeDocument/2006/relationships/hyperlink" Target="consultantplus://offline/ref=FFC9D034F6083CF501C3E07C22C22FA5AB98E2271A26A1C8BDC17C62B4F0F9F07Bd23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9D034F6083CF501C3FE7134AE71AFAB9BB52C1926A399E9927A35EBdA30G" TargetMode="External"/><Relationship Id="rId11" Type="http://schemas.openxmlformats.org/officeDocument/2006/relationships/hyperlink" Target="consultantplus://offline/ref=FFC9D034F6083CF501C3FE7134AE71AFAB9BB52F1227A399E9927A35EBdA30G" TargetMode="External"/><Relationship Id="rId24" Type="http://schemas.openxmlformats.org/officeDocument/2006/relationships/hyperlink" Target="consultantplus://offline/ref=FFC9D034F6083CF501C3E07C22C22FA5AB98E2271A26ABC6B1C77C62B4F0F9F07Bd237G" TargetMode="External"/><Relationship Id="rId5" Type="http://schemas.openxmlformats.org/officeDocument/2006/relationships/hyperlink" Target="consultantplus://offline/ref=FFC9D034F6083CF501C3FE7134AE71AFAB9BB52C1C25A399E9927A35EBdA30G" TargetMode="External"/><Relationship Id="rId15" Type="http://schemas.openxmlformats.org/officeDocument/2006/relationships/hyperlink" Target="consultantplus://offline/ref=FFC9D034F6083CF501C3FE7134AE71AFAB95B8231321A399E9927A35EBdA30G" TargetMode="External"/><Relationship Id="rId23" Type="http://schemas.openxmlformats.org/officeDocument/2006/relationships/hyperlink" Target="consultantplus://offline/ref=FFC9D034F6083CF501C3FE7134AE71AFAB9BB52F1326A399E9927A35EBdA30G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Desktop\&#1056;&#1072;&#1073;&#1086;&#1095;&#1072;&#1103;\&#1084;&#1091;&#1085;&#1080;&#1094;&#1080;&#1087;&#1072;&#1083;&#1100;&#1085;&#1099;&#1077;%20&#1092;&#1091;&#1085;&#1082;&#1094;&#1080;&#1080;\&#1087;&#1086;&#1089;&#1090;&#1072;&#1085;&#1086;&#1074;&#1083;&#1077;&#1085;&#1080;&#1077;.docx" TargetMode="External"/><Relationship Id="rId19" Type="http://schemas.openxmlformats.org/officeDocument/2006/relationships/hyperlink" Target="consultantplus://offline/ref=FFC9D034F6083CF501C3E07C22C22FA5AB98E2271A26ABC7B3C77C62B4F0F9F07Bd237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FC9D034F6083CF501C3E07C22C22FA5AB98E2271A26A1CAB0C67C62B4F0F9F07B27F0551BD6DA37F83922BCd536G" TargetMode="External"/><Relationship Id="rId14" Type="http://schemas.openxmlformats.org/officeDocument/2006/relationships/hyperlink" Target="consultantplus://offline/ref=FFC9D034F6083CF501C3FE7134AE71AFAB97BC2A1F21A399E9927A35EBdA30G" TargetMode="External"/><Relationship Id="rId22" Type="http://schemas.openxmlformats.org/officeDocument/2006/relationships/hyperlink" Target="consultantplus://offline/ref=FFC9D034F6083CF501C3E07C22C22FA5AB98E2271A23ACCDB0C47C62B4F0F9F07Bd237G" TargetMode="External"/><Relationship Id="rId27" Type="http://schemas.openxmlformats.org/officeDocument/2006/relationships/hyperlink" Target="consultantplus://offline/ref=FFC9D034F6083CF501C3E07C22C22FA5AB98E2271A27A8CEB1C57C62B4F0F9F07Bd2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10136</Words>
  <Characters>57778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2016-01-15T06:41:00Z</cp:lastPrinted>
  <dcterms:created xsi:type="dcterms:W3CDTF">2015-12-10T06:55:00Z</dcterms:created>
  <dcterms:modified xsi:type="dcterms:W3CDTF">2016-01-19T03:38:00Z</dcterms:modified>
</cp:coreProperties>
</file>