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3B" w:rsidRPr="00D9003B" w:rsidRDefault="00D9003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9003B">
        <w:rPr>
          <w:rFonts w:ascii="Times New Roman" w:hAnsi="Times New Roman" w:cs="Times New Roman"/>
          <w:sz w:val="24"/>
          <w:szCs w:val="24"/>
        </w:rPr>
        <w:br/>
      </w:r>
    </w:p>
    <w:p w:rsidR="00D9003B" w:rsidRPr="00D9003B" w:rsidRDefault="00D900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9003B" w:rsidRPr="00D900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003B" w:rsidRPr="00D9003B" w:rsidRDefault="00D90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03B">
              <w:rPr>
                <w:rFonts w:ascii="Times New Roman" w:hAnsi="Times New Roman" w:cs="Times New Roman"/>
                <w:sz w:val="24"/>
                <w:szCs w:val="24"/>
              </w:rPr>
              <w:t>14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003B" w:rsidRPr="00D9003B" w:rsidRDefault="00D900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03B">
              <w:rPr>
                <w:rFonts w:ascii="Times New Roman" w:hAnsi="Times New Roman" w:cs="Times New Roman"/>
                <w:sz w:val="24"/>
                <w:szCs w:val="24"/>
              </w:rPr>
              <w:t>N 74-ОЗ</w:t>
            </w:r>
          </w:p>
        </w:tc>
      </w:tr>
    </w:tbl>
    <w:p w:rsidR="00D9003B" w:rsidRPr="00D9003B" w:rsidRDefault="00D9003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ЗАКОН</w:t>
      </w:r>
    </w:p>
    <w:p w:rsidR="00D9003B" w:rsidRPr="00D9003B" w:rsidRDefault="00D90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9003B" w:rsidRPr="00D9003B" w:rsidRDefault="00D90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ПРОЕКТОВ</w:t>
      </w:r>
    </w:p>
    <w:p w:rsidR="00D9003B" w:rsidRPr="00D9003B" w:rsidRDefault="00D90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НОРМАТИВНЫХ ПРАВОВЫХ АКТОВ СВЕРДЛОВСКОЙ ОБЛАСТИ И</w:t>
      </w:r>
    </w:p>
    <w:p w:rsidR="00D9003B" w:rsidRPr="00D9003B" w:rsidRDefault="00D90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 И</w:t>
      </w:r>
    </w:p>
    <w:p w:rsidR="00D9003B" w:rsidRPr="00D9003B" w:rsidRDefault="00D90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ЭКСПЕРТИЗЕ НОРМАТИВНЫХ ПРАВОВЫХ АКТОВ СВЕРДЛОВСКОЙ ОБЛАСТИ</w:t>
      </w:r>
    </w:p>
    <w:p w:rsidR="00D9003B" w:rsidRPr="00D9003B" w:rsidRDefault="00D90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И МУНИЦИПАЛЬНЫХ НОРМАТИВНЫХ ПРАВОВЫХ АКТОВ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Принят</w:t>
      </w:r>
    </w:p>
    <w:p w:rsidR="00D9003B" w:rsidRPr="00D9003B" w:rsidRDefault="00D90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D9003B" w:rsidRPr="00D9003B" w:rsidRDefault="00D90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9003B" w:rsidRPr="00D9003B" w:rsidRDefault="00D90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8 июля 2014 года</w:t>
      </w:r>
    </w:p>
    <w:p w:rsidR="00D9003B" w:rsidRPr="00D9003B" w:rsidRDefault="00D9003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003B" w:rsidRPr="00D90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03B" w:rsidRPr="00D9003B" w:rsidRDefault="00D90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9003B" w:rsidRPr="00D9003B" w:rsidRDefault="00D90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Свердловской области от 22.07.2016 </w:t>
            </w:r>
            <w:hyperlink r:id="rId5" w:history="1">
              <w:r w:rsidRPr="00D900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78-ОЗ</w:t>
              </w:r>
            </w:hyperlink>
            <w:r w:rsidRPr="00D900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9003B" w:rsidRPr="00D9003B" w:rsidRDefault="00D90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21.12.2018 </w:t>
            </w:r>
            <w:hyperlink r:id="rId6" w:history="1">
              <w:r w:rsidRPr="00D900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167-ОЗ</w:t>
              </w:r>
            </w:hyperlink>
            <w:r w:rsidRPr="00D900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04.06.2019 </w:t>
            </w:r>
            <w:hyperlink r:id="rId7" w:history="1">
              <w:r w:rsidRPr="00D900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46-ОЗ</w:t>
              </w:r>
            </w:hyperlink>
            <w:r w:rsidRPr="00D900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10.12.2020 </w:t>
            </w:r>
            <w:hyperlink r:id="rId8" w:history="1">
              <w:r w:rsidRPr="00D900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139-ОЗ</w:t>
              </w:r>
            </w:hyperlink>
            <w:r w:rsidRPr="00D900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Настоящим Законом в соответствии с федеральным законом регулируются отношения,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Статья 2. Цели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Pr="00D9003B">
        <w:rPr>
          <w:rFonts w:ascii="Times New Roman" w:hAnsi="Times New Roman" w:cs="Times New Roman"/>
          <w:sz w:val="24"/>
          <w:szCs w:val="24"/>
        </w:rPr>
        <w:lastRenderedPageBreak/>
        <w:t>способствующих возникновению необоснованных расходов субъектов предпринимательской и инвестиционной деятельности, областного бюджета и бюджетов муниципальных образований, расположенных на территории Свердловской области.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Законов Свердловской области от 22.07.2016 </w:t>
      </w:r>
      <w:hyperlink r:id="rId11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N 78-ОЗ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, от 21.12.2018 </w:t>
      </w:r>
      <w:hyperlink r:id="rId12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N 167-ОЗ</w:t>
        </w:r>
      </w:hyperlink>
      <w:r w:rsidRPr="00D9003B">
        <w:rPr>
          <w:rFonts w:ascii="Times New Roman" w:hAnsi="Times New Roman" w:cs="Times New Roman"/>
          <w:sz w:val="24"/>
          <w:szCs w:val="24"/>
        </w:rPr>
        <w:t>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2. 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Законов Свердловской области от 22.07.2016 </w:t>
      </w:r>
      <w:hyperlink r:id="rId13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N 78-ОЗ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, от 21.12.2018 </w:t>
      </w:r>
      <w:hyperlink r:id="rId14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N 167-ОЗ</w:t>
        </w:r>
      </w:hyperlink>
      <w:r w:rsidRPr="00D9003B">
        <w:rPr>
          <w:rFonts w:ascii="Times New Roman" w:hAnsi="Times New Roman" w:cs="Times New Roman"/>
          <w:sz w:val="24"/>
          <w:szCs w:val="24"/>
        </w:rPr>
        <w:t>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Экспертиза нормативных правовых актов Свердловской области, в отношении проектов которых в соответствии с настоящим Законом проводилась оценка регулирующего воздействия, проводится также в целях оценки фактического воздействия нормативных правовых актов (оценки фактических положительных и отрицательных последствий принятия нормативных правовых актов, выявления в них положений, приводящих к возникновению необоснованных расходов областного бюджета).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(часть введена </w:t>
      </w:r>
      <w:hyperlink r:id="rId15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21.12.2018 N 167-ОЗ)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Статья 3. Проекты нормативных правовых актов Свердловской области, подлежащие оценке регулирующего воздействия, и нормативные правовые акты Свердловской области, подлежащие экспертизе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D9003B">
        <w:rPr>
          <w:rFonts w:ascii="Times New Roman" w:hAnsi="Times New Roman" w:cs="Times New Roman"/>
          <w:sz w:val="24"/>
          <w:szCs w:val="24"/>
        </w:rPr>
        <w:t>1. Оценке регулирующего воздействия подлежат устанавливающие новые или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проекты следующих нормативных правовых актов Свердловской области: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1) законов Свердловской области;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04.06.2019 N 46-ОЗ)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2) указов Губернатора Свердловской области;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3) постановлений Правительства Свердловской области;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4) нормативных правовых актов областных исполнительных органов государственной власти Свердловской области.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39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настоящего пункта проекты нормативных правовых актов Свердловской области в соответствии с федеральным законом не подлежат оценке регулирующего воздействия в случае, если они являются: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1) проектами законов Свердловской области, устанавливающими, изменяющими, приостанавливающими, отменяющими региональные налоги, а также налоговые ставки по федеральным налогам;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2) проектами законов Свердловской области, регулирующими бюджетные правоотношения;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3) проектами нормативных правовых актов Свердловской области, </w:t>
      </w:r>
      <w:r w:rsidRPr="00D9003B">
        <w:rPr>
          <w:rFonts w:ascii="Times New Roman" w:hAnsi="Times New Roman" w:cs="Times New Roman"/>
          <w:sz w:val="24"/>
          <w:szCs w:val="24"/>
        </w:rPr>
        <w:lastRenderedPageBreak/>
        <w:t>устанавливающими, изменяющими, отменяющими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сфере регулируемых цен (тарифов) на продукцию (товары, услуги), торговых надбавок (наценок) к таким ценам (тарифам);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4) проектами нормативных правовых актов Свердловской области, разработанными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(часть вторая введена </w:t>
      </w:r>
      <w:hyperlink r:id="rId17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04.06.2019 N 46-ОЗ)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8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2. Экспертизе подлежат </w:t>
      </w:r>
      <w:proofErr w:type="gramStart"/>
      <w:r w:rsidRPr="00D9003B">
        <w:rPr>
          <w:rFonts w:ascii="Times New Roman" w:hAnsi="Times New Roman" w:cs="Times New Roman"/>
          <w:sz w:val="24"/>
          <w:szCs w:val="24"/>
        </w:rPr>
        <w:t>затрагивающие вопросы осуществления предпринимательской и инвестиционной деятельности</w:t>
      </w:r>
      <w:proofErr w:type="gramEnd"/>
      <w:r w:rsidRPr="00D9003B">
        <w:rPr>
          <w:rFonts w:ascii="Times New Roman" w:hAnsi="Times New Roman" w:cs="Times New Roman"/>
          <w:sz w:val="24"/>
          <w:szCs w:val="24"/>
        </w:rPr>
        <w:t xml:space="preserve"> следующие нормативные правовые акты Свердловской области: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D9003B">
        <w:rPr>
          <w:rFonts w:ascii="Times New Roman" w:hAnsi="Times New Roman" w:cs="Times New Roman"/>
          <w:sz w:val="24"/>
          <w:szCs w:val="24"/>
        </w:rPr>
        <w:t>1) законы Свердловской области;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D9003B">
        <w:rPr>
          <w:rFonts w:ascii="Times New Roman" w:hAnsi="Times New Roman" w:cs="Times New Roman"/>
          <w:sz w:val="24"/>
          <w:szCs w:val="24"/>
        </w:rPr>
        <w:t>2) указы Губернатора Свердловской области;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3) постановления Правительства Свердловской области;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D9003B">
        <w:rPr>
          <w:rFonts w:ascii="Times New Roman" w:hAnsi="Times New Roman" w:cs="Times New Roman"/>
          <w:sz w:val="24"/>
          <w:szCs w:val="24"/>
        </w:rPr>
        <w:t>4) нормативные правовые акты областных исполнительных органов государственной власти Свердловской области.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Часть вторая утратила силу. - </w:t>
      </w:r>
      <w:hyperlink r:id="rId19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78-ОЗ.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Статья 4. Сведения, подлежащие включению в пояснительную записку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В пояснительной записке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помимо сведений, предусмотренных законом Свердловской области, определяющим порядок подготовки проектов нормативных правовых актов Свердловской области, должны содержаться: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1) сведения об основных группах субъектов предпринимательской и инвестиционной деятельности, органах государственной власти Свердловской области, отношения с участием которых предлагается урегулировать в таком проекте закона Свердловской области, оценка количества таких субъектов;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2) сведения о новых обязанностях для субъектов предпринимательской и </w:t>
      </w:r>
      <w:r w:rsidRPr="00D9003B">
        <w:rPr>
          <w:rFonts w:ascii="Times New Roman" w:hAnsi="Times New Roman" w:cs="Times New Roman"/>
          <w:sz w:val="24"/>
          <w:szCs w:val="24"/>
        </w:rPr>
        <w:lastRenderedPageBreak/>
        <w:t>инвестиционной деятельности и (или) сведения об изменении содержания существующих обязанностей для таких субъектов либо сведения об установлении, изменении или отмене ранее установленной ответственности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деятельности;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(подп. 2 в ред. </w:t>
      </w:r>
      <w:hyperlink r:id="rId22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21.12.2018 N 167-ОЗ)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3) оценка расходов субъектов предпринимательской и инвестиционной деятельности в случае, когда реализация проекта закона Свердловской области будет способствовать возникновению таких расходов.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Статья 5. Проведение оценки регулирующего воздействия проектов нормативных правовых актов Свердловской области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1. Стадиями проведения оценки регулирующего воздействия проектов нормативных правовых актов Свердловской области являются: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1) направление проектов нормативных правовых актов Свердловской области и пояснительных записок к ним для проведения оценки регулирующего воздействия;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2) проведение публичных консультаций по проектам нормативных правовых актов Свердловской области;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3) подготовка и направление заключений об оценке регулирующего воздействия проектов нормативных правовых актов Свердловской области.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D9003B">
        <w:rPr>
          <w:rFonts w:ascii="Times New Roman" w:hAnsi="Times New Roman" w:cs="Times New Roman"/>
          <w:sz w:val="24"/>
          <w:szCs w:val="24"/>
        </w:rPr>
        <w:t>Публичные консультации по проектам нормативных правовых актов Свердловской области не проводятся в случае проведения оценки регулирующего воздействия проектов нормативных правовых актов Свердловской области,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(часть вторая введена </w:t>
      </w:r>
      <w:hyperlink r:id="rId23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21.12.2018 N 167-ОЗ)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2. Проекты нормативных правовых актов Свердловской области и пояснительные записки к ним направляются субъектами права законодательной инициативы, органами государственной власти Свердловской области, к компетенции которых относится принятие нормативных правовых актов Свердловской области, в случае, если они являются их разработчиками, а также областными и территориальными исполнительными органами государственной власти Свердловской области, к компетенции которых относится разработка проектов нормативных правовых актов Свердловской области, принимаемых другими органами государственной власти Свердловской области (далее - разработчики), для проведения оценки регулирующего воздействия в исполнительный орган государственной власти Свердловской области, уполномоченный в соответствующей сфере деятельности (далее - профильный орган).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8"/>
      <w:bookmarkEnd w:id="5"/>
      <w:r w:rsidRPr="00D9003B">
        <w:rPr>
          <w:rFonts w:ascii="Times New Roman" w:hAnsi="Times New Roman" w:cs="Times New Roman"/>
          <w:sz w:val="24"/>
          <w:szCs w:val="24"/>
        </w:rPr>
        <w:t xml:space="preserve">3. 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информационно-телекоммуникационной сети "Интернет",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(далее - официальный сайт), уведомление о проведении таких публичных консультаций, к которому прилагаются проект нормативного правового акта Свердловской области, в отношении которого проводится оценка регулирующего воздействия, и пояснительная записка к такому проекту нормативного правового акта Свердловской области. В </w:t>
      </w:r>
      <w:r w:rsidRPr="00D9003B">
        <w:rPr>
          <w:rFonts w:ascii="Times New Roman" w:hAnsi="Times New Roman" w:cs="Times New Roman"/>
          <w:sz w:val="24"/>
          <w:szCs w:val="24"/>
        </w:rPr>
        <w:lastRenderedPageBreak/>
        <w:t>уведомлении указывается в том числе способ направления участниками публичных консультаций по проекту нормативного правового акта Свердловской области своих мнений.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документов, указанных в </w:t>
      </w:r>
      <w:hyperlink w:anchor="P78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2"/>
      <w:bookmarkEnd w:id="6"/>
      <w:r w:rsidRPr="00D9003B">
        <w:rPr>
          <w:rFonts w:ascii="Times New Roman" w:hAnsi="Times New Roman" w:cs="Times New Roman"/>
          <w:sz w:val="24"/>
          <w:szCs w:val="24"/>
        </w:rPr>
        <w:t>4. Профильный орган осуществляет подготовку: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1) заключения об оценке регулирующего воздействия проекта нормативного правового акта Свердловской области и сводки предложений, поступивших от участников публичных консультаций, - в случае проведения публичных консультаций по этому проекту;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2) заключения об оценке регулирующего воздействия проекта нормативного правового акта Свердловской области, содержащего в том числе предложения по этому проекту нормативного правового акта Свердловской области, - в случае, если в соответствии с </w:t>
      </w:r>
      <w:hyperlink w:anchor="P75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частью второй пункта 1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настоящей статьи публичные консультации по этому проекту не проводились.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Профильный орган направляет разработчику проекта нормативного правового акта Свердловской области документы, указанные в части первой настоящего пункта, в следующие сроки: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1) не позднее 15 рабочих дней со дня завершения публичных консультаций по проекту нормативного правового акта Свердловской области - в случае проведения публичных консультаций по этому проекту;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2) не позднее 30 рабочих дней со дня направления в профильный орган проекта нормативного правового акта Свердловской области - в случае, если в соответствии с </w:t>
      </w:r>
      <w:hyperlink w:anchor="P75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частью второй пункта 1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настоящей статьи публичные консультации по этому проекту не проводились.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26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21.12.2018 N 167-ОЗ)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5.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6. 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уполномоченный орган).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Уполномоченный орган определяется Правительством Свердловской области.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lastRenderedPageBreak/>
        <w:t xml:space="preserve">(часть вторая введена </w:t>
      </w:r>
      <w:hyperlink r:id="rId28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Статья 6. Использование результатов оценки регулирующего воздействия проектов нормативных правовых актов Свердловской области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1. После получения документов, указанных в </w:t>
      </w:r>
      <w:hyperlink w:anchor="P82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части первой пункта 4 статьи 5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настоящего Закона, разработчик подготавливает: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1) итоговую редакцию проекта нормативного правового акта Свердловской области;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В срок не позднее 10 рабочих дней со дня получения документов, указанных в </w:t>
      </w:r>
      <w:hyperlink w:anchor="P82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части первой пункта 4 статьи 5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настоящего Закона, разработчик направляет в профильный орган: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1) копию итоговой редакции проекта нормативного правового акта Свердловской области;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Профильный орган в порядке, установленном Правительством Свердловской области, размещает на официальном сайте следующие документы: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1) заключение об оценке регулирующего воздействия проекта нормативного правового акта Свердловской области;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2) сводку предложений, поступивших от участников публичных консультаций по проекту нормативного правового акта Свердловской области, - в случае проведения публичных консультаций по этому проекту;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3) итоговую редакцию проекта нормативного правового акта Свердловской области;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4)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29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21.12.2018 N 167-ОЗ)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2. Субъект права законодательной инициативы прилагает к проекту закона Свердловской области, подлежащему оценке регулирующего воздействия в соответствии с </w:t>
      </w:r>
      <w:hyperlink w:anchor="P39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настоящего Закона, вносимому в Законодательное Собрание Свердловской области в порядке законодательной инициативы, заключение об оценке регулирующего воздействия такого проекта закона Свердловской области.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Разработчик прилагает к проекту указа Губернатора Свердловской области, подлежащему оценке регулирующего воздействия в соответствии с </w:t>
      </w:r>
      <w:hyperlink w:anchor="P39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настоящего Закона, при его направлении на подписание Губернатору Свердловской области заключение об оценке регулирующего воздействия такого проекта указа Губернатора Свердловской области.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lastRenderedPageBreak/>
        <w:t xml:space="preserve">Разработчик прилагает к проекту постановления Правительства Свердловской области, подлежащему оценке регулирующего воздействия в соответствии с </w:t>
      </w:r>
      <w:hyperlink w:anchor="P39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настоящего Закона, при его вынесении на рассмотрение Правительства Свердловской области заключение об оценке регулирующего воздействия такого проекта постановления Правительства Свердловской области.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Разработчик прилагает к проекту нормативного правового акта областного исполнительного органа государственной власти Свердловской области, подлежащего оценке регулирующего воздействия в соответствии с </w:t>
      </w:r>
      <w:hyperlink w:anchor="P39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настоящего Закона,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области.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Статья 7. Проведение экспертизы нормативных правовых актов Свердловской области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1. Стадиями проведения экспертизы нормативных правовых актов Свердловской области являются: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1) составление плана проведения экспертизы нормативных правовых актов Свердловской области;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2) подготовка проектов заключений о результатах экспертизы нормативных правовых актов Свердловской области;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3) проведение публичных консультаций по нормативным правовым актам Свердловской области;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4) подготовка заключений о результатах экспертизы нормативных правовых актов Свердловской области.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2.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области, утверждаемыми уполномоченным органом в порядке, установленном Правительством Свердловской области в соответствии с настоящим Законом.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направляются в Правительство Свердловской области не позднее 1 ноября года, предшествующего году, на который утверждается этот план.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Годовой план проведения экспертизы нормативных правовых актов Свердловской области утверждается не позднее 20 декабря года, предшествующего году, на который утверждается этот план.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3. Проект заключения о результатах экспертизы нормативного правового акта Свердловской области подготавливается профильным органом и направляется в </w:t>
      </w:r>
      <w:r w:rsidRPr="00D9003B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в течение 20 рабочих дней со дня начала экспертизы такого нормативного правового акта Свердловской области, определенного в соответствии с планом проведения экспертизы нормативных правовых актов Свердловской области на соответствующий год.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4. Для проведения публичных консультаций по нормативному правовому акту Свердловской области уполномоченный орган размещает на официальном сайте уведомление о проведении таких публичных консультаций, к которому прилагается нормативный правовой акт Свердловской области, в отношении которого проводится экспертиза, а также проект заключения о результатах экспертизы такого нормативного правового акта Свердловской области. В уведомлении указываются в том числе срок проведения публичных консультаций по нормативному правовому акту Свердловской области, а также способ направления их участниками своих мнений. По результатам проведения публичных консультаций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официальном сайте.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5. Порядок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6.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органом.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Статья 8. Использование результатов экспертизы нормативных правовых актов Свердловской области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2 статьи 3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Заключения о результатах экспертизы нормативных правовых актов Свердловской области, указанных в </w:t>
      </w:r>
      <w:hyperlink w:anchor="P54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2 статьи 3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34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6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4 пункта 2 статьи 3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Статья 9. Обеспечение доступа к информации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ежегодный отчет).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области, информация об учете или о причинах отклонения в принятых проектах нормативных правовых актов Свердловской области предложений, содержащихся в сводках предложений, поступивших от участников публичных консультаций по таким проектам нормативных правовых актов Свердловской области, а также информация о подготовленных в отчетном году заключениях о результатах экспертизы нормативных правовых актов Свердловской области.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Статья 10. Отдельные вопросы проведения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3"/>
      <w:bookmarkEnd w:id="7"/>
      <w:r w:rsidRPr="00D9003B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законом проекты муниципальных нормативных правовых актов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190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статье 10-1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настоящего Закона,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 исключением: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lastRenderedPageBreak/>
        <w:t xml:space="preserve">(подп. 3 введен </w:t>
      </w:r>
      <w:hyperlink r:id="rId38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10.12.2020 N 139-ОЗ)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190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статье 10-1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настоящего Закона, являются: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оценку регулирующего воздействия проектов муниципальных нормативных правовых актов.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проекты муниципальных нормативных правовых актов не указанных в </w:t>
      </w:r>
      <w:hyperlink w:anchor="P153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настоящего пункта муниципальных образований, расположенных на территории Свердловской области,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 исключением: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(подп. 3 введен </w:t>
      </w:r>
      <w:hyperlink r:id="rId39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10.12.2020 N 139-ОЗ)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6"/>
      <w:bookmarkEnd w:id="8"/>
      <w:r w:rsidRPr="00D9003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муниципальные нормативные правовые акты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269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статье 10-2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настоящего Закона, затрагивающие вопросы осуществления предпринимательской и инвестиционной деятельности, подлежат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269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статье 10-2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настоящего Закона, являются: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экспертизу муниципальных нормативных правовых актов.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муниципальные нормативные правовые акты не указанных в </w:t>
      </w:r>
      <w:hyperlink w:anchor="P166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части четвертой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настоящего пункта муниципальных образований, </w:t>
      </w:r>
      <w:r w:rsidRPr="00D9003B">
        <w:rPr>
          <w:rFonts w:ascii="Times New Roman" w:hAnsi="Times New Roman" w:cs="Times New Roman"/>
          <w:sz w:val="24"/>
          <w:szCs w:val="24"/>
        </w:rPr>
        <w:lastRenderedPageBreak/>
        <w:t>расположенных на территории Свердловской области, затрагивающие вопросы осуществления предпринимательской и инвестиционной деятельности, могут подлежать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40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2"/>
      <w:bookmarkEnd w:id="9"/>
      <w:r w:rsidRPr="00D9003B">
        <w:rPr>
          <w:rFonts w:ascii="Times New Roman" w:hAnsi="Times New Roman" w:cs="Times New Roman"/>
          <w:sz w:val="24"/>
          <w:szCs w:val="24"/>
        </w:rPr>
        <w:t>2. 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оценки регулирующего воздействия проектов муниципальных нормативных правовых актов соответствующих муниципальных образований, должны предусматривать в том числе: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1) виды проектов муниципальных нормативных правовых актов, подлежащих оценке регулирующего воздействия;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оценку регулирующего воздействия проектов муниципальных нормативных правовых актов;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3) проведение публичных консультаций по проектам муниципальных нормативных правовых актов;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4) порядок использования результатов проведения оценки регулирующего воздействия проектов муниципальных нормативных правовых актов.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78"/>
      <w:bookmarkEnd w:id="10"/>
      <w:r w:rsidRPr="00D9003B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экспертизы муниципальных нормативных правовых актов соответствующих муниципальных образований, должны предусматривать в том числе: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1) виды муниципальных нормативных правовых актов, подлежащих экспертизе;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экспертизу муниципальных нормативных правовых актов;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3) проведение экспертизы муниципальных нормативных правовых актов в соответствии с годовыми планами, а также порядок утверждения таких планов;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4) проведение публичных консультаций по муниципальным нормативным правовым актам;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5) порядок использования результатов экспертизы муниципальных нормативных правовых актов.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3. Установленные муниципальными нормативными правовыми актами, указанными в </w:t>
      </w:r>
      <w:hyperlink w:anchor="P172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части первой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8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части второй пункта 2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настоящей статьи,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lastRenderedPageBreak/>
        <w:t>4.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области, осуществляется уполномоченным органом.</w:t>
      </w:r>
    </w:p>
    <w:p w:rsidR="00D9003B" w:rsidRPr="00D9003B" w:rsidRDefault="00D90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190"/>
      <w:bookmarkEnd w:id="11"/>
      <w:r w:rsidRPr="00D9003B">
        <w:rPr>
          <w:rFonts w:ascii="Times New Roman" w:hAnsi="Times New Roman" w:cs="Times New Roman"/>
          <w:sz w:val="24"/>
          <w:szCs w:val="24"/>
        </w:rPr>
        <w:t>Статья 10-1. Перечень муниципальных районов и городских округов, расположенных на территории Свердловской области, в которых проведение оценки регулирующего воздействия проектов муниципальных нормативных правовых актов является обязательным</w:t>
      </w:r>
    </w:p>
    <w:p w:rsidR="00D9003B" w:rsidRPr="00D9003B" w:rsidRDefault="00D9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45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1) муниципальные районы: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Камышловский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Нижнесергинский муниципальный район;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>-Туринский муниципальный район;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Таборинский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2) городские округа: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Муниципальное образование город Алапаевск;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Алапаевское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>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Арамильский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Артемовский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Артинский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Белоярский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Березовский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Бисертский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Богданович;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Верхнее Дуброво;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lastRenderedPageBreak/>
        <w:t>городской округ Верх-Нейвинский;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Верхнесалдинский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Верхний Тагил;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Верхняя Пышма;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Верхняя Тура;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Верхотурский;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Волчанский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Гаринский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Дегтярск;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Заречный;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Ивдельский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Муниципальное образование город Ирбит;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Ирбитское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муниципальное образование;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Каменский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 Каменск-Уральский;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Камышловский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Карпинск;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Качканарский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Кировградский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Краснотурьинск;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Красноуральск;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Красноуфимск;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Кушвинский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"Городской округ "Город Лесной";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Малышевский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Махнёвское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муниципальное образование;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Невьянский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lastRenderedPageBreak/>
        <w:t>Нижнетуринский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 Нижний Тагил;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Нижняя Салда;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Новолялинский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Новоуральский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Пелым;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Первоуральск;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Полевской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Пышминский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Ревда;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Рефтинский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>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gramStart"/>
      <w:r w:rsidRPr="00D9003B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D9003B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Североуральский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Сосьвинский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Среднеуральск;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Староуткинск;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Сухой Лог;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Сысертский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Тавдинский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Тугулымский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Туринский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муниципальное образование "поселок Уральский";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Шалинский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округ.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269"/>
      <w:bookmarkEnd w:id="12"/>
      <w:r w:rsidRPr="00D9003B">
        <w:rPr>
          <w:rFonts w:ascii="Times New Roman" w:hAnsi="Times New Roman" w:cs="Times New Roman"/>
          <w:sz w:val="24"/>
          <w:szCs w:val="24"/>
        </w:rPr>
        <w:t>Статья 10-2. Перечень муниципальных районов и городских округов, расположенных на территории Свердловской области, в которых проведение экспертизы муниципальных нормативных правовых актов является обязательным</w:t>
      </w:r>
    </w:p>
    <w:p w:rsidR="00D9003B" w:rsidRPr="00D9003B" w:rsidRDefault="00D9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46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78-ОЗ)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lastRenderedPageBreak/>
        <w:t>Проведение экспертизы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1) муниципальные районы: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Камышловский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Нижнесергинский муниципальный район;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>-Туринский муниципальный район;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Таборинский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2) городские округа: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Муниципальное образование город Алапаевск;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Алапаевское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>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Арамильский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Артемовский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Артинский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Белоярский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Березовский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Бисертский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Богданович;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Верхнее Дуброво;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Верх-Нейвинский;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Верхнесалдинский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Верхний Тагил;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Верхняя Пышма;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Верхняя Тура;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Верхотурский;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Волчанский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Гаринский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lastRenderedPageBreak/>
        <w:t>Горноуральский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Дегтярск;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Заречный;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Ивдельский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Муниципальное образование город Ирбит;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Ирбитское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муниципальное образование;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Каменский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 Каменск-Уральский;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Камышловский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Карпинск;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Качканарский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Кировградский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Краснотурьинск;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Красноуральск;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Красноуфимск;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округ;</w:t>
      </w:r>
      <w:bookmarkStart w:id="13" w:name="_GoBack"/>
      <w:bookmarkEnd w:id="13"/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Кушвинский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"Городской округ "Город Лесной";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Малышевский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Махнёвское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муниципальное образование;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Невьянский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Нижнетуринский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 Нижний Тагил;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Нижняя Салда;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Новолялинский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Новоуральский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Пелым;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Первоуральск;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Полевской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lastRenderedPageBreak/>
        <w:t>Пышминский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Ревда;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Рефтинский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>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gramStart"/>
      <w:r w:rsidRPr="00D9003B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D9003B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Североуральский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Сосьвинский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Среднеуральск;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Староуткинск;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городской округ Сухой Лог;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Сысертский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Тавдинский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Тугулымский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Туринский городской округ;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муниципальное образование "поселок Уральский";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03B">
        <w:rPr>
          <w:rFonts w:ascii="Times New Roman" w:hAnsi="Times New Roman" w:cs="Times New Roman"/>
          <w:sz w:val="24"/>
          <w:szCs w:val="24"/>
        </w:rPr>
        <w:t>Шалинский</w:t>
      </w:r>
      <w:proofErr w:type="spellEnd"/>
      <w:r w:rsidRPr="00D9003B">
        <w:rPr>
          <w:rFonts w:ascii="Times New Roman" w:hAnsi="Times New Roman" w:cs="Times New Roman"/>
          <w:sz w:val="24"/>
          <w:szCs w:val="24"/>
        </w:rPr>
        <w:t xml:space="preserve"> городской округ.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Статья 11. Вступление в силу настоящего Закона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1. Настоящий Закон вступает в силу через десять дней после его официального опубликования.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2. Положения настоящего Закона в части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отношении: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1) муниципального образования "город Екатеринбург" - с 1 января 2015 года;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2) муниципальных районов, городских округов, расположенных на территории Свердловской области, за исключением муниципального образования "город Екатеринбург", - с 1 января 2016 года;</w:t>
      </w:r>
    </w:p>
    <w:p w:rsidR="00D9003B" w:rsidRPr="00D9003B" w:rsidRDefault="00D90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 xml:space="preserve">3) утратил силу. - </w:t>
      </w:r>
      <w:hyperlink r:id="rId47" w:history="1">
        <w:r w:rsidRPr="00D9003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9003B">
        <w:rPr>
          <w:rFonts w:ascii="Times New Roman" w:hAnsi="Times New Roman" w:cs="Times New Roman"/>
          <w:sz w:val="24"/>
          <w:szCs w:val="24"/>
        </w:rPr>
        <w:t xml:space="preserve"> Свердловской области от 22.07.2016 N 78-ОЗ.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Губернатор</w:t>
      </w:r>
    </w:p>
    <w:p w:rsidR="00D9003B" w:rsidRPr="00D9003B" w:rsidRDefault="00D90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9003B" w:rsidRPr="00D9003B" w:rsidRDefault="00D90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Е.В.КУЙВАШЕВ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D9003B" w:rsidRPr="00D9003B" w:rsidRDefault="00D9003B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lastRenderedPageBreak/>
        <w:t>14 июля 2014 года</w:t>
      </w:r>
    </w:p>
    <w:p w:rsidR="00D9003B" w:rsidRPr="00D9003B" w:rsidRDefault="00D9003B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D9003B">
        <w:rPr>
          <w:rFonts w:ascii="Times New Roman" w:hAnsi="Times New Roman" w:cs="Times New Roman"/>
          <w:sz w:val="24"/>
          <w:szCs w:val="24"/>
        </w:rPr>
        <w:t>N 74-ОЗ</w:t>
      </w: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03B" w:rsidRPr="00D9003B" w:rsidRDefault="00D9003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C01D2" w:rsidRPr="00D9003B" w:rsidRDefault="00DC01D2">
      <w:pPr>
        <w:rPr>
          <w:rFonts w:ascii="Times New Roman" w:hAnsi="Times New Roman" w:cs="Times New Roman"/>
          <w:sz w:val="24"/>
          <w:szCs w:val="24"/>
        </w:rPr>
      </w:pPr>
    </w:p>
    <w:sectPr w:rsidR="00DC01D2" w:rsidRPr="00D9003B" w:rsidSect="00F8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3B"/>
    <w:rsid w:val="00D9003B"/>
    <w:rsid w:val="00D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02A39-04AD-4AB2-9785-1E9F44C5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0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29B79ADE3BC14CDEA61738ACCE7182599CA1E2A5F14B6AE0A74EE0030A1B5BB3E7DBF13675DF12EBDA1DF287C78502B68FC0BBDF09CBFE215E1712JFBDE" TargetMode="External"/><Relationship Id="rId18" Type="http://schemas.openxmlformats.org/officeDocument/2006/relationships/hyperlink" Target="consultantplus://offline/ref=D129B79ADE3BC14CDEA61738ACCE7182599CA1E2A5F14B6AE0A74EE0030A1B5BB3E7DBF13675DF12EBDA1DF284C78502B68FC0BBDF09CBFE215E1712JFBDE" TargetMode="External"/><Relationship Id="rId26" Type="http://schemas.openxmlformats.org/officeDocument/2006/relationships/hyperlink" Target="consultantplus://offline/ref=D129B79ADE3BC14CDEA61738ACCE7182599CA1E2A6F2426BE7AC4EE0030A1B5BB3E7DBF13675DF12EBDA1DF281C78502B68FC0BBDF09CBFE215E1712JFBDE" TargetMode="External"/><Relationship Id="rId39" Type="http://schemas.openxmlformats.org/officeDocument/2006/relationships/hyperlink" Target="consultantplus://offline/ref=D129B79ADE3BC14CDEA61738ACCE7182599CA1E2A6FF416FE2AA4EE0030A1B5BB3E7DBF13675DF12EBDA1DF287C78502B68FC0BBDF09CBFE215E1712JFB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29B79ADE3BC14CDEA61738ACCE7182599CA1E2A5F14B6AE0A74EE0030A1B5BB3E7DBF13675DF12EBDA1DF28FC78502B68FC0BBDF09CBFE215E1712JFBDE" TargetMode="External"/><Relationship Id="rId34" Type="http://schemas.openxmlformats.org/officeDocument/2006/relationships/hyperlink" Target="consultantplus://offline/ref=D129B79ADE3BC14CDEA61738ACCE7182599CA1E2A5F14B6AE0A74EE0030A1B5BB3E7DBF13675DF12EBDA1DF080C78502B68FC0BBDF09CBFE215E1712JFBDE" TargetMode="External"/><Relationship Id="rId42" Type="http://schemas.openxmlformats.org/officeDocument/2006/relationships/hyperlink" Target="consultantplus://offline/ref=D129B79ADE3BC14CDEA61738ACCE7182599CA1E2A5F14B6AE0A74EE0030A1B5BB3E7DBF13675DF12EBDA1DF680C78502B68FC0BBDF09CBFE215E1712JFBDE" TargetMode="External"/><Relationship Id="rId47" Type="http://schemas.openxmlformats.org/officeDocument/2006/relationships/hyperlink" Target="consultantplus://offline/ref=D129B79ADE3BC14CDEA61738ACCE7182599CA1E2A5F14B6AE0A74EE0030A1B5BB3E7DBF13675DF12EBDA1DF28EC78502B68FC0BBDF09CBFE215E1712JFBDE" TargetMode="External"/><Relationship Id="rId7" Type="http://schemas.openxmlformats.org/officeDocument/2006/relationships/hyperlink" Target="consultantplus://offline/ref=D129B79ADE3BC14CDEA61738ACCE7182599CA1E2A6F3416DE6A64EE0030A1B5BB3E7DBF13675DF12EBDA1DF38EC78502B68FC0BBDF09CBFE215E1712JFBDE" TargetMode="External"/><Relationship Id="rId12" Type="http://schemas.openxmlformats.org/officeDocument/2006/relationships/hyperlink" Target="consultantplus://offline/ref=D129B79ADE3BC14CDEA61738ACCE7182599CA1E2A6F2426BE7AC4EE0030A1B5BB3E7DBF13675DF12EBDA1DF38FC78502B68FC0BBDF09CBFE215E1712JFBDE" TargetMode="External"/><Relationship Id="rId17" Type="http://schemas.openxmlformats.org/officeDocument/2006/relationships/hyperlink" Target="consultantplus://offline/ref=D129B79ADE3BC14CDEA61738ACCE7182599CA1E2A6F3416DE6A64EE0030A1B5BB3E7DBF13675DF12EBDA1DF286C78502B68FC0BBDF09CBFE215E1712JFBDE" TargetMode="External"/><Relationship Id="rId25" Type="http://schemas.openxmlformats.org/officeDocument/2006/relationships/hyperlink" Target="consultantplus://offline/ref=D129B79ADE3BC14CDEA61738ACCE7182599CA1E2A5F14B6AE0A74EE0030A1B5BB3E7DBF13675DF12EBDA1DF187C78502B68FC0BBDF09CBFE215E1712JFBDE" TargetMode="External"/><Relationship Id="rId33" Type="http://schemas.openxmlformats.org/officeDocument/2006/relationships/hyperlink" Target="consultantplus://offline/ref=D129B79ADE3BC14CDEA61738ACCE7182599CA1E2A5F14B6AE0A74EE0030A1B5BB3E7DBF13675DF12EBDA1DF080C78502B68FC0BBDF09CBFE215E1712JFBDE" TargetMode="External"/><Relationship Id="rId38" Type="http://schemas.openxmlformats.org/officeDocument/2006/relationships/hyperlink" Target="consultantplus://offline/ref=D129B79ADE3BC14CDEA61738ACCE7182599CA1E2A6FF416FE2AA4EE0030A1B5BB3E7DBF13675DF12EBDA1DF38FC78502B68FC0BBDF09CBFE215E1712JFBDE" TargetMode="External"/><Relationship Id="rId46" Type="http://schemas.openxmlformats.org/officeDocument/2006/relationships/hyperlink" Target="consultantplus://offline/ref=D129B79ADE3BC14CDEA61738ACCE7182599CA1E2A5F14B6AE0A74EE0030A1B5BB3E7DBF13675DF12EBDA1CF081C78502B68FC0BBDF09CBFE215E1712JFB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29B79ADE3BC14CDEA61738ACCE7182599CA1E2A6F3416DE6A64EE0030A1B5BB3E7DBF13675DF12EBDA1DF38FC78502B68FC0BBDF09CBFE215E1712JFBDE" TargetMode="External"/><Relationship Id="rId20" Type="http://schemas.openxmlformats.org/officeDocument/2006/relationships/hyperlink" Target="consultantplus://offline/ref=D129B79ADE3BC14CDEA61738ACCE7182599CA1E2A5F14B6AE0A74EE0030A1B5BB3E7DBF13675DF12EBDA1DF28FC78502B68FC0BBDF09CBFE215E1712JFBDE" TargetMode="External"/><Relationship Id="rId29" Type="http://schemas.openxmlformats.org/officeDocument/2006/relationships/hyperlink" Target="consultantplus://offline/ref=D129B79ADE3BC14CDEA61738ACCE7182599CA1E2A6F2426BE7AC4EE0030A1B5BB3E7DBF13675DF12EBDA1DF182C78502B68FC0BBDF09CBFE215E1712JFBDE" TargetMode="External"/><Relationship Id="rId41" Type="http://schemas.openxmlformats.org/officeDocument/2006/relationships/hyperlink" Target="consultantplus://offline/ref=D129B79ADE3BC14CDEA61738ACCE7182599CA1E2A5F14B6AE0A74EE0030A1B5BB3E7DBF13675DF12EBDA1DF682C78502B68FC0BBDF09CBFE215E1712JFB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9B79ADE3BC14CDEA61738ACCE7182599CA1E2A6F2426BE7AC4EE0030A1B5BB3E7DBF13675DF12EBDA1DF38EC78502B68FC0BBDF09CBFE215E1712JFBDE" TargetMode="External"/><Relationship Id="rId11" Type="http://schemas.openxmlformats.org/officeDocument/2006/relationships/hyperlink" Target="consultantplus://offline/ref=D129B79ADE3BC14CDEA61738ACCE7182599CA1E2A5F14B6AE0A74EE0030A1B5BB3E7DBF13675DF12EBDA1DF287C78502B68FC0BBDF09CBFE215E1712JFBDE" TargetMode="External"/><Relationship Id="rId24" Type="http://schemas.openxmlformats.org/officeDocument/2006/relationships/hyperlink" Target="consultantplus://offline/ref=D129B79ADE3BC14CDEA61738ACCE7182599CA1E2A5F14B6AE0A74EE0030A1B5BB3E7DBF13675DF12EBDA1DF186C78502B68FC0BBDF09CBFE215E1712JFBDE" TargetMode="External"/><Relationship Id="rId32" Type="http://schemas.openxmlformats.org/officeDocument/2006/relationships/hyperlink" Target="consultantplus://offline/ref=D129B79ADE3BC14CDEA61738ACCE7182599CA1E2A5F14B6AE0A74EE0030A1B5BB3E7DBF13675DF12EBDA1DF083C78502B68FC0BBDF09CBFE215E1712JFBDE" TargetMode="External"/><Relationship Id="rId37" Type="http://schemas.openxmlformats.org/officeDocument/2006/relationships/hyperlink" Target="consultantplus://offline/ref=D129B79ADE3BC14CDEA61738ACCE7182599CA1E2A5F14B6AE0A74EE0030A1B5BB3E7DBF13675DF12EBDA1DF08EC78502B68FC0BBDF09CBFE215E1712JFBDE" TargetMode="External"/><Relationship Id="rId40" Type="http://schemas.openxmlformats.org/officeDocument/2006/relationships/hyperlink" Target="consultantplus://offline/ref=D129B79ADE3BC14CDEA61738ACCE7182599CA1E2A5F14B6AE0A74EE0030A1B5BB3E7DBF13675DF12EBDA1DF08FC78502B68FC0BBDF09CBFE215E1712JFBDE" TargetMode="External"/><Relationship Id="rId45" Type="http://schemas.openxmlformats.org/officeDocument/2006/relationships/hyperlink" Target="consultantplus://offline/ref=D129B79ADE3BC14CDEA61738ACCE7182599CA1E2A5F14B6AE0A74EE0030A1B5BB3E7DBF13675DF12EBDA1DF586C78502B68FC0BBDF09CBFE215E1712JFBDE" TargetMode="External"/><Relationship Id="rId5" Type="http://schemas.openxmlformats.org/officeDocument/2006/relationships/hyperlink" Target="consultantplus://offline/ref=D129B79ADE3BC14CDEA61738ACCE7182599CA1E2A5F14B6AE0A74EE0030A1B5BB3E7DBF13675DF12EBDA1DF38EC78502B68FC0BBDF09CBFE215E1712JFBDE" TargetMode="External"/><Relationship Id="rId15" Type="http://schemas.openxmlformats.org/officeDocument/2006/relationships/hyperlink" Target="consultantplus://offline/ref=D129B79ADE3BC14CDEA61738ACCE7182599CA1E2A6F2426BE7AC4EE0030A1B5BB3E7DBF13675DF12EBDA1DF287C78502B68FC0BBDF09CBFE215E1712JFBDE" TargetMode="External"/><Relationship Id="rId23" Type="http://schemas.openxmlformats.org/officeDocument/2006/relationships/hyperlink" Target="consultantplus://offline/ref=D129B79ADE3BC14CDEA61738ACCE7182599CA1E2A6F2426BE7AC4EE0030A1B5BB3E7DBF13675DF12EBDA1DF283C78502B68FC0BBDF09CBFE215E1712JFBDE" TargetMode="External"/><Relationship Id="rId28" Type="http://schemas.openxmlformats.org/officeDocument/2006/relationships/hyperlink" Target="consultantplus://offline/ref=D129B79ADE3BC14CDEA61738ACCE7182599CA1E2A5F14B6AE0A74EE0030A1B5BB3E7DBF13675DF12EBDA1DF182C78502B68FC0BBDF09CBFE215E1712JFBDE" TargetMode="External"/><Relationship Id="rId36" Type="http://schemas.openxmlformats.org/officeDocument/2006/relationships/hyperlink" Target="consultantplus://offline/ref=D129B79ADE3BC14CDEA61738ACCE7182599CA1E2A5F14B6AE0A74EE0030A1B5BB3E7DBF13675DF12EBDA1DF081C78502B68FC0BBDF09CBFE215E1712JFBD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129B79ADE3BC14CDEA61738ACCE7182599CA1E2A5F14B6AE0A74EE0030A1B5BB3E7DBF13675DF12EBDA1DF286C78502B68FC0BBDF09CBFE215E1712JFBDE" TargetMode="External"/><Relationship Id="rId19" Type="http://schemas.openxmlformats.org/officeDocument/2006/relationships/hyperlink" Target="consultantplus://offline/ref=D129B79ADE3BC14CDEA61738ACCE7182599CA1E2A5F14B6AE0A74EE0030A1B5BB3E7DBF13675DF12EBDA1DF28EC78502B68FC0BBDF09CBFE215E1712JFBDE" TargetMode="External"/><Relationship Id="rId31" Type="http://schemas.openxmlformats.org/officeDocument/2006/relationships/hyperlink" Target="consultantplus://offline/ref=D129B79ADE3BC14CDEA61738ACCE7182599CA1E2A5F14B6AE0A74EE0030A1B5BB3E7DBF13675DF12EBDA1DF082C78502B68FC0BBDF09CBFE215E1712JFBDE" TargetMode="External"/><Relationship Id="rId44" Type="http://schemas.openxmlformats.org/officeDocument/2006/relationships/hyperlink" Target="consultantplus://offline/ref=D129B79ADE3BC14CDEA61738ACCE7182599CA1E2A5F14B6AE0A74EE0030A1B5BB3E7DBF13675DF12EBDA1DF68FC78502B68FC0BBDF09CBFE215E1712JFBD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129B79ADE3BC14CDEA61738ACCE7182599CA1E2A5F14B6AE0A74EE0030A1B5BB3E7DBF13675DF12EBDA1DF38FC78502B68FC0BBDF09CBFE215E1712JFBDE" TargetMode="External"/><Relationship Id="rId14" Type="http://schemas.openxmlformats.org/officeDocument/2006/relationships/hyperlink" Target="consultantplus://offline/ref=D129B79ADE3BC14CDEA61738ACCE7182599CA1E2A6F2426BE7AC4EE0030A1B5BB3E7DBF13675DF12EBDA1DF286C78502B68FC0BBDF09CBFE215E1712JFBDE" TargetMode="External"/><Relationship Id="rId22" Type="http://schemas.openxmlformats.org/officeDocument/2006/relationships/hyperlink" Target="consultantplus://offline/ref=D129B79ADE3BC14CDEA61738ACCE7182599CA1E2A6F2426BE7AC4EE0030A1B5BB3E7DBF13675DF12EBDA1DF285C78502B68FC0BBDF09CBFE215E1712JFBDE" TargetMode="External"/><Relationship Id="rId27" Type="http://schemas.openxmlformats.org/officeDocument/2006/relationships/hyperlink" Target="consultantplus://offline/ref=D129B79ADE3BC14CDEA61738ACCE7182599CA1E2A5F14B6AE0A74EE0030A1B5BB3E7DBF13675DF12EBDA1DF185C78502B68FC0BBDF09CBFE215E1712JFBDE" TargetMode="External"/><Relationship Id="rId30" Type="http://schemas.openxmlformats.org/officeDocument/2006/relationships/hyperlink" Target="consultantplus://offline/ref=D129B79ADE3BC14CDEA61738ACCE7182599CA1E2A5F14B6AE0A74EE0030A1B5BB3E7DBF13675DF12EBDA1DF085C78502B68FC0BBDF09CBFE215E1712JFBDE" TargetMode="External"/><Relationship Id="rId35" Type="http://schemas.openxmlformats.org/officeDocument/2006/relationships/hyperlink" Target="consultantplus://offline/ref=D129B79ADE3BC14CDEA61738ACCE7182599CA1E2A5F14B6AE0A74EE0030A1B5BB3E7DBF13675DF12EBDA1DF080C78502B68FC0BBDF09CBFE215E1712JFBDE" TargetMode="External"/><Relationship Id="rId43" Type="http://schemas.openxmlformats.org/officeDocument/2006/relationships/hyperlink" Target="consultantplus://offline/ref=D129B79ADE3BC14CDEA61738ACCE7182599CA1E2A5F14B6AE0A74EE0030A1B5BB3E7DBF13675DF12EBDA1DF68EC78502B68FC0BBDF09CBFE215E1712JFBD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129B79ADE3BC14CDEA61738ACCE7182599CA1E2A6FF416FE2AA4EE0030A1B5BB3E7DBF13675DF12EBDA1DF38EC78502B68FC0BBDF09CBFE215E1712JFB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6843</Words>
  <Characters>39011</Characters>
  <Application>Microsoft Office Word</Application>
  <DocSecurity>0</DocSecurity>
  <Lines>325</Lines>
  <Paragraphs>91</Paragraphs>
  <ScaleCrop>false</ScaleCrop>
  <Company/>
  <LinksUpToDate>false</LinksUpToDate>
  <CharactersWithSpaces>45763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2021-01-14T04:01:00Z</dcterms:created>
  <dcterms:modified xsi:type="dcterms:W3CDTF">2021-01-14T04:03:00Z</dcterms:modified>
</cp:coreProperties>
</file>