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2" w:rsidRDefault="00AB49B8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2F755C" wp14:editId="3EB61640">
            <wp:simplePos x="0" y="0"/>
            <wp:positionH relativeFrom="column">
              <wp:posOffset>2030095</wp:posOffset>
            </wp:positionH>
            <wp:positionV relativeFrom="paragraph">
              <wp:posOffset>120015</wp:posOffset>
            </wp:positionV>
            <wp:extent cx="20574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1382" w:rsidRPr="00A04E99" w:rsidRDefault="00DE1382" w:rsidP="00DE1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</w:t>
      </w:r>
      <w:r w:rsidR="00D54A05">
        <w:rPr>
          <w:rFonts w:ascii="Times New Roman" w:eastAsia="Times New Roman" w:hAnsi="Times New Roman" w:cs="Times New Roman"/>
          <w:bCs/>
          <w:iCs/>
          <w:sz w:val="28"/>
          <w:szCs w:val="28"/>
        </w:rPr>
        <w:t>01.03.</w:t>
      </w:r>
      <w:r w:rsidR="00D54A05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>201</w:t>
      </w:r>
      <w:r w:rsidR="00D54A05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D54A05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54A05">
        <w:rPr>
          <w:rFonts w:ascii="Times New Roman" w:eastAsia="Times New Roman" w:hAnsi="Times New Roman" w:cs="Times New Roman"/>
          <w:bCs/>
          <w:iCs/>
          <w:sz w:val="28"/>
          <w:szCs w:val="28"/>
        </w:rPr>
        <w:t>171</w:t>
      </w:r>
    </w:p>
    <w:p w:rsidR="00DE1382" w:rsidRPr="00A04E99" w:rsidRDefault="00DE1382" w:rsidP="00DE1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Pr="00A04E99">
        <w:rPr>
          <w:rFonts w:ascii="Times New Roman" w:eastAsia="Times New Roman" w:hAnsi="Times New Roman" w:cs="Times New Roman"/>
          <w:sz w:val="28"/>
          <w:szCs w:val="28"/>
        </w:rPr>
        <w:t>Верхний Тагил</w:t>
      </w:r>
    </w:p>
    <w:p w:rsidR="00DE1382" w:rsidRDefault="00DE1382" w:rsidP="00DE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382" w:rsidRDefault="00DE1382" w:rsidP="00DE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плана мероприятий по предупреждению заноса, распространения и ликвидации (в случаях возникновения) африканской чумы свиней на территории городского округа Верхний Тагил на 2016-2017 годы</w:t>
      </w:r>
    </w:p>
    <w:p w:rsidR="003F0B24" w:rsidRDefault="00DE1382" w:rsidP="003F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82">
        <w:rPr>
          <w:rFonts w:ascii="Calibri" w:hAnsi="Calibri" w:cs="Calibri"/>
          <w:b/>
          <w:bCs/>
        </w:rPr>
        <w:br/>
      </w:r>
      <w:r w:rsidR="00A84FEF" w:rsidRPr="00A84F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84FEF" w:rsidRPr="00BD0A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A84FEF" w:rsidRPr="00BD0A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84FEF" w:rsidRPr="00A84FEF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A84FEF">
        <w:rPr>
          <w:rFonts w:ascii="Times New Roman" w:hAnsi="Times New Roman" w:cs="Times New Roman"/>
          <w:sz w:val="28"/>
          <w:szCs w:val="28"/>
        </w:rPr>
        <w:t>и от 14</w:t>
      </w:r>
      <w:r w:rsidR="001711E8">
        <w:rPr>
          <w:rFonts w:ascii="Times New Roman" w:hAnsi="Times New Roman" w:cs="Times New Roman"/>
          <w:sz w:val="28"/>
          <w:szCs w:val="28"/>
        </w:rPr>
        <w:t>.05.</w:t>
      </w:r>
      <w:r w:rsidR="00A84FEF">
        <w:rPr>
          <w:rFonts w:ascii="Times New Roman" w:hAnsi="Times New Roman" w:cs="Times New Roman"/>
          <w:sz w:val="28"/>
          <w:szCs w:val="28"/>
        </w:rPr>
        <w:t>1993</w:t>
      </w:r>
      <w:r w:rsidR="001711E8">
        <w:rPr>
          <w:rFonts w:ascii="Times New Roman" w:hAnsi="Times New Roman" w:cs="Times New Roman"/>
          <w:sz w:val="28"/>
          <w:szCs w:val="28"/>
        </w:rPr>
        <w:t xml:space="preserve"> №</w:t>
      </w:r>
      <w:r w:rsidR="00A84FEF">
        <w:rPr>
          <w:rFonts w:ascii="Times New Roman" w:hAnsi="Times New Roman" w:cs="Times New Roman"/>
          <w:sz w:val="28"/>
          <w:szCs w:val="28"/>
        </w:rPr>
        <w:t>4679-1 «</w:t>
      </w:r>
      <w:r w:rsidR="00A84FEF" w:rsidRPr="00A84FEF">
        <w:rPr>
          <w:rFonts w:ascii="Times New Roman" w:hAnsi="Times New Roman" w:cs="Times New Roman"/>
          <w:sz w:val="28"/>
          <w:szCs w:val="28"/>
        </w:rPr>
        <w:t>О ветеринарии</w:t>
      </w:r>
      <w:r w:rsidR="00A84FEF">
        <w:rPr>
          <w:rFonts w:ascii="Times New Roman" w:hAnsi="Times New Roman" w:cs="Times New Roman"/>
          <w:sz w:val="28"/>
          <w:szCs w:val="28"/>
        </w:rPr>
        <w:t xml:space="preserve">» </w:t>
      </w:r>
      <w:r w:rsidR="00A84FEF" w:rsidRPr="00A84F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(с изм</w:t>
      </w:r>
      <w:r w:rsidR="001711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A84FEF" w:rsidRPr="00A84F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13</w:t>
      </w:r>
      <w:r w:rsidR="001711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.07.</w:t>
      </w:r>
      <w:r w:rsidR="00A84FEF" w:rsidRPr="00A84F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2015)</w:t>
      </w:r>
      <w:r w:rsidR="00A84FEF" w:rsidRPr="00A84FEF">
        <w:rPr>
          <w:rFonts w:ascii="Times New Roman" w:hAnsi="Times New Roman" w:cs="Times New Roman"/>
          <w:sz w:val="28"/>
          <w:szCs w:val="28"/>
        </w:rPr>
        <w:t xml:space="preserve">, </w:t>
      </w:r>
      <w:r w:rsidR="001711E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Свердловской области от 07.05.2015 № 495-РП </w:t>
      </w:r>
      <w:r w:rsidR="003F0B24">
        <w:rPr>
          <w:rFonts w:ascii="Times New Roman" w:hAnsi="Times New Roman" w:cs="Times New Roman"/>
          <w:sz w:val="28"/>
          <w:szCs w:val="28"/>
        </w:rPr>
        <w:t xml:space="preserve">«О мероприятиях по предупреждению возникновения и распространения африканской чумы свиней на территории Свердловской области </w:t>
      </w:r>
      <w:r w:rsidR="00BB0B6F">
        <w:rPr>
          <w:rFonts w:ascii="Times New Roman" w:hAnsi="Times New Roman" w:cs="Times New Roman"/>
          <w:sz w:val="28"/>
          <w:szCs w:val="28"/>
        </w:rPr>
        <w:t xml:space="preserve">на </w:t>
      </w:r>
      <w:r w:rsidR="003F0B24">
        <w:rPr>
          <w:rFonts w:ascii="Times New Roman" w:hAnsi="Times New Roman" w:cs="Times New Roman"/>
          <w:sz w:val="28"/>
          <w:szCs w:val="28"/>
        </w:rPr>
        <w:t xml:space="preserve">2015-2017 годы», </w:t>
      </w:r>
      <w:r w:rsidR="00A84FEF" w:rsidRPr="00A84FEF">
        <w:rPr>
          <w:rFonts w:ascii="Times New Roman" w:hAnsi="Times New Roman" w:cs="Times New Roman"/>
          <w:sz w:val="28"/>
          <w:szCs w:val="28"/>
        </w:rPr>
        <w:t xml:space="preserve">учитывая потенциальную опасность для свиноводства, в целях предупреждения заноса, распространения и ликвидации (в случае возникновения) африканской чумы свиней на территории городского округа </w:t>
      </w:r>
      <w:r w:rsidR="003F0B24">
        <w:rPr>
          <w:rFonts w:ascii="Times New Roman" w:hAnsi="Times New Roman" w:cs="Times New Roman"/>
          <w:sz w:val="28"/>
          <w:szCs w:val="28"/>
        </w:rPr>
        <w:t xml:space="preserve">Верхний Тагил, </w:t>
      </w:r>
      <w:r w:rsidR="003F0B24" w:rsidRPr="00E07D0E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r w:rsidR="003F0B24">
        <w:rPr>
          <w:rFonts w:ascii="Times New Roman" w:hAnsi="Times New Roman" w:cs="Times New Roman"/>
          <w:sz w:val="28"/>
          <w:szCs w:val="28"/>
        </w:rPr>
        <w:t>,</w:t>
      </w:r>
    </w:p>
    <w:p w:rsidR="003F0B24" w:rsidRPr="00E07D0E" w:rsidRDefault="003F0B24" w:rsidP="003F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B24" w:rsidRPr="002A5C25" w:rsidRDefault="003F0B24" w:rsidP="003F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F0B24" w:rsidRPr="003F0B24" w:rsidRDefault="00A84FEF" w:rsidP="00AB49B8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0B24">
        <w:rPr>
          <w:rFonts w:ascii="Times New Roman" w:hAnsi="Times New Roman" w:cs="Times New Roman"/>
          <w:sz w:val="28"/>
          <w:szCs w:val="28"/>
        </w:rPr>
        <w:t>п</w:t>
      </w:r>
      <w:r w:rsidR="003F0B24" w:rsidRPr="003F0B24">
        <w:rPr>
          <w:rFonts w:ascii="Times New Roman" w:hAnsi="Times New Roman" w:cs="Times New Roman"/>
          <w:sz w:val="28"/>
          <w:szCs w:val="28"/>
        </w:rPr>
        <w:t xml:space="preserve">орядок межведомственного взаимодействия при возникновении очагов африканской чумы свиней и других заразных, в том числе особо опасных болезней животных, а также </w:t>
      </w:r>
      <w:proofErr w:type="spellStart"/>
      <w:r w:rsidR="003F0B24" w:rsidRPr="003F0B24">
        <w:rPr>
          <w:rFonts w:ascii="Times New Roman" w:hAnsi="Times New Roman" w:cs="Times New Roman"/>
          <w:sz w:val="28"/>
          <w:szCs w:val="28"/>
        </w:rPr>
        <w:t>антропозоонозов</w:t>
      </w:r>
      <w:proofErr w:type="spellEnd"/>
      <w:r w:rsidR="003F0B2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84FEF" w:rsidRPr="003F0B24" w:rsidRDefault="003F0B24" w:rsidP="00AB49B8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2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4FEF" w:rsidRPr="003F0B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лан</w:t>
        </w:r>
      </w:hyperlink>
      <w:r w:rsidR="00A84FEF" w:rsidRPr="003F0B24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заноса и распространения африканской чумы свиней на территории городского округа </w:t>
      </w:r>
      <w:r w:rsidRPr="003F0B24">
        <w:rPr>
          <w:rFonts w:ascii="Times New Roman" w:hAnsi="Times New Roman" w:cs="Times New Roman"/>
          <w:sz w:val="28"/>
          <w:szCs w:val="28"/>
        </w:rPr>
        <w:t>Верхний Тагил</w:t>
      </w:r>
      <w:r w:rsidR="00A84FEF" w:rsidRPr="003F0B24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3F0B24">
        <w:rPr>
          <w:rFonts w:ascii="Times New Roman" w:hAnsi="Times New Roman" w:cs="Times New Roman"/>
          <w:sz w:val="28"/>
          <w:szCs w:val="28"/>
        </w:rPr>
        <w:t>6</w:t>
      </w:r>
      <w:r w:rsidR="00537B6C">
        <w:rPr>
          <w:rFonts w:ascii="Times New Roman" w:hAnsi="Times New Roman" w:cs="Times New Roman"/>
          <w:sz w:val="28"/>
          <w:szCs w:val="28"/>
        </w:rPr>
        <w:t>-2017</w:t>
      </w:r>
      <w:r w:rsidR="00A84FEF" w:rsidRPr="003F0B24">
        <w:rPr>
          <w:rFonts w:ascii="Times New Roman" w:hAnsi="Times New Roman" w:cs="Times New Roman"/>
          <w:sz w:val="28"/>
          <w:szCs w:val="28"/>
        </w:rPr>
        <w:t xml:space="preserve"> годы (приложение</w:t>
      </w:r>
      <w:r w:rsidRPr="003F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4FEF" w:rsidRPr="003F0B24">
        <w:rPr>
          <w:rFonts w:ascii="Times New Roman" w:hAnsi="Times New Roman" w:cs="Times New Roman"/>
          <w:sz w:val="28"/>
          <w:szCs w:val="28"/>
        </w:rPr>
        <w:t>).</w:t>
      </w:r>
    </w:p>
    <w:p w:rsidR="003F0B24" w:rsidRDefault="003F0B24" w:rsidP="00AB49B8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F0B2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</w:t>
      </w:r>
      <w:r w:rsidRPr="003F0B24">
        <w:rPr>
          <w:sz w:val="28"/>
          <w:szCs w:val="28"/>
        </w:rPr>
        <w:t>асчёт сил и средств, выделяемых для локализации и ликвидации очага африканской чумы свиней (АЧС) на территории городского округа Верхний Тагил</w:t>
      </w:r>
      <w:r>
        <w:rPr>
          <w:sz w:val="28"/>
          <w:szCs w:val="28"/>
        </w:rPr>
        <w:t xml:space="preserve"> </w:t>
      </w:r>
      <w:r w:rsidRPr="003F0B2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3F0B24">
        <w:rPr>
          <w:sz w:val="28"/>
          <w:szCs w:val="28"/>
        </w:rPr>
        <w:t>).</w:t>
      </w:r>
    </w:p>
    <w:p w:rsidR="003F0B24" w:rsidRPr="003F0B24" w:rsidRDefault="003F0B24" w:rsidP="00AB49B8">
      <w:pPr>
        <w:pStyle w:val="a7"/>
        <w:numPr>
          <w:ilvl w:val="0"/>
          <w:numId w:val="3"/>
        </w:numPr>
        <w:ind w:left="0" w:firstLine="567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Разместить настоящее постановление </w:t>
      </w:r>
      <w:r w:rsidRPr="004F5129">
        <w:rPr>
          <w:sz w:val="28"/>
          <w:szCs w:val="28"/>
        </w:rPr>
        <w:t xml:space="preserve">на официальном сайте городского округа Верхний Тагил </w:t>
      </w:r>
      <w:hyperlink r:id="rId9" w:history="1">
        <w:r w:rsidRPr="004F5129">
          <w:rPr>
            <w:rStyle w:val="a5"/>
            <w:sz w:val="28"/>
            <w:szCs w:val="28"/>
            <w:lang w:val="en-US"/>
          </w:rPr>
          <w:t>www</w:t>
        </w:r>
        <w:r w:rsidRPr="004F5129">
          <w:rPr>
            <w:rStyle w:val="a5"/>
            <w:sz w:val="28"/>
            <w:szCs w:val="28"/>
          </w:rPr>
          <w:t>.</w:t>
        </w:r>
        <w:r w:rsidRPr="004F5129">
          <w:rPr>
            <w:rStyle w:val="a5"/>
            <w:sz w:val="28"/>
            <w:szCs w:val="28"/>
            <w:lang w:val="en-US"/>
          </w:rPr>
          <w:t>go</w:t>
        </w:r>
        <w:r w:rsidRPr="004F5129">
          <w:rPr>
            <w:rStyle w:val="a5"/>
            <w:sz w:val="28"/>
            <w:szCs w:val="28"/>
          </w:rPr>
          <w:t>-</w:t>
        </w:r>
        <w:r w:rsidRPr="004F5129">
          <w:rPr>
            <w:rStyle w:val="a5"/>
            <w:sz w:val="28"/>
            <w:szCs w:val="28"/>
            <w:lang w:val="en-US"/>
          </w:rPr>
          <w:t>vtagil</w:t>
        </w:r>
        <w:r w:rsidRPr="004F5129">
          <w:rPr>
            <w:rStyle w:val="a5"/>
            <w:sz w:val="28"/>
            <w:szCs w:val="28"/>
          </w:rPr>
          <w:t>.</w:t>
        </w:r>
        <w:r w:rsidRPr="004F5129">
          <w:rPr>
            <w:rStyle w:val="a5"/>
            <w:sz w:val="28"/>
            <w:szCs w:val="28"/>
            <w:lang w:val="en-US"/>
          </w:rPr>
          <w:t>ru</w:t>
        </w:r>
      </w:hyperlink>
    </w:p>
    <w:p w:rsidR="003F0B24" w:rsidRDefault="003F0B24" w:rsidP="00AB49B8">
      <w:pPr>
        <w:pStyle w:val="a7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 xml:space="preserve">Контроль </w:t>
      </w:r>
      <w:r w:rsidRPr="002B232E">
        <w:rPr>
          <w:sz w:val="28"/>
          <w:szCs w:val="28"/>
        </w:rPr>
        <w:t xml:space="preserve">за исполнением данного Постановления возложить на заместителя Главы администрации по социальным вопросам </w:t>
      </w:r>
      <w:r>
        <w:rPr>
          <w:sz w:val="28"/>
          <w:szCs w:val="28"/>
        </w:rPr>
        <w:t>Упорову И.Г.</w:t>
      </w:r>
    </w:p>
    <w:p w:rsidR="00AB49B8" w:rsidRDefault="00AB49B8" w:rsidP="003F0B2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382" w:rsidRDefault="00DE1382" w:rsidP="003F0B2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2B232E"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</w:t>
      </w:r>
      <w:r w:rsidR="00674E85">
        <w:rPr>
          <w:rFonts w:ascii="Times New Roman" w:hAnsi="Times New Roman" w:cs="Times New Roman"/>
          <w:sz w:val="28"/>
          <w:szCs w:val="28"/>
        </w:rPr>
        <w:t xml:space="preserve">  </w:t>
      </w:r>
      <w:r w:rsidRPr="002B23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F0B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32E">
        <w:rPr>
          <w:rFonts w:ascii="Times New Roman" w:hAnsi="Times New Roman" w:cs="Times New Roman"/>
          <w:sz w:val="28"/>
          <w:szCs w:val="28"/>
        </w:rPr>
        <w:t>С.Г.</w:t>
      </w:r>
      <w:r w:rsidR="00674E85">
        <w:rPr>
          <w:rFonts w:ascii="Times New Roman" w:hAnsi="Times New Roman" w:cs="Times New Roman"/>
          <w:sz w:val="28"/>
          <w:szCs w:val="28"/>
        </w:rPr>
        <w:t xml:space="preserve"> </w:t>
      </w:r>
      <w:r w:rsidRPr="002B232E">
        <w:rPr>
          <w:rFonts w:ascii="Times New Roman" w:hAnsi="Times New Roman" w:cs="Times New Roman"/>
          <w:sz w:val="28"/>
          <w:szCs w:val="28"/>
        </w:rPr>
        <w:t xml:space="preserve">Калинин </w:t>
      </w:r>
    </w:p>
    <w:p w:rsidR="00DE1382" w:rsidRDefault="00DE1382" w:rsidP="00DE1382"/>
    <w:p w:rsidR="00DE1382" w:rsidRDefault="00DE1382" w:rsidP="00DE1382"/>
    <w:p w:rsidR="0068483B" w:rsidRDefault="0016783B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F0B24">
        <w:rPr>
          <w:rFonts w:ascii="Times New Roman" w:hAnsi="Times New Roman" w:cs="Times New Roman"/>
          <w:sz w:val="20"/>
          <w:szCs w:val="20"/>
        </w:rPr>
        <w:t>1</w:t>
      </w:r>
    </w:p>
    <w:p w:rsidR="00AB49B8" w:rsidRPr="00C50FF9" w:rsidRDefault="00AB49B8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8483B" w:rsidRPr="00C50FF9" w:rsidRDefault="003F0B24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8483B" w:rsidRPr="00C50FF9">
        <w:rPr>
          <w:rFonts w:ascii="Times New Roman" w:hAnsi="Times New Roman" w:cs="Times New Roman"/>
          <w:sz w:val="20"/>
          <w:szCs w:val="20"/>
        </w:rPr>
        <w:t>остановлени</w:t>
      </w:r>
      <w:r w:rsidR="00AB49B8">
        <w:rPr>
          <w:rFonts w:ascii="Times New Roman" w:hAnsi="Times New Roman" w:cs="Times New Roman"/>
          <w:sz w:val="20"/>
          <w:szCs w:val="20"/>
        </w:rPr>
        <w:t>ем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68483B" w:rsidRPr="00C50FF9" w:rsidRDefault="00AC48E1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68483B" w:rsidRPr="00C50FF9">
        <w:rPr>
          <w:rFonts w:ascii="Times New Roman" w:hAnsi="Times New Roman" w:cs="Times New Roman"/>
          <w:sz w:val="20"/>
          <w:szCs w:val="20"/>
        </w:rPr>
        <w:t>ородского округа Верхний Тагил</w:t>
      </w:r>
    </w:p>
    <w:p w:rsidR="0068483B" w:rsidRPr="00C50FF9" w:rsidRDefault="00AC48E1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т </w:t>
      </w:r>
      <w:r w:rsidR="001C2ABA">
        <w:rPr>
          <w:rFonts w:ascii="Times New Roman" w:hAnsi="Times New Roman" w:cs="Times New Roman"/>
          <w:sz w:val="20"/>
          <w:szCs w:val="20"/>
        </w:rPr>
        <w:t>01.03.2016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 № </w:t>
      </w:r>
      <w:r w:rsidR="001C2ABA">
        <w:rPr>
          <w:rFonts w:ascii="Times New Roman" w:hAnsi="Times New Roman" w:cs="Times New Roman"/>
          <w:sz w:val="20"/>
          <w:szCs w:val="20"/>
        </w:rPr>
        <w:t>171</w:t>
      </w:r>
    </w:p>
    <w:p w:rsidR="0068483B" w:rsidRPr="00AC48E1" w:rsidRDefault="0068483B" w:rsidP="00AC48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E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C48E1" w:rsidRDefault="0068483B" w:rsidP="00AC48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E1">
        <w:rPr>
          <w:rFonts w:ascii="Times New Roman" w:hAnsi="Times New Roman" w:cs="Times New Roman"/>
          <w:b/>
          <w:sz w:val="24"/>
          <w:szCs w:val="24"/>
        </w:rPr>
        <w:t xml:space="preserve">межведомственного взаимодействия при возникновении очагов </w:t>
      </w:r>
    </w:p>
    <w:p w:rsidR="0068483B" w:rsidRDefault="0068483B" w:rsidP="00AC48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E1">
        <w:rPr>
          <w:rFonts w:ascii="Times New Roman" w:hAnsi="Times New Roman" w:cs="Times New Roman"/>
          <w:b/>
          <w:sz w:val="24"/>
          <w:szCs w:val="24"/>
        </w:rPr>
        <w:t xml:space="preserve">африканской чумы свиней и других заразных, в том числе особо опасных болезней животных, а также </w:t>
      </w:r>
      <w:proofErr w:type="spellStart"/>
      <w:r w:rsidRPr="00AC48E1">
        <w:rPr>
          <w:rFonts w:ascii="Times New Roman" w:hAnsi="Times New Roman" w:cs="Times New Roman"/>
          <w:b/>
          <w:sz w:val="24"/>
          <w:szCs w:val="24"/>
        </w:rPr>
        <w:t>антропозоонозов</w:t>
      </w:r>
      <w:proofErr w:type="spellEnd"/>
    </w:p>
    <w:p w:rsidR="00AC48E1" w:rsidRPr="00AC48E1" w:rsidRDefault="00AC48E1" w:rsidP="00AC48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 xml:space="preserve">1. В случае поступления в государственное бюджетное учреждение Свердловской области </w:t>
      </w:r>
      <w:r w:rsidR="00AC48E1">
        <w:rPr>
          <w:rFonts w:ascii="Times New Roman" w:hAnsi="Times New Roman" w:cs="Times New Roman"/>
          <w:sz w:val="24"/>
          <w:szCs w:val="24"/>
        </w:rPr>
        <w:t>«</w:t>
      </w:r>
      <w:r w:rsidRPr="00AC48E1">
        <w:rPr>
          <w:rFonts w:ascii="Times New Roman" w:hAnsi="Times New Roman" w:cs="Times New Roman"/>
          <w:sz w:val="24"/>
          <w:szCs w:val="24"/>
        </w:rPr>
        <w:t>Невьянская ветеринарная станция</w:t>
      </w:r>
      <w:r w:rsidR="00AC48E1">
        <w:rPr>
          <w:rFonts w:ascii="Times New Roman" w:hAnsi="Times New Roman" w:cs="Times New Roman"/>
          <w:sz w:val="24"/>
          <w:szCs w:val="24"/>
        </w:rPr>
        <w:t xml:space="preserve"> по борьбе с болезнями животных»</w:t>
      </w:r>
      <w:r w:rsidRPr="00AC48E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74E85">
        <w:rPr>
          <w:rFonts w:ascii="Times New Roman" w:hAnsi="Times New Roman" w:cs="Times New Roman"/>
          <w:sz w:val="24"/>
          <w:szCs w:val="24"/>
        </w:rPr>
        <w:t>–</w:t>
      </w:r>
      <w:r w:rsidRPr="00AC48E1">
        <w:rPr>
          <w:rFonts w:ascii="Times New Roman" w:hAnsi="Times New Roman" w:cs="Times New Roman"/>
          <w:sz w:val="24"/>
          <w:szCs w:val="24"/>
        </w:rPr>
        <w:t xml:space="preserve"> ГБУ</w:t>
      </w:r>
      <w:r w:rsidR="00674E85">
        <w:rPr>
          <w:rFonts w:ascii="Times New Roman" w:hAnsi="Times New Roman" w:cs="Times New Roman"/>
          <w:sz w:val="24"/>
          <w:szCs w:val="24"/>
        </w:rPr>
        <w:t xml:space="preserve"> </w:t>
      </w:r>
      <w:r w:rsidRPr="00AC48E1">
        <w:rPr>
          <w:rFonts w:ascii="Times New Roman" w:hAnsi="Times New Roman" w:cs="Times New Roman"/>
          <w:sz w:val="24"/>
          <w:szCs w:val="24"/>
        </w:rPr>
        <w:t>СО «Невьянская ветстанция») информации о падеже животных с подозрением на заразное заболевание в хозяйстве любой формы собственности, руководитель ГБУ</w:t>
      </w:r>
      <w:r w:rsidR="00674E85">
        <w:rPr>
          <w:rFonts w:ascii="Times New Roman" w:hAnsi="Times New Roman" w:cs="Times New Roman"/>
          <w:sz w:val="24"/>
          <w:szCs w:val="24"/>
        </w:rPr>
        <w:t xml:space="preserve"> </w:t>
      </w:r>
      <w:r w:rsidRPr="00AC48E1">
        <w:rPr>
          <w:rFonts w:ascii="Times New Roman" w:hAnsi="Times New Roman" w:cs="Times New Roman"/>
          <w:sz w:val="24"/>
          <w:szCs w:val="24"/>
        </w:rPr>
        <w:t xml:space="preserve">СО «Невьянская ветстанция» предпринимает меры согласно действующему законодательству РФ в области ветеринарии, информирует администрацию городского округа Верхний Тагил, департамент ветеринарии Свердловской области, территориальные органы </w:t>
      </w:r>
      <w:proofErr w:type="spellStart"/>
      <w:r w:rsidRPr="00AC48E1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AC48E1">
        <w:rPr>
          <w:rFonts w:ascii="Times New Roman" w:hAnsi="Times New Roman" w:cs="Times New Roman"/>
          <w:sz w:val="24"/>
          <w:szCs w:val="24"/>
        </w:rPr>
        <w:t>, территориальные органы Роспотребнадзора, а также незамедлительно инициирует проведение заседания комиссии по предупреждению и ликвидации чрезвычайных ситуаций и обеспечения пожарной безопасности городского округа Верхний Тагил.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2. Решением комиссии по предупреждению и ликвидации чрезвычайных ситуаций и обеспечения пожарной безопасности городского округа Верхний Тагил (далее КЧС и ОПБ ГО Верхний Тагил) в городском округе создаётся отряд по локализации и ликвидации очага инфекции, в состав кото</w:t>
      </w:r>
      <w:r w:rsidR="00CA5092">
        <w:rPr>
          <w:rFonts w:ascii="Times New Roman" w:hAnsi="Times New Roman" w:cs="Times New Roman"/>
          <w:sz w:val="24"/>
          <w:szCs w:val="24"/>
        </w:rPr>
        <w:t xml:space="preserve">рого входят ветеринарная  и  </w:t>
      </w:r>
      <w:r w:rsidRPr="00AC48E1">
        <w:rPr>
          <w:rFonts w:ascii="Times New Roman" w:hAnsi="Times New Roman" w:cs="Times New Roman"/>
          <w:sz w:val="24"/>
          <w:szCs w:val="24"/>
        </w:rPr>
        <w:t>ветеринарно-санитарная группа, группа охраны общественного порядка (сотрудники МО</w:t>
      </w:r>
      <w:r w:rsidR="00BB0B6F">
        <w:rPr>
          <w:rFonts w:ascii="Times New Roman" w:hAnsi="Times New Roman" w:cs="Times New Roman"/>
          <w:sz w:val="24"/>
          <w:szCs w:val="24"/>
        </w:rPr>
        <w:t>тд</w:t>
      </w:r>
      <w:r w:rsidRPr="00AC48E1">
        <w:rPr>
          <w:rFonts w:ascii="Times New Roman" w:hAnsi="Times New Roman" w:cs="Times New Roman"/>
          <w:sz w:val="24"/>
          <w:szCs w:val="24"/>
        </w:rPr>
        <w:t xml:space="preserve"> МВД России «</w:t>
      </w:r>
      <w:r w:rsidR="00BB0B6F">
        <w:rPr>
          <w:rFonts w:ascii="Times New Roman" w:hAnsi="Times New Roman" w:cs="Times New Roman"/>
          <w:sz w:val="24"/>
          <w:szCs w:val="24"/>
        </w:rPr>
        <w:t>Кировградское</w:t>
      </w:r>
      <w:r w:rsidRPr="00AC48E1">
        <w:rPr>
          <w:rFonts w:ascii="Times New Roman" w:hAnsi="Times New Roman" w:cs="Times New Roman"/>
          <w:sz w:val="24"/>
          <w:szCs w:val="24"/>
        </w:rPr>
        <w:t>»), противопожарная гр</w:t>
      </w:r>
      <w:r w:rsidR="00A1455C">
        <w:rPr>
          <w:rFonts w:ascii="Times New Roman" w:hAnsi="Times New Roman" w:cs="Times New Roman"/>
          <w:sz w:val="24"/>
          <w:szCs w:val="24"/>
        </w:rPr>
        <w:t>уппа</w:t>
      </w:r>
      <w:r w:rsidRPr="00AC48E1">
        <w:rPr>
          <w:rFonts w:ascii="Times New Roman" w:hAnsi="Times New Roman" w:cs="Times New Roman"/>
          <w:sz w:val="24"/>
          <w:szCs w:val="24"/>
        </w:rPr>
        <w:t>, техническая группа, медицинская группа, оперативная группа КЧС и ОПБ ГО Верхний Тагил.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 xml:space="preserve">3. Техническая группа формируется из рабочих </w:t>
      </w:r>
      <w:r w:rsidR="00A1455C" w:rsidRPr="00674E85">
        <w:rPr>
          <w:rFonts w:ascii="Times New Roman" w:hAnsi="Times New Roman" w:cs="Times New Roman"/>
          <w:sz w:val="24"/>
          <w:szCs w:val="24"/>
        </w:rPr>
        <w:t>комплексного обслужи</w:t>
      </w:r>
      <w:r w:rsidR="00CA5092" w:rsidRPr="00674E85">
        <w:rPr>
          <w:rFonts w:ascii="Times New Roman" w:hAnsi="Times New Roman" w:cs="Times New Roman"/>
          <w:sz w:val="24"/>
          <w:szCs w:val="24"/>
        </w:rPr>
        <w:t xml:space="preserve">вания МУП «Благоустройство» </w:t>
      </w:r>
      <w:r w:rsidR="00674E85" w:rsidRPr="00674E85">
        <w:rPr>
          <w:rFonts w:ascii="Times New Roman" w:hAnsi="Times New Roman" w:cs="Times New Roman"/>
          <w:sz w:val="24"/>
          <w:szCs w:val="24"/>
        </w:rPr>
        <w:t>и свиноводческого</w:t>
      </w:r>
      <w:r w:rsidR="00CA5092" w:rsidRPr="00674E85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 «Верхнетагильское» (частный предприниматель Нечаев М.Ю.).</w:t>
      </w:r>
      <w:r w:rsidR="00CA5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8E1">
        <w:rPr>
          <w:rFonts w:ascii="Times New Roman" w:hAnsi="Times New Roman" w:cs="Times New Roman"/>
          <w:sz w:val="24"/>
          <w:szCs w:val="24"/>
        </w:rPr>
        <w:t xml:space="preserve">  </w:t>
      </w:r>
      <w:r w:rsidRPr="00AC48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 xml:space="preserve">Группа осуществляет </w:t>
      </w:r>
      <w:r w:rsidR="00AC48E1" w:rsidRPr="00AC48E1">
        <w:rPr>
          <w:rFonts w:ascii="Times New Roman" w:hAnsi="Times New Roman" w:cs="Times New Roman"/>
          <w:sz w:val="24"/>
          <w:szCs w:val="24"/>
        </w:rPr>
        <w:t>техническое исполнение</w:t>
      </w:r>
      <w:r w:rsidRPr="00AC48E1">
        <w:rPr>
          <w:rFonts w:ascii="Times New Roman" w:hAnsi="Times New Roman" w:cs="Times New Roman"/>
          <w:sz w:val="24"/>
          <w:szCs w:val="24"/>
        </w:rPr>
        <w:t xml:space="preserve"> комплекса карантинных мероприятий: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1) надёжное ограждение и изоляцию очага инфекции;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2) обеспечение санитарного и пропускного режима;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3) механическую очистку территории (предприятий, ферм, дворов);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4) транспортировку вынужденно убитых и павших животных;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5) подготовку места захоронения или сжигания павших и убитых животных (рытьё земляной траншеи, закрытие земляной траншеи, огораживание);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6) доставку (транспортировку) свиней на место захоронения (сжигания), доставку горючих материалов, раскладку трупов животных, учёт уничтоженных, захороненных животных;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7) ликвидацию ветхих построек и ограждений, кустарника и деревьев на территории неблагополучного хозяйства (двора);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8) специальные работы, требующие обеспечения противопожарной безопасности и ветеринарно-санитарного режима (совместно с другими группами);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9) техническую помощь ветеринарной группе в организации и контроле убоя животных бескровным методом.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 xml:space="preserve">10) обеспечение комплекса инженерных и строительных работ в очаге (демонтаж зданий и сооружений, строительство пропускных пунктов, </w:t>
      </w:r>
      <w:proofErr w:type="spellStart"/>
      <w:r w:rsidRPr="00AC48E1">
        <w:rPr>
          <w:rFonts w:ascii="Times New Roman" w:hAnsi="Times New Roman" w:cs="Times New Roman"/>
          <w:sz w:val="24"/>
          <w:szCs w:val="24"/>
        </w:rPr>
        <w:t>дезбарьеров</w:t>
      </w:r>
      <w:proofErr w:type="spellEnd"/>
      <w:r w:rsidRPr="00AC48E1">
        <w:rPr>
          <w:rFonts w:ascii="Times New Roman" w:hAnsi="Times New Roman" w:cs="Times New Roman"/>
          <w:sz w:val="24"/>
          <w:szCs w:val="24"/>
        </w:rPr>
        <w:t>, скотомогильников и иные работы);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4. Ветеринарная группа формируется из сотрудников ГБУ</w:t>
      </w:r>
      <w:r w:rsidR="00674E85">
        <w:rPr>
          <w:rFonts w:ascii="Times New Roman" w:hAnsi="Times New Roman" w:cs="Times New Roman"/>
          <w:sz w:val="24"/>
          <w:szCs w:val="24"/>
        </w:rPr>
        <w:t xml:space="preserve"> </w:t>
      </w:r>
      <w:r w:rsidRPr="00AC48E1">
        <w:rPr>
          <w:rFonts w:ascii="Times New Roman" w:hAnsi="Times New Roman" w:cs="Times New Roman"/>
          <w:sz w:val="24"/>
          <w:szCs w:val="24"/>
        </w:rPr>
        <w:t>СО Невьянская ветстанция и осуществляет: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1) контроль за осуществлением ветеринарно-санитарного режима в очаге инфекции, неблагополучном населённом пункте и угрожаемой зоне;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2) проведение работ по отчуждению и бескровному убою животных в очаге инфекции;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3) выполнение комплекса мер по уничтожению и захоронению убитых животных;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4) проведение дезинфекционных работ;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5) контроль (определение) качества дезинфекции.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lastRenderedPageBreak/>
        <w:t>5. Ветеринарно-санитарная группа формируется из сотрудников ГБУ</w:t>
      </w:r>
      <w:r w:rsidR="00674E85">
        <w:rPr>
          <w:rFonts w:ascii="Times New Roman" w:hAnsi="Times New Roman" w:cs="Times New Roman"/>
          <w:sz w:val="24"/>
          <w:szCs w:val="24"/>
        </w:rPr>
        <w:t xml:space="preserve"> </w:t>
      </w:r>
      <w:r w:rsidRPr="00AC48E1">
        <w:rPr>
          <w:rFonts w:ascii="Times New Roman" w:hAnsi="Times New Roman" w:cs="Times New Roman"/>
          <w:sz w:val="24"/>
          <w:szCs w:val="24"/>
        </w:rPr>
        <w:t xml:space="preserve">СО </w:t>
      </w:r>
      <w:r w:rsidR="00AC48E1">
        <w:rPr>
          <w:rFonts w:ascii="Times New Roman" w:hAnsi="Times New Roman" w:cs="Times New Roman"/>
          <w:sz w:val="24"/>
          <w:szCs w:val="24"/>
        </w:rPr>
        <w:t>«</w:t>
      </w:r>
      <w:r w:rsidRPr="00AC48E1">
        <w:rPr>
          <w:rFonts w:ascii="Times New Roman" w:hAnsi="Times New Roman" w:cs="Times New Roman"/>
          <w:sz w:val="24"/>
          <w:szCs w:val="24"/>
        </w:rPr>
        <w:t xml:space="preserve">Невьянская </w:t>
      </w:r>
      <w:r w:rsidR="00674E85" w:rsidRPr="00AC48E1">
        <w:rPr>
          <w:rFonts w:ascii="Times New Roman" w:hAnsi="Times New Roman" w:cs="Times New Roman"/>
          <w:sz w:val="24"/>
          <w:szCs w:val="24"/>
        </w:rPr>
        <w:t>ветстанция</w:t>
      </w:r>
      <w:r w:rsidR="00674E85">
        <w:rPr>
          <w:rFonts w:ascii="Times New Roman" w:hAnsi="Times New Roman" w:cs="Times New Roman"/>
          <w:sz w:val="24"/>
          <w:szCs w:val="24"/>
        </w:rPr>
        <w:t xml:space="preserve">» </w:t>
      </w:r>
      <w:r w:rsidR="00674E85" w:rsidRPr="00AC48E1">
        <w:rPr>
          <w:rFonts w:ascii="Times New Roman" w:hAnsi="Times New Roman" w:cs="Times New Roman"/>
          <w:sz w:val="24"/>
          <w:szCs w:val="24"/>
        </w:rPr>
        <w:t>и</w:t>
      </w:r>
      <w:r w:rsidRPr="00AC48E1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1) проведение санитарных мероприятий по дезинфекционной обработке транспорта и людей на контрольно-пропускных пунктах;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2) проведение санитарной обработки спецодежды и персонала, участвовавшего в ликвидации животных в очаге инфекции, неблагополучном пункте.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 xml:space="preserve">6. Группа охраны общественного порядка </w:t>
      </w:r>
      <w:r w:rsidRPr="00674E85">
        <w:rPr>
          <w:rFonts w:ascii="Times New Roman" w:hAnsi="Times New Roman" w:cs="Times New Roman"/>
          <w:sz w:val="24"/>
          <w:szCs w:val="24"/>
        </w:rPr>
        <w:t>(</w:t>
      </w:r>
      <w:r w:rsidR="00AC48E1" w:rsidRPr="00674E85">
        <w:rPr>
          <w:rFonts w:ascii="Times New Roman" w:hAnsi="Times New Roman" w:cs="Times New Roman"/>
          <w:sz w:val="24"/>
          <w:szCs w:val="24"/>
        </w:rPr>
        <w:t>пункт полиции № 10 МОтд МВД России «Кировградское»)</w:t>
      </w:r>
      <w:r w:rsidRPr="00AC48E1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1) досмотр на охранно-карантинных постах;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2) контроль за выполнением пропускного режима;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3) недопущение проникновения посторонних лиц в неблагополучный пункт и очаг инфекции;</w:t>
      </w:r>
    </w:p>
    <w:p w:rsidR="0068483B" w:rsidRPr="00AC48E1" w:rsidRDefault="0068483B" w:rsidP="00674E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4) сопровождение транспортных средств при доставке животных на убой и на предприятия для переработки на варёные мясные изделия;</w:t>
      </w:r>
    </w:p>
    <w:p w:rsidR="0068483B" w:rsidRPr="00AC48E1" w:rsidRDefault="0068483B" w:rsidP="00674E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5) обеспечение правопорядка при проведении специальных работ по ликвидации АЧС в неблагополучных населённых пунктах.</w:t>
      </w:r>
    </w:p>
    <w:p w:rsidR="0068483B" w:rsidRPr="00674E85" w:rsidRDefault="0068483B" w:rsidP="00674E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7. Противопожарная группа формируется из представителей</w:t>
      </w:r>
      <w:r w:rsidR="00EF238C" w:rsidRPr="00674E85">
        <w:rPr>
          <w:rFonts w:ascii="Times New Roman" w:hAnsi="Times New Roman" w:cs="Times New Roman"/>
          <w:sz w:val="24"/>
          <w:szCs w:val="24"/>
        </w:rPr>
        <w:t xml:space="preserve"> </w:t>
      </w:r>
      <w:r w:rsidRPr="00674E85">
        <w:rPr>
          <w:rFonts w:ascii="Times New Roman" w:hAnsi="Times New Roman" w:cs="Times New Roman"/>
          <w:sz w:val="24"/>
          <w:szCs w:val="24"/>
        </w:rPr>
        <w:t xml:space="preserve"> </w:t>
      </w:r>
      <w:r w:rsidR="00EF238C" w:rsidRPr="00674E85">
        <w:rPr>
          <w:rFonts w:ascii="Times New Roman" w:hAnsi="Times New Roman" w:cs="Times New Roman"/>
          <w:sz w:val="24"/>
          <w:szCs w:val="24"/>
        </w:rPr>
        <w:t xml:space="preserve"> 13</w:t>
      </w:r>
      <w:r w:rsidR="00674E85" w:rsidRPr="00674E85">
        <w:rPr>
          <w:rFonts w:ascii="Times New Roman" w:hAnsi="Times New Roman" w:cs="Times New Roman"/>
          <w:sz w:val="24"/>
          <w:szCs w:val="24"/>
        </w:rPr>
        <w:t xml:space="preserve"> отряда </w:t>
      </w:r>
      <w:r w:rsidR="00674E85" w:rsidRPr="00674E85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противопожарной службы МЧС России по </w:t>
      </w:r>
      <w:r w:rsidR="00BB0B6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74E85" w:rsidRPr="00674E85">
        <w:rPr>
          <w:rFonts w:ascii="Times New Roman" w:eastAsia="Times New Roman" w:hAnsi="Times New Roman" w:cs="Times New Roman"/>
          <w:sz w:val="24"/>
          <w:szCs w:val="24"/>
        </w:rPr>
        <w:t>вердловской области (далее – ОФПС)</w:t>
      </w:r>
    </w:p>
    <w:p w:rsidR="00674E85" w:rsidRPr="00674E85" w:rsidRDefault="0068483B" w:rsidP="00674E85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Группа осуществляет:</w:t>
      </w:r>
      <w:r w:rsidR="00674E85" w:rsidRPr="00674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483B" w:rsidRPr="00674E85" w:rsidRDefault="0068483B" w:rsidP="00674E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1) контроль за соблюдением правил противопожарной безопасности при сжигании заражённых материалов и объектов;</w:t>
      </w:r>
    </w:p>
    <w:p w:rsidR="0068483B" w:rsidRPr="00674E85" w:rsidRDefault="0068483B" w:rsidP="00674E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2) контроль за процессом сжигания ветхих зданий и сооружений, подлежащих уничтожению;</w:t>
      </w:r>
    </w:p>
    <w:p w:rsidR="0068483B" w:rsidRPr="00674E85" w:rsidRDefault="0068483B" w:rsidP="00674E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 xml:space="preserve">3) уничтожение на месте малоценного оборудования, инвентаря, половых настилов и </w:t>
      </w:r>
      <w:r w:rsidR="00AC48E1" w:rsidRPr="00674E85">
        <w:rPr>
          <w:rFonts w:ascii="Times New Roman" w:hAnsi="Times New Roman" w:cs="Times New Roman"/>
          <w:sz w:val="24"/>
          <w:szCs w:val="24"/>
        </w:rPr>
        <w:t>других горючих конструкций,</w:t>
      </w:r>
      <w:r w:rsidRPr="00674E85">
        <w:rPr>
          <w:rFonts w:ascii="Times New Roman" w:hAnsi="Times New Roman" w:cs="Times New Roman"/>
          <w:sz w:val="24"/>
          <w:szCs w:val="24"/>
        </w:rPr>
        <w:t xml:space="preserve"> и материалов;</w:t>
      </w:r>
    </w:p>
    <w:p w:rsidR="0068483B" w:rsidRPr="00674E85" w:rsidRDefault="0068483B" w:rsidP="00674E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4) контроль за качеством и противопожарной безопасностью производимых работ.</w:t>
      </w:r>
    </w:p>
    <w:p w:rsidR="0068483B" w:rsidRPr="00674E85" w:rsidRDefault="0068483B" w:rsidP="00674E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 xml:space="preserve">8. Медицинская группа </w:t>
      </w:r>
      <w:r w:rsidR="00241243" w:rsidRPr="00674E85">
        <w:rPr>
          <w:rFonts w:ascii="Times New Roman" w:hAnsi="Times New Roman" w:cs="Times New Roman"/>
          <w:sz w:val="24"/>
          <w:szCs w:val="24"/>
        </w:rPr>
        <w:t xml:space="preserve"> </w:t>
      </w:r>
      <w:r w:rsidR="00EF238C" w:rsidRPr="00674E85">
        <w:rPr>
          <w:rFonts w:ascii="Times New Roman" w:hAnsi="Times New Roman" w:cs="Times New Roman"/>
          <w:sz w:val="24"/>
          <w:szCs w:val="24"/>
        </w:rPr>
        <w:t xml:space="preserve"> из сотрудников ГБУЗ СО «Городская больница г.Верхний Тагил»: 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1) организует и осуществляет ежедневный медицинский контроль за состоянием личного состава отряда;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2) оказывает в случае необходимости первую медицинскую помощь (в том числе психологическую) населению, понёсшему материальный и моральный ущерб в результате проведённых мероприятий по отчуждению животных, демонтажу и уничтожению ветхих помещений для их содержания, а также членам мобильного отряда.</w:t>
      </w:r>
    </w:p>
    <w:p w:rsidR="0068483B" w:rsidRPr="00674E85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9.  Администрация городского округа Верхний Тагил:</w:t>
      </w:r>
    </w:p>
    <w:p w:rsidR="0068483B" w:rsidRPr="00674E85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1) осуществляет финансирование работ;</w:t>
      </w:r>
    </w:p>
    <w:p w:rsidR="0068483B" w:rsidRPr="00674E85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2) выделяет участки земли для организации уничтожения и захоронений убитых и павших животных, согласовывает выделенные участки земли с Роспотребнадзором;</w:t>
      </w:r>
    </w:p>
    <w:p w:rsidR="0068483B" w:rsidRPr="00674E85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3) организует охранно-карантинные посты;</w:t>
      </w:r>
    </w:p>
    <w:p w:rsidR="0068483B" w:rsidRPr="00674E85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4) выделяет транспорт;</w:t>
      </w:r>
    </w:p>
    <w:p w:rsidR="0068483B" w:rsidRPr="00674E85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5) обеспечивает необходимыми материалами, включая горючее и смазочные материалы;</w:t>
      </w:r>
    </w:p>
    <w:p w:rsidR="0068483B" w:rsidRPr="00674E85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6) производит учёт поголовья животных у населения;</w:t>
      </w:r>
    </w:p>
    <w:p w:rsidR="0068483B" w:rsidRPr="00674E85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7) проводит мероприятия по выкупу животных в первой угрожаемой зоне;</w:t>
      </w:r>
    </w:p>
    <w:p w:rsidR="0068483B" w:rsidRPr="00674E85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8) размещает командированных специалистов в населённом пункте;</w:t>
      </w:r>
    </w:p>
    <w:p w:rsidR="0068483B" w:rsidRPr="00674E85" w:rsidRDefault="00674E85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85">
        <w:rPr>
          <w:rFonts w:ascii="Times New Roman" w:hAnsi="Times New Roman" w:cs="Times New Roman"/>
          <w:sz w:val="24"/>
          <w:szCs w:val="24"/>
        </w:rPr>
        <w:t>9) организует питание персонала.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10. План мероприятий по локализации и ликвидации эпизоотического очага предусматривает следующие мероприятия: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1) внешнюю и внутреннюю изоляцию очага инфекции (к внешней изоляции относится установка охранно-карантинных постов, блокирование местных транспортных путей, ведущих в очаг инфекции и из очага инфекции);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2) определение объездных дорог и установка дорожных знаков;</w:t>
      </w:r>
    </w:p>
    <w:p w:rsidR="0068483B" w:rsidRPr="00AC48E1" w:rsidRDefault="00674E85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68483B" w:rsidRPr="00AC48E1">
        <w:rPr>
          <w:rFonts w:ascii="Times New Roman" w:hAnsi="Times New Roman" w:cs="Times New Roman"/>
          <w:sz w:val="24"/>
          <w:szCs w:val="24"/>
        </w:rPr>
        <w:t xml:space="preserve">количество и размещение контрольно-пропускных постов определяется решением </w:t>
      </w:r>
      <w:r w:rsidR="0068483B" w:rsidRPr="00DE1382">
        <w:rPr>
          <w:rFonts w:ascii="Times New Roman" w:hAnsi="Times New Roman" w:cs="Times New Roman"/>
          <w:sz w:val="24"/>
          <w:szCs w:val="24"/>
        </w:rPr>
        <w:t>КЧС и ОПБ ГО Верхний Тагил</w:t>
      </w:r>
      <w:r w:rsidR="0068483B" w:rsidRPr="00AC48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483B" w:rsidRPr="00AC48E1">
        <w:rPr>
          <w:rFonts w:ascii="Times New Roman" w:hAnsi="Times New Roman" w:cs="Times New Roman"/>
          <w:sz w:val="24"/>
          <w:szCs w:val="24"/>
        </w:rPr>
        <w:t>в зависимости от характера и объёма хозяйственной деятельности;</w:t>
      </w:r>
    </w:p>
    <w:p w:rsidR="0068483B" w:rsidRPr="00AC48E1" w:rsidRDefault="00674E85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483B" w:rsidRPr="00AC48E1">
        <w:rPr>
          <w:rFonts w:ascii="Times New Roman" w:hAnsi="Times New Roman" w:cs="Times New Roman"/>
          <w:sz w:val="24"/>
          <w:szCs w:val="24"/>
        </w:rPr>
        <w:t>) оборудование охранно-карантинных постов в соответствии с установленными к ним требованиями;</w:t>
      </w:r>
    </w:p>
    <w:p w:rsidR="0068483B" w:rsidRPr="00AC48E1" w:rsidRDefault="00674E85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8483B" w:rsidRPr="00AC48E1">
        <w:rPr>
          <w:rFonts w:ascii="Times New Roman" w:hAnsi="Times New Roman" w:cs="Times New Roman"/>
          <w:sz w:val="24"/>
          <w:szCs w:val="24"/>
        </w:rPr>
        <w:t xml:space="preserve">) выставление необходимого количества круглосуточных контрольно-пропускных постов, оборудованных </w:t>
      </w:r>
      <w:proofErr w:type="spellStart"/>
      <w:r w:rsidR="0068483B" w:rsidRPr="00AC48E1">
        <w:rPr>
          <w:rFonts w:ascii="Times New Roman" w:hAnsi="Times New Roman" w:cs="Times New Roman"/>
          <w:sz w:val="24"/>
          <w:szCs w:val="24"/>
        </w:rPr>
        <w:t>дезбарьерами</w:t>
      </w:r>
      <w:proofErr w:type="spellEnd"/>
      <w:r w:rsidR="0068483B" w:rsidRPr="00AC48E1">
        <w:rPr>
          <w:rFonts w:ascii="Times New Roman" w:hAnsi="Times New Roman" w:cs="Times New Roman"/>
          <w:sz w:val="24"/>
          <w:szCs w:val="24"/>
        </w:rPr>
        <w:t>, с привлечением ветеринарных инспекторов и сотрудников правоохранительных органов;</w:t>
      </w:r>
    </w:p>
    <w:p w:rsidR="0068483B" w:rsidRPr="00AC48E1" w:rsidRDefault="00674E85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483B" w:rsidRPr="00AC48E1">
        <w:rPr>
          <w:rFonts w:ascii="Times New Roman" w:hAnsi="Times New Roman" w:cs="Times New Roman"/>
          <w:sz w:val="24"/>
          <w:szCs w:val="24"/>
        </w:rPr>
        <w:t>) установку на дорогах соответствующих указателей (</w:t>
      </w:r>
      <w:r w:rsidR="00DE1382">
        <w:rPr>
          <w:rFonts w:ascii="Times New Roman" w:hAnsi="Times New Roman" w:cs="Times New Roman"/>
          <w:sz w:val="24"/>
          <w:szCs w:val="24"/>
        </w:rPr>
        <w:t>«</w:t>
      </w:r>
      <w:r w:rsidR="0068483B" w:rsidRPr="00AC48E1">
        <w:rPr>
          <w:rFonts w:ascii="Times New Roman" w:hAnsi="Times New Roman" w:cs="Times New Roman"/>
          <w:sz w:val="24"/>
          <w:szCs w:val="24"/>
        </w:rPr>
        <w:t>Карантин</w:t>
      </w:r>
      <w:r w:rsidR="00DE1382">
        <w:rPr>
          <w:rFonts w:ascii="Times New Roman" w:hAnsi="Times New Roman" w:cs="Times New Roman"/>
          <w:sz w:val="24"/>
          <w:szCs w:val="24"/>
        </w:rPr>
        <w:t>», «</w:t>
      </w:r>
      <w:r w:rsidR="0068483B" w:rsidRPr="00AC48E1">
        <w:rPr>
          <w:rFonts w:ascii="Times New Roman" w:hAnsi="Times New Roman" w:cs="Times New Roman"/>
          <w:sz w:val="24"/>
          <w:szCs w:val="24"/>
        </w:rPr>
        <w:t>Проезд и проход запрещён</w:t>
      </w:r>
      <w:r w:rsidR="00DE1382">
        <w:rPr>
          <w:rFonts w:ascii="Times New Roman" w:hAnsi="Times New Roman" w:cs="Times New Roman"/>
          <w:sz w:val="24"/>
          <w:szCs w:val="24"/>
        </w:rPr>
        <w:t>», «</w:t>
      </w:r>
      <w:r w:rsidR="0068483B" w:rsidRPr="00AC48E1">
        <w:rPr>
          <w:rFonts w:ascii="Times New Roman" w:hAnsi="Times New Roman" w:cs="Times New Roman"/>
          <w:sz w:val="24"/>
          <w:szCs w:val="24"/>
        </w:rPr>
        <w:t>Объезд</w:t>
      </w:r>
      <w:r w:rsidR="00DE1382">
        <w:rPr>
          <w:rFonts w:ascii="Times New Roman" w:hAnsi="Times New Roman" w:cs="Times New Roman"/>
          <w:sz w:val="24"/>
          <w:szCs w:val="24"/>
        </w:rPr>
        <w:t>»</w:t>
      </w:r>
      <w:r w:rsidR="0068483B" w:rsidRPr="00AC48E1">
        <w:rPr>
          <w:rFonts w:ascii="Times New Roman" w:hAnsi="Times New Roman" w:cs="Times New Roman"/>
          <w:sz w:val="24"/>
          <w:szCs w:val="24"/>
        </w:rPr>
        <w:t>);</w:t>
      </w:r>
    </w:p>
    <w:p w:rsidR="0068483B" w:rsidRPr="00AC48E1" w:rsidRDefault="00674E85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483B" w:rsidRPr="00AC48E1">
        <w:rPr>
          <w:rFonts w:ascii="Times New Roman" w:hAnsi="Times New Roman" w:cs="Times New Roman"/>
          <w:sz w:val="24"/>
          <w:szCs w:val="24"/>
        </w:rPr>
        <w:t xml:space="preserve">) прохождение водителей и пассажиров через </w:t>
      </w:r>
      <w:proofErr w:type="spellStart"/>
      <w:r w:rsidR="0068483B" w:rsidRPr="00AC48E1">
        <w:rPr>
          <w:rFonts w:ascii="Times New Roman" w:hAnsi="Times New Roman" w:cs="Times New Roman"/>
          <w:sz w:val="24"/>
          <w:szCs w:val="24"/>
        </w:rPr>
        <w:t>дезковрики</w:t>
      </w:r>
      <w:proofErr w:type="spellEnd"/>
      <w:r w:rsidR="0068483B" w:rsidRPr="00AC48E1">
        <w:rPr>
          <w:rFonts w:ascii="Times New Roman" w:hAnsi="Times New Roman" w:cs="Times New Roman"/>
          <w:sz w:val="24"/>
          <w:szCs w:val="24"/>
        </w:rPr>
        <w:t xml:space="preserve">; обработку </w:t>
      </w:r>
      <w:proofErr w:type="spellStart"/>
      <w:r w:rsidR="0068483B" w:rsidRPr="00AC48E1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="0068483B" w:rsidRPr="00AC48E1">
        <w:rPr>
          <w:rFonts w:ascii="Times New Roman" w:hAnsi="Times New Roman" w:cs="Times New Roman"/>
          <w:sz w:val="24"/>
          <w:szCs w:val="24"/>
        </w:rPr>
        <w:t xml:space="preserve"> ходовой части, днища и салонов транспортных средств;</w:t>
      </w:r>
    </w:p>
    <w:p w:rsidR="0068483B" w:rsidRPr="00AC48E1" w:rsidRDefault="00674E85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483B" w:rsidRPr="00AC48E1">
        <w:rPr>
          <w:rFonts w:ascii="Times New Roman" w:hAnsi="Times New Roman" w:cs="Times New Roman"/>
          <w:sz w:val="24"/>
          <w:szCs w:val="24"/>
        </w:rPr>
        <w:t>) ограничение передвижения транспорта в зоне карантина, при этом допущенный транспорт подлежит обязательной дезинфекции на границе карантинной зоны;</w:t>
      </w:r>
    </w:p>
    <w:p w:rsidR="0068483B" w:rsidRPr="00AC48E1" w:rsidRDefault="00674E85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483B" w:rsidRPr="00AC48E1">
        <w:rPr>
          <w:rFonts w:ascii="Times New Roman" w:hAnsi="Times New Roman" w:cs="Times New Roman"/>
          <w:sz w:val="24"/>
          <w:szCs w:val="24"/>
        </w:rPr>
        <w:t>) въезд транспорта в карантинную зону строго по пропускам;</w:t>
      </w:r>
    </w:p>
    <w:p w:rsidR="0068483B" w:rsidRPr="00AC48E1" w:rsidRDefault="00674E85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8483B" w:rsidRPr="00AC48E1">
        <w:rPr>
          <w:rFonts w:ascii="Times New Roman" w:hAnsi="Times New Roman" w:cs="Times New Roman"/>
          <w:sz w:val="24"/>
          <w:szCs w:val="24"/>
        </w:rPr>
        <w:t>) опахивание эпизоотического очага, перекапывание и ограничение канавами второстепенных дорог;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>1</w:t>
      </w:r>
      <w:r w:rsidR="00674E85">
        <w:rPr>
          <w:rFonts w:ascii="Times New Roman" w:hAnsi="Times New Roman" w:cs="Times New Roman"/>
          <w:sz w:val="24"/>
          <w:szCs w:val="24"/>
        </w:rPr>
        <w:t>1</w:t>
      </w:r>
      <w:r w:rsidRPr="00AC48E1">
        <w:rPr>
          <w:rFonts w:ascii="Times New Roman" w:hAnsi="Times New Roman" w:cs="Times New Roman"/>
          <w:sz w:val="24"/>
          <w:szCs w:val="24"/>
        </w:rPr>
        <w:t>) закрепление постоянного транспорта в неблагополучном пункте без права его выезда за пределы карантинной зоны, а на контрольно-пропускном пункте- оборудование площадки для перевалки доставляемых грузов.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E1">
        <w:rPr>
          <w:rFonts w:ascii="Times New Roman" w:hAnsi="Times New Roman" w:cs="Times New Roman"/>
          <w:sz w:val="24"/>
          <w:szCs w:val="24"/>
        </w:rPr>
        <w:t xml:space="preserve">В комплексе противоэпизоотических мероприятий одновременно с первичной дезинфекцией в помещениях проводят дезинсекцию, </w:t>
      </w:r>
      <w:proofErr w:type="spellStart"/>
      <w:r w:rsidRPr="00AC48E1">
        <w:rPr>
          <w:rFonts w:ascii="Times New Roman" w:hAnsi="Times New Roman" w:cs="Times New Roman"/>
          <w:sz w:val="24"/>
          <w:szCs w:val="24"/>
        </w:rPr>
        <w:t>дезакаризацию</w:t>
      </w:r>
      <w:proofErr w:type="spellEnd"/>
      <w:r w:rsidRPr="00AC48E1">
        <w:rPr>
          <w:rFonts w:ascii="Times New Roman" w:hAnsi="Times New Roman" w:cs="Times New Roman"/>
          <w:sz w:val="24"/>
          <w:szCs w:val="24"/>
        </w:rPr>
        <w:t xml:space="preserve"> и дератизацию.</w:t>
      </w: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8483B" w:rsidRPr="00AC48E1" w:rsidSect="00674E85">
          <w:pgSz w:w="11906" w:h="16838"/>
          <w:pgMar w:top="567" w:right="707" w:bottom="567" w:left="1418" w:header="709" w:footer="709" w:gutter="0"/>
          <w:cols w:space="720"/>
        </w:sectPr>
      </w:pPr>
    </w:p>
    <w:p w:rsidR="0068483B" w:rsidRPr="00C50FF9" w:rsidRDefault="0068483B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F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3F0B24">
        <w:rPr>
          <w:rFonts w:ascii="Times New Roman" w:hAnsi="Times New Roman" w:cs="Times New Roman"/>
          <w:sz w:val="20"/>
          <w:szCs w:val="20"/>
        </w:rPr>
        <w:t>2</w:t>
      </w:r>
    </w:p>
    <w:p w:rsidR="0068483B" w:rsidRPr="00C50FF9" w:rsidRDefault="0068483B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FF9">
        <w:rPr>
          <w:rFonts w:ascii="Times New Roman" w:hAnsi="Times New Roman" w:cs="Times New Roman"/>
          <w:sz w:val="20"/>
          <w:szCs w:val="20"/>
        </w:rPr>
        <w:t>Утверждён</w:t>
      </w:r>
    </w:p>
    <w:p w:rsidR="0068483B" w:rsidRPr="00C50FF9" w:rsidRDefault="00AB49B8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8483B" w:rsidRPr="00C50FF9">
        <w:rPr>
          <w:rFonts w:ascii="Times New Roman" w:hAnsi="Times New Roman" w:cs="Times New Roman"/>
          <w:sz w:val="20"/>
          <w:szCs w:val="20"/>
        </w:rPr>
        <w:t>остановлением администрации</w:t>
      </w:r>
    </w:p>
    <w:p w:rsidR="0068483B" w:rsidRPr="00C50FF9" w:rsidRDefault="0068483B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FF9">
        <w:rPr>
          <w:rFonts w:ascii="Times New Roman" w:hAnsi="Times New Roman" w:cs="Times New Roman"/>
          <w:sz w:val="20"/>
          <w:szCs w:val="20"/>
        </w:rPr>
        <w:t>городского округа Верхний Тагил</w:t>
      </w:r>
    </w:p>
    <w:p w:rsidR="0068483B" w:rsidRPr="00C50FF9" w:rsidRDefault="00DE1382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т </w:t>
      </w:r>
      <w:r w:rsidR="001C2ABA">
        <w:rPr>
          <w:rFonts w:ascii="Times New Roman" w:hAnsi="Times New Roman" w:cs="Times New Roman"/>
          <w:sz w:val="20"/>
          <w:szCs w:val="20"/>
        </w:rPr>
        <w:t>01.03.2016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 № </w:t>
      </w:r>
      <w:r w:rsidR="001C2ABA">
        <w:rPr>
          <w:rFonts w:ascii="Times New Roman" w:hAnsi="Times New Roman" w:cs="Times New Roman"/>
          <w:sz w:val="20"/>
          <w:szCs w:val="20"/>
        </w:rPr>
        <w:t>171</w:t>
      </w:r>
    </w:p>
    <w:p w:rsidR="0068483B" w:rsidRPr="00C50FF9" w:rsidRDefault="0068483B" w:rsidP="006848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FF9">
        <w:rPr>
          <w:rFonts w:ascii="Times New Roman" w:hAnsi="Times New Roman" w:cs="Times New Roman"/>
          <w:b/>
        </w:rPr>
        <w:t xml:space="preserve">План </w:t>
      </w:r>
    </w:p>
    <w:p w:rsidR="0068483B" w:rsidRPr="00C50FF9" w:rsidRDefault="0068483B" w:rsidP="006848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FF9">
        <w:rPr>
          <w:rFonts w:ascii="Times New Roman" w:hAnsi="Times New Roman" w:cs="Times New Roman"/>
          <w:b/>
        </w:rPr>
        <w:t xml:space="preserve">мероприятий по предупреждению заноса, распространения и ликвидации африканской чумы свиней (АЧС) </w:t>
      </w:r>
    </w:p>
    <w:p w:rsidR="0068483B" w:rsidRPr="00C50FF9" w:rsidRDefault="0068483B" w:rsidP="006848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FF9">
        <w:rPr>
          <w:rFonts w:ascii="Times New Roman" w:hAnsi="Times New Roman" w:cs="Times New Roman"/>
          <w:b/>
        </w:rPr>
        <w:t xml:space="preserve">на территории городского округа Верхний Тагил </w:t>
      </w:r>
    </w:p>
    <w:p w:rsidR="0068483B" w:rsidRDefault="0068483B" w:rsidP="006848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FF9">
        <w:rPr>
          <w:rFonts w:ascii="Times New Roman" w:hAnsi="Times New Roman" w:cs="Times New Roman"/>
          <w:b/>
        </w:rPr>
        <w:t>на 201</w:t>
      </w:r>
      <w:r w:rsidR="00DE1382">
        <w:rPr>
          <w:rFonts w:ascii="Times New Roman" w:hAnsi="Times New Roman" w:cs="Times New Roman"/>
          <w:b/>
        </w:rPr>
        <w:t>6</w:t>
      </w:r>
      <w:r w:rsidRPr="00C50FF9">
        <w:rPr>
          <w:rFonts w:ascii="Times New Roman" w:hAnsi="Times New Roman" w:cs="Times New Roman"/>
          <w:b/>
        </w:rPr>
        <w:t>-201</w:t>
      </w:r>
      <w:r w:rsidR="00DE1382">
        <w:rPr>
          <w:rFonts w:ascii="Times New Roman" w:hAnsi="Times New Roman" w:cs="Times New Roman"/>
          <w:b/>
        </w:rPr>
        <w:t>7</w:t>
      </w:r>
      <w:r w:rsidRPr="00C50FF9">
        <w:rPr>
          <w:rFonts w:ascii="Times New Roman" w:hAnsi="Times New Roman" w:cs="Times New Roman"/>
          <w:b/>
        </w:rPr>
        <w:t xml:space="preserve"> годы</w:t>
      </w:r>
    </w:p>
    <w:p w:rsidR="00C50FF9" w:rsidRPr="00C50FF9" w:rsidRDefault="00C50FF9" w:rsidP="006848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7451"/>
        <w:gridCol w:w="2062"/>
        <w:gridCol w:w="129"/>
        <w:gridCol w:w="4867"/>
        <w:gridCol w:w="113"/>
      </w:tblGrid>
      <w:tr w:rsidR="0068483B" w:rsidRPr="00C50FF9" w:rsidTr="0068554B">
        <w:trPr>
          <w:gridAfter w:val="1"/>
          <w:wAfter w:w="113" w:type="dxa"/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C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8483B" w:rsidRPr="0068554B" w:rsidRDefault="0068483B" w:rsidP="00C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C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C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C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8483B" w:rsidRPr="00C50FF9" w:rsidTr="0068554B">
        <w:trPr>
          <w:gridAfter w:val="1"/>
          <w:wAfter w:w="11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C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C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C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C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483B" w:rsidRPr="00C50FF9" w:rsidTr="0068554B">
        <w:trPr>
          <w:gridAfter w:val="1"/>
          <w:wAfter w:w="113" w:type="dxa"/>
          <w:trHeight w:val="182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Организационно-хозяйственные мероприятия</w:t>
            </w:r>
          </w:p>
        </w:tc>
      </w:tr>
      <w:tr w:rsidR="0068483B" w:rsidRPr="00C50FF9" w:rsidTr="0068554B">
        <w:trPr>
          <w:gridAfter w:val="1"/>
          <w:wAfter w:w="11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DE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Обеспечение порядка межведомственных взаимодействий в случае возникновения</w:t>
            </w:r>
            <w:r w:rsidR="00DE1382"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чрезвычайной ситуации эпизоотического характера, связанной с африканской чумой свиней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 w:rsidRP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68483B" w:rsidP="001112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</w:t>
            </w:r>
          </w:p>
        </w:tc>
      </w:tr>
      <w:tr w:rsidR="0068483B" w:rsidRPr="00C50FF9" w:rsidTr="0068554B">
        <w:trPr>
          <w:gridAfter w:val="1"/>
          <w:wAfter w:w="11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DE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Рассмотрение на заседании комиссии по чрезвычайным ситуациям (КЧС) вопроса, касающегося эпизоотической обстановки, связанной с африканской чумой свиней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Ежегодно в июле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  <w:p w:rsidR="0068483B" w:rsidRPr="0068554B" w:rsidRDefault="0068483B" w:rsidP="00685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68554B">
        <w:trPr>
          <w:gridAfter w:val="1"/>
          <w:wAfter w:w="11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командно-штабных тренировок по проверке готовности сил и </w:t>
            </w:r>
            <w:r w:rsidR="00DE1382" w:rsidRPr="0068554B">
              <w:rPr>
                <w:rFonts w:ascii="Times New Roman" w:hAnsi="Times New Roman" w:cs="Times New Roman"/>
                <w:sz w:val="20"/>
                <w:szCs w:val="20"/>
              </w:rPr>
              <w:t>средств спасательных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служб обеспечения мероприятий гражданской обороны</w:t>
            </w:r>
            <w:r w:rsidRPr="006855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Кировградского городского округа, по купированию и ликвидации возможных вспышек АЧС на территории городского округа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течение </w:t>
            </w:r>
          </w:p>
          <w:p w:rsidR="0068483B" w:rsidRPr="0068554B" w:rsidRDefault="0068483B" w:rsidP="001112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всего периода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</w:t>
            </w:r>
          </w:p>
          <w:p w:rsidR="0068483B" w:rsidRPr="0068554B" w:rsidRDefault="0068483B" w:rsidP="001112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68483B" w:rsidP="00685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BB0B6F" w:rsidRPr="0068554B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МВД РФ «</w:t>
            </w:r>
            <w:r w:rsidR="00BB0B6F" w:rsidRPr="0068554B">
              <w:rPr>
                <w:rFonts w:ascii="Times New Roman" w:hAnsi="Times New Roman" w:cs="Times New Roman"/>
                <w:sz w:val="20"/>
                <w:szCs w:val="20"/>
              </w:rPr>
              <w:t>Кировградское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68554B">
        <w:trPr>
          <w:gridAfter w:val="1"/>
          <w:wAfter w:w="11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DE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места уничтожения трупов свиней в случае </w:t>
            </w:r>
            <w:r w:rsidR="00DE1382"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заболевания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с оформлением необходимых согласований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DE1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июль 201</w:t>
            </w:r>
            <w:r w:rsidR="00DE1382" w:rsidRPr="00685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</w:tc>
      </w:tr>
      <w:tr w:rsidR="0068483B" w:rsidRPr="00C50FF9" w:rsidTr="0068554B">
        <w:trPr>
          <w:gridAfter w:val="1"/>
          <w:wAfter w:w="11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клинического осмотра и обеспечение объективного учёта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свинопоголовья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в личных подсобных хозяйствах граждан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68483B" w:rsidRPr="0068554B" w:rsidRDefault="0068483B" w:rsidP="00DE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E1382" w:rsidRPr="00685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E1382" w:rsidRPr="00685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</w:t>
            </w:r>
          </w:p>
        </w:tc>
      </w:tr>
      <w:tr w:rsidR="0068483B" w:rsidRPr="00C50FF9" w:rsidTr="0068554B">
        <w:trPr>
          <w:gridAfter w:val="1"/>
          <w:wAfter w:w="11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безвыгульным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содержанием свиней в личных подсобных хозяйствах граждан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всего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68554B">
        <w:trPr>
          <w:gridAfter w:val="1"/>
          <w:wAfter w:w="11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Проведение убоя свиней в личных подсобных хозяйствах граждан под контролем государственной ветеринарной службы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всего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68554B">
        <w:trPr>
          <w:gridAfter w:val="1"/>
          <w:wAfter w:w="11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Проведение при участии сотрудников полиции рейдовых комиссионных проверок</w:t>
            </w:r>
          </w:p>
          <w:p w:rsidR="0068483B" w:rsidRPr="0068554B" w:rsidRDefault="0068483B" w:rsidP="001112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мест торговли поросятами, продукцией свиноводства, в том числе уличной торговли,</w:t>
            </w:r>
          </w:p>
          <w:p w:rsidR="0068483B" w:rsidRPr="0068554B" w:rsidRDefault="0068483B" w:rsidP="001112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 целью выявления фактов несанкционированной торговли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8483B" w:rsidRPr="0068554B" w:rsidRDefault="0068483B" w:rsidP="001112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всего</w:t>
            </w:r>
          </w:p>
          <w:p w:rsidR="0068483B" w:rsidRPr="0068554B" w:rsidRDefault="0068483B" w:rsidP="001112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</w:t>
            </w:r>
          </w:p>
          <w:p w:rsidR="0068483B" w:rsidRPr="0068554B" w:rsidRDefault="0068483B" w:rsidP="001112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Невьянская </w:t>
            </w:r>
            <w:r w:rsidR="0068554B" w:rsidRPr="0068554B">
              <w:rPr>
                <w:rFonts w:ascii="Times New Roman" w:hAnsi="Times New Roman" w:cs="Times New Roman"/>
                <w:sz w:val="20"/>
                <w:szCs w:val="20"/>
              </w:rPr>
              <w:t>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8554B" w:rsidRPr="006855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  <w:p w:rsidR="0068483B" w:rsidRPr="0068554B" w:rsidRDefault="00BB0B6F" w:rsidP="00685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МОтд МВД РФ «Кировградское»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83B"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C50FF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Специальные ветеринарные мероприятия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против классической чумы свиней,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свинопоголовья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в личных подсобных хозяйствах граждан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68483B" w:rsidRPr="0068554B" w:rsidRDefault="0068483B" w:rsidP="006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противоэпизоо-тических</w:t>
            </w:r>
            <w:proofErr w:type="spellEnd"/>
            <w:proofErr w:type="gramEnd"/>
          </w:p>
          <w:p w:rsidR="0068483B" w:rsidRPr="0068554B" w:rsidRDefault="0068483B" w:rsidP="006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6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68483B" w:rsidP="006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C50FF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Информационная работа с населением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Обеспечение информирования населения через средства массовой информации об эпизоотической ситуации по африканской чуме свиней в субъектах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всего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«Невьянская ветстанция»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</w:t>
            </w:r>
          </w:p>
        </w:tc>
      </w:tr>
      <w:tr w:rsidR="0068483B" w:rsidRPr="00C50FF9" w:rsidTr="0068554B">
        <w:trPr>
          <w:trHeight w:val="78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разъяснительной работы с населением по вопросу организации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безвыгульного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свиней, своевременного предоставления информации о фактах падежа свиней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всего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68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68554B">
        <w:trPr>
          <w:trHeight w:val="11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Адресное информирование населения о проведении мероприятий по предотвращению возникновения африканской чумы свиней путём распространения информационных листовок, памяток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всего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</w:t>
            </w:r>
          </w:p>
        </w:tc>
      </w:tr>
      <w:tr w:rsidR="0068483B" w:rsidRPr="00C50FF9" w:rsidTr="00C50FF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Оперативное взаимодействие служб и ведомств, при возникновении заболевания африканской чумы свиней (АЧС)</w:t>
            </w:r>
          </w:p>
        </w:tc>
      </w:tr>
      <w:tr w:rsidR="0068483B" w:rsidRPr="00C50FF9" w:rsidTr="00C50FF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4.1. Мероприятия, проводимые при возникновении заболевания, с подозрением на АЧС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Информирование ГБУСО «Невьянская ветстанция» при обнаружении массового заболевания и падежа свиней, в том числе с клиническими признаками АЧС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Незамедлительно 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городского округа Верхний Тагил 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</w:t>
            </w:r>
          </w:p>
        </w:tc>
      </w:tr>
      <w:tr w:rsidR="0068483B" w:rsidRPr="00C50FF9" w:rsidTr="0068554B">
        <w:trPr>
          <w:trHeight w:val="2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Анализ эпизоотических, клинических, патоморфологических данных. Отбор проб патологического материала и крови (сыворотка крови) и доставка в ГБУСО «Свердловская областная ветеринарная лаборатория» и ФГУ «Челябинская межобластная ветеринарная лаборатория»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4-х часов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68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68554B">
        <w:trPr>
          <w:trHeight w:val="14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больных и подозрительных по заболеванию животных в том же помещении, в котором они находятся. Запрещение доступа к ним людей, кроме лиц, ухаживающих за ними. Запрещение выхода (выезда) </w:t>
            </w:r>
            <w:r w:rsidR="0068554B" w:rsidRPr="0068554B">
              <w:rPr>
                <w:rFonts w:ascii="Times New Roman" w:hAnsi="Times New Roman" w:cs="Times New Roman"/>
                <w:sz w:val="20"/>
                <w:szCs w:val="20"/>
              </w:rPr>
              <w:t>лиц,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ухаживающих за животными с территории двора без специальной обработки и письменного разрешения ветеринарного врача, осуществляющего надзор за этими животными. Организация дезинфекционных работ в помещениях.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часа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</w:t>
            </w:r>
          </w:p>
        </w:tc>
      </w:tr>
      <w:tr w:rsidR="0068483B" w:rsidRPr="00C50FF9" w:rsidTr="0068554B">
        <w:trPr>
          <w:trHeight w:val="44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По заключению комиссии информирование главного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госветинспектора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Свердловской области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Незамедлительно 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68554B">
        <w:trPr>
          <w:trHeight w:val="72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Сообщение ветеринарной службе соседних районов о возможных источниках инфекции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C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2-х часов по получению информации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68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руководителя ТУ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Россельхознадзора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по Свердловской области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Незамедлительно 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Запрещение вывоза (вывода) животных всех видов, в том числе птицы, а также продуктов убоя животных с территории подворий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часа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контрольных постов и указательных знаков с объявлением о возникновении в хозяйстве заболевания с подозрением на АЧС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суток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BB0B6F" w:rsidP="00685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МОтд МВД РФ «Кировградское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8483B"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Проведение ограничительных (карантинных) мероприятий в предполагаемом эпизоотическом очаге, в том числе:</w:t>
            </w:r>
          </w:p>
          <w:p w:rsidR="0068483B" w:rsidRPr="0068554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организация охранно-карантинных полицейских постов, связи;</w:t>
            </w:r>
          </w:p>
          <w:p w:rsidR="0068483B" w:rsidRPr="0068554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устройство дезинфекционных барьеров;</w:t>
            </w:r>
          </w:p>
          <w:p w:rsidR="0068483B" w:rsidRPr="0068554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обеспечение спецодеждой;</w:t>
            </w:r>
          </w:p>
          <w:p w:rsidR="0068483B" w:rsidRPr="0068554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информирование населения;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2-х суток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Спасательные службы обеспечения мероприятий гражданской обороны ГО</w:t>
            </w:r>
            <w:r w:rsidR="0011122E" w:rsidRPr="006855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Проведение ограничительных (карантинных) мероприятий в хозяйствах (населённых пунктах):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прекращение выгула и содержания свиней в летних лагерях;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запрещение посещения личных подворий, гражданами, не имеющими отношения к обслуживанию животных;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ограничение передвижения персонала, обслуживающего свиней;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прекращение убоя и реализации животных и продуктов убоя;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запрет выезда и въезда транспорта на неблагополучную территорию, выхода обслуживающего персонала без санитарной обработки, вывоза с неблагополучной территории продуктов и сырья животного происхождения, кормов и других грузов;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- исключение возможности выноса возбудителя АЧС из предполагаемого эпизоотического очага, включая прекращение отгрузки продукции, организация смены одежды, обуви, оборудование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дезбарьеров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при входе, въезде на территорию, обеспечение постоянной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дезобработки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верхней спецодежды при выходе, дезинфекция транспорта при выезде;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сбор и сжигание трупов павших свиней в местах, отведённых для этих целей;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организация убоя свиней бескровным способом;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организация проведения дезинфекции помещений, где содержатся свиньи, прилегающей территории и дорог;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информационная работа с населением об опасности АЧС с использованием средств массовой информации и листовок;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3-х суток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Тагил,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Спасательные службы обеспечения мероприятий гражданской обороны ГО Верхний Тагил,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68554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</w:t>
            </w:r>
          </w:p>
        </w:tc>
      </w:tr>
      <w:tr w:rsidR="0068483B" w:rsidRPr="00C50FF9" w:rsidTr="00C50FF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4.2. Мероприятия по ликвидации африканской чумы свиней при подтверждении диагноза</w:t>
            </w:r>
          </w:p>
        </w:tc>
      </w:tr>
      <w:tr w:rsidR="0068483B" w:rsidRPr="00C50FF9" w:rsidTr="0068554B">
        <w:trPr>
          <w:trHeight w:val="68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заседания КЧС с принятием решения о введении </w:t>
            </w:r>
            <w:r w:rsidR="001B480B" w:rsidRPr="0068554B">
              <w:rPr>
                <w:rFonts w:ascii="Times New Roman" w:hAnsi="Times New Roman" w:cs="Times New Roman"/>
                <w:sz w:val="20"/>
                <w:szCs w:val="20"/>
              </w:rPr>
              <w:t>карантина в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населённом пункте. Утверждение плана мероприятий по предотвращению распространения и ликвидации очага заболевания АЧС в следующих зонах: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эпизоотическом очаге – личных подсобных хозяйствах граждан, летних лагерях для свиней, охотничьих хозяйствах;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неблагополучном по АЧС пункте – территории населённого пункта, где определён эпизоотический очаг АЧС;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- первой угрожаемой зоне – прилегающей к неблагополучному по АЧС пункту территории глубиной не менее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68554B">
                <w:rPr>
                  <w:rFonts w:ascii="Times New Roman" w:hAnsi="Times New Roman" w:cs="Times New Roman"/>
                  <w:sz w:val="20"/>
                  <w:szCs w:val="20"/>
                </w:rPr>
                <w:t>20 км</w:t>
              </w:r>
            </w:smartTag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эпизоотического очага;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- второй угрожаемой зоне – прилегающей к первой угрожаемой зоне территории глубиной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8554B">
                <w:rPr>
                  <w:rFonts w:ascii="Times New Roman" w:hAnsi="Times New Roman" w:cs="Times New Roman"/>
                  <w:sz w:val="20"/>
                  <w:szCs w:val="20"/>
                </w:rPr>
                <w:t>100 км</w:t>
              </w:r>
            </w:smartTag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эпизоотического очага;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24-х часов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1B4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Утверждение комиссий по работе в эпизоотическом очаге, первой и второй угрожаемой зоне. Закрепление ответственных лиц за проведение карантинных и ограничительных мероприятий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1-го часа</w:t>
            </w:r>
          </w:p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работы КЧС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Ограничение перемещения по всем дорогам (тропам), ведущим из эпизоотического очага, оборудование круглосуточных КПП с дезинфекционными установками, шлагбаумами,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дезбарьерами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, предупреждающими табличками. Обеспечение передвижения транспорта по пропускам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8-х часов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передвижения людей с учётом введённых ограничительных мероприятий через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карантинируемую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территорию (неблагополучный пункт, угрожаемые зоны)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3-х часов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</w:tc>
      </w:tr>
      <w:tr w:rsidR="0068483B" w:rsidRPr="00C50FF9" w:rsidTr="00C50FF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4.3. Мероприятия в эпизоотическом очаге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Изъятие всех свиней и полученной от них продукции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3-х часов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Убой изъятых свиней бескровным методом, сжигание трупов, продукции животного происхождения, малоценного инвентаря, ветхих помещений, деревянных полов, перегородок, кормушек, недоеденных остатков корма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Незамедлительно 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ГБУСО Невьянская ветстанция (по согласованию)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Трёхкратная дезинфекция помещений, загонов и других мест, где содержались животные: первая – после убоя свиней одновременно с дезинсекцией,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дезакаризацией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и дератизацией с последующим сбором и сожжением трупов грызунов. Вторая – после снятия деревянных полов, перегородок, кормушек и проведения механической очистки территории со снятием деревянного материала для последующего сожжения. Третья (заключительная) – перед отменой карантина с проведением дезинфекции почвы, биологического или химического 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обеззараживания навоза, дезинфекции, транспортных средств, спецодежды, инструментов. Контроль качества проведённой дезинфекции.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3-х часов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1B4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Владельцы животных</w:t>
            </w:r>
          </w:p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C50FF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4.4. Мероприятия в первой угрожаемой зоне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Оборудование и организация работы санпропускников на дорогах, связанных с очагом и второй угрожаемой зоной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6-и часов 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1B4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Спасательные службы обеспечения мероприятий гражданской </w:t>
            </w:r>
            <w:r w:rsidR="001B480B" w:rsidRPr="0068554B">
              <w:rPr>
                <w:rFonts w:ascii="Times New Roman" w:hAnsi="Times New Roman" w:cs="Times New Roman"/>
                <w:sz w:val="20"/>
                <w:szCs w:val="20"/>
              </w:rPr>
              <w:t>обороны городского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округа Верхний Тагил</w:t>
            </w:r>
          </w:p>
        </w:tc>
      </w:tr>
      <w:tr w:rsidR="0068483B" w:rsidRPr="00C50FF9" w:rsidTr="0068554B">
        <w:trPr>
          <w:trHeight w:val="152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учёта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свинопоголовья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, информирование владельцев свиней о запрещении бесконтрольной продажи, реализации продуктов убоя, информирование населения об ограничительных мерах по АЧС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24-х часов после введения карантинных мероприятий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ГБУСО Невьянская ветстанция (по согласованию)</w:t>
            </w:r>
          </w:p>
          <w:p w:rsidR="0068483B" w:rsidRPr="0068554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B480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Введение ограничительных мероприятий, включающих: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- запрет на перемещение, продажу, ввоз в хозяйства и населённые пункты, вывоз из них животных других видов, включая птицу, а также торговлю на рынках мясом и другими продуктами животноводства.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- контроль снабжения населения продуктами животноводства;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- запрет на проведение ярмарок, выставок, других мероприятий, связанных с передвижением и скоплением животных;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- запрет на пересылку, включая почтовые отправления продуктов и сырья животного происхождения;</w:t>
            </w:r>
          </w:p>
          <w:p w:rsidR="0068483B" w:rsidRPr="0068554B" w:rsidRDefault="0068483B" w:rsidP="001B480B">
            <w:pPr>
              <w:pStyle w:val="a6"/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- ограничение передвижения транспорта и людей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1-х суток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B480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1B480B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1B480B" w:rsidRPr="001B4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Спасательные службы обеспечения мероприятий гражданской обороны ГО Верхний Тагил, 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Территориальный отдел в городе Нижний Тагил, Пригородном, Верхнесалдинском районах, городе Нижняя Салда, городе Кировград и Невьянском районе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1B480B" w:rsidRDefault="001B480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Почтамт</w:t>
            </w:r>
            <w:r w:rsidR="0068483B"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г. Верхний </w:t>
            </w:r>
            <w:r w:rsidR="00DE1382" w:rsidRPr="001B480B">
              <w:rPr>
                <w:rFonts w:ascii="Times New Roman" w:hAnsi="Times New Roman" w:cs="Times New Roman"/>
                <w:sz w:val="20"/>
                <w:szCs w:val="20"/>
              </w:rPr>
              <w:t>Тагил (</w:t>
            </w:r>
            <w:r w:rsidR="0068483B"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 </w:t>
            </w:r>
          </w:p>
          <w:p w:rsidR="0068483B" w:rsidRPr="0068554B" w:rsidRDefault="00BB0B6F" w:rsidP="001B480B">
            <w:pPr>
              <w:pStyle w:val="a6"/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МОтд МВД РФ «Кировградское» </w:t>
            </w:r>
            <w:r w:rsidR="0068483B"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1B480B">
        <w:trPr>
          <w:trHeight w:val="9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Отчуждение и перевозка свиней для убоя на предварительно отведённые участки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48-и часов после проведения учёта поголовья 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B480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1B480B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1B480B" w:rsidRPr="001B4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80B" w:rsidRPr="001B48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 </w:t>
            </w:r>
          </w:p>
          <w:p w:rsidR="0068483B" w:rsidRPr="001B480B" w:rsidRDefault="00BB0B6F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МОтд МВД РФ «Кировградское»</w:t>
            </w:r>
            <w:r w:rsidR="0068483B"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 </w:t>
            </w:r>
          </w:p>
          <w:p w:rsidR="0068483B" w:rsidRPr="0068554B" w:rsidRDefault="0068483B" w:rsidP="001B480B">
            <w:pPr>
              <w:pStyle w:val="a6"/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Владельцы животных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Дезинфекция автотранспорта и убойного пункта с контролем качества дезинфекции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По мере убоя животных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1B4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8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 </w:t>
            </w:r>
          </w:p>
        </w:tc>
      </w:tr>
      <w:tr w:rsidR="0068483B" w:rsidRPr="00C50FF9" w:rsidTr="00C50FF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4.5. Мероприятия во второй угрожаемой зоне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Введение ограничительных мероприятий по предупреждению распространения возбудителя АЧС: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запрет торговли на рынках свиньями и продуктами свиноводства;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учёт всего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свинопоголовья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запрет выгульного содержания свиней, предотвращение контакта между домашними животными и дикими свиньями;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запрет на пересылку, включая почтовые отправления продуктов и сырья животного происхождения;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отстрел и уничтожение бесхозных свиней, а также диких кабанов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течение 72-х часов 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B480B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Невьянская ветстанция (по согласованию) 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Спасательные службы обеспечения мероприятий гражданской обороны городского округа Верхний Тагил,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Территориальный отдел в городе Нижний Тагил, Пригородном, Верхнесалдинском районах, городе Нижняя Салда, городе Кировград и Невьянском районе</w:t>
            </w:r>
          </w:p>
          <w:p w:rsidR="0068483B" w:rsidRPr="001B480B" w:rsidRDefault="0068483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1B480B" w:rsidRDefault="001B480B" w:rsidP="001B4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Почтамт</w:t>
            </w:r>
            <w:r w:rsidR="0068483B"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г. Верхний </w:t>
            </w:r>
            <w:r w:rsidR="00DE1382" w:rsidRPr="001B480B">
              <w:rPr>
                <w:rFonts w:ascii="Times New Roman" w:hAnsi="Times New Roman" w:cs="Times New Roman"/>
                <w:sz w:val="20"/>
                <w:szCs w:val="20"/>
              </w:rPr>
              <w:t>Тагил (</w:t>
            </w:r>
            <w:r w:rsidR="0068483B"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</w:t>
            </w:r>
          </w:p>
          <w:p w:rsidR="0068483B" w:rsidRPr="0068554B" w:rsidRDefault="00BB0B6F" w:rsidP="001B480B">
            <w:pPr>
              <w:pStyle w:val="a6"/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МОтд МВД РФ «Кировградское» </w:t>
            </w:r>
            <w:r w:rsidR="0068483B"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  <w:r w:rsidR="0068483B" w:rsidRPr="0068554B">
              <w:t xml:space="preserve"> 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Ограничение ввоза свиней, перемещения их в пределах второй угрожаемой зоны, перевозки, перегона, ввоза в населённые пункты, вывоза из них животных др. видов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ограничений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Невьянская ветстанция (по согласованию) 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регулярного ветеринарного </w:t>
            </w:r>
            <w:r w:rsidR="00DE1382" w:rsidRPr="0068554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клиническим состоянием свиней в личных хозяйствах граждан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ограничений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</w:t>
            </w:r>
          </w:p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ГБУСО Невьянская ветстанция (по согласованию)</w:t>
            </w:r>
          </w:p>
        </w:tc>
      </w:tr>
      <w:tr w:rsidR="0068483B" w:rsidRPr="00C50FF9" w:rsidTr="00C50FF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4.6. Отмена карантина и последующие ограничения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скрининговых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диагностических исследований на АЧС среди домашних свиней во второй угрожаемой зоне с отбором проб крови (или патологического материала) и сыворотки крови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Через 30 суток после уничтожения свиней в эпизоотическом очаге и заключительной дезинфекции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Невьянская ветстанция (по согласованию) </w:t>
            </w:r>
          </w:p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Снятие карантина в населённом пункте. Утверждение ограничительных мероприятий.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По получении результатов исследований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68554B" w:rsidRDefault="0068483B" w:rsidP="001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ГБУСО Невьянская ветстанция (по согласованию) 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ответственных на охранно-карантинных постах при выезде за пределы </w:t>
            </w:r>
            <w:proofErr w:type="spellStart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карантинированных</w:t>
            </w:r>
            <w:proofErr w:type="spellEnd"/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территорий, территорий эпизоотического очага, первой и второй угрожаемой зоны на время действия ограничительных мероприятий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6 месяцев после снятия карантина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B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Верхний Тагил</w:t>
            </w:r>
          </w:p>
          <w:p w:rsidR="0068483B" w:rsidRPr="0068554B" w:rsidRDefault="0068483B" w:rsidP="00BB0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ГБУСО Невьянская ветстанция (по согласованию) </w:t>
            </w:r>
          </w:p>
          <w:p w:rsidR="0068483B" w:rsidRPr="0068554B" w:rsidRDefault="00BB0B6F" w:rsidP="00BB0B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МОтд МВД РФ «Кировградское» </w:t>
            </w:r>
            <w:r w:rsidR="0068483B"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</w:t>
            </w:r>
          </w:p>
        </w:tc>
      </w:tr>
      <w:tr w:rsidR="0068483B" w:rsidRPr="00C50FF9" w:rsidTr="006855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Введение ограничений во второй угрожаемой зоне: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на реализацию свиней на рынках, расположенных на территории эпизоотического очага, первой и второй угрожаемых зон;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на закупку свиней у населения;</w:t>
            </w:r>
          </w:p>
          <w:p w:rsidR="0068483B" w:rsidRPr="0068554B" w:rsidRDefault="0068483B" w:rsidP="00684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- на пересылку, включая почтовые отправления, продуктов и сырья животного происхождения.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6848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В течение 6 месяцев после снятия карантина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68554B" w:rsidRDefault="0068483B" w:rsidP="00B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Верхний Тагил </w:t>
            </w:r>
          </w:p>
          <w:p w:rsidR="0068483B" w:rsidRPr="0068554B" w:rsidRDefault="0068483B" w:rsidP="00684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ГБУСО Невьянская ветстанция (по согласованию),</w:t>
            </w:r>
          </w:p>
          <w:p w:rsidR="0068483B" w:rsidRPr="0068554B" w:rsidRDefault="0068483B" w:rsidP="00684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Спасательные службы обеспечения мероприятий гражданской </w:t>
            </w:r>
            <w:r w:rsidR="00DE1382" w:rsidRPr="0068554B">
              <w:rPr>
                <w:rFonts w:ascii="Times New Roman" w:hAnsi="Times New Roman" w:cs="Times New Roman"/>
                <w:sz w:val="20"/>
                <w:szCs w:val="20"/>
              </w:rPr>
              <w:t>обороны городского</w:t>
            </w: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округа Верхний Тагил,  </w:t>
            </w:r>
          </w:p>
          <w:p w:rsidR="0068483B" w:rsidRPr="0068554B" w:rsidRDefault="00BB0B6F" w:rsidP="00684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>Почтам</w:t>
            </w:r>
            <w:r w:rsidR="0068483B"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 г. Верхний </w:t>
            </w:r>
            <w:r w:rsidR="00DE1382" w:rsidRPr="0068554B">
              <w:rPr>
                <w:rFonts w:ascii="Times New Roman" w:hAnsi="Times New Roman" w:cs="Times New Roman"/>
                <w:sz w:val="20"/>
                <w:szCs w:val="20"/>
              </w:rPr>
              <w:t>Тагил (</w:t>
            </w:r>
            <w:r w:rsidR="0068483B"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 </w:t>
            </w:r>
          </w:p>
          <w:p w:rsidR="0068483B" w:rsidRPr="0068554B" w:rsidRDefault="00BB0B6F" w:rsidP="00BB0B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54B">
              <w:rPr>
                <w:rFonts w:ascii="Times New Roman" w:hAnsi="Times New Roman" w:cs="Times New Roman"/>
                <w:sz w:val="20"/>
                <w:szCs w:val="20"/>
              </w:rPr>
              <w:t xml:space="preserve">МОтд МВД РФ «Кировградское» </w:t>
            </w:r>
            <w:r w:rsidR="0068483B" w:rsidRPr="0068554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</w:tbl>
    <w:p w:rsidR="0068483B" w:rsidRPr="00C50FF9" w:rsidRDefault="0068483B" w:rsidP="00684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82" w:rsidRDefault="00DE1382" w:rsidP="00DE13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F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3F0B24">
        <w:rPr>
          <w:rFonts w:ascii="Times New Roman" w:hAnsi="Times New Roman" w:cs="Times New Roman"/>
          <w:sz w:val="20"/>
          <w:szCs w:val="20"/>
        </w:rPr>
        <w:t>3</w:t>
      </w:r>
    </w:p>
    <w:p w:rsidR="00AB49B8" w:rsidRPr="00C50FF9" w:rsidRDefault="00AB49B8" w:rsidP="00DE13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DE1382" w:rsidRPr="00C50FF9" w:rsidRDefault="00AB49B8" w:rsidP="00DE13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E1382" w:rsidRPr="00C50FF9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DE1382" w:rsidRPr="00C50FF9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DE1382" w:rsidRPr="00C50FF9" w:rsidRDefault="00DE1382" w:rsidP="00DE13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C50FF9">
        <w:rPr>
          <w:rFonts w:ascii="Times New Roman" w:hAnsi="Times New Roman" w:cs="Times New Roman"/>
          <w:sz w:val="20"/>
          <w:szCs w:val="20"/>
        </w:rPr>
        <w:t>ородского округа Верхний Тагил</w:t>
      </w:r>
    </w:p>
    <w:p w:rsidR="00DE1382" w:rsidRPr="00C50FF9" w:rsidRDefault="00DE1382" w:rsidP="00DE13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C50FF9">
        <w:rPr>
          <w:rFonts w:ascii="Times New Roman" w:hAnsi="Times New Roman" w:cs="Times New Roman"/>
          <w:sz w:val="20"/>
          <w:szCs w:val="20"/>
        </w:rPr>
        <w:t xml:space="preserve">т </w:t>
      </w:r>
      <w:r w:rsidR="001C2ABA">
        <w:rPr>
          <w:rFonts w:ascii="Times New Roman" w:hAnsi="Times New Roman" w:cs="Times New Roman"/>
          <w:sz w:val="20"/>
          <w:szCs w:val="20"/>
        </w:rPr>
        <w:t>01.03.2016</w:t>
      </w:r>
      <w:r w:rsidRPr="00C50FF9">
        <w:rPr>
          <w:rFonts w:ascii="Times New Roman" w:hAnsi="Times New Roman" w:cs="Times New Roman"/>
          <w:sz w:val="20"/>
          <w:szCs w:val="20"/>
        </w:rPr>
        <w:t xml:space="preserve"> № </w:t>
      </w:r>
      <w:r w:rsidR="001C2ABA">
        <w:rPr>
          <w:rFonts w:ascii="Times New Roman" w:hAnsi="Times New Roman" w:cs="Times New Roman"/>
          <w:sz w:val="20"/>
          <w:szCs w:val="20"/>
        </w:rPr>
        <w:t>171</w:t>
      </w:r>
    </w:p>
    <w:p w:rsidR="00DE1382" w:rsidRDefault="00DE1382" w:rsidP="001112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483B" w:rsidRPr="00C50FF9" w:rsidRDefault="0068483B" w:rsidP="00111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FF9">
        <w:rPr>
          <w:rFonts w:ascii="Times New Roman" w:hAnsi="Times New Roman" w:cs="Times New Roman"/>
          <w:b/>
        </w:rPr>
        <w:t>Расчёт сил и средств,</w:t>
      </w:r>
    </w:p>
    <w:p w:rsidR="0068483B" w:rsidRPr="00C50FF9" w:rsidRDefault="0068483B" w:rsidP="00111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FF9">
        <w:rPr>
          <w:rFonts w:ascii="Times New Roman" w:hAnsi="Times New Roman" w:cs="Times New Roman"/>
          <w:b/>
        </w:rPr>
        <w:t xml:space="preserve"> выделяемых для локализации и ликвидации очага африканской чумы свиней (АЧС) </w:t>
      </w:r>
    </w:p>
    <w:p w:rsidR="0068483B" w:rsidRPr="00C50FF9" w:rsidRDefault="0068483B" w:rsidP="00111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FF9">
        <w:rPr>
          <w:rFonts w:ascii="Times New Roman" w:hAnsi="Times New Roman" w:cs="Times New Roman"/>
          <w:b/>
        </w:rPr>
        <w:t>на территории городского округа Верхний Тагил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924"/>
        <w:gridCol w:w="4110"/>
        <w:gridCol w:w="6521"/>
      </w:tblGrid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8483B" w:rsidRPr="001B480B" w:rsidRDefault="0068483B" w:rsidP="0011122E">
            <w:pPr>
              <w:spacing w:after="0" w:line="240" w:lineRule="auto"/>
              <w:ind w:left="-18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Наименование формирования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Состав 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Кто выделяет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483B" w:rsidRPr="00C50FF9" w:rsidTr="00AE4B9E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b/>
                <w:sz w:val="20"/>
                <w:szCs w:val="20"/>
              </w:rPr>
              <w:t>Очаг поражения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обследования и учёта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Ветеринарные врачи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Автомашина  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Учётчики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ГБУ</w:t>
            </w:r>
            <w:r w:rsidR="00AE4B9E"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AE4B9E" w:rsidRPr="001B480B" w:rsidRDefault="005C7581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="005133D3"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трация ГО Верхний Тагил,   </w:t>
            </w:r>
          </w:p>
          <w:p w:rsidR="005133D3" w:rsidRPr="001B480B" w:rsidRDefault="005133D3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ТО пос.Белоречка,</w:t>
            </w:r>
          </w:p>
          <w:p w:rsidR="0068483B" w:rsidRPr="001B480B" w:rsidRDefault="005133D3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ТО пос. Половинный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информирования населения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Телевидение 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3D6E3A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ТВ канал Верхнего Тагила</w:t>
            </w:r>
          </w:p>
          <w:p w:rsidR="003D6E3A" w:rsidRPr="001B480B" w:rsidRDefault="003D6E3A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Газета «Местные Ведомости»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уничтожения свиней бескровным методом и отчуждения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Убойщик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Ловщики</w:t>
            </w:r>
            <w:proofErr w:type="spellEnd"/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-2 человека</w:t>
            </w:r>
          </w:p>
          <w:p w:rsidR="0068483B" w:rsidRPr="001B480B" w:rsidRDefault="0068483B" w:rsidP="0011122E">
            <w:pPr>
              <w:spacing w:after="0" w:line="240" w:lineRule="auto"/>
              <w:ind w:left="-393" w:right="-10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-2 единицы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AE4B9E" w:rsidRPr="001B480B" w:rsidRDefault="00932C2C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Верхний Тагил,   </w:t>
            </w:r>
          </w:p>
          <w:p w:rsidR="00932C2C" w:rsidRPr="001B480B" w:rsidRDefault="00932C2C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ТО пос.Белоречка,</w:t>
            </w:r>
          </w:p>
          <w:p w:rsidR="0068483B" w:rsidRPr="001B480B" w:rsidRDefault="00932C2C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ТО пос. Половинный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утилизации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Сборщики- 4 человека</w:t>
            </w:r>
          </w:p>
          <w:p w:rsidR="0068483B" w:rsidRPr="001B480B" w:rsidRDefault="0068483B" w:rsidP="0079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Утилизаторы 4 человека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Экскаватор 1 единица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Бензовоз 1 единица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Пожарный расчёт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5133D3" w:rsidRPr="001B480B" w:rsidRDefault="005133D3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Тагил, ТО пос.Белоречка,</w:t>
            </w:r>
          </w:p>
          <w:p w:rsidR="0068483B" w:rsidRPr="001B480B" w:rsidRDefault="005133D3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ТО пос.</w:t>
            </w:r>
            <w:r w:rsidR="00AE4B9E"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Половинный.</w:t>
            </w:r>
          </w:p>
          <w:p w:rsidR="0068483B" w:rsidRPr="001B480B" w:rsidRDefault="00187728" w:rsidP="00AE4B9E">
            <w:pPr>
              <w:tabs>
                <w:tab w:val="left" w:pos="1800"/>
                <w:tab w:val="center" w:pos="26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13 отряд ФПС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дезинфекции и дератизации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Дезинфекторы 4 человека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по сжиганию ветхих построек и инвентаря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1B480B" w:rsidRDefault="0068483B" w:rsidP="007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Рабочие 2 человека</w:t>
            </w:r>
            <w:r w:rsidRPr="001B48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Пожарный расчёт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28" w:rsidRPr="001B480B" w:rsidRDefault="00187728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Тагил, 13 отряд ФПС</w:t>
            </w:r>
          </w:p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медицинского обеспечении и санитарной обработки спецодежды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AE4B9E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Санитарный обработчик</w:t>
            </w:r>
            <w:r w:rsidR="0068483B"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-2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Санитарный контролёр - 1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Фельдшер -1</w:t>
            </w:r>
          </w:p>
          <w:p w:rsidR="00C50FF9" w:rsidRPr="001B480B" w:rsidRDefault="0068483B" w:rsidP="00DE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Автомашина -1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1B480B" w:rsidRDefault="00187728" w:rsidP="00AE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 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 (по согласованию).</w:t>
            </w:r>
          </w:p>
          <w:p w:rsidR="0068483B" w:rsidRPr="001B480B" w:rsidRDefault="003D6E3A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ГБУЗ СО «Городская больница г. Верхний Тагил»</w:t>
            </w:r>
          </w:p>
          <w:p w:rsidR="0068483B" w:rsidRPr="001B480B" w:rsidRDefault="0068483B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охраны общественного порядка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Дежурный наряд и КПП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Автомашина - 1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BB0B6F" w:rsidP="00BB0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МОтд МВД РФ «Кировградское» </w:t>
            </w:r>
            <w:r w:rsidR="0068483B"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ind w:left="-18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материального обеспечения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Специалист по снабжению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Учётчик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Пункт приёма пищи </w:t>
            </w:r>
          </w:p>
          <w:p w:rsidR="00C50FF9" w:rsidRPr="001B480B" w:rsidRDefault="0068483B" w:rsidP="00DE1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Связист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9E" w:rsidRPr="001B480B" w:rsidRDefault="00932C2C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Верхний Тагил,   </w:t>
            </w:r>
          </w:p>
          <w:p w:rsidR="00932C2C" w:rsidRPr="001B480B" w:rsidRDefault="00932C2C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ТО пос.Белоречка,</w:t>
            </w:r>
          </w:p>
          <w:p w:rsidR="0068483B" w:rsidRPr="001B480B" w:rsidRDefault="00932C2C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ТО пос. Половинный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быстрого реагирования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начальника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МЧС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ГБУСО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ветстанция»</w:t>
            </w:r>
          </w:p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согласованию)</w:t>
            </w:r>
          </w:p>
          <w:p w:rsidR="0068483B" w:rsidRPr="001B480B" w:rsidRDefault="00932C2C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ГО Верхний Тагил</w:t>
            </w:r>
          </w:p>
        </w:tc>
      </w:tr>
      <w:tr w:rsidR="0068483B" w:rsidRPr="00C50FF9" w:rsidTr="00AE4B9E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Угрожаемая зона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обследования и учёта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Ветеринарные врачи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Учётчики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ветстанция»</w:t>
            </w:r>
          </w:p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932C2C" w:rsidRPr="001B480B" w:rsidRDefault="00932C2C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Тагил,</w:t>
            </w:r>
          </w:p>
          <w:p w:rsidR="0068483B" w:rsidRPr="001B480B" w:rsidRDefault="00932C2C" w:rsidP="008A31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ТО пос.Белоречка, ТО пос. Половинный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информирования населения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Телевидение 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E" w:rsidRPr="001B480B" w:rsidRDefault="005B68CE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ТВ канал Верхнего Тагила,</w:t>
            </w:r>
          </w:p>
          <w:p w:rsidR="005B68CE" w:rsidRPr="001B480B" w:rsidRDefault="005B68CE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Газета «Местные Ведомости»</w:t>
            </w:r>
          </w:p>
        </w:tc>
      </w:tr>
      <w:tr w:rsidR="0068483B" w:rsidRPr="00C50FF9" w:rsidTr="001B480B">
        <w:trPr>
          <w:trHeight w:val="10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уничтожения свиней бескровным методом и отчуждения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Убойщик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Ловщики</w:t>
            </w:r>
            <w:proofErr w:type="spellEnd"/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-2 человека</w:t>
            </w:r>
          </w:p>
          <w:p w:rsidR="0068483B" w:rsidRPr="001B480B" w:rsidRDefault="0068483B" w:rsidP="0011122E">
            <w:pPr>
              <w:spacing w:after="0" w:line="240" w:lineRule="auto"/>
              <w:ind w:left="-393" w:right="-10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-2 единицы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ветстанция»</w:t>
            </w:r>
          </w:p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B68CE" w:rsidRPr="001B480B" w:rsidRDefault="005B68CE" w:rsidP="00AE4B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Тагил,</w:t>
            </w:r>
          </w:p>
          <w:p w:rsidR="0068483B" w:rsidRPr="001B480B" w:rsidRDefault="005B68CE" w:rsidP="008A31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ТО пос.Белоречка, ТО пос. Половинный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убоя свиней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Убойщик- 2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Ловщик</w:t>
            </w:r>
            <w:proofErr w:type="spellEnd"/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Учётчик -1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ветстанция»</w:t>
            </w:r>
          </w:p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1B480B" w:rsidRDefault="005B68CE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отстрела диких кабанов и безнадзорных свиней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Охотники -3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5B68CE" w:rsidP="00AE4B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483B" w:rsidRPr="001B480B">
              <w:rPr>
                <w:rFonts w:ascii="Times New Roman" w:hAnsi="Times New Roman" w:cs="Times New Roman"/>
                <w:sz w:val="20"/>
                <w:szCs w:val="20"/>
              </w:rPr>
              <w:t>бщество охотник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ов и рыболовов Висимского заповедника</w:t>
            </w:r>
          </w:p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</w:p>
          <w:p w:rsidR="0068483B" w:rsidRPr="001B480B" w:rsidRDefault="005B68CE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дезинфекции и дератизации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Дезинфекторы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1B480B" w:rsidRDefault="0068483B" w:rsidP="00AE4B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</w:p>
          <w:p w:rsidR="0068483B" w:rsidRPr="001B480B" w:rsidRDefault="0068483B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отбора и отправки материала для проведения лабораторных диагностических исследований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автомашина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1B480B" w:rsidRDefault="0068483B" w:rsidP="00AE4B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r w:rsidR="00BB0B6F" w:rsidRPr="001B48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Невьянская ветстанция</w:t>
            </w:r>
          </w:p>
          <w:p w:rsidR="0068483B" w:rsidRPr="001B480B" w:rsidRDefault="0068483B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1B480B" w:rsidRDefault="0068483B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охраны общественного порядка и КПП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Личный состав 10 человек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Автомашина 1 единица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BB0B6F" w:rsidP="00BB0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МОтд МВД РФ «Кировградское» </w:t>
            </w:r>
            <w:r w:rsidR="0068483B"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483B" w:rsidRPr="00C50FF9" w:rsidTr="00AE4B9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материального обеспечения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Специалист по снабжению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Учётчик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Пункт приёма пищи </w:t>
            </w:r>
          </w:p>
          <w:p w:rsidR="0068483B" w:rsidRPr="001B480B" w:rsidRDefault="0068483B" w:rsidP="0079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Связист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Управления населенными пунктами</w:t>
            </w:r>
          </w:p>
          <w:p w:rsidR="0068483B" w:rsidRPr="001B480B" w:rsidRDefault="0068483B" w:rsidP="00AE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3B" w:rsidRPr="00C50FF9" w:rsidTr="00AE4B9E">
        <w:trPr>
          <w:trHeight w:val="9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Группа быстрого реагирования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Зам. начальника</w:t>
            </w:r>
          </w:p>
          <w:p w:rsidR="0068483B" w:rsidRPr="001B480B" w:rsidRDefault="0068483B" w:rsidP="0011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МЧС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1B480B" w:rsidRDefault="0068483B" w:rsidP="00AE4B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ГБУСО Невьянская ветстанция</w:t>
            </w:r>
          </w:p>
          <w:p w:rsidR="0068483B" w:rsidRPr="001B480B" w:rsidRDefault="0068483B" w:rsidP="00AE4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8483B" w:rsidRPr="001B480B" w:rsidRDefault="008A3102" w:rsidP="008A31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0B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</w:tc>
      </w:tr>
    </w:tbl>
    <w:p w:rsidR="0068483B" w:rsidRPr="00C50FF9" w:rsidRDefault="0068483B" w:rsidP="00DE138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8483B" w:rsidRPr="00C50FF9" w:rsidSect="0068483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3B4A"/>
    <w:multiLevelType w:val="hybridMultilevel"/>
    <w:tmpl w:val="36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3B"/>
    <w:rsid w:val="0011122E"/>
    <w:rsid w:val="0016783B"/>
    <w:rsid w:val="001711E8"/>
    <w:rsid w:val="00187728"/>
    <w:rsid w:val="001B480B"/>
    <w:rsid w:val="001C2ABA"/>
    <w:rsid w:val="00241243"/>
    <w:rsid w:val="00343BBA"/>
    <w:rsid w:val="003D6E3A"/>
    <w:rsid w:val="003F0B24"/>
    <w:rsid w:val="005133D3"/>
    <w:rsid w:val="00537B6C"/>
    <w:rsid w:val="005B68CE"/>
    <w:rsid w:val="005C7581"/>
    <w:rsid w:val="00674E85"/>
    <w:rsid w:val="0068483B"/>
    <w:rsid w:val="0068554B"/>
    <w:rsid w:val="00792D76"/>
    <w:rsid w:val="008A3102"/>
    <w:rsid w:val="008C0734"/>
    <w:rsid w:val="00932C2C"/>
    <w:rsid w:val="009F1132"/>
    <w:rsid w:val="00A1455C"/>
    <w:rsid w:val="00A84FEF"/>
    <w:rsid w:val="00AB49B8"/>
    <w:rsid w:val="00AC48E1"/>
    <w:rsid w:val="00AE4B9E"/>
    <w:rsid w:val="00B54BEF"/>
    <w:rsid w:val="00BB0B6F"/>
    <w:rsid w:val="00BD0A0F"/>
    <w:rsid w:val="00C50FF9"/>
    <w:rsid w:val="00CA1E1E"/>
    <w:rsid w:val="00CA5092"/>
    <w:rsid w:val="00D54A05"/>
    <w:rsid w:val="00DE1382"/>
    <w:rsid w:val="00EF238C"/>
    <w:rsid w:val="00F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E5A61A-8BA1-4890-BA32-DAA49092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CE"/>
  </w:style>
  <w:style w:type="paragraph" w:styleId="1">
    <w:name w:val="heading 1"/>
    <w:basedOn w:val="a"/>
    <w:next w:val="a"/>
    <w:link w:val="10"/>
    <w:uiPriority w:val="9"/>
    <w:qFormat/>
    <w:rsid w:val="0067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48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4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8483B"/>
    <w:rPr>
      <w:color w:val="0000FF"/>
      <w:u w:val="single"/>
    </w:rPr>
  </w:style>
  <w:style w:type="paragraph" w:styleId="a6">
    <w:name w:val="No Spacing"/>
    <w:uiPriority w:val="1"/>
    <w:qFormat/>
    <w:rsid w:val="00F139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Знак"/>
    <w:basedOn w:val="a"/>
    <w:rsid w:val="00AB4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674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570AE7ED39D040CD6662FAB9639083A3E6A263862CCDE1E419D77D9ADA511C7A29801FD26647AD2C1C2b85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2570AE7ED39D040CD67822BDFA670233363728396092824247CA28b85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472A-DC68-4BCE-ABFB-702199CB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4g</cp:lastModifiedBy>
  <cp:revision>11</cp:revision>
  <cp:lastPrinted>2016-03-01T07:22:00Z</cp:lastPrinted>
  <dcterms:created xsi:type="dcterms:W3CDTF">2016-02-16T10:34:00Z</dcterms:created>
  <dcterms:modified xsi:type="dcterms:W3CDTF">2016-03-03T03:59:00Z</dcterms:modified>
</cp:coreProperties>
</file>