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5" w:type="dxa"/>
        <w:tblLayout w:type="fixed"/>
        <w:tblCellMar>
          <w:left w:w="567" w:type="dxa"/>
          <w:right w:w="567" w:type="dxa"/>
        </w:tblCellMar>
        <w:tblLook w:val="0000"/>
      </w:tblPr>
      <w:tblGrid>
        <w:gridCol w:w="4820"/>
        <w:gridCol w:w="5103"/>
      </w:tblGrid>
      <w:tr w:rsidR="00A42FDB" w:rsidRPr="003C56AC">
        <w:trPr>
          <w:trHeight w:val="2340"/>
        </w:trPr>
        <w:tc>
          <w:tcPr>
            <w:tcW w:w="4820" w:type="dxa"/>
          </w:tcPr>
          <w:p w:rsidR="00A42FDB" w:rsidRPr="00E910AC" w:rsidRDefault="00A42FDB" w:rsidP="00A27351">
            <w:pPr>
              <w:ind w:left="-141" w:right="-141"/>
              <w:jc w:val="center"/>
              <w:rPr>
                <w:sz w:val="22"/>
                <w:szCs w:val="22"/>
              </w:rPr>
            </w:pPr>
          </w:p>
          <w:p w:rsidR="00A42FDB" w:rsidRPr="00E910AC" w:rsidRDefault="00A42FDB" w:rsidP="00A27351">
            <w:pPr>
              <w:ind w:left="-141" w:right="-141"/>
              <w:jc w:val="center"/>
              <w:rPr>
                <w:sz w:val="22"/>
                <w:szCs w:val="22"/>
              </w:rPr>
            </w:pPr>
          </w:p>
          <w:p w:rsidR="00A42FDB" w:rsidRPr="00E910AC" w:rsidRDefault="00A42FDB" w:rsidP="00A27351">
            <w:pPr>
              <w:ind w:left="-141" w:right="-141"/>
              <w:jc w:val="center"/>
              <w:rPr>
                <w:sz w:val="22"/>
                <w:szCs w:val="22"/>
              </w:rPr>
            </w:pPr>
          </w:p>
          <w:p w:rsidR="00A42FDB" w:rsidRDefault="00A42FDB" w:rsidP="00A27351">
            <w:pPr>
              <w:ind w:left="-141" w:right="-141"/>
              <w:jc w:val="center"/>
              <w:rPr>
                <w:sz w:val="22"/>
                <w:szCs w:val="22"/>
              </w:rPr>
            </w:pPr>
          </w:p>
          <w:p w:rsidR="00A42FDB" w:rsidRDefault="00A42FDB" w:rsidP="00A27351">
            <w:pPr>
              <w:ind w:left="-141" w:right="-141"/>
              <w:jc w:val="center"/>
              <w:rPr>
                <w:sz w:val="22"/>
                <w:szCs w:val="22"/>
              </w:rPr>
            </w:pPr>
          </w:p>
          <w:p w:rsidR="00A42FDB" w:rsidRPr="00E910AC" w:rsidRDefault="00A42FDB" w:rsidP="00A27351">
            <w:pPr>
              <w:ind w:left="-141" w:right="-141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logo" style="position:absolute;left:0;text-align:left;margin-left:46.6pt;margin-top:-69.4pt;width:82.5pt;height:61.5pt;z-index:251658240;visibility:visible">
                  <v:imagedata r:id="rId5" o:title=""/>
                  <w10:wrap type="square" side="left"/>
                </v:shape>
              </w:pict>
            </w:r>
            <w:r w:rsidRPr="00E910AC">
              <w:rPr>
                <w:sz w:val="22"/>
                <w:szCs w:val="22"/>
              </w:rPr>
              <w:t>Городской округ Верхний Тагил</w:t>
            </w:r>
          </w:p>
          <w:p w:rsidR="00A42FDB" w:rsidRPr="00E910AC" w:rsidRDefault="00A42FDB" w:rsidP="00A27351">
            <w:pPr>
              <w:ind w:left="-141" w:right="-141"/>
              <w:jc w:val="center"/>
              <w:rPr>
                <w:b/>
                <w:bCs/>
                <w:sz w:val="22"/>
                <w:szCs w:val="22"/>
              </w:rPr>
            </w:pPr>
            <w:r w:rsidRPr="00E910AC">
              <w:rPr>
                <w:b/>
                <w:bCs/>
                <w:sz w:val="22"/>
                <w:szCs w:val="22"/>
              </w:rPr>
              <w:t xml:space="preserve">Муниципальное казенное учреждение «Управление образования </w:t>
            </w:r>
          </w:p>
          <w:p w:rsidR="00A42FDB" w:rsidRPr="00E910AC" w:rsidRDefault="00A42FDB" w:rsidP="00A27351">
            <w:pPr>
              <w:ind w:left="-141" w:right="-141"/>
              <w:jc w:val="center"/>
              <w:rPr>
                <w:b/>
                <w:bCs/>
                <w:sz w:val="22"/>
                <w:szCs w:val="22"/>
              </w:rPr>
            </w:pPr>
            <w:r w:rsidRPr="00E910AC">
              <w:rPr>
                <w:b/>
                <w:bCs/>
                <w:sz w:val="22"/>
                <w:szCs w:val="22"/>
              </w:rPr>
              <w:t>городского округа Верхний Тагил»</w:t>
            </w:r>
          </w:p>
          <w:p w:rsidR="00A42FDB" w:rsidRPr="00E910AC" w:rsidRDefault="00A42FDB" w:rsidP="00A27351">
            <w:pPr>
              <w:ind w:left="-141" w:right="-141"/>
              <w:jc w:val="center"/>
              <w:rPr>
                <w:sz w:val="18"/>
                <w:szCs w:val="18"/>
              </w:rPr>
            </w:pPr>
          </w:p>
          <w:p w:rsidR="00A42FDB" w:rsidRPr="00E910AC" w:rsidRDefault="00A42FDB" w:rsidP="00A27351">
            <w:pPr>
              <w:ind w:left="-141" w:right="-141"/>
              <w:jc w:val="center"/>
            </w:pPr>
            <w:r w:rsidRPr="00E910AC">
              <w:t xml:space="preserve">ул. Чапаева, д. 54, Верхний Тагил, </w:t>
            </w:r>
          </w:p>
          <w:p w:rsidR="00A42FDB" w:rsidRPr="00E910AC" w:rsidRDefault="00A42FDB" w:rsidP="00A27351">
            <w:pPr>
              <w:ind w:left="-141" w:right="-141"/>
              <w:jc w:val="center"/>
            </w:pPr>
            <w:r w:rsidRPr="00E910AC">
              <w:t>Свердловская область, 624162</w:t>
            </w:r>
          </w:p>
          <w:p w:rsidR="00A42FDB" w:rsidRPr="00E910AC" w:rsidRDefault="00A42FDB" w:rsidP="00A27351">
            <w:pPr>
              <w:ind w:left="-141" w:right="-141"/>
              <w:jc w:val="center"/>
            </w:pPr>
            <w:r w:rsidRPr="00E910AC">
              <w:t>тел/факс (34357) 2-46-05</w:t>
            </w:r>
          </w:p>
          <w:p w:rsidR="00A42FDB" w:rsidRPr="00E910AC" w:rsidRDefault="00A42FDB" w:rsidP="00A27351">
            <w:pPr>
              <w:ind w:left="-141" w:right="-141"/>
              <w:jc w:val="center"/>
            </w:pPr>
            <w:r w:rsidRPr="00E910AC">
              <w:rPr>
                <w:lang w:val="en-US"/>
              </w:rPr>
              <w:t>E</w:t>
            </w:r>
            <w:r w:rsidRPr="00E910AC">
              <w:t>-</w:t>
            </w:r>
            <w:r w:rsidRPr="00E910AC">
              <w:rPr>
                <w:lang w:val="en-US"/>
              </w:rPr>
              <w:t>mail</w:t>
            </w:r>
            <w:r w:rsidRPr="00E910AC">
              <w:t xml:space="preserve">:  </w:t>
            </w:r>
            <w:r w:rsidRPr="00E910AC">
              <w:rPr>
                <w:lang w:val="en-US"/>
              </w:rPr>
              <w:t>GoronoVT</w:t>
            </w:r>
            <w:r w:rsidRPr="00E910AC">
              <w:t>@</w:t>
            </w:r>
            <w:r w:rsidRPr="00E910AC">
              <w:rPr>
                <w:lang w:val="en-US"/>
              </w:rPr>
              <w:t>yandex</w:t>
            </w:r>
            <w:r w:rsidRPr="00E910AC">
              <w:t>.</w:t>
            </w:r>
            <w:r w:rsidRPr="00E910AC">
              <w:rPr>
                <w:lang w:val="en-US"/>
              </w:rPr>
              <w:t>ru</w:t>
            </w:r>
          </w:p>
          <w:p w:rsidR="00A42FDB" w:rsidRPr="00E910AC" w:rsidRDefault="00A42FDB" w:rsidP="00A27351">
            <w:pPr>
              <w:ind w:left="-141" w:right="-141"/>
              <w:jc w:val="center"/>
            </w:pPr>
            <w:r w:rsidRPr="00E910AC">
              <w:t>ОКПО 44667372   ОГРН 1146682002455</w:t>
            </w:r>
          </w:p>
          <w:p w:rsidR="00A42FDB" w:rsidRPr="00E910AC" w:rsidRDefault="00A42FDB" w:rsidP="00A27351">
            <w:pPr>
              <w:ind w:left="-141" w:right="-141"/>
              <w:jc w:val="center"/>
              <w:rPr>
                <w:sz w:val="16"/>
                <w:szCs w:val="16"/>
              </w:rPr>
            </w:pPr>
            <w:r w:rsidRPr="00E910AC">
              <w:t>ИНН / КПП 6682007342 / 668201001</w:t>
            </w:r>
          </w:p>
          <w:p w:rsidR="00A42FDB" w:rsidRPr="00BD2424" w:rsidRDefault="00A42FDB" w:rsidP="00A27351">
            <w:pPr>
              <w:ind w:left="-141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___18.12.2018____</w:t>
            </w:r>
            <w:r w:rsidRPr="00E910AC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__922</w:t>
            </w:r>
            <w:bookmarkStart w:id="0" w:name="_GoBack"/>
            <w:bookmarkEnd w:id="0"/>
            <w:r>
              <w:rPr>
                <w:sz w:val="22"/>
                <w:szCs w:val="22"/>
              </w:rPr>
              <w:t>__</w:t>
            </w:r>
          </w:p>
          <w:p w:rsidR="00A42FDB" w:rsidRPr="00E910AC" w:rsidRDefault="00A42FDB" w:rsidP="00770081">
            <w:pPr>
              <w:ind w:left="-141" w:right="-141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910AC">
              <w:rPr>
                <w:sz w:val="22"/>
                <w:szCs w:val="22"/>
              </w:rPr>
              <w:t xml:space="preserve">на № </w:t>
            </w:r>
            <w:r>
              <w:rPr>
                <w:sz w:val="22"/>
                <w:szCs w:val="22"/>
              </w:rPr>
              <w:t>___________о</w:t>
            </w:r>
            <w:r w:rsidRPr="00E910AC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5103" w:type="dxa"/>
            <w:vAlign w:val="center"/>
          </w:tcPr>
          <w:p w:rsidR="00A42FDB" w:rsidRDefault="00A42FDB" w:rsidP="00DA1BA8">
            <w:pPr>
              <w:ind w:left="-142" w:right="-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A42FDB" w:rsidRPr="000370F1" w:rsidRDefault="00A42FDB" w:rsidP="00DA1BA8">
            <w:pPr>
              <w:ind w:left="-142" w:right="-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округа Верхний Тагил</w:t>
            </w:r>
          </w:p>
        </w:tc>
      </w:tr>
    </w:tbl>
    <w:p w:rsidR="00A42FDB" w:rsidRDefault="00A42FDB" w:rsidP="00736B94">
      <w:pPr>
        <w:jc w:val="both"/>
        <w:rPr>
          <w:sz w:val="26"/>
          <w:szCs w:val="26"/>
          <w:shd w:val="clear" w:color="auto" w:fill="FEFEFE"/>
        </w:rPr>
      </w:pPr>
    </w:p>
    <w:p w:rsidR="00A42FDB" w:rsidRPr="003248B3" w:rsidRDefault="00A42FDB" w:rsidP="00736B94">
      <w:pPr>
        <w:jc w:val="both"/>
        <w:rPr>
          <w:b/>
          <w:bCs/>
          <w:i/>
          <w:iCs/>
          <w:sz w:val="26"/>
          <w:szCs w:val="26"/>
          <w:shd w:val="clear" w:color="auto" w:fill="FEFEFE"/>
        </w:rPr>
      </w:pPr>
      <w:r w:rsidRPr="003248B3">
        <w:rPr>
          <w:b/>
          <w:bCs/>
          <w:i/>
          <w:iCs/>
          <w:sz w:val="26"/>
          <w:szCs w:val="26"/>
          <w:shd w:val="clear" w:color="auto" w:fill="FEFEFE"/>
        </w:rPr>
        <w:t xml:space="preserve">О проведенных мероприятиях </w:t>
      </w:r>
    </w:p>
    <w:p w:rsidR="00A42FDB" w:rsidRPr="003248B3" w:rsidRDefault="00A42FDB" w:rsidP="00736B94">
      <w:pPr>
        <w:jc w:val="both"/>
        <w:rPr>
          <w:b/>
          <w:bCs/>
          <w:i/>
          <w:iCs/>
          <w:sz w:val="26"/>
          <w:szCs w:val="26"/>
          <w:shd w:val="clear" w:color="auto" w:fill="FEFEFE"/>
        </w:rPr>
      </w:pPr>
      <w:r w:rsidRPr="003248B3">
        <w:rPr>
          <w:b/>
          <w:bCs/>
          <w:i/>
          <w:iCs/>
          <w:sz w:val="26"/>
          <w:szCs w:val="26"/>
          <w:shd w:val="clear" w:color="auto" w:fill="FEFEFE"/>
        </w:rPr>
        <w:t>по противодействию коррупции в образовательных учреждениях.</w:t>
      </w:r>
    </w:p>
    <w:p w:rsidR="00A42FDB" w:rsidRDefault="00A42FDB" w:rsidP="00736B94">
      <w:pPr>
        <w:jc w:val="both"/>
        <w:rPr>
          <w:sz w:val="26"/>
          <w:szCs w:val="26"/>
          <w:shd w:val="clear" w:color="auto" w:fill="FEFEFE"/>
        </w:rPr>
      </w:pPr>
    </w:p>
    <w:p w:rsidR="00A42FDB" w:rsidRPr="003248B3" w:rsidRDefault="00A42FDB" w:rsidP="003248B3">
      <w:pPr>
        <w:ind w:firstLine="567"/>
        <w:jc w:val="both"/>
        <w:rPr>
          <w:sz w:val="26"/>
          <w:szCs w:val="26"/>
          <w:shd w:val="clear" w:color="auto" w:fill="FEFEFE"/>
        </w:rPr>
      </w:pPr>
      <w:r>
        <w:rPr>
          <w:sz w:val="26"/>
          <w:szCs w:val="26"/>
          <w:shd w:val="clear" w:color="auto" w:fill="FEFEFE"/>
        </w:rPr>
        <w:t xml:space="preserve">В рамках </w:t>
      </w:r>
      <w:r w:rsidRPr="003248B3">
        <w:rPr>
          <w:sz w:val="26"/>
          <w:szCs w:val="26"/>
          <w:shd w:val="clear" w:color="auto" w:fill="FEFEFE"/>
        </w:rPr>
        <w:t xml:space="preserve">работы по противодействию коррупции в сфере образования городского округа Верхний Тагил, </w:t>
      </w:r>
      <w:r>
        <w:rPr>
          <w:sz w:val="26"/>
          <w:szCs w:val="26"/>
          <w:shd w:val="clear" w:color="auto" w:fill="FEFEFE"/>
        </w:rPr>
        <w:t>во всех образовательных организациях приказами руководителей  утверждены антикоррупционные политики, п</w:t>
      </w:r>
      <w:r w:rsidRPr="003248B3">
        <w:rPr>
          <w:sz w:val="26"/>
          <w:szCs w:val="26"/>
          <w:shd w:val="clear" w:color="auto" w:fill="FEFEFE"/>
        </w:rPr>
        <w:t>оложени</w:t>
      </w:r>
      <w:r>
        <w:rPr>
          <w:sz w:val="26"/>
          <w:szCs w:val="26"/>
          <w:shd w:val="clear" w:color="auto" w:fill="FEFEFE"/>
        </w:rPr>
        <w:t>я</w:t>
      </w:r>
      <w:r w:rsidRPr="003248B3">
        <w:rPr>
          <w:sz w:val="26"/>
          <w:szCs w:val="26"/>
          <w:shd w:val="clear" w:color="auto" w:fill="FEFEFE"/>
        </w:rPr>
        <w:t xml:space="preserve"> о комисс</w:t>
      </w:r>
      <w:r>
        <w:rPr>
          <w:sz w:val="26"/>
          <w:szCs w:val="26"/>
          <w:shd w:val="clear" w:color="auto" w:fill="FEFEFE"/>
        </w:rPr>
        <w:t xml:space="preserve">ии по противодействию коррупции, </w:t>
      </w:r>
      <w:r w:rsidRPr="003248B3">
        <w:rPr>
          <w:sz w:val="26"/>
          <w:szCs w:val="26"/>
          <w:shd w:val="clear" w:color="auto" w:fill="FEFEFE"/>
        </w:rPr>
        <w:t>состав комиссии и план работы.</w:t>
      </w:r>
    </w:p>
    <w:p w:rsidR="00A42FDB" w:rsidRPr="003248B3" w:rsidRDefault="00A42FDB" w:rsidP="003248B3">
      <w:pPr>
        <w:jc w:val="both"/>
        <w:rPr>
          <w:sz w:val="26"/>
          <w:szCs w:val="26"/>
          <w:shd w:val="clear" w:color="auto" w:fill="FEFEFE"/>
        </w:rPr>
      </w:pPr>
      <w:r w:rsidRPr="003248B3">
        <w:rPr>
          <w:sz w:val="26"/>
          <w:szCs w:val="26"/>
          <w:shd w:val="clear" w:color="auto" w:fill="FEFEFE"/>
        </w:rPr>
        <w:t xml:space="preserve">Работа ведется по нескольким направлениям: </w:t>
      </w:r>
    </w:p>
    <w:p w:rsidR="00A42FDB" w:rsidRDefault="00A42FDB" w:rsidP="003248B3">
      <w:pPr>
        <w:jc w:val="both"/>
        <w:rPr>
          <w:sz w:val="26"/>
          <w:szCs w:val="26"/>
          <w:shd w:val="clear" w:color="auto" w:fill="FEFEFE"/>
        </w:rPr>
      </w:pPr>
      <w:r w:rsidRPr="003248B3">
        <w:rPr>
          <w:sz w:val="26"/>
          <w:szCs w:val="26"/>
          <w:shd w:val="clear" w:color="auto" w:fill="FEFEFE"/>
        </w:rPr>
        <w:t xml:space="preserve">- </w:t>
      </w:r>
      <w:r w:rsidRPr="003248B3">
        <w:rPr>
          <w:b/>
          <w:bCs/>
          <w:i/>
          <w:iCs/>
          <w:sz w:val="26"/>
          <w:szCs w:val="26"/>
          <w:shd w:val="clear" w:color="auto" w:fill="FEFEFE"/>
        </w:rPr>
        <w:t>формирование механизмов общественного антикоррупционного контроля</w:t>
      </w:r>
      <w:r>
        <w:rPr>
          <w:sz w:val="26"/>
          <w:szCs w:val="26"/>
          <w:shd w:val="clear" w:color="auto" w:fill="FEFEFE"/>
        </w:rPr>
        <w:t xml:space="preserve"> Р</w:t>
      </w:r>
      <w:r w:rsidRPr="003248B3">
        <w:rPr>
          <w:sz w:val="26"/>
          <w:szCs w:val="26"/>
          <w:shd w:val="clear" w:color="auto" w:fill="FEFEFE"/>
        </w:rPr>
        <w:t xml:space="preserve">азмещение на </w:t>
      </w:r>
      <w:r>
        <w:rPr>
          <w:sz w:val="26"/>
          <w:szCs w:val="26"/>
          <w:shd w:val="clear" w:color="auto" w:fill="FEFEFE"/>
        </w:rPr>
        <w:t>официальных сайтах</w:t>
      </w:r>
      <w:r w:rsidRPr="003248B3">
        <w:rPr>
          <w:sz w:val="26"/>
          <w:szCs w:val="26"/>
          <w:shd w:val="clear" w:color="auto" w:fill="FEFEFE"/>
        </w:rPr>
        <w:t xml:space="preserve"> информации по антикоррупционной деятельности</w:t>
      </w:r>
      <w:r>
        <w:rPr>
          <w:sz w:val="26"/>
          <w:szCs w:val="26"/>
          <w:shd w:val="clear" w:color="auto" w:fill="FEFEFE"/>
        </w:rPr>
        <w:t xml:space="preserve"> -  Положения о комиссии, состав комиссий, планы работ размещены в открытом доступе. </w:t>
      </w:r>
    </w:p>
    <w:p w:rsidR="00A42FDB" w:rsidRDefault="00A42FDB" w:rsidP="003248B3">
      <w:pPr>
        <w:jc w:val="both"/>
        <w:rPr>
          <w:sz w:val="26"/>
          <w:szCs w:val="26"/>
          <w:shd w:val="clear" w:color="auto" w:fill="FEFEFE"/>
        </w:rPr>
      </w:pPr>
      <w:r w:rsidRPr="003248B3">
        <w:rPr>
          <w:sz w:val="26"/>
          <w:szCs w:val="26"/>
          <w:shd w:val="clear" w:color="auto" w:fill="FEFEFE"/>
        </w:rPr>
        <w:t xml:space="preserve">- </w:t>
      </w:r>
      <w:r w:rsidRPr="003248B3">
        <w:rPr>
          <w:b/>
          <w:bCs/>
          <w:i/>
          <w:iCs/>
          <w:sz w:val="26"/>
          <w:szCs w:val="26"/>
          <w:shd w:val="clear" w:color="auto" w:fill="FEFEFE"/>
        </w:rPr>
        <w:t>контроль за распределением и расходованием бюджетных средств</w:t>
      </w:r>
      <w:r>
        <w:rPr>
          <w:sz w:val="26"/>
          <w:szCs w:val="26"/>
          <w:shd w:val="clear" w:color="auto" w:fill="FEFEFE"/>
        </w:rPr>
        <w:t>:</w:t>
      </w:r>
    </w:p>
    <w:p w:rsidR="00A42FDB" w:rsidRDefault="00A42FDB" w:rsidP="00A73C47">
      <w:pPr>
        <w:ind w:firstLine="426"/>
        <w:jc w:val="both"/>
        <w:rPr>
          <w:sz w:val="26"/>
          <w:szCs w:val="26"/>
          <w:shd w:val="clear" w:color="auto" w:fill="FEFEFE"/>
        </w:rPr>
      </w:pPr>
      <w:r>
        <w:rPr>
          <w:sz w:val="26"/>
          <w:szCs w:val="26"/>
          <w:shd w:val="clear" w:color="auto" w:fill="FEFEFE"/>
        </w:rPr>
        <w:t>С</w:t>
      </w:r>
      <w:r w:rsidRPr="003248B3">
        <w:rPr>
          <w:sz w:val="26"/>
          <w:szCs w:val="26"/>
          <w:shd w:val="clear" w:color="auto" w:fill="FEFEFE"/>
        </w:rPr>
        <w:t>облюдение при поведении закупок требований по заключению договоров, контроль за экономической обоснованностью расходов, своевременное исполнение требо</w:t>
      </w:r>
      <w:r>
        <w:rPr>
          <w:sz w:val="26"/>
          <w:szCs w:val="26"/>
          <w:shd w:val="clear" w:color="auto" w:fill="FEFEFE"/>
        </w:rPr>
        <w:t xml:space="preserve">ваний бухгалтерской отчетности. Результаты проверок  контрольным органом рассматриваются на заседании комиссии по противодействию коррупции. </w:t>
      </w:r>
    </w:p>
    <w:p w:rsidR="00A42FDB" w:rsidRDefault="00A42FDB" w:rsidP="00A73C47">
      <w:pPr>
        <w:ind w:firstLine="426"/>
        <w:jc w:val="both"/>
        <w:rPr>
          <w:sz w:val="26"/>
          <w:szCs w:val="26"/>
          <w:shd w:val="clear" w:color="auto" w:fill="FEFEFE"/>
        </w:rPr>
      </w:pPr>
      <w:r>
        <w:rPr>
          <w:sz w:val="26"/>
          <w:szCs w:val="26"/>
          <w:shd w:val="clear" w:color="auto" w:fill="FEFEFE"/>
        </w:rPr>
        <w:t>Согласно ст. 349.5 Трудового Кодекса РФ,</w:t>
      </w:r>
      <w:r w:rsidRPr="00A73C47">
        <w:rPr>
          <w:sz w:val="26"/>
          <w:szCs w:val="26"/>
          <w:shd w:val="clear" w:color="auto" w:fill="FEFEFE"/>
        </w:rPr>
        <w:t xml:space="preserve"> информация о среднемесячной заработной плате руководителей, их заместителей и главных бухгалтеров муниципальных учреждений, подведомственных МКУ Управлению образования размещена на официальном сайте МКУ Управление образования городского округа Верхний Тагил в разделе «Противодействие коррупции» - «Сведения о доходах и расходах руководителей и работников» - «Реализация статьи 349.5 ТК РФ»</w:t>
      </w:r>
      <w:r>
        <w:rPr>
          <w:sz w:val="26"/>
          <w:szCs w:val="26"/>
          <w:shd w:val="clear" w:color="auto" w:fill="FEFEFE"/>
        </w:rPr>
        <w:t>.</w:t>
      </w:r>
    </w:p>
    <w:p w:rsidR="00A42FDB" w:rsidRDefault="00A42FDB" w:rsidP="003248B3">
      <w:pPr>
        <w:jc w:val="both"/>
        <w:rPr>
          <w:sz w:val="26"/>
          <w:szCs w:val="26"/>
          <w:shd w:val="clear" w:color="auto" w:fill="FEFEFE"/>
        </w:rPr>
      </w:pPr>
      <w:r w:rsidRPr="00A73C47">
        <w:rPr>
          <w:b/>
          <w:bCs/>
          <w:i/>
          <w:iCs/>
          <w:sz w:val="26"/>
          <w:szCs w:val="26"/>
          <w:shd w:val="clear" w:color="auto" w:fill="FEFEFE"/>
        </w:rPr>
        <w:t>-мероприятия по формированию антикоррупционного мировоззрения</w:t>
      </w:r>
    </w:p>
    <w:p w:rsidR="00A42FDB" w:rsidRDefault="00A42FDB" w:rsidP="00A73C47">
      <w:pPr>
        <w:ind w:firstLine="426"/>
        <w:jc w:val="both"/>
        <w:rPr>
          <w:sz w:val="26"/>
          <w:szCs w:val="26"/>
          <w:shd w:val="clear" w:color="auto" w:fill="FEFEFE"/>
        </w:rPr>
      </w:pPr>
      <w:r>
        <w:rPr>
          <w:sz w:val="26"/>
          <w:szCs w:val="26"/>
          <w:shd w:val="clear" w:color="auto" w:fill="FEFEFE"/>
        </w:rPr>
        <w:t xml:space="preserve">Ведется постоянная работа по разъяснению </w:t>
      </w:r>
      <w:r w:rsidRPr="003248B3">
        <w:rPr>
          <w:sz w:val="26"/>
          <w:szCs w:val="26"/>
          <w:shd w:val="clear" w:color="auto" w:fill="FEFEFE"/>
        </w:rPr>
        <w:t>недопущени</w:t>
      </w:r>
      <w:r>
        <w:rPr>
          <w:sz w:val="26"/>
          <w:szCs w:val="26"/>
          <w:shd w:val="clear" w:color="auto" w:fill="FEFEFE"/>
        </w:rPr>
        <w:t>я</w:t>
      </w:r>
      <w:r w:rsidRPr="003248B3">
        <w:rPr>
          <w:sz w:val="26"/>
          <w:szCs w:val="26"/>
          <w:shd w:val="clear" w:color="auto" w:fill="FEFEFE"/>
        </w:rPr>
        <w:t xml:space="preserve"> взимания денежных средств с родителей в образовательных организациях</w:t>
      </w:r>
      <w:r>
        <w:rPr>
          <w:sz w:val="26"/>
          <w:szCs w:val="26"/>
          <w:shd w:val="clear" w:color="auto" w:fill="FEFEFE"/>
        </w:rPr>
        <w:t>.В</w:t>
      </w:r>
      <w:r w:rsidRPr="003248B3">
        <w:rPr>
          <w:sz w:val="26"/>
          <w:szCs w:val="26"/>
          <w:shd w:val="clear" w:color="auto" w:fill="FEFEFE"/>
        </w:rPr>
        <w:t xml:space="preserve"> образовательные учреждения переданы информационные материалы: «Сообщите о фактах коррупции», «Ответственность за коррупцию». Так же на информационных стендах размещена информация о том когда может возникнуть коррупционная ситуация в образовательном учреждении, что может считаться взяткой, необходимые действия в случае вымогательства или провокации взятки, наказание за дачу или получение взятки.</w:t>
      </w:r>
    </w:p>
    <w:p w:rsidR="00A42FDB" w:rsidRDefault="00A42FDB" w:rsidP="00A73C47">
      <w:pPr>
        <w:ind w:firstLine="426"/>
        <w:jc w:val="both"/>
        <w:rPr>
          <w:sz w:val="26"/>
          <w:szCs w:val="26"/>
          <w:shd w:val="clear" w:color="auto" w:fill="FEFEFE"/>
        </w:rPr>
      </w:pPr>
      <w:r>
        <w:rPr>
          <w:sz w:val="26"/>
          <w:szCs w:val="26"/>
          <w:shd w:val="clear" w:color="auto" w:fill="FEFEFE"/>
        </w:rPr>
        <w:t xml:space="preserve">Проводится ежегодный </w:t>
      </w:r>
      <w:r w:rsidRPr="003248B3">
        <w:rPr>
          <w:sz w:val="26"/>
          <w:szCs w:val="26"/>
          <w:shd w:val="clear" w:color="auto" w:fill="FEFEFE"/>
        </w:rPr>
        <w:t>мониторинг уровня удовлетворенности граждан качеством услуг</w:t>
      </w:r>
      <w:r>
        <w:rPr>
          <w:sz w:val="26"/>
          <w:szCs w:val="26"/>
          <w:shd w:val="clear" w:color="auto" w:fill="FEFEFE"/>
        </w:rPr>
        <w:t>, путем проведения соц. опроса родителей, с доведением результатов до образоваетльных организаций.</w:t>
      </w:r>
    </w:p>
    <w:p w:rsidR="00A42FDB" w:rsidRPr="003248B3" w:rsidRDefault="00A42FDB" w:rsidP="00A73C47">
      <w:pPr>
        <w:ind w:firstLine="426"/>
        <w:jc w:val="both"/>
        <w:rPr>
          <w:sz w:val="26"/>
          <w:szCs w:val="26"/>
          <w:shd w:val="clear" w:color="auto" w:fill="FEFEFE"/>
        </w:rPr>
      </w:pPr>
      <w:r w:rsidRPr="003248B3">
        <w:rPr>
          <w:sz w:val="26"/>
          <w:szCs w:val="26"/>
          <w:shd w:val="clear" w:color="auto" w:fill="FEFEFE"/>
        </w:rPr>
        <w:t>С целью формирования у учащихся понятий: коррупция, антикоррупционные действия, ответственность, а так же нетерпимости к коррупционным проявлениям, с целью воспитания  личности с правильной гражданской позицией, законопослушного гражданина в планы работы включены мероприятия, по данной направленности, которые реализовываются в рамках классных часов, бесед, выставки высказываний, недели правовых знаний, выставка книг « Нет коррупции!».</w:t>
      </w:r>
    </w:p>
    <w:p w:rsidR="00A42FDB" w:rsidRDefault="00A42FDB" w:rsidP="00A73C47">
      <w:pPr>
        <w:jc w:val="both"/>
        <w:rPr>
          <w:sz w:val="26"/>
          <w:szCs w:val="26"/>
          <w:shd w:val="clear" w:color="auto" w:fill="FEFEFE"/>
        </w:rPr>
      </w:pPr>
      <w:r w:rsidRPr="003248B3">
        <w:rPr>
          <w:sz w:val="26"/>
          <w:szCs w:val="26"/>
          <w:shd w:val="clear" w:color="auto" w:fill="FEFEFE"/>
        </w:rPr>
        <w:t>Кроме этого, данное направление рассматривается в рамках уроков обществознания, с проведением круглых столов</w:t>
      </w:r>
    </w:p>
    <w:p w:rsidR="00A42FDB" w:rsidRPr="003248B3" w:rsidRDefault="00A42FDB" w:rsidP="003248B3">
      <w:pPr>
        <w:jc w:val="both"/>
        <w:rPr>
          <w:sz w:val="26"/>
          <w:szCs w:val="26"/>
          <w:shd w:val="clear" w:color="auto" w:fill="FEFEFE"/>
        </w:rPr>
      </w:pPr>
      <w:r w:rsidRPr="00A73C47">
        <w:rPr>
          <w:b/>
          <w:bCs/>
          <w:i/>
          <w:iCs/>
          <w:sz w:val="26"/>
          <w:szCs w:val="26"/>
          <w:shd w:val="clear" w:color="auto" w:fill="FEFEFE"/>
        </w:rPr>
        <w:t>- информационная открытость</w:t>
      </w:r>
      <w:r w:rsidRPr="003248B3">
        <w:rPr>
          <w:sz w:val="26"/>
          <w:szCs w:val="26"/>
          <w:shd w:val="clear" w:color="auto" w:fill="FEFEFE"/>
        </w:rPr>
        <w:t xml:space="preserve"> свободный доступ граждан к информации о деятельности </w:t>
      </w:r>
      <w:r>
        <w:rPr>
          <w:sz w:val="26"/>
          <w:szCs w:val="26"/>
          <w:shd w:val="clear" w:color="auto" w:fill="FEFEFE"/>
        </w:rPr>
        <w:t>образовательных организаций.</w:t>
      </w:r>
    </w:p>
    <w:p w:rsidR="00A42FDB" w:rsidRDefault="00A42FDB" w:rsidP="003248B3">
      <w:pPr>
        <w:jc w:val="both"/>
        <w:rPr>
          <w:sz w:val="26"/>
          <w:szCs w:val="26"/>
          <w:shd w:val="clear" w:color="auto" w:fill="FEFEFE"/>
        </w:rPr>
      </w:pPr>
    </w:p>
    <w:p w:rsidR="00A42FDB" w:rsidRDefault="00A42FDB" w:rsidP="00736B94">
      <w:pPr>
        <w:jc w:val="both"/>
        <w:rPr>
          <w:sz w:val="26"/>
          <w:szCs w:val="26"/>
          <w:shd w:val="clear" w:color="auto" w:fill="FEFEFE"/>
        </w:rPr>
      </w:pPr>
    </w:p>
    <w:p w:rsidR="00A42FDB" w:rsidRDefault="00A42FDB" w:rsidP="00736B94">
      <w:pPr>
        <w:jc w:val="both"/>
        <w:rPr>
          <w:sz w:val="26"/>
          <w:szCs w:val="26"/>
          <w:shd w:val="clear" w:color="auto" w:fill="FEFEFE"/>
        </w:rPr>
      </w:pPr>
    </w:p>
    <w:p w:rsidR="00A42FDB" w:rsidRDefault="00A42FDB" w:rsidP="00736B94">
      <w:pPr>
        <w:jc w:val="both"/>
        <w:rPr>
          <w:sz w:val="26"/>
          <w:szCs w:val="26"/>
          <w:shd w:val="clear" w:color="auto" w:fill="FEFEFE"/>
        </w:rPr>
      </w:pPr>
    </w:p>
    <w:p w:rsidR="00A42FDB" w:rsidRDefault="00A42FDB" w:rsidP="00736B94">
      <w:pPr>
        <w:jc w:val="both"/>
        <w:rPr>
          <w:sz w:val="26"/>
          <w:szCs w:val="26"/>
          <w:shd w:val="clear" w:color="auto" w:fill="FEFEFE"/>
        </w:rPr>
      </w:pPr>
    </w:p>
    <w:p w:rsidR="00A42FDB" w:rsidRDefault="00A42FDB" w:rsidP="00736B94">
      <w:pPr>
        <w:jc w:val="both"/>
        <w:rPr>
          <w:sz w:val="26"/>
          <w:szCs w:val="26"/>
          <w:shd w:val="clear" w:color="auto" w:fill="FEFEFE"/>
        </w:rPr>
      </w:pPr>
    </w:p>
    <w:p w:rsidR="00A42FDB" w:rsidRPr="00EB2012" w:rsidRDefault="00A42FDB" w:rsidP="00736B94">
      <w:pPr>
        <w:jc w:val="both"/>
        <w:rPr>
          <w:sz w:val="26"/>
          <w:szCs w:val="26"/>
          <w:shd w:val="clear" w:color="auto" w:fill="FEFEFE"/>
        </w:rPr>
      </w:pPr>
      <w:r w:rsidRPr="00EB2012">
        <w:rPr>
          <w:sz w:val="26"/>
          <w:szCs w:val="26"/>
          <w:shd w:val="clear" w:color="auto" w:fill="FEFEFE"/>
        </w:rPr>
        <w:t>Директор МКУ Управление образования</w:t>
      </w:r>
    </w:p>
    <w:p w:rsidR="00A42FDB" w:rsidRPr="00EB2012" w:rsidRDefault="00A42FDB" w:rsidP="00736B94">
      <w:pPr>
        <w:jc w:val="both"/>
        <w:rPr>
          <w:sz w:val="26"/>
          <w:szCs w:val="26"/>
          <w:shd w:val="clear" w:color="auto" w:fill="FEFEFE"/>
        </w:rPr>
      </w:pPr>
      <w:r w:rsidRPr="00EB2012">
        <w:rPr>
          <w:sz w:val="26"/>
          <w:szCs w:val="26"/>
          <w:shd w:val="clear" w:color="auto" w:fill="FEFEFE"/>
        </w:rPr>
        <w:t>городского округа Верхний Тагил                                                 Е.П. Тронина</w:t>
      </w:r>
    </w:p>
    <w:p w:rsidR="00A42FDB" w:rsidRPr="0010732A" w:rsidRDefault="00A42FDB" w:rsidP="00B5626C">
      <w:pPr>
        <w:jc w:val="both"/>
      </w:pPr>
    </w:p>
    <w:p w:rsidR="00A42FDB" w:rsidRPr="0010732A" w:rsidRDefault="00A42FDB" w:rsidP="00B5626C">
      <w:pPr>
        <w:jc w:val="both"/>
      </w:pPr>
    </w:p>
    <w:p w:rsidR="00A42FDB" w:rsidRDefault="00A42FDB" w:rsidP="00B5626C">
      <w:pPr>
        <w:jc w:val="both"/>
      </w:pPr>
    </w:p>
    <w:p w:rsidR="00A42FDB" w:rsidRDefault="00A42FDB" w:rsidP="00B5626C">
      <w:pPr>
        <w:jc w:val="both"/>
      </w:pPr>
    </w:p>
    <w:p w:rsidR="00A42FDB" w:rsidRDefault="00A42FDB" w:rsidP="00B5626C">
      <w:pPr>
        <w:jc w:val="both"/>
      </w:pPr>
    </w:p>
    <w:p w:rsidR="00A42FDB" w:rsidRDefault="00A42FDB" w:rsidP="00B5626C">
      <w:pPr>
        <w:jc w:val="both"/>
      </w:pPr>
    </w:p>
    <w:p w:rsidR="00A42FDB" w:rsidRDefault="00A42FDB" w:rsidP="00B5626C">
      <w:pPr>
        <w:jc w:val="both"/>
      </w:pPr>
    </w:p>
    <w:p w:rsidR="00A42FDB" w:rsidRDefault="00A42FDB" w:rsidP="00B5626C">
      <w:pPr>
        <w:jc w:val="both"/>
      </w:pPr>
    </w:p>
    <w:p w:rsidR="00A42FDB" w:rsidRDefault="00A42FDB" w:rsidP="00B5626C">
      <w:pPr>
        <w:jc w:val="both"/>
      </w:pPr>
    </w:p>
    <w:p w:rsidR="00A42FDB" w:rsidRDefault="00A42FDB" w:rsidP="00B5626C">
      <w:pPr>
        <w:jc w:val="both"/>
      </w:pPr>
    </w:p>
    <w:p w:rsidR="00A42FDB" w:rsidRDefault="00A42FDB" w:rsidP="00B5626C">
      <w:pPr>
        <w:jc w:val="both"/>
      </w:pPr>
    </w:p>
    <w:p w:rsidR="00A42FDB" w:rsidRDefault="00A42FDB" w:rsidP="00B5626C">
      <w:pPr>
        <w:jc w:val="both"/>
      </w:pPr>
    </w:p>
    <w:p w:rsidR="00A42FDB" w:rsidRDefault="00A42FDB" w:rsidP="00B5626C">
      <w:pPr>
        <w:jc w:val="both"/>
        <w:rPr>
          <w:color w:val="FFFFFF"/>
        </w:rPr>
      </w:pPr>
      <w:r w:rsidRPr="00EC62DF">
        <w:rPr>
          <w:color w:val="FFFFFF"/>
        </w:rPr>
        <w:t>атьяна Михайловна</w:t>
      </w:r>
    </w:p>
    <w:p w:rsidR="00A42FDB" w:rsidRDefault="00A42FDB" w:rsidP="00B5626C">
      <w:pPr>
        <w:jc w:val="both"/>
        <w:rPr>
          <w:color w:val="FFFFFF"/>
        </w:rPr>
      </w:pPr>
    </w:p>
    <w:p w:rsidR="00A42FDB" w:rsidRDefault="00A42FDB" w:rsidP="00B5626C">
      <w:pPr>
        <w:jc w:val="both"/>
        <w:rPr>
          <w:color w:val="FFFFFF"/>
        </w:rPr>
      </w:pPr>
    </w:p>
    <w:sectPr w:rsidR="00A42FDB" w:rsidSect="00770081">
      <w:pgSz w:w="11906" w:h="16838"/>
      <w:pgMar w:top="709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7DA"/>
    <w:multiLevelType w:val="hybridMultilevel"/>
    <w:tmpl w:val="90E2B1D4"/>
    <w:lvl w:ilvl="0" w:tplc="7CAA1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BD2FD8"/>
    <w:multiLevelType w:val="hybridMultilevel"/>
    <w:tmpl w:val="260CFD80"/>
    <w:lvl w:ilvl="0" w:tplc="629C9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F47A23"/>
    <w:multiLevelType w:val="hybridMultilevel"/>
    <w:tmpl w:val="EAF2F3BC"/>
    <w:lvl w:ilvl="0" w:tplc="066257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EC075F"/>
    <w:multiLevelType w:val="hybridMultilevel"/>
    <w:tmpl w:val="0EF2B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34297"/>
    <w:multiLevelType w:val="hybridMultilevel"/>
    <w:tmpl w:val="08E0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739D7"/>
    <w:multiLevelType w:val="hybridMultilevel"/>
    <w:tmpl w:val="6ABE64CA"/>
    <w:lvl w:ilvl="0" w:tplc="EAC0720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060F75"/>
    <w:multiLevelType w:val="hybridMultilevel"/>
    <w:tmpl w:val="942E4AE8"/>
    <w:lvl w:ilvl="0" w:tplc="D3C6C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6B0320"/>
    <w:multiLevelType w:val="hybridMultilevel"/>
    <w:tmpl w:val="9EEAF288"/>
    <w:lvl w:ilvl="0" w:tplc="66D0CD4E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3CC"/>
    <w:rsid w:val="00001214"/>
    <w:rsid w:val="0000153C"/>
    <w:rsid w:val="00004B8B"/>
    <w:rsid w:val="000060F7"/>
    <w:rsid w:val="00007131"/>
    <w:rsid w:val="0001183A"/>
    <w:rsid w:val="00011843"/>
    <w:rsid w:val="00015405"/>
    <w:rsid w:val="00020C91"/>
    <w:rsid w:val="00021D74"/>
    <w:rsid w:val="00022F1E"/>
    <w:rsid w:val="000249F9"/>
    <w:rsid w:val="00033C75"/>
    <w:rsid w:val="00034576"/>
    <w:rsid w:val="000347AC"/>
    <w:rsid w:val="00034859"/>
    <w:rsid w:val="000370F1"/>
    <w:rsid w:val="000438C9"/>
    <w:rsid w:val="000445E0"/>
    <w:rsid w:val="000512F6"/>
    <w:rsid w:val="000533F5"/>
    <w:rsid w:val="0005548F"/>
    <w:rsid w:val="0005564D"/>
    <w:rsid w:val="00056146"/>
    <w:rsid w:val="000565FA"/>
    <w:rsid w:val="00060E09"/>
    <w:rsid w:val="000634E5"/>
    <w:rsid w:val="00064829"/>
    <w:rsid w:val="00065160"/>
    <w:rsid w:val="000673ED"/>
    <w:rsid w:val="0007460B"/>
    <w:rsid w:val="0007664F"/>
    <w:rsid w:val="0008621C"/>
    <w:rsid w:val="000907E6"/>
    <w:rsid w:val="000927DE"/>
    <w:rsid w:val="00093B05"/>
    <w:rsid w:val="00095CED"/>
    <w:rsid w:val="00096BEA"/>
    <w:rsid w:val="000A27D3"/>
    <w:rsid w:val="000A3B6A"/>
    <w:rsid w:val="000A4586"/>
    <w:rsid w:val="000A4738"/>
    <w:rsid w:val="000A5323"/>
    <w:rsid w:val="000B68D6"/>
    <w:rsid w:val="000C1DF9"/>
    <w:rsid w:val="000C2F92"/>
    <w:rsid w:val="000C37BF"/>
    <w:rsid w:val="000C4110"/>
    <w:rsid w:val="000C515B"/>
    <w:rsid w:val="000C5FE8"/>
    <w:rsid w:val="000C7A21"/>
    <w:rsid w:val="000C7C5E"/>
    <w:rsid w:val="000D0D9C"/>
    <w:rsid w:val="000D3FEF"/>
    <w:rsid w:val="000D5E0A"/>
    <w:rsid w:val="000E3BB1"/>
    <w:rsid w:val="000F36C4"/>
    <w:rsid w:val="0010002A"/>
    <w:rsid w:val="00100CD3"/>
    <w:rsid w:val="001037D8"/>
    <w:rsid w:val="00105B3E"/>
    <w:rsid w:val="0010732A"/>
    <w:rsid w:val="001104C2"/>
    <w:rsid w:val="00110C59"/>
    <w:rsid w:val="00113785"/>
    <w:rsid w:val="00116EB9"/>
    <w:rsid w:val="00127F92"/>
    <w:rsid w:val="001303A4"/>
    <w:rsid w:val="001306D6"/>
    <w:rsid w:val="001326B3"/>
    <w:rsid w:val="00134427"/>
    <w:rsid w:val="00134798"/>
    <w:rsid w:val="00135C51"/>
    <w:rsid w:val="00140299"/>
    <w:rsid w:val="00147D0B"/>
    <w:rsid w:val="00153344"/>
    <w:rsid w:val="00160A8C"/>
    <w:rsid w:val="001632A9"/>
    <w:rsid w:val="00166276"/>
    <w:rsid w:val="00180588"/>
    <w:rsid w:val="00182306"/>
    <w:rsid w:val="00183106"/>
    <w:rsid w:val="00183C59"/>
    <w:rsid w:val="001929F2"/>
    <w:rsid w:val="001A00F1"/>
    <w:rsid w:val="001A6375"/>
    <w:rsid w:val="001A6EC7"/>
    <w:rsid w:val="001A7BBC"/>
    <w:rsid w:val="001B08FE"/>
    <w:rsid w:val="001B36D3"/>
    <w:rsid w:val="001B6364"/>
    <w:rsid w:val="001C15EE"/>
    <w:rsid w:val="001C25E8"/>
    <w:rsid w:val="001C2E26"/>
    <w:rsid w:val="001C6102"/>
    <w:rsid w:val="001D0276"/>
    <w:rsid w:val="001D4F7F"/>
    <w:rsid w:val="001D521C"/>
    <w:rsid w:val="001E2866"/>
    <w:rsid w:val="001E30D3"/>
    <w:rsid w:val="001E4B56"/>
    <w:rsid w:val="001E54D4"/>
    <w:rsid w:val="001E596D"/>
    <w:rsid w:val="001F074E"/>
    <w:rsid w:val="0020428A"/>
    <w:rsid w:val="0021092C"/>
    <w:rsid w:val="00212CE4"/>
    <w:rsid w:val="0021428D"/>
    <w:rsid w:val="002157EB"/>
    <w:rsid w:val="00216496"/>
    <w:rsid w:val="00220C5C"/>
    <w:rsid w:val="00221C73"/>
    <w:rsid w:val="00226BC1"/>
    <w:rsid w:val="00227824"/>
    <w:rsid w:val="00233CDE"/>
    <w:rsid w:val="002342F1"/>
    <w:rsid w:val="00234759"/>
    <w:rsid w:val="00236B27"/>
    <w:rsid w:val="00242B99"/>
    <w:rsid w:val="00243E50"/>
    <w:rsid w:val="002470E3"/>
    <w:rsid w:val="00247A08"/>
    <w:rsid w:val="00255A47"/>
    <w:rsid w:val="00260197"/>
    <w:rsid w:val="00260265"/>
    <w:rsid w:val="00260938"/>
    <w:rsid w:val="00267FD9"/>
    <w:rsid w:val="0027105A"/>
    <w:rsid w:val="0027158D"/>
    <w:rsid w:val="00274357"/>
    <w:rsid w:val="00274858"/>
    <w:rsid w:val="002831C1"/>
    <w:rsid w:val="00283C5D"/>
    <w:rsid w:val="00287312"/>
    <w:rsid w:val="0028759B"/>
    <w:rsid w:val="00290ADE"/>
    <w:rsid w:val="00291ED2"/>
    <w:rsid w:val="00292423"/>
    <w:rsid w:val="002A1960"/>
    <w:rsid w:val="002A4F2A"/>
    <w:rsid w:val="002A709E"/>
    <w:rsid w:val="002B029A"/>
    <w:rsid w:val="002B194C"/>
    <w:rsid w:val="002B194E"/>
    <w:rsid w:val="002B23A2"/>
    <w:rsid w:val="002B4FA4"/>
    <w:rsid w:val="002D03C1"/>
    <w:rsid w:val="002D0ED8"/>
    <w:rsid w:val="002D3888"/>
    <w:rsid w:val="002D4425"/>
    <w:rsid w:val="002E027D"/>
    <w:rsid w:val="002E0582"/>
    <w:rsid w:val="002E3D15"/>
    <w:rsid w:val="002E661D"/>
    <w:rsid w:val="002F0FDE"/>
    <w:rsid w:val="002F4489"/>
    <w:rsid w:val="002F4AAF"/>
    <w:rsid w:val="00300809"/>
    <w:rsid w:val="00302F16"/>
    <w:rsid w:val="00315483"/>
    <w:rsid w:val="00315659"/>
    <w:rsid w:val="00317F19"/>
    <w:rsid w:val="0032131D"/>
    <w:rsid w:val="00321E10"/>
    <w:rsid w:val="00322B6C"/>
    <w:rsid w:val="00322CEE"/>
    <w:rsid w:val="003242AB"/>
    <w:rsid w:val="003248B3"/>
    <w:rsid w:val="00326502"/>
    <w:rsid w:val="00326970"/>
    <w:rsid w:val="003352F3"/>
    <w:rsid w:val="00342876"/>
    <w:rsid w:val="0034494A"/>
    <w:rsid w:val="00345C3D"/>
    <w:rsid w:val="00346FCA"/>
    <w:rsid w:val="00350858"/>
    <w:rsid w:val="003529C0"/>
    <w:rsid w:val="00356081"/>
    <w:rsid w:val="003642A9"/>
    <w:rsid w:val="003646B0"/>
    <w:rsid w:val="003724CA"/>
    <w:rsid w:val="003737A6"/>
    <w:rsid w:val="0037575B"/>
    <w:rsid w:val="0037580F"/>
    <w:rsid w:val="00376F6D"/>
    <w:rsid w:val="0037782E"/>
    <w:rsid w:val="00377E72"/>
    <w:rsid w:val="003802FF"/>
    <w:rsid w:val="00380828"/>
    <w:rsid w:val="00380CA5"/>
    <w:rsid w:val="0038233A"/>
    <w:rsid w:val="00382D1A"/>
    <w:rsid w:val="00383CF8"/>
    <w:rsid w:val="00383D8C"/>
    <w:rsid w:val="00387D7B"/>
    <w:rsid w:val="00390513"/>
    <w:rsid w:val="00391F2F"/>
    <w:rsid w:val="003976DA"/>
    <w:rsid w:val="003A0C99"/>
    <w:rsid w:val="003A14BE"/>
    <w:rsid w:val="003A34FA"/>
    <w:rsid w:val="003A7790"/>
    <w:rsid w:val="003B04BE"/>
    <w:rsid w:val="003B6047"/>
    <w:rsid w:val="003B647A"/>
    <w:rsid w:val="003C13A6"/>
    <w:rsid w:val="003C2560"/>
    <w:rsid w:val="003C2D20"/>
    <w:rsid w:val="003C56AC"/>
    <w:rsid w:val="003D1058"/>
    <w:rsid w:val="003D12A5"/>
    <w:rsid w:val="003D5DBE"/>
    <w:rsid w:val="003E2A95"/>
    <w:rsid w:val="003E4C26"/>
    <w:rsid w:val="003F203B"/>
    <w:rsid w:val="003F3905"/>
    <w:rsid w:val="003F4942"/>
    <w:rsid w:val="004018B3"/>
    <w:rsid w:val="00404657"/>
    <w:rsid w:val="00404DB7"/>
    <w:rsid w:val="00407ED7"/>
    <w:rsid w:val="00410EF5"/>
    <w:rsid w:val="00411AF9"/>
    <w:rsid w:val="0041478F"/>
    <w:rsid w:val="00420126"/>
    <w:rsid w:val="00421E87"/>
    <w:rsid w:val="0043034F"/>
    <w:rsid w:val="0043091B"/>
    <w:rsid w:val="00431611"/>
    <w:rsid w:val="0043241A"/>
    <w:rsid w:val="00444EDF"/>
    <w:rsid w:val="004450A4"/>
    <w:rsid w:val="00445482"/>
    <w:rsid w:val="004538DC"/>
    <w:rsid w:val="00455F2D"/>
    <w:rsid w:val="004628D8"/>
    <w:rsid w:val="00464558"/>
    <w:rsid w:val="004657C6"/>
    <w:rsid w:val="00470409"/>
    <w:rsid w:val="004731EC"/>
    <w:rsid w:val="00475575"/>
    <w:rsid w:val="00477C09"/>
    <w:rsid w:val="004822AF"/>
    <w:rsid w:val="0048454B"/>
    <w:rsid w:val="00485BB9"/>
    <w:rsid w:val="00485D9A"/>
    <w:rsid w:val="004861D0"/>
    <w:rsid w:val="00491F07"/>
    <w:rsid w:val="00495B2B"/>
    <w:rsid w:val="004A175A"/>
    <w:rsid w:val="004A2436"/>
    <w:rsid w:val="004A3EE1"/>
    <w:rsid w:val="004A4490"/>
    <w:rsid w:val="004A73E1"/>
    <w:rsid w:val="004B4CE3"/>
    <w:rsid w:val="004B507B"/>
    <w:rsid w:val="004C279D"/>
    <w:rsid w:val="004C309D"/>
    <w:rsid w:val="004C55D6"/>
    <w:rsid w:val="004C7C62"/>
    <w:rsid w:val="004D0D53"/>
    <w:rsid w:val="004D5A05"/>
    <w:rsid w:val="004D693A"/>
    <w:rsid w:val="004E0977"/>
    <w:rsid w:val="004E0A9F"/>
    <w:rsid w:val="004F3F13"/>
    <w:rsid w:val="0050200C"/>
    <w:rsid w:val="00502240"/>
    <w:rsid w:val="005038B9"/>
    <w:rsid w:val="005048DD"/>
    <w:rsid w:val="00504A95"/>
    <w:rsid w:val="00506D52"/>
    <w:rsid w:val="0050741F"/>
    <w:rsid w:val="0051161B"/>
    <w:rsid w:val="005119BF"/>
    <w:rsid w:val="005165E7"/>
    <w:rsid w:val="00517B90"/>
    <w:rsid w:val="00520694"/>
    <w:rsid w:val="00520944"/>
    <w:rsid w:val="00520CB2"/>
    <w:rsid w:val="00522557"/>
    <w:rsid w:val="005225A2"/>
    <w:rsid w:val="00523352"/>
    <w:rsid w:val="00524F50"/>
    <w:rsid w:val="0052639E"/>
    <w:rsid w:val="00526BB9"/>
    <w:rsid w:val="005270BD"/>
    <w:rsid w:val="00527E06"/>
    <w:rsid w:val="0053122D"/>
    <w:rsid w:val="00540750"/>
    <w:rsid w:val="00542AB0"/>
    <w:rsid w:val="00543CDB"/>
    <w:rsid w:val="00545629"/>
    <w:rsid w:val="00550912"/>
    <w:rsid w:val="00554803"/>
    <w:rsid w:val="00556EBF"/>
    <w:rsid w:val="00556F6D"/>
    <w:rsid w:val="0056784C"/>
    <w:rsid w:val="0057082B"/>
    <w:rsid w:val="0057558A"/>
    <w:rsid w:val="00577499"/>
    <w:rsid w:val="00585573"/>
    <w:rsid w:val="00586CF5"/>
    <w:rsid w:val="005919E2"/>
    <w:rsid w:val="0059309B"/>
    <w:rsid w:val="005A22E6"/>
    <w:rsid w:val="005A3489"/>
    <w:rsid w:val="005A38DB"/>
    <w:rsid w:val="005A3AAF"/>
    <w:rsid w:val="005A5BBA"/>
    <w:rsid w:val="005B3BA2"/>
    <w:rsid w:val="005B7657"/>
    <w:rsid w:val="005D1B79"/>
    <w:rsid w:val="005D1D55"/>
    <w:rsid w:val="005D243E"/>
    <w:rsid w:val="005D2530"/>
    <w:rsid w:val="005D5BEC"/>
    <w:rsid w:val="005E262E"/>
    <w:rsid w:val="005E4DE4"/>
    <w:rsid w:val="00601605"/>
    <w:rsid w:val="00603C35"/>
    <w:rsid w:val="00616D9C"/>
    <w:rsid w:val="00623CBF"/>
    <w:rsid w:val="00624A43"/>
    <w:rsid w:val="006303E8"/>
    <w:rsid w:val="0063213D"/>
    <w:rsid w:val="006376F0"/>
    <w:rsid w:val="006463E9"/>
    <w:rsid w:val="0064788A"/>
    <w:rsid w:val="0065193F"/>
    <w:rsid w:val="0065336D"/>
    <w:rsid w:val="006634EA"/>
    <w:rsid w:val="00664C0F"/>
    <w:rsid w:val="00666A25"/>
    <w:rsid w:val="006677FD"/>
    <w:rsid w:val="0066787C"/>
    <w:rsid w:val="006679FD"/>
    <w:rsid w:val="00676DFA"/>
    <w:rsid w:val="00677209"/>
    <w:rsid w:val="006826F6"/>
    <w:rsid w:val="006835BB"/>
    <w:rsid w:val="0068522D"/>
    <w:rsid w:val="00690ED4"/>
    <w:rsid w:val="00695A32"/>
    <w:rsid w:val="0069780B"/>
    <w:rsid w:val="006A68B6"/>
    <w:rsid w:val="006A6A8E"/>
    <w:rsid w:val="006A6F9A"/>
    <w:rsid w:val="006B1AE3"/>
    <w:rsid w:val="006B1D91"/>
    <w:rsid w:val="006B7BA8"/>
    <w:rsid w:val="006C192C"/>
    <w:rsid w:val="006C4B49"/>
    <w:rsid w:val="006C540A"/>
    <w:rsid w:val="006D0624"/>
    <w:rsid w:val="006D12BD"/>
    <w:rsid w:val="006E38AC"/>
    <w:rsid w:val="006F03A4"/>
    <w:rsid w:val="006F3D51"/>
    <w:rsid w:val="007020F7"/>
    <w:rsid w:val="00702181"/>
    <w:rsid w:val="0070664B"/>
    <w:rsid w:val="00713235"/>
    <w:rsid w:val="00715BC8"/>
    <w:rsid w:val="00717F6E"/>
    <w:rsid w:val="00724B72"/>
    <w:rsid w:val="00731A59"/>
    <w:rsid w:val="00733D49"/>
    <w:rsid w:val="00734005"/>
    <w:rsid w:val="007351D8"/>
    <w:rsid w:val="00736B94"/>
    <w:rsid w:val="00741D81"/>
    <w:rsid w:val="00751369"/>
    <w:rsid w:val="00761D98"/>
    <w:rsid w:val="007627C1"/>
    <w:rsid w:val="00765879"/>
    <w:rsid w:val="00767302"/>
    <w:rsid w:val="00770081"/>
    <w:rsid w:val="007754F1"/>
    <w:rsid w:val="00775876"/>
    <w:rsid w:val="00776EAD"/>
    <w:rsid w:val="007815BD"/>
    <w:rsid w:val="007824E4"/>
    <w:rsid w:val="00784545"/>
    <w:rsid w:val="00785369"/>
    <w:rsid w:val="00785AE1"/>
    <w:rsid w:val="00785D2D"/>
    <w:rsid w:val="00787073"/>
    <w:rsid w:val="00787D18"/>
    <w:rsid w:val="00791D03"/>
    <w:rsid w:val="00792BBB"/>
    <w:rsid w:val="0079328C"/>
    <w:rsid w:val="007A0930"/>
    <w:rsid w:val="007A1660"/>
    <w:rsid w:val="007A2C68"/>
    <w:rsid w:val="007A4F65"/>
    <w:rsid w:val="007B0743"/>
    <w:rsid w:val="007B791C"/>
    <w:rsid w:val="007C25B4"/>
    <w:rsid w:val="007C40C1"/>
    <w:rsid w:val="007C5F8C"/>
    <w:rsid w:val="007D0195"/>
    <w:rsid w:val="007D404E"/>
    <w:rsid w:val="007E2DF9"/>
    <w:rsid w:val="007E3021"/>
    <w:rsid w:val="007E511A"/>
    <w:rsid w:val="007E536B"/>
    <w:rsid w:val="007F0CF1"/>
    <w:rsid w:val="007F61D8"/>
    <w:rsid w:val="007F6415"/>
    <w:rsid w:val="0080532C"/>
    <w:rsid w:val="008100EF"/>
    <w:rsid w:val="0081387E"/>
    <w:rsid w:val="00814095"/>
    <w:rsid w:val="00817850"/>
    <w:rsid w:val="00820E76"/>
    <w:rsid w:val="00825250"/>
    <w:rsid w:val="00825F40"/>
    <w:rsid w:val="00827059"/>
    <w:rsid w:val="00833480"/>
    <w:rsid w:val="00833AC1"/>
    <w:rsid w:val="0083443F"/>
    <w:rsid w:val="00840949"/>
    <w:rsid w:val="00847231"/>
    <w:rsid w:val="00851443"/>
    <w:rsid w:val="00851614"/>
    <w:rsid w:val="008527C0"/>
    <w:rsid w:val="0085600F"/>
    <w:rsid w:val="00856BF6"/>
    <w:rsid w:val="00857C0F"/>
    <w:rsid w:val="0086047B"/>
    <w:rsid w:val="00863560"/>
    <w:rsid w:val="0086460D"/>
    <w:rsid w:val="008672F3"/>
    <w:rsid w:val="0087012A"/>
    <w:rsid w:val="00870D8D"/>
    <w:rsid w:val="00872FE3"/>
    <w:rsid w:val="008751CC"/>
    <w:rsid w:val="00880FC5"/>
    <w:rsid w:val="00881B4F"/>
    <w:rsid w:val="008879C0"/>
    <w:rsid w:val="008919C3"/>
    <w:rsid w:val="00892BAF"/>
    <w:rsid w:val="008946F5"/>
    <w:rsid w:val="0089475F"/>
    <w:rsid w:val="008A2438"/>
    <w:rsid w:val="008A2735"/>
    <w:rsid w:val="008A2D11"/>
    <w:rsid w:val="008A3D74"/>
    <w:rsid w:val="008C396D"/>
    <w:rsid w:val="008C74A4"/>
    <w:rsid w:val="008D0DB0"/>
    <w:rsid w:val="008D3A92"/>
    <w:rsid w:val="008D3F4B"/>
    <w:rsid w:val="008D554F"/>
    <w:rsid w:val="008D6359"/>
    <w:rsid w:val="008E4508"/>
    <w:rsid w:val="008E7E54"/>
    <w:rsid w:val="008F1867"/>
    <w:rsid w:val="008F52A0"/>
    <w:rsid w:val="008F7E43"/>
    <w:rsid w:val="00902A50"/>
    <w:rsid w:val="009053D5"/>
    <w:rsid w:val="009126D6"/>
    <w:rsid w:val="009139B6"/>
    <w:rsid w:val="0091690F"/>
    <w:rsid w:val="00916E4B"/>
    <w:rsid w:val="009203C2"/>
    <w:rsid w:val="0092131F"/>
    <w:rsid w:val="00923BFA"/>
    <w:rsid w:val="00924B86"/>
    <w:rsid w:val="0092553B"/>
    <w:rsid w:val="00927425"/>
    <w:rsid w:val="009303E7"/>
    <w:rsid w:val="00930F67"/>
    <w:rsid w:val="00931D12"/>
    <w:rsid w:val="00932007"/>
    <w:rsid w:val="00933369"/>
    <w:rsid w:val="00937328"/>
    <w:rsid w:val="009444BB"/>
    <w:rsid w:val="00950BEC"/>
    <w:rsid w:val="009513F9"/>
    <w:rsid w:val="00951853"/>
    <w:rsid w:val="009541C3"/>
    <w:rsid w:val="00972B72"/>
    <w:rsid w:val="00977636"/>
    <w:rsid w:val="00980375"/>
    <w:rsid w:val="00980623"/>
    <w:rsid w:val="00980702"/>
    <w:rsid w:val="00981925"/>
    <w:rsid w:val="00983378"/>
    <w:rsid w:val="00984BC9"/>
    <w:rsid w:val="00984D54"/>
    <w:rsid w:val="0098507A"/>
    <w:rsid w:val="00986A9E"/>
    <w:rsid w:val="0098710F"/>
    <w:rsid w:val="00991670"/>
    <w:rsid w:val="00993ACC"/>
    <w:rsid w:val="009A482B"/>
    <w:rsid w:val="009A5426"/>
    <w:rsid w:val="009B1070"/>
    <w:rsid w:val="009B5D65"/>
    <w:rsid w:val="009C596B"/>
    <w:rsid w:val="009C5BA7"/>
    <w:rsid w:val="009C7A57"/>
    <w:rsid w:val="009D0536"/>
    <w:rsid w:val="009D12E4"/>
    <w:rsid w:val="009D157E"/>
    <w:rsid w:val="009D2439"/>
    <w:rsid w:val="009D7818"/>
    <w:rsid w:val="009E0194"/>
    <w:rsid w:val="009E1167"/>
    <w:rsid w:val="009E1D95"/>
    <w:rsid w:val="009E30C3"/>
    <w:rsid w:val="009F2996"/>
    <w:rsid w:val="009F47B6"/>
    <w:rsid w:val="009F6A3D"/>
    <w:rsid w:val="00A02CEA"/>
    <w:rsid w:val="00A07AE6"/>
    <w:rsid w:val="00A10BA6"/>
    <w:rsid w:val="00A11CB9"/>
    <w:rsid w:val="00A12631"/>
    <w:rsid w:val="00A1504D"/>
    <w:rsid w:val="00A154C1"/>
    <w:rsid w:val="00A15903"/>
    <w:rsid w:val="00A16926"/>
    <w:rsid w:val="00A23AC1"/>
    <w:rsid w:val="00A242BE"/>
    <w:rsid w:val="00A27351"/>
    <w:rsid w:val="00A30737"/>
    <w:rsid w:val="00A35809"/>
    <w:rsid w:val="00A41DD8"/>
    <w:rsid w:val="00A42FDB"/>
    <w:rsid w:val="00A449F2"/>
    <w:rsid w:val="00A50CEF"/>
    <w:rsid w:val="00A52116"/>
    <w:rsid w:val="00A5510A"/>
    <w:rsid w:val="00A57EF7"/>
    <w:rsid w:val="00A60B89"/>
    <w:rsid w:val="00A628B5"/>
    <w:rsid w:val="00A62EDB"/>
    <w:rsid w:val="00A63E8B"/>
    <w:rsid w:val="00A65633"/>
    <w:rsid w:val="00A71DF9"/>
    <w:rsid w:val="00A73C47"/>
    <w:rsid w:val="00A77F64"/>
    <w:rsid w:val="00A83352"/>
    <w:rsid w:val="00A902EB"/>
    <w:rsid w:val="00A9132D"/>
    <w:rsid w:val="00A92D43"/>
    <w:rsid w:val="00A95168"/>
    <w:rsid w:val="00A96D72"/>
    <w:rsid w:val="00A97287"/>
    <w:rsid w:val="00AA1F8C"/>
    <w:rsid w:val="00AA32B5"/>
    <w:rsid w:val="00AB229E"/>
    <w:rsid w:val="00AB4BE1"/>
    <w:rsid w:val="00AB5794"/>
    <w:rsid w:val="00AB684B"/>
    <w:rsid w:val="00AB7BAB"/>
    <w:rsid w:val="00AC109F"/>
    <w:rsid w:val="00AC58C3"/>
    <w:rsid w:val="00AC66F9"/>
    <w:rsid w:val="00AC6E66"/>
    <w:rsid w:val="00AC726A"/>
    <w:rsid w:val="00AD1B5F"/>
    <w:rsid w:val="00AD5328"/>
    <w:rsid w:val="00AD6B51"/>
    <w:rsid w:val="00AD7391"/>
    <w:rsid w:val="00AD7CB5"/>
    <w:rsid w:val="00AE46EF"/>
    <w:rsid w:val="00AF0896"/>
    <w:rsid w:val="00AF0AD8"/>
    <w:rsid w:val="00AF0D33"/>
    <w:rsid w:val="00AF1802"/>
    <w:rsid w:val="00AF3240"/>
    <w:rsid w:val="00AF4DC0"/>
    <w:rsid w:val="00AF6312"/>
    <w:rsid w:val="00B03F7A"/>
    <w:rsid w:val="00B046A5"/>
    <w:rsid w:val="00B06B13"/>
    <w:rsid w:val="00B07460"/>
    <w:rsid w:val="00B132C5"/>
    <w:rsid w:val="00B14FD9"/>
    <w:rsid w:val="00B155E1"/>
    <w:rsid w:val="00B1760A"/>
    <w:rsid w:val="00B21F98"/>
    <w:rsid w:val="00B2228D"/>
    <w:rsid w:val="00B22807"/>
    <w:rsid w:val="00B245B8"/>
    <w:rsid w:val="00B24E3F"/>
    <w:rsid w:val="00B274E8"/>
    <w:rsid w:val="00B34AD0"/>
    <w:rsid w:val="00B34DCB"/>
    <w:rsid w:val="00B35275"/>
    <w:rsid w:val="00B408D4"/>
    <w:rsid w:val="00B4105C"/>
    <w:rsid w:val="00B43C0C"/>
    <w:rsid w:val="00B51734"/>
    <w:rsid w:val="00B5528C"/>
    <w:rsid w:val="00B5626C"/>
    <w:rsid w:val="00B60DAE"/>
    <w:rsid w:val="00B61349"/>
    <w:rsid w:val="00B616B5"/>
    <w:rsid w:val="00B62F94"/>
    <w:rsid w:val="00B72931"/>
    <w:rsid w:val="00B7604B"/>
    <w:rsid w:val="00B77E4F"/>
    <w:rsid w:val="00B8249F"/>
    <w:rsid w:val="00B90B5C"/>
    <w:rsid w:val="00B94FBE"/>
    <w:rsid w:val="00B96FAC"/>
    <w:rsid w:val="00B97FE3"/>
    <w:rsid w:val="00BA4C21"/>
    <w:rsid w:val="00BA7253"/>
    <w:rsid w:val="00BB5558"/>
    <w:rsid w:val="00BC338E"/>
    <w:rsid w:val="00BC63A5"/>
    <w:rsid w:val="00BC71A6"/>
    <w:rsid w:val="00BC7710"/>
    <w:rsid w:val="00BC792F"/>
    <w:rsid w:val="00BD2424"/>
    <w:rsid w:val="00BD31C3"/>
    <w:rsid w:val="00BD363D"/>
    <w:rsid w:val="00BD5EDC"/>
    <w:rsid w:val="00BD6ABB"/>
    <w:rsid w:val="00BD7A2E"/>
    <w:rsid w:val="00BE0C13"/>
    <w:rsid w:val="00BE2B90"/>
    <w:rsid w:val="00BE5858"/>
    <w:rsid w:val="00BF1F5E"/>
    <w:rsid w:val="00C013EE"/>
    <w:rsid w:val="00C01DC4"/>
    <w:rsid w:val="00C0222A"/>
    <w:rsid w:val="00C03297"/>
    <w:rsid w:val="00C0681B"/>
    <w:rsid w:val="00C0701A"/>
    <w:rsid w:val="00C10864"/>
    <w:rsid w:val="00C1162F"/>
    <w:rsid w:val="00C12CDD"/>
    <w:rsid w:val="00C164E2"/>
    <w:rsid w:val="00C1742A"/>
    <w:rsid w:val="00C252B2"/>
    <w:rsid w:val="00C25D24"/>
    <w:rsid w:val="00C3190D"/>
    <w:rsid w:val="00C33F12"/>
    <w:rsid w:val="00C35B4C"/>
    <w:rsid w:val="00C40998"/>
    <w:rsid w:val="00C41029"/>
    <w:rsid w:val="00C46840"/>
    <w:rsid w:val="00C46846"/>
    <w:rsid w:val="00C50142"/>
    <w:rsid w:val="00C504C1"/>
    <w:rsid w:val="00C5134D"/>
    <w:rsid w:val="00C540E3"/>
    <w:rsid w:val="00C56E8A"/>
    <w:rsid w:val="00C6122F"/>
    <w:rsid w:val="00C6433B"/>
    <w:rsid w:val="00C64467"/>
    <w:rsid w:val="00C64C16"/>
    <w:rsid w:val="00C76485"/>
    <w:rsid w:val="00C856E0"/>
    <w:rsid w:val="00C9195B"/>
    <w:rsid w:val="00C934A5"/>
    <w:rsid w:val="00C96226"/>
    <w:rsid w:val="00C970F1"/>
    <w:rsid w:val="00C97D1C"/>
    <w:rsid w:val="00CA046B"/>
    <w:rsid w:val="00CA0D5B"/>
    <w:rsid w:val="00CA1273"/>
    <w:rsid w:val="00CA1F50"/>
    <w:rsid w:val="00CA325D"/>
    <w:rsid w:val="00CA37DA"/>
    <w:rsid w:val="00CA561A"/>
    <w:rsid w:val="00CA5F05"/>
    <w:rsid w:val="00CB5F17"/>
    <w:rsid w:val="00CC00DA"/>
    <w:rsid w:val="00CC0CA8"/>
    <w:rsid w:val="00CC1DE0"/>
    <w:rsid w:val="00CC226C"/>
    <w:rsid w:val="00CC27E3"/>
    <w:rsid w:val="00CC68B2"/>
    <w:rsid w:val="00CD311D"/>
    <w:rsid w:val="00CD517E"/>
    <w:rsid w:val="00CD6EE6"/>
    <w:rsid w:val="00CD7464"/>
    <w:rsid w:val="00CE282C"/>
    <w:rsid w:val="00CE3168"/>
    <w:rsid w:val="00CF10DD"/>
    <w:rsid w:val="00CF22CC"/>
    <w:rsid w:val="00CF566E"/>
    <w:rsid w:val="00D05EB6"/>
    <w:rsid w:val="00D068AB"/>
    <w:rsid w:val="00D072E7"/>
    <w:rsid w:val="00D20C76"/>
    <w:rsid w:val="00D21775"/>
    <w:rsid w:val="00D22DAC"/>
    <w:rsid w:val="00D22FBA"/>
    <w:rsid w:val="00D2613B"/>
    <w:rsid w:val="00D37A89"/>
    <w:rsid w:val="00D409D4"/>
    <w:rsid w:val="00D418DA"/>
    <w:rsid w:val="00D42DCE"/>
    <w:rsid w:val="00D513D6"/>
    <w:rsid w:val="00D5204E"/>
    <w:rsid w:val="00D53ACD"/>
    <w:rsid w:val="00D714DA"/>
    <w:rsid w:val="00D724F7"/>
    <w:rsid w:val="00D731F5"/>
    <w:rsid w:val="00D81C7A"/>
    <w:rsid w:val="00D8585F"/>
    <w:rsid w:val="00D85D29"/>
    <w:rsid w:val="00D92BF3"/>
    <w:rsid w:val="00D9387D"/>
    <w:rsid w:val="00D97750"/>
    <w:rsid w:val="00D97E6E"/>
    <w:rsid w:val="00DA0BEA"/>
    <w:rsid w:val="00DA18AF"/>
    <w:rsid w:val="00DA1BA8"/>
    <w:rsid w:val="00DA1E26"/>
    <w:rsid w:val="00DA2456"/>
    <w:rsid w:val="00DA410D"/>
    <w:rsid w:val="00DA7023"/>
    <w:rsid w:val="00DA789D"/>
    <w:rsid w:val="00DC4B23"/>
    <w:rsid w:val="00DD32C3"/>
    <w:rsid w:val="00DD497D"/>
    <w:rsid w:val="00DD61A0"/>
    <w:rsid w:val="00DD7197"/>
    <w:rsid w:val="00DD7E94"/>
    <w:rsid w:val="00DE2082"/>
    <w:rsid w:val="00DE2241"/>
    <w:rsid w:val="00DE3B52"/>
    <w:rsid w:val="00DE4F36"/>
    <w:rsid w:val="00DE686A"/>
    <w:rsid w:val="00DE7185"/>
    <w:rsid w:val="00DF308A"/>
    <w:rsid w:val="00DF31EA"/>
    <w:rsid w:val="00DF5AB8"/>
    <w:rsid w:val="00E012B1"/>
    <w:rsid w:val="00E012C6"/>
    <w:rsid w:val="00E02D86"/>
    <w:rsid w:val="00E05C7B"/>
    <w:rsid w:val="00E07B57"/>
    <w:rsid w:val="00E1260E"/>
    <w:rsid w:val="00E15DF5"/>
    <w:rsid w:val="00E22A06"/>
    <w:rsid w:val="00E233C4"/>
    <w:rsid w:val="00E25DC0"/>
    <w:rsid w:val="00E26BE1"/>
    <w:rsid w:val="00E3061D"/>
    <w:rsid w:val="00E366FB"/>
    <w:rsid w:val="00E40EFA"/>
    <w:rsid w:val="00E42895"/>
    <w:rsid w:val="00E4453E"/>
    <w:rsid w:val="00E4457E"/>
    <w:rsid w:val="00E506BB"/>
    <w:rsid w:val="00E524F7"/>
    <w:rsid w:val="00E55E64"/>
    <w:rsid w:val="00E6201F"/>
    <w:rsid w:val="00E62FA3"/>
    <w:rsid w:val="00E66DDE"/>
    <w:rsid w:val="00E73178"/>
    <w:rsid w:val="00E75B01"/>
    <w:rsid w:val="00E822EE"/>
    <w:rsid w:val="00E8572B"/>
    <w:rsid w:val="00E857D8"/>
    <w:rsid w:val="00E85AC8"/>
    <w:rsid w:val="00E910AC"/>
    <w:rsid w:val="00E94415"/>
    <w:rsid w:val="00E94E05"/>
    <w:rsid w:val="00E95719"/>
    <w:rsid w:val="00E95880"/>
    <w:rsid w:val="00E96464"/>
    <w:rsid w:val="00EA10F7"/>
    <w:rsid w:val="00EA51D3"/>
    <w:rsid w:val="00EB2012"/>
    <w:rsid w:val="00EB4301"/>
    <w:rsid w:val="00EB4356"/>
    <w:rsid w:val="00EC62DF"/>
    <w:rsid w:val="00EC6641"/>
    <w:rsid w:val="00ED3942"/>
    <w:rsid w:val="00ED4E17"/>
    <w:rsid w:val="00ED69D1"/>
    <w:rsid w:val="00ED7C7A"/>
    <w:rsid w:val="00EE33CC"/>
    <w:rsid w:val="00EF35AE"/>
    <w:rsid w:val="00EF4FA8"/>
    <w:rsid w:val="00EF6785"/>
    <w:rsid w:val="00F0551B"/>
    <w:rsid w:val="00F05D8E"/>
    <w:rsid w:val="00F061F8"/>
    <w:rsid w:val="00F22D01"/>
    <w:rsid w:val="00F23360"/>
    <w:rsid w:val="00F25EE9"/>
    <w:rsid w:val="00F329AE"/>
    <w:rsid w:val="00F351CA"/>
    <w:rsid w:val="00F378CA"/>
    <w:rsid w:val="00F4705D"/>
    <w:rsid w:val="00F50A8F"/>
    <w:rsid w:val="00F50DDE"/>
    <w:rsid w:val="00F533C9"/>
    <w:rsid w:val="00F54D9D"/>
    <w:rsid w:val="00F54E54"/>
    <w:rsid w:val="00F60538"/>
    <w:rsid w:val="00F67DE6"/>
    <w:rsid w:val="00F77A88"/>
    <w:rsid w:val="00F810DD"/>
    <w:rsid w:val="00F82216"/>
    <w:rsid w:val="00F8267D"/>
    <w:rsid w:val="00F84085"/>
    <w:rsid w:val="00F91D88"/>
    <w:rsid w:val="00F973E9"/>
    <w:rsid w:val="00F97EDC"/>
    <w:rsid w:val="00FA10FD"/>
    <w:rsid w:val="00FA159E"/>
    <w:rsid w:val="00FA45F4"/>
    <w:rsid w:val="00FA465F"/>
    <w:rsid w:val="00FA6EC2"/>
    <w:rsid w:val="00FA6EE6"/>
    <w:rsid w:val="00FA73E1"/>
    <w:rsid w:val="00FA7D46"/>
    <w:rsid w:val="00FB5C2B"/>
    <w:rsid w:val="00FC15E0"/>
    <w:rsid w:val="00FC3A41"/>
    <w:rsid w:val="00FD0779"/>
    <w:rsid w:val="00FE071F"/>
    <w:rsid w:val="00FE2785"/>
    <w:rsid w:val="00FE52F4"/>
    <w:rsid w:val="00FE5E12"/>
    <w:rsid w:val="00FF15B9"/>
    <w:rsid w:val="00FF1F42"/>
    <w:rsid w:val="00FF48C5"/>
    <w:rsid w:val="00FF6436"/>
    <w:rsid w:val="00FF6E61"/>
    <w:rsid w:val="00FF7A23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8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33CC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3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74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6BEA"/>
    <w:pPr>
      <w:ind w:left="720"/>
    </w:pPr>
  </w:style>
  <w:style w:type="paragraph" w:customStyle="1" w:styleId="a">
    <w:name w:val="Знак Знак Знак Знак"/>
    <w:basedOn w:val="Normal"/>
    <w:uiPriority w:val="99"/>
    <w:rsid w:val="005038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0">
    <w:name w:val="Знак Знак Знак Знак Знак Знак Знак"/>
    <w:basedOn w:val="Normal"/>
    <w:uiPriority w:val="99"/>
    <w:rsid w:val="000907E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0907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1478F"/>
    <w:rPr>
      <w:color w:val="0000FF"/>
      <w:u w:val="single"/>
    </w:rPr>
  </w:style>
  <w:style w:type="paragraph" w:customStyle="1" w:styleId="a1">
    <w:name w:val="Знак Знак Знак"/>
    <w:basedOn w:val="Normal"/>
    <w:uiPriority w:val="99"/>
    <w:rsid w:val="00BC771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5919E2"/>
    <w:rPr>
      <w:color w:val="800080"/>
      <w:u w:val="single"/>
    </w:rPr>
  </w:style>
  <w:style w:type="table" w:customStyle="1" w:styleId="1">
    <w:name w:val="Сетка таблицы1"/>
    <w:uiPriority w:val="99"/>
    <w:rsid w:val="00B729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Знак Знак Знак Знак Знак Знак"/>
    <w:basedOn w:val="Normal"/>
    <w:uiPriority w:val="99"/>
    <w:rsid w:val="00B7293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NoSpacing">
    <w:name w:val="No Spacing"/>
    <w:uiPriority w:val="99"/>
    <w:qFormat/>
    <w:rsid w:val="006D12BD"/>
    <w:rPr>
      <w:rFonts w:eastAsia="Times New Roman" w:cs="Calibri"/>
    </w:rPr>
  </w:style>
  <w:style w:type="paragraph" w:customStyle="1" w:styleId="p2">
    <w:name w:val="p2"/>
    <w:basedOn w:val="Normal"/>
    <w:uiPriority w:val="99"/>
    <w:rsid w:val="00713235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Normal"/>
    <w:uiPriority w:val="99"/>
    <w:rsid w:val="0071323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713235"/>
  </w:style>
  <w:style w:type="paragraph" w:styleId="NormalWeb">
    <w:name w:val="Normal (Web)"/>
    <w:basedOn w:val="Normal"/>
    <w:uiPriority w:val="99"/>
    <w:rsid w:val="005D1D55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uiPriority w:val="99"/>
    <w:rsid w:val="007D40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514</Words>
  <Characters>2930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Верхний Тагил</dc:title>
  <dc:subject/>
  <dc:creator>Ирина</dc:creator>
  <cp:keywords/>
  <dc:description/>
  <cp:lastModifiedBy>www.PHILka.RU</cp:lastModifiedBy>
  <cp:revision>2</cp:revision>
  <cp:lastPrinted>2018-12-18T07:57:00Z</cp:lastPrinted>
  <dcterms:created xsi:type="dcterms:W3CDTF">2018-12-28T04:41:00Z</dcterms:created>
  <dcterms:modified xsi:type="dcterms:W3CDTF">2018-12-28T04:41:00Z</dcterms:modified>
</cp:coreProperties>
</file>