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71" w:rsidRPr="00EB02E2" w:rsidRDefault="00B81971" w:rsidP="00922CA0">
      <w:pPr>
        <w:pStyle w:val="ConsPlusNormal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5" o:title=""/>
          </v:shape>
        </w:pict>
      </w:r>
    </w:p>
    <w:p w:rsidR="00B81971" w:rsidRPr="00EB02E2" w:rsidRDefault="00B81971" w:rsidP="00922CA0">
      <w:pPr>
        <w:pStyle w:val="ConsPlusNormal"/>
        <w:spacing w:before="300"/>
        <w:jc w:val="right"/>
        <w:outlineLvl w:val="1"/>
        <w:rPr>
          <w:lang w:val="en-US"/>
        </w:rPr>
      </w:pPr>
    </w:p>
    <w:p w:rsidR="00B81971" w:rsidRDefault="00B81971" w:rsidP="00922CA0">
      <w:pPr>
        <w:pStyle w:val="ConsPlusNormal"/>
        <w:rPr>
          <w:lang w:val="en-US"/>
        </w:rPr>
      </w:pPr>
    </w:p>
    <w:p w:rsidR="00B81971" w:rsidRDefault="00B81971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B81971" w:rsidRDefault="00B81971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B81971" w:rsidRPr="00EB02E2" w:rsidRDefault="00B81971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B81971" w:rsidRPr="00544521" w:rsidRDefault="00B81971" w:rsidP="00922CA0">
      <w:pPr>
        <w:pStyle w:val="ConsPlusNormal"/>
        <w:jc w:val="center"/>
        <w:rPr>
          <w:b/>
          <w:bCs/>
          <w:sz w:val="28"/>
          <w:szCs w:val="28"/>
        </w:rPr>
      </w:pPr>
      <w:r w:rsidRPr="00EB02E2">
        <w:rPr>
          <w:b/>
          <w:bCs/>
          <w:sz w:val="28"/>
          <w:szCs w:val="28"/>
        </w:rPr>
        <w:t xml:space="preserve"> </w:t>
      </w:r>
      <w:r w:rsidRPr="00544521">
        <w:rPr>
          <w:b/>
          <w:bCs/>
          <w:sz w:val="28"/>
          <w:szCs w:val="28"/>
        </w:rPr>
        <w:t>ГОРОДСКОГО ОКРУГА</w:t>
      </w:r>
      <w:r w:rsidRPr="00EB02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ВЕРХНИЙ ТАГИЛ</w:t>
      </w:r>
    </w:p>
    <w:p w:rsidR="00B81971" w:rsidRDefault="00B81971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9925" w:type="dxa"/>
        <w:tblInd w:w="-106" w:type="dxa"/>
        <w:tblLayout w:type="fixed"/>
        <w:tblLook w:val="00A0"/>
      </w:tblPr>
      <w:tblGrid>
        <w:gridCol w:w="72"/>
        <w:gridCol w:w="164"/>
        <w:gridCol w:w="4762"/>
        <w:gridCol w:w="3262"/>
        <w:gridCol w:w="1665"/>
      </w:tblGrid>
      <w:tr w:rsidR="00B81971">
        <w:trPr>
          <w:gridBefore w:val="1"/>
          <w:wBefore w:w="72" w:type="dxa"/>
          <w:trHeight w:val="351"/>
        </w:trPr>
        <w:tc>
          <w:tcPr>
            <w:tcW w:w="4926" w:type="dxa"/>
            <w:gridSpan w:val="2"/>
          </w:tcPr>
          <w:p w:rsidR="00B81971" w:rsidRPr="00B64AD3" w:rsidRDefault="00B81971" w:rsidP="00C738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64AD3">
              <w:rPr>
                <w:sz w:val="28"/>
                <w:szCs w:val="28"/>
              </w:rPr>
              <w:t xml:space="preserve">т </w:t>
            </w:r>
            <w:r w:rsidRPr="000F0AFC">
              <w:rPr>
                <w:sz w:val="28"/>
                <w:szCs w:val="28"/>
                <w:u w:val="single"/>
              </w:rPr>
              <w:t>31.08.2020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B81971" w:rsidRPr="00B64AD3" w:rsidRDefault="00B81971" w:rsidP="00B64AD3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64AD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5" w:type="dxa"/>
          </w:tcPr>
          <w:p w:rsidR="00B81971" w:rsidRPr="00B64AD3" w:rsidRDefault="00B81971" w:rsidP="00C738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№ </w:t>
            </w:r>
            <w:r w:rsidRPr="000F0AFC">
              <w:rPr>
                <w:sz w:val="28"/>
                <w:szCs w:val="28"/>
                <w:u w:val="single"/>
              </w:rPr>
              <w:t>408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1971">
        <w:trPr>
          <w:gridBefore w:val="1"/>
          <w:wBefore w:w="72" w:type="dxa"/>
        </w:trPr>
        <w:tc>
          <w:tcPr>
            <w:tcW w:w="9853" w:type="dxa"/>
            <w:gridSpan w:val="4"/>
          </w:tcPr>
          <w:p w:rsidR="00B81971" w:rsidRDefault="00B81971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B81971" w:rsidRPr="00B64AD3" w:rsidRDefault="00B81971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B81971">
        <w:tc>
          <w:tcPr>
            <w:tcW w:w="9925" w:type="dxa"/>
            <w:gridSpan w:val="5"/>
          </w:tcPr>
          <w:p w:rsidR="00B81971" w:rsidRDefault="00B81971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Об организации питания обучающихся </w:t>
            </w:r>
          </w:p>
          <w:p w:rsidR="00B81971" w:rsidRDefault="00B81971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общеобразовательных учреждений городского округа Верхний Тагил </w:t>
            </w:r>
          </w:p>
          <w:p w:rsidR="00B81971" w:rsidRDefault="00B81971" w:rsidP="005001AA">
            <w:pPr>
              <w:pStyle w:val="ConsPlusNormal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в </w:t>
            </w:r>
            <w:r>
              <w:rPr>
                <w:b/>
                <w:bCs/>
                <w:i/>
                <w:iCs/>
                <w:sz w:val="28"/>
                <w:szCs w:val="28"/>
              </w:rPr>
              <w:t>первом</w:t>
            </w: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 полугодии 20</w:t>
            </w:r>
            <w:r>
              <w:rPr>
                <w:b/>
                <w:bCs/>
                <w:i/>
                <w:iCs/>
                <w:sz w:val="28"/>
                <w:szCs w:val="28"/>
              </w:rPr>
              <w:t>20</w:t>
            </w:r>
            <w:r w:rsidRPr="0075454C">
              <w:rPr>
                <w:b/>
                <w:bCs/>
                <w:i/>
                <w:iCs/>
                <w:sz w:val="28"/>
                <w:szCs w:val="28"/>
              </w:rPr>
              <w:t>/202</w:t>
            </w:r>
            <w:r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75454C">
              <w:rPr>
                <w:b/>
                <w:bCs/>
                <w:i/>
                <w:iCs/>
                <w:sz w:val="28"/>
                <w:szCs w:val="28"/>
              </w:rPr>
              <w:t xml:space="preserve"> учебного года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B81971" w:rsidRPr="00B64AD3" w:rsidRDefault="00B81971" w:rsidP="005001A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</w:tr>
      <w:tr w:rsidR="00B81971">
        <w:tc>
          <w:tcPr>
            <w:tcW w:w="236" w:type="dxa"/>
            <w:gridSpan w:val="2"/>
          </w:tcPr>
          <w:p w:rsidR="00B81971" w:rsidRPr="00B64AD3" w:rsidRDefault="00B81971" w:rsidP="00B64AD3">
            <w:pPr>
              <w:pStyle w:val="Title"/>
              <w:jc w:val="both"/>
              <w:rPr>
                <w:b w:val="0"/>
                <w:bCs w:val="0"/>
              </w:rPr>
            </w:pPr>
            <w:r w:rsidRPr="00B64AD3">
              <w:rPr>
                <w:b w:val="0"/>
                <w:bCs w:val="0"/>
              </w:rPr>
              <w:tab/>
            </w:r>
          </w:p>
        </w:tc>
        <w:tc>
          <w:tcPr>
            <w:tcW w:w="9689" w:type="dxa"/>
            <w:gridSpan w:val="3"/>
          </w:tcPr>
          <w:p w:rsidR="00B81971" w:rsidRPr="000D08EF" w:rsidRDefault="00B81971" w:rsidP="00EF656C">
            <w:pPr>
              <w:shd w:val="clear" w:color="auto" w:fill="FFFFFF"/>
              <w:tabs>
                <w:tab w:val="left" w:pos="-58"/>
                <w:tab w:val="left" w:pos="0"/>
              </w:tabs>
              <w:spacing w:line="240" w:lineRule="atLeast"/>
              <w:ind w:right="76" w:firstLine="509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 xml:space="preserve">В целях обеспечения питанием обучающихся из различных социальных слоев населения, профилактики хронических заболеваний, укрепления здоровья детей, в соответствии со статьей 37 Федерального </w:t>
            </w:r>
            <w:r>
              <w:rPr>
                <w:sz w:val="28"/>
                <w:szCs w:val="28"/>
              </w:rPr>
              <w:t xml:space="preserve">закона от 29 декабря </w:t>
            </w:r>
            <w:r w:rsidRPr="0075454C">
              <w:rPr>
                <w:sz w:val="28"/>
                <w:szCs w:val="28"/>
              </w:rPr>
              <w:t>2012</w:t>
            </w:r>
            <w:r>
              <w:rPr>
                <w:sz w:val="28"/>
                <w:szCs w:val="28"/>
              </w:rPr>
              <w:t xml:space="preserve"> года №</w:t>
            </w:r>
            <w:r w:rsidRPr="0075454C">
              <w:rPr>
                <w:sz w:val="28"/>
                <w:szCs w:val="28"/>
              </w:rPr>
              <w:t>273-ФЗ «Об образовании в Российской Федерации»</w:t>
            </w:r>
            <w:r>
              <w:rPr>
                <w:sz w:val="28"/>
                <w:szCs w:val="28"/>
              </w:rPr>
              <w:t xml:space="preserve">, </w:t>
            </w:r>
            <w:r w:rsidRPr="0075454C">
              <w:rPr>
                <w:sz w:val="28"/>
                <w:szCs w:val="28"/>
              </w:rPr>
              <w:t xml:space="preserve">Законом Свердловской области от 21 ноября 2019 года №119-ОЗ «О внесении изменения в статью 22 Закона Свердловской области «Об образовании в </w:t>
            </w:r>
            <w:r>
              <w:rPr>
                <w:sz w:val="28"/>
                <w:szCs w:val="28"/>
              </w:rPr>
              <w:t>Свердловской области</w:t>
            </w:r>
            <w:r w:rsidRPr="0075454C">
              <w:rPr>
                <w:sz w:val="28"/>
                <w:szCs w:val="28"/>
              </w:rPr>
              <w:t>»,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санитарного в</w:t>
            </w:r>
            <w:r>
              <w:rPr>
                <w:sz w:val="28"/>
                <w:szCs w:val="28"/>
              </w:rPr>
              <w:t xml:space="preserve">рача Российской Федерации от 23 июля </w:t>
            </w:r>
            <w:r w:rsidRPr="0075454C">
              <w:rPr>
                <w:sz w:val="28"/>
                <w:szCs w:val="28"/>
              </w:rPr>
              <w:t>2008</w:t>
            </w:r>
            <w:r>
              <w:rPr>
                <w:sz w:val="28"/>
                <w:szCs w:val="28"/>
              </w:rPr>
              <w:t xml:space="preserve"> года</w:t>
            </w:r>
            <w:r w:rsidRPr="0075454C">
              <w:rPr>
                <w:sz w:val="28"/>
                <w:szCs w:val="28"/>
              </w:rPr>
              <w:t xml:space="preserve"> № 45, </w:t>
            </w:r>
            <w:r>
              <w:rPr>
                <w:sz w:val="28"/>
                <w:szCs w:val="28"/>
              </w:rPr>
              <w:t>р</w:t>
            </w:r>
            <w:r w:rsidRPr="00DB424F">
              <w:rPr>
                <w:sz w:val="28"/>
                <w:szCs w:val="28"/>
              </w:rPr>
              <w:t>екомендаци</w:t>
            </w:r>
            <w:r>
              <w:rPr>
                <w:sz w:val="28"/>
                <w:szCs w:val="28"/>
              </w:rPr>
              <w:t>й</w:t>
            </w:r>
            <w:r w:rsidRPr="00DB424F">
              <w:rPr>
                <w:sz w:val="28"/>
                <w:szCs w:val="28"/>
              </w:rPr>
              <w:t xml:space="preserve"> по организации питания обучающихся общеобразовательных организаций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МР 2.4.0179-20. 2.4. Гигиена детей и подростков</w:t>
            </w:r>
            <w:r w:rsidRPr="00DB424F">
              <w:rPr>
                <w:sz w:val="28"/>
                <w:szCs w:val="28"/>
              </w:rPr>
              <w:br/>
              <w:t>(утв.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Главным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государственным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санитарным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врачом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</w:rPr>
              <w:t xml:space="preserve"> </w:t>
            </w:r>
            <w:r w:rsidRPr="00DB424F">
              <w:rPr>
                <w:sz w:val="28"/>
                <w:szCs w:val="28"/>
              </w:rPr>
              <w:t>18.05.2020)</w:t>
            </w:r>
            <w:r>
              <w:rPr>
                <w:sz w:val="28"/>
                <w:szCs w:val="28"/>
              </w:rPr>
              <w:t xml:space="preserve"> руководствуясь </w:t>
            </w:r>
            <w:r w:rsidRPr="0075454C">
              <w:rPr>
                <w:sz w:val="28"/>
                <w:szCs w:val="28"/>
              </w:rPr>
              <w:t>постановлением Правительств</w:t>
            </w:r>
            <w:r>
              <w:rPr>
                <w:sz w:val="28"/>
                <w:szCs w:val="28"/>
              </w:rPr>
              <w:t xml:space="preserve">а Свердловской области от 19 декабря </w:t>
            </w:r>
            <w:r w:rsidRPr="0075454C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года №</w:t>
            </w:r>
            <w:r w:rsidRPr="0075454C">
              <w:rPr>
                <w:sz w:val="28"/>
                <w:szCs w:val="28"/>
              </w:rPr>
              <w:t>920-ПП «Об утверждении государственной программы Свердловской области «Развитие системы образования в Свердловской области до 2025 года»</w:t>
            </w:r>
            <w:r>
              <w:rPr>
                <w:sz w:val="28"/>
                <w:szCs w:val="28"/>
              </w:rPr>
              <w:t xml:space="preserve">,  </w:t>
            </w:r>
            <w:r w:rsidRPr="0075454C">
              <w:rPr>
                <w:sz w:val="28"/>
                <w:szCs w:val="28"/>
              </w:rPr>
              <w:t>постановлением Правительств</w:t>
            </w:r>
            <w:r>
              <w:rPr>
                <w:sz w:val="28"/>
                <w:szCs w:val="28"/>
              </w:rPr>
              <w:t xml:space="preserve">а Свердловской области от 20 июня </w:t>
            </w:r>
            <w:r w:rsidRPr="007545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 900 «О внесении изменений в государственную программу Российской Федерации «Развития образования»»,</w:t>
            </w:r>
            <w:r>
              <w:rPr>
                <w:sz w:val="26"/>
                <w:szCs w:val="26"/>
              </w:rPr>
              <w:t xml:space="preserve">  </w:t>
            </w:r>
            <w:r w:rsidRPr="0075454C">
              <w:rPr>
                <w:sz w:val="28"/>
                <w:szCs w:val="28"/>
              </w:rPr>
              <w:t>постановлением Правительств</w:t>
            </w:r>
            <w:r>
              <w:rPr>
                <w:sz w:val="28"/>
                <w:szCs w:val="28"/>
              </w:rPr>
              <w:t xml:space="preserve">а Свердловской области от 23 апреля </w:t>
            </w:r>
            <w:r w:rsidRPr="0075454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года №</w:t>
            </w:r>
            <w:r w:rsidRPr="007545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70</w:t>
            </w:r>
            <w:r w:rsidRPr="0075454C">
              <w:rPr>
                <w:sz w:val="28"/>
                <w:szCs w:val="28"/>
              </w:rPr>
              <w:t>-ПП «Об утверждении</w:t>
            </w:r>
            <w:r>
              <w:rPr>
                <w:sz w:val="28"/>
                <w:szCs w:val="28"/>
              </w:rPr>
              <w:t xml:space="preserve"> Порядка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</w:t>
            </w:r>
            <w:r w:rsidRPr="00234B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детей-инвалидов, осваивающих основные общеобразовательные программы на дому</w:t>
            </w:r>
            <w:r w:rsidRPr="0075454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8"/>
                <w:szCs w:val="28"/>
              </w:rPr>
              <w:t xml:space="preserve">Уставом городского округа Верхний Тагил, </w:t>
            </w:r>
            <w:r w:rsidRPr="000D08EF">
              <w:rPr>
                <w:sz w:val="28"/>
                <w:szCs w:val="28"/>
              </w:rPr>
              <w:t>Администрация городского округа Верхний Тагил</w:t>
            </w:r>
          </w:p>
          <w:p w:rsidR="00B81971" w:rsidRPr="000D08EF" w:rsidRDefault="00B81971" w:rsidP="000D08EF">
            <w:pPr>
              <w:ind w:firstLine="900"/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 </w:t>
            </w:r>
          </w:p>
          <w:p w:rsidR="00B81971" w:rsidRPr="00EF656C" w:rsidRDefault="00B81971" w:rsidP="001F75C8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EF656C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81971" w:rsidRPr="0075454C" w:rsidRDefault="00B81971" w:rsidP="0075454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F75C8">
              <w:rPr>
                <w:sz w:val="28"/>
                <w:szCs w:val="28"/>
              </w:rPr>
              <w:t>1</w:t>
            </w:r>
            <w:r w:rsidRPr="000D08EF">
              <w:rPr>
                <w:sz w:val="28"/>
                <w:szCs w:val="28"/>
              </w:rPr>
              <w:t xml:space="preserve">. </w:t>
            </w:r>
            <w:r w:rsidRPr="0075454C">
              <w:rPr>
                <w:sz w:val="28"/>
                <w:szCs w:val="28"/>
              </w:rPr>
              <w:t>Руководителям общеобразовательных организаций городского округа Верхний Тагил:</w:t>
            </w:r>
          </w:p>
          <w:p w:rsidR="00B81971" w:rsidRPr="0075454C" w:rsidRDefault="00B81971" w:rsidP="0075454C">
            <w:pPr>
              <w:tabs>
                <w:tab w:val="left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1.1. обеспечить за счет средств субсидии на обеспечение питания обучающихся в муниципальных общеобразовательных организациях  предоставление:</w:t>
            </w:r>
          </w:p>
          <w:p w:rsidR="00B81971" w:rsidRPr="0075454C" w:rsidRDefault="00B81971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- бесплатного питания (завтрак или обед) учащимся, получающим начальное общее образование, на сумму 5</w:t>
            </w:r>
            <w:r>
              <w:rPr>
                <w:sz w:val="28"/>
                <w:szCs w:val="28"/>
              </w:rPr>
              <w:t>0</w:t>
            </w:r>
            <w:r w:rsidRPr="0075454C">
              <w:rPr>
                <w:sz w:val="28"/>
                <w:szCs w:val="28"/>
              </w:rPr>
              <w:t>,00 рублей в день</w:t>
            </w:r>
            <w:r>
              <w:rPr>
                <w:sz w:val="28"/>
                <w:szCs w:val="28"/>
              </w:rPr>
              <w:t xml:space="preserve"> (без торговой наценки), в том числе 33,50 рублей за счет средств федерального бюджета</w:t>
            </w:r>
            <w:r w:rsidRPr="0075454C">
              <w:rPr>
                <w:sz w:val="28"/>
                <w:szCs w:val="28"/>
              </w:rPr>
              <w:t>;</w:t>
            </w:r>
          </w:p>
          <w:p w:rsidR="00B81971" w:rsidRPr="0075454C" w:rsidRDefault="00B81971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-  бесплатного питания (завтрак или обед) учащимся 5-11 классов из числа детей-сирот, детей, оставшихся без попечения родителей; детей из семей, имеющих среднедушевой доход ниже величины прожиточного минимума, установленного в Свердловской области; детей из многодетных семей на сумму 5</w:t>
            </w:r>
            <w:r>
              <w:rPr>
                <w:sz w:val="28"/>
                <w:szCs w:val="28"/>
              </w:rPr>
              <w:t>5</w:t>
            </w:r>
            <w:r w:rsidRPr="0075454C">
              <w:rPr>
                <w:sz w:val="28"/>
                <w:szCs w:val="28"/>
              </w:rPr>
              <w:t>,00 рублей в день</w:t>
            </w:r>
            <w:r>
              <w:rPr>
                <w:sz w:val="28"/>
                <w:szCs w:val="28"/>
              </w:rPr>
              <w:t xml:space="preserve"> (без торговой наценки)</w:t>
            </w:r>
            <w:r w:rsidRPr="0075454C">
              <w:rPr>
                <w:sz w:val="28"/>
                <w:szCs w:val="28"/>
              </w:rPr>
              <w:t>;</w:t>
            </w:r>
          </w:p>
          <w:p w:rsidR="00B81971" w:rsidRPr="0075454C" w:rsidRDefault="00B81971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- бесплатного двухразового питания (завтрак и обед) учащимся с ограниченными возможностями здоровья, в том числе детям-инвалидам получающим начальное образование, на сумму 11</w:t>
            </w:r>
            <w:r>
              <w:rPr>
                <w:sz w:val="28"/>
                <w:szCs w:val="28"/>
              </w:rPr>
              <w:t>5</w:t>
            </w:r>
            <w:r w:rsidRPr="0075454C">
              <w:rPr>
                <w:sz w:val="28"/>
                <w:szCs w:val="28"/>
              </w:rPr>
              <w:t>,00 рублей в день</w:t>
            </w:r>
            <w:r>
              <w:rPr>
                <w:sz w:val="28"/>
                <w:szCs w:val="28"/>
              </w:rPr>
              <w:t xml:space="preserve"> (без торговой наценки), в том числе 33,50 рублей за счет средств федерального бюджета</w:t>
            </w:r>
            <w:r w:rsidRPr="0075454C">
              <w:rPr>
                <w:sz w:val="28"/>
                <w:szCs w:val="28"/>
              </w:rPr>
              <w:t>;</w:t>
            </w:r>
          </w:p>
          <w:p w:rsidR="00B81971" w:rsidRDefault="00B81971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- бесплатного двухразового питания (завтрак и обед) учащимся 5-11 классов с ограниченными возможностями здоровья, в том числе детям-инвалидам,  на сумму 1</w:t>
            </w:r>
            <w:r>
              <w:rPr>
                <w:sz w:val="28"/>
                <w:szCs w:val="28"/>
              </w:rPr>
              <w:t>30</w:t>
            </w:r>
            <w:r w:rsidRPr="0075454C">
              <w:rPr>
                <w:sz w:val="28"/>
                <w:szCs w:val="28"/>
              </w:rPr>
              <w:t>,00 рублей в день</w:t>
            </w:r>
            <w:r>
              <w:rPr>
                <w:sz w:val="28"/>
                <w:szCs w:val="28"/>
              </w:rPr>
              <w:t xml:space="preserve"> (без торговой наценки)</w:t>
            </w:r>
            <w:r w:rsidRPr="0075454C">
              <w:rPr>
                <w:sz w:val="28"/>
                <w:szCs w:val="28"/>
              </w:rPr>
              <w:t>;</w:t>
            </w:r>
          </w:p>
          <w:p w:rsidR="00B81971" w:rsidRDefault="00B81971" w:rsidP="00B877CD">
            <w:pPr>
              <w:pStyle w:val="ConsPlusNormal"/>
              <w:ind w:firstLine="5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О</w:t>
            </w:r>
            <w:r w:rsidRPr="00234B83">
              <w:rPr>
                <w:sz w:val="28"/>
                <w:szCs w:val="28"/>
              </w:rPr>
              <w:t>беспечить родителям (законным представителям) обучающихся, с ограниченными возможностями здоровья, в том числе детей-инвалидов, осваивающих основные общеобразовательные программы на дому, возможность получения денежной компенсации на обеспечение таких обучающихся бесплатным двухразовым питанием (завтрак и обед) в порядке, установленном Правительством Свердловской области.</w:t>
            </w:r>
          </w:p>
          <w:p w:rsidR="00B81971" w:rsidRDefault="00B81971" w:rsidP="00B877CD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A49CF">
              <w:rPr>
                <w:sz w:val="28"/>
                <w:szCs w:val="28"/>
              </w:rPr>
              <w:t>азмер денежной компенсации расходов на питание родителям (законным представителям) обучающихся с ограниченными возможностями здоровья, в том числе детей-инвалидов, в муниципальных образовательных организациях, осваивающих основные общеобразовательные программы на дому, в целях обеспечения предоставления меры социальной поддержки в виде бесплатного двухразового питания составляет</w:t>
            </w:r>
            <w:r>
              <w:rPr>
                <w:sz w:val="28"/>
                <w:szCs w:val="28"/>
              </w:rPr>
              <w:t xml:space="preserve"> 118,0 рублей за один учебный день обучения на дому (без торговой наценки).</w:t>
            </w:r>
          </w:p>
          <w:p w:rsidR="00B81971" w:rsidRPr="0075454C" w:rsidRDefault="00B81971" w:rsidP="00B877CD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  <w:r w:rsidRPr="0075454C">
              <w:rPr>
                <w:sz w:val="28"/>
                <w:szCs w:val="28"/>
              </w:rPr>
              <w:t>. обеспечить назначение и предоставление мер социальной защиты (поддержки) категориям граждан, указанных в пункте 1.1. настоящего постановления.</w:t>
            </w:r>
          </w:p>
          <w:p w:rsidR="00B81971" w:rsidRPr="0075454C" w:rsidRDefault="00B81971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75454C">
              <w:rPr>
                <w:sz w:val="28"/>
                <w:szCs w:val="28"/>
              </w:rPr>
              <w:t>. обеспечить получение согласия родителей (законных представителей) детей, на обработку персональных данных и их размещение в Единой государственной системе социального обеспечения (далее - ЕГИССО), а так же предоставление им данных о СНИЛС (ребенка и заявителя) при оформлении мер социальной защиты (поддержки).</w:t>
            </w:r>
          </w:p>
          <w:p w:rsidR="00B81971" w:rsidRPr="0075454C" w:rsidRDefault="00B81971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75454C">
              <w:rPr>
                <w:sz w:val="28"/>
                <w:szCs w:val="28"/>
              </w:rPr>
              <w:t>. обеспечить своевременную передачу достоверной информации о мерах социальной защиты (поддержки) поставщику информации в ЕГИССО в городском округе Верхний Тагил.</w:t>
            </w:r>
          </w:p>
          <w:p w:rsidR="00B81971" w:rsidRPr="0075454C" w:rsidRDefault="00B81971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 Директору МКУ Управление образования городского округа Верхний Тагил (Е.П.Трониной):</w:t>
            </w:r>
          </w:p>
          <w:p w:rsidR="00B81971" w:rsidRPr="0075454C" w:rsidRDefault="00B81971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2.1. Использовать средства на питание автономных общеобразовательных учреждений в пределах средств выделенных на питание обучающихся, не допускать использования средств на другие цели.</w:t>
            </w:r>
          </w:p>
          <w:p w:rsidR="00B81971" w:rsidRDefault="00B81971" w:rsidP="0075454C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 w:rsidRPr="0075454C">
              <w:rPr>
                <w:sz w:val="28"/>
                <w:szCs w:val="28"/>
              </w:rPr>
              <w:t>2.2. Осуществлять постоянный контроль за расходованием средств, выделенных на питание обучающихся в общеобразовательных организациях. Производить уточнение объемов субсидий на питание между муниципальными общеобразовательными организациями на основании изменений количественных показателей контингента.</w:t>
            </w:r>
          </w:p>
          <w:p w:rsidR="00B81971" w:rsidRPr="00EF656C" w:rsidRDefault="00B81971" w:rsidP="00042351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042351">
              <w:rPr>
                <w:sz w:val="28"/>
                <w:szCs w:val="28"/>
              </w:rPr>
              <w:t xml:space="preserve">3. </w:t>
            </w:r>
            <w:r w:rsidRPr="00EF656C">
              <w:rPr>
                <w:sz w:val="28"/>
                <w:szCs w:val="28"/>
                <w:lang w:eastAsia="ar-SA"/>
              </w:rPr>
              <w:t>Настоящее постановление вступает в силу с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F656C">
              <w:rPr>
                <w:sz w:val="28"/>
                <w:szCs w:val="28"/>
                <w:lang w:eastAsia="ar-SA"/>
              </w:rPr>
              <w:t>01.0</w:t>
            </w:r>
            <w:r>
              <w:rPr>
                <w:sz w:val="28"/>
                <w:szCs w:val="28"/>
                <w:lang w:eastAsia="ar-SA"/>
              </w:rPr>
              <w:t>9.2020</w:t>
            </w:r>
            <w:r w:rsidRPr="00EF656C">
              <w:rPr>
                <w:sz w:val="28"/>
                <w:szCs w:val="28"/>
                <w:lang w:eastAsia="ar-SA"/>
              </w:rPr>
              <w:t xml:space="preserve"> г.</w:t>
            </w:r>
          </w:p>
          <w:p w:rsidR="00B81971" w:rsidRPr="00042351" w:rsidRDefault="00B81971" w:rsidP="00042351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42351"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 администрации по экономическим вопросам Поджарову Н.Е.</w:t>
            </w:r>
          </w:p>
          <w:p w:rsidR="00B81971" w:rsidRPr="000D08EF" w:rsidRDefault="00B81971" w:rsidP="00042351">
            <w:pPr>
              <w:tabs>
                <w:tab w:val="num" w:pos="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042351">
              <w:rPr>
                <w:sz w:val="28"/>
                <w:szCs w:val="28"/>
              </w:rPr>
              <w:t>Настоящее постановление</w:t>
            </w:r>
            <w:bookmarkStart w:id="0" w:name="_GoBack"/>
            <w:bookmarkEnd w:id="0"/>
            <w:r w:rsidRPr="000423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разместить</w:t>
            </w:r>
            <w:r w:rsidRPr="00042351">
              <w:rPr>
                <w:sz w:val="28"/>
                <w:szCs w:val="28"/>
              </w:rPr>
              <w:t xml:space="preserve"> на официальном сайте городского округа Верхний Тагил в сети Интернет (www.go-vtagil.ru).</w:t>
            </w:r>
            <w:r w:rsidRPr="000D08EF">
              <w:rPr>
                <w:sz w:val="28"/>
                <w:szCs w:val="28"/>
              </w:rPr>
              <w:t xml:space="preserve"> </w:t>
            </w:r>
          </w:p>
          <w:p w:rsidR="00B81971" w:rsidRDefault="00B81971" w:rsidP="001F75C8">
            <w:pPr>
              <w:ind w:firstLine="34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1971" w:rsidRPr="000D08EF" w:rsidRDefault="00B81971" w:rsidP="001F75C8">
            <w:pPr>
              <w:ind w:firstLine="349"/>
              <w:jc w:val="both"/>
              <w:rPr>
                <w:sz w:val="28"/>
                <w:szCs w:val="28"/>
              </w:rPr>
            </w:pPr>
          </w:p>
          <w:p w:rsidR="00B81971" w:rsidRPr="000D08EF" w:rsidRDefault="00B81971" w:rsidP="00042351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>Глава городского округа</w:t>
            </w:r>
            <w:r>
              <w:rPr>
                <w:sz w:val="28"/>
                <w:szCs w:val="28"/>
              </w:rPr>
              <w:t xml:space="preserve"> </w:t>
            </w:r>
          </w:p>
          <w:p w:rsidR="00B81971" w:rsidRPr="000D08EF" w:rsidRDefault="00B81971" w:rsidP="00042351">
            <w:pPr>
              <w:jc w:val="both"/>
              <w:rPr>
                <w:sz w:val="28"/>
                <w:szCs w:val="28"/>
              </w:rPr>
            </w:pPr>
            <w:r w:rsidRPr="000D08EF">
              <w:rPr>
                <w:sz w:val="28"/>
                <w:szCs w:val="28"/>
              </w:rPr>
              <w:t xml:space="preserve">Верхний Тагил                        </w:t>
            </w:r>
            <w:r>
              <w:rPr>
                <w:sz w:val="28"/>
                <w:szCs w:val="28"/>
              </w:rPr>
              <w:t xml:space="preserve">    </w:t>
            </w:r>
            <w:r w:rsidRPr="000D08EF"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0D08EF">
              <w:rPr>
                <w:sz w:val="28"/>
                <w:szCs w:val="28"/>
              </w:rPr>
              <w:t xml:space="preserve">                    В.Г.</w:t>
            </w:r>
            <w:r>
              <w:rPr>
                <w:sz w:val="28"/>
                <w:szCs w:val="28"/>
              </w:rPr>
              <w:t xml:space="preserve"> </w:t>
            </w:r>
            <w:r w:rsidRPr="000D08EF">
              <w:rPr>
                <w:sz w:val="28"/>
                <w:szCs w:val="28"/>
              </w:rPr>
              <w:t>Кириченко</w:t>
            </w:r>
          </w:p>
        </w:tc>
      </w:tr>
    </w:tbl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p w:rsidR="00B81971" w:rsidRDefault="00B81971" w:rsidP="00484F39">
      <w:pPr>
        <w:pStyle w:val="ConsPlusNormal"/>
        <w:jc w:val="center"/>
      </w:pPr>
    </w:p>
    <w:sectPr w:rsidR="00B81971" w:rsidSect="0034694E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00C6"/>
    <w:multiLevelType w:val="hybridMultilevel"/>
    <w:tmpl w:val="CE901422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773171DB"/>
    <w:multiLevelType w:val="hybridMultilevel"/>
    <w:tmpl w:val="BA024DB0"/>
    <w:lvl w:ilvl="0" w:tplc="1C78820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42351"/>
    <w:rsid w:val="00045099"/>
    <w:rsid w:val="00073639"/>
    <w:rsid w:val="00092442"/>
    <w:rsid w:val="000D08EF"/>
    <w:rsid w:val="000E53D5"/>
    <w:rsid w:val="000F0AFC"/>
    <w:rsid w:val="000F42B6"/>
    <w:rsid w:val="00164D6F"/>
    <w:rsid w:val="001C3E26"/>
    <w:rsid w:val="001E3CA0"/>
    <w:rsid w:val="001F75C8"/>
    <w:rsid w:val="00216BDA"/>
    <w:rsid w:val="00216E13"/>
    <w:rsid w:val="00234B83"/>
    <w:rsid w:val="002D6C54"/>
    <w:rsid w:val="0034694E"/>
    <w:rsid w:val="003E4988"/>
    <w:rsid w:val="003F5134"/>
    <w:rsid w:val="0043739D"/>
    <w:rsid w:val="00454CBC"/>
    <w:rsid w:val="0047171C"/>
    <w:rsid w:val="00484F39"/>
    <w:rsid w:val="004F0E5D"/>
    <w:rsid w:val="005001AA"/>
    <w:rsid w:val="00536BF4"/>
    <w:rsid w:val="00544521"/>
    <w:rsid w:val="00567D7C"/>
    <w:rsid w:val="00651615"/>
    <w:rsid w:val="00660668"/>
    <w:rsid w:val="00681F51"/>
    <w:rsid w:val="006E3CB8"/>
    <w:rsid w:val="0075454C"/>
    <w:rsid w:val="007C5D0B"/>
    <w:rsid w:val="007E6B0F"/>
    <w:rsid w:val="00832197"/>
    <w:rsid w:val="0088020A"/>
    <w:rsid w:val="00885666"/>
    <w:rsid w:val="008A0457"/>
    <w:rsid w:val="008A093B"/>
    <w:rsid w:val="008F436F"/>
    <w:rsid w:val="00922CA0"/>
    <w:rsid w:val="00933D87"/>
    <w:rsid w:val="0098277B"/>
    <w:rsid w:val="009A49CF"/>
    <w:rsid w:val="009B244C"/>
    <w:rsid w:val="00A3560A"/>
    <w:rsid w:val="00AE3D22"/>
    <w:rsid w:val="00AF3362"/>
    <w:rsid w:val="00B43392"/>
    <w:rsid w:val="00B52670"/>
    <w:rsid w:val="00B57F29"/>
    <w:rsid w:val="00B64AD3"/>
    <w:rsid w:val="00B65969"/>
    <w:rsid w:val="00B81971"/>
    <w:rsid w:val="00B877CD"/>
    <w:rsid w:val="00BD39C1"/>
    <w:rsid w:val="00BF7892"/>
    <w:rsid w:val="00C06996"/>
    <w:rsid w:val="00C729AB"/>
    <w:rsid w:val="00C738A7"/>
    <w:rsid w:val="00CA2A68"/>
    <w:rsid w:val="00D13DA7"/>
    <w:rsid w:val="00D4565E"/>
    <w:rsid w:val="00D77BA4"/>
    <w:rsid w:val="00D943AF"/>
    <w:rsid w:val="00DB424F"/>
    <w:rsid w:val="00EA26E0"/>
    <w:rsid w:val="00EB02E2"/>
    <w:rsid w:val="00EB727C"/>
    <w:rsid w:val="00ED7808"/>
    <w:rsid w:val="00EE5FEB"/>
    <w:rsid w:val="00EF656C"/>
    <w:rsid w:val="00F00612"/>
    <w:rsid w:val="00F22FBF"/>
    <w:rsid w:val="00F27C1D"/>
    <w:rsid w:val="00F71683"/>
    <w:rsid w:val="00F921B2"/>
    <w:rsid w:val="00FA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C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F51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5134"/>
    <w:rPr>
      <w:rFonts w:ascii="Arial" w:hAnsi="Arial" w:cs="Arial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880</Words>
  <Characters>5017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3</cp:revision>
  <cp:lastPrinted>2020-08-27T04:39:00Z</cp:lastPrinted>
  <dcterms:created xsi:type="dcterms:W3CDTF">2020-09-16T07:18:00Z</dcterms:created>
  <dcterms:modified xsi:type="dcterms:W3CDTF">2020-09-16T07:20:00Z</dcterms:modified>
</cp:coreProperties>
</file>