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6" w:rsidRPr="00EB02E2" w:rsidRDefault="006D1F66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6D1F66" w:rsidRPr="00EB02E2" w:rsidRDefault="006D1F6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6D1F66" w:rsidRDefault="006D1F66" w:rsidP="00922CA0">
      <w:pPr>
        <w:pStyle w:val="ConsPlusNormal"/>
        <w:rPr>
          <w:lang w:val="en-US"/>
        </w:rPr>
      </w:pPr>
    </w:p>
    <w:p w:rsidR="006D1F66" w:rsidRDefault="006D1F6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6D1F66" w:rsidRDefault="006D1F6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6D1F66" w:rsidRPr="00EB02E2" w:rsidRDefault="006D1F6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6D1F66" w:rsidRPr="00544521" w:rsidRDefault="006D1F6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6D1F66" w:rsidRDefault="006D1F6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6D1F66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6D1F66" w:rsidRPr="00B64AD3" w:rsidRDefault="006D1F66" w:rsidP="000242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BC479E">
              <w:rPr>
                <w:sz w:val="28"/>
                <w:szCs w:val="28"/>
                <w:u w:val="single"/>
              </w:rPr>
              <w:t>07.02.2020</w:t>
            </w:r>
          </w:p>
        </w:tc>
        <w:tc>
          <w:tcPr>
            <w:tcW w:w="3262" w:type="dxa"/>
          </w:tcPr>
          <w:p w:rsidR="006D1F66" w:rsidRPr="00BC479E" w:rsidRDefault="006D1F66" w:rsidP="00B64AD3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5" w:type="dxa"/>
          </w:tcPr>
          <w:p w:rsidR="006D1F66" w:rsidRPr="00093303" w:rsidRDefault="006D1F66" w:rsidP="00BC47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</w:t>
            </w:r>
            <w:r w:rsidRPr="00093303">
              <w:rPr>
                <w:sz w:val="28"/>
                <w:szCs w:val="28"/>
                <w:u w:val="single"/>
              </w:rPr>
              <w:t>66</w:t>
            </w:r>
          </w:p>
        </w:tc>
      </w:tr>
      <w:tr w:rsidR="006D1F66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6D1F66" w:rsidRDefault="006D1F6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6D1F66" w:rsidRDefault="006D1F6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6D1F66" w:rsidRPr="00B64AD3" w:rsidRDefault="006D1F6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6D1F66">
        <w:tc>
          <w:tcPr>
            <w:tcW w:w="9925" w:type="dxa"/>
            <w:gridSpan w:val="5"/>
          </w:tcPr>
          <w:p w:rsidR="006D1F66" w:rsidRDefault="006D1F66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5250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внесении изменений в постановление администрации городского округа Верхний Тагил от 21.01.20209 № 18 « Об организации питания обучающихся общеобразовательных учреждений городского округа Верхний Тагил </w:t>
            </w:r>
          </w:p>
          <w:p w:rsidR="006D1F66" w:rsidRDefault="006D1F66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 втором полугодии 2019/2020 учебно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</w:rPr>
              <w:t>го года»</w:t>
            </w:r>
          </w:p>
          <w:p w:rsidR="006D1F66" w:rsidRDefault="006D1F66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1F66" w:rsidRPr="00B64AD3" w:rsidRDefault="006D1F66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D1F66">
        <w:tc>
          <w:tcPr>
            <w:tcW w:w="236" w:type="dxa"/>
            <w:gridSpan w:val="2"/>
          </w:tcPr>
          <w:p w:rsidR="006D1F66" w:rsidRPr="00B64AD3" w:rsidRDefault="006D1F66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6D1F66" w:rsidRPr="000D08EF" w:rsidRDefault="006D1F66" w:rsidP="009A49CF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обучающихся, профилактики хронических заболеваний, укрепления здоровья детей, в соответствии со статьей 37 Федерального </w:t>
            </w:r>
            <w:r>
              <w:rPr>
                <w:sz w:val="28"/>
                <w:szCs w:val="28"/>
              </w:rPr>
              <w:t xml:space="preserve">закона от 29 декабря </w:t>
            </w:r>
            <w:r w:rsidRPr="0075454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года № </w:t>
            </w:r>
            <w:r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>Законом Свердловской области от 21 ноября 2019 года №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 xml:space="preserve">119-ОЗ «О внесении изменения в статью 22 Закона Свердловской области «Об образовании в </w:t>
            </w:r>
            <w:r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>», санитарно-эпидемиологическими правилами и нормативами СанПиН 2.4.5.2409-08 «Санитарно-эпидемиологические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</w:t>
            </w:r>
            <w:r>
              <w:rPr>
                <w:sz w:val="28"/>
                <w:szCs w:val="28"/>
              </w:rPr>
              <w:t xml:space="preserve">рача Российской Федерации от 23 июля </w:t>
            </w:r>
            <w:r w:rsidRPr="0075454C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года</w:t>
            </w:r>
            <w:r w:rsidRPr="0075454C">
              <w:rPr>
                <w:sz w:val="28"/>
                <w:szCs w:val="28"/>
              </w:rPr>
              <w:t xml:space="preserve"> № 45, </w:t>
            </w:r>
            <w:r>
              <w:rPr>
                <w:sz w:val="28"/>
                <w:szCs w:val="28"/>
              </w:rPr>
              <w:t xml:space="preserve">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19 декабря </w:t>
            </w:r>
            <w:r w:rsidRPr="007545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6D1F66" w:rsidRPr="000D08EF" w:rsidRDefault="006D1F66" w:rsidP="000D08EF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6D1F66" w:rsidRDefault="006D1F66" w:rsidP="00CC002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CC002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6D1F66" w:rsidRDefault="006D1F66" w:rsidP="00CC002B">
            <w:pPr>
              <w:pStyle w:val="ConsPlusNormal"/>
              <w:numPr>
                <w:ilvl w:val="0"/>
                <w:numId w:val="5"/>
              </w:numPr>
              <w:ind w:left="0"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постановление</w:t>
            </w:r>
            <w:r w:rsidRPr="00CC002B">
              <w:rPr>
                <w:sz w:val="28"/>
                <w:szCs w:val="28"/>
              </w:rPr>
              <w:t xml:space="preserve"> администрации городского округа Верхний Тагил от 21.01.2020 № 18 «Об организации питания обучающихся общеобразовательных учреждений городского округа Верхний Тагил во втором полугодии 2019/2020 учебного года»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6D1F66" w:rsidRDefault="006D1F66" w:rsidP="00CC002B">
            <w:pPr>
              <w:pStyle w:val="ConsPlusNormal"/>
              <w:numPr>
                <w:ilvl w:val="1"/>
                <w:numId w:val="5"/>
              </w:numPr>
              <w:ind w:left="0" w:firstLine="5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третьем абзаце пункта 1.1. слова «</w:t>
            </w:r>
            <w:r w:rsidRPr="00CC002B">
              <w:rPr>
                <w:sz w:val="28"/>
                <w:szCs w:val="28"/>
              </w:rPr>
              <w:t>детей беженцев с Украины; детей, осваивающих основные общеобразовательные программы на дому</w:t>
            </w:r>
            <w:r>
              <w:rPr>
                <w:sz w:val="28"/>
                <w:szCs w:val="28"/>
              </w:rPr>
              <w:t xml:space="preserve">» исключить; </w:t>
            </w:r>
          </w:p>
          <w:p w:rsidR="006D1F66" w:rsidRDefault="006D1F66" w:rsidP="00CC002B">
            <w:pPr>
              <w:pStyle w:val="ConsPlusNormal"/>
              <w:numPr>
                <w:ilvl w:val="1"/>
                <w:numId w:val="5"/>
              </w:numPr>
              <w:ind w:left="0" w:firstLine="584"/>
              <w:jc w:val="both"/>
              <w:rPr>
                <w:sz w:val="28"/>
                <w:szCs w:val="28"/>
              </w:rPr>
            </w:pPr>
            <w:r w:rsidRPr="004B6C92">
              <w:rPr>
                <w:sz w:val="28"/>
                <w:szCs w:val="28"/>
              </w:rPr>
              <w:t>пункт 1.2 дополни</w:t>
            </w:r>
            <w:r>
              <w:rPr>
                <w:sz w:val="28"/>
                <w:szCs w:val="28"/>
              </w:rPr>
              <w:t>ть</w:t>
            </w:r>
            <w:r w:rsidRPr="004B6C92">
              <w:rPr>
                <w:sz w:val="28"/>
                <w:szCs w:val="28"/>
              </w:rPr>
              <w:t xml:space="preserve"> абзац</w:t>
            </w:r>
            <w:r>
              <w:rPr>
                <w:sz w:val="28"/>
                <w:szCs w:val="28"/>
              </w:rPr>
              <w:t>е</w:t>
            </w:r>
            <w:r w:rsidRPr="004B6C9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:</w:t>
            </w:r>
          </w:p>
          <w:p w:rsidR="006D1F66" w:rsidRPr="009A49CF" w:rsidRDefault="006D1F66" w:rsidP="00CC00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Pr="009A49CF">
              <w:rPr>
                <w:sz w:val="28"/>
                <w:szCs w:val="28"/>
              </w:rPr>
              <w:t>азмер денежной компенсации расходов на питание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составляет:</w:t>
            </w:r>
          </w:p>
          <w:p w:rsidR="006D1F66" w:rsidRDefault="006D1F66" w:rsidP="00CC002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A49CF">
              <w:rPr>
                <w:sz w:val="28"/>
                <w:szCs w:val="28"/>
              </w:rPr>
              <w:t>- для учащихся, получающих начальное общее образование на сумму 110,00 рублей в день (без торговой наценки);</w:t>
            </w:r>
          </w:p>
          <w:p w:rsidR="006D1F66" w:rsidRDefault="006D1F66" w:rsidP="0080480A">
            <w:pPr>
              <w:pStyle w:val="ConsPlusNormal"/>
              <w:ind w:firstLine="664"/>
              <w:jc w:val="both"/>
              <w:rPr>
                <w:sz w:val="28"/>
                <w:szCs w:val="28"/>
              </w:rPr>
            </w:pPr>
            <w:r w:rsidRPr="009A49CF">
              <w:rPr>
                <w:sz w:val="28"/>
                <w:szCs w:val="28"/>
              </w:rPr>
              <w:t>- для учащихся 5-11 классов на сумму 125,00 рублей в день (без торговой наценки)</w:t>
            </w:r>
            <w:r>
              <w:rPr>
                <w:sz w:val="28"/>
                <w:szCs w:val="28"/>
              </w:rPr>
              <w:t>.».</w:t>
            </w:r>
          </w:p>
          <w:p w:rsidR="006D1F66" w:rsidRPr="000D08EF" w:rsidRDefault="006D1F66" w:rsidP="001F75C8">
            <w:pPr>
              <w:ind w:firstLine="34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Контроль за исполнением настоящего</w:t>
            </w:r>
            <w:r>
              <w:rPr>
                <w:sz w:val="28"/>
                <w:szCs w:val="28"/>
              </w:rPr>
              <w:t xml:space="preserve"> п</w:t>
            </w:r>
            <w:r w:rsidRPr="000D08EF">
              <w:rPr>
                <w:sz w:val="28"/>
                <w:szCs w:val="28"/>
              </w:rPr>
              <w:t xml:space="preserve">остановления возложить на заместителя главы администрации по </w:t>
            </w:r>
            <w:r>
              <w:rPr>
                <w:sz w:val="28"/>
                <w:szCs w:val="28"/>
              </w:rPr>
              <w:t>социальным</w:t>
            </w:r>
            <w:r w:rsidRPr="000D08EF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И.Г. Упорову</w:t>
            </w:r>
            <w:r w:rsidRPr="000D08EF">
              <w:rPr>
                <w:sz w:val="28"/>
                <w:szCs w:val="28"/>
              </w:rPr>
              <w:t>.</w:t>
            </w:r>
          </w:p>
          <w:p w:rsidR="006D1F66" w:rsidRPr="000D08EF" w:rsidRDefault="006D1F66" w:rsidP="001F75C8">
            <w:pPr>
              <w:ind w:firstLine="34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Опубликовать настоящее постановление </w:t>
            </w:r>
            <w:r w:rsidRPr="000D08EF">
              <w:rPr>
                <w:sz w:val="28"/>
                <w:szCs w:val="28"/>
              </w:rPr>
              <w:t>на официальном сайте городского округа Верхний Тагил в сети Интернет (</w:t>
            </w:r>
            <w:hyperlink r:id="rId6" w:history="1">
              <w:r w:rsidRPr="000D08EF">
                <w:rPr>
                  <w:sz w:val="28"/>
                  <w:szCs w:val="28"/>
                </w:rPr>
                <w:t>www.go-vtagil.ru</w:t>
              </w:r>
            </w:hyperlink>
            <w:r w:rsidRPr="000D08EF">
              <w:rPr>
                <w:sz w:val="28"/>
                <w:szCs w:val="28"/>
              </w:rPr>
              <w:t>).</w:t>
            </w:r>
          </w:p>
          <w:p w:rsidR="006D1F66" w:rsidRPr="000D08EF" w:rsidRDefault="006D1F66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6D1F66" w:rsidRDefault="006D1F66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6D1F66" w:rsidRPr="000D08EF" w:rsidRDefault="006D1F66" w:rsidP="00CC002B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</w:p>
          <w:p w:rsidR="006D1F66" w:rsidRPr="000D08EF" w:rsidRDefault="006D1F66" w:rsidP="00CC002B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D08EF">
              <w:rPr>
                <w:sz w:val="28"/>
                <w:szCs w:val="28"/>
              </w:rPr>
              <w:t xml:space="preserve"> 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  <w:tr w:rsidR="006D1F66">
        <w:tc>
          <w:tcPr>
            <w:tcW w:w="236" w:type="dxa"/>
            <w:gridSpan w:val="2"/>
          </w:tcPr>
          <w:p w:rsidR="006D1F66" w:rsidRPr="00B64AD3" w:rsidRDefault="006D1F66" w:rsidP="00B64AD3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p w:rsidR="006D1F66" w:rsidRPr="001F75C8" w:rsidRDefault="006D1F66" w:rsidP="009A49CF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</w:p>
        </w:tc>
      </w:tr>
    </w:tbl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p w:rsidR="006D1F66" w:rsidRDefault="006D1F66" w:rsidP="00484F39">
      <w:pPr>
        <w:pStyle w:val="ConsPlusNormal"/>
        <w:jc w:val="center"/>
      </w:pPr>
    </w:p>
    <w:sectPr w:rsidR="006D1F66" w:rsidSect="0009330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3B9"/>
    <w:multiLevelType w:val="hybridMultilevel"/>
    <w:tmpl w:val="5390277E"/>
    <w:lvl w:ilvl="0" w:tplc="4D22A7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2866D48"/>
    <w:multiLevelType w:val="hybridMultilevel"/>
    <w:tmpl w:val="3A565C42"/>
    <w:lvl w:ilvl="0" w:tplc="68D429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DE4738"/>
    <w:multiLevelType w:val="multilevel"/>
    <w:tmpl w:val="20083DE4"/>
    <w:lvl w:ilvl="0">
      <w:start w:val="1"/>
      <w:numFmt w:val="decimal"/>
      <w:lvlText w:val="%1."/>
      <w:lvlJc w:val="left"/>
      <w:pPr>
        <w:ind w:left="134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9" w:hanging="2160"/>
      </w:pPr>
      <w:rPr>
        <w:rFonts w:hint="default"/>
      </w:rPr>
    </w:lvl>
  </w:abstractNum>
  <w:abstractNum w:abstractNumId="3">
    <w:nsid w:val="53CF6CE5"/>
    <w:multiLevelType w:val="hybridMultilevel"/>
    <w:tmpl w:val="FF40E0C4"/>
    <w:lvl w:ilvl="0" w:tplc="221E2216">
      <w:start w:val="1"/>
      <w:numFmt w:val="decimal"/>
      <w:lvlText w:val="%1."/>
      <w:lvlJc w:val="left"/>
      <w:pPr>
        <w:ind w:left="220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4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24229"/>
    <w:rsid w:val="00092442"/>
    <w:rsid w:val="00093303"/>
    <w:rsid w:val="000D08EF"/>
    <w:rsid w:val="000E53D5"/>
    <w:rsid w:val="000F42B6"/>
    <w:rsid w:val="00164D6F"/>
    <w:rsid w:val="001C3E26"/>
    <w:rsid w:val="001E3CA0"/>
    <w:rsid w:val="001F5250"/>
    <w:rsid w:val="001F75C8"/>
    <w:rsid w:val="00216BDA"/>
    <w:rsid w:val="002C3CAF"/>
    <w:rsid w:val="0034694E"/>
    <w:rsid w:val="003E4988"/>
    <w:rsid w:val="003F5134"/>
    <w:rsid w:val="00452F0C"/>
    <w:rsid w:val="0047171C"/>
    <w:rsid w:val="00484F39"/>
    <w:rsid w:val="004B6C92"/>
    <w:rsid w:val="004F0E5D"/>
    <w:rsid w:val="005001AA"/>
    <w:rsid w:val="00536BF4"/>
    <w:rsid w:val="00544521"/>
    <w:rsid w:val="00547AF2"/>
    <w:rsid w:val="00567D7C"/>
    <w:rsid w:val="00651615"/>
    <w:rsid w:val="00660668"/>
    <w:rsid w:val="00681F51"/>
    <w:rsid w:val="006D1F66"/>
    <w:rsid w:val="0075454C"/>
    <w:rsid w:val="007E6B0F"/>
    <w:rsid w:val="007F410A"/>
    <w:rsid w:val="0080480A"/>
    <w:rsid w:val="00832197"/>
    <w:rsid w:val="0088020A"/>
    <w:rsid w:val="008A0457"/>
    <w:rsid w:val="008A093B"/>
    <w:rsid w:val="00922CA0"/>
    <w:rsid w:val="00933D87"/>
    <w:rsid w:val="0098277B"/>
    <w:rsid w:val="009A49CF"/>
    <w:rsid w:val="009B244C"/>
    <w:rsid w:val="00A3560A"/>
    <w:rsid w:val="00AE3D22"/>
    <w:rsid w:val="00AF3362"/>
    <w:rsid w:val="00B43392"/>
    <w:rsid w:val="00B62CF9"/>
    <w:rsid w:val="00B64AD3"/>
    <w:rsid w:val="00B65969"/>
    <w:rsid w:val="00BC479E"/>
    <w:rsid w:val="00C06996"/>
    <w:rsid w:val="00C729AB"/>
    <w:rsid w:val="00C7635D"/>
    <w:rsid w:val="00CA2A68"/>
    <w:rsid w:val="00CC002B"/>
    <w:rsid w:val="00D4565E"/>
    <w:rsid w:val="00D77BA4"/>
    <w:rsid w:val="00EA26E0"/>
    <w:rsid w:val="00EB02E2"/>
    <w:rsid w:val="00EB727C"/>
    <w:rsid w:val="00F27C1D"/>
    <w:rsid w:val="00F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49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438</Words>
  <Characters>2502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</cp:revision>
  <cp:lastPrinted>2020-01-31T11:30:00Z</cp:lastPrinted>
  <dcterms:created xsi:type="dcterms:W3CDTF">2020-03-24T06:09:00Z</dcterms:created>
  <dcterms:modified xsi:type="dcterms:W3CDTF">2020-03-24T06:18:00Z</dcterms:modified>
</cp:coreProperties>
</file>