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8" w:rsidRPr="00E405F8" w:rsidRDefault="00A73656" w:rsidP="00A73656">
      <w:pPr>
        <w:shd w:val="clear" w:color="auto" w:fill="FAFAFA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465D2C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  <w:r w:rsidR="00465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</w:t>
      </w:r>
      <w:r w:rsidR="00343D39" w:rsidRPr="00343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0162300013217000014</w:t>
      </w:r>
    </w:p>
    <w:p w:rsidR="00631A99" w:rsidRPr="00492D9B" w:rsidRDefault="00631A99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проведении запроса котировок</w:t>
      </w:r>
    </w:p>
    <w:p w:rsidR="00631A99" w:rsidRDefault="00500BCB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«</w:t>
      </w:r>
      <w:r w:rsidR="00343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="00217FDB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C53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A5A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апреля</w:t>
      </w:r>
      <w:r w:rsidR="00045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2017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3E35BC" w:rsidRDefault="003E35BC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0D4F" w:rsidRPr="00492D9B" w:rsidRDefault="003D6CA2" w:rsidP="003E35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аименование запроса котировок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523F1" w:rsidRPr="0049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F7B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услуг по отлову и содержанию безнадзорных собак на территории городского округа Верхний Тагил</w:t>
      </w:r>
    </w:p>
    <w:p w:rsidR="00631A99" w:rsidRPr="00492D9B" w:rsidRDefault="0052147A" w:rsidP="00830D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пособ определения поставщика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(подрядчика, исполнителя): запрос котировок</w:t>
      </w:r>
      <w:bookmarkStart w:id="0" w:name="_GoBack"/>
      <w:bookmarkEnd w:id="0"/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: 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дминистрация городского </w:t>
      </w:r>
      <w:r w:rsidR="009B415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округа Верхний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Тагил.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нахождения</w:t>
      </w:r>
      <w:r w:rsidR="00B01324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(юридический адрес)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0132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624162,</w:t>
      </w:r>
      <w:r w:rsidR="006D1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Почтовый адрес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624162,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Телефон/Факс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(34357) 2 00 24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A642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(34357) 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4948CE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41 82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 электронной почты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Natalya_Egorova82@mail.ru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Контрактная служба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Руководитель контрактной службы – Калинин Сергей Григорьевич. 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заключение контракта – Егорова Наталья Викторовна.</w:t>
      </w:r>
    </w:p>
    <w:p w:rsidR="00EA4F7B" w:rsidRPr="00492D9B" w:rsidRDefault="00614F5E" w:rsidP="00EA4F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</w:t>
      </w:r>
      <w:r w:rsidR="000B6D0D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объекта закупки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EA2F8B" w:rsidRPr="00EA2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4F7B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услуг по отлову и содержанию безнадзорных собак на территории городского округа Верхний Тагил</w:t>
      </w:r>
    </w:p>
    <w:p w:rsidR="005710EB" w:rsidRPr="003742E9" w:rsidRDefault="000B6D0D" w:rsidP="005710EB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10E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Код по ОКПД: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31BD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01.62.10.190</w:t>
      </w:r>
      <w:r w:rsidR="005731BD" w:rsidRPr="005731B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Услуги, связанные с работами в животноводстве прочие, не включенные в другие группировки</w:t>
      </w:r>
    </w:p>
    <w:p w:rsidR="00631A99" w:rsidRPr="00492D9B" w:rsidRDefault="00631A99" w:rsidP="005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Начальная (максимальная) цена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573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281 328</w:t>
      </w:r>
      <w:r w:rsidR="003E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73645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731BD">
        <w:rPr>
          <w:rFonts w:ascii="Times New Roman" w:eastAsia="Calibri" w:hAnsi="Times New Roman" w:cs="Times New Roman"/>
          <w:sz w:val="24"/>
          <w:szCs w:val="24"/>
          <w:lang w:eastAsia="en-US"/>
        </w:rPr>
        <w:t>двести восемьдесят одна тысяча триста двадцать восемь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еек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1A99" w:rsidRPr="00492D9B" w:rsidRDefault="00631A99" w:rsidP="00126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Обоснование начальной (максимальной) цены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обоснование осуществлено с применением метода сопоставимых рыночных цен на основании информации о рыночных ценах и приведено в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извещению.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 финансирования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6D1ECB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областной бюджет</w:t>
      </w:r>
      <w:r w:rsidR="00A87E6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1ECB" w:rsidRPr="006D1ECB" w:rsidRDefault="00631A99" w:rsidP="006D1E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Классификация по КБК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6D1ECB" w:rsidRPr="006D1E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901 0405 1020142П00 244</w:t>
      </w:r>
    </w:p>
    <w:p w:rsidR="008B60DB" w:rsidRPr="008B60DB" w:rsidRDefault="00C07A5B" w:rsidP="006D1E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Идентификационный код закупки: </w:t>
      </w:r>
      <w:r w:rsidR="006D1ECB" w:rsidRPr="006D1E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173661600107366160100100180180162244</w:t>
      </w:r>
    </w:p>
    <w:p w:rsidR="001D3145" w:rsidRPr="008B60DB" w:rsidRDefault="001D3145" w:rsidP="006D1ECB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8B60D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Указанный идентификационный код закупки </w:t>
      </w:r>
      <w:r w:rsidR="006D1EC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сформирован</w:t>
      </w:r>
      <w:r w:rsidRPr="008B60D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заказчиком в соответствии с приказом Минэкономразвития России от 29.06.2015 № 422 «Об утверждении Порядка формирования идентификационного кода закупки» (Зарегистрировано в Минюсте России 21.07.2015 № 38100).</w:t>
      </w:r>
    </w:p>
    <w:p w:rsidR="00631A99" w:rsidRPr="00492D9B" w:rsidRDefault="00631A99" w:rsidP="00524F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поставляемого товара, объема выполняемых работ, оказываемых услуг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подробные требования указаны в техническом задании </w:t>
      </w:r>
      <w:r w:rsidR="00555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№1 к настоящему извещению)</w:t>
      </w:r>
    </w:p>
    <w:p w:rsidR="002E2BAC" w:rsidRPr="00492D9B" w:rsidRDefault="00631A99" w:rsidP="002E2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поставки товара, выполнения работ, оказания услуг: </w:t>
      </w:r>
      <w:r w:rsidR="004D31A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173645">
        <w:rPr>
          <w:rFonts w:ascii="Times New Roman" w:eastAsia="Calibri" w:hAnsi="Times New Roman" w:cs="Times New Roman"/>
          <w:sz w:val="24"/>
          <w:szCs w:val="24"/>
          <w:lang w:eastAsia="en-US"/>
        </w:rPr>
        <w:t>олее подробная информация указана в техническом задании к контракту (Приложение №1 к настоящему извещению)</w:t>
      </w:r>
      <w:r w:rsidR="00D03C2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9B7" w:rsidRPr="00AD4865" w:rsidRDefault="00631A99" w:rsidP="003329B7">
      <w:pPr>
        <w:pStyle w:val="a4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492D9B">
        <w:rPr>
          <w:rFonts w:eastAsia="Calibri"/>
          <w:b/>
          <w:sz w:val="24"/>
          <w:szCs w:val="24"/>
          <w:lang w:eastAsia="en-US"/>
        </w:rPr>
        <w:t>Срок поставки товара, выполнения работ, оказания услуг</w:t>
      </w:r>
      <w:r w:rsidR="000D11BC" w:rsidRPr="00492D9B">
        <w:rPr>
          <w:rFonts w:eastAsia="Calibri"/>
          <w:b/>
          <w:sz w:val="24"/>
          <w:szCs w:val="24"/>
          <w:lang w:eastAsia="en-US"/>
        </w:rPr>
        <w:t xml:space="preserve">: </w:t>
      </w:r>
      <w:r w:rsidR="003329B7" w:rsidRPr="006230FE">
        <w:rPr>
          <w:rFonts w:eastAsia="Calibri"/>
          <w:sz w:val="25"/>
          <w:szCs w:val="25"/>
          <w:lang w:eastAsia="en-US"/>
        </w:rPr>
        <w:t>с мо</w:t>
      </w:r>
      <w:r w:rsidR="006D1ECB">
        <w:rPr>
          <w:rFonts w:eastAsia="Calibri"/>
          <w:sz w:val="25"/>
          <w:szCs w:val="25"/>
          <w:lang w:eastAsia="en-US"/>
        </w:rPr>
        <w:t>мента заключения контракта по 30</w:t>
      </w:r>
      <w:r w:rsidR="0094511B">
        <w:rPr>
          <w:rFonts w:eastAsia="Calibri"/>
          <w:sz w:val="25"/>
          <w:szCs w:val="25"/>
          <w:lang w:eastAsia="en-US"/>
        </w:rPr>
        <w:t>.12</w:t>
      </w:r>
      <w:r w:rsidR="003329B7">
        <w:rPr>
          <w:rFonts w:eastAsia="Calibri"/>
          <w:sz w:val="25"/>
          <w:szCs w:val="25"/>
          <w:lang w:eastAsia="en-US"/>
        </w:rPr>
        <w:t xml:space="preserve">.2017г. </w:t>
      </w:r>
    </w:p>
    <w:p w:rsidR="00DC24B7" w:rsidRDefault="00BC3B19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Ограничения</w:t>
      </w:r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участия в определении поставщика (подрядчика, исполнителя) в соответствии с п.4 ст. 42 Федерального закона № 44-</w:t>
      </w:r>
      <w:proofErr w:type="gramStart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ФЗ  от</w:t>
      </w:r>
      <w:proofErr w:type="gramEnd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05.04.2013г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Участник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закупки 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должен быть субъектом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малого предприниматель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ства или социально ориентированной некоммерческой организацией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Участники закупки обязаны декларировать в заявках на участие в закупках свою принадлежность к субъектам малого предпринимательства либо к социально ориентированной некоммерческой организации.</w:t>
      </w:r>
    </w:p>
    <w:p w:rsidR="00DC24B7" w:rsidRPr="002F0866" w:rsidRDefault="00DC24B7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148AD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Преимущества: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субъектам</w:t>
      </w:r>
      <w:r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малого предприниматель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ства и социально ориентированным некоммерческим организациям (в соответствии со ст. 30 </w:t>
      </w:r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>Федерального закона № 44-</w:t>
      </w:r>
      <w:proofErr w:type="gramStart"/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>ФЗ  от</w:t>
      </w:r>
      <w:proofErr w:type="gramEnd"/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05.04.2013г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закупки в соответствии с действующим законодательством Российской Федерации:</w:t>
      </w:r>
    </w:p>
    <w:p w:rsidR="00040723" w:rsidRPr="004B33A5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</w:t>
      </w:r>
      <w:hyperlink r:id="rId6" w:history="1">
        <w:r w:rsidRPr="004B33A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требованиям</w:t>
        </w:r>
      </w:hyperlink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r w:rsidR="003F4FFD"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закупки 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п. 1 ч. 1 ст. 31 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05.04.2013г.</w:t>
      </w:r>
    </w:p>
    <w:p w:rsidR="00040723" w:rsidRPr="001152B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а) участниками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организациями, находящимися под юрисдикцией Турецкой </w:t>
      </w:r>
      <w:r w:rsidR="003F4FFD"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Республики основание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Постановление Правительства Российской Федерации от 29 декабря 2015 г. №1457,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непроведение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неприостановление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статьями 289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290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291.1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19.28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правонарушениях;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между участником закупки и заказчиком конфликта интересов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(понятие «конфликт интересов» раскрыто в п.9 ч.1. статьи 31 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30CD7" w:rsidRPr="00530CD7" w:rsidRDefault="00530CD7" w:rsidP="00530C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530CD7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закупки не является офшорной компанией.</w:t>
      </w:r>
    </w:p>
    <w:p w:rsidR="00040723" w:rsidRPr="00D40AAA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40AA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Установлено требование об отсутствии сведений об участнике запроса котировок в реестре недобросовестных поставщиков (в соответствии с частью 1.1 ст. 31 Федерального закона № 44-ФЗ.</w:t>
      </w:r>
    </w:p>
    <w:p w:rsidR="00040723" w:rsidRPr="00492D9B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отсутствие в реестре недобросовестных поставщиков (подрядчиков, исполнителей) информации об участнике запроса котировок, учредителях, о членах коллегиального исполнительного органа, лице, исполняющем функции единоличного исполнительного органа участника запроса 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тировок (для юридического лица).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Форма, порядок, место и срок подачи заявок.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подачи заявок: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единой информационной системе (ЕИС). </w:t>
      </w: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Обращаем внимание участников закупки на то, что подача заявки в настоящее время в </w:t>
      </w: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форме электронного документа – невозможна, поскольку действующий функционал системы (сайта) не предусматривает данную услугу.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запроса котировок представляет Заказчику документы и информацию путем подачи заявки на участие в запросе котировок в соответствии с частью 3 статьи 73 Федерального закона № 44-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 от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933B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 оформления заявки представлен в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(участник может предоставить информацию в соответствии со своей формой, при условии, если отражены сведения и приложены документы, предусмотренные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частью 3 статьи 73 Федерального закона № 44-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 от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933B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место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запросе котировок в письменной форме подается в запечатанном конверте по адресу заказчика – 624162, Свердловская область, г. Верхний Тагил, ул. Жуковского, д. 13. кабинет №3 (1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заказчиком целостности и защищенности котировочных заявок на </w:t>
      </w:r>
    </w:p>
    <w:p w:rsidR="00BD173F" w:rsidRPr="00BD173F" w:rsidRDefault="00040723" w:rsidP="00BD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конверте указывается наименование запроса котировок, на участие в </w:t>
      </w:r>
      <w:r w:rsidR="00632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котором подается заявка и (или) 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>номер извещения о проведении запроса котировок, который указан на официальном сайте единой информационной системы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закупок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фраза: </w:t>
      </w:r>
      <w:r w:rsidR="00D954E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«Не вскрывать </w:t>
      </w:r>
      <w:r w:rsidR="000B243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</w:t>
      </w:r>
      <w:r w:rsidR="000B243B"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 «</w:t>
      </w:r>
      <w:r w:rsidR="009D3FC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15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DF049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мая</w:t>
      </w:r>
      <w:r w:rsidR="000B243B"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0B243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2017</w:t>
      </w:r>
      <w:r w:rsidR="009D3FC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г. до 10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 ч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»</w:t>
      </w:r>
      <w:r w:rsidR="00BD173F" w:rsidRPr="00BD1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(время местное).</w:t>
      </w:r>
    </w:p>
    <w:p w:rsidR="00040723" w:rsidRPr="00492D9B" w:rsidRDefault="00BD173F" w:rsidP="00BD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="00040723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заявок в форме электронного документа, а также доступа к таким заявкам в день и 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время</w:t>
      </w:r>
      <w:proofErr w:type="gramEnd"/>
      <w:r w:rsidR="00040723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указаны в извещении об осуществлении закупки обеспечивается единой информационной системой. Порядок функционирования единой информационной системы устанавливается Правительством Российской Федерации.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возвращаются.</w:t>
      </w:r>
    </w:p>
    <w:p w:rsidR="00040723" w:rsidRPr="00BD173F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момента размещения извещения о проведении запроса котировок в единой информационной системе по адресу: </w:t>
      </w:r>
      <w:hyperlink r:id="rId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www.zakupki.gov.ru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 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</w:t>
      </w:r>
      <w:r w:rsidR="009D3FC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15</w:t>
      </w:r>
      <w:r w:rsidR="00DF049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» мая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9D3FC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2017г. до 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:00 </w:t>
      </w:r>
      <w:r w:rsidRPr="00BD173F">
        <w:rPr>
          <w:rFonts w:ascii="Times New Roman" w:eastAsia="Calibri" w:hAnsi="Times New Roman" w:cs="Times New Roman"/>
          <w:sz w:val="24"/>
          <w:szCs w:val="24"/>
          <w:lang w:eastAsia="en-US"/>
        </w:rPr>
        <w:t>(время местное).</w:t>
      </w:r>
    </w:p>
    <w:p w:rsidR="00040723" w:rsidRPr="00E3511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Заявки принимаются ежедневно (кроме субботы, воскресенья и праздничных дней) с 08:00 до 13:00, с 14:00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17:15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(до 16:00 -</w:t>
      </w:r>
      <w:r w:rsidR="00287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предпраздничные дни</w:t>
      </w:r>
      <w:r w:rsidR="00710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пятница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, по местному времени.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Место, дата и время вскрытия конвертов с заявками на участие в запросе котировок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Процедура вскрытия конвертов с заявками на участие в запросе котировок </w:t>
      </w:r>
      <w:r w:rsidR="000728C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состоится </w:t>
      </w:r>
      <w:r w:rsidR="000728CC" w:rsidRPr="00DF049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</w:t>
      </w:r>
      <w:r w:rsidR="009D3FC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15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DF049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мая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в </w:t>
      </w:r>
      <w:r w:rsidR="009D3FC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:00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местному времени) по адресу заказчика: 624162, Свердловская область, г. Верхний Тагил, ул. Жуковского, д. 13. </w:t>
      </w:r>
      <w:r w:rsidR="000728C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 №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9 (2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ронных документов таким заявкам.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Единая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 - и видеозапись вскрытия таких конвертов.</w:t>
      </w:r>
    </w:p>
    <w:p w:rsidR="00040723" w:rsidRPr="008B3FC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3F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запроса котировок: </w:t>
      </w:r>
      <w:r w:rsidRPr="008B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заказа способом запроса котировок проводится в соответствии Федеральным законом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44-</w:t>
      </w:r>
      <w:r w:rsidR="0005187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Победителем будет признан участник, котировочная заявка которого отвечает всем установленным в запросе требованиям и содержит наиболее низкую цену работ.</w:t>
      </w:r>
    </w:p>
    <w:p w:rsidR="00040723" w:rsidRPr="00492D9B" w:rsidRDefault="00040723" w:rsidP="0004072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Дополнительная информация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при вскрытии конвертов вправе присутствовать участники закупки или их представители (при наличии соответствующей доверенности).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Обеспечение контракта.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обеспечения исполнения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 установлен на основании части 2 статьи 96 Федерального закона №44-ФЗ </w:t>
      </w:r>
      <w:r w:rsidR="0005187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 05.04.2013г.</w:t>
      </w:r>
      <w:r w:rsidR="00933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Срок заключения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 с победителем в проведении запроса котировок или иным участником запроса котировок, с которым заключается контракт при уклонении победителя запроса котировок от заключения контракта, будет подписан в срок не ранее 7 (семи) дней и не позднее 20 (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двадцати)  дней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подписания протокола рассмотрения и оценки котировочных заявок.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Заказчик и Исполнитель вправе принять решение об одностороннем отказе от исполнения контракта в соответствии с положениями </w:t>
      </w:r>
      <w:hyperlink r:id="rId13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частей 8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26 статьи 95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 44-ФЗ 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  05.04.2013г.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подробная информация указана в проекте контракта.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признания победителя запроса котировок уклонившимся от подписания контракта.</w:t>
      </w:r>
    </w:p>
    <w:p w:rsidR="00040723" w:rsidRPr="00492D9B" w:rsidRDefault="00040723" w:rsidP="0004072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 в срок, указанный в настоящем извещении для заключения контракта, такой победитель признается уклонившимся от заключения контракта (ч. 11 ст.78 Федерального</w:t>
      </w:r>
      <w:r w:rsidR="00933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закона № 44-ФЗ от 05.04.2013 г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информационная система, на которой размещено извещение: </w:t>
      </w:r>
      <w:hyperlink r:id="rId15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http://zakupki.gov.ru</w:t>
        </w:r>
      </w:hyperlink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Приложение: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hyperlink w:anchor="Par2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1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«Техническое задание» на </w:t>
      </w:r>
      <w:r w:rsidR="006D1ECB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6D1ECB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7 (семи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«Обоснование начальной (максимальной) цены контракта» на 1 (одном) листе.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«Форма заявки на участие в запросе котировок» </w:t>
      </w:r>
      <w:r w:rsidR="008E0B04">
        <w:rPr>
          <w:rFonts w:ascii="Times New Roman" w:eastAsia="Calibri" w:hAnsi="Times New Roman" w:cs="Times New Roman"/>
          <w:sz w:val="24"/>
          <w:szCs w:val="24"/>
          <w:lang w:eastAsia="en-US"/>
        </w:rPr>
        <w:t>на 3 (трех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hyperlink w:anchor="Par906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4</w:t>
        </w:r>
      </w:hyperlink>
      <w:r w:rsidR="006930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«Проект контракта» на 10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93077">
        <w:rPr>
          <w:rFonts w:ascii="Times New Roman" w:eastAsia="Calibri" w:hAnsi="Times New Roman" w:cs="Times New Roman"/>
          <w:sz w:val="24"/>
          <w:szCs w:val="24"/>
          <w:lang w:eastAsia="en-US"/>
        </w:rPr>
        <w:t>(десяти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489D" w:rsidRDefault="0000489D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0723" w:rsidRDefault="00040723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 w:rsidR="00DF049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Верхний Тагил                                                </w:t>
      </w:r>
      <w:r w:rsidR="008E0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DF0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С.Г. Калинин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EF9" w:rsidRPr="00492D9B" w:rsidRDefault="000F3EF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174" w:rsidRPr="00492D9B" w:rsidRDefault="00631A99" w:rsidP="00883D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отдела по бухгалтерскому учету и отчетности            </w:t>
      </w:r>
      <w:r w:rsidR="00EF1F53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С.А. Баженов</w:t>
      </w:r>
      <w:bookmarkStart w:id="1" w:name="Par212"/>
      <w:bookmarkEnd w:id="1"/>
    </w:p>
    <w:sectPr w:rsidR="000F3174" w:rsidRPr="00492D9B" w:rsidSect="0000489D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33CD"/>
    <w:multiLevelType w:val="multilevel"/>
    <w:tmpl w:val="DDA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A4592"/>
    <w:multiLevelType w:val="hybridMultilevel"/>
    <w:tmpl w:val="5656A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A99"/>
    <w:rsid w:val="000038A2"/>
    <w:rsid w:val="0000489D"/>
    <w:rsid w:val="000118FA"/>
    <w:rsid w:val="00032B1D"/>
    <w:rsid w:val="00033F76"/>
    <w:rsid w:val="00040723"/>
    <w:rsid w:val="000456A8"/>
    <w:rsid w:val="00045FEF"/>
    <w:rsid w:val="0005187C"/>
    <w:rsid w:val="00053BDE"/>
    <w:rsid w:val="000552A7"/>
    <w:rsid w:val="00061A0F"/>
    <w:rsid w:val="00067771"/>
    <w:rsid w:val="000706DB"/>
    <w:rsid w:val="000728CC"/>
    <w:rsid w:val="000835B9"/>
    <w:rsid w:val="00086EDA"/>
    <w:rsid w:val="000915D7"/>
    <w:rsid w:val="00095C5A"/>
    <w:rsid w:val="000A741F"/>
    <w:rsid w:val="000B243B"/>
    <w:rsid w:val="000B31B8"/>
    <w:rsid w:val="000B6D0D"/>
    <w:rsid w:val="000C0A72"/>
    <w:rsid w:val="000C69CD"/>
    <w:rsid w:val="000D11BC"/>
    <w:rsid w:val="000E2B15"/>
    <w:rsid w:val="000E354D"/>
    <w:rsid w:val="000E5904"/>
    <w:rsid w:val="000F23C6"/>
    <w:rsid w:val="000F3174"/>
    <w:rsid w:val="000F3EF9"/>
    <w:rsid w:val="00105705"/>
    <w:rsid w:val="00121A05"/>
    <w:rsid w:val="00122E91"/>
    <w:rsid w:val="00124376"/>
    <w:rsid w:val="0012686A"/>
    <w:rsid w:val="001269B8"/>
    <w:rsid w:val="00131CAA"/>
    <w:rsid w:val="00136879"/>
    <w:rsid w:val="00143008"/>
    <w:rsid w:val="00145277"/>
    <w:rsid w:val="00173645"/>
    <w:rsid w:val="001855B1"/>
    <w:rsid w:val="00191B21"/>
    <w:rsid w:val="00194FCA"/>
    <w:rsid w:val="001A5A17"/>
    <w:rsid w:val="001B0D05"/>
    <w:rsid w:val="001D312A"/>
    <w:rsid w:val="001D3145"/>
    <w:rsid w:val="001E5490"/>
    <w:rsid w:val="001F043C"/>
    <w:rsid w:val="001F08F3"/>
    <w:rsid w:val="001F3D67"/>
    <w:rsid w:val="00207DE8"/>
    <w:rsid w:val="00217FDB"/>
    <w:rsid w:val="00220EF7"/>
    <w:rsid w:val="00226386"/>
    <w:rsid w:val="00230913"/>
    <w:rsid w:val="00234E33"/>
    <w:rsid w:val="00240D88"/>
    <w:rsid w:val="0024411C"/>
    <w:rsid w:val="00251B0C"/>
    <w:rsid w:val="00256929"/>
    <w:rsid w:val="00256AFE"/>
    <w:rsid w:val="00265826"/>
    <w:rsid w:val="00271B2C"/>
    <w:rsid w:val="00276313"/>
    <w:rsid w:val="0028712A"/>
    <w:rsid w:val="00287BA2"/>
    <w:rsid w:val="00287C76"/>
    <w:rsid w:val="00290207"/>
    <w:rsid w:val="00291F0D"/>
    <w:rsid w:val="00295D64"/>
    <w:rsid w:val="002A248D"/>
    <w:rsid w:val="002C23AF"/>
    <w:rsid w:val="002C45EF"/>
    <w:rsid w:val="002D78B2"/>
    <w:rsid w:val="002E2BAC"/>
    <w:rsid w:val="002E3E15"/>
    <w:rsid w:val="002E4D78"/>
    <w:rsid w:val="002E5CA0"/>
    <w:rsid w:val="002F0866"/>
    <w:rsid w:val="0030789E"/>
    <w:rsid w:val="003148AD"/>
    <w:rsid w:val="00315477"/>
    <w:rsid w:val="00323521"/>
    <w:rsid w:val="003265BD"/>
    <w:rsid w:val="00326D0E"/>
    <w:rsid w:val="003329B7"/>
    <w:rsid w:val="003342C1"/>
    <w:rsid w:val="00343D39"/>
    <w:rsid w:val="003523F1"/>
    <w:rsid w:val="00353B63"/>
    <w:rsid w:val="00356349"/>
    <w:rsid w:val="003711C5"/>
    <w:rsid w:val="00371603"/>
    <w:rsid w:val="0037178F"/>
    <w:rsid w:val="00373915"/>
    <w:rsid w:val="003742E9"/>
    <w:rsid w:val="00382F7F"/>
    <w:rsid w:val="003866C9"/>
    <w:rsid w:val="00390775"/>
    <w:rsid w:val="00392F93"/>
    <w:rsid w:val="00396E7D"/>
    <w:rsid w:val="003A69FB"/>
    <w:rsid w:val="003B1F91"/>
    <w:rsid w:val="003B2F27"/>
    <w:rsid w:val="003C36F0"/>
    <w:rsid w:val="003D0A28"/>
    <w:rsid w:val="003D3D3C"/>
    <w:rsid w:val="003D5E6D"/>
    <w:rsid w:val="003D6CA2"/>
    <w:rsid w:val="003E289B"/>
    <w:rsid w:val="003E35BC"/>
    <w:rsid w:val="003E6026"/>
    <w:rsid w:val="003F4FFD"/>
    <w:rsid w:val="00400D62"/>
    <w:rsid w:val="00412629"/>
    <w:rsid w:val="004139C7"/>
    <w:rsid w:val="004140C9"/>
    <w:rsid w:val="00414C4A"/>
    <w:rsid w:val="004176BD"/>
    <w:rsid w:val="00427334"/>
    <w:rsid w:val="0043142A"/>
    <w:rsid w:val="00432627"/>
    <w:rsid w:val="004424F0"/>
    <w:rsid w:val="004444CD"/>
    <w:rsid w:val="0044660E"/>
    <w:rsid w:val="004532C1"/>
    <w:rsid w:val="00465D2C"/>
    <w:rsid w:val="004779A3"/>
    <w:rsid w:val="00482DB0"/>
    <w:rsid w:val="004876F3"/>
    <w:rsid w:val="00487E05"/>
    <w:rsid w:val="00491728"/>
    <w:rsid w:val="00492D9B"/>
    <w:rsid w:val="004948CE"/>
    <w:rsid w:val="004959F6"/>
    <w:rsid w:val="00497C4C"/>
    <w:rsid w:val="004A1E18"/>
    <w:rsid w:val="004A4BDD"/>
    <w:rsid w:val="004B2A0D"/>
    <w:rsid w:val="004B33A5"/>
    <w:rsid w:val="004B5002"/>
    <w:rsid w:val="004B78D9"/>
    <w:rsid w:val="004D012A"/>
    <w:rsid w:val="004D25CC"/>
    <w:rsid w:val="004D31AD"/>
    <w:rsid w:val="004E0B8F"/>
    <w:rsid w:val="004F7736"/>
    <w:rsid w:val="00500BCB"/>
    <w:rsid w:val="00502144"/>
    <w:rsid w:val="00507911"/>
    <w:rsid w:val="00514C46"/>
    <w:rsid w:val="0052147A"/>
    <w:rsid w:val="0052420A"/>
    <w:rsid w:val="00524F38"/>
    <w:rsid w:val="00526EFA"/>
    <w:rsid w:val="00530CD7"/>
    <w:rsid w:val="005423A8"/>
    <w:rsid w:val="00546A7F"/>
    <w:rsid w:val="00553F46"/>
    <w:rsid w:val="00554365"/>
    <w:rsid w:val="005550C4"/>
    <w:rsid w:val="005710EB"/>
    <w:rsid w:val="005731BD"/>
    <w:rsid w:val="00573CA9"/>
    <w:rsid w:val="00581AC0"/>
    <w:rsid w:val="0059042D"/>
    <w:rsid w:val="005B1F1C"/>
    <w:rsid w:val="005C65AC"/>
    <w:rsid w:val="005C6C91"/>
    <w:rsid w:val="005D07A4"/>
    <w:rsid w:val="005D546D"/>
    <w:rsid w:val="005E571B"/>
    <w:rsid w:val="005F1F6C"/>
    <w:rsid w:val="00600CA3"/>
    <w:rsid w:val="00603819"/>
    <w:rsid w:val="00612A33"/>
    <w:rsid w:val="00614F5E"/>
    <w:rsid w:val="006166FB"/>
    <w:rsid w:val="00620F47"/>
    <w:rsid w:val="006230FE"/>
    <w:rsid w:val="00630DEE"/>
    <w:rsid w:val="00631A99"/>
    <w:rsid w:val="00632EB8"/>
    <w:rsid w:val="006334A4"/>
    <w:rsid w:val="0063629D"/>
    <w:rsid w:val="00636E2A"/>
    <w:rsid w:val="00644C3C"/>
    <w:rsid w:val="00645866"/>
    <w:rsid w:val="00651C06"/>
    <w:rsid w:val="00651F1A"/>
    <w:rsid w:val="00662B35"/>
    <w:rsid w:val="00666F44"/>
    <w:rsid w:val="00677962"/>
    <w:rsid w:val="00693077"/>
    <w:rsid w:val="00693BDB"/>
    <w:rsid w:val="006954AD"/>
    <w:rsid w:val="006B0B65"/>
    <w:rsid w:val="006B0FC3"/>
    <w:rsid w:val="006C0907"/>
    <w:rsid w:val="006C50E4"/>
    <w:rsid w:val="006D1DA9"/>
    <w:rsid w:val="006D1ECB"/>
    <w:rsid w:val="006E3A9A"/>
    <w:rsid w:val="006E4207"/>
    <w:rsid w:val="006E70D1"/>
    <w:rsid w:val="006F12EE"/>
    <w:rsid w:val="006F5B4F"/>
    <w:rsid w:val="006F5CF9"/>
    <w:rsid w:val="007022F7"/>
    <w:rsid w:val="00710FB8"/>
    <w:rsid w:val="00714451"/>
    <w:rsid w:val="0071763E"/>
    <w:rsid w:val="00721708"/>
    <w:rsid w:val="00734242"/>
    <w:rsid w:val="00734CA8"/>
    <w:rsid w:val="00740032"/>
    <w:rsid w:val="00757482"/>
    <w:rsid w:val="0076099A"/>
    <w:rsid w:val="007644B0"/>
    <w:rsid w:val="007753B9"/>
    <w:rsid w:val="00780F1D"/>
    <w:rsid w:val="00786911"/>
    <w:rsid w:val="0079454D"/>
    <w:rsid w:val="007A7387"/>
    <w:rsid w:val="007B0F28"/>
    <w:rsid w:val="007B7C4E"/>
    <w:rsid w:val="007C1E71"/>
    <w:rsid w:val="007D4D33"/>
    <w:rsid w:val="007E5B42"/>
    <w:rsid w:val="00805350"/>
    <w:rsid w:val="00807D53"/>
    <w:rsid w:val="00811FA8"/>
    <w:rsid w:val="00830096"/>
    <w:rsid w:val="00830D4F"/>
    <w:rsid w:val="00844146"/>
    <w:rsid w:val="00844743"/>
    <w:rsid w:val="00845B87"/>
    <w:rsid w:val="0087213C"/>
    <w:rsid w:val="00882EB5"/>
    <w:rsid w:val="00883D9F"/>
    <w:rsid w:val="0088793A"/>
    <w:rsid w:val="008915D2"/>
    <w:rsid w:val="008939A9"/>
    <w:rsid w:val="008A01E3"/>
    <w:rsid w:val="008B3FCB"/>
    <w:rsid w:val="008B60DB"/>
    <w:rsid w:val="008C0EEA"/>
    <w:rsid w:val="008C772B"/>
    <w:rsid w:val="008D645E"/>
    <w:rsid w:val="008E0B04"/>
    <w:rsid w:val="008F2A78"/>
    <w:rsid w:val="00900F4F"/>
    <w:rsid w:val="0092189D"/>
    <w:rsid w:val="00923D97"/>
    <w:rsid w:val="00925270"/>
    <w:rsid w:val="009254FF"/>
    <w:rsid w:val="00926913"/>
    <w:rsid w:val="00933B2C"/>
    <w:rsid w:val="0094511B"/>
    <w:rsid w:val="00952D94"/>
    <w:rsid w:val="00970404"/>
    <w:rsid w:val="00975AFB"/>
    <w:rsid w:val="0098050E"/>
    <w:rsid w:val="00981ABD"/>
    <w:rsid w:val="009A1F8C"/>
    <w:rsid w:val="009B1C13"/>
    <w:rsid w:val="009B2AA5"/>
    <w:rsid w:val="009B4152"/>
    <w:rsid w:val="009B4EDD"/>
    <w:rsid w:val="009B4F10"/>
    <w:rsid w:val="009B4F96"/>
    <w:rsid w:val="009C13C5"/>
    <w:rsid w:val="009D1DFC"/>
    <w:rsid w:val="009D3FCF"/>
    <w:rsid w:val="009D75B4"/>
    <w:rsid w:val="009E3B8C"/>
    <w:rsid w:val="009F5B8D"/>
    <w:rsid w:val="00A01955"/>
    <w:rsid w:val="00A05439"/>
    <w:rsid w:val="00A06ABF"/>
    <w:rsid w:val="00A10D63"/>
    <w:rsid w:val="00A262ED"/>
    <w:rsid w:val="00A2694F"/>
    <w:rsid w:val="00A26DA9"/>
    <w:rsid w:val="00A27D31"/>
    <w:rsid w:val="00A31F42"/>
    <w:rsid w:val="00A57311"/>
    <w:rsid w:val="00A615D5"/>
    <w:rsid w:val="00A62C98"/>
    <w:rsid w:val="00A706A2"/>
    <w:rsid w:val="00A73656"/>
    <w:rsid w:val="00A87E64"/>
    <w:rsid w:val="00AA048F"/>
    <w:rsid w:val="00AA18BD"/>
    <w:rsid w:val="00AA52CA"/>
    <w:rsid w:val="00AB6EA9"/>
    <w:rsid w:val="00AB6FE1"/>
    <w:rsid w:val="00AC7540"/>
    <w:rsid w:val="00AD4865"/>
    <w:rsid w:val="00AF1CF6"/>
    <w:rsid w:val="00AF3585"/>
    <w:rsid w:val="00AF68A1"/>
    <w:rsid w:val="00B01324"/>
    <w:rsid w:val="00B10120"/>
    <w:rsid w:val="00B16D08"/>
    <w:rsid w:val="00B20D78"/>
    <w:rsid w:val="00B379CE"/>
    <w:rsid w:val="00B516D8"/>
    <w:rsid w:val="00B53DAD"/>
    <w:rsid w:val="00B53FC8"/>
    <w:rsid w:val="00B5683B"/>
    <w:rsid w:val="00B60391"/>
    <w:rsid w:val="00B624D8"/>
    <w:rsid w:val="00B664DF"/>
    <w:rsid w:val="00B76196"/>
    <w:rsid w:val="00B82A40"/>
    <w:rsid w:val="00B84B81"/>
    <w:rsid w:val="00B97060"/>
    <w:rsid w:val="00BA3537"/>
    <w:rsid w:val="00BA6422"/>
    <w:rsid w:val="00BA7370"/>
    <w:rsid w:val="00BC1D84"/>
    <w:rsid w:val="00BC3B19"/>
    <w:rsid w:val="00BD173F"/>
    <w:rsid w:val="00BE03CF"/>
    <w:rsid w:val="00BE59F5"/>
    <w:rsid w:val="00C052FE"/>
    <w:rsid w:val="00C07A5B"/>
    <w:rsid w:val="00C1412D"/>
    <w:rsid w:val="00C1694B"/>
    <w:rsid w:val="00C233FC"/>
    <w:rsid w:val="00C305D1"/>
    <w:rsid w:val="00C32A4C"/>
    <w:rsid w:val="00C37898"/>
    <w:rsid w:val="00C43CBA"/>
    <w:rsid w:val="00C53527"/>
    <w:rsid w:val="00C64029"/>
    <w:rsid w:val="00C660C9"/>
    <w:rsid w:val="00C800B2"/>
    <w:rsid w:val="00C922E8"/>
    <w:rsid w:val="00C951D3"/>
    <w:rsid w:val="00CB220A"/>
    <w:rsid w:val="00CC310E"/>
    <w:rsid w:val="00CD6DDA"/>
    <w:rsid w:val="00CE6F1E"/>
    <w:rsid w:val="00D03C2C"/>
    <w:rsid w:val="00D20E49"/>
    <w:rsid w:val="00D336F6"/>
    <w:rsid w:val="00D404C5"/>
    <w:rsid w:val="00D40AAA"/>
    <w:rsid w:val="00D54E80"/>
    <w:rsid w:val="00D6086F"/>
    <w:rsid w:val="00D62F30"/>
    <w:rsid w:val="00D63B36"/>
    <w:rsid w:val="00D83938"/>
    <w:rsid w:val="00D954EF"/>
    <w:rsid w:val="00DB3529"/>
    <w:rsid w:val="00DC24B7"/>
    <w:rsid w:val="00DD3DCD"/>
    <w:rsid w:val="00DD4D4F"/>
    <w:rsid w:val="00DD6763"/>
    <w:rsid w:val="00DE0322"/>
    <w:rsid w:val="00DE409D"/>
    <w:rsid w:val="00DF0490"/>
    <w:rsid w:val="00E10E1E"/>
    <w:rsid w:val="00E133F2"/>
    <w:rsid w:val="00E21967"/>
    <w:rsid w:val="00E30EA8"/>
    <w:rsid w:val="00E3511C"/>
    <w:rsid w:val="00E405F8"/>
    <w:rsid w:val="00E566A6"/>
    <w:rsid w:val="00E61095"/>
    <w:rsid w:val="00E61A06"/>
    <w:rsid w:val="00E7115E"/>
    <w:rsid w:val="00E73C4C"/>
    <w:rsid w:val="00E76E6C"/>
    <w:rsid w:val="00E77E3A"/>
    <w:rsid w:val="00E80720"/>
    <w:rsid w:val="00E93907"/>
    <w:rsid w:val="00E96F13"/>
    <w:rsid w:val="00EA2F8B"/>
    <w:rsid w:val="00EA4F7B"/>
    <w:rsid w:val="00EB4156"/>
    <w:rsid w:val="00EC2E2B"/>
    <w:rsid w:val="00ED5344"/>
    <w:rsid w:val="00EE15B2"/>
    <w:rsid w:val="00EE7C2D"/>
    <w:rsid w:val="00EF1F53"/>
    <w:rsid w:val="00EF4C16"/>
    <w:rsid w:val="00F13324"/>
    <w:rsid w:val="00F26F9D"/>
    <w:rsid w:val="00F2793E"/>
    <w:rsid w:val="00F27B90"/>
    <w:rsid w:val="00F30864"/>
    <w:rsid w:val="00F31025"/>
    <w:rsid w:val="00F314EA"/>
    <w:rsid w:val="00F4051A"/>
    <w:rsid w:val="00F65FF3"/>
    <w:rsid w:val="00F72D5B"/>
    <w:rsid w:val="00F751C5"/>
    <w:rsid w:val="00F75457"/>
    <w:rsid w:val="00F75B04"/>
    <w:rsid w:val="00F76678"/>
    <w:rsid w:val="00F9478B"/>
    <w:rsid w:val="00FA04BA"/>
    <w:rsid w:val="00FA2A36"/>
    <w:rsid w:val="00FA7CC8"/>
    <w:rsid w:val="00FB3F39"/>
    <w:rsid w:val="00FB68F1"/>
    <w:rsid w:val="00FD547F"/>
    <w:rsid w:val="00FE7C0A"/>
    <w:rsid w:val="00FF1A7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1CC6-F0FA-4190-A92D-CCE5A58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05"/>
  </w:style>
  <w:style w:type="paragraph" w:styleId="1">
    <w:name w:val="heading 1"/>
    <w:basedOn w:val="a"/>
    <w:next w:val="a"/>
    <w:link w:val="10"/>
    <w:uiPriority w:val="9"/>
    <w:qFormat/>
    <w:rsid w:val="0023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1A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A9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631A99"/>
    <w:rPr>
      <w:u w:val="single"/>
    </w:rPr>
  </w:style>
  <w:style w:type="character" w:customStyle="1" w:styleId="30">
    <w:name w:val="Заголовок 3 Знак"/>
    <w:basedOn w:val="a0"/>
    <w:link w:val="3"/>
    <w:uiPriority w:val="9"/>
    <w:rsid w:val="00265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807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iceouttxt6">
    <w:name w:val="iceouttxt6"/>
    <w:basedOn w:val="a0"/>
    <w:rsid w:val="003E6026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23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D4865"/>
    <w:pPr>
      <w:kinsoku w:val="0"/>
      <w:overflowPunct w:val="0"/>
      <w:autoSpaceDE w:val="0"/>
      <w:autoSpaceDN w:val="0"/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9B1C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40723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2E7206EEBD2B49E3125B9D1412E4731032F54102782CA0CFE9F308782879315B170495B80s3e0K" TargetMode="External"/><Relationship Id="rId13" Type="http://schemas.openxmlformats.org/officeDocument/2006/relationships/hyperlink" Target="consultantplus://offline/ref=05C32D80846F2763D1E6D2943FBE598B1AFC2EB2628DE7C8EA4424D3E61EAACD64B73C9D41E8B737uD1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52E7206EEBD2B49E3125B9D1412E4731032F54102782CA0CFE9F308782879315B1704A5B843C08s2eBK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286986725DDE106BDAF5FA83325F484F4A36633B3C6D9C0573AE696EB382C4CA954A64D8D63FCG" TargetMode="External"/><Relationship Id="rId11" Type="http://schemas.openxmlformats.org/officeDocument/2006/relationships/hyperlink" Target="consultantplus://offline/ref=7E899E42500AD7B14C17A7067675ABCE4E49490443E37D23F4B5757D0BEB740041C93E92EE21H2g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consultantplus://offline/ref=AD52E7206EEBD2B49E3125B9D1412E4731032F54102782CA0CFE9F308782879315B170495B8Ds3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2E7206EEBD2B49E3125B9D1412E4731032F54102782CA0CFE9F308782879315B170495B82s3e6K" TargetMode="External"/><Relationship Id="rId14" Type="http://schemas.openxmlformats.org/officeDocument/2006/relationships/hyperlink" Target="consultantplus://offline/ref=05C32D80846F2763D1E6D2943FBE598B1AFC2EB2628DE7C8EA4424D3E61EAACD64B73C9D41E8B731uD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2EE6-C320-4DA4-BB18-A5F160EE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Верхний Тагил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VUS</cp:lastModifiedBy>
  <cp:revision>305</cp:revision>
  <cp:lastPrinted>2017-02-02T04:55:00Z</cp:lastPrinted>
  <dcterms:created xsi:type="dcterms:W3CDTF">2015-11-20T05:57:00Z</dcterms:created>
  <dcterms:modified xsi:type="dcterms:W3CDTF">2017-02-02T09:45:00Z</dcterms:modified>
</cp:coreProperties>
</file>