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D6E" w:rsidRPr="009C0B22" w:rsidRDefault="00946D6E" w:rsidP="00946D6E">
      <w:pPr>
        <w:tabs>
          <w:tab w:val="center" w:pos="4320"/>
          <w:tab w:val="right" w:pos="9355"/>
        </w:tabs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2076450" cy="15525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6D6E" w:rsidRPr="009C0B22" w:rsidRDefault="00946D6E" w:rsidP="00946D6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C0B22">
        <w:rPr>
          <w:rFonts w:ascii="Times New Roman" w:hAnsi="Times New Roman"/>
          <w:b/>
          <w:sz w:val="28"/>
          <w:szCs w:val="28"/>
        </w:rPr>
        <w:t>ДУМА ГОРОДСКОГО ОКРУГА ВЕРХНИЙ ТАГИЛ</w:t>
      </w:r>
    </w:p>
    <w:p w:rsidR="00946D6E" w:rsidRPr="009C0B22" w:rsidRDefault="00946D6E" w:rsidP="00946D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C0B22">
        <w:rPr>
          <w:rFonts w:ascii="Times New Roman" w:hAnsi="Times New Roman"/>
          <w:b/>
          <w:sz w:val="28"/>
          <w:szCs w:val="28"/>
        </w:rPr>
        <w:t>ШЕСТОЙ СОЗЫВ</w:t>
      </w:r>
    </w:p>
    <w:p w:rsidR="00946D6E" w:rsidRPr="009C0B22" w:rsidRDefault="00946D6E" w:rsidP="00946D6E">
      <w:pPr>
        <w:pBdr>
          <w:bottom w:val="single" w:sz="12" w:space="0" w:color="auto"/>
        </w:pBdr>
        <w:tabs>
          <w:tab w:val="center" w:pos="4818"/>
          <w:tab w:val="right" w:pos="963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C0B22">
        <w:rPr>
          <w:rFonts w:ascii="Times New Roman" w:hAnsi="Times New Roman"/>
          <w:b/>
          <w:sz w:val="28"/>
          <w:szCs w:val="28"/>
        </w:rPr>
        <w:tab/>
        <w:t>Р Е Ш Е Н И Е</w:t>
      </w:r>
      <w:r w:rsidRPr="009C0B22">
        <w:rPr>
          <w:rFonts w:ascii="Times New Roman" w:hAnsi="Times New Roman"/>
          <w:b/>
          <w:sz w:val="28"/>
          <w:szCs w:val="28"/>
        </w:rPr>
        <w:tab/>
        <w:t xml:space="preserve">  </w:t>
      </w:r>
    </w:p>
    <w:p w:rsidR="00946D6E" w:rsidRPr="009C0B22" w:rsidRDefault="00946D6E" w:rsidP="00946D6E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пятьдесят седьмое </w:t>
      </w:r>
      <w:r w:rsidRPr="009C0B22">
        <w:rPr>
          <w:rFonts w:ascii="Times New Roman" w:hAnsi="Times New Roman"/>
          <w:b/>
        </w:rPr>
        <w:t>заседание</w:t>
      </w:r>
    </w:p>
    <w:p w:rsidR="00946D6E" w:rsidRPr="009C0B22" w:rsidRDefault="00946D6E" w:rsidP="00946D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Pr="00287F52">
        <w:rPr>
          <w:rFonts w:ascii="Times New Roman" w:hAnsi="Times New Roman"/>
          <w:sz w:val="28"/>
          <w:szCs w:val="28"/>
          <w:u w:val="single"/>
        </w:rPr>
        <w:t>17.0</w:t>
      </w:r>
      <w:r>
        <w:rPr>
          <w:rFonts w:ascii="Times New Roman" w:hAnsi="Times New Roman"/>
          <w:sz w:val="28"/>
          <w:szCs w:val="28"/>
          <w:u w:val="single"/>
        </w:rPr>
        <w:t>6</w:t>
      </w:r>
      <w:r w:rsidRPr="00287F52">
        <w:rPr>
          <w:rFonts w:ascii="Times New Roman" w:hAnsi="Times New Roman"/>
          <w:sz w:val="28"/>
          <w:szCs w:val="28"/>
          <w:u w:val="single"/>
        </w:rPr>
        <w:t>.2021</w:t>
      </w:r>
      <w:r w:rsidRPr="009C0B22">
        <w:rPr>
          <w:rFonts w:ascii="Times New Roman" w:hAnsi="Times New Roman"/>
          <w:sz w:val="28"/>
          <w:szCs w:val="28"/>
        </w:rPr>
        <w:t xml:space="preserve"> № </w:t>
      </w:r>
      <w:r w:rsidRPr="00287F52">
        <w:rPr>
          <w:rFonts w:ascii="Times New Roman" w:hAnsi="Times New Roman"/>
          <w:sz w:val="28"/>
          <w:szCs w:val="28"/>
          <w:u w:val="single"/>
        </w:rPr>
        <w:t>57/</w:t>
      </w:r>
      <w:r>
        <w:rPr>
          <w:rFonts w:ascii="Times New Roman" w:hAnsi="Times New Roman"/>
          <w:sz w:val="28"/>
          <w:szCs w:val="28"/>
          <w:u w:val="single"/>
        </w:rPr>
        <w:t>4</w:t>
      </w:r>
    </w:p>
    <w:p w:rsidR="00946D6E" w:rsidRDefault="00946D6E" w:rsidP="00946D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C0B22">
        <w:rPr>
          <w:rFonts w:ascii="Times New Roman" w:hAnsi="Times New Roman"/>
          <w:sz w:val="28"/>
          <w:szCs w:val="28"/>
        </w:rPr>
        <w:t>город Верхний Тагил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946D6E" w:rsidRDefault="00946D6E" w:rsidP="00946D6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3425" w:rsidRPr="001F3425" w:rsidRDefault="001F3425" w:rsidP="00771288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F342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Об утверждении </w:t>
      </w:r>
      <w:r w:rsidR="00E16E4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</w:t>
      </w:r>
      <w:r w:rsidRPr="001F342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етодики </w:t>
      </w:r>
      <w:r w:rsidRPr="001F3425">
        <w:rPr>
          <w:rFonts w:ascii="Times New Roman" w:hAnsi="Times New Roman" w:cs="Times New Roman"/>
          <w:b/>
          <w:i/>
          <w:sz w:val="28"/>
          <w:szCs w:val="28"/>
        </w:rPr>
        <w:t xml:space="preserve"> расчета платежа (цены) за право на заключение договора, на размещение нестационарного торгового объекта на территории городского округа Верхний Тагил</w:t>
      </w:r>
    </w:p>
    <w:p w:rsidR="001F3425" w:rsidRPr="00C53F19" w:rsidRDefault="001F3425" w:rsidP="001F3425">
      <w:pPr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1F3425" w:rsidRPr="001F3425" w:rsidRDefault="001F3425" w:rsidP="001F3425">
      <w:pPr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425">
        <w:rPr>
          <w:rFonts w:ascii="Times New Roman" w:hAnsi="Times New Roman" w:cs="Times New Roman"/>
          <w:sz w:val="28"/>
          <w:szCs w:val="28"/>
        </w:rPr>
        <w:t>В целях сокращения затрат местного бюджета, с учетом апелляционного определения Судебной коллегии по административным делам Верховного суда Российской Федерации от 07.08.2019 № 83-АПА19-17, руководствуясь статьей 27 Устава городского округа Верхний Тагил, Дума городского округа Верхний Тагил</w:t>
      </w:r>
    </w:p>
    <w:p w:rsidR="001F3425" w:rsidRPr="00771288" w:rsidRDefault="001F3425" w:rsidP="00771288">
      <w:pPr>
        <w:spacing w:after="0" w:line="240" w:lineRule="auto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771288">
        <w:rPr>
          <w:rFonts w:ascii="Liberation Serif" w:hAnsi="Liberation Serif" w:cs="Liberation Serif"/>
          <w:b/>
          <w:sz w:val="28"/>
          <w:szCs w:val="28"/>
        </w:rPr>
        <w:t>РЕШИЛА:</w:t>
      </w:r>
    </w:p>
    <w:p w:rsidR="001F3425" w:rsidRPr="00946D6E" w:rsidRDefault="00946D6E" w:rsidP="00946D6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F3425" w:rsidRPr="00946D6E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r:id="rId8" w:history="1">
        <w:r w:rsidR="001F3425" w:rsidRPr="00946D6E">
          <w:rPr>
            <w:rFonts w:ascii="Times New Roman" w:hAnsi="Times New Roman" w:cs="Times New Roman"/>
            <w:color w:val="0000FF"/>
            <w:sz w:val="28"/>
            <w:szCs w:val="28"/>
          </w:rPr>
          <w:t>Методику</w:t>
        </w:r>
      </w:hyperlink>
      <w:r w:rsidR="001F3425" w:rsidRPr="00946D6E">
        <w:rPr>
          <w:rFonts w:ascii="Times New Roman" w:hAnsi="Times New Roman" w:cs="Times New Roman"/>
          <w:sz w:val="28"/>
          <w:szCs w:val="28"/>
        </w:rPr>
        <w:t xml:space="preserve"> расчета платежа (цены) за право на заключение договора, на размещение нестационарного торгового объекта на территории городского округа Верхний Тагил (прилагается).</w:t>
      </w:r>
    </w:p>
    <w:p w:rsidR="00946D6E" w:rsidRDefault="00946D6E" w:rsidP="00946D6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9D0F1F" w:rsidRPr="00946D6E">
        <w:rPr>
          <w:rFonts w:ascii="Times New Roman" w:hAnsi="Times New Roman" w:cs="Times New Roman"/>
          <w:sz w:val="28"/>
          <w:szCs w:val="28"/>
        </w:rPr>
        <w:t>Утвердить базовую ставку для расчета платежа (цены) за право на заключение договора, предусматривающего размещение нестационарного торгового объекта на терри</w:t>
      </w:r>
      <w:r w:rsidR="00201213" w:rsidRPr="00946D6E">
        <w:rPr>
          <w:rFonts w:ascii="Times New Roman" w:hAnsi="Times New Roman" w:cs="Times New Roman"/>
          <w:sz w:val="28"/>
          <w:szCs w:val="28"/>
        </w:rPr>
        <w:t>тории городского округа Верхний Тагил</w:t>
      </w:r>
      <w:r w:rsidR="006E48F9" w:rsidRPr="00946D6E">
        <w:rPr>
          <w:rFonts w:ascii="Times New Roman" w:hAnsi="Times New Roman" w:cs="Times New Roman"/>
          <w:sz w:val="28"/>
          <w:szCs w:val="28"/>
        </w:rPr>
        <w:t>, в размере  9</w:t>
      </w:r>
      <w:r w:rsidR="009D0F1F" w:rsidRPr="00946D6E">
        <w:rPr>
          <w:rFonts w:ascii="Times New Roman" w:hAnsi="Times New Roman" w:cs="Times New Roman"/>
          <w:sz w:val="28"/>
          <w:szCs w:val="28"/>
        </w:rPr>
        <w:t>00 рублей за один квадратный метр.</w:t>
      </w:r>
    </w:p>
    <w:p w:rsidR="00946D6E" w:rsidRPr="00687A2C" w:rsidRDefault="00946D6E" w:rsidP="00946D6E">
      <w:pPr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 О</w:t>
      </w:r>
      <w:r w:rsidRPr="009D2CC4">
        <w:rPr>
          <w:rFonts w:ascii="Times New Roman" w:hAnsi="Times New Roman"/>
          <w:sz w:val="28"/>
          <w:szCs w:val="28"/>
        </w:rPr>
        <w:t xml:space="preserve">публиковать настоящее Решение в газете </w:t>
      </w:r>
      <w:bookmarkStart w:id="0" w:name="_GoBack"/>
      <w:r w:rsidRPr="00E03E3F">
        <w:rPr>
          <w:rFonts w:ascii="Times New Roman" w:hAnsi="Times New Roman"/>
          <w:sz w:val="28"/>
          <w:szCs w:val="28"/>
        </w:rPr>
        <w:t xml:space="preserve">«Местные ведомости», </w:t>
      </w:r>
      <w:bookmarkEnd w:id="0"/>
      <w:r w:rsidRPr="00687A2C">
        <w:rPr>
          <w:rFonts w:ascii="Times New Roman" w:hAnsi="Times New Roman"/>
          <w:sz w:val="28"/>
          <w:szCs w:val="28"/>
        </w:rPr>
        <w:t xml:space="preserve">разместить на официальном сайте городского округа Верхний Тагил </w:t>
      </w:r>
      <w:hyperlink r:id="rId9" w:history="1">
        <w:r w:rsidRPr="00687A2C">
          <w:rPr>
            <w:rStyle w:val="ac"/>
            <w:rFonts w:ascii="Times New Roman" w:hAnsi="Times New Roman"/>
            <w:sz w:val="28"/>
            <w:szCs w:val="28"/>
            <w:lang w:val="en-US"/>
          </w:rPr>
          <w:t>www</w:t>
        </w:r>
        <w:r w:rsidRPr="00687A2C">
          <w:rPr>
            <w:rStyle w:val="ac"/>
            <w:rFonts w:ascii="Times New Roman" w:hAnsi="Times New Roman"/>
            <w:sz w:val="28"/>
            <w:szCs w:val="28"/>
          </w:rPr>
          <w:t>.</w:t>
        </w:r>
        <w:r w:rsidRPr="00687A2C">
          <w:rPr>
            <w:rStyle w:val="ac"/>
            <w:rFonts w:ascii="Times New Roman" w:hAnsi="Times New Roman"/>
            <w:sz w:val="28"/>
            <w:szCs w:val="28"/>
            <w:lang w:val="en-US"/>
          </w:rPr>
          <w:t>go</w:t>
        </w:r>
        <w:r w:rsidRPr="00687A2C">
          <w:rPr>
            <w:rStyle w:val="ac"/>
            <w:rFonts w:ascii="Times New Roman" w:hAnsi="Times New Roman"/>
            <w:sz w:val="28"/>
            <w:szCs w:val="28"/>
          </w:rPr>
          <w:t>-</w:t>
        </w:r>
        <w:r w:rsidRPr="00687A2C">
          <w:rPr>
            <w:rStyle w:val="ac"/>
            <w:rFonts w:ascii="Times New Roman" w:hAnsi="Times New Roman"/>
            <w:sz w:val="28"/>
            <w:szCs w:val="28"/>
            <w:lang w:val="en-US"/>
          </w:rPr>
          <w:t>vtagil</w:t>
        </w:r>
        <w:r w:rsidRPr="00687A2C">
          <w:rPr>
            <w:rStyle w:val="ac"/>
            <w:rFonts w:ascii="Times New Roman" w:hAnsi="Times New Roman"/>
            <w:sz w:val="28"/>
            <w:szCs w:val="28"/>
          </w:rPr>
          <w:t>.</w:t>
        </w:r>
        <w:r w:rsidRPr="00687A2C">
          <w:rPr>
            <w:rStyle w:val="ac"/>
            <w:rFonts w:ascii="Times New Roman" w:hAnsi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687A2C">
        <w:rPr>
          <w:rFonts w:ascii="Times New Roman" w:hAnsi="Times New Roman"/>
          <w:sz w:val="28"/>
          <w:szCs w:val="28"/>
        </w:rPr>
        <w:t xml:space="preserve">и официальном сайте Думы городского округа Верхний Тагил </w:t>
      </w:r>
      <w:hyperlink r:id="rId10" w:history="1">
        <w:r w:rsidRPr="00687A2C">
          <w:rPr>
            <w:rStyle w:val="ac"/>
            <w:rFonts w:ascii="Times New Roman" w:hAnsi="Times New Roman"/>
            <w:sz w:val="28"/>
            <w:szCs w:val="28"/>
            <w:lang w:val="en-US"/>
          </w:rPr>
          <w:t>www</w:t>
        </w:r>
        <w:r w:rsidRPr="00687A2C">
          <w:rPr>
            <w:rStyle w:val="ac"/>
            <w:rFonts w:ascii="Times New Roman" w:hAnsi="Times New Roman"/>
            <w:sz w:val="28"/>
            <w:szCs w:val="28"/>
          </w:rPr>
          <w:t>.</w:t>
        </w:r>
        <w:r w:rsidRPr="00687A2C">
          <w:rPr>
            <w:rStyle w:val="ac"/>
            <w:rFonts w:ascii="Times New Roman" w:hAnsi="Times New Roman"/>
            <w:sz w:val="28"/>
            <w:szCs w:val="28"/>
            <w:lang w:val="en-US"/>
          </w:rPr>
          <w:t>duma</w:t>
        </w:r>
        <w:r w:rsidRPr="00687A2C">
          <w:rPr>
            <w:rStyle w:val="ac"/>
            <w:rFonts w:ascii="Times New Roman" w:hAnsi="Times New Roman"/>
            <w:sz w:val="28"/>
            <w:szCs w:val="28"/>
          </w:rPr>
          <w:t>-</w:t>
        </w:r>
        <w:r w:rsidRPr="00687A2C">
          <w:rPr>
            <w:rStyle w:val="ac"/>
            <w:rFonts w:ascii="Times New Roman" w:hAnsi="Times New Roman"/>
            <w:sz w:val="28"/>
            <w:szCs w:val="28"/>
            <w:lang w:val="en-US"/>
          </w:rPr>
          <w:t>vtagil</w:t>
        </w:r>
        <w:r w:rsidRPr="00687A2C">
          <w:rPr>
            <w:rStyle w:val="ac"/>
            <w:rFonts w:ascii="Times New Roman" w:hAnsi="Times New Roman"/>
            <w:sz w:val="28"/>
            <w:szCs w:val="28"/>
          </w:rPr>
          <w:t>.</w:t>
        </w:r>
        <w:r w:rsidRPr="00687A2C">
          <w:rPr>
            <w:rStyle w:val="ac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687A2C">
        <w:rPr>
          <w:rFonts w:ascii="Times New Roman" w:hAnsi="Times New Roman"/>
          <w:sz w:val="28"/>
          <w:szCs w:val="28"/>
        </w:rPr>
        <w:t xml:space="preserve"> в сети Интернет.</w:t>
      </w:r>
    </w:p>
    <w:p w:rsidR="00946D6E" w:rsidRDefault="00946D6E" w:rsidP="00946D6E">
      <w:pPr>
        <w:tabs>
          <w:tab w:val="left" w:pos="1122"/>
        </w:tabs>
        <w:spacing w:after="0" w:line="240" w:lineRule="auto"/>
        <w:rPr>
          <w:rFonts w:ascii="Times New Roman" w:hAnsi="Times New Roman"/>
          <w:b/>
          <w:sz w:val="16"/>
          <w:szCs w:val="18"/>
        </w:rPr>
      </w:pPr>
    </w:p>
    <w:tbl>
      <w:tblPr>
        <w:tblW w:w="9626" w:type="dxa"/>
        <w:tblInd w:w="108" w:type="dxa"/>
        <w:tblLook w:val="01E0"/>
      </w:tblPr>
      <w:tblGrid>
        <w:gridCol w:w="9523"/>
        <w:gridCol w:w="222"/>
      </w:tblGrid>
      <w:tr w:rsidR="00946D6E" w:rsidTr="00C7367E">
        <w:trPr>
          <w:trHeight w:val="494"/>
        </w:trPr>
        <w:tc>
          <w:tcPr>
            <w:tcW w:w="9407" w:type="dxa"/>
            <w:hideMark/>
          </w:tcPr>
          <w:tbl>
            <w:tblPr>
              <w:tblpPr w:leftFromText="180" w:rightFromText="180" w:bottomFromText="200" w:vertAnchor="text" w:horzAnchor="margin" w:tblpY="366"/>
              <w:tblOverlap w:val="never"/>
              <w:tblW w:w="10072" w:type="dxa"/>
              <w:tblLook w:val="01E0"/>
            </w:tblPr>
            <w:tblGrid>
              <w:gridCol w:w="4820"/>
              <w:gridCol w:w="5252"/>
            </w:tblGrid>
            <w:tr w:rsidR="00946D6E" w:rsidTr="00C7367E">
              <w:trPr>
                <w:trHeight w:val="337"/>
              </w:trPr>
              <w:tc>
                <w:tcPr>
                  <w:tcW w:w="4820" w:type="dxa"/>
                  <w:hideMark/>
                </w:tcPr>
                <w:p w:rsidR="00946D6E" w:rsidRDefault="00946D6E" w:rsidP="00C7367E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Председатель Думы</w:t>
                  </w:r>
                </w:p>
                <w:p w:rsidR="00946D6E" w:rsidRDefault="00946D6E" w:rsidP="00C7367E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городского округа Верхний Тагил </w:t>
                  </w:r>
                </w:p>
                <w:p w:rsidR="00946D6E" w:rsidRDefault="00946D6E" w:rsidP="00C7367E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______________ Е.А.Нехай</w:t>
                  </w:r>
                </w:p>
              </w:tc>
              <w:tc>
                <w:tcPr>
                  <w:tcW w:w="5252" w:type="dxa"/>
                  <w:hideMark/>
                </w:tcPr>
                <w:p w:rsidR="00946D6E" w:rsidRDefault="00946D6E" w:rsidP="00C7367E">
                  <w:pPr>
                    <w:spacing w:after="0" w:line="240" w:lineRule="auto"/>
                    <w:ind w:left="317" w:right="467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Глава  городского округа  </w:t>
                  </w:r>
                </w:p>
                <w:p w:rsidR="00946D6E" w:rsidRDefault="00946D6E" w:rsidP="00946D6E">
                  <w:pPr>
                    <w:spacing w:after="0" w:line="240" w:lineRule="auto"/>
                    <w:ind w:left="317" w:right="467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Верхний Тагил                                         ________________В.Г.Кириченко</w:t>
                  </w:r>
                </w:p>
              </w:tc>
            </w:tr>
          </w:tbl>
          <w:p w:rsidR="00946D6E" w:rsidRDefault="00946D6E" w:rsidP="00C736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" w:type="dxa"/>
            <w:hideMark/>
          </w:tcPr>
          <w:p w:rsidR="00946D6E" w:rsidRDefault="00946D6E" w:rsidP="00C736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F3425" w:rsidRDefault="001F3425" w:rsidP="001F3425"/>
    <w:p w:rsidR="001F3425" w:rsidRPr="00520885" w:rsidRDefault="00946D6E" w:rsidP="001F342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УТВЕРЖДЕНА</w:t>
      </w:r>
    </w:p>
    <w:p w:rsidR="001F3425" w:rsidRPr="009D0F1F" w:rsidRDefault="001F3425" w:rsidP="001F34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D0F1F">
        <w:rPr>
          <w:rFonts w:ascii="Times New Roman" w:hAnsi="Times New Roman" w:cs="Times New Roman"/>
          <w:sz w:val="28"/>
          <w:szCs w:val="28"/>
        </w:rPr>
        <w:t>решени</w:t>
      </w:r>
      <w:r w:rsidR="00946D6E">
        <w:rPr>
          <w:rFonts w:ascii="Times New Roman" w:hAnsi="Times New Roman" w:cs="Times New Roman"/>
          <w:sz w:val="28"/>
          <w:szCs w:val="28"/>
        </w:rPr>
        <w:t>ем</w:t>
      </w:r>
      <w:r w:rsidRPr="009D0F1F">
        <w:rPr>
          <w:rFonts w:ascii="Times New Roman" w:hAnsi="Times New Roman" w:cs="Times New Roman"/>
          <w:sz w:val="28"/>
          <w:szCs w:val="28"/>
        </w:rPr>
        <w:t xml:space="preserve"> Думы </w:t>
      </w:r>
    </w:p>
    <w:p w:rsidR="001F3425" w:rsidRPr="009D0F1F" w:rsidRDefault="001F3425" w:rsidP="001F34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D0F1F">
        <w:rPr>
          <w:rFonts w:ascii="Times New Roman" w:hAnsi="Times New Roman" w:cs="Times New Roman"/>
          <w:sz w:val="28"/>
          <w:szCs w:val="28"/>
        </w:rPr>
        <w:t xml:space="preserve">городского округа Верхний Тагил </w:t>
      </w:r>
    </w:p>
    <w:p w:rsidR="001F3425" w:rsidRPr="009D0F1F" w:rsidRDefault="001F3425" w:rsidP="001F34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D0F1F">
        <w:rPr>
          <w:rFonts w:ascii="Times New Roman" w:hAnsi="Times New Roman" w:cs="Times New Roman"/>
          <w:sz w:val="28"/>
          <w:szCs w:val="28"/>
        </w:rPr>
        <w:t xml:space="preserve">№ </w:t>
      </w:r>
      <w:r w:rsidR="00946D6E" w:rsidRPr="00946D6E">
        <w:rPr>
          <w:rFonts w:ascii="Times New Roman" w:hAnsi="Times New Roman" w:cs="Times New Roman"/>
          <w:sz w:val="28"/>
          <w:szCs w:val="28"/>
          <w:u w:val="single"/>
        </w:rPr>
        <w:t>57/4</w:t>
      </w:r>
      <w:r w:rsidRPr="009D0F1F">
        <w:rPr>
          <w:rFonts w:ascii="Times New Roman" w:hAnsi="Times New Roman" w:cs="Times New Roman"/>
          <w:sz w:val="28"/>
          <w:szCs w:val="28"/>
        </w:rPr>
        <w:t xml:space="preserve"> от </w:t>
      </w:r>
      <w:r w:rsidR="00946D6E" w:rsidRPr="00946D6E">
        <w:rPr>
          <w:rFonts w:ascii="Times New Roman" w:hAnsi="Times New Roman" w:cs="Times New Roman"/>
          <w:sz w:val="28"/>
          <w:szCs w:val="28"/>
          <w:u w:val="single"/>
        </w:rPr>
        <w:t>17.06.2021</w:t>
      </w:r>
    </w:p>
    <w:p w:rsidR="001F3425" w:rsidRPr="00520885" w:rsidRDefault="001F3425" w:rsidP="001F34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F3425" w:rsidRPr="00520885" w:rsidRDefault="001F3425" w:rsidP="001F342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520885">
        <w:rPr>
          <w:rFonts w:ascii="Times New Roman" w:hAnsi="Times New Roman" w:cs="Times New Roman"/>
          <w:b/>
          <w:bCs/>
          <w:sz w:val="28"/>
          <w:szCs w:val="28"/>
        </w:rPr>
        <w:t>МЕТОДИКА</w:t>
      </w:r>
    </w:p>
    <w:p w:rsidR="009D0F1F" w:rsidRDefault="001F3425" w:rsidP="001F342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520885">
        <w:rPr>
          <w:rFonts w:ascii="Times New Roman" w:hAnsi="Times New Roman" w:cs="Times New Roman"/>
          <w:b/>
          <w:bCs/>
          <w:sz w:val="28"/>
          <w:szCs w:val="28"/>
        </w:rPr>
        <w:t>РАСЧЕТА ПЛАТЕЖА (ЦЕНЫ) ЗА ПРАВО НА ЗАКЛЮЧЕНИЕ ДОГОВОРА,</w:t>
      </w:r>
      <w:r w:rsidR="0077128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20885">
        <w:rPr>
          <w:rFonts w:ascii="Times New Roman" w:hAnsi="Times New Roman" w:cs="Times New Roman"/>
          <w:b/>
          <w:bCs/>
          <w:sz w:val="28"/>
          <w:szCs w:val="28"/>
        </w:rPr>
        <w:t xml:space="preserve">ПРЕДУСМАТРИВАЮЩЕГО РАЗМЕЩЕНИЕ </w:t>
      </w:r>
    </w:p>
    <w:p w:rsidR="009D0F1F" w:rsidRDefault="001F3425" w:rsidP="009D0F1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520885">
        <w:rPr>
          <w:rFonts w:ascii="Times New Roman" w:hAnsi="Times New Roman" w:cs="Times New Roman"/>
          <w:b/>
          <w:bCs/>
          <w:sz w:val="28"/>
          <w:szCs w:val="28"/>
        </w:rPr>
        <w:t>НЕСТАЦИОНАРНЫХ ТОРГОВЫХ</w:t>
      </w:r>
      <w:r w:rsidR="009D0F1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20885">
        <w:rPr>
          <w:rFonts w:ascii="Times New Roman" w:hAnsi="Times New Roman" w:cs="Times New Roman"/>
          <w:b/>
          <w:bCs/>
          <w:sz w:val="28"/>
          <w:szCs w:val="28"/>
        </w:rPr>
        <w:t xml:space="preserve">ОБЪЕКТОВ НА ТЕРРИТОРИИ </w:t>
      </w:r>
    </w:p>
    <w:p w:rsidR="001F3425" w:rsidRPr="00520885" w:rsidRDefault="001F3425" w:rsidP="001F342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520885">
        <w:rPr>
          <w:rFonts w:ascii="Times New Roman" w:hAnsi="Times New Roman" w:cs="Times New Roman"/>
          <w:b/>
          <w:bCs/>
          <w:sz w:val="28"/>
          <w:szCs w:val="28"/>
        </w:rPr>
        <w:t xml:space="preserve">ГОРОДСКОГО ОКРУГА </w:t>
      </w:r>
      <w:r w:rsidRPr="009D0F1F">
        <w:rPr>
          <w:rFonts w:ascii="Times New Roman" w:hAnsi="Times New Roman" w:cs="Times New Roman"/>
          <w:b/>
          <w:bCs/>
          <w:sz w:val="28"/>
          <w:szCs w:val="28"/>
        </w:rPr>
        <w:t>ВЕРХНИЙ Т</w:t>
      </w:r>
      <w:r w:rsidR="009D0F1F" w:rsidRPr="009D0F1F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9D0F1F">
        <w:rPr>
          <w:rFonts w:ascii="Times New Roman" w:hAnsi="Times New Roman" w:cs="Times New Roman"/>
          <w:b/>
          <w:bCs/>
          <w:sz w:val="28"/>
          <w:szCs w:val="28"/>
        </w:rPr>
        <w:t>ГИЛ</w:t>
      </w:r>
    </w:p>
    <w:p w:rsidR="001F3425" w:rsidRPr="00520885" w:rsidRDefault="001F3425" w:rsidP="001F34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3425" w:rsidRPr="00520885" w:rsidRDefault="001F3425" w:rsidP="001F34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4"/>
      <w:bookmarkEnd w:id="1"/>
      <w:r w:rsidRPr="00520885">
        <w:rPr>
          <w:rFonts w:ascii="Times New Roman" w:hAnsi="Times New Roman" w:cs="Times New Roman"/>
          <w:sz w:val="28"/>
          <w:szCs w:val="28"/>
        </w:rPr>
        <w:t>1. Платеж (цена) за право на заключение договора, предусматривающего размещение нестационарного торгового объекта, рассчитывается по формуле:</w:t>
      </w:r>
    </w:p>
    <w:p w:rsidR="001F3425" w:rsidRPr="00520885" w:rsidRDefault="001F3425" w:rsidP="001F34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0885">
        <w:rPr>
          <w:rFonts w:ascii="Times New Roman" w:hAnsi="Times New Roman" w:cs="Times New Roman"/>
          <w:sz w:val="28"/>
          <w:szCs w:val="28"/>
        </w:rPr>
        <w:t>Ц = Бс x Кзу x Кт x S x C x 0,5</w:t>
      </w:r>
    </w:p>
    <w:p w:rsidR="001F3425" w:rsidRPr="00520885" w:rsidRDefault="001F3425" w:rsidP="001F34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3425" w:rsidRPr="00520885" w:rsidRDefault="001F3425" w:rsidP="001F34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0885">
        <w:rPr>
          <w:rFonts w:ascii="Times New Roman" w:hAnsi="Times New Roman" w:cs="Times New Roman"/>
          <w:sz w:val="28"/>
          <w:szCs w:val="28"/>
        </w:rPr>
        <w:t>где:</w:t>
      </w:r>
    </w:p>
    <w:p w:rsidR="001F3425" w:rsidRPr="00520885" w:rsidRDefault="001F3425" w:rsidP="001F34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0885">
        <w:rPr>
          <w:rFonts w:ascii="Times New Roman" w:hAnsi="Times New Roman" w:cs="Times New Roman"/>
          <w:sz w:val="28"/>
          <w:szCs w:val="28"/>
        </w:rPr>
        <w:t>Ц - цена за право на заключение договора, предусматривающего размещение нестационарных торговых объектов, руб. без учета НДС;</w:t>
      </w:r>
    </w:p>
    <w:p w:rsidR="001F3425" w:rsidRPr="00520885" w:rsidRDefault="001F3425" w:rsidP="001F34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0885">
        <w:rPr>
          <w:rFonts w:ascii="Times New Roman" w:hAnsi="Times New Roman" w:cs="Times New Roman"/>
          <w:sz w:val="28"/>
          <w:szCs w:val="28"/>
        </w:rPr>
        <w:t>Бс - базовая ставка для расчета платежа (цены) за право на заключение договора, предусматривающего размещение нестационарного торгового объекта, руб.;</w:t>
      </w:r>
    </w:p>
    <w:p w:rsidR="001F3425" w:rsidRPr="00520885" w:rsidRDefault="001F3425" w:rsidP="001F34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0885">
        <w:rPr>
          <w:rFonts w:ascii="Times New Roman" w:hAnsi="Times New Roman" w:cs="Times New Roman"/>
          <w:sz w:val="28"/>
          <w:szCs w:val="28"/>
        </w:rPr>
        <w:t>Кзу - коэффициент в зависимости от площади места размещения нестационарного торгового объекта;</w:t>
      </w:r>
    </w:p>
    <w:p w:rsidR="001F3425" w:rsidRPr="00520885" w:rsidRDefault="001F3425" w:rsidP="001F34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0885">
        <w:rPr>
          <w:rFonts w:ascii="Times New Roman" w:hAnsi="Times New Roman" w:cs="Times New Roman"/>
          <w:sz w:val="28"/>
          <w:szCs w:val="28"/>
        </w:rPr>
        <w:t>Кт - коэффициент целевого использования нестационарного торгового объекта с учетом ассортимента реализуемых товаров или вида деятельности;</w:t>
      </w:r>
    </w:p>
    <w:p w:rsidR="001F3425" w:rsidRPr="00520885" w:rsidRDefault="001F3425" w:rsidP="001F34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0885">
        <w:rPr>
          <w:rFonts w:ascii="Times New Roman" w:hAnsi="Times New Roman" w:cs="Times New Roman"/>
          <w:sz w:val="28"/>
          <w:szCs w:val="28"/>
        </w:rPr>
        <w:t>S - площадь места размещения нестационарного торгового объекта;</w:t>
      </w:r>
    </w:p>
    <w:p w:rsidR="001F3425" w:rsidRPr="00520885" w:rsidRDefault="001F3425" w:rsidP="001F34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0885">
        <w:rPr>
          <w:rFonts w:ascii="Times New Roman" w:hAnsi="Times New Roman" w:cs="Times New Roman"/>
          <w:sz w:val="28"/>
          <w:szCs w:val="28"/>
        </w:rPr>
        <w:t>С - срок действия договора;</w:t>
      </w:r>
    </w:p>
    <w:p w:rsidR="001F3425" w:rsidRPr="00520885" w:rsidRDefault="001F3425" w:rsidP="001F34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0885">
        <w:rPr>
          <w:rFonts w:ascii="Times New Roman" w:hAnsi="Times New Roman" w:cs="Times New Roman"/>
          <w:sz w:val="28"/>
          <w:szCs w:val="28"/>
        </w:rPr>
        <w:t>0,5 - коэффициент за период размещения объектов сезонной торговли (применяется для сезонной торговли плодоовощной продукции).</w:t>
      </w:r>
    </w:p>
    <w:p w:rsidR="001F3425" w:rsidRPr="00520885" w:rsidRDefault="001F3425" w:rsidP="001F34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0885">
        <w:rPr>
          <w:rFonts w:ascii="Times New Roman" w:hAnsi="Times New Roman" w:cs="Times New Roman"/>
          <w:sz w:val="28"/>
          <w:szCs w:val="28"/>
        </w:rPr>
        <w:t xml:space="preserve">2. Расчет платежа (цены) за право на заключение договора, предусматривающего размещение нестационарного торгового объекта, осуществляется путем перемножения значений, представленных в формуле </w:t>
      </w:r>
      <w:hyperlink w:anchor="Par14" w:history="1">
        <w:r w:rsidRPr="00520885">
          <w:rPr>
            <w:rFonts w:ascii="Times New Roman" w:hAnsi="Times New Roman" w:cs="Times New Roman"/>
            <w:color w:val="0000FF"/>
            <w:sz w:val="28"/>
            <w:szCs w:val="28"/>
          </w:rPr>
          <w:t>п. 1</w:t>
        </w:r>
      </w:hyperlink>
      <w:r w:rsidRPr="00520885">
        <w:rPr>
          <w:rFonts w:ascii="Times New Roman" w:hAnsi="Times New Roman" w:cs="Times New Roman"/>
          <w:sz w:val="28"/>
          <w:szCs w:val="28"/>
        </w:rPr>
        <w:t xml:space="preserve"> настоящей Методики.</w:t>
      </w:r>
    </w:p>
    <w:p w:rsidR="001F3425" w:rsidRPr="00520885" w:rsidRDefault="001F3425" w:rsidP="001F34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0885">
        <w:rPr>
          <w:rFonts w:ascii="Times New Roman" w:hAnsi="Times New Roman" w:cs="Times New Roman"/>
          <w:sz w:val="28"/>
          <w:szCs w:val="28"/>
        </w:rPr>
        <w:t>Значения коэффициентов:</w:t>
      </w:r>
    </w:p>
    <w:p w:rsidR="001F3425" w:rsidRPr="00520885" w:rsidRDefault="001F3425" w:rsidP="001F34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0885">
        <w:rPr>
          <w:rFonts w:ascii="Times New Roman" w:hAnsi="Times New Roman" w:cs="Times New Roman"/>
          <w:sz w:val="28"/>
          <w:szCs w:val="28"/>
        </w:rPr>
        <w:t xml:space="preserve">1) базовая ставка для расчета платежа (цены) за право на заключение договора, предусматривающего размещение нестационарного торгового объекта, утверждается </w:t>
      </w:r>
      <w:r w:rsidR="005E174A">
        <w:rPr>
          <w:rFonts w:ascii="Times New Roman" w:hAnsi="Times New Roman" w:cs="Times New Roman"/>
          <w:sz w:val="28"/>
          <w:szCs w:val="28"/>
        </w:rPr>
        <w:t>решением Думы</w:t>
      </w:r>
      <w:r w:rsidRPr="00520885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201213">
        <w:rPr>
          <w:rFonts w:ascii="Times New Roman" w:hAnsi="Times New Roman" w:cs="Times New Roman"/>
          <w:sz w:val="28"/>
          <w:szCs w:val="28"/>
        </w:rPr>
        <w:t>Верхний Тагил</w:t>
      </w:r>
      <w:r w:rsidRPr="00520885">
        <w:rPr>
          <w:rFonts w:ascii="Times New Roman" w:hAnsi="Times New Roman" w:cs="Times New Roman"/>
          <w:sz w:val="28"/>
          <w:szCs w:val="28"/>
        </w:rPr>
        <w:t>;</w:t>
      </w:r>
    </w:p>
    <w:p w:rsidR="001F3425" w:rsidRPr="00520885" w:rsidRDefault="001F3425" w:rsidP="001F34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0885">
        <w:rPr>
          <w:rFonts w:ascii="Times New Roman" w:hAnsi="Times New Roman" w:cs="Times New Roman"/>
          <w:sz w:val="28"/>
          <w:szCs w:val="28"/>
        </w:rPr>
        <w:lastRenderedPageBreak/>
        <w:t>2) значение коэффициента целевого использования нестационарного торгового объекта Кт:</w:t>
      </w:r>
    </w:p>
    <w:p w:rsidR="001F3425" w:rsidRPr="00520885" w:rsidRDefault="001F3425" w:rsidP="001F34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6895"/>
        <w:gridCol w:w="2410"/>
      </w:tblGrid>
      <w:tr w:rsidR="001F3425" w:rsidRPr="00520885" w:rsidTr="009D0F1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425" w:rsidRPr="00520885" w:rsidRDefault="001F3425" w:rsidP="002E0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0885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6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425" w:rsidRPr="00520885" w:rsidRDefault="001F3425" w:rsidP="002E0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0885">
              <w:rPr>
                <w:rFonts w:ascii="Times New Roman" w:hAnsi="Times New Roman" w:cs="Times New Roman"/>
                <w:sz w:val="28"/>
                <w:szCs w:val="28"/>
              </w:rPr>
              <w:t>Наименование реализуемых товаров или вида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425" w:rsidRPr="00520885" w:rsidRDefault="001F3425" w:rsidP="002E0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0885">
              <w:rPr>
                <w:rFonts w:ascii="Times New Roman" w:hAnsi="Times New Roman" w:cs="Times New Roman"/>
                <w:sz w:val="28"/>
                <w:szCs w:val="28"/>
              </w:rPr>
              <w:t>Значение коэффициента, Кт</w:t>
            </w:r>
          </w:p>
        </w:tc>
      </w:tr>
      <w:tr w:rsidR="001F3425" w:rsidRPr="00520885" w:rsidTr="009D0F1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425" w:rsidRPr="00520885" w:rsidRDefault="001F3425" w:rsidP="002E0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088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425" w:rsidRPr="00520885" w:rsidRDefault="001F3425" w:rsidP="002E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0885">
              <w:rPr>
                <w:rFonts w:ascii="Times New Roman" w:hAnsi="Times New Roman" w:cs="Times New Roman"/>
                <w:sz w:val="28"/>
                <w:szCs w:val="28"/>
              </w:rPr>
              <w:t>продовольственные товары в ассортименте (при наличии одного вида продуктов питания, применять понижающий коэффициент от 0,1 до 0,4)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425" w:rsidRPr="00520885" w:rsidRDefault="001F3425" w:rsidP="002E0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0885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1F3425" w:rsidRPr="00520885" w:rsidTr="009D0F1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425" w:rsidRPr="00520885" w:rsidRDefault="001F3425" w:rsidP="002E0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088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425" w:rsidRPr="00520885" w:rsidRDefault="001F3425" w:rsidP="002E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0885">
              <w:rPr>
                <w:rFonts w:ascii="Times New Roman" w:hAnsi="Times New Roman" w:cs="Times New Roman"/>
                <w:sz w:val="28"/>
                <w:szCs w:val="28"/>
              </w:rPr>
              <w:t>салон сотовой связи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425" w:rsidRPr="00520885" w:rsidRDefault="001F3425" w:rsidP="002E0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0885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1F3425" w:rsidRPr="00520885" w:rsidTr="009D0F1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425" w:rsidRPr="00520885" w:rsidRDefault="001F3425" w:rsidP="002E0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088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425" w:rsidRPr="00520885" w:rsidRDefault="001F3425" w:rsidP="002E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0885">
              <w:rPr>
                <w:rFonts w:ascii="Times New Roman" w:hAnsi="Times New Roman" w:cs="Times New Roman"/>
                <w:sz w:val="28"/>
                <w:szCs w:val="28"/>
              </w:rPr>
              <w:t>печатная продукция (при отсутствии сопутствующих товаров применять понижающий коэффициент от 0,01 до 0,04)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425" w:rsidRPr="00520885" w:rsidRDefault="001F3425" w:rsidP="002E0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0885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1F3425" w:rsidRPr="00520885" w:rsidTr="009D0F1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425" w:rsidRPr="00520885" w:rsidRDefault="001F3425" w:rsidP="002E0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088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425" w:rsidRPr="00520885" w:rsidRDefault="001F3425" w:rsidP="002E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0885">
              <w:rPr>
                <w:rFonts w:ascii="Times New Roman" w:hAnsi="Times New Roman" w:cs="Times New Roman"/>
                <w:sz w:val="28"/>
                <w:szCs w:val="28"/>
              </w:rPr>
              <w:t>остановочные комплексы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425" w:rsidRPr="00520885" w:rsidRDefault="001F3425" w:rsidP="002E0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0885">
              <w:rPr>
                <w:rFonts w:ascii="Times New Roman" w:hAnsi="Times New Roman" w:cs="Times New Roman"/>
                <w:sz w:val="28"/>
                <w:szCs w:val="28"/>
              </w:rPr>
              <w:t>0,35</w:t>
            </w:r>
          </w:p>
        </w:tc>
      </w:tr>
      <w:tr w:rsidR="001F3425" w:rsidRPr="00520885" w:rsidTr="009D0F1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425" w:rsidRPr="00520885" w:rsidRDefault="001F3425" w:rsidP="002E0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088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425" w:rsidRPr="00520885" w:rsidRDefault="001F3425" w:rsidP="002E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0885">
              <w:rPr>
                <w:rFonts w:ascii="Times New Roman" w:hAnsi="Times New Roman" w:cs="Times New Roman"/>
                <w:sz w:val="28"/>
                <w:szCs w:val="28"/>
              </w:rPr>
              <w:t>объекты зрелищно-развлекательной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425" w:rsidRPr="00520885" w:rsidRDefault="001F3425" w:rsidP="002E0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0885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1F3425" w:rsidRPr="00520885" w:rsidTr="009D0F1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425" w:rsidRPr="00520885" w:rsidRDefault="001F3425" w:rsidP="002E0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088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425" w:rsidRPr="00520885" w:rsidRDefault="001F3425" w:rsidP="002E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0885">
              <w:rPr>
                <w:rFonts w:ascii="Times New Roman" w:hAnsi="Times New Roman" w:cs="Times New Roman"/>
                <w:sz w:val="28"/>
                <w:szCs w:val="28"/>
              </w:rPr>
              <w:t>сезонные объекты торговли (продажа плодово-</w:t>
            </w:r>
            <w:r w:rsidR="003A69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0885">
              <w:rPr>
                <w:rFonts w:ascii="Times New Roman" w:hAnsi="Times New Roman" w:cs="Times New Roman"/>
                <w:sz w:val="28"/>
                <w:szCs w:val="28"/>
              </w:rPr>
              <w:t>овощной продукции, безалкогольных напитков и т.д.)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425" w:rsidRPr="00520885" w:rsidRDefault="001F3425" w:rsidP="002E0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0885">
              <w:rPr>
                <w:rFonts w:ascii="Times New Roman" w:hAnsi="Times New Roman" w:cs="Times New Roman"/>
                <w:sz w:val="28"/>
                <w:szCs w:val="28"/>
              </w:rPr>
              <w:t>2,85</w:t>
            </w:r>
          </w:p>
        </w:tc>
      </w:tr>
      <w:tr w:rsidR="001F3425" w:rsidRPr="00520885" w:rsidTr="009D0F1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425" w:rsidRPr="00520885" w:rsidRDefault="001F3425" w:rsidP="002E0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0885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425" w:rsidRPr="00520885" w:rsidRDefault="003B7613" w:rsidP="002E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торговли в поселках Белоречка и Половинный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425" w:rsidRPr="00520885" w:rsidRDefault="001F3425" w:rsidP="002E0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0885">
              <w:rPr>
                <w:rFonts w:ascii="Times New Roman" w:hAnsi="Times New Roman" w:cs="Times New Roman"/>
                <w:sz w:val="28"/>
                <w:szCs w:val="28"/>
              </w:rPr>
              <w:t>0,55</w:t>
            </w:r>
          </w:p>
        </w:tc>
      </w:tr>
      <w:tr w:rsidR="001F3425" w:rsidRPr="00520885" w:rsidTr="009D0F1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425" w:rsidRPr="00520885" w:rsidRDefault="001F3425" w:rsidP="002E0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0885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425" w:rsidRPr="00520885" w:rsidRDefault="001F3425" w:rsidP="002E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0885">
              <w:rPr>
                <w:rFonts w:ascii="Times New Roman" w:hAnsi="Times New Roman" w:cs="Times New Roman"/>
                <w:sz w:val="28"/>
                <w:szCs w:val="28"/>
              </w:rPr>
              <w:t>мясная гастрономия (полуфабрикаты)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425" w:rsidRPr="00520885" w:rsidRDefault="001F3425" w:rsidP="002E0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0885">
              <w:rPr>
                <w:rFonts w:ascii="Times New Roman" w:hAnsi="Times New Roman" w:cs="Times New Roman"/>
                <w:sz w:val="28"/>
                <w:szCs w:val="28"/>
              </w:rPr>
              <w:t>0,45</w:t>
            </w:r>
          </w:p>
        </w:tc>
      </w:tr>
      <w:tr w:rsidR="001F3425" w:rsidRPr="00520885" w:rsidTr="009D0F1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425" w:rsidRPr="00520885" w:rsidRDefault="001F3425" w:rsidP="002E0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0885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425" w:rsidRPr="00520885" w:rsidRDefault="001F3425" w:rsidP="002E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0885">
              <w:rPr>
                <w:rFonts w:ascii="Times New Roman" w:hAnsi="Times New Roman" w:cs="Times New Roman"/>
                <w:sz w:val="28"/>
                <w:szCs w:val="28"/>
              </w:rPr>
              <w:t>непродовольственные товары (автозапчасти, масла и т.д.)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425" w:rsidRPr="00520885" w:rsidRDefault="001F3425" w:rsidP="002E0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0885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1F3425" w:rsidRPr="00520885" w:rsidTr="009D0F1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425" w:rsidRPr="00520885" w:rsidRDefault="001F3425" w:rsidP="002E0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0885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425" w:rsidRPr="00520885" w:rsidRDefault="001F3425" w:rsidP="002E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0885">
              <w:rPr>
                <w:rFonts w:ascii="Times New Roman" w:hAnsi="Times New Roman" w:cs="Times New Roman"/>
                <w:sz w:val="28"/>
                <w:szCs w:val="28"/>
              </w:rPr>
              <w:t>бытовые услуги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425" w:rsidRPr="00520885" w:rsidRDefault="001F3425" w:rsidP="002E0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0885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1F3425" w:rsidRPr="00520885" w:rsidTr="009D0F1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425" w:rsidRPr="00520885" w:rsidRDefault="001F3425" w:rsidP="002E0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0885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425" w:rsidRPr="00520885" w:rsidRDefault="001F3425" w:rsidP="002E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0885">
              <w:rPr>
                <w:rFonts w:ascii="Times New Roman" w:hAnsi="Times New Roman" w:cs="Times New Roman"/>
                <w:sz w:val="28"/>
                <w:szCs w:val="28"/>
              </w:rPr>
              <w:t>ритуальные услуги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425" w:rsidRPr="00520885" w:rsidRDefault="001F3425" w:rsidP="002E0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0885">
              <w:rPr>
                <w:rFonts w:ascii="Times New Roman" w:hAnsi="Times New Roman" w:cs="Times New Roman"/>
                <w:sz w:val="28"/>
                <w:szCs w:val="28"/>
              </w:rPr>
              <w:t>0,35</w:t>
            </w:r>
          </w:p>
        </w:tc>
      </w:tr>
    </w:tbl>
    <w:p w:rsidR="001F3425" w:rsidRPr="00520885" w:rsidRDefault="001F3425" w:rsidP="001F34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3425" w:rsidRPr="00520885" w:rsidRDefault="001F3425" w:rsidP="001F34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0885">
        <w:rPr>
          <w:rFonts w:ascii="Times New Roman" w:hAnsi="Times New Roman" w:cs="Times New Roman"/>
          <w:sz w:val="28"/>
          <w:szCs w:val="28"/>
        </w:rPr>
        <w:t>3) значение коэффициента в зависимости от площади места размещения нестационарного торгового объекта Кзу:</w:t>
      </w:r>
    </w:p>
    <w:p w:rsidR="001F3425" w:rsidRPr="00520885" w:rsidRDefault="001F3425" w:rsidP="001F34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6520"/>
        <w:gridCol w:w="2785"/>
      </w:tblGrid>
      <w:tr w:rsidR="001F3425" w:rsidRPr="00520885" w:rsidTr="009D0F1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25" w:rsidRPr="00520885" w:rsidRDefault="001F3425" w:rsidP="002E0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0885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25" w:rsidRPr="00520885" w:rsidRDefault="001F3425" w:rsidP="002E0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0885">
              <w:rPr>
                <w:rFonts w:ascii="Times New Roman" w:hAnsi="Times New Roman" w:cs="Times New Roman"/>
                <w:sz w:val="28"/>
                <w:szCs w:val="28"/>
              </w:rPr>
              <w:t>Площадь места размещения НТО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425" w:rsidRPr="00520885" w:rsidRDefault="001F3425" w:rsidP="002E0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0885">
              <w:rPr>
                <w:rFonts w:ascii="Times New Roman" w:hAnsi="Times New Roman" w:cs="Times New Roman"/>
                <w:sz w:val="28"/>
                <w:szCs w:val="28"/>
              </w:rPr>
              <w:t>Значение коэффициента, Кзу</w:t>
            </w:r>
          </w:p>
        </w:tc>
      </w:tr>
      <w:tr w:rsidR="001F3425" w:rsidRPr="00520885" w:rsidTr="009D0F1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25" w:rsidRPr="00520885" w:rsidRDefault="001F3425" w:rsidP="002E0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088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425" w:rsidRPr="00520885" w:rsidRDefault="001F3425" w:rsidP="002E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0885">
              <w:rPr>
                <w:rFonts w:ascii="Times New Roman" w:hAnsi="Times New Roman" w:cs="Times New Roman"/>
                <w:sz w:val="28"/>
                <w:szCs w:val="28"/>
              </w:rPr>
              <w:t>до 10 кв.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425" w:rsidRPr="00520885" w:rsidRDefault="006E48F9" w:rsidP="002E0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</w:tr>
      <w:tr w:rsidR="001F3425" w:rsidRPr="00520885" w:rsidTr="009D0F1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25" w:rsidRPr="00520885" w:rsidRDefault="001F3425" w:rsidP="002E0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088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425" w:rsidRPr="00520885" w:rsidRDefault="00767F12" w:rsidP="002E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11 до 5</w:t>
            </w:r>
            <w:r w:rsidR="001F3425" w:rsidRPr="00520885">
              <w:rPr>
                <w:rFonts w:ascii="Times New Roman" w:hAnsi="Times New Roman" w:cs="Times New Roman"/>
                <w:sz w:val="28"/>
                <w:szCs w:val="28"/>
              </w:rPr>
              <w:t>0 кв. м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425" w:rsidRPr="00520885" w:rsidRDefault="001F3425" w:rsidP="002E0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0885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767F12" w:rsidRPr="00520885" w:rsidTr="009D0F1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12" w:rsidRPr="00520885" w:rsidRDefault="003A654B" w:rsidP="002E0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F12" w:rsidRPr="00520885" w:rsidRDefault="00767F12" w:rsidP="002E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51 до 100</w:t>
            </w:r>
            <w:r w:rsidR="003A69B7">
              <w:rPr>
                <w:rFonts w:ascii="Times New Roman" w:hAnsi="Times New Roman" w:cs="Times New Roman"/>
                <w:sz w:val="28"/>
                <w:szCs w:val="28"/>
              </w:rPr>
              <w:t xml:space="preserve"> кв.м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F12" w:rsidRPr="00520885" w:rsidRDefault="00767F12" w:rsidP="002E0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</w:tr>
      <w:tr w:rsidR="001F3425" w:rsidRPr="00520885" w:rsidTr="009D0F1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25" w:rsidRPr="00520885" w:rsidRDefault="003A654B" w:rsidP="002E0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F3425" w:rsidRPr="005208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425" w:rsidRPr="00520885" w:rsidRDefault="00767F12" w:rsidP="002E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101 до 1</w:t>
            </w:r>
            <w:r w:rsidR="001F3425" w:rsidRPr="00520885">
              <w:rPr>
                <w:rFonts w:ascii="Times New Roman" w:hAnsi="Times New Roman" w:cs="Times New Roman"/>
                <w:sz w:val="28"/>
                <w:szCs w:val="28"/>
              </w:rPr>
              <w:t>50 кв. м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425" w:rsidRPr="00520885" w:rsidRDefault="003B7613" w:rsidP="002E0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</w:tr>
    </w:tbl>
    <w:p w:rsidR="001F3425" w:rsidRPr="009D0F1F" w:rsidRDefault="001F3425" w:rsidP="001F3425">
      <w:pPr>
        <w:rPr>
          <w:rFonts w:ascii="Times New Roman" w:hAnsi="Times New Roman" w:cs="Times New Roman"/>
          <w:sz w:val="28"/>
          <w:szCs w:val="28"/>
        </w:rPr>
      </w:pPr>
    </w:p>
    <w:sectPr w:rsidR="001F3425" w:rsidRPr="009D0F1F" w:rsidSect="00771288">
      <w:headerReference w:type="default" r:id="rId11"/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66D2" w:rsidRDefault="00C666D2" w:rsidP="00771288">
      <w:pPr>
        <w:spacing w:after="0" w:line="240" w:lineRule="auto"/>
      </w:pPr>
      <w:r>
        <w:separator/>
      </w:r>
    </w:p>
  </w:endnote>
  <w:endnote w:type="continuationSeparator" w:id="1">
    <w:p w:rsidR="00C666D2" w:rsidRDefault="00C666D2" w:rsidP="00771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66D2" w:rsidRDefault="00C666D2" w:rsidP="00771288">
      <w:pPr>
        <w:spacing w:after="0" w:line="240" w:lineRule="auto"/>
      </w:pPr>
      <w:r>
        <w:separator/>
      </w:r>
    </w:p>
  </w:footnote>
  <w:footnote w:type="continuationSeparator" w:id="1">
    <w:p w:rsidR="00C666D2" w:rsidRDefault="00C666D2" w:rsidP="007712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288" w:rsidRDefault="00771288">
    <w:pPr>
      <w:pStyle w:val="a6"/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A42FC"/>
    <w:multiLevelType w:val="hybridMultilevel"/>
    <w:tmpl w:val="6B7E35FA"/>
    <w:lvl w:ilvl="0" w:tplc="CEC2A2DC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5FA0632"/>
    <w:multiLevelType w:val="hybridMultilevel"/>
    <w:tmpl w:val="47D8AED4"/>
    <w:lvl w:ilvl="0" w:tplc="9BF0E4CC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7430593"/>
    <w:multiLevelType w:val="hybridMultilevel"/>
    <w:tmpl w:val="A3FEB1F4"/>
    <w:lvl w:ilvl="0" w:tplc="3B6E7F00">
      <w:start w:val="1"/>
      <w:numFmt w:val="decimal"/>
      <w:lvlText w:val="%1."/>
      <w:lvlJc w:val="left"/>
      <w:pPr>
        <w:ind w:left="12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000" w:hanging="360"/>
      </w:pPr>
    </w:lvl>
    <w:lvl w:ilvl="2" w:tplc="0419001B" w:tentative="1">
      <w:start w:val="1"/>
      <w:numFmt w:val="lowerRoman"/>
      <w:lvlText w:val="%3."/>
      <w:lvlJc w:val="right"/>
      <w:pPr>
        <w:ind w:left="2720" w:hanging="180"/>
      </w:pPr>
    </w:lvl>
    <w:lvl w:ilvl="3" w:tplc="0419000F" w:tentative="1">
      <w:start w:val="1"/>
      <w:numFmt w:val="decimal"/>
      <w:lvlText w:val="%4."/>
      <w:lvlJc w:val="left"/>
      <w:pPr>
        <w:ind w:left="3440" w:hanging="360"/>
      </w:pPr>
    </w:lvl>
    <w:lvl w:ilvl="4" w:tplc="04190019" w:tentative="1">
      <w:start w:val="1"/>
      <w:numFmt w:val="lowerLetter"/>
      <w:lvlText w:val="%5."/>
      <w:lvlJc w:val="left"/>
      <w:pPr>
        <w:ind w:left="4160" w:hanging="360"/>
      </w:pPr>
    </w:lvl>
    <w:lvl w:ilvl="5" w:tplc="0419001B" w:tentative="1">
      <w:start w:val="1"/>
      <w:numFmt w:val="lowerRoman"/>
      <w:lvlText w:val="%6."/>
      <w:lvlJc w:val="right"/>
      <w:pPr>
        <w:ind w:left="4880" w:hanging="180"/>
      </w:pPr>
    </w:lvl>
    <w:lvl w:ilvl="6" w:tplc="0419000F" w:tentative="1">
      <w:start w:val="1"/>
      <w:numFmt w:val="decimal"/>
      <w:lvlText w:val="%7."/>
      <w:lvlJc w:val="left"/>
      <w:pPr>
        <w:ind w:left="5600" w:hanging="360"/>
      </w:pPr>
    </w:lvl>
    <w:lvl w:ilvl="7" w:tplc="04190019" w:tentative="1">
      <w:start w:val="1"/>
      <w:numFmt w:val="lowerLetter"/>
      <w:lvlText w:val="%8."/>
      <w:lvlJc w:val="left"/>
      <w:pPr>
        <w:ind w:left="6320" w:hanging="360"/>
      </w:pPr>
    </w:lvl>
    <w:lvl w:ilvl="8" w:tplc="0419001B" w:tentative="1">
      <w:start w:val="1"/>
      <w:numFmt w:val="lowerRoman"/>
      <w:lvlText w:val="%9."/>
      <w:lvlJc w:val="right"/>
      <w:pPr>
        <w:ind w:left="70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F3425"/>
    <w:rsid w:val="0003481A"/>
    <w:rsid w:val="000C16EE"/>
    <w:rsid w:val="001F3425"/>
    <w:rsid w:val="00201213"/>
    <w:rsid w:val="0030562F"/>
    <w:rsid w:val="00362121"/>
    <w:rsid w:val="00365476"/>
    <w:rsid w:val="003A654B"/>
    <w:rsid w:val="003A69B7"/>
    <w:rsid w:val="003B7613"/>
    <w:rsid w:val="003D4EA0"/>
    <w:rsid w:val="005E174A"/>
    <w:rsid w:val="006E48F9"/>
    <w:rsid w:val="00767F12"/>
    <w:rsid w:val="00771288"/>
    <w:rsid w:val="007E18FB"/>
    <w:rsid w:val="008F5E36"/>
    <w:rsid w:val="0090356F"/>
    <w:rsid w:val="00946D6E"/>
    <w:rsid w:val="00976B11"/>
    <w:rsid w:val="009D0F1F"/>
    <w:rsid w:val="00C5183A"/>
    <w:rsid w:val="00C666D2"/>
    <w:rsid w:val="00D96EC7"/>
    <w:rsid w:val="00E16E47"/>
    <w:rsid w:val="00E85D5B"/>
    <w:rsid w:val="00F85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EC7"/>
  </w:style>
  <w:style w:type="paragraph" w:styleId="4">
    <w:name w:val="heading 4"/>
    <w:basedOn w:val="a"/>
    <w:next w:val="a"/>
    <w:link w:val="40"/>
    <w:qFormat/>
    <w:rsid w:val="003A69B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link w:val="ConsPlusTitle0"/>
    <w:rsid w:val="001F34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ody Text"/>
    <w:basedOn w:val="a"/>
    <w:link w:val="a4"/>
    <w:uiPriority w:val="99"/>
    <w:rsid w:val="001F3425"/>
    <w:pPr>
      <w:widowControl w:val="0"/>
      <w:autoSpaceDE w:val="0"/>
      <w:autoSpaceDN w:val="0"/>
      <w:spacing w:after="120" w:line="260" w:lineRule="auto"/>
      <w:ind w:firstLine="560"/>
    </w:pPr>
    <w:rPr>
      <w:rFonts w:ascii="Times New Roman" w:eastAsia="Times New Roman" w:hAnsi="Times New Roman" w:cs="Times New Roman"/>
    </w:rPr>
  </w:style>
  <w:style w:type="character" w:customStyle="1" w:styleId="a4">
    <w:name w:val="Основной текст Знак"/>
    <w:basedOn w:val="a0"/>
    <w:link w:val="a3"/>
    <w:uiPriority w:val="99"/>
    <w:rsid w:val="001F3425"/>
    <w:rPr>
      <w:rFonts w:ascii="Times New Roman" w:eastAsia="Times New Roman" w:hAnsi="Times New Roman" w:cs="Times New Roman"/>
    </w:rPr>
  </w:style>
  <w:style w:type="character" w:customStyle="1" w:styleId="ConsPlusTitle0">
    <w:name w:val="ConsPlusTitle Знак"/>
    <w:link w:val="ConsPlusTitle"/>
    <w:rsid w:val="001F3425"/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1F34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5">
    <w:name w:val="List Paragraph"/>
    <w:basedOn w:val="a"/>
    <w:uiPriority w:val="34"/>
    <w:qFormat/>
    <w:rsid w:val="009D0F1F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3A69B7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6">
    <w:name w:val="header"/>
    <w:basedOn w:val="a"/>
    <w:link w:val="a7"/>
    <w:uiPriority w:val="99"/>
    <w:semiHidden/>
    <w:unhideWhenUsed/>
    <w:rsid w:val="007712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71288"/>
  </w:style>
  <w:style w:type="paragraph" w:styleId="a8">
    <w:name w:val="footer"/>
    <w:basedOn w:val="a"/>
    <w:link w:val="a9"/>
    <w:uiPriority w:val="99"/>
    <w:semiHidden/>
    <w:unhideWhenUsed/>
    <w:rsid w:val="007712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71288"/>
  </w:style>
  <w:style w:type="paragraph" w:styleId="aa">
    <w:name w:val="Balloon Text"/>
    <w:basedOn w:val="a"/>
    <w:link w:val="ab"/>
    <w:uiPriority w:val="99"/>
    <w:semiHidden/>
    <w:unhideWhenUsed/>
    <w:rsid w:val="00946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6D6E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946D6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74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A4B6FBCC94A1C3464FE0FDC6D2D3C9071FA18F565310F2886AA4B8ACF57B980B44AC17459D4A0FBBB84C9DF3558EA79320162A5F364F74EC8E7351Fw425J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duma-vtag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-vtagi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3</Pages>
  <Words>672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2021-06-10T06:49:00Z</cp:lastPrinted>
  <dcterms:created xsi:type="dcterms:W3CDTF">2021-05-28T09:53:00Z</dcterms:created>
  <dcterms:modified xsi:type="dcterms:W3CDTF">2021-06-21T07:18:00Z</dcterms:modified>
</cp:coreProperties>
</file>