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8D" w:rsidRPr="003B408D" w:rsidRDefault="003B408D" w:rsidP="003B408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08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7C03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527A24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40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3B40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>с. Сытомино</w:t>
      </w:r>
    </w:p>
    <w:p w:rsidR="00C37C03" w:rsidRPr="00C37C03" w:rsidRDefault="00C37C03" w:rsidP="00C37C03">
      <w:pPr>
        <w:pStyle w:val="3"/>
      </w:pPr>
      <w:r w:rsidRPr="00C37C03">
        <w:t>РЕШЕНИЕ</w:t>
      </w:r>
    </w:p>
    <w:p w:rsidR="00C37C03" w:rsidRPr="00C37C03" w:rsidRDefault="00C37C03" w:rsidP="00527A2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27A24" w:rsidTr="00C002C3">
        <w:tc>
          <w:tcPr>
            <w:tcW w:w="4786" w:type="dxa"/>
          </w:tcPr>
          <w:p w:rsidR="00527A24" w:rsidRDefault="00C002C3" w:rsidP="00C002C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02C3">
              <w:rPr>
                <w:rFonts w:ascii="Times New Roman" w:eastAsia="Times New Roman" w:hAnsi="Times New Roman" w:cs="Times New Roman"/>
                <w:sz w:val="28"/>
                <w:szCs w:val="24"/>
              </w:rPr>
              <w:t>О списании объектов основных средств и объектов недвижимого имущества казны</w:t>
            </w:r>
          </w:p>
        </w:tc>
      </w:tr>
    </w:tbl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37C03" w:rsidRPr="00C37C03" w:rsidRDefault="00C37C03" w:rsidP="00C37C03">
      <w:pPr>
        <w:pStyle w:val="a3"/>
        <w:jc w:val="both"/>
      </w:pPr>
      <w:r w:rsidRPr="00C37C03">
        <w:t xml:space="preserve">    </w:t>
      </w:r>
      <w:r w:rsidR="00761725">
        <w:tab/>
      </w:r>
      <w:r w:rsidR="00C002C3" w:rsidRPr="00C002C3">
        <w:rPr>
          <w:szCs w:val="24"/>
        </w:rPr>
        <w:t>Рассмотрев обращение директора муниципального казенного учреждения «Хозяйственно-эксплуатационное управление администрации сельского поселения Сытомино»    о списании бывших в употреблении и пришедших в негодность ввиду длительного срока эксплуатации объектов основных средств, находящихся в оперативном управлении муниципального казенного учреждения «Хозяйственно-эксплуатационное управление администрации сельского поселения Сытомино», а также обращение заместителя главы сельского поселения Сытомино о списании бывших в употреблении и пришедших в негодность  ввиду длительного срока эксплуатации объектов недвижимого имущества казны, в соответствии с Положением о порядке управления и распоряжения имуществом, находящимся в собственности муниципального образования сельское поселение Сытомино,</w:t>
      </w:r>
    </w:p>
    <w:p w:rsidR="00C37C03" w:rsidRPr="00C37C03" w:rsidRDefault="00C37C03" w:rsidP="00C37C03">
      <w:pPr>
        <w:pStyle w:val="a3"/>
        <w:jc w:val="both"/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C03">
        <w:rPr>
          <w:rFonts w:ascii="Times New Roman" w:eastAsia="Times New Roman" w:hAnsi="Times New Roman" w:cs="Times New Roman"/>
          <w:b/>
          <w:sz w:val="28"/>
        </w:rPr>
        <w:t>Совет депутатов сельского</w:t>
      </w:r>
      <w:r w:rsidRPr="00C37C03">
        <w:rPr>
          <w:rFonts w:ascii="Times New Roman" w:eastAsia="Times New Roman" w:hAnsi="Times New Roman" w:cs="Times New Roman"/>
          <w:b/>
          <w:color w:val="FF00FF"/>
          <w:sz w:val="28"/>
        </w:rPr>
        <w:t xml:space="preserve"> </w:t>
      </w:r>
      <w:r w:rsidRPr="00C37C03">
        <w:rPr>
          <w:rFonts w:ascii="Times New Roman" w:eastAsia="Times New Roman" w:hAnsi="Times New Roman" w:cs="Times New Roman"/>
          <w:b/>
          <w:sz w:val="28"/>
        </w:rPr>
        <w:t>поселения Сытомино решил: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2D7B" w:rsidRDefault="00C37C03" w:rsidP="00912D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Разрешить списание основных средств бывших в употреблении и пришедших в негодность, ввиду длительного срока эксплуатации, а также объектов недвижимого имущества казны с баланса администрации сельского поселения Сытомино на сумму 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203036 рублей 48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копе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ек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ям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C37C03" w:rsidRPr="00C37C03" w:rsidRDefault="00C37C03" w:rsidP="00C37C03">
      <w:pPr>
        <w:pStyle w:val="a3"/>
        <w:ind w:firstLine="540"/>
        <w:jc w:val="both"/>
        <w:rPr>
          <w:szCs w:val="28"/>
        </w:rPr>
      </w:pPr>
    </w:p>
    <w:p w:rsidR="00C37C03" w:rsidRPr="00C37C03" w:rsidRDefault="006638EE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Сытомино      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6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Л.А.Бахметова</w:t>
      </w:r>
    </w:p>
    <w:p w:rsidR="0052749D" w:rsidRDefault="0052749D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4C79B2" w:rsidRDefault="004C79B2" w:rsidP="00C37C03">
      <w:pPr>
        <w:spacing w:after="0"/>
        <w:rPr>
          <w:rFonts w:ascii="Times New Roman" w:hAnsi="Times New Roman" w:cs="Times New Roman"/>
        </w:rPr>
        <w:sectPr w:rsidR="004C79B2" w:rsidSect="003B408D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81"/>
        <w:gridCol w:w="3905"/>
      </w:tblGrid>
      <w:tr w:rsidR="004C79B2" w:rsidRPr="004C79B2" w:rsidTr="004C79B2">
        <w:tc>
          <w:tcPr>
            <w:tcW w:w="10881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1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 201</w:t>
            </w:r>
            <w:r w:rsidR="003B408D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5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    </w:t>
            </w:r>
          </w:p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</w:tr>
    </w:tbl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P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Pr="003B408D" w:rsidRDefault="003B408D" w:rsidP="003B408D">
      <w:pPr>
        <w:jc w:val="center"/>
        <w:rPr>
          <w:rFonts w:ascii="Times New Roman" w:eastAsia="Times New Roman" w:hAnsi="Times New Roman" w:cs="Times New Roman"/>
        </w:rPr>
      </w:pPr>
      <w:r w:rsidRPr="003B408D">
        <w:rPr>
          <w:rFonts w:ascii="Times New Roman" w:eastAsia="Times New Roman" w:hAnsi="Times New Roman" w:cs="Times New Roman"/>
        </w:rPr>
        <w:t>Перечень недвижимого имущества казны, подлежащего списанию</w:t>
      </w:r>
    </w:p>
    <w:p w:rsidR="003B408D" w:rsidRPr="003B408D" w:rsidRDefault="003B408D" w:rsidP="003B408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322"/>
      </w:tblGrid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№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Износ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2322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Причина списания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Колодец № 3</w:t>
            </w:r>
          </w:p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(ул.Центральная у ж/д № 67)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110103000141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4004,00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4004,00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22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полный износ 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сруб сгнил, барабан отсутствует, колодец в нерабочем состоянии</w:t>
            </w:r>
          </w:p>
        </w:tc>
      </w:tr>
    </w:tbl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4C79B2" w:rsidRDefault="004C79B2" w:rsidP="004C79B2">
      <w:pPr>
        <w:rPr>
          <w:rFonts w:ascii="Calibri" w:eastAsia="Times New Roman" w:hAnsi="Calibri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65"/>
        <w:gridCol w:w="3621"/>
      </w:tblGrid>
      <w:tr w:rsidR="004C79B2" w:rsidRPr="004C79B2" w:rsidTr="0072562F">
        <w:tc>
          <w:tcPr>
            <w:tcW w:w="11165" w:type="dxa"/>
          </w:tcPr>
          <w:p w:rsidR="004C79B2" w:rsidRPr="004C79B2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2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от   201</w:t>
            </w:r>
            <w:r w:rsidR="003B408D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5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    </w:t>
            </w:r>
          </w:p>
          <w:p w:rsidR="004C79B2" w:rsidRPr="004C79B2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B408D" w:rsidRPr="003B408D" w:rsidRDefault="003B408D" w:rsidP="003B408D">
      <w:pPr>
        <w:jc w:val="center"/>
        <w:rPr>
          <w:rFonts w:ascii="Times New Roman" w:eastAsia="Times New Roman" w:hAnsi="Times New Roman" w:cs="Times New Roman"/>
        </w:rPr>
      </w:pPr>
      <w:r w:rsidRPr="003B408D">
        <w:rPr>
          <w:rFonts w:ascii="Times New Roman" w:eastAsia="Times New Roman" w:hAnsi="Times New Roman" w:cs="Times New Roman"/>
        </w:rPr>
        <w:t>Перечень основных средств, подлежащих списанию</w:t>
      </w:r>
    </w:p>
    <w:p w:rsidR="003B408D" w:rsidRPr="003B408D" w:rsidRDefault="003B408D" w:rsidP="003B408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078"/>
      </w:tblGrid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№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Износ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Остаточная стоимость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Причина списания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Принтер лазерный </w:t>
            </w:r>
            <w:r w:rsidRPr="003B408D">
              <w:rPr>
                <w:rFonts w:ascii="Times New Roman" w:eastAsia="Times New Roman" w:hAnsi="Times New Roman" w:cs="Times New Roman"/>
                <w:lang w:val="en-US"/>
              </w:rPr>
              <w:t>XEROX DocuPrint 2825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1101340000020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2000 г.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114786</w:t>
            </w:r>
            <w:r w:rsidRPr="003B408D">
              <w:rPr>
                <w:rFonts w:ascii="Times New Roman" w:eastAsia="Times New Roman" w:hAnsi="Times New Roman" w:cs="Times New Roman"/>
              </w:rPr>
              <w:t>,</w:t>
            </w:r>
            <w:r w:rsidRPr="003B408D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114786,72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полный износ 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 xml:space="preserve">Копировальный аппарат </w:t>
            </w:r>
            <w:r w:rsidRPr="003B408D">
              <w:rPr>
                <w:rFonts w:ascii="Times New Roman" w:eastAsia="Times New Roman" w:hAnsi="Times New Roman" w:cs="Times New Roman"/>
                <w:lang w:val="en-US"/>
              </w:rPr>
              <w:t>DEVELOP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1101340000051</w:t>
            </w: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2000 г.</w:t>
            </w:r>
          </w:p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  <w:lang w:val="en-US"/>
              </w:rPr>
              <w:t>84245</w:t>
            </w:r>
            <w:r w:rsidRPr="003B408D">
              <w:rPr>
                <w:rFonts w:ascii="Times New Roman" w:eastAsia="Times New Roman" w:hAnsi="Times New Roman" w:cs="Times New Roman"/>
              </w:rPr>
              <w:t>,76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84245,76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полный износ</w:t>
            </w:r>
          </w:p>
        </w:tc>
      </w:tr>
      <w:tr w:rsidR="003B408D" w:rsidRPr="003B408D" w:rsidTr="00935861">
        <w:tc>
          <w:tcPr>
            <w:tcW w:w="64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7" w:type="dxa"/>
          </w:tcPr>
          <w:p w:rsidR="003B408D" w:rsidRPr="003B408D" w:rsidRDefault="003B408D" w:rsidP="00935861">
            <w:pPr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016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199032,48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408D">
              <w:rPr>
                <w:rFonts w:ascii="Times New Roman" w:eastAsia="Times New Roman" w:hAnsi="Times New Roman" w:cs="Times New Roman"/>
              </w:rPr>
              <w:t>199032,48</w:t>
            </w:r>
          </w:p>
        </w:tc>
        <w:tc>
          <w:tcPr>
            <w:tcW w:w="1620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</w:tcPr>
          <w:p w:rsidR="003B408D" w:rsidRPr="003B408D" w:rsidRDefault="003B408D" w:rsidP="009358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9B2" w:rsidRDefault="004C79B2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Default="001E657D" w:rsidP="004C79B2">
      <w:pPr>
        <w:spacing w:after="0"/>
        <w:rPr>
          <w:rFonts w:ascii="Times New Roman" w:hAnsi="Times New Roman" w:cs="Times New Roman"/>
        </w:r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57D">
        <w:rPr>
          <w:rFonts w:ascii="Times New Roman" w:hAnsi="Times New Roman" w:cs="Times New Roman"/>
          <w:sz w:val="18"/>
          <w:szCs w:val="18"/>
        </w:rPr>
        <w:t>Бронникова Л.А.__________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57D">
        <w:rPr>
          <w:rFonts w:ascii="Times New Roman" w:hAnsi="Times New Roman" w:cs="Times New Roman"/>
          <w:sz w:val="18"/>
          <w:szCs w:val="18"/>
        </w:rPr>
        <w:t>Главный специалист администрации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57D">
        <w:rPr>
          <w:rFonts w:ascii="Times New Roman" w:hAnsi="Times New Roman" w:cs="Times New Roman"/>
          <w:sz w:val="18"/>
          <w:szCs w:val="18"/>
        </w:rPr>
        <w:t>10.11. 2015 г</w:t>
      </w: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1E657D" w:rsidSect="003D0EC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57D">
        <w:rPr>
          <w:rFonts w:ascii="Times New Roman" w:hAnsi="Times New Roman" w:cs="Times New Roman"/>
          <w:sz w:val="18"/>
          <w:szCs w:val="18"/>
        </w:rPr>
        <w:lastRenderedPageBreak/>
        <w:t>Бронникова Л.А.__________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57D">
        <w:rPr>
          <w:rFonts w:ascii="Times New Roman" w:hAnsi="Times New Roman" w:cs="Times New Roman"/>
          <w:sz w:val="18"/>
          <w:szCs w:val="18"/>
        </w:rPr>
        <w:t>Главный специалист администрации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</w:t>
      </w:r>
      <w:r w:rsidRPr="001E657D">
        <w:rPr>
          <w:rFonts w:ascii="Times New Roman" w:hAnsi="Times New Roman" w:cs="Times New Roman"/>
          <w:sz w:val="18"/>
          <w:szCs w:val="18"/>
        </w:rPr>
        <w:t>.11. 2015 г</w:t>
      </w: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57D" w:rsidRDefault="001E657D" w:rsidP="001E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57D" w:rsidRPr="001E657D" w:rsidRDefault="001E657D" w:rsidP="001E65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СОГЛАСОВАНИЕ</w:t>
      </w:r>
    </w:p>
    <w:p w:rsidR="001E657D" w:rsidRPr="001E657D" w:rsidRDefault="001E657D" w:rsidP="001E65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1E657D" w:rsidRPr="001E657D" w:rsidTr="001E657D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Дата визирования</w:t>
            </w:r>
          </w:p>
        </w:tc>
      </w:tr>
      <w:tr w:rsidR="001E657D" w:rsidRPr="001E657D" w:rsidTr="001E657D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Датаисх.</w:t>
            </w:r>
          </w:p>
        </w:tc>
      </w:tr>
      <w:tr w:rsidR="001E657D" w:rsidRPr="001E657D" w:rsidTr="001E657D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657D" w:rsidRPr="001E657D" w:rsidTr="001E657D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657D" w:rsidRPr="001E657D" w:rsidTr="001E657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7D" w:rsidRPr="001E657D" w:rsidRDefault="001E657D" w:rsidP="001E6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E65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 бухгалтер администрации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Кожина Надежда Юльевна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7D" w:rsidRPr="001E657D" w:rsidRDefault="001E657D" w:rsidP="001E657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1E657D" w:rsidRPr="001E657D" w:rsidRDefault="001E657D" w:rsidP="001E657D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1E657D">
        <w:rPr>
          <w:rFonts w:ascii="Times New Roman" w:hAnsi="Times New Roman" w:cs="Times New Roman"/>
          <w:sz w:val="20"/>
          <w:szCs w:val="20"/>
        </w:rPr>
        <w:t>Примечание: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ab/>
        <w:t>2. Дата визирования обязательна.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Распределение: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 xml:space="preserve">          1. Глава сельского поселения Сытомино  – 1 (БахметоваЛ.А.);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 xml:space="preserve">          2.</w:t>
      </w:r>
      <w:r w:rsidRPr="001E657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Главный бухгалтер администрации сельского поселения Сытомино</w:t>
      </w:r>
      <w:r w:rsidRPr="001E657D">
        <w:rPr>
          <w:rFonts w:ascii="Times New Roman" w:hAnsi="Times New Roman" w:cs="Times New Roman"/>
          <w:sz w:val="20"/>
          <w:szCs w:val="20"/>
        </w:rPr>
        <w:t xml:space="preserve"> –  1 (</w:t>
      </w:r>
      <w:r>
        <w:rPr>
          <w:rFonts w:ascii="Times New Roman" w:hAnsi="Times New Roman" w:cs="Times New Roman"/>
          <w:sz w:val="20"/>
          <w:szCs w:val="20"/>
        </w:rPr>
        <w:t>Кожина Н</w:t>
      </w:r>
      <w:r w:rsidRPr="001E657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Ю.</w:t>
      </w:r>
      <w:r w:rsidRPr="001E657D">
        <w:rPr>
          <w:rFonts w:ascii="Times New Roman" w:hAnsi="Times New Roman" w:cs="Times New Roman"/>
          <w:sz w:val="20"/>
          <w:szCs w:val="20"/>
        </w:rPr>
        <w:t>);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57D">
        <w:rPr>
          <w:rFonts w:ascii="Times New Roman" w:hAnsi="Times New Roman" w:cs="Times New Roman"/>
          <w:sz w:val="20"/>
          <w:szCs w:val="20"/>
        </w:rPr>
        <w:t>ИТОГО:  2</w:t>
      </w: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sectPr w:rsidR="001E657D" w:rsidRPr="001E657D" w:rsidSect="001E657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E6" w:rsidRDefault="00145CE6" w:rsidP="004C79B2">
      <w:pPr>
        <w:spacing w:after="0" w:line="240" w:lineRule="auto"/>
      </w:pPr>
      <w:r>
        <w:separator/>
      </w:r>
    </w:p>
  </w:endnote>
  <w:endnote w:type="continuationSeparator" w:id="1">
    <w:p w:rsidR="00145CE6" w:rsidRDefault="00145CE6" w:rsidP="004C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E6" w:rsidRDefault="00145CE6" w:rsidP="004C79B2">
      <w:pPr>
        <w:spacing w:after="0" w:line="240" w:lineRule="auto"/>
      </w:pPr>
      <w:r>
        <w:separator/>
      </w:r>
    </w:p>
  </w:footnote>
  <w:footnote w:type="continuationSeparator" w:id="1">
    <w:p w:rsidR="00145CE6" w:rsidRDefault="00145CE6" w:rsidP="004C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C03"/>
    <w:rsid w:val="00145CE6"/>
    <w:rsid w:val="00182AC3"/>
    <w:rsid w:val="001E657D"/>
    <w:rsid w:val="003B408D"/>
    <w:rsid w:val="00417A88"/>
    <w:rsid w:val="004832B0"/>
    <w:rsid w:val="004979A6"/>
    <w:rsid w:val="004C79B2"/>
    <w:rsid w:val="004F7293"/>
    <w:rsid w:val="0052749D"/>
    <w:rsid w:val="00527A24"/>
    <w:rsid w:val="0060553B"/>
    <w:rsid w:val="006638EE"/>
    <w:rsid w:val="0072562F"/>
    <w:rsid w:val="00761725"/>
    <w:rsid w:val="00801F09"/>
    <w:rsid w:val="00861340"/>
    <w:rsid w:val="00861F15"/>
    <w:rsid w:val="00912D7B"/>
    <w:rsid w:val="00B07318"/>
    <w:rsid w:val="00B7596F"/>
    <w:rsid w:val="00C002C3"/>
    <w:rsid w:val="00C3555C"/>
    <w:rsid w:val="00C37C03"/>
    <w:rsid w:val="00D35212"/>
    <w:rsid w:val="00D800FD"/>
    <w:rsid w:val="00FA5B43"/>
    <w:rsid w:val="00FD60B4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3"/>
  </w:style>
  <w:style w:type="paragraph" w:styleId="3">
    <w:name w:val="heading 3"/>
    <w:basedOn w:val="a"/>
    <w:next w:val="a"/>
    <w:link w:val="30"/>
    <w:qFormat/>
    <w:rsid w:val="00C37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C0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C37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C0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2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D7B"/>
    <w:pPr>
      <w:ind w:left="720"/>
      <w:contextualSpacing/>
    </w:pPr>
  </w:style>
  <w:style w:type="paragraph" w:customStyle="1" w:styleId="ConsPlusCell">
    <w:name w:val="ConsPlusCell"/>
    <w:rsid w:val="00761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9B2"/>
  </w:style>
  <w:style w:type="paragraph" w:styleId="a9">
    <w:name w:val="footer"/>
    <w:basedOn w:val="a"/>
    <w:link w:val="aa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2015-11-20T11:33:00Z</dcterms:created>
  <dcterms:modified xsi:type="dcterms:W3CDTF">2015-11-20T11:59:00Z</dcterms:modified>
</cp:coreProperties>
</file>