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11 мая 2010 года N 85-оз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24B04" w:rsidRDefault="00424B0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4B04" w:rsidRDefault="00424B04">
      <w:pPr>
        <w:pStyle w:val="ConsPlusTitle"/>
        <w:widowControl/>
        <w:jc w:val="center"/>
      </w:pPr>
      <w:r>
        <w:t>ЗАКОН</w:t>
      </w:r>
    </w:p>
    <w:p w:rsidR="00424B04" w:rsidRDefault="00424B04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424B04" w:rsidRDefault="00424B04">
      <w:pPr>
        <w:pStyle w:val="ConsPlusTitle"/>
        <w:widowControl/>
        <w:jc w:val="center"/>
      </w:pPr>
    </w:p>
    <w:p w:rsidR="00424B04" w:rsidRDefault="00424B04">
      <w:pPr>
        <w:pStyle w:val="ConsPlusTitle"/>
        <w:widowControl/>
        <w:jc w:val="center"/>
      </w:pPr>
      <w:r>
        <w:t>О ГОСУДАРСТВЕННОМ РЕГУЛИРОВАНИИ ТОРГОВОЙ ДЕЯТЕЛЬНОСТИ</w:t>
      </w:r>
    </w:p>
    <w:p w:rsidR="00424B04" w:rsidRDefault="00424B04">
      <w:pPr>
        <w:pStyle w:val="ConsPlusTitle"/>
        <w:widowControl/>
        <w:jc w:val="center"/>
      </w:pPr>
      <w:r>
        <w:t>В ХАНТЫ-МАНСИЙСКОМ АВТОНОМНОМ ОКРУГЕ - ЮГРЕ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Думой Ханты-Мансийского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 5 мая 2010 года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государственного регулирования торговой деятельности в Российской Федерации" (далее - Федеральный закон), </w:t>
      </w:r>
      <w:hyperlink r:id="rId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(Основным законом) Ханты-Мансийского автономного округа - Югры регулирует отношения в области торговой деятельности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 (далее - торговая деятельность).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Цели и сфера применения настоящего Закона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Целями настоящего Закона являются: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наиболее полного удовлетворения потребностей населения Ханты-Мансийского автономного округа - Югры (далее - автономный округ) в товарах;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высокого качества обслуживания покупателей, соблюдения их прав и законных интересов;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развитие инфраструктуры потребительского рынка.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Закон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регулирует отношения, возникающие между органами государственной власти автономного округа, органами местного самоуправления муниципальных образований автономного округа (далее - органы местного самоуправления) и хозяйствующими субъектами в связи с организацией и осуществлением торговой деятельности.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Основные направления государственной политики автономного округа в области торговой деятельности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государственной политики автономного округа в области торговой деятельности являются: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ликвидация излишних административных ограничений при осуществлении торговой деятельности;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эффективной и добросовестной конкуренции при осуществлении торговой деятельности.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Полномочия Думы Ханты-Мансийского автономного округа - Югры в области государственного регулирования торговой деятельности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Дума Ханты-Мансийского автономного округа - Югры принимает законы автономного округа в области государственного регулирования торговой деятельности, в том числе устанавливающие порядок организации в автономном округе ярмарок и продажи товаров на них, требования к организации продажи товаров на ярмарках, включая товары, подлежащие продаже на ярмарках соответствующих типов и включению в соответствующий перечень.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5. Полномочия Правительства Ханты-Мансийского автономного округа - Югры, исполнительных органов государственной власти автономного округа в области государственного регулирования торговой деятельности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Правительства Ханты-Мансийского автономного округа - Югры, исполнительных органов государственной власти автономного округа в области государственного регулирования торговой деятельности относятся: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реализация государственной политики в области торговой деятельности;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нормативов минимальной обеспеченности населения площадью торговых объектов в автономном округе;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информационно-аналитического наблюдения за состоянием рынка определенных товаров и осуществлением торговой деятельности;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разработка и реализация мероприятий, содействующих развитию торговой деятельности;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уполномоченным органом исполнительной власти автономного округа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размещение на официальных сайтах органов исполнительной власти автономного округа в информационно-телекоммуникационной сети Интернет информации о схемах размещения нестационарных торговых объектов и вносимых в них изменениях;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информационное обеспечение в области торговой деятельности;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торгового реестра автономного округа;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реализация региональных программ развития торговли;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установление порядка и условий осуществления торговой деятельности применительно к государственным предприятиям, учреждениям торговли.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Исполнительные органы государственной власти автономного округа наделяются полномочиями в области государственного регулирования торговой деятельности в соответствии с законодательством автономного округа.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Полномочия органов местного самоуправления в области регулирования торговой деятельности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 соответствии с федеральным законодательством в области регулирования торговой деятельности: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создают условия для обеспечения жителей муниципальных образований автономного округа услугами торговли;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предусматривают строительство, размещение торговых объектов в документах территориального планирования, правилах землепользования и застройки;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разрабатывают и утверждают схемы размещения нестационарных торговых объектов, публикуют указанные схемы и вносимые в них изменения в порядке, установленном для официального опубликования муниципальных правовых актов, и размещают их на официальных сайтах органов местного самоуправления в информационно-телекоммуникационной сети Интернет;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проводят анализ финансовых, экономических, социальных и иных показателей состояния торговли на территориях муниципальных образований автономного округа и анализ эффективности применения мер по развитию торговой деятельности на этих территориях;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разрабатывают и утверждают муниципальные программы развития торговли;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устанавливают порядок и условия осуществления торговой деятельности применительно к муниципальным предприятиям, учреждениям торговли.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7. Мероприятия, содействующие развитию торговой деятельности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Органами государственной власти автономного округа при определении основных направлений социально-экономического развития автономного округа предусматриваются мероприятия, содействующие развитию торговой деятельности.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Исполнительные органы государственной власти автономного округа в пределах своей компетенции осуществляют в соответствии с федеральным законодательством мероприятия, содействующие развитию торговой деятельности, в том числе предусматривающие: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стимулирование деловой активности хозяйствующих субъектов, осуществляющих торговую деятельность, и обеспечение взаимодействия хозяйствующих субъектов, осуществляющих торговую деятельность, и хозяйствующих субъектов, осуществляющих поставки товаров, путем организации и проведения выставок в области торговой деятельности, ярмарок.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Программы развития торговли автономного округа и муниципальные программы развития торговли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содействия развитию торговли исполнительные органы государственной власти автономного округа и органы местного самоуправления могут разрабатывать соответственно программы развития торговли автономного округа и муниципальные программы развития торговли, учитывающие социально-экономические, экологические, культурные и другие особенности развития автономного округа, муниципальных образований автономного округа.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Программы развития торговли автономного округа разрабатываются и принимаются в виде долгосрочных целевых и (или) ведомственных целевых программ автономного округа с соблюдением требований, установленных федеральным законодательством и законодательством автономного округа.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Муниципальные программы развития торговли разрабатываются и утверждаются в порядке, предусмотренном для разработки муниципальных программ автономного округа, с соблюдением требований, установленных федеральным законодательством.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Нормативы минимальной обеспеченности населения площадью торговых объектов в автономном округе, в том числе в муниципальных образованиях автономного округа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минимальной обеспеченности населения площадью торговых объектов в автономном округе, в том числе в муниципальных образованиях автономного округа, разрабатываются исполнительным органом государственной власти автономного округа, осуществляющим полномочия в области государственного регулирования торговой деятельности, и утверждаются в порядке, установленном федеральным законодательством.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Торговый реестр автономного округа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Исполнительный орган государственной власти автономного округа, осуществляющий полномочия в области государственного регулирования торговой деятельности, формирует торговый реестр автономного округа, который включает в себя сведения: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хозяйствующих субъектах, осуществляющих торговую деятельность;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хозяйствующих субъектах, осуществляющих поставки товаров (за исключением производителей товаров) на территории автономного округа;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состоянии торговли на территории автономного округа;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иные сведения, предусмотренные федеральным законодательством.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Исполнительный орган государственной власти автономного округа, осуществляющий полномочия в области государственного регулирования торговой деятельности, ежеквартально не позднее двадцатого числа месяца, следующего за отчетным кварталом, представляет обобщенные сведения, содержащиеся в торговом реестре автономного округа, в федеральный орган исполнительной власти, осуществляющий функции по выработке государственной политики и нормативному правовому регулированию в сфере внутренней торговли, и уполномоченный федеральный орган исполнительной власти, осуществляющий функции</w:t>
      </w:r>
      <w:proofErr w:type="gramEnd"/>
      <w:r>
        <w:rPr>
          <w:rFonts w:ascii="Calibri" w:hAnsi="Calibri" w:cs="Calibri"/>
        </w:rPr>
        <w:t xml:space="preserve"> по формированию официальной статистической информации.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Государственный контроль (надзор) и муниципальный контроль в области торговой деятельности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контроль (надзор) и муниципальный контроль в области торговой деятельности осуществляются в соответствии с федеральным законодательством.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Вступление в силу настоящего Закона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вступает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десяти дней со дня его официального опубликования.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Ханты-Мансийск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мая 2010 года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85-оз</w:t>
      </w: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B04" w:rsidRDefault="00424B0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02643" w:rsidRDefault="00502643"/>
    <w:sectPr w:rsidR="00502643" w:rsidSect="00D4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24B04"/>
    <w:rsid w:val="000012D9"/>
    <w:rsid w:val="0000429C"/>
    <w:rsid w:val="00005524"/>
    <w:rsid w:val="00006320"/>
    <w:rsid w:val="00006A8B"/>
    <w:rsid w:val="00006E6E"/>
    <w:rsid w:val="00007E2A"/>
    <w:rsid w:val="00010B4B"/>
    <w:rsid w:val="0001254A"/>
    <w:rsid w:val="000128A4"/>
    <w:rsid w:val="00013D96"/>
    <w:rsid w:val="000238C3"/>
    <w:rsid w:val="000239F5"/>
    <w:rsid w:val="00023D65"/>
    <w:rsid w:val="00023F4A"/>
    <w:rsid w:val="00025F10"/>
    <w:rsid w:val="00032789"/>
    <w:rsid w:val="0003448F"/>
    <w:rsid w:val="00036A35"/>
    <w:rsid w:val="00040F61"/>
    <w:rsid w:val="000431DD"/>
    <w:rsid w:val="00044D9A"/>
    <w:rsid w:val="00045028"/>
    <w:rsid w:val="00046F81"/>
    <w:rsid w:val="000473EA"/>
    <w:rsid w:val="00047DBB"/>
    <w:rsid w:val="00052308"/>
    <w:rsid w:val="00054E8F"/>
    <w:rsid w:val="00055EED"/>
    <w:rsid w:val="000612D9"/>
    <w:rsid w:val="00061370"/>
    <w:rsid w:val="000618BE"/>
    <w:rsid w:val="00062946"/>
    <w:rsid w:val="0006408E"/>
    <w:rsid w:val="000645B9"/>
    <w:rsid w:val="0006513D"/>
    <w:rsid w:val="000653F0"/>
    <w:rsid w:val="000669FA"/>
    <w:rsid w:val="00070025"/>
    <w:rsid w:val="00070FBF"/>
    <w:rsid w:val="000738FF"/>
    <w:rsid w:val="0007411C"/>
    <w:rsid w:val="000757D5"/>
    <w:rsid w:val="000760D3"/>
    <w:rsid w:val="0007646A"/>
    <w:rsid w:val="000768E1"/>
    <w:rsid w:val="000815AA"/>
    <w:rsid w:val="00082178"/>
    <w:rsid w:val="00082513"/>
    <w:rsid w:val="0008258C"/>
    <w:rsid w:val="00083325"/>
    <w:rsid w:val="00084E1B"/>
    <w:rsid w:val="00086DC8"/>
    <w:rsid w:val="000875E3"/>
    <w:rsid w:val="000900B7"/>
    <w:rsid w:val="00090719"/>
    <w:rsid w:val="0009331B"/>
    <w:rsid w:val="00094DA3"/>
    <w:rsid w:val="00095781"/>
    <w:rsid w:val="000975EF"/>
    <w:rsid w:val="000979CE"/>
    <w:rsid w:val="000A36E9"/>
    <w:rsid w:val="000B045F"/>
    <w:rsid w:val="000B4B86"/>
    <w:rsid w:val="000B5697"/>
    <w:rsid w:val="000B630C"/>
    <w:rsid w:val="000B6458"/>
    <w:rsid w:val="000B667D"/>
    <w:rsid w:val="000B6AC0"/>
    <w:rsid w:val="000C00A2"/>
    <w:rsid w:val="000C059F"/>
    <w:rsid w:val="000C2FA1"/>
    <w:rsid w:val="000C7211"/>
    <w:rsid w:val="000D25CC"/>
    <w:rsid w:val="000D2E5E"/>
    <w:rsid w:val="000D3D21"/>
    <w:rsid w:val="000D4277"/>
    <w:rsid w:val="000D528C"/>
    <w:rsid w:val="000D5D8A"/>
    <w:rsid w:val="000D5EBD"/>
    <w:rsid w:val="000D625D"/>
    <w:rsid w:val="000D6A62"/>
    <w:rsid w:val="000E0A4E"/>
    <w:rsid w:val="000E1B53"/>
    <w:rsid w:val="000E1B6E"/>
    <w:rsid w:val="000E20C7"/>
    <w:rsid w:val="000E38E7"/>
    <w:rsid w:val="000E4155"/>
    <w:rsid w:val="000E45E8"/>
    <w:rsid w:val="000E61A1"/>
    <w:rsid w:val="000E64E0"/>
    <w:rsid w:val="000E72A3"/>
    <w:rsid w:val="000F047B"/>
    <w:rsid w:val="000F0825"/>
    <w:rsid w:val="000F1541"/>
    <w:rsid w:val="000F1E3E"/>
    <w:rsid w:val="000F2BEC"/>
    <w:rsid w:val="000F2EC5"/>
    <w:rsid w:val="000F43DD"/>
    <w:rsid w:val="000F48F7"/>
    <w:rsid w:val="000F57B6"/>
    <w:rsid w:val="00101B6F"/>
    <w:rsid w:val="0010292A"/>
    <w:rsid w:val="00104DD8"/>
    <w:rsid w:val="001065D0"/>
    <w:rsid w:val="00107B89"/>
    <w:rsid w:val="00110062"/>
    <w:rsid w:val="00110112"/>
    <w:rsid w:val="001106E1"/>
    <w:rsid w:val="00110F90"/>
    <w:rsid w:val="00112822"/>
    <w:rsid w:val="00114633"/>
    <w:rsid w:val="0011463A"/>
    <w:rsid w:val="0011549C"/>
    <w:rsid w:val="0011686F"/>
    <w:rsid w:val="001206D2"/>
    <w:rsid w:val="0012086E"/>
    <w:rsid w:val="00120AA8"/>
    <w:rsid w:val="00120B90"/>
    <w:rsid w:val="00120E5A"/>
    <w:rsid w:val="001223FB"/>
    <w:rsid w:val="001246F3"/>
    <w:rsid w:val="0012630F"/>
    <w:rsid w:val="00126456"/>
    <w:rsid w:val="00126ADF"/>
    <w:rsid w:val="00127834"/>
    <w:rsid w:val="001326A3"/>
    <w:rsid w:val="00134870"/>
    <w:rsid w:val="00135C81"/>
    <w:rsid w:val="00135E36"/>
    <w:rsid w:val="0013680B"/>
    <w:rsid w:val="00136C16"/>
    <w:rsid w:val="00137B92"/>
    <w:rsid w:val="0014093D"/>
    <w:rsid w:val="0014195A"/>
    <w:rsid w:val="00142C26"/>
    <w:rsid w:val="001440AA"/>
    <w:rsid w:val="001444C6"/>
    <w:rsid w:val="00145337"/>
    <w:rsid w:val="0015035E"/>
    <w:rsid w:val="0015151D"/>
    <w:rsid w:val="0015411A"/>
    <w:rsid w:val="001569DB"/>
    <w:rsid w:val="00157539"/>
    <w:rsid w:val="0015771A"/>
    <w:rsid w:val="00160B8A"/>
    <w:rsid w:val="001611FB"/>
    <w:rsid w:val="00162151"/>
    <w:rsid w:val="0016273B"/>
    <w:rsid w:val="0016377C"/>
    <w:rsid w:val="00164642"/>
    <w:rsid w:val="00165FF5"/>
    <w:rsid w:val="0017065D"/>
    <w:rsid w:val="00170749"/>
    <w:rsid w:val="00170FB8"/>
    <w:rsid w:val="00170FF5"/>
    <w:rsid w:val="00172717"/>
    <w:rsid w:val="00172928"/>
    <w:rsid w:val="0017296A"/>
    <w:rsid w:val="00174B37"/>
    <w:rsid w:val="00176B68"/>
    <w:rsid w:val="001778C5"/>
    <w:rsid w:val="0018048C"/>
    <w:rsid w:val="001852D7"/>
    <w:rsid w:val="0019000D"/>
    <w:rsid w:val="00190662"/>
    <w:rsid w:val="00190F42"/>
    <w:rsid w:val="00191423"/>
    <w:rsid w:val="00192353"/>
    <w:rsid w:val="001924C3"/>
    <w:rsid w:val="001931A1"/>
    <w:rsid w:val="00193275"/>
    <w:rsid w:val="00193551"/>
    <w:rsid w:val="0019492C"/>
    <w:rsid w:val="00195166"/>
    <w:rsid w:val="001955C6"/>
    <w:rsid w:val="001A0EC6"/>
    <w:rsid w:val="001A16D2"/>
    <w:rsid w:val="001A264C"/>
    <w:rsid w:val="001A3F33"/>
    <w:rsid w:val="001A4239"/>
    <w:rsid w:val="001A6394"/>
    <w:rsid w:val="001A6425"/>
    <w:rsid w:val="001A759A"/>
    <w:rsid w:val="001B0476"/>
    <w:rsid w:val="001B06BC"/>
    <w:rsid w:val="001B07F3"/>
    <w:rsid w:val="001B1771"/>
    <w:rsid w:val="001B2478"/>
    <w:rsid w:val="001B3121"/>
    <w:rsid w:val="001B555B"/>
    <w:rsid w:val="001C1D98"/>
    <w:rsid w:val="001C2C42"/>
    <w:rsid w:val="001C2D5C"/>
    <w:rsid w:val="001C40A3"/>
    <w:rsid w:val="001D0DD4"/>
    <w:rsid w:val="001D18D4"/>
    <w:rsid w:val="001D1DD4"/>
    <w:rsid w:val="001D2637"/>
    <w:rsid w:val="001D3B5E"/>
    <w:rsid w:val="001D611D"/>
    <w:rsid w:val="001D6340"/>
    <w:rsid w:val="001D65EC"/>
    <w:rsid w:val="001D732A"/>
    <w:rsid w:val="001E1C5D"/>
    <w:rsid w:val="001E1D39"/>
    <w:rsid w:val="001E28F2"/>
    <w:rsid w:val="001E426C"/>
    <w:rsid w:val="001E6025"/>
    <w:rsid w:val="001F0215"/>
    <w:rsid w:val="001F046B"/>
    <w:rsid w:val="001F081C"/>
    <w:rsid w:val="001F0B31"/>
    <w:rsid w:val="001F320C"/>
    <w:rsid w:val="001F3DCF"/>
    <w:rsid w:val="001F4BCD"/>
    <w:rsid w:val="001F7741"/>
    <w:rsid w:val="001F7881"/>
    <w:rsid w:val="002025EF"/>
    <w:rsid w:val="002035BD"/>
    <w:rsid w:val="002036C8"/>
    <w:rsid w:val="00206672"/>
    <w:rsid w:val="00210223"/>
    <w:rsid w:val="002109DD"/>
    <w:rsid w:val="00210E55"/>
    <w:rsid w:val="00211C9D"/>
    <w:rsid w:val="00214383"/>
    <w:rsid w:val="00215AB9"/>
    <w:rsid w:val="00216DEB"/>
    <w:rsid w:val="00217954"/>
    <w:rsid w:val="00223884"/>
    <w:rsid w:val="00224036"/>
    <w:rsid w:val="002254EC"/>
    <w:rsid w:val="00226BA8"/>
    <w:rsid w:val="00227B67"/>
    <w:rsid w:val="00227DB0"/>
    <w:rsid w:val="002304E2"/>
    <w:rsid w:val="00231E6D"/>
    <w:rsid w:val="0023269A"/>
    <w:rsid w:val="002342B9"/>
    <w:rsid w:val="00234A40"/>
    <w:rsid w:val="00235328"/>
    <w:rsid w:val="00235AA2"/>
    <w:rsid w:val="002411D5"/>
    <w:rsid w:val="0024213B"/>
    <w:rsid w:val="00242C82"/>
    <w:rsid w:val="00245E26"/>
    <w:rsid w:val="00246FAD"/>
    <w:rsid w:val="00247157"/>
    <w:rsid w:val="00251098"/>
    <w:rsid w:val="002516E4"/>
    <w:rsid w:val="002529A9"/>
    <w:rsid w:val="00256604"/>
    <w:rsid w:val="00256AF5"/>
    <w:rsid w:val="00261604"/>
    <w:rsid w:val="00261643"/>
    <w:rsid w:val="00261EBA"/>
    <w:rsid w:val="002631F3"/>
    <w:rsid w:val="00264CE7"/>
    <w:rsid w:val="00264E8F"/>
    <w:rsid w:val="00266776"/>
    <w:rsid w:val="00266D85"/>
    <w:rsid w:val="00267069"/>
    <w:rsid w:val="00270738"/>
    <w:rsid w:val="00270C3D"/>
    <w:rsid w:val="00272094"/>
    <w:rsid w:val="00273995"/>
    <w:rsid w:val="00274601"/>
    <w:rsid w:val="00277047"/>
    <w:rsid w:val="00281389"/>
    <w:rsid w:val="0028334C"/>
    <w:rsid w:val="002843E1"/>
    <w:rsid w:val="00284DED"/>
    <w:rsid w:val="00285040"/>
    <w:rsid w:val="00286C63"/>
    <w:rsid w:val="002906C9"/>
    <w:rsid w:val="00290DFB"/>
    <w:rsid w:val="00292C99"/>
    <w:rsid w:val="00295BD3"/>
    <w:rsid w:val="00295EA3"/>
    <w:rsid w:val="00297B26"/>
    <w:rsid w:val="002A0218"/>
    <w:rsid w:val="002A0801"/>
    <w:rsid w:val="002A1184"/>
    <w:rsid w:val="002A12C1"/>
    <w:rsid w:val="002A1BE0"/>
    <w:rsid w:val="002A2391"/>
    <w:rsid w:val="002A3796"/>
    <w:rsid w:val="002A3B4A"/>
    <w:rsid w:val="002A5FE6"/>
    <w:rsid w:val="002A667F"/>
    <w:rsid w:val="002A7109"/>
    <w:rsid w:val="002A7B34"/>
    <w:rsid w:val="002B1540"/>
    <w:rsid w:val="002B253E"/>
    <w:rsid w:val="002B33A3"/>
    <w:rsid w:val="002B35CF"/>
    <w:rsid w:val="002B61AA"/>
    <w:rsid w:val="002B7924"/>
    <w:rsid w:val="002B79FA"/>
    <w:rsid w:val="002C1299"/>
    <w:rsid w:val="002C30E3"/>
    <w:rsid w:val="002C3310"/>
    <w:rsid w:val="002C3B86"/>
    <w:rsid w:val="002C53CE"/>
    <w:rsid w:val="002C57CB"/>
    <w:rsid w:val="002C7926"/>
    <w:rsid w:val="002C7B40"/>
    <w:rsid w:val="002D0322"/>
    <w:rsid w:val="002D1945"/>
    <w:rsid w:val="002D54EB"/>
    <w:rsid w:val="002D60C6"/>
    <w:rsid w:val="002D7777"/>
    <w:rsid w:val="002E0E29"/>
    <w:rsid w:val="002E2A82"/>
    <w:rsid w:val="002E5A9C"/>
    <w:rsid w:val="002F0309"/>
    <w:rsid w:val="002F0D08"/>
    <w:rsid w:val="002F0F8D"/>
    <w:rsid w:val="002F3115"/>
    <w:rsid w:val="002F3AEC"/>
    <w:rsid w:val="002F576F"/>
    <w:rsid w:val="003005F6"/>
    <w:rsid w:val="003009D1"/>
    <w:rsid w:val="00301508"/>
    <w:rsid w:val="00301569"/>
    <w:rsid w:val="00301BFB"/>
    <w:rsid w:val="00305C22"/>
    <w:rsid w:val="00305C80"/>
    <w:rsid w:val="00305E99"/>
    <w:rsid w:val="00310D88"/>
    <w:rsid w:val="0031101F"/>
    <w:rsid w:val="00313C56"/>
    <w:rsid w:val="00313F82"/>
    <w:rsid w:val="00314A12"/>
    <w:rsid w:val="003151F0"/>
    <w:rsid w:val="0031725B"/>
    <w:rsid w:val="00320110"/>
    <w:rsid w:val="003228AF"/>
    <w:rsid w:val="00322BB4"/>
    <w:rsid w:val="00323E1F"/>
    <w:rsid w:val="00324370"/>
    <w:rsid w:val="0032495C"/>
    <w:rsid w:val="003249D2"/>
    <w:rsid w:val="0032780C"/>
    <w:rsid w:val="00331748"/>
    <w:rsid w:val="00332263"/>
    <w:rsid w:val="00332978"/>
    <w:rsid w:val="00333571"/>
    <w:rsid w:val="00333FA4"/>
    <w:rsid w:val="003360E9"/>
    <w:rsid w:val="0033622E"/>
    <w:rsid w:val="00340018"/>
    <w:rsid w:val="00340835"/>
    <w:rsid w:val="00341518"/>
    <w:rsid w:val="00341765"/>
    <w:rsid w:val="00341D7E"/>
    <w:rsid w:val="0034228F"/>
    <w:rsid w:val="00344FCC"/>
    <w:rsid w:val="0034645B"/>
    <w:rsid w:val="00347246"/>
    <w:rsid w:val="00347E4F"/>
    <w:rsid w:val="003513CF"/>
    <w:rsid w:val="00354034"/>
    <w:rsid w:val="00354D90"/>
    <w:rsid w:val="003554B3"/>
    <w:rsid w:val="0035578B"/>
    <w:rsid w:val="00356A3D"/>
    <w:rsid w:val="00356D86"/>
    <w:rsid w:val="003621F3"/>
    <w:rsid w:val="0036309C"/>
    <w:rsid w:val="003631AF"/>
    <w:rsid w:val="0036403B"/>
    <w:rsid w:val="003645CC"/>
    <w:rsid w:val="00364B4F"/>
    <w:rsid w:val="00366D6E"/>
    <w:rsid w:val="003734C3"/>
    <w:rsid w:val="00374162"/>
    <w:rsid w:val="003744B3"/>
    <w:rsid w:val="003775FE"/>
    <w:rsid w:val="00377DD3"/>
    <w:rsid w:val="003800A3"/>
    <w:rsid w:val="00383AFB"/>
    <w:rsid w:val="003841DE"/>
    <w:rsid w:val="003853AD"/>
    <w:rsid w:val="00386608"/>
    <w:rsid w:val="00386D1D"/>
    <w:rsid w:val="00386DA4"/>
    <w:rsid w:val="00392082"/>
    <w:rsid w:val="003947E6"/>
    <w:rsid w:val="00394BA3"/>
    <w:rsid w:val="00397991"/>
    <w:rsid w:val="003A11AC"/>
    <w:rsid w:val="003A1712"/>
    <w:rsid w:val="003A20ED"/>
    <w:rsid w:val="003A4DC8"/>
    <w:rsid w:val="003A7BB7"/>
    <w:rsid w:val="003B1207"/>
    <w:rsid w:val="003B30DB"/>
    <w:rsid w:val="003B44D4"/>
    <w:rsid w:val="003B4CD4"/>
    <w:rsid w:val="003B6CE0"/>
    <w:rsid w:val="003B7C39"/>
    <w:rsid w:val="003C0F50"/>
    <w:rsid w:val="003C15BD"/>
    <w:rsid w:val="003C2929"/>
    <w:rsid w:val="003C38EA"/>
    <w:rsid w:val="003C539A"/>
    <w:rsid w:val="003C549F"/>
    <w:rsid w:val="003C5D2A"/>
    <w:rsid w:val="003C7D2C"/>
    <w:rsid w:val="003D074C"/>
    <w:rsid w:val="003D0B93"/>
    <w:rsid w:val="003D1B10"/>
    <w:rsid w:val="003D244F"/>
    <w:rsid w:val="003D485D"/>
    <w:rsid w:val="003D501F"/>
    <w:rsid w:val="003D6E96"/>
    <w:rsid w:val="003E0273"/>
    <w:rsid w:val="003E07DD"/>
    <w:rsid w:val="003E0A41"/>
    <w:rsid w:val="003E0BCF"/>
    <w:rsid w:val="003E1AD4"/>
    <w:rsid w:val="003E25B2"/>
    <w:rsid w:val="003E2A36"/>
    <w:rsid w:val="003E2D0A"/>
    <w:rsid w:val="003E5A23"/>
    <w:rsid w:val="003F0BD8"/>
    <w:rsid w:val="003F1DA5"/>
    <w:rsid w:val="003F324A"/>
    <w:rsid w:val="003F5404"/>
    <w:rsid w:val="003F5EDC"/>
    <w:rsid w:val="003F7C01"/>
    <w:rsid w:val="003F7E7B"/>
    <w:rsid w:val="004048C4"/>
    <w:rsid w:val="00404B85"/>
    <w:rsid w:val="00405FD8"/>
    <w:rsid w:val="004069E9"/>
    <w:rsid w:val="00410C30"/>
    <w:rsid w:val="00410D03"/>
    <w:rsid w:val="00411883"/>
    <w:rsid w:val="00411A27"/>
    <w:rsid w:val="00413535"/>
    <w:rsid w:val="00413E30"/>
    <w:rsid w:val="00414074"/>
    <w:rsid w:val="004149E8"/>
    <w:rsid w:val="00416EBF"/>
    <w:rsid w:val="00417DF4"/>
    <w:rsid w:val="004202AF"/>
    <w:rsid w:val="00421863"/>
    <w:rsid w:val="00421C3C"/>
    <w:rsid w:val="00424B04"/>
    <w:rsid w:val="00424B0B"/>
    <w:rsid w:val="00425BE8"/>
    <w:rsid w:val="00425C61"/>
    <w:rsid w:val="00426418"/>
    <w:rsid w:val="00434906"/>
    <w:rsid w:val="00435930"/>
    <w:rsid w:val="004403D7"/>
    <w:rsid w:val="0044052F"/>
    <w:rsid w:val="00441C59"/>
    <w:rsid w:val="00442155"/>
    <w:rsid w:val="0044515B"/>
    <w:rsid w:val="00445FBC"/>
    <w:rsid w:val="00447785"/>
    <w:rsid w:val="00447EDF"/>
    <w:rsid w:val="0045148F"/>
    <w:rsid w:val="00451A04"/>
    <w:rsid w:val="004528EC"/>
    <w:rsid w:val="00453083"/>
    <w:rsid w:val="00454520"/>
    <w:rsid w:val="00455096"/>
    <w:rsid w:val="004556E6"/>
    <w:rsid w:val="00455801"/>
    <w:rsid w:val="00455CE9"/>
    <w:rsid w:val="00456E16"/>
    <w:rsid w:val="004571FE"/>
    <w:rsid w:val="004610B2"/>
    <w:rsid w:val="004623A2"/>
    <w:rsid w:val="00463488"/>
    <w:rsid w:val="0046366E"/>
    <w:rsid w:val="00467EFE"/>
    <w:rsid w:val="00470FF0"/>
    <w:rsid w:val="004719D9"/>
    <w:rsid w:val="004730CF"/>
    <w:rsid w:val="0047312E"/>
    <w:rsid w:val="00474CC9"/>
    <w:rsid w:val="00474ED5"/>
    <w:rsid w:val="00476AFB"/>
    <w:rsid w:val="00477822"/>
    <w:rsid w:val="00480905"/>
    <w:rsid w:val="00480D8E"/>
    <w:rsid w:val="004817B0"/>
    <w:rsid w:val="004820D5"/>
    <w:rsid w:val="00482D24"/>
    <w:rsid w:val="004843E4"/>
    <w:rsid w:val="0048579C"/>
    <w:rsid w:val="00490B43"/>
    <w:rsid w:val="00490BE8"/>
    <w:rsid w:val="004920B8"/>
    <w:rsid w:val="00492462"/>
    <w:rsid w:val="0049293B"/>
    <w:rsid w:val="0049360C"/>
    <w:rsid w:val="004937DF"/>
    <w:rsid w:val="00493A52"/>
    <w:rsid w:val="004954B4"/>
    <w:rsid w:val="00495C59"/>
    <w:rsid w:val="004A020C"/>
    <w:rsid w:val="004A2320"/>
    <w:rsid w:val="004A2E0D"/>
    <w:rsid w:val="004A37B4"/>
    <w:rsid w:val="004A381C"/>
    <w:rsid w:val="004A39BE"/>
    <w:rsid w:val="004A4CA7"/>
    <w:rsid w:val="004A4E02"/>
    <w:rsid w:val="004A6A88"/>
    <w:rsid w:val="004B2C70"/>
    <w:rsid w:val="004B3936"/>
    <w:rsid w:val="004B3994"/>
    <w:rsid w:val="004B46CE"/>
    <w:rsid w:val="004B55C8"/>
    <w:rsid w:val="004B65BE"/>
    <w:rsid w:val="004B7187"/>
    <w:rsid w:val="004C3917"/>
    <w:rsid w:val="004C53D7"/>
    <w:rsid w:val="004C56C2"/>
    <w:rsid w:val="004C6221"/>
    <w:rsid w:val="004C6473"/>
    <w:rsid w:val="004C6580"/>
    <w:rsid w:val="004C683F"/>
    <w:rsid w:val="004D019B"/>
    <w:rsid w:val="004D1379"/>
    <w:rsid w:val="004D2089"/>
    <w:rsid w:val="004D6211"/>
    <w:rsid w:val="004D72EC"/>
    <w:rsid w:val="004E0C43"/>
    <w:rsid w:val="004E1649"/>
    <w:rsid w:val="004E2DC9"/>
    <w:rsid w:val="004E3468"/>
    <w:rsid w:val="004E60E4"/>
    <w:rsid w:val="004E7168"/>
    <w:rsid w:val="004E7479"/>
    <w:rsid w:val="004F0EA9"/>
    <w:rsid w:val="004F1B47"/>
    <w:rsid w:val="004F25FE"/>
    <w:rsid w:val="004F4F86"/>
    <w:rsid w:val="004F6663"/>
    <w:rsid w:val="004F7537"/>
    <w:rsid w:val="00501893"/>
    <w:rsid w:val="005019DC"/>
    <w:rsid w:val="00502643"/>
    <w:rsid w:val="00502788"/>
    <w:rsid w:val="00502799"/>
    <w:rsid w:val="00503129"/>
    <w:rsid w:val="005031D3"/>
    <w:rsid w:val="00505197"/>
    <w:rsid w:val="00506809"/>
    <w:rsid w:val="00506B99"/>
    <w:rsid w:val="00507C7B"/>
    <w:rsid w:val="005103B9"/>
    <w:rsid w:val="0051274E"/>
    <w:rsid w:val="0051372D"/>
    <w:rsid w:val="00514297"/>
    <w:rsid w:val="00514374"/>
    <w:rsid w:val="005147BA"/>
    <w:rsid w:val="00515D93"/>
    <w:rsid w:val="005173BE"/>
    <w:rsid w:val="005215E1"/>
    <w:rsid w:val="00522147"/>
    <w:rsid w:val="00524151"/>
    <w:rsid w:val="0052458A"/>
    <w:rsid w:val="00524C3B"/>
    <w:rsid w:val="005258EC"/>
    <w:rsid w:val="00525911"/>
    <w:rsid w:val="00525E4A"/>
    <w:rsid w:val="00527327"/>
    <w:rsid w:val="00527BAC"/>
    <w:rsid w:val="00530C26"/>
    <w:rsid w:val="00530F20"/>
    <w:rsid w:val="00533480"/>
    <w:rsid w:val="00533EF6"/>
    <w:rsid w:val="00533F23"/>
    <w:rsid w:val="00536672"/>
    <w:rsid w:val="00536F8E"/>
    <w:rsid w:val="00536F99"/>
    <w:rsid w:val="00543DF8"/>
    <w:rsid w:val="005469EC"/>
    <w:rsid w:val="00546EFE"/>
    <w:rsid w:val="0055215B"/>
    <w:rsid w:val="00554593"/>
    <w:rsid w:val="005567E5"/>
    <w:rsid w:val="00556866"/>
    <w:rsid w:val="00556BDB"/>
    <w:rsid w:val="00557084"/>
    <w:rsid w:val="005601A5"/>
    <w:rsid w:val="00561214"/>
    <w:rsid w:val="0056252E"/>
    <w:rsid w:val="00563DD5"/>
    <w:rsid w:val="00563E0F"/>
    <w:rsid w:val="005648D0"/>
    <w:rsid w:val="00565759"/>
    <w:rsid w:val="005665C9"/>
    <w:rsid w:val="00570F09"/>
    <w:rsid w:val="005714F3"/>
    <w:rsid w:val="00571FEF"/>
    <w:rsid w:val="00573DE5"/>
    <w:rsid w:val="00574201"/>
    <w:rsid w:val="00575BC4"/>
    <w:rsid w:val="0057719E"/>
    <w:rsid w:val="00581464"/>
    <w:rsid w:val="00582618"/>
    <w:rsid w:val="00582971"/>
    <w:rsid w:val="00582ABA"/>
    <w:rsid w:val="00582B5A"/>
    <w:rsid w:val="005837FE"/>
    <w:rsid w:val="00585EBE"/>
    <w:rsid w:val="005860D7"/>
    <w:rsid w:val="005909AC"/>
    <w:rsid w:val="00591FD5"/>
    <w:rsid w:val="00592C16"/>
    <w:rsid w:val="0059320B"/>
    <w:rsid w:val="005944A5"/>
    <w:rsid w:val="00595876"/>
    <w:rsid w:val="00595D79"/>
    <w:rsid w:val="00595F65"/>
    <w:rsid w:val="00597B9A"/>
    <w:rsid w:val="005A0DB9"/>
    <w:rsid w:val="005A1E0A"/>
    <w:rsid w:val="005A7ABA"/>
    <w:rsid w:val="005B0426"/>
    <w:rsid w:val="005B10F3"/>
    <w:rsid w:val="005B3185"/>
    <w:rsid w:val="005B4A39"/>
    <w:rsid w:val="005C15C0"/>
    <w:rsid w:val="005C34F1"/>
    <w:rsid w:val="005C56B6"/>
    <w:rsid w:val="005C69FE"/>
    <w:rsid w:val="005C76BF"/>
    <w:rsid w:val="005D12F1"/>
    <w:rsid w:val="005D1DE7"/>
    <w:rsid w:val="005D2574"/>
    <w:rsid w:val="005D3688"/>
    <w:rsid w:val="005E27F2"/>
    <w:rsid w:val="005E3301"/>
    <w:rsid w:val="005E4AC5"/>
    <w:rsid w:val="005E541B"/>
    <w:rsid w:val="005E6CFD"/>
    <w:rsid w:val="005E7C79"/>
    <w:rsid w:val="005F125F"/>
    <w:rsid w:val="005F18D6"/>
    <w:rsid w:val="005F5D55"/>
    <w:rsid w:val="005F75B1"/>
    <w:rsid w:val="00602223"/>
    <w:rsid w:val="0060277F"/>
    <w:rsid w:val="0060434A"/>
    <w:rsid w:val="00604A98"/>
    <w:rsid w:val="0060794C"/>
    <w:rsid w:val="00610083"/>
    <w:rsid w:val="006104DC"/>
    <w:rsid w:val="00611804"/>
    <w:rsid w:val="006119B4"/>
    <w:rsid w:val="00617391"/>
    <w:rsid w:val="00617738"/>
    <w:rsid w:val="00617EA6"/>
    <w:rsid w:val="00620E2B"/>
    <w:rsid w:val="006210B8"/>
    <w:rsid w:val="006218DF"/>
    <w:rsid w:val="00622F4F"/>
    <w:rsid w:val="00623392"/>
    <w:rsid w:val="00624369"/>
    <w:rsid w:val="006245AB"/>
    <w:rsid w:val="006248E4"/>
    <w:rsid w:val="00626B99"/>
    <w:rsid w:val="006270ED"/>
    <w:rsid w:val="00627BB1"/>
    <w:rsid w:val="00627E63"/>
    <w:rsid w:val="006336F6"/>
    <w:rsid w:val="00635331"/>
    <w:rsid w:val="00637CA7"/>
    <w:rsid w:val="0064007B"/>
    <w:rsid w:val="0064325A"/>
    <w:rsid w:val="00643864"/>
    <w:rsid w:val="0064389E"/>
    <w:rsid w:val="0064465F"/>
    <w:rsid w:val="00645430"/>
    <w:rsid w:val="006454CE"/>
    <w:rsid w:val="006460E2"/>
    <w:rsid w:val="00647260"/>
    <w:rsid w:val="00650210"/>
    <w:rsid w:val="00650B12"/>
    <w:rsid w:val="00652717"/>
    <w:rsid w:val="00652B49"/>
    <w:rsid w:val="00654328"/>
    <w:rsid w:val="00654D6C"/>
    <w:rsid w:val="00655550"/>
    <w:rsid w:val="00657AEB"/>
    <w:rsid w:val="00657C11"/>
    <w:rsid w:val="00663AA7"/>
    <w:rsid w:val="00664539"/>
    <w:rsid w:val="006651A9"/>
    <w:rsid w:val="006651BE"/>
    <w:rsid w:val="006656DD"/>
    <w:rsid w:val="00666632"/>
    <w:rsid w:val="006671D5"/>
    <w:rsid w:val="006703F7"/>
    <w:rsid w:val="006715A6"/>
    <w:rsid w:val="00671E54"/>
    <w:rsid w:val="00672177"/>
    <w:rsid w:val="00673D55"/>
    <w:rsid w:val="0067538D"/>
    <w:rsid w:val="00675831"/>
    <w:rsid w:val="00676B75"/>
    <w:rsid w:val="00681DCA"/>
    <w:rsid w:val="0068544E"/>
    <w:rsid w:val="006864FC"/>
    <w:rsid w:val="00686DE0"/>
    <w:rsid w:val="00687BE2"/>
    <w:rsid w:val="006912FC"/>
    <w:rsid w:val="00693141"/>
    <w:rsid w:val="00693F7D"/>
    <w:rsid w:val="00695195"/>
    <w:rsid w:val="00695414"/>
    <w:rsid w:val="00697521"/>
    <w:rsid w:val="00697B40"/>
    <w:rsid w:val="006A09F1"/>
    <w:rsid w:val="006A1FBB"/>
    <w:rsid w:val="006A6CE8"/>
    <w:rsid w:val="006A6D61"/>
    <w:rsid w:val="006A787F"/>
    <w:rsid w:val="006B05D1"/>
    <w:rsid w:val="006B2BA5"/>
    <w:rsid w:val="006B30A4"/>
    <w:rsid w:val="006B3130"/>
    <w:rsid w:val="006B520B"/>
    <w:rsid w:val="006B7733"/>
    <w:rsid w:val="006C035E"/>
    <w:rsid w:val="006C11D1"/>
    <w:rsid w:val="006C185B"/>
    <w:rsid w:val="006C44BD"/>
    <w:rsid w:val="006C4922"/>
    <w:rsid w:val="006C67E0"/>
    <w:rsid w:val="006C75D5"/>
    <w:rsid w:val="006C77D6"/>
    <w:rsid w:val="006D219D"/>
    <w:rsid w:val="006D2C07"/>
    <w:rsid w:val="006D3621"/>
    <w:rsid w:val="006D3D55"/>
    <w:rsid w:val="006D4699"/>
    <w:rsid w:val="006E04BF"/>
    <w:rsid w:val="006E08ED"/>
    <w:rsid w:val="006E129D"/>
    <w:rsid w:val="006E1CC4"/>
    <w:rsid w:val="006E34D7"/>
    <w:rsid w:val="006E3A09"/>
    <w:rsid w:val="006E3D6E"/>
    <w:rsid w:val="006E4ED0"/>
    <w:rsid w:val="006E51BF"/>
    <w:rsid w:val="006E613B"/>
    <w:rsid w:val="006E699A"/>
    <w:rsid w:val="006E6EBE"/>
    <w:rsid w:val="006F2B90"/>
    <w:rsid w:val="006F341B"/>
    <w:rsid w:val="006F5349"/>
    <w:rsid w:val="00700254"/>
    <w:rsid w:val="00700E40"/>
    <w:rsid w:val="00701C47"/>
    <w:rsid w:val="00702DCD"/>
    <w:rsid w:val="0070353E"/>
    <w:rsid w:val="007046C9"/>
    <w:rsid w:val="00707451"/>
    <w:rsid w:val="0071063E"/>
    <w:rsid w:val="00710D88"/>
    <w:rsid w:val="0071161E"/>
    <w:rsid w:val="007124B3"/>
    <w:rsid w:val="00714557"/>
    <w:rsid w:val="007156B9"/>
    <w:rsid w:val="00715F2E"/>
    <w:rsid w:val="00720688"/>
    <w:rsid w:val="00721474"/>
    <w:rsid w:val="00726779"/>
    <w:rsid w:val="00726DDE"/>
    <w:rsid w:val="007300D3"/>
    <w:rsid w:val="007309E2"/>
    <w:rsid w:val="00730B9E"/>
    <w:rsid w:val="0073186A"/>
    <w:rsid w:val="007330EF"/>
    <w:rsid w:val="00733230"/>
    <w:rsid w:val="007345E6"/>
    <w:rsid w:val="007346AA"/>
    <w:rsid w:val="007354B5"/>
    <w:rsid w:val="00735B06"/>
    <w:rsid w:val="007366CB"/>
    <w:rsid w:val="00737342"/>
    <w:rsid w:val="007418B2"/>
    <w:rsid w:val="007425B5"/>
    <w:rsid w:val="00744072"/>
    <w:rsid w:val="00745D1B"/>
    <w:rsid w:val="007470FB"/>
    <w:rsid w:val="00747A4D"/>
    <w:rsid w:val="00750ABD"/>
    <w:rsid w:val="00750B2F"/>
    <w:rsid w:val="00750E88"/>
    <w:rsid w:val="0075249D"/>
    <w:rsid w:val="00753F10"/>
    <w:rsid w:val="00754FDA"/>
    <w:rsid w:val="007565ED"/>
    <w:rsid w:val="00757A26"/>
    <w:rsid w:val="00760EB7"/>
    <w:rsid w:val="00762418"/>
    <w:rsid w:val="00765E37"/>
    <w:rsid w:val="0076601F"/>
    <w:rsid w:val="007745A8"/>
    <w:rsid w:val="00775AE5"/>
    <w:rsid w:val="00777DFA"/>
    <w:rsid w:val="00781B22"/>
    <w:rsid w:val="00782049"/>
    <w:rsid w:val="007837A3"/>
    <w:rsid w:val="007850A9"/>
    <w:rsid w:val="007855B9"/>
    <w:rsid w:val="00785CE8"/>
    <w:rsid w:val="007942FF"/>
    <w:rsid w:val="00794CE2"/>
    <w:rsid w:val="00795459"/>
    <w:rsid w:val="007954F6"/>
    <w:rsid w:val="00795906"/>
    <w:rsid w:val="007A04C1"/>
    <w:rsid w:val="007A2B8B"/>
    <w:rsid w:val="007A2C14"/>
    <w:rsid w:val="007A4926"/>
    <w:rsid w:val="007A7D29"/>
    <w:rsid w:val="007A7E4F"/>
    <w:rsid w:val="007B3922"/>
    <w:rsid w:val="007B4DE2"/>
    <w:rsid w:val="007B5B7C"/>
    <w:rsid w:val="007C1402"/>
    <w:rsid w:val="007C1734"/>
    <w:rsid w:val="007C2CC5"/>
    <w:rsid w:val="007C46EC"/>
    <w:rsid w:val="007D05EF"/>
    <w:rsid w:val="007D1D21"/>
    <w:rsid w:val="007D3805"/>
    <w:rsid w:val="007D40D5"/>
    <w:rsid w:val="007D7474"/>
    <w:rsid w:val="007E0B8C"/>
    <w:rsid w:val="007E14E4"/>
    <w:rsid w:val="007E38DD"/>
    <w:rsid w:val="007E507F"/>
    <w:rsid w:val="007E59BE"/>
    <w:rsid w:val="007E5D6D"/>
    <w:rsid w:val="007E602F"/>
    <w:rsid w:val="007E7DBC"/>
    <w:rsid w:val="007F5ADE"/>
    <w:rsid w:val="007F6359"/>
    <w:rsid w:val="007F71DE"/>
    <w:rsid w:val="007F7D2B"/>
    <w:rsid w:val="008009C3"/>
    <w:rsid w:val="00800C39"/>
    <w:rsid w:val="008024ED"/>
    <w:rsid w:val="00806385"/>
    <w:rsid w:val="00807ECE"/>
    <w:rsid w:val="00811141"/>
    <w:rsid w:val="00812640"/>
    <w:rsid w:val="00813E44"/>
    <w:rsid w:val="008169DE"/>
    <w:rsid w:val="00816CD6"/>
    <w:rsid w:val="008202B1"/>
    <w:rsid w:val="00820B3C"/>
    <w:rsid w:val="00823275"/>
    <w:rsid w:val="00824787"/>
    <w:rsid w:val="008253FE"/>
    <w:rsid w:val="00825D28"/>
    <w:rsid w:val="00826D50"/>
    <w:rsid w:val="00830C62"/>
    <w:rsid w:val="0083104A"/>
    <w:rsid w:val="008318BD"/>
    <w:rsid w:val="0083284C"/>
    <w:rsid w:val="00832AB2"/>
    <w:rsid w:val="0083504D"/>
    <w:rsid w:val="00837DF5"/>
    <w:rsid w:val="0084105E"/>
    <w:rsid w:val="008413F3"/>
    <w:rsid w:val="00842BC9"/>
    <w:rsid w:val="00843E23"/>
    <w:rsid w:val="00844ADF"/>
    <w:rsid w:val="00846198"/>
    <w:rsid w:val="008517DC"/>
    <w:rsid w:val="00851905"/>
    <w:rsid w:val="00853587"/>
    <w:rsid w:val="00853E64"/>
    <w:rsid w:val="008540AC"/>
    <w:rsid w:val="00855720"/>
    <w:rsid w:val="008578CB"/>
    <w:rsid w:val="00860106"/>
    <w:rsid w:val="008603E1"/>
    <w:rsid w:val="00861C69"/>
    <w:rsid w:val="00862676"/>
    <w:rsid w:val="00862E0B"/>
    <w:rsid w:val="008633BB"/>
    <w:rsid w:val="00864C9C"/>
    <w:rsid w:val="00865D1D"/>
    <w:rsid w:val="00865E43"/>
    <w:rsid w:val="008669CB"/>
    <w:rsid w:val="00866AC8"/>
    <w:rsid w:val="00866C92"/>
    <w:rsid w:val="00866E1A"/>
    <w:rsid w:val="008705AD"/>
    <w:rsid w:val="00871C77"/>
    <w:rsid w:val="0087337C"/>
    <w:rsid w:val="00873AAE"/>
    <w:rsid w:val="00873F23"/>
    <w:rsid w:val="008740B4"/>
    <w:rsid w:val="0087509E"/>
    <w:rsid w:val="008750D8"/>
    <w:rsid w:val="00877ADE"/>
    <w:rsid w:val="00877C57"/>
    <w:rsid w:val="008800E6"/>
    <w:rsid w:val="008810AC"/>
    <w:rsid w:val="00882A28"/>
    <w:rsid w:val="008830AE"/>
    <w:rsid w:val="00883D29"/>
    <w:rsid w:val="00884C40"/>
    <w:rsid w:val="00890BB5"/>
    <w:rsid w:val="0089312B"/>
    <w:rsid w:val="00894C98"/>
    <w:rsid w:val="00895088"/>
    <w:rsid w:val="008963F3"/>
    <w:rsid w:val="00896CA2"/>
    <w:rsid w:val="00897490"/>
    <w:rsid w:val="00897D17"/>
    <w:rsid w:val="008A0502"/>
    <w:rsid w:val="008A1BB2"/>
    <w:rsid w:val="008A1F1A"/>
    <w:rsid w:val="008A46C5"/>
    <w:rsid w:val="008A4932"/>
    <w:rsid w:val="008A7004"/>
    <w:rsid w:val="008B0323"/>
    <w:rsid w:val="008B1D4E"/>
    <w:rsid w:val="008B460D"/>
    <w:rsid w:val="008B4F02"/>
    <w:rsid w:val="008B520A"/>
    <w:rsid w:val="008B583F"/>
    <w:rsid w:val="008B6542"/>
    <w:rsid w:val="008B7028"/>
    <w:rsid w:val="008B7A7A"/>
    <w:rsid w:val="008C05EF"/>
    <w:rsid w:val="008C0A45"/>
    <w:rsid w:val="008C0A65"/>
    <w:rsid w:val="008C2A1A"/>
    <w:rsid w:val="008C3371"/>
    <w:rsid w:val="008C57E4"/>
    <w:rsid w:val="008C5C12"/>
    <w:rsid w:val="008C65BE"/>
    <w:rsid w:val="008D0897"/>
    <w:rsid w:val="008D2538"/>
    <w:rsid w:val="008D407E"/>
    <w:rsid w:val="008D7AAE"/>
    <w:rsid w:val="008E0055"/>
    <w:rsid w:val="008E0240"/>
    <w:rsid w:val="008E12C1"/>
    <w:rsid w:val="008E15A2"/>
    <w:rsid w:val="008E2A88"/>
    <w:rsid w:val="008E3CAE"/>
    <w:rsid w:val="008E51A5"/>
    <w:rsid w:val="008E7AEB"/>
    <w:rsid w:val="008F019E"/>
    <w:rsid w:val="008F0BD4"/>
    <w:rsid w:val="008F1A3E"/>
    <w:rsid w:val="008F1DB7"/>
    <w:rsid w:val="008F2184"/>
    <w:rsid w:val="008F63CB"/>
    <w:rsid w:val="008F6EC0"/>
    <w:rsid w:val="008F726A"/>
    <w:rsid w:val="008F7D51"/>
    <w:rsid w:val="00900359"/>
    <w:rsid w:val="00900D79"/>
    <w:rsid w:val="009022A4"/>
    <w:rsid w:val="00902AA6"/>
    <w:rsid w:val="00902B42"/>
    <w:rsid w:val="00904B76"/>
    <w:rsid w:val="009074D0"/>
    <w:rsid w:val="009078DC"/>
    <w:rsid w:val="00907B5A"/>
    <w:rsid w:val="00907D3F"/>
    <w:rsid w:val="009119EE"/>
    <w:rsid w:val="00911F5B"/>
    <w:rsid w:val="009122D2"/>
    <w:rsid w:val="0091335C"/>
    <w:rsid w:val="0091453F"/>
    <w:rsid w:val="009146FA"/>
    <w:rsid w:val="009148E9"/>
    <w:rsid w:val="00914CA9"/>
    <w:rsid w:val="00914EE9"/>
    <w:rsid w:val="00915AEC"/>
    <w:rsid w:val="009168E6"/>
    <w:rsid w:val="00916963"/>
    <w:rsid w:val="00920519"/>
    <w:rsid w:val="00921EE0"/>
    <w:rsid w:val="00922DAF"/>
    <w:rsid w:val="009242B9"/>
    <w:rsid w:val="00927856"/>
    <w:rsid w:val="00930D53"/>
    <w:rsid w:val="00931290"/>
    <w:rsid w:val="0093198F"/>
    <w:rsid w:val="00931DDE"/>
    <w:rsid w:val="00932C1D"/>
    <w:rsid w:val="00933FA1"/>
    <w:rsid w:val="0093795A"/>
    <w:rsid w:val="00937D51"/>
    <w:rsid w:val="00943413"/>
    <w:rsid w:val="00943479"/>
    <w:rsid w:val="00943C2A"/>
    <w:rsid w:val="00943CEA"/>
    <w:rsid w:val="00944C5C"/>
    <w:rsid w:val="009454C0"/>
    <w:rsid w:val="009455C9"/>
    <w:rsid w:val="0095247E"/>
    <w:rsid w:val="009537AD"/>
    <w:rsid w:val="0095399C"/>
    <w:rsid w:val="009600F2"/>
    <w:rsid w:val="009610C5"/>
    <w:rsid w:val="00961401"/>
    <w:rsid w:val="00963A28"/>
    <w:rsid w:val="009650E0"/>
    <w:rsid w:val="00967308"/>
    <w:rsid w:val="0096780B"/>
    <w:rsid w:val="00970648"/>
    <w:rsid w:val="0097465D"/>
    <w:rsid w:val="00975738"/>
    <w:rsid w:val="009758BD"/>
    <w:rsid w:val="009800FF"/>
    <w:rsid w:val="009803DC"/>
    <w:rsid w:val="00980841"/>
    <w:rsid w:val="009812F2"/>
    <w:rsid w:val="00983516"/>
    <w:rsid w:val="00992518"/>
    <w:rsid w:val="0099349B"/>
    <w:rsid w:val="009937A5"/>
    <w:rsid w:val="0099645C"/>
    <w:rsid w:val="00996B37"/>
    <w:rsid w:val="00996CC1"/>
    <w:rsid w:val="009970FD"/>
    <w:rsid w:val="009A0807"/>
    <w:rsid w:val="009A454F"/>
    <w:rsid w:val="009A51C9"/>
    <w:rsid w:val="009B0B63"/>
    <w:rsid w:val="009B2865"/>
    <w:rsid w:val="009B2DF5"/>
    <w:rsid w:val="009B45B7"/>
    <w:rsid w:val="009C1C46"/>
    <w:rsid w:val="009C22CB"/>
    <w:rsid w:val="009C2DB2"/>
    <w:rsid w:val="009C6170"/>
    <w:rsid w:val="009C6610"/>
    <w:rsid w:val="009C6A1E"/>
    <w:rsid w:val="009C72F6"/>
    <w:rsid w:val="009D1FB4"/>
    <w:rsid w:val="009D4B7E"/>
    <w:rsid w:val="009D545D"/>
    <w:rsid w:val="009D5DC9"/>
    <w:rsid w:val="009D6D8E"/>
    <w:rsid w:val="009D74C4"/>
    <w:rsid w:val="009E0FD6"/>
    <w:rsid w:val="009E2CF7"/>
    <w:rsid w:val="009E4BC0"/>
    <w:rsid w:val="009E4C9A"/>
    <w:rsid w:val="009E6861"/>
    <w:rsid w:val="009E7EB2"/>
    <w:rsid w:val="009F09F8"/>
    <w:rsid w:val="009F22D6"/>
    <w:rsid w:val="009F56C5"/>
    <w:rsid w:val="009F58DD"/>
    <w:rsid w:val="00A00092"/>
    <w:rsid w:val="00A008C3"/>
    <w:rsid w:val="00A04444"/>
    <w:rsid w:val="00A05B17"/>
    <w:rsid w:val="00A07288"/>
    <w:rsid w:val="00A140B3"/>
    <w:rsid w:val="00A145A8"/>
    <w:rsid w:val="00A15169"/>
    <w:rsid w:val="00A15A69"/>
    <w:rsid w:val="00A15FB3"/>
    <w:rsid w:val="00A162C9"/>
    <w:rsid w:val="00A164C8"/>
    <w:rsid w:val="00A179F1"/>
    <w:rsid w:val="00A2044E"/>
    <w:rsid w:val="00A26023"/>
    <w:rsid w:val="00A27713"/>
    <w:rsid w:val="00A302C7"/>
    <w:rsid w:val="00A31D64"/>
    <w:rsid w:val="00A342FA"/>
    <w:rsid w:val="00A36693"/>
    <w:rsid w:val="00A36801"/>
    <w:rsid w:val="00A430F2"/>
    <w:rsid w:val="00A43A89"/>
    <w:rsid w:val="00A43BDC"/>
    <w:rsid w:val="00A440AA"/>
    <w:rsid w:val="00A46148"/>
    <w:rsid w:val="00A51976"/>
    <w:rsid w:val="00A51E51"/>
    <w:rsid w:val="00A52A54"/>
    <w:rsid w:val="00A52CFF"/>
    <w:rsid w:val="00A544F2"/>
    <w:rsid w:val="00A55C31"/>
    <w:rsid w:val="00A55D03"/>
    <w:rsid w:val="00A615D9"/>
    <w:rsid w:val="00A62AA1"/>
    <w:rsid w:val="00A63CF7"/>
    <w:rsid w:val="00A64CA0"/>
    <w:rsid w:val="00A66D18"/>
    <w:rsid w:val="00A70843"/>
    <w:rsid w:val="00A70E09"/>
    <w:rsid w:val="00A71AA3"/>
    <w:rsid w:val="00A71F73"/>
    <w:rsid w:val="00A749BB"/>
    <w:rsid w:val="00A762B5"/>
    <w:rsid w:val="00A7690F"/>
    <w:rsid w:val="00A771F8"/>
    <w:rsid w:val="00A80804"/>
    <w:rsid w:val="00A81184"/>
    <w:rsid w:val="00A827FD"/>
    <w:rsid w:val="00A82887"/>
    <w:rsid w:val="00A857C6"/>
    <w:rsid w:val="00A85A87"/>
    <w:rsid w:val="00A86309"/>
    <w:rsid w:val="00A863D5"/>
    <w:rsid w:val="00A8670C"/>
    <w:rsid w:val="00A94BAC"/>
    <w:rsid w:val="00A95884"/>
    <w:rsid w:val="00AA0342"/>
    <w:rsid w:val="00AA1BDD"/>
    <w:rsid w:val="00AA23D7"/>
    <w:rsid w:val="00AA2807"/>
    <w:rsid w:val="00AA49A3"/>
    <w:rsid w:val="00AA50A8"/>
    <w:rsid w:val="00AA6D20"/>
    <w:rsid w:val="00AB0910"/>
    <w:rsid w:val="00AB23CE"/>
    <w:rsid w:val="00AB5230"/>
    <w:rsid w:val="00AB5514"/>
    <w:rsid w:val="00AB62CE"/>
    <w:rsid w:val="00AB6F6A"/>
    <w:rsid w:val="00AB7352"/>
    <w:rsid w:val="00AB79E6"/>
    <w:rsid w:val="00AC0216"/>
    <w:rsid w:val="00AC0C79"/>
    <w:rsid w:val="00AC1321"/>
    <w:rsid w:val="00AC13F5"/>
    <w:rsid w:val="00AC2344"/>
    <w:rsid w:val="00AC4A83"/>
    <w:rsid w:val="00AC58A9"/>
    <w:rsid w:val="00AC6337"/>
    <w:rsid w:val="00AD0F55"/>
    <w:rsid w:val="00AD1C10"/>
    <w:rsid w:val="00AD2233"/>
    <w:rsid w:val="00AD233F"/>
    <w:rsid w:val="00AD2B96"/>
    <w:rsid w:val="00AD4FE5"/>
    <w:rsid w:val="00AD5775"/>
    <w:rsid w:val="00AD7E39"/>
    <w:rsid w:val="00AE0E1B"/>
    <w:rsid w:val="00AE168D"/>
    <w:rsid w:val="00AE3AC0"/>
    <w:rsid w:val="00AE65E7"/>
    <w:rsid w:val="00AE695E"/>
    <w:rsid w:val="00AE7506"/>
    <w:rsid w:val="00AF0BC4"/>
    <w:rsid w:val="00AF0F24"/>
    <w:rsid w:val="00AF1F20"/>
    <w:rsid w:val="00AF2831"/>
    <w:rsid w:val="00AF2B6F"/>
    <w:rsid w:val="00AF3092"/>
    <w:rsid w:val="00AF32F9"/>
    <w:rsid w:val="00AF587C"/>
    <w:rsid w:val="00AF6FBB"/>
    <w:rsid w:val="00AF7CBA"/>
    <w:rsid w:val="00B0076F"/>
    <w:rsid w:val="00B01C3F"/>
    <w:rsid w:val="00B023BF"/>
    <w:rsid w:val="00B02C4F"/>
    <w:rsid w:val="00B05255"/>
    <w:rsid w:val="00B059AE"/>
    <w:rsid w:val="00B05E59"/>
    <w:rsid w:val="00B070D9"/>
    <w:rsid w:val="00B07939"/>
    <w:rsid w:val="00B107DC"/>
    <w:rsid w:val="00B120A9"/>
    <w:rsid w:val="00B15831"/>
    <w:rsid w:val="00B170F7"/>
    <w:rsid w:val="00B177B4"/>
    <w:rsid w:val="00B26957"/>
    <w:rsid w:val="00B278E0"/>
    <w:rsid w:val="00B30DF2"/>
    <w:rsid w:val="00B31728"/>
    <w:rsid w:val="00B342C2"/>
    <w:rsid w:val="00B34E4B"/>
    <w:rsid w:val="00B3657C"/>
    <w:rsid w:val="00B408A3"/>
    <w:rsid w:val="00B41EFC"/>
    <w:rsid w:val="00B42B9D"/>
    <w:rsid w:val="00B441F6"/>
    <w:rsid w:val="00B4597C"/>
    <w:rsid w:val="00B51945"/>
    <w:rsid w:val="00B51E7D"/>
    <w:rsid w:val="00B52413"/>
    <w:rsid w:val="00B524AD"/>
    <w:rsid w:val="00B52677"/>
    <w:rsid w:val="00B5387A"/>
    <w:rsid w:val="00B53BAE"/>
    <w:rsid w:val="00B53CD9"/>
    <w:rsid w:val="00B54857"/>
    <w:rsid w:val="00B554B6"/>
    <w:rsid w:val="00B55FBD"/>
    <w:rsid w:val="00B57C0C"/>
    <w:rsid w:val="00B60C85"/>
    <w:rsid w:val="00B62C4C"/>
    <w:rsid w:val="00B63709"/>
    <w:rsid w:val="00B65948"/>
    <w:rsid w:val="00B66004"/>
    <w:rsid w:val="00B66370"/>
    <w:rsid w:val="00B71EF6"/>
    <w:rsid w:val="00B71FBB"/>
    <w:rsid w:val="00B73DAA"/>
    <w:rsid w:val="00B7463F"/>
    <w:rsid w:val="00B75734"/>
    <w:rsid w:val="00B7610A"/>
    <w:rsid w:val="00B81137"/>
    <w:rsid w:val="00B8118E"/>
    <w:rsid w:val="00B82A10"/>
    <w:rsid w:val="00B83019"/>
    <w:rsid w:val="00B83C41"/>
    <w:rsid w:val="00B857A9"/>
    <w:rsid w:val="00B8653D"/>
    <w:rsid w:val="00B87625"/>
    <w:rsid w:val="00B8785F"/>
    <w:rsid w:val="00B9044B"/>
    <w:rsid w:val="00B91DA7"/>
    <w:rsid w:val="00B95107"/>
    <w:rsid w:val="00B957C2"/>
    <w:rsid w:val="00B9663B"/>
    <w:rsid w:val="00B97E25"/>
    <w:rsid w:val="00BA0C2E"/>
    <w:rsid w:val="00BA11D0"/>
    <w:rsid w:val="00BA36F7"/>
    <w:rsid w:val="00BA4DD4"/>
    <w:rsid w:val="00BA5107"/>
    <w:rsid w:val="00BA62D1"/>
    <w:rsid w:val="00BB17BE"/>
    <w:rsid w:val="00BB23B8"/>
    <w:rsid w:val="00BB4200"/>
    <w:rsid w:val="00BB542A"/>
    <w:rsid w:val="00BB6727"/>
    <w:rsid w:val="00BB7196"/>
    <w:rsid w:val="00BC238D"/>
    <w:rsid w:val="00BC4C4F"/>
    <w:rsid w:val="00BC5617"/>
    <w:rsid w:val="00BC5D11"/>
    <w:rsid w:val="00BC67A6"/>
    <w:rsid w:val="00BC7780"/>
    <w:rsid w:val="00BD16EF"/>
    <w:rsid w:val="00BD2171"/>
    <w:rsid w:val="00BD3321"/>
    <w:rsid w:val="00BD3C58"/>
    <w:rsid w:val="00BD6221"/>
    <w:rsid w:val="00BD7E76"/>
    <w:rsid w:val="00BE03BC"/>
    <w:rsid w:val="00BE141F"/>
    <w:rsid w:val="00BE26A9"/>
    <w:rsid w:val="00BE32C9"/>
    <w:rsid w:val="00BE4C28"/>
    <w:rsid w:val="00BE556B"/>
    <w:rsid w:val="00BE6456"/>
    <w:rsid w:val="00BE7075"/>
    <w:rsid w:val="00BE748A"/>
    <w:rsid w:val="00BF31BE"/>
    <w:rsid w:val="00BF3708"/>
    <w:rsid w:val="00BF61D2"/>
    <w:rsid w:val="00C00999"/>
    <w:rsid w:val="00C010DB"/>
    <w:rsid w:val="00C01D01"/>
    <w:rsid w:val="00C0256A"/>
    <w:rsid w:val="00C03714"/>
    <w:rsid w:val="00C04182"/>
    <w:rsid w:val="00C067E3"/>
    <w:rsid w:val="00C0723B"/>
    <w:rsid w:val="00C10B15"/>
    <w:rsid w:val="00C12D87"/>
    <w:rsid w:val="00C1300C"/>
    <w:rsid w:val="00C15BE6"/>
    <w:rsid w:val="00C174CB"/>
    <w:rsid w:val="00C2121C"/>
    <w:rsid w:val="00C22ABD"/>
    <w:rsid w:val="00C245A1"/>
    <w:rsid w:val="00C24A7B"/>
    <w:rsid w:val="00C25844"/>
    <w:rsid w:val="00C2630F"/>
    <w:rsid w:val="00C266E2"/>
    <w:rsid w:val="00C26F31"/>
    <w:rsid w:val="00C26F89"/>
    <w:rsid w:val="00C27545"/>
    <w:rsid w:val="00C27FD5"/>
    <w:rsid w:val="00C32C4B"/>
    <w:rsid w:val="00C33E87"/>
    <w:rsid w:val="00C37826"/>
    <w:rsid w:val="00C40231"/>
    <w:rsid w:val="00C45D7C"/>
    <w:rsid w:val="00C45DB2"/>
    <w:rsid w:val="00C47109"/>
    <w:rsid w:val="00C50BE8"/>
    <w:rsid w:val="00C511B9"/>
    <w:rsid w:val="00C56381"/>
    <w:rsid w:val="00C56A58"/>
    <w:rsid w:val="00C57CF4"/>
    <w:rsid w:val="00C61466"/>
    <w:rsid w:val="00C61615"/>
    <w:rsid w:val="00C61711"/>
    <w:rsid w:val="00C63729"/>
    <w:rsid w:val="00C64FC2"/>
    <w:rsid w:val="00C66600"/>
    <w:rsid w:val="00C67396"/>
    <w:rsid w:val="00C67422"/>
    <w:rsid w:val="00C703B0"/>
    <w:rsid w:val="00C717DB"/>
    <w:rsid w:val="00C71A21"/>
    <w:rsid w:val="00C72B74"/>
    <w:rsid w:val="00C73F3D"/>
    <w:rsid w:val="00C74DC6"/>
    <w:rsid w:val="00C751DB"/>
    <w:rsid w:val="00C752C9"/>
    <w:rsid w:val="00C82569"/>
    <w:rsid w:val="00C82B97"/>
    <w:rsid w:val="00C84501"/>
    <w:rsid w:val="00C853E3"/>
    <w:rsid w:val="00C8676F"/>
    <w:rsid w:val="00C90E57"/>
    <w:rsid w:val="00C914E1"/>
    <w:rsid w:val="00C920E4"/>
    <w:rsid w:val="00C9275B"/>
    <w:rsid w:val="00C92ABC"/>
    <w:rsid w:val="00C94064"/>
    <w:rsid w:val="00C948CD"/>
    <w:rsid w:val="00C95184"/>
    <w:rsid w:val="00C955A6"/>
    <w:rsid w:val="00C96E48"/>
    <w:rsid w:val="00CA082F"/>
    <w:rsid w:val="00CA134F"/>
    <w:rsid w:val="00CA2754"/>
    <w:rsid w:val="00CA565A"/>
    <w:rsid w:val="00CA56EF"/>
    <w:rsid w:val="00CA5AA5"/>
    <w:rsid w:val="00CA5B44"/>
    <w:rsid w:val="00CA5C2C"/>
    <w:rsid w:val="00CA5EB6"/>
    <w:rsid w:val="00CA7223"/>
    <w:rsid w:val="00CB31BF"/>
    <w:rsid w:val="00CB475E"/>
    <w:rsid w:val="00CB4C97"/>
    <w:rsid w:val="00CB50EC"/>
    <w:rsid w:val="00CB6199"/>
    <w:rsid w:val="00CC1924"/>
    <w:rsid w:val="00CC2020"/>
    <w:rsid w:val="00CC2495"/>
    <w:rsid w:val="00CC298D"/>
    <w:rsid w:val="00CC6C2C"/>
    <w:rsid w:val="00CC6E05"/>
    <w:rsid w:val="00CD1B8E"/>
    <w:rsid w:val="00CD1DBD"/>
    <w:rsid w:val="00CD256D"/>
    <w:rsid w:val="00CD278B"/>
    <w:rsid w:val="00CD512E"/>
    <w:rsid w:val="00CE1C3C"/>
    <w:rsid w:val="00CE1F16"/>
    <w:rsid w:val="00CE6288"/>
    <w:rsid w:val="00CE6D4F"/>
    <w:rsid w:val="00CE7536"/>
    <w:rsid w:val="00CE797B"/>
    <w:rsid w:val="00CF0E7E"/>
    <w:rsid w:val="00CF1450"/>
    <w:rsid w:val="00CF1E0C"/>
    <w:rsid w:val="00CF4788"/>
    <w:rsid w:val="00CF6725"/>
    <w:rsid w:val="00D001BA"/>
    <w:rsid w:val="00D0152E"/>
    <w:rsid w:val="00D03248"/>
    <w:rsid w:val="00D04584"/>
    <w:rsid w:val="00D05993"/>
    <w:rsid w:val="00D05AE4"/>
    <w:rsid w:val="00D06D40"/>
    <w:rsid w:val="00D073D3"/>
    <w:rsid w:val="00D11531"/>
    <w:rsid w:val="00D12CB8"/>
    <w:rsid w:val="00D13134"/>
    <w:rsid w:val="00D15B1B"/>
    <w:rsid w:val="00D17B75"/>
    <w:rsid w:val="00D20399"/>
    <w:rsid w:val="00D2047F"/>
    <w:rsid w:val="00D22CAF"/>
    <w:rsid w:val="00D23FBD"/>
    <w:rsid w:val="00D2561A"/>
    <w:rsid w:val="00D259B0"/>
    <w:rsid w:val="00D25F32"/>
    <w:rsid w:val="00D26039"/>
    <w:rsid w:val="00D31B96"/>
    <w:rsid w:val="00D31F41"/>
    <w:rsid w:val="00D345F7"/>
    <w:rsid w:val="00D35D30"/>
    <w:rsid w:val="00D37ABE"/>
    <w:rsid w:val="00D42E73"/>
    <w:rsid w:val="00D44178"/>
    <w:rsid w:val="00D446F1"/>
    <w:rsid w:val="00D449F9"/>
    <w:rsid w:val="00D45B51"/>
    <w:rsid w:val="00D45B99"/>
    <w:rsid w:val="00D45E7D"/>
    <w:rsid w:val="00D4721B"/>
    <w:rsid w:val="00D47411"/>
    <w:rsid w:val="00D524FC"/>
    <w:rsid w:val="00D52BBA"/>
    <w:rsid w:val="00D54048"/>
    <w:rsid w:val="00D551AE"/>
    <w:rsid w:val="00D56E25"/>
    <w:rsid w:val="00D57367"/>
    <w:rsid w:val="00D578C8"/>
    <w:rsid w:val="00D57909"/>
    <w:rsid w:val="00D61071"/>
    <w:rsid w:val="00D614A2"/>
    <w:rsid w:val="00D625B2"/>
    <w:rsid w:val="00D64E33"/>
    <w:rsid w:val="00D65030"/>
    <w:rsid w:val="00D67042"/>
    <w:rsid w:val="00D6734F"/>
    <w:rsid w:val="00D703E3"/>
    <w:rsid w:val="00D7181A"/>
    <w:rsid w:val="00D722B9"/>
    <w:rsid w:val="00D737E1"/>
    <w:rsid w:val="00D743B1"/>
    <w:rsid w:val="00D74FE8"/>
    <w:rsid w:val="00D776B5"/>
    <w:rsid w:val="00D77A59"/>
    <w:rsid w:val="00D80271"/>
    <w:rsid w:val="00D80DC8"/>
    <w:rsid w:val="00D83589"/>
    <w:rsid w:val="00D849D5"/>
    <w:rsid w:val="00D84CE5"/>
    <w:rsid w:val="00D8552F"/>
    <w:rsid w:val="00D867F6"/>
    <w:rsid w:val="00D87CAD"/>
    <w:rsid w:val="00D90245"/>
    <w:rsid w:val="00D9078F"/>
    <w:rsid w:val="00D9416C"/>
    <w:rsid w:val="00D94A7F"/>
    <w:rsid w:val="00D96456"/>
    <w:rsid w:val="00DA0F0C"/>
    <w:rsid w:val="00DA30F9"/>
    <w:rsid w:val="00DA34B5"/>
    <w:rsid w:val="00DA445D"/>
    <w:rsid w:val="00DA5798"/>
    <w:rsid w:val="00DB1304"/>
    <w:rsid w:val="00DB30BA"/>
    <w:rsid w:val="00DB6E36"/>
    <w:rsid w:val="00DC65FB"/>
    <w:rsid w:val="00DC7513"/>
    <w:rsid w:val="00DD0E9F"/>
    <w:rsid w:val="00DD2AAB"/>
    <w:rsid w:val="00DD2AEB"/>
    <w:rsid w:val="00DD2C72"/>
    <w:rsid w:val="00DD4362"/>
    <w:rsid w:val="00DD512C"/>
    <w:rsid w:val="00DD514E"/>
    <w:rsid w:val="00DD6080"/>
    <w:rsid w:val="00DD74DA"/>
    <w:rsid w:val="00DE0349"/>
    <w:rsid w:val="00DE0C41"/>
    <w:rsid w:val="00DE319C"/>
    <w:rsid w:val="00DE414D"/>
    <w:rsid w:val="00DF1CEF"/>
    <w:rsid w:val="00DF3CD4"/>
    <w:rsid w:val="00DF61BD"/>
    <w:rsid w:val="00DF7588"/>
    <w:rsid w:val="00E017B1"/>
    <w:rsid w:val="00E043BC"/>
    <w:rsid w:val="00E0468A"/>
    <w:rsid w:val="00E04957"/>
    <w:rsid w:val="00E0510E"/>
    <w:rsid w:val="00E12C37"/>
    <w:rsid w:val="00E13546"/>
    <w:rsid w:val="00E13CF1"/>
    <w:rsid w:val="00E1418F"/>
    <w:rsid w:val="00E151F6"/>
    <w:rsid w:val="00E15AD0"/>
    <w:rsid w:val="00E16812"/>
    <w:rsid w:val="00E17D54"/>
    <w:rsid w:val="00E17F52"/>
    <w:rsid w:val="00E21788"/>
    <w:rsid w:val="00E22AB2"/>
    <w:rsid w:val="00E234C8"/>
    <w:rsid w:val="00E24221"/>
    <w:rsid w:val="00E25169"/>
    <w:rsid w:val="00E2561C"/>
    <w:rsid w:val="00E259A9"/>
    <w:rsid w:val="00E26E02"/>
    <w:rsid w:val="00E276C3"/>
    <w:rsid w:val="00E33385"/>
    <w:rsid w:val="00E3434C"/>
    <w:rsid w:val="00E36C01"/>
    <w:rsid w:val="00E37AEE"/>
    <w:rsid w:val="00E40780"/>
    <w:rsid w:val="00E40BFA"/>
    <w:rsid w:val="00E415C5"/>
    <w:rsid w:val="00E42C6F"/>
    <w:rsid w:val="00E43A74"/>
    <w:rsid w:val="00E43CF5"/>
    <w:rsid w:val="00E4458E"/>
    <w:rsid w:val="00E458F2"/>
    <w:rsid w:val="00E46273"/>
    <w:rsid w:val="00E46501"/>
    <w:rsid w:val="00E4730C"/>
    <w:rsid w:val="00E5146C"/>
    <w:rsid w:val="00E52175"/>
    <w:rsid w:val="00E5266C"/>
    <w:rsid w:val="00E54DB8"/>
    <w:rsid w:val="00E55228"/>
    <w:rsid w:val="00E5524F"/>
    <w:rsid w:val="00E56927"/>
    <w:rsid w:val="00E61667"/>
    <w:rsid w:val="00E61F69"/>
    <w:rsid w:val="00E63E95"/>
    <w:rsid w:val="00E64915"/>
    <w:rsid w:val="00E65446"/>
    <w:rsid w:val="00E65DD3"/>
    <w:rsid w:val="00E70489"/>
    <w:rsid w:val="00E70C8F"/>
    <w:rsid w:val="00E70EB1"/>
    <w:rsid w:val="00E71FD2"/>
    <w:rsid w:val="00E727FE"/>
    <w:rsid w:val="00E72C72"/>
    <w:rsid w:val="00E73D18"/>
    <w:rsid w:val="00E757E2"/>
    <w:rsid w:val="00E76151"/>
    <w:rsid w:val="00E77417"/>
    <w:rsid w:val="00E77B17"/>
    <w:rsid w:val="00E80D63"/>
    <w:rsid w:val="00E81D2F"/>
    <w:rsid w:val="00E82C8F"/>
    <w:rsid w:val="00E8337A"/>
    <w:rsid w:val="00E839A5"/>
    <w:rsid w:val="00E849AA"/>
    <w:rsid w:val="00E84EAA"/>
    <w:rsid w:val="00E85611"/>
    <w:rsid w:val="00E85CCD"/>
    <w:rsid w:val="00E86109"/>
    <w:rsid w:val="00E86229"/>
    <w:rsid w:val="00E90D5B"/>
    <w:rsid w:val="00E92132"/>
    <w:rsid w:val="00E923F9"/>
    <w:rsid w:val="00E93AE1"/>
    <w:rsid w:val="00E945C6"/>
    <w:rsid w:val="00E94B09"/>
    <w:rsid w:val="00E95001"/>
    <w:rsid w:val="00E9664C"/>
    <w:rsid w:val="00EA0614"/>
    <w:rsid w:val="00EA1036"/>
    <w:rsid w:val="00EA15ED"/>
    <w:rsid w:val="00EA34A8"/>
    <w:rsid w:val="00EA6EBE"/>
    <w:rsid w:val="00EB14D0"/>
    <w:rsid w:val="00EB44C4"/>
    <w:rsid w:val="00EB4B23"/>
    <w:rsid w:val="00EC1FD6"/>
    <w:rsid w:val="00EC27BA"/>
    <w:rsid w:val="00EC4C35"/>
    <w:rsid w:val="00EC5503"/>
    <w:rsid w:val="00EC7B4B"/>
    <w:rsid w:val="00ED476F"/>
    <w:rsid w:val="00ED499E"/>
    <w:rsid w:val="00ED4A19"/>
    <w:rsid w:val="00ED4B4D"/>
    <w:rsid w:val="00ED524A"/>
    <w:rsid w:val="00ED7346"/>
    <w:rsid w:val="00ED7E03"/>
    <w:rsid w:val="00EE02A8"/>
    <w:rsid w:val="00EE08EE"/>
    <w:rsid w:val="00EE1B05"/>
    <w:rsid w:val="00EE35A2"/>
    <w:rsid w:val="00EE4459"/>
    <w:rsid w:val="00EE4E9F"/>
    <w:rsid w:val="00EE53B3"/>
    <w:rsid w:val="00EE5420"/>
    <w:rsid w:val="00EE5D54"/>
    <w:rsid w:val="00EE5DD3"/>
    <w:rsid w:val="00EE61EC"/>
    <w:rsid w:val="00EE6C0C"/>
    <w:rsid w:val="00EE6EAC"/>
    <w:rsid w:val="00EE7B38"/>
    <w:rsid w:val="00EF23D1"/>
    <w:rsid w:val="00EF3052"/>
    <w:rsid w:val="00EF7890"/>
    <w:rsid w:val="00EF7C52"/>
    <w:rsid w:val="00EF7F51"/>
    <w:rsid w:val="00F02174"/>
    <w:rsid w:val="00F0298F"/>
    <w:rsid w:val="00F05DDD"/>
    <w:rsid w:val="00F07641"/>
    <w:rsid w:val="00F10476"/>
    <w:rsid w:val="00F142F8"/>
    <w:rsid w:val="00F150EF"/>
    <w:rsid w:val="00F168F0"/>
    <w:rsid w:val="00F17466"/>
    <w:rsid w:val="00F20194"/>
    <w:rsid w:val="00F21A91"/>
    <w:rsid w:val="00F21B3F"/>
    <w:rsid w:val="00F225A8"/>
    <w:rsid w:val="00F22B95"/>
    <w:rsid w:val="00F247A2"/>
    <w:rsid w:val="00F24E32"/>
    <w:rsid w:val="00F25EFB"/>
    <w:rsid w:val="00F26C1D"/>
    <w:rsid w:val="00F26D21"/>
    <w:rsid w:val="00F2704E"/>
    <w:rsid w:val="00F32178"/>
    <w:rsid w:val="00F343B1"/>
    <w:rsid w:val="00F34F04"/>
    <w:rsid w:val="00F35F86"/>
    <w:rsid w:val="00F376A0"/>
    <w:rsid w:val="00F41D48"/>
    <w:rsid w:val="00F41FB7"/>
    <w:rsid w:val="00F430A9"/>
    <w:rsid w:val="00F449FD"/>
    <w:rsid w:val="00F47B5E"/>
    <w:rsid w:val="00F47F59"/>
    <w:rsid w:val="00F50413"/>
    <w:rsid w:val="00F528E5"/>
    <w:rsid w:val="00F53132"/>
    <w:rsid w:val="00F57347"/>
    <w:rsid w:val="00F61506"/>
    <w:rsid w:val="00F621A2"/>
    <w:rsid w:val="00F63412"/>
    <w:rsid w:val="00F64942"/>
    <w:rsid w:val="00F67BAC"/>
    <w:rsid w:val="00F73B8F"/>
    <w:rsid w:val="00F80B0E"/>
    <w:rsid w:val="00F828B1"/>
    <w:rsid w:val="00F82B11"/>
    <w:rsid w:val="00F8385B"/>
    <w:rsid w:val="00F8662F"/>
    <w:rsid w:val="00F90801"/>
    <w:rsid w:val="00F91C6D"/>
    <w:rsid w:val="00F9271B"/>
    <w:rsid w:val="00F955E3"/>
    <w:rsid w:val="00F97301"/>
    <w:rsid w:val="00FA0F3F"/>
    <w:rsid w:val="00FA1160"/>
    <w:rsid w:val="00FA2552"/>
    <w:rsid w:val="00FA2880"/>
    <w:rsid w:val="00FA3591"/>
    <w:rsid w:val="00FA5DDA"/>
    <w:rsid w:val="00FB02FD"/>
    <w:rsid w:val="00FB0AB3"/>
    <w:rsid w:val="00FB258B"/>
    <w:rsid w:val="00FB2DD3"/>
    <w:rsid w:val="00FB4489"/>
    <w:rsid w:val="00FB6880"/>
    <w:rsid w:val="00FB70FD"/>
    <w:rsid w:val="00FC1284"/>
    <w:rsid w:val="00FC2CE4"/>
    <w:rsid w:val="00FC5B72"/>
    <w:rsid w:val="00FC61D3"/>
    <w:rsid w:val="00FC61DC"/>
    <w:rsid w:val="00FC7313"/>
    <w:rsid w:val="00FC769D"/>
    <w:rsid w:val="00FD0A3A"/>
    <w:rsid w:val="00FD22AD"/>
    <w:rsid w:val="00FD3F0E"/>
    <w:rsid w:val="00FD5242"/>
    <w:rsid w:val="00FD6CFD"/>
    <w:rsid w:val="00FD7AC7"/>
    <w:rsid w:val="00FD7B32"/>
    <w:rsid w:val="00FE15C4"/>
    <w:rsid w:val="00FE19FB"/>
    <w:rsid w:val="00FE3B6C"/>
    <w:rsid w:val="00FE56C6"/>
    <w:rsid w:val="00FE5810"/>
    <w:rsid w:val="00FE5DA2"/>
    <w:rsid w:val="00FE6C2C"/>
    <w:rsid w:val="00FE7D3E"/>
    <w:rsid w:val="00FF5D4D"/>
    <w:rsid w:val="00FF68A4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4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4B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C6AD1531865503A4BFE793032680F85BCF2D9D4602F9E7DB432D5D615c5D" TargetMode="External"/><Relationship Id="rId5" Type="http://schemas.openxmlformats.org/officeDocument/2006/relationships/hyperlink" Target="consultantplus://offline/ref=817C6AD1531865503A4BE074265E3F0082B7A4D7D56026CC22EB6988815C0F3E15c3D" TargetMode="External"/><Relationship Id="rId4" Type="http://schemas.openxmlformats.org/officeDocument/2006/relationships/hyperlink" Target="consultantplus://offline/ref=817C6AD1531865503A4BFE793032680F85BCF2D9D4602F9E7DB432D5D6550569143F2871B97F121F15c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1631</Words>
  <Characters>9301</Characters>
  <Application>Microsoft Office Word</Application>
  <DocSecurity>0</DocSecurity>
  <Lines>77</Lines>
  <Paragraphs>21</Paragraphs>
  <ScaleCrop>false</ScaleCrop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Grents</dc:creator>
  <cp:keywords/>
  <dc:description/>
  <cp:lastModifiedBy>Grents</cp:lastModifiedBy>
  <cp:revision>1</cp:revision>
  <dcterms:created xsi:type="dcterms:W3CDTF">2012-05-11T03:28:00Z</dcterms:created>
  <dcterms:modified xsi:type="dcterms:W3CDTF">2012-05-11T03:29:00Z</dcterms:modified>
</cp:coreProperties>
</file>