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17" w:rsidRPr="00650987" w:rsidRDefault="00650987" w:rsidP="00570B17">
      <w:pPr>
        <w:rPr>
          <w:rFonts w:ascii="Times New Roman" w:hAnsi="Times New Roman" w:cs="Times New Roman"/>
          <w:b/>
          <w:i/>
          <w:color w:val="FF0000"/>
          <w:sz w:val="28"/>
          <w:szCs w:val="28"/>
        </w:rPr>
      </w:pPr>
      <w:r>
        <w:rPr>
          <w:rFonts w:ascii="Times New Roman" w:hAnsi="Times New Roman" w:cs="Times New Roman"/>
          <w:b/>
          <w:i/>
          <w:color w:val="FF0000"/>
          <w:sz w:val="28"/>
          <w:szCs w:val="28"/>
        </w:rPr>
        <w:t xml:space="preserve">               </w:t>
      </w:r>
      <w:r w:rsidR="00570B17" w:rsidRPr="00650987">
        <w:rPr>
          <w:rFonts w:ascii="Times New Roman" w:hAnsi="Times New Roman" w:cs="Times New Roman"/>
          <w:b/>
          <w:i/>
          <w:color w:val="FF0000"/>
          <w:sz w:val="28"/>
          <w:szCs w:val="28"/>
        </w:rPr>
        <w:t xml:space="preserve">Праздник  без   пожара – все о </w:t>
      </w:r>
      <w:r w:rsidRPr="00650987">
        <w:rPr>
          <w:rFonts w:ascii="Times New Roman" w:hAnsi="Times New Roman" w:cs="Times New Roman"/>
          <w:b/>
          <w:i/>
          <w:color w:val="FF0000"/>
          <w:sz w:val="28"/>
          <w:szCs w:val="28"/>
        </w:rPr>
        <w:t xml:space="preserve"> </w:t>
      </w:r>
      <w:r w:rsidR="00570B17" w:rsidRPr="00650987">
        <w:rPr>
          <w:rFonts w:ascii="Times New Roman" w:hAnsi="Times New Roman" w:cs="Times New Roman"/>
          <w:b/>
          <w:i/>
          <w:color w:val="FF0000"/>
          <w:sz w:val="28"/>
          <w:szCs w:val="28"/>
        </w:rPr>
        <w:t xml:space="preserve">пиротехнике </w:t>
      </w:r>
    </w:p>
    <w:p w:rsidR="00650987" w:rsidRDefault="00650987"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B2062">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Условно фейерверки </w:t>
      </w:r>
      <w:r>
        <w:rPr>
          <w:rFonts w:ascii="Times New Roman" w:hAnsi="Times New Roman" w:cs="Times New Roman"/>
          <w:sz w:val="24"/>
          <w:szCs w:val="24"/>
        </w:rPr>
        <w:t>делят</w:t>
      </w:r>
      <w:r w:rsidR="004C25E5" w:rsidRPr="00650987">
        <w:rPr>
          <w:rFonts w:ascii="Times New Roman" w:hAnsi="Times New Roman" w:cs="Times New Roman"/>
          <w:sz w:val="24"/>
          <w:szCs w:val="24"/>
        </w:rPr>
        <w:t xml:space="preserve"> на две большие группы: простые и сложные. Применение простых фейерверков не требует специальных знаний и навыков. Такие изделия можно без труда использовать самостоятельно, если внимательно прочитать инструкцию, соблюдать меры технической безопасности, указанные на упаковке, и, конечно же, руководствоваться здравым смыслом.</w:t>
      </w:r>
    </w:p>
    <w:p w:rsidR="00650987" w:rsidRDefault="00FB2062"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50987">
        <w:rPr>
          <w:rFonts w:ascii="Times New Roman" w:hAnsi="Times New Roman" w:cs="Times New Roman"/>
          <w:sz w:val="24"/>
          <w:szCs w:val="24"/>
        </w:rPr>
        <w:t>Простые,  с</w:t>
      </w:r>
      <w:r w:rsidR="004C25E5" w:rsidRPr="00650987">
        <w:rPr>
          <w:rFonts w:ascii="Times New Roman" w:hAnsi="Times New Roman" w:cs="Times New Roman"/>
          <w:sz w:val="24"/>
          <w:szCs w:val="24"/>
        </w:rPr>
        <w:t>амые распространенные пиротехнически</w:t>
      </w:r>
      <w:r w:rsidR="00650987">
        <w:rPr>
          <w:rFonts w:ascii="Times New Roman" w:hAnsi="Times New Roman" w:cs="Times New Roman"/>
          <w:sz w:val="24"/>
          <w:szCs w:val="24"/>
        </w:rPr>
        <w:t>е</w:t>
      </w:r>
      <w:r w:rsidR="004C25E5" w:rsidRPr="00650987">
        <w:rPr>
          <w:rFonts w:ascii="Times New Roman" w:hAnsi="Times New Roman" w:cs="Times New Roman"/>
          <w:sz w:val="24"/>
          <w:szCs w:val="24"/>
        </w:rPr>
        <w:t xml:space="preserve"> средств</w:t>
      </w:r>
      <w:r w:rsidR="00650987">
        <w:rPr>
          <w:rFonts w:ascii="Times New Roman" w:hAnsi="Times New Roman" w:cs="Times New Roman"/>
          <w:sz w:val="24"/>
          <w:szCs w:val="24"/>
        </w:rPr>
        <w:t>а</w:t>
      </w:r>
      <w:r w:rsidR="004C25E5" w:rsidRPr="00650987">
        <w:rPr>
          <w:rFonts w:ascii="Times New Roman" w:hAnsi="Times New Roman" w:cs="Times New Roman"/>
          <w:sz w:val="24"/>
          <w:szCs w:val="24"/>
        </w:rPr>
        <w:t xml:space="preserve"> - хлопушки и бенгальские огни. Хлопушки не следует применять вблизи пламени свечей, раскаленных спиралей. </w:t>
      </w:r>
      <w:r w:rsidR="00650987">
        <w:rPr>
          <w:rFonts w:ascii="Times New Roman" w:hAnsi="Times New Roman" w:cs="Times New Roman"/>
          <w:sz w:val="24"/>
          <w:szCs w:val="24"/>
        </w:rPr>
        <w:t>Б</w:t>
      </w:r>
      <w:r w:rsidR="004C25E5" w:rsidRPr="00650987">
        <w:rPr>
          <w:rFonts w:ascii="Times New Roman" w:hAnsi="Times New Roman" w:cs="Times New Roman"/>
          <w:sz w:val="24"/>
          <w:szCs w:val="24"/>
        </w:rPr>
        <w:t xml:space="preserve">енгальские огни выделяют в процессе горения вредные окиси, поэтому зажигать их лучше только на открытом воздухе, или сразу хорошо проветривать помещение. </w:t>
      </w:r>
    </w:p>
    <w:p w:rsidR="00650987" w:rsidRDefault="00FB2062"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Сложные фейерверки (ракеты, летающие фейерверки) - профессиональный вид развлекательной пиротехник</w:t>
      </w:r>
      <w:r w:rsidR="00650987">
        <w:rPr>
          <w:rFonts w:ascii="Times New Roman" w:hAnsi="Times New Roman" w:cs="Times New Roman"/>
          <w:sz w:val="24"/>
          <w:szCs w:val="24"/>
        </w:rPr>
        <w:t>и,  и</w:t>
      </w:r>
      <w:r w:rsidR="004C25E5" w:rsidRPr="00650987">
        <w:rPr>
          <w:rFonts w:ascii="Times New Roman" w:hAnsi="Times New Roman" w:cs="Times New Roman"/>
          <w:sz w:val="24"/>
          <w:szCs w:val="24"/>
        </w:rPr>
        <w:t xml:space="preserve">х </w:t>
      </w:r>
      <w:r w:rsidR="00294747">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хранение и применение сопряжено с высокой степенью опасности. Ракеты быстро взлетают, оставляя за собой едва видимый след, на высоту от 20 до 100 м, там воспламеняется пиротехнический состав, и ракета выбрасывает яркие искры, парашюты, громко хлопает, демонстрируя многоцветный красочный салют. После разрыва ракеты на высоте рейка-стабилизатор (у некоторых видов она достаточно тяжелая) падает на землю, поэтому запуск ракет лучше проводить как минимум в 100 м от зрителей. Летающие фейерверки раскручиваются на земле и взмывают вертикально вверх на высоту до 20 м, разбрасывая искры в виде зонтика. </w:t>
      </w:r>
    </w:p>
    <w:p w:rsidR="004C25E5" w:rsidRPr="00294747" w:rsidRDefault="004C25E5" w:rsidP="00FB2062">
      <w:pPr>
        <w:spacing w:after="0" w:line="0" w:lineRule="atLeast"/>
        <w:jc w:val="both"/>
        <w:rPr>
          <w:rFonts w:ascii="Times New Roman" w:hAnsi="Times New Roman" w:cs="Times New Roman"/>
          <w:b/>
          <w:i/>
          <w:color w:val="FF0000"/>
          <w:sz w:val="24"/>
          <w:szCs w:val="24"/>
        </w:rPr>
      </w:pPr>
      <w:r w:rsidRPr="00294747">
        <w:rPr>
          <w:rFonts w:ascii="Times New Roman" w:hAnsi="Times New Roman" w:cs="Times New Roman"/>
          <w:b/>
          <w:i/>
          <w:color w:val="FF0000"/>
          <w:sz w:val="24"/>
          <w:szCs w:val="24"/>
        </w:rPr>
        <w:t>Порядок применения пиротехнических изделий</w:t>
      </w:r>
      <w:r w:rsidR="00650987" w:rsidRPr="00294747">
        <w:rPr>
          <w:rFonts w:ascii="Times New Roman" w:hAnsi="Times New Roman" w:cs="Times New Roman"/>
          <w:b/>
          <w:i/>
          <w:color w:val="FF0000"/>
          <w:sz w:val="24"/>
          <w:szCs w:val="24"/>
        </w:rPr>
        <w:t>:</w:t>
      </w:r>
    </w:p>
    <w:p w:rsidR="00650987" w:rsidRDefault="00565122"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50987">
        <w:rPr>
          <w:rFonts w:ascii="Times New Roman" w:hAnsi="Times New Roman" w:cs="Times New Roman"/>
          <w:sz w:val="24"/>
          <w:szCs w:val="24"/>
        </w:rPr>
        <w:t>для</w:t>
      </w:r>
      <w:r>
        <w:rPr>
          <w:rFonts w:ascii="Times New Roman" w:hAnsi="Times New Roman" w:cs="Times New Roman"/>
          <w:sz w:val="24"/>
          <w:szCs w:val="24"/>
        </w:rPr>
        <w:t xml:space="preserve"> запуска</w:t>
      </w:r>
      <w:r w:rsidR="00650987">
        <w:rPr>
          <w:rFonts w:ascii="Times New Roman" w:hAnsi="Times New Roman" w:cs="Times New Roman"/>
          <w:sz w:val="24"/>
          <w:szCs w:val="24"/>
        </w:rPr>
        <w:t xml:space="preserve"> </w:t>
      </w:r>
      <w:proofErr w:type="gramStart"/>
      <w:r w:rsidR="00650987">
        <w:rPr>
          <w:rFonts w:ascii="Times New Roman" w:hAnsi="Times New Roman" w:cs="Times New Roman"/>
          <w:sz w:val="24"/>
          <w:szCs w:val="24"/>
        </w:rPr>
        <w:t>фейерверков  выбирайте</w:t>
      </w:r>
      <w:proofErr w:type="gramEnd"/>
      <w:r w:rsidR="00650987" w:rsidRPr="00650987">
        <w:rPr>
          <w:rFonts w:ascii="Times New Roman" w:hAnsi="Times New Roman" w:cs="Times New Roman"/>
          <w:sz w:val="24"/>
          <w:szCs w:val="24"/>
        </w:rPr>
        <w:t xml:space="preserve"> </w:t>
      </w:r>
      <w:r w:rsidR="00650987">
        <w:rPr>
          <w:rFonts w:ascii="Times New Roman" w:hAnsi="Times New Roman" w:cs="Times New Roman"/>
          <w:sz w:val="24"/>
          <w:szCs w:val="24"/>
        </w:rPr>
        <w:t xml:space="preserve"> </w:t>
      </w:r>
      <w:r w:rsidR="004C25E5" w:rsidRPr="00650987">
        <w:rPr>
          <w:rFonts w:ascii="Times New Roman" w:hAnsi="Times New Roman" w:cs="Times New Roman"/>
          <w:sz w:val="24"/>
          <w:szCs w:val="24"/>
        </w:rPr>
        <w:t>открыт</w:t>
      </w:r>
      <w:r w:rsidR="00650987">
        <w:rPr>
          <w:rFonts w:ascii="Times New Roman" w:hAnsi="Times New Roman" w:cs="Times New Roman"/>
          <w:sz w:val="24"/>
          <w:szCs w:val="24"/>
        </w:rPr>
        <w:t>ую</w:t>
      </w:r>
      <w:r w:rsidR="004C25E5" w:rsidRPr="00650987">
        <w:rPr>
          <w:rFonts w:ascii="Times New Roman" w:hAnsi="Times New Roman" w:cs="Times New Roman"/>
          <w:sz w:val="24"/>
          <w:szCs w:val="24"/>
        </w:rPr>
        <w:t xml:space="preserve"> площадк</w:t>
      </w:r>
      <w:r w:rsidR="00650987">
        <w:rPr>
          <w:rFonts w:ascii="Times New Roman" w:hAnsi="Times New Roman" w:cs="Times New Roman"/>
          <w:sz w:val="24"/>
          <w:szCs w:val="24"/>
        </w:rPr>
        <w:t>у</w:t>
      </w:r>
      <w:r w:rsidR="004C25E5" w:rsidRPr="00650987">
        <w:rPr>
          <w:rFonts w:ascii="Times New Roman" w:hAnsi="Times New Roman" w:cs="Times New Roman"/>
          <w:sz w:val="24"/>
          <w:szCs w:val="24"/>
        </w:rPr>
        <w:t>, полян</w:t>
      </w:r>
      <w:r w:rsidR="00650987">
        <w:rPr>
          <w:rFonts w:ascii="Times New Roman" w:hAnsi="Times New Roman" w:cs="Times New Roman"/>
          <w:sz w:val="24"/>
          <w:szCs w:val="24"/>
        </w:rPr>
        <w:t>у</w:t>
      </w:r>
      <w:r w:rsidR="004C25E5" w:rsidRPr="00650987">
        <w:rPr>
          <w:rFonts w:ascii="Times New Roman" w:hAnsi="Times New Roman" w:cs="Times New Roman"/>
          <w:sz w:val="24"/>
          <w:szCs w:val="24"/>
        </w:rPr>
        <w:t>, с</w:t>
      </w:r>
      <w:r w:rsidR="00650987">
        <w:rPr>
          <w:rFonts w:ascii="Times New Roman" w:hAnsi="Times New Roman" w:cs="Times New Roman"/>
          <w:sz w:val="24"/>
          <w:szCs w:val="24"/>
        </w:rPr>
        <w:t>вободную от</w:t>
      </w:r>
    </w:p>
    <w:p w:rsidR="004C25E5" w:rsidRPr="00650987" w:rsidRDefault="00650987"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деревьев и построек;</w:t>
      </w:r>
      <w:r w:rsidR="004C25E5" w:rsidRPr="00650987">
        <w:rPr>
          <w:rFonts w:ascii="Times New Roman" w:hAnsi="Times New Roman" w:cs="Times New Roman"/>
          <w:sz w:val="24"/>
          <w:szCs w:val="24"/>
        </w:rPr>
        <w:t xml:space="preserve"> </w:t>
      </w:r>
    </w:p>
    <w:p w:rsidR="00FB2062" w:rsidRDefault="00650987"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в</w:t>
      </w:r>
      <w:r w:rsidR="004C25E5" w:rsidRPr="00650987">
        <w:rPr>
          <w:rFonts w:ascii="Times New Roman" w:hAnsi="Times New Roman" w:cs="Times New Roman"/>
          <w:sz w:val="24"/>
          <w:szCs w:val="24"/>
        </w:rPr>
        <w:t xml:space="preserve">нимательно осмотрите выбранное место, в радиусе 100 метров, не должно быть </w:t>
      </w:r>
    </w:p>
    <w:p w:rsidR="004C25E5" w:rsidRPr="00650987" w:rsidRDefault="00FB2062"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пожароопасных объект</w:t>
      </w:r>
      <w:r w:rsidR="00650987">
        <w:rPr>
          <w:rFonts w:ascii="Times New Roman" w:hAnsi="Times New Roman" w:cs="Times New Roman"/>
          <w:sz w:val="24"/>
          <w:szCs w:val="24"/>
        </w:rPr>
        <w:t>ов, стоянок автомашин, гаражей;</w:t>
      </w:r>
      <w:r w:rsidR="004C25E5" w:rsidRPr="00650987">
        <w:rPr>
          <w:rFonts w:ascii="Times New Roman" w:hAnsi="Times New Roman" w:cs="Times New Roman"/>
          <w:sz w:val="24"/>
          <w:szCs w:val="24"/>
        </w:rPr>
        <w:t xml:space="preserve"> </w:t>
      </w:r>
    </w:p>
    <w:p w:rsidR="00FB2062" w:rsidRDefault="00650987"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w:t>
      </w:r>
      <w:r w:rsidR="004C25E5" w:rsidRPr="00650987">
        <w:rPr>
          <w:rFonts w:ascii="Times New Roman" w:hAnsi="Times New Roman" w:cs="Times New Roman"/>
          <w:sz w:val="24"/>
          <w:szCs w:val="24"/>
        </w:rPr>
        <w:t>ри сильном ветре запускать фейерверки запрещается, так как размер опасно</w:t>
      </w:r>
      <w:r>
        <w:rPr>
          <w:rFonts w:ascii="Times New Roman" w:hAnsi="Times New Roman" w:cs="Times New Roman"/>
          <w:sz w:val="24"/>
          <w:szCs w:val="24"/>
        </w:rPr>
        <w:t>й зоны</w:t>
      </w:r>
    </w:p>
    <w:p w:rsidR="004C25E5" w:rsidRPr="00650987" w:rsidRDefault="00FB2062"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50987">
        <w:rPr>
          <w:rFonts w:ascii="Times New Roman" w:hAnsi="Times New Roman" w:cs="Times New Roman"/>
          <w:sz w:val="24"/>
          <w:szCs w:val="24"/>
        </w:rPr>
        <w:t xml:space="preserve"> увеличивается в 3-4 раза;</w:t>
      </w:r>
    </w:p>
    <w:p w:rsidR="00FB2062" w:rsidRDefault="00650987"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к</w:t>
      </w:r>
      <w:r w:rsidR="004C25E5" w:rsidRPr="00650987">
        <w:rPr>
          <w:rFonts w:ascii="Times New Roman" w:hAnsi="Times New Roman" w:cs="Times New Roman"/>
          <w:sz w:val="24"/>
          <w:szCs w:val="24"/>
        </w:rPr>
        <w:t xml:space="preserve">атегорически запрещается использовать пиротехнические изделия рядом с жилыми </w:t>
      </w:r>
    </w:p>
    <w:p w:rsidR="004C25E5" w:rsidRPr="00650987" w:rsidRDefault="00FB2062"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домами, они могут попасть в окно или форточку</w:t>
      </w:r>
      <w:r w:rsidR="00650987">
        <w:rPr>
          <w:rFonts w:ascii="Times New Roman" w:hAnsi="Times New Roman" w:cs="Times New Roman"/>
          <w:sz w:val="24"/>
          <w:szCs w:val="24"/>
        </w:rPr>
        <w:t>, чердак;</w:t>
      </w:r>
    </w:p>
    <w:p w:rsidR="00FB2062" w:rsidRDefault="00650987"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т</w:t>
      </w:r>
      <w:r w:rsidR="004C25E5" w:rsidRPr="00650987">
        <w:rPr>
          <w:rFonts w:ascii="Times New Roman" w:hAnsi="Times New Roman" w:cs="Times New Roman"/>
          <w:sz w:val="24"/>
          <w:szCs w:val="24"/>
        </w:rPr>
        <w:t xml:space="preserve">акже нельзя использовать пиротехнику в закрытых помещениях, квартирах, офисах, </w:t>
      </w:r>
    </w:p>
    <w:p w:rsidR="004C25E5" w:rsidRPr="00650987" w:rsidRDefault="00FB2062"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в мест</w:t>
      </w:r>
      <w:r w:rsidR="00650987">
        <w:rPr>
          <w:rFonts w:ascii="Times New Roman" w:hAnsi="Times New Roman" w:cs="Times New Roman"/>
          <w:sz w:val="24"/>
          <w:szCs w:val="24"/>
        </w:rPr>
        <w:t>ах с массовым пребыванием людей.</w:t>
      </w:r>
      <w:r w:rsidR="004C25E5" w:rsidRPr="00650987">
        <w:rPr>
          <w:rFonts w:ascii="Times New Roman" w:hAnsi="Times New Roman" w:cs="Times New Roman"/>
          <w:sz w:val="24"/>
          <w:szCs w:val="24"/>
        </w:rPr>
        <w:t xml:space="preserve"> </w:t>
      </w:r>
    </w:p>
    <w:p w:rsidR="004C25E5" w:rsidRPr="00650987" w:rsidRDefault="004C25E5" w:rsidP="00FB2062">
      <w:pPr>
        <w:spacing w:after="0" w:line="0" w:lineRule="atLeast"/>
        <w:jc w:val="both"/>
        <w:rPr>
          <w:rFonts w:ascii="Times New Roman" w:hAnsi="Times New Roman" w:cs="Times New Roman"/>
          <w:sz w:val="24"/>
          <w:szCs w:val="24"/>
        </w:rPr>
      </w:pPr>
      <w:r w:rsidRPr="00650987">
        <w:rPr>
          <w:rFonts w:ascii="Times New Roman" w:hAnsi="Times New Roman" w:cs="Times New Roman"/>
          <w:sz w:val="24"/>
          <w:szCs w:val="24"/>
        </w:rPr>
        <w:t xml:space="preserve">Из-за наличия горящих элементов, движения самого фейерверка или разлета его фрагментов вводится понятие опасной зоны. Опасной зоной считается зона, внутри которой возможно получить травмы или материальный ущерб от фейерверка. Безопасное расстояние, указанное в инструкции по безопасности, также является оптимальным для получения наибольшего визуального эффекта от фейерверка. По степени потенциальной опасности при применении все пиротехнические изделия разбиты на пять классов. Радиус опасной зоны составляет: </w:t>
      </w:r>
    </w:p>
    <w:p w:rsidR="004C25E5" w:rsidRPr="00650987" w:rsidRDefault="004C25E5" w:rsidP="00FB2062">
      <w:pPr>
        <w:spacing w:after="0" w:line="0" w:lineRule="atLeast"/>
        <w:jc w:val="both"/>
        <w:rPr>
          <w:rFonts w:ascii="Times New Roman" w:hAnsi="Times New Roman" w:cs="Times New Roman"/>
          <w:sz w:val="24"/>
          <w:szCs w:val="24"/>
        </w:rPr>
      </w:pPr>
      <w:r w:rsidRPr="00650987">
        <w:rPr>
          <w:rFonts w:ascii="Times New Roman" w:hAnsi="Times New Roman" w:cs="Times New Roman"/>
          <w:sz w:val="24"/>
          <w:szCs w:val="24"/>
        </w:rPr>
        <w:t xml:space="preserve"> I класс - не более 0,5 метров: это в основном фейерверки для помещений (хлопушки, бенгальские свечи, настольные фонтаны); </w:t>
      </w:r>
    </w:p>
    <w:p w:rsidR="004C25E5" w:rsidRPr="00650987" w:rsidRDefault="004C25E5" w:rsidP="00FB2062">
      <w:pPr>
        <w:spacing w:after="0" w:line="0" w:lineRule="atLeast"/>
        <w:jc w:val="both"/>
        <w:rPr>
          <w:rFonts w:ascii="Times New Roman" w:hAnsi="Times New Roman" w:cs="Times New Roman"/>
          <w:sz w:val="24"/>
          <w:szCs w:val="24"/>
        </w:rPr>
      </w:pPr>
      <w:r w:rsidRPr="00650987">
        <w:rPr>
          <w:rFonts w:ascii="Times New Roman" w:hAnsi="Times New Roman" w:cs="Times New Roman"/>
          <w:sz w:val="24"/>
          <w:szCs w:val="24"/>
        </w:rPr>
        <w:t xml:space="preserve">II класс - не более 5 метров: большинство фонтанов, петарды, наземные фейерверки; </w:t>
      </w:r>
    </w:p>
    <w:p w:rsidR="004C25E5" w:rsidRPr="00650987" w:rsidRDefault="004C25E5" w:rsidP="00FB2062">
      <w:pPr>
        <w:spacing w:after="0" w:line="0" w:lineRule="atLeast"/>
        <w:jc w:val="both"/>
        <w:rPr>
          <w:rFonts w:ascii="Times New Roman" w:hAnsi="Times New Roman" w:cs="Times New Roman"/>
          <w:sz w:val="24"/>
          <w:szCs w:val="24"/>
        </w:rPr>
      </w:pPr>
      <w:r w:rsidRPr="00650987">
        <w:rPr>
          <w:rFonts w:ascii="Times New Roman" w:hAnsi="Times New Roman" w:cs="Times New Roman"/>
          <w:sz w:val="24"/>
          <w:szCs w:val="24"/>
        </w:rPr>
        <w:t xml:space="preserve">III класс - не более 20 метров: салюты, ракеты, фестивальные шары; </w:t>
      </w:r>
    </w:p>
    <w:p w:rsidR="004C25E5" w:rsidRPr="00650987" w:rsidRDefault="004C25E5" w:rsidP="00FB2062">
      <w:pPr>
        <w:spacing w:after="0" w:line="0" w:lineRule="atLeast"/>
        <w:jc w:val="both"/>
        <w:rPr>
          <w:rFonts w:ascii="Times New Roman" w:hAnsi="Times New Roman" w:cs="Times New Roman"/>
          <w:sz w:val="24"/>
          <w:szCs w:val="24"/>
        </w:rPr>
      </w:pPr>
      <w:r w:rsidRPr="00650987">
        <w:rPr>
          <w:rFonts w:ascii="Times New Roman" w:hAnsi="Times New Roman" w:cs="Times New Roman"/>
          <w:sz w:val="24"/>
          <w:szCs w:val="24"/>
        </w:rPr>
        <w:t xml:space="preserve">IV класс - более 20 метров хотя бы по одному из опасных факторов: это профессиональные фейерверки, обращение с которыми требует специальной подготовки; </w:t>
      </w:r>
    </w:p>
    <w:p w:rsidR="004C25E5" w:rsidRPr="00650987" w:rsidRDefault="004C25E5" w:rsidP="00FB2062">
      <w:pPr>
        <w:spacing w:after="0" w:line="0" w:lineRule="atLeast"/>
        <w:jc w:val="both"/>
        <w:rPr>
          <w:rFonts w:ascii="Times New Roman" w:hAnsi="Times New Roman" w:cs="Times New Roman"/>
          <w:sz w:val="24"/>
          <w:szCs w:val="24"/>
        </w:rPr>
      </w:pPr>
      <w:r w:rsidRPr="00650987">
        <w:rPr>
          <w:rFonts w:ascii="Times New Roman" w:hAnsi="Times New Roman" w:cs="Times New Roman"/>
          <w:sz w:val="24"/>
          <w:szCs w:val="24"/>
        </w:rPr>
        <w:t xml:space="preserve">V класс - все остальные пиротехнические изделия, опасные факторы и опасные зоны, которых определяются специальными условиями. </w:t>
      </w:r>
    </w:p>
    <w:p w:rsidR="00FB2062" w:rsidRPr="00294747" w:rsidRDefault="00FB2062" w:rsidP="00FB2062">
      <w:pPr>
        <w:spacing w:after="0" w:line="0" w:lineRule="atLeast"/>
        <w:jc w:val="both"/>
        <w:rPr>
          <w:rFonts w:ascii="Times New Roman" w:hAnsi="Times New Roman" w:cs="Times New Roman"/>
          <w:b/>
          <w:i/>
          <w:color w:val="FF0000"/>
          <w:sz w:val="24"/>
          <w:szCs w:val="24"/>
        </w:rPr>
      </w:pPr>
      <w:r w:rsidRPr="00294747">
        <w:rPr>
          <w:rFonts w:ascii="Times New Roman" w:hAnsi="Times New Roman" w:cs="Times New Roman"/>
          <w:b/>
          <w:i/>
          <w:color w:val="FF0000"/>
          <w:sz w:val="24"/>
          <w:szCs w:val="24"/>
        </w:rPr>
        <w:t xml:space="preserve">Примите к сведению: </w:t>
      </w:r>
    </w:p>
    <w:p w:rsidR="00FB2062"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в</w:t>
      </w:r>
      <w:r w:rsidR="004C25E5" w:rsidRPr="00650987">
        <w:rPr>
          <w:rFonts w:ascii="Times New Roman" w:hAnsi="Times New Roman" w:cs="Times New Roman"/>
          <w:sz w:val="24"/>
          <w:szCs w:val="24"/>
        </w:rPr>
        <w:t xml:space="preserve"> свободной продаже населению находятся только фейерверки I-III классов опасности, обращение с которыми не требу</w:t>
      </w:r>
      <w:r w:rsidR="00294747">
        <w:rPr>
          <w:rFonts w:ascii="Times New Roman" w:hAnsi="Times New Roman" w:cs="Times New Roman"/>
          <w:sz w:val="24"/>
          <w:szCs w:val="24"/>
        </w:rPr>
        <w:t>ет специальных знаний и навыков;</w:t>
      </w:r>
      <w:r w:rsidR="004C25E5" w:rsidRPr="00650987">
        <w:rPr>
          <w:rFonts w:ascii="Times New Roman" w:hAnsi="Times New Roman" w:cs="Times New Roman"/>
          <w:sz w:val="24"/>
          <w:szCs w:val="24"/>
        </w:rPr>
        <w:t xml:space="preserve"> </w:t>
      </w:r>
    </w:p>
    <w:p w:rsidR="004C25E5" w:rsidRPr="00650987"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004C25E5" w:rsidRPr="00650987">
        <w:rPr>
          <w:rFonts w:ascii="Times New Roman" w:hAnsi="Times New Roman" w:cs="Times New Roman"/>
          <w:sz w:val="24"/>
          <w:szCs w:val="24"/>
        </w:rPr>
        <w:t xml:space="preserve"> изделия IV и V классов опасности относятся к </w:t>
      </w:r>
      <w:proofErr w:type="gramStart"/>
      <w:r w:rsidR="004C25E5" w:rsidRPr="00650987">
        <w:rPr>
          <w:rFonts w:ascii="Times New Roman" w:hAnsi="Times New Roman" w:cs="Times New Roman"/>
          <w:sz w:val="24"/>
          <w:szCs w:val="24"/>
        </w:rPr>
        <w:t>профессиональным</w:t>
      </w:r>
      <w:r w:rsidR="00294747">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 и</w:t>
      </w:r>
      <w:proofErr w:type="gramEnd"/>
      <w:r w:rsidR="004C25E5" w:rsidRPr="00650987">
        <w:rPr>
          <w:rFonts w:ascii="Times New Roman" w:hAnsi="Times New Roman" w:cs="Times New Roman"/>
          <w:sz w:val="24"/>
          <w:szCs w:val="24"/>
        </w:rPr>
        <w:t xml:space="preserve"> могут быть проданы только профессиональным </w:t>
      </w:r>
      <w:r>
        <w:rPr>
          <w:rFonts w:ascii="Times New Roman" w:hAnsi="Times New Roman" w:cs="Times New Roman"/>
          <w:sz w:val="24"/>
          <w:szCs w:val="24"/>
        </w:rPr>
        <w:t xml:space="preserve">специалистам по </w:t>
      </w:r>
      <w:r w:rsidR="004C25E5" w:rsidRPr="00650987">
        <w:rPr>
          <w:rFonts w:ascii="Times New Roman" w:hAnsi="Times New Roman" w:cs="Times New Roman"/>
          <w:sz w:val="24"/>
          <w:szCs w:val="24"/>
        </w:rPr>
        <w:t>пиротехник</w:t>
      </w:r>
      <w:r>
        <w:rPr>
          <w:rFonts w:ascii="Times New Roman" w:hAnsi="Times New Roman" w:cs="Times New Roman"/>
          <w:sz w:val="24"/>
          <w:szCs w:val="24"/>
        </w:rPr>
        <w:t>е</w:t>
      </w:r>
      <w:r w:rsidR="004C25E5" w:rsidRPr="00650987">
        <w:rPr>
          <w:rFonts w:ascii="Times New Roman" w:hAnsi="Times New Roman" w:cs="Times New Roman"/>
          <w:sz w:val="24"/>
          <w:szCs w:val="24"/>
        </w:rPr>
        <w:t xml:space="preserve">. Организациям, продающим данные изделия, необходимо иметь лицензию на данный вид деятельности. </w:t>
      </w:r>
    </w:p>
    <w:p w:rsidR="004C25E5" w:rsidRPr="00294747" w:rsidRDefault="004C25E5" w:rsidP="00FB2062">
      <w:pPr>
        <w:spacing w:after="0"/>
        <w:jc w:val="both"/>
        <w:rPr>
          <w:rFonts w:ascii="Times New Roman" w:hAnsi="Times New Roman" w:cs="Times New Roman"/>
          <w:b/>
          <w:i/>
          <w:color w:val="FF0000"/>
          <w:sz w:val="24"/>
          <w:szCs w:val="24"/>
        </w:rPr>
      </w:pPr>
      <w:r w:rsidRPr="00294747">
        <w:rPr>
          <w:rFonts w:ascii="Times New Roman" w:hAnsi="Times New Roman" w:cs="Times New Roman"/>
          <w:b/>
          <w:i/>
          <w:color w:val="FF0000"/>
          <w:sz w:val="24"/>
          <w:szCs w:val="24"/>
        </w:rPr>
        <w:t xml:space="preserve">При эксплуатации пиротехнических </w:t>
      </w:r>
      <w:proofErr w:type="gramStart"/>
      <w:r w:rsidRPr="00294747">
        <w:rPr>
          <w:rFonts w:ascii="Times New Roman" w:hAnsi="Times New Roman" w:cs="Times New Roman"/>
          <w:b/>
          <w:i/>
          <w:color w:val="FF0000"/>
          <w:sz w:val="24"/>
          <w:szCs w:val="24"/>
        </w:rPr>
        <w:t>изделий</w:t>
      </w:r>
      <w:r w:rsidR="00565122">
        <w:rPr>
          <w:rFonts w:ascii="Times New Roman" w:hAnsi="Times New Roman" w:cs="Times New Roman"/>
          <w:b/>
          <w:i/>
          <w:color w:val="FF0000"/>
          <w:sz w:val="24"/>
          <w:szCs w:val="24"/>
        </w:rPr>
        <w:t xml:space="preserve">, </w:t>
      </w:r>
      <w:r w:rsidRPr="00294747">
        <w:rPr>
          <w:rFonts w:ascii="Times New Roman" w:hAnsi="Times New Roman" w:cs="Times New Roman"/>
          <w:b/>
          <w:i/>
          <w:color w:val="FF0000"/>
          <w:sz w:val="24"/>
          <w:szCs w:val="24"/>
        </w:rPr>
        <w:t xml:space="preserve"> </w:t>
      </w:r>
      <w:r w:rsidRPr="00565122">
        <w:rPr>
          <w:rFonts w:ascii="Times New Roman" w:hAnsi="Times New Roman" w:cs="Times New Roman"/>
          <w:b/>
          <w:i/>
          <w:color w:val="FF0000"/>
          <w:sz w:val="28"/>
          <w:szCs w:val="24"/>
          <w:u w:val="single"/>
        </w:rPr>
        <w:t>запрещается</w:t>
      </w:r>
      <w:proofErr w:type="gramEnd"/>
      <w:r w:rsidRPr="00294747">
        <w:rPr>
          <w:rFonts w:ascii="Times New Roman" w:hAnsi="Times New Roman" w:cs="Times New Roman"/>
          <w:b/>
          <w:i/>
          <w:color w:val="FF0000"/>
          <w:sz w:val="24"/>
          <w:szCs w:val="24"/>
        </w:rPr>
        <w:t xml:space="preserve">: </w:t>
      </w:r>
    </w:p>
    <w:p w:rsidR="00FB2062"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использовать пиротехнические изделия с нарушением требований инструкции </w:t>
      </w:r>
    </w:p>
    <w:p w:rsidR="004C25E5" w:rsidRPr="00650987"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по применению; </w:t>
      </w:r>
    </w:p>
    <w:p w:rsidR="00294747"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применять пиротехнические изделия внутри зданий, </w:t>
      </w:r>
      <w:proofErr w:type="gramStart"/>
      <w:r w:rsidR="004C25E5" w:rsidRPr="00650987">
        <w:rPr>
          <w:rFonts w:ascii="Times New Roman" w:hAnsi="Times New Roman" w:cs="Times New Roman"/>
          <w:sz w:val="24"/>
          <w:szCs w:val="24"/>
        </w:rPr>
        <w:t xml:space="preserve">помещений, </w:t>
      </w:r>
      <w:r w:rsidR="00294747">
        <w:rPr>
          <w:rFonts w:ascii="Times New Roman" w:hAnsi="Times New Roman" w:cs="Times New Roman"/>
          <w:sz w:val="24"/>
          <w:szCs w:val="24"/>
        </w:rPr>
        <w:t xml:space="preserve"> </w:t>
      </w:r>
      <w:r w:rsidR="004C25E5" w:rsidRPr="00650987">
        <w:rPr>
          <w:rFonts w:ascii="Times New Roman" w:hAnsi="Times New Roman" w:cs="Times New Roman"/>
          <w:sz w:val="24"/>
          <w:szCs w:val="24"/>
        </w:rPr>
        <w:t>на</w:t>
      </w:r>
      <w:proofErr w:type="gramEnd"/>
      <w:r w:rsidR="004C25E5" w:rsidRPr="00650987">
        <w:rPr>
          <w:rFonts w:ascii="Times New Roman" w:hAnsi="Times New Roman" w:cs="Times New Roman"/>
          <w:sz w:val="24"/>
          <w:szCs w:val="24"/>
        </w:rPr>
        <w:t xml:space="preserve"> открытых</w:t>
      </w:r>
    </w:p>
    <w:p w:rsidR="004C25E5" w:rsidRPr="00650987" w:rsidRDefault="00294747"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территориях в момент скопления людей; </w:t>
      </w:r>
    </w:p>
    <w:p w:rsidR="004C25E5" w:rsidRPr="00650987" w:rsidRDefault="00FB2062"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запускать пиротехнические изделия на расстоянии ближе 20 м от любых строений; </w:t>
      </w:r>
    </w:p>
    <w:p w:rsidR="00FB2062" w:rsidRDefault="00FB2062"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запускать пиротехнические изделия под деревьями, линиями электропередачи и вблизи</w:t>
      </w:r>
    </w:p>
    <w:p w:rsidR="004C25E5" w:rsidRPr="00650987" w:rsidRDefault="00FB2062" w:rsidP="00FB206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 легковоспламеняющихся предметов; </w:t>
      </w:r>
    </w:p>
    <w:p w:rsidR="00FB2062"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использовать пиротехнические изделия при погодных условиях, не позволяющих </w:t>
      </w:r>
    </w:p>
    <w:p w:rsidR="004C25E5" w:rsidRPr="00650987"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обеспечить безопасность при их использовании; </w:t>
      </w:r>
    </w:p>
    <w:p w:rsidR="004C25E5" w:rsidRPr="00650987"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наклоняться над пиротехническим изделием в момент поджигания фитиля; </w:t>
      </w:r>
    </w:p>
    <w:p w:rsidR="004C25E5" w:rsidRPr="00650987"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использовать поврежденные изделия и изделия с истекшим сроком годности; </w:t>
      </w:r>
    </w:p>
    <w:p w:rsidR="00FB2062"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хранить пиротехнические изделия рядом с нагревательными приборами и источниками </w:t>
      </w:r>
    </w:p>
    <w:p w:rsidR="004C25E5" w:rsidRPr="00650987"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открытого огня; </w:t>
      </w:r>
    </w:p>
    <w:p w:rsidR="004C25E5" w:rsidRPr="00650987"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разбирать пиротехнические изделия, сжигать их на костре; </w:t>
      </w:r>
    </w:p>
    <w:p w:rsidR="004C25E5" w:rsidRPr="00650987"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направлять пиротехнические изделия на людей и животных; </w:t>
      </w:r>
    </w:p>
    <w:p w:rsidR="004C25E5" w:rsidRPr="00650987"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примен</w:t>
      </w:r>
      <w:r w:rsidR="0095756D">
        <w:rPr>
          <w:rFonts w:ascii="Times New Roman" w:hAnsi="Times New Roman" w:cs="Times New Roman"/>
          <w:sz w:val="24"/>
          <w:szCs w:val="24"/>
        </w:rPr>
        <w:t>ение данных изделий</w:t>
      </w:r>
      <w:r w:rsidR="004C25E5" w:rsidRPr="00650987">
        <w:rPr>
          <w:rFonts w:ascii="Times New Roman" w:hAnsi="Times New Roman" w:cs="Times New Roman"/>
          <w:sz w:val="24"/>
          <w:szCs w:val="24"/>
        </w:rPr>
        <w:t xml:space="preserve"> дет</w:t>
      </w:r>
      <w:r w:rsidR="0095756D">
        <w:rPr>
          <w:rFonts w:ascii="Times New Roman" w:hAnsi="Times New Roman" w:cs="Times New Roman"/>
          <w:sz w:val="24"/>
          <w:szCs w:val="24"/>
        </w:rPr>
        <w:t>ьми</w:t>
      </w:r>
      <w:r w:rsidR="004C25E5" w:rsidRPr="00650987">
        <w:rPr>
          <w:rFonts w:ascii="Times New Roman" w:hAnsi="Times New Roman" w:cs="Times New Roman"/>
          <w:sz w:val="24"/>
          <w:szCs w:val="24"/>
        </w:rPr>
        <w:t xml:space="preserve"> без присутствия взрослых; </w:t>
      </w:r>
    </w:p>
    <w:p w:rsidR="00FB2062"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 xml:space="preserve">использовать пиротехнические изделия, находясь в нетрезвом состоянии, курить рядом </w:t>
      </w:r>
    </w:p>
    <w:p w:rsidR="00424EA4" w:rsidRPr="00650987" w:rsidRDefault="00FB2062" w:rsidP="00FB20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25E5" w:rsidRPr="00650987">
        <w:rPr>
          <w:rFonts w:ascii="Times New Roman" w:hAnsi="Times New Roman" w:cs="Times New Roman"/>
          <w:sz w:val="24"/>
          <w:szCs w:val="24"/>
        </w:rPr>
        <w:t>с ними.</w:t>
      </w:r>
    </w:p>
    <w:p w:rsidR="00565122" w:rsidRDefault="005E555F" w:rsidP="00565122">
      <w:pPr>
        <w:jc w:val="both"/>
        <w:rPr>
          <w:rFonts w:ascii="Times New Roman" w:hAnsi="Times New Roman" w:cs="Times New Roman"/>
          <w:sz w:val="24"/>
          <w:szCs w:val="24"/>
        </w:rPr>
      </w:pPr>
      <w:r w:rsidRPr="00565122">
        <w:rPr>
          <w:rFonts w:ascii="Times New Roman" w:hAnsi="Times New Roman" w:cs="Times New Roman"/>
          <w:sz w:val="24"/>
          <w:szCs w:val="24"/>
        </w:rPr>
        <w:t xml:space="preserve"> </w:t>
      </w:r>
      <w:r w:rsidR="00565122" w:rsidRPr="00565122">
        <w:rPr>
          <w:rFonts w:ascii="Times New Roman" w:hAnsi="Times New Roman" w:cs="Times New Roman"/>
          <w:sz w:val="24"/>
          <w:szCs w:val="24"/>
        </w:rPr>
        <w:t xml:space="preserve">Пиротехника изначально была создана, чтобы дарить людям удовольствие. Фейерверки, салюты и другие пиротехнические изделия используются у нас издавна, чтобы создать ощущение праздника, чуда. А в неумелых и безответственных руках даже самая безобидная вещь может стать смертельно опасной. Помните! Большинство несчастных случаев при использовании пиротехнических изделий происходит из-за безответственности и по недомыслию. </w:t>
      </w:r>
    </w:p>
    <w:p w:rsidR="00C967C4" w:rsidRPr="00565122" w:rsidRDefault="00565122" w:rsidP="00C967C4">
      <w:pPr>
        <w:rPr>
          <w:rFonts w:ascii="Times New Roman" w:hAnsi="Times New Roman" w:cs="Times New Roman"/>
          <w:b/>
          <w:color w:val="FF0000"/>
          <w:sz w:val="28"/>
        </w:rPr>
      </w:pPr>
      <w:r>
        <w:rPr>
          <w:rFonts w:ascii="Times New Roman" w:hAnsi="Times New Roman" w:cs="Times New Roman"/>
          <w:b/>
          <w:color w:val="FF0000"/>
          <w:sz w:val="28"/>
        </w:rPr>
        <w:t xml:space="preserve">                 </w:t>
      </w:r>
      <w:r w:rsidR="00C967C4" w:rsidRPr="00565122">
        <w:rPr>
          <w:rFonts w:ascii="Times New Roman" w:hAnsi="Times New Roman" w:cs="Times New Roman"/>
          <w:b/>
          <w:color w:val="FF0000"/>
          <w:sz w:val="28"/>
        </w:rPr>
        <w:t>Помните, открытый огонь всегда опасен!</w:t>
      </w:r>
    </w:p>
    <w:p w:rsidR="005E555F" w:rsidRPr="00565122" w:rsidRDefault="005E555F" w:rsidP="00FB2062">
      <w:pPr>
        <w:jc w:val="both"/>
        <w:rPr>
          <w:rFonts w:ascii="Times New Roman" w:hAnsi="Times New Roman" w:cs="Times New Roman"/>
          <w:color w:val="FF0000"/>
          <w:sz w:val="24"/>
          <w:szCs w:val="24"/>
        </w:rPr>
      </w:pPr>
    </w:p>
    <w:p w:rsidR="00294747" w:rsidRPr="00294747" w:rsidRDefault="00294747" w:rsidP="00294747">
      <w:pPr>
        <w:rPr>
          <w:rFonts w:ascii="Times New Roman" w:hAnsi="Times New Roman" w:cs="Times New Roman"/>
          <w:b/>
          <w:i/>
          <w:color w:val="FF0000"/>
          <w:sz w:val="28"/>
          <w:szCs w:val="24"/>
        </w:rPr>
      </w:pPr>
      <w:r>
        <w:rPr>
          <w:rFonts w:ascii="Times New Roman" w:hAnsi="Times New Roman" w:cs="Times New Roman"/>
          <w:b/>
          <w:i/>
          <w:color w:val="FF0000"/>
          <w:sz w:val="28"/>
          <w:szCs w:val="24"/>
        </w:rPr>
        <w:t xml:space="preserve">                            </w:t>
      </w:r>
      <w:r w:rsidRPr="00294747">
        <w:rPr>
          <w:rFonts w:ascii="Times New Roman" w:hAnsi="Times New Roman" w:cs="Times New Roman"/>
          <w:b/>
          <w:i/>
          <w:color w:val="FF0000"/>
          <w:sz w:val="28"/>
          <w:szCs w:val="24"/>
        </w:rPr>
        <w:t>Берегите себя и своих близких!</w:t>
      </w:r>
    </w:p>
    <w:p w:rsidR="00294747" w:rsidRPr="00C33A0C" w:rsidRDefault="00294747" w:rsidP="00294747">
      <w:pPr>
        <w:spacing w:after="0" w:line="285" w:lineRule="atLeast"/>
        <w:rPr>
          <w:rFonts w:ascii="Times New Roman" w:hAnsi="Times New Roman" w:cs="Times New Roman"/>
          <w:b/>
          <w:color w:val="FF0000"/>
          <w:sz w:val="20"/>
        </w:rPr>
      </w:pPr>
      <w:r>
        <w:rPr>
          <w:rFonts w:ascii="Times New Roman" w:hAnsi="Times New Roman" w:cs="Times New Roman"/>
          <w:sz w:val="24"/>
          <w:szCs w:val="24"/>
        </w:rPr>
        <w:t xml:space="preserve">                                                                               </w:t>
      </w:r>
      <w:r>
        <w:rPr>
          <w:rFonts w:ascii="Times New Roman" w:hAnsi="Times New Roman" w:cs="Times New Roman"/>
          <w:b/>
          <w:color w:val="FF0000"/>
        </w:rPr>
        <w:t xml:space="preserve">     </w:t>
      </w:r>
      <w:r w:rsidRPr="00C33A0C">
        <w:rPr>
          <w:rFonts w:ascii="Times New Roman" w:hAnsi="Times New Roman" w:cs="Times New Roman"/>
          <w:b/>
          <w:color w:val="FF0000"/>
        </w:rPr>
        <w:t xml:space="preserve">Пожарная команда (село </w:t>
      </w:r>
      <w:proofErr w:type="spellStart"/>
      <w:r w:rsidRPr="00C33A0C">
        <w:rPr>
          <w:rFonts w:ascii="Times New Roman" w:hAnsi="Times New Roman" w:cs="Times New Roman"/>
          <w:b/>
          <w:color w:val="FF0000"/>
        </w:rPr>
        <w:t>Сытомино</w:t>
      </w:r>
      <w:proofErr w:type="spellEnd"/>
      <w:r w:rsidRPr="00C33A0C">
        <w:rPr>
          <w:rFonts w:ascii="Times New Roman" w:hAnsi="Times New Roman" w:cs="Times New Roman"/>
          <w:b/>
          <w:color w:val="FF0000"/>
        </w:rPr>
        <w:t>)</w:t>
      </w:r>
    </w:p>
    <w:p w:rsidR="00294747" w:rsidRDefault="00294747" w:rsidP="00294747">
      <w:pPr>
        <w:tabs>
          <w:tab w:val="left" w:pos="4084"/>
        </w:tabs>
        <w:spacing w:after="0"/>
        <w:rPr>
          <w:rFonts w:ascii="Times New Roman" w:hAnsi="Times New Roman" w:cs="Times New Roman"/>
          <w:b/>
          <w:color w:val="FF0000"/>
          <w:sz w:val="18"/>
        </w:rPr>
      </w:pPr>
      <w:r w:rsidRPr="00C33A0C">
        <w:rPr>
          <w:rFonts w:ascii="Times New Roman" w:hAnsi="Times New Roman" w:cs="Times New Roman"/>
          <w:b/>
          <w:color w:val="FF0000"/>
          <w:sz w:val="18"/>
        </w:rPr>
        <w:tab/>
        <w:t xml:space="preserve">              </w:t>
      </w:r>
      <w:r>
        <w:rPr>
          <w:rFonts w:ascii="Times New Roman" w:hAnsi="Times New Roman" w:cs="Times New Roman"/>
          <w:b/>
          <w:color w:val="FF0000"/>
          <w:sz w:val="18"/>
        </w:rPr>
        <w:t xml:space="preserve">                 </w:t>
      </w:r>
    </w:p>
    <w:p w:rsidR="00294747" w:rsidRPr="00C33A0C" w:rsidRDefault="00294747" w:rsidP="00294747">
      <w:pPr>
        <w:tabs>
          <w:tab w:val="left" w:pos="4084"/>
        </w:tabs>
        <w:spacing w:after="0"/>
        <w:rPr>
          <w:rFonts w:ascii="Times New Roman" w:hAnsi="Times New Roman" w:cs="Times New Roman"/>
          <w:b/>
          <w:color w:val="FF0000"/>
        </w:rPr>
      </w:pPr>
      <w:r>
        <w:rPr>
          <w:rFonts w:ascii="Times New Roman" w:hAnsi="Times New Roman" w:cs="Times New Roman"/>
          <w:b/>
          <w:color w:val="FF0000"/>
          <w:sz w:val="18"/>
        </w:rPr>
        <w:t xml:space="preserve">                                                                                                                          </w:t>
      </w:r>
      <w:r w:rsidRPr="00C33A0C">
        <w:rPr>
          <w:rFonts w:ascii="Times New Roman" w:hAnsi="Times New Roman" w:cs="Times New Roman"/>
          <w:b/>
          <w:color w:val="FF0000"/>
          <w:sz w:val="18"/>
        </w:rPr>
        <w:t xml:space="preserve">      </w:t>
      </w:r>
      <w:r w:rsidRPr="00C33A0C">
        <w:rPr>
          <w:rFonts w:ascii="Times New Roman" w:hAnsi="Times New Roman" w:cs="Times New Roman"/>
          <w:b/>
          <w:color w:val="FF0000"/>
        </w:rPr>
        <w:t>- 736-101 - с домашнего</w:t>
      </w:r>
    </w:p>
    <w:p w:rsidR="00294747" w:rsidRPr="00C33A0C" w:rsidRDefault="00294747" w:rsidP="00294747">
      <w:pPr>
        <w:tabs>
          <w:tab w:val="left" w:pos="4084"/>
        </w:tabs>
        <w:spacing w:after="0"/>
        <w:jc w:val="both"/>
        <w:rPr>
          <w:rFonts w:ascii="Times New Roman" w:hAnsi="Times New Roman" w:cs="Times New Roman"/>
          <w:b/>
          <w:color w:val="FF0000"/>
        </w:rPr>
      </w:pPr>
      <w:r w:rsidRPr="00C33A0C">
        <w:rPr>
          <w:rFonts w:ascii="Times New Roman" w:hAnsi="Times New Roman" w:cs="Times New Roman"/>
          <w:b/>
          <w:color w:val="FF0000"/>
        </w:rPr>
        <w:t xml:space="preserve">                                                                     </w:t>
      </w:r>
      <w:r>
        <w:rPr>
          <w:rFonts w:ascii="Times New Roman" w:hAnsi="Times New Roman" w:cs="Times New Roman"/>
          <w:b/>
          <w:color w:val="FF0000"/>
        </w:rPr>
        <w:t xml:space="preserve">                          </w:t>
      </w:r>
      <w:r w:rsidR="00CE2642">
        <w:rPr>
          <w:rFonts w:ascii="Times New Roman" w:hAnsi="Times New Roman" w:cs="Times New Roman"/>
          <w:b/>
          <w:color w:val="FF0000"/>
        </w:rPr>
        <w:t xml:space="preserve">         </w:t>
      </w:r>
      <w:r>
        <w:rPr>
          <w:rFonts w:ascii="Times New Roman" w:hAnsi="Times New Roman" w:cs="Times New Roman"/>
          <w:b/>
          <w:color w:val="FF0000"/>
        </w:rPr>
        <w:t xml:space="preserve"> </w:t>
      </w:r>
      <w:r w:rsidRPr="00C33A0C">
        <w:rPr>
          <w:rFonts w:ascii="Times New Roman" w:hAnsi="Times New Roman" w:cs="Times New Roman"/>
          <w:b/>
          <w:color w:val="FF0000"/>
        </w:rPr>
        <w:t>- 01 – с домашнего</w:t>
      </w:r>
    </w:p>
    <w:p w:rsidR="00294747" w:rsidRPr="00C33A0C" w:rsidRDefault="00294747" w:rsidP="00294747">
      <w:pPr>
        <w:tabs>
          <w:tab w:val="left" w:pos="4084"/>
        </w:tabs>
        <w:spacing w:after="0"/>
        <w:jc w:val="both"/>
        <w:rPr>
          <w:rFonts w:ascii="Times New Roman" w:hAnsi="Times New Roman" w:cs="Times New Roman"/>
          <w:b/>
          <w:color w:val="FF0000"/>
        </w:rPr>
      </w:pPr>
      <w:r w:rsidRPr="00C33A0C">
        <w:rPr>
          <w:rFonts w:ascii="Times New Roman" w:hAnsi="Times New Roman" w:cs="Times New Roman"/>
          <w:b/>
          <w:color w:val="FF0000"/>
        </w:rPr>
        <w:t xml:space="preserve">                                                                    </w:t>
      </w:r>
      <w:r>
        <w:rPr>
          <w:rFonts w:ascii="Times New Roman" w:hAnsi="Times New Roman" w:cs="Times New Roman"/>
          <w:b/>
          <w:color w:val="FF0000"/>
        </w:rPr>
        <w:t xml:space="preserve">                          </w:t>
      </w:r>
      <w:r w:rsidR="00CE2642">
        <w:rPr>
          <w:rFonts w:ascii="Times New Roman" w:hAnsi="Times New Roman" w:cs="Times New Roman"/>
          <w:b/>
          <w:color w:val="FF0000"/>
        </w:rPr>
        <w:t xml:space="preserve">         </w:t>
      </w:r>
      <w:bookmarkStart w:id="0" w:name="_GoBack"/>
      <w:bookmarkEnd w:id="0"/>
      <w:r>
        <w:rPr>
          <w:rFonts w:ascii="Times New Roman" w:hAnsi="Times New Roman" w:cs="Times New Roman"/>
          <w:b/>
          <w:color w:val="FF0000"/>
        </w:rPr>
        <w:t xml:space="preserve"> </w:t>
      </w:r>
      <w:r w:rsidRPr="00C33A0C">
        <w:rPr>
          <w:rFonts w:ascii="Times New Roman" w:hAnsi="Times New Roman" w:cs="Times New Roman"/>
          <w:b/>
          <w:color w:val="FF0000"/>
        </w:rPr>
        <w:t xml:space="preserve"> - 112 – с сотового</w:t>
      </w:r>
    </w:p>
    <w:p w:rsidR="00294747" w:rsidRPr="00C33A0C" w:rsidRDefault="00294747" w:rsidP="00294747">
      <w:pPr>
        <w:tabs>
          <w:tab w:val="left" w:pos="2595"/>
        </w:tabs>
        <w:rPr>
          <w:rFonts w:ascii="Times New Roman" w:hAnsi="Times New Roman" w:cs="Times New Roman"/>
          <w:sz w:val="18"/>
        </w:rPr>
      </w:pPr>
      <w:r w:rsidRPr="00C33A0C">
        <w:rPr>
          <w:rFonts w:ascii="Times New Roman" w:hAnsi="Times New Roman" w:cs="Times New Roman"/>
          <w:b/>
          <w:color w:val="FF0000"/>
        </w:rPr>
        <w:t xml:space="preserve">                                                                          </w:t>
      </w:r>
      <w:r>
        <w:rPr>
          <w:rFonts w:ascii="Times New Roman" w:hAnsi="Times New Roman" w:cs="Times New Roman"/>
          <w:b/>
          <w:color w:val="FF0000"/>
        </w:rPr>
        <w:t xml:space="preserve">                               </w:t>
      </w:r>
      <w:r w:rsidRPr="00C33A0C">
        <w:rPr>
          <w:rFonts w:ascii="Times New Roman" w:hAnsi="Times New Roman" w:cs="Times New Roman"/>
          <w:b/>
          <w:color w:val="FF0000"/>
        </w:rPr>
        <w:t>- 8 3462 736-101 - с сотового</w:t>
      </w:r>
    </w:p>
    <w:p w:rsidR="004C25E5" w:rsidRPr="00294747" w:rsidRDefault="004C25E5" w:rsidP="00294747">
      <w:pPr>
        <w:jc w:val="center"/>
        <w:rPr>
          <w:rFonts w:ascii="Times New Roman" w:hAnsi="Times New Roman" w:cs="Times New Roman"/>
          <w:sz w:val="24"/>
          <w:szCs w:val="24"/>
        </w:rPr>
      </w:pPr>
    </w:p>
    <w:sectPr w:rsidR="004C25E5" w:rsidRPr="00294747" w:rsidSect="009F5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F33B9"/>
    <w:rsid w:val="00294747"/>
    <w:rsid w:val="00424EA4"/>
    <w:rsid w:val="004C25E5"/>
    <w:rsid w:val="004F33B9"/>
    <w:rsid w:val="00565122"/>
    <w:rsid w:val="00570B17"/>
    <w:rsid w:val="005E555F"/>
    <w:rsid w:val="00650987"/>
    <w:rsid w:val="008E0926"/>
    <w:rsid w:val="0095756D"/>
    <w:rsid w:val="009E6E5B"/>
    <w:rsid w:val="009F5A10"/>
    <w:rsid w:val="00A15273"/>
    <w:rsid w:val="00C27FB0"/>
    <w:rsid w:val="00C967C4"/>
    <w:rsid w:val="00CE2642"/>
    <w:rsid w:val="00DD397B"/>
    <w:rsid w:val="00FB2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1250A-7005-4BAC-8682-CBF0024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A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11</cp:revision>
  <dcterms:created xsi:type="dcterms:W3CDTF">2016-12-15T14:29:00Z</dcterms:created>
  <dcterms:modified xsi:type="dcterms:W3CDTF">2016-12-21T09:43:00Z</dcterms:modified>
</cp:coreProperties>
</file>