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6" w:rsidRDefault="00E32726" w:rsidP="00E32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  <w:proofErr w:type="gramStart"/>
      <w:r w:rsidRPr="006655C4">
        <w:rPr>
          <w:rFonts w:ascii="Times New Roman" w:hAnsi="Times New Roman" w:cs="Times New Roman"/>
          <w:sz w:val="24"/>
          <w:szCs w:val="24"/>
        </w:rPr>
        <w:t>подведения итогов приёма предложений населения</w:t>
      </w:r>
      <w:proofErr w:type="gramEnd"/>
      <w:r w:rsidRPr="006655C4">
        <w:rPr>
          <w:rFonts w:ascii="Times New Roman" w:hAnsi="Times New Roman" w:cs="Times New Roman"/>
          <w:sz w:val="24"/>
          <w:szCs w:val="24"/>
        </w:rPr>
        <w:t xml:space="preserve"> и определения общественной территории, набравшей наибольшее количество предложений для реализации проекта создания комфортной городской среды.</w:t>
      </w:r>
    </w:p>
    <w:p w:rsidR="00E32726" w:rsidRPr="007F48B4" w:rsidRDefault="00E32726" w:rsidP="00E32726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8B4">
        <w:rPr>
          <w:rFonts w:ascii="Times New Roman" w:hAnsi="Times New Roman" w:cs="Times New Roman"/>
          <w:bCs/>
          <w:sz w:val="24"/>
          <w:szCs w:val="24"/>
        </w:rPr>
        <w:t>Опросный лист</w:t>
      </w:r>
    </w:p>
    <w:p w:rsidR="00E32726" w:rsidRPr="007F48B4" w:rsidRDefault="00E32726" w:rsidP="00E32726">
      <w:pPr>
        <w:ind w:firstLine="708"/>
        <w:jc w:val="both"/>
        <w:rPr>
          <w:rFonts w:ascii="Times New Roman" w:hAnsi="Times New Roman" w:cs="Times New Roman"/>
          <w:bCs/>
        </w:rPr>
      </w:pPr>
      <w:r w:rsidRPr="007F48B4">
        <w:rPr>
          <w:rFonts w:ascii="Times New Roman" w:hAnsi="Times New Roman" w:cs="Times New Roman"/>
          <w:bCs/>
        </w:rPr>
        <w:t xml:space="preserve">В результате рассмотрения  собранных предложений от населения </w:t>
      </w:r>
      <w:proofErr w:type="spellStart"/>
      <w:r w:rsidRPr="007F48B4">
        <w:rPr>
          <w:rFonts w:ascii="Times New Roman" w:hAnsi="Times New Roman" w:cs="Times New Roman"/>
          <w:bCs/>
        </w:rPr>
        <w:t>Карабашского</w:t>
      </w:r>
      <w:proofErr w:type="spellEnd"/>
      <w:r w:rsidRPr="007F48B4">
        <w:rPr>
          <w:rFonts w:ascii="Times New Roman" w:hAnsi="Times New Roman" w:cs="Times New Roman"/>
          <w:bCs/>
        </w:rPr>
        <w:t xml:space="preserve"> городского округа  определена общественная территория для реализации проекта создания комфортной городской среды для участия </w:t>
      </w:r>
      <w:proofErr w:type="spellStart"/>
      <w:r w:rsidRPr="007F48B4">
        <w:rPr>
          <w:rFonts w:ascii="Times New Roman" w:hAnsi="Times New Roman" w:cs="Times New Roman"/>
          <w:bCs/>
        </w:rPr>
        <w:t>Карабашского</w:t>
      </w:r>
      <w:proofErr w:type="spellEnd"/>
      <w:r w:rsidRPr="007F48B4">
        <w:rPr>
          <w:rFonts w:ascii="Times New Roman" w:hAnsi="Times New Roman" w:cs="Times New Roman"/>
          <w:bCs/>
        </w:rPr>
        <w:t xml:space="preserve"> городского округа во Всероссийском конкурсе по отбору лучших проектов создания комфортной городской среды в малых городах и  исторических поселениях – общественная территория</w:t>
      </w:r>
      <w:r>
        <w:rPr>
          <w:rFonts w:ascii="Times New Roman" w:hAnsi="Times New Roman" w:cs="Times New Roman"/>
          <w:bCs/>
        </w:rPr>
        <w:t xml:space="preserve"> «Аллея ветеранов». </w:t>
      </w:r>
    </w:p>
    <w:p w:rsidR="00E32726" w:rsidRDefault="00E32726" w:rsidP="00E32726">
      <w:pPr>
        <w:ind w:firstLine="708"/>
        <w:rPr>
          <w:rFonts w:ascii="Times New Roman" w:hAnsi="Times New Roman" w:cs="Times New Roman"/>
          <w:bCs/>
        </w:rPr>
      </w:pPr>
      <w:r w:rsidRPr="007F48B4">
        <w:rPr>
          <w:rFonts w:ascii="Times New Roman" w:hAnsi="Times New Roman" w:cs="Times New Roman"/>
          <w:bCs/>
        </w:rPr>
        <w:t>С целью сбора предложений по мероприятиям, которые целесообразно реализовать на данной общественной территории, предлагаем заполнить настоящий опросный лист.</w:t>
      </w:r>
    </w:p>
    <w:p w:rsidR="00E32726" w:rsidRPr="007F48B4" w:rsidRDefault="00E32726" w:rsidP="00E32726">
      <w:pPr>
        <w:ind w:firstLine="708"/>
        <w:rPr>
          <w:rFonts w:ascii="Times New Roman" w:hAnsi="Times New Roman" w:cs="Times New Roman"/>
          <w:bCs/>
        </w:rPr>
      </w:pPr>
    </w:p>
    <w:p w:rsidR="00E32726" w:rsidRPr="007F48B4" w:rsidRDefault="00E32726" w:rsidP="00E32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8B4">
        <w:rPr>
          <w:rFonts w:ascii="Times New Roman" w:hAnsi="Times New Roman" w:cs="Times New Roman"/>
          <w:b/>
          <w:sz w:val="24"/>
          <w:szCs w:val="24"/>
          <w:u w:val="single"/>
        </w:rPr>
        <w:tab/>
        <w:t>1. Предлагаем выбрать 2 наиболее важных для вас вариантов "концепции" благоустройства общественного пространства:</w:t>
      </w:r>
    </w:p>
    <w:p w:rsidR="00E32726" w:rsidRPr="00572572" w:rsidRDefault="00E32726" w:rsidP="00E32726">
      <w:pPr>
        <w:rPr>
          <w:rFonts w:ascii="Times New Roman" w:hAnsi="Times New Roman" w:cs="Times New Roman"/>
          <w:sz w:val="24"/>
          <w:szCs w:val="24"/>
        </w:rPr>
      </w:pPr>
      <w:r w:rsidRPr="007F48B4">
        <w:rPr>
          <w:rFonts w:ascii="Times New Roman" w:hAnsi="Times New Roman" w:cs="Times New Roman"/>
          <w:sz w:val="24"/>
          <w:szCs w:val="24"/>
        </w:rPr>
        <w:t xml:space="preserve"> </w:t>
      </w:r>
      <w:r w:rsidRPr="00572572">
        <w:rPr>
          <w:rFonts w:ascii="Times New Roman" w:hAnsi="Times New Roman" w:cs="Times New Roman"/>
          <w:sz w:val="24"/>
          <w:szCs w:val="24"/>
        </w:rPr>
        <w:t>Вариант 1. «</w:t>
      </w:r>
      <w:r w:rsidR="003B48A3">
        <w:rPr>
          <w:rFonts w:ascii="Times New Roman" w:hAnsi="Times New Roman" w:cs="Times New Roman"/>
          <w:sz w:val="24"/>
          <w:szCs w:val="24"/>
        </w:rPr>
        <w:t>Тематический парк</w:t>
      </w:r>
      <w:r w:rsidR="00310108">
        <w:rPr>
          <w:rFonts w:ascii="Times New Roman" w:hAnsi="Times New Roman" w:cs="Times New Roman"/>
          <w:sz w:val="24"/>
          <w:szCs w:val="24"/>
        </w:rPr>
        <w:t>»</w:t>
      </w:r>
      <w:r w:rsidRPr="00572572">
        <w:rPr>
          <w:rFonts w:ascii="Times New Roman" w:hAnsi="Times New Roman" w:cs="Times New Roman"/>
          <w:sz w:val="24"/>
          <w:szCs w:val="24"/>
        </w:rPr>
        <w:t xml:space="preserve">. </w:t>
      </w:r>
      <w:r w:rsidR="003B48A3">
        <w:rPr>
          <w:rFonts w:ascii="Times New Roman" w:hAnsi="Times New Roman" w:cs="Times New Roman"/>
          <w:sz w:val="24"/>
          <w:szCs w:val="24"/>
        </w:rPr>
        <w:t xml:space="preserve">Игровые элементы, повторяющие процесс металлургического производства, </w:t>
      </w:r>
      <w:proofErr w:type="gramStart"/>
      <w:r w:rsidR="003B48A3">
        <w:rPr>
          <w:rFonts w:ascii="Times New Roman" w:hAnsi="Times New Roman" w:cs="Times New Roman"/>
          <w:sz w:val="24"/>
          <w:szCs w:val="24"/>
        </w:rPr>
        <w:t>экспонаты</w:t>
      </w:r>
      <w:proofErr w:type="gramEnd"/>
      <w:r w:rsidR="003B48A3">
        <w:rPr>
          <w:rFonts w:ascii="Times New Roman" w:hAnsi="Times New Roman" w:cs="Times New Roman"/>
          <w:sz w:val="24"/>
          <w:szCs w:val="24"/>
        </w:rPr>
        <w:t xml:space="preserve"> в виде оборудования рассказывающие развитие прогресса в металлургии</w:t>
      </w:r>
      <w:r w:rsidRPr="00572572">
        <w:rPr>
          <w:rFonts w:ascii="Times New Roman" w:hAnsi="Times New Roman" w:cs="Times New Roman"/>
          <w:sz w:val="24"/>
          <w:szCs w:val="24"/>
        </w:rPr>
        <w:t>.</w:t>
      </w:r>
    </w:p>
    <w:p w:rsidR="00E32726" w:rsidRPr="00572572" w:rsidRDefault="00E32726" w:rsidP="00E32726">
      <w:pPr>
        <w:rPr>
          <w:rFonts w:ascii="Times New Roman" w:hAnsi="Times New Roman" w:cs="Times New Roman"/>
          <w:sz w:val="24"/>
          <w:szCs w:val="24"/>
        </w:rPr>
      </w:pPr>
      <w:r w:rsidRPr="00572572">
        <w:rPr>
          <w:rFonts w:ascii="Times New Roman" w:hAnsi="Times New Roman" w:cs="Times New Roman"/>
          <w:sz w:val="24"/>
          <w:szCs w:val="24"/>
        </w:rPr>
        <w:t>Вариант 2. "Городской парк". Озелененная территория с благоустройством высокого качества, зонами отдыха и пешеходным дорожками. В парке расположен уникальный детский игровой комплекс.</w:t>
      </w:r>
    </w:p>
    <w:p w:rsidR="00E32726" w:rsidRPr="00572572" w:rsidRDefault="00E32726" w:rsidP="00E32726">
      <w:pPr>
        <w:rPr>
          <w:rFonts w:ascii="Times New Roman" w:hAnsi="Times New Roman" w:cs="Times New Roman"/>
          <w:sz w:val="24"/>
          <w:szCs w:val="24"/>
        </w:rPr>
      </w:pPr>
      <w:r w:rsidRPr="00572572">
        <w:rPr>
          <w:rFonts w:ascii="Times New Roman" w:hAnsi="Times New Roman" w:cs="Times New Roman"/>
          <w:sz w:val="24"/>
          <w:szCs w:val="24"/>
        </w:rPr>
        <w:t xml:space="preserve">Вариант 3. «Спортивный парк». Благоустроенная территория с объектами и площадками спортивного назначения для разных видов спорта. Предполагается проведение как городских, так и </w:t>
      </w:r>
      <w:proofErr w:type="gramStart"/>
      <w:r w:rsidRPr="00572572">
        <w:rPr>
          <w:rFonts w:ascii="Times New Roman" w:hAnsi="Times New Roman" w:cs="Times New Roman"/>
          <w:sz w:val="24"/>
          <w:szCs w:val="24"/>
        </w:rPr>
        <w:t>межмуниципальный</w:t>
      </w:r>
      <w:proofErr w:type="gramEnd"/>
      <w:r w:rsidRPr="00572572">
        <w:rPr>
          <w:rFonts w:ascii="Times New Roman" w:hAnsi="Times New Roman" w:cs="Times New Roman"/>
          <w:sz w:val="24"/>
          <w:szCs w:val="24"/>
        </w:rPr>
        <w:t xml:space="preserve"> и областных спортивных соревнований</w:t>
      </w:r>
    </w:p>
    <w:p w:rsidR="00E32726" w:rsidRPr="007F48B4" w:rsidRDefault="00E32726" w:rsidP="00E32726">
      <w:pPr>
        <w:rPr>
          <w:rFonts w:ascii="Times New Roman" w:hAnsi="Times New Roman" w:cs="Times New Roman"/>
          <w:sz w:val="24"/>
          <w:szCs w:val="24"/>
        </w:rPr>
      </w:pPr>
      <w:r w:rsidRPr="00572572">
        <w:rPr>
          <w:rFonts w:ascii="Times New Roman" w:hAnsi="Times New Roman" w:cs="Times New Roman"/>
          <w:sz w:val="24"/>
          <w:szCs w:val="24"/>
        </w:rPr>
        <w:t>Вариант 4.</w:t>
      </w:r>
      <w:r w:rsidRPr="007F48B4">
        <w:rPr>
          <w:rFonts w:ascii="Times New Roman" w:hAnsi="Times New Roman" w:cs="Times New Roman"/>
          <w:sz w:val="24"/>
          <w:szCs w:val="24"/>
        </w:rPr>
        <w:t xml:space="preserve"> «Городской лес». Сплошная озелененная территория, на которой создается пространство леса с растительностью разных пород, характерных для данной местности. Основу благоустройства составляют небольшие зоны отдыха и пешеходные дорожки.</w:t>
      </w:r>
    </w:p>
    <w:p w:rsidR="00E32726" w:rsidRDefault="00E32726" w:rsidP="00E3272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3B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r w:rsidRPr="007F48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Предлагаем выбрать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5A634D">
        <w:rPr>
          <w:rFonts w:ascii="Times New Roman" w:hAnsi="Times New Roman" w:cs="Times New Roman"/>
          <w:b/>
          <w:sz w:val="24"/>
          <w:szCs w:val="24"/>
          <w:u w:val="single"/>
        </w:rPr>
        <w:t>овое название для «Аллеи ветеранов»</w:t>
      </w:r>
    </w:p>
    <w:p w:rsidR="00E32726" w:rsidRDefault="00E32726" w:rsidP="00E32726">
      <w:pPr>
        <w:rPr>
          <w:rFonts w:ascii="Times New Roman" w:hAnsi="Times New Roman" w:cs="Times New Roman"/>
          <w:bCs/>
        </w:rPr>
      </w:pPr>
      <w:r w:rsidRPr="005A634D">
        <w:rPr>
          <w:rFonts w:ascii="Times New Roman" w:hAnsi="Times New Roman" w:cs="Times New Roman"/>
          <w:bCs/>
        </w:rPr>
        <w:t>1.</w:t>
      </w:r>
      <w:r w:rsidRPr="007F48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«Городской парк»</w:t>
      </w:r>
    </w:p>
    <w:p w:rsidR="00E32726" w:rsidRDefault="00E32726" w:rsidP="00E327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 «Городская аллея»</w:t>
      </w:r>
    </w:p>
    <w:p w:rsidR="00E32726" w:rsidRDefault="00E32726" w:rsidP="00E327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«Сквер </w:t>
      </w:r>
      <w:proofErr w:type="spellStart"/>
      <w:r>
        <w:rPr>
          <w:rFonts w:ascii="Times New Roman" w:hAnsi="Times New Roman" w:cs="Times New Roman"/>
          <w:bCs/>
        </w:rPr>
        <w:t>искуств</w:t>
      </w:r>
      <w:proofErr w:type="spellEnd"/>
      <w:r>
        <w:rPr>
          <w:rFonts w:ascii="Times New Roman" w:hAnsi="Times New Roman" w:cs="Times New Roman"/>
          <w:bCs/>
        </w:rPr>
        <w:t>»</w:t>
      </w:r>
    </w:p>
    <w:p w:rsidR="00E32726" w:rsidRDefault="00E32726" w:rsidP="00E327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10108">
        <w:rPr>
          <w:rFonts w:ascii="Times New Roman" w:hAnsi="Times New Roman" w:cs="Times New Roman"/>
          <w:bCs/>
        </w:rPr>
        <w:t>Сохранить свое название</w:t>
      </w:r>
      <w:r>
        <w:rPr>
          <w:rFonts w:ascii="Times New Roman" w:hAnsi="Times New Roman" w:cs="Times New Roman"/>
          <w:bCs/>
        </w:rPr>
        <w:t xml:space="preserve"> «</w:t>
      </w:r>
      <w:r w:rsidR="00310108">
        <w:rPr>
          <w:rFonts w:ascii="Times New Roman" w:hAnsi="Times New Roman" w:cs="Times New Roman"/>
          <w:bCs/>
        </w:rPr>
        <w:t>Аллея ветеранов</w:t>
      </w:r>
      <w:r>
        <w:rPr>
          <w:rFonts w:ascii="Times New Roman" w:hAnsi="Times New Roman" w:cs="Times New Roman"/>
          <w:bCs/>
        </w:rPr>
        <w:t>»</w:t>
      </w:r>
    </w:p>
    <w:p w:rsidR="00E32726" w:rsidRDefault="00E32726" w:rsidP="00E327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310108">
        <w:rPr>
          <w:rFonts w:ascii="Times New Roman" w:hAnsi="Times New Roman" w:cs="Times New Roman"/>
          <w:bCs/>
        </w:rPr>
        <w:t>Предложите свой вариант названия___________________________________________________</w:t>
      </w:r>
    </w:p>
    <w:p w:rsidR="00E32726" w:rsidRPr="007F48B4" w:rsidRDefault="00E32726" w:rsidP="00E327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3. </w:t>
      </w:r>
      <w:r w:rsidRPr="007F48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Укажите, что требуется для благоустройства данного общественного пространства </w:t>
      </w:r>
    </w:p>
    <w:p w:rsidR="00E32726" w:rsidRPr="002859E0" w:rsidRDefault="00E32726" w:rsidP="00E327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48B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(выберите, наиболее </w:t>
      </w:r>
      <w:proofErr w:type="gramStart"/>
      <w:r w:rsidRPr="007F48B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важные</w:t>
      </w:r>
      <w:proofErr w:type="gramEnd"/>
      <w:r w:rsidRPr="007F48B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лично для Вас, </w:t>
      </w:r>
      <w:r w:rsidR="003101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7F48B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варианта ответа) </w:t>
      </w:r>
    </w:p>
    <w:p w:rsidR="00E32726" w:rsidRPr="007F48B4" w:rsidRDefault="00E32726" w:rsidP="00E32726">
      <w:pPr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1.</w:t>
      </w:r>
      <w:r w:rsidRPr="007F48B4">
        <w:rPr>
          <w:rFonts w:ascii="Times New Roman" w:hAnsi="Times New Roman" w:cs="Times New Roman"/>
          <w:bCs/>
        </w:rPr>
        <w:t xml:space="preserve"> </w:t>
      </w:r>
      <w:r w:rsidR="00310108">
        <w:rPr>
          <w:rFonts w:ascii="Times New Roman" w:hAnsi="Times New Roman" w:cs="Times New Roman"/>
          <w:bCs/>
        </w:rPr>
        <w:t>центральная площадка со скульптурой, скульптурная площадка</w:t>
      </w:r>
      <w:r w:rsidRPr="007F48B4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2. устройство пешеходных дорожек и тротуаров с асфальтобетонным и брусчатым покрытием;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lastRenderedPageBreak/>
        <w:t xml:space="preserve">3.  </w:t>
      </w:r>
      <w:r w:rsidR="00310108">
        <w:rPr>
          <w:rFonts w:ascii="Times New Roman" w:hAnsi="Times New Roman" w:cs="Times New Roman"/>
          <w:bCs/>
        </w:rPr>
        <w:t xml:space="preserve">продолжительные дорожки для катания на роликах, </w:t>
      </w:r>
      <w:proofErr w:type="spellStart"/>
      <w:r w:rsidR="00310108">
        <w:rPr>
          <w:rFonts w:ascii="Times New Roman" w:hAnsi="Times New Roman" w:cs="Times New Roman"/>
          <w:bCs/>
        </w:rPr>
        <w:t>скейтах</w:t>
      </w:r>
      <w:proofErr w:type="spellEnd"/>
      <w:r w:rsidR="00310108">
        <w:rPr>
          <w:rFonts w:ascii="Times New Roman" w:hAnsi="Times New Roman" w:cs="Times New Roman"/>
          <w:bCs/>
        </w:rPr>
        <w:t>, самокатах, велосипедах</w:t>
      </w:r>
      <w:r w:rsidRPr="00F543B0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4.  озеленение (парковая зона);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 xml:space="preserve">5. устройство теневых навесов; 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 xml:space="preserve">6. установка аттракционов; 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7. устройство общественных туалетов;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8. у</w:t>
      </w:r>
      <w:r w:rsidRPr="00F543B0">
        <w:rPr>
          <w:rFonts w:ascii="Times New Roman" w:hAnsi="Times New Roman" w:cs="Times New Roman"/>
          <w:bCs/>
        </w:rPr>
        <w:t xml:space="preserve">стройство </w:t>
      </w:r>
      <w:proofErr w:type="spellStart"/>
      <w:r w:rsidRPr="00F543B0">
        <w:rPr>
          <w:rFonts w:ascii="Times New Roman" w:hAnsi="Times New Roman" w:cs="Times New Roman"/>
          <w:bCs/>
        </w:rPr>
        <w:t>скейт-парка</w:t>
      </w:r>
      <w:proofErr w:type="spellEnd"/>
      <w:r w:rsidR="00DF1B25">
        <w:rPr>
          <w:rFonts w:ascii="Times New Roman" w:hAnsi="Times New Roman" w:cs="Times New Roman"/>
          <w:bCs/>
        </w:rPr>
        <w:t xml:space="preserve"> (</w:t>
      </w:r>
      <w:proofErr w:type="spellStart"/>
      <w:r w:rsidR="00DF1B25">
        <w:rPr>
          <w:rFonts w:ascii="Times New Roman" w:hAnsi="Times New Roman" w:cs="Times New Roman"/>
          <w:bCs/>
        </w:rPr>
        <w:t>скейт</w:t>
      </w:r>
      <w:proofErr w:type="spellEnd"/>
      <w:r w:rsidR="00DF1B25">
        <w:rPr>
          <w:rFonts w:ascii="Times New Roman" w:hAnsi="Times New Roman" w:cs="Times New Roman"/>
          <w:bCs/>
        </w:rPr>
        <w:t xml:space="preserve"> площадка)</w:t>
      </w:r>
      <w:proofErr w:type="gramStart"/>
      <w:r w:rsidR="00310108">
        <w:rPr>
          <w:rFonts w:ascii="Times New Roman" w:hAnsi="Times New Roman" w:cs="Times New Roman"/>
          <w:bCs/>
        </w:rPr>
        <w:t xml:space="preserve"> </w:t>
      </w:r>
      <w:r w:rsidRPr="00F543B0">
        <w:rPr>
          <w:rFonts w:ascii="Times New Roman" w:hAnsi="Times New Roman" w:cs="Times New Roman"/>
          <w:bCs/>
        </w:rPr>
        <w:t>;</w:t>
      </w:r>
      <w:proofErr w:type="gramEnd"/>
      <w:r w:rsidRPr="00F543B0">
        <w:rPr>
          <w:rFonts w:ascii="Times New Roman" w:hAnsi="Times New Roman" w:cs="Times New Roman"/>
          <w:bCs/>
        </w:rPr>
        <w:t xml:space="preserve"> 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9. устройств</w:t>
      </w:r>
      <w:r w:rsidR="00310108">
        <w:rPr>
          <w:rFonts w:ascii="Times New Roman" w:hAnsi="Times New Roman" w:cs="Times New Roman"/>
          <w:bCs/>
        </w:rPr>
        <w:t>о зоны для скандинавской ходьбы;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10. установка игровых зон для детей разных возрастных групп</w:t>
      </w:r>
      <w:r w:rsidR="00310108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11. организация молодежных зон для проведения досуга</w:t>
      </w:r>
      <w:r w:rsidR="00310108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 xml:space="preserve">12. формирование тематических зон с </w:t>
      </w:r>
      <w:proofErr w:type="spellStart"/>
      <w:r w:rsidRPr="00F543B0">
        <w:rPr>
          <w:rFonts w:ascii="Times New Roman" w:hAnsi="Times New Roman" w:cs="Times New Roman"/>
          <w:bCs/>
        </w:rPr>
        <w:t>арт-объектами</w:t>
      </w:r>
      <w:proofErr w:type="spellEnd"/>
      <w:r w:rsidRPr="00F543B0">
        <w:rPr>
          <w:rFonts w:ascii="Times New Roman" w:hAnsi="Times New Roman" w:cs="Times New Roman"/>
          <w:bCs/>
        </w:rPr>
        <w:t xml:space="preserve"> и иными знаковыми объектами</w:t>
      </w:r>
      <w:r w:rsidR="00310108">
        <w:rPr>
          <w:rFonts w:ascii="Times New Roman" w:hAnsi="Times New Roman" w:cs="Times New Roman"/>
          <w:bCs/>
        </w:rPr>
        <w:t>;</w:t>
      </w:r>
    </w:p>
    <w:p w:rsidR="00E32726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13.</w:t>
      </w:r>
      <w:r w:rsidRPr="00F543B0">
        <w:rPr>
          <w:rFonts w:ascii="Times New Roman" w:hAnsi="Times New Roman" w:cs="Times New Roman"/>
        </w:rPr>
        <w:t xml:space="preserve"> </w:t>
      </w:r>
      <w:r w:rsidRPr="00F543B0">
        <w:rPr>
          <w:rFonts w:ascii="Times New Roman" w:hAnsi="Times New Roman" w:cs="Times New Roman"/>
          <w:bCs/>
        </w:rPr>
        <w:t>установка садовых скамеек,</w:t>
      </w:r>
      <w:r w:rsidR="00310108">
        <w:rPr>
          <w:rFonts w:ascii="Times New Roman" w:hAnsi="Times New Roman" w:cs="Times New Roman"/>
          <w:bCs/>
        </w:rPr>
        <w:t xml:space="preserve"> вазонов</w:t>
      </w:r>
      <w:r w:rsidR="00DF1B25">
        <w:rPr>
          <w:rFonts w:ascii="Times New Roman" w:hAnsi="Times New Roman" w:cs="Times New Roman"/>
          <w:bCs/>
        </w:rPr>
        <w:t>, урн</w:t>
      </w:r>
      <w:r w:rsidR="00310108">
        <w:rPr>
          <w:rFonts w:ascii="Times New Roman" w:hAnsi="Times New Roman" w:cs="Times New Roman"/>
          <w:bCs/>
        </w:rPr>
        <w:t>;</w:t>
      </w:r>
    </w:p>
    <w:p w:rsidR="00310108" w:rsidRPr="00F543B0" w:rsidRDefault="00310108" w:rsidP="00E327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установка диванов, </w:t>
      </w:r>
      <w:r w:rsidRPr="00F543B0">
        <w:rPr>
          <w:rFonts w:ascii="Times New Roman" w:hAnsi="Times New Roman" w:cs="Times New Roman"/>
          <w:bCs/>
        </w:rPr>
        <w:t>беседок</w:t>
      </w:r>
      <w:r w:rsidR="00DF1B25">
        <w:rPr>
          <w:rFonts w:ascii="Times New Roman" w:hAnsi="Times New Roman" w:cs="Times New Roman"/>
          <w:bCs/>
        </w:rPr>
        <w:t>, качелей</w:t>
      </w:r>
      <w:r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</w:t>
      </w:r>
      <w:r w:rsidR="00DF1B25">
        <w:rPr>
          <w:rFonts w:ascii="Times New Roman" w:hAnsi="Times New Roman" w:cs="Times New Roman"/>
          <w:bCs/>
        </w:rPr>
        <w:t>5</w:t>
      </w:r>
      <w:r w:rsidRPr="00F543B0">
        <w:rPr>
          <w:rFonts w:ascii="Times New Roman" w:hAnsi="Times New Roman" w:cs="Times New Roman"/>
          <w:bCs/>
        </w:rPr>
        <w:t>. организация места для автостоянки</w:t>
      </w:r>
      <w:r w:rsidR="00310108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</w:t>
      </w:r>
      <w:r w:rsidR="00DF1B25">
        <w:rPr>
          <w:rFonts w:ascii="Times New Roman" w:hAnsi="Times New Roman" w:cs="Times New Roman"/>
          <w:bCs/>
        </w:rPr>
        <w:t>6</w:t>
      </w:r>
      <w:r w:rsidRPr="00F543B0">
        <w:rPr>
          <w:rFonts w:ascii="Times New Roman" w:hAnsi="Times New Roman" w:cs="Times New Roman"/>
          <w:bCs/>
        </w:rPr>
        <w:t>. летнее кафе</w:t>
      </w:r>
      <w:r w:rsidR="00DF1B25">
        <w:rPr>
          <w:rFonts w:ascii="Times New Roman" w:hAnsi="Times New Roman" w:cs="Times New Roman"/>
          <w:bCs/>
        </w:rPr>
        <w:t>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</w:t>
      </w:r>
      <w:r w:rsidR="00DF1B25">
        <w:rPr>
          <w:rFonts w:ascii="Times New Roman" w:hAnsi="Times New Roman" w:cs="Times New Roman"/>
          <w:bCs/>
        </w:rPr>
        <w:t>7.  выставка искусств;</w:t>
      </w:r>
    </w:p>
    <w:p w:rsidR="00E32726" w:rsidRPr="00F543B0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</w:t>
      </w:r>
      <w:r w:rsidR="00DF1B25">
        <w:rPr>
          <w:rFonts w:ascii="Times New Roman" w:hAnsi="Times New Roman" w:cs="Times New Roman"/>
          <w:bCs/>
        </w:rPr>
        <w:t>8</w:t>
      </w:r>
      <w:r w:rsidRPr="00F543B0">
        <w:rPr>
          <w:rFonts w:ascii="Times New Roman" w:hAnsi="Times New Roman" w:cs="Times New Roman"/>
          <w:bCs/>
        </w:rPr>
        <w:t xml:space="preserve">. </w:t>
      </w:r>
      <w:r w:rsidR="00DF1B25">
        <w:rPr>
          <w:rFonts w:ascii="Times New Roman" w:hAnsi="Times New Roman" w:cs="Times New Roman"/>
          <w:bCs/>
        </w:rPr>
        <w:t>художественное оформление фасадов и торцов многоквартирных домов, выходящих на «аллею ветеранов»;</w:t>
      </w:r>
    </w:p>
    <w:p w:rsidR="00E32726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F543B0">
        <w:rPr>
          <w:rFonts w:ascii="Times New Roman" w:hAnsi="Times New Roman" w:cs="Times New Roman"/>
          <w:bCs/>
        </w:rPr>
        <w:t>1</w:t>
      </w:r>
      <w:r w:rsidR="00DF1B25">
        <w:rPr>
          <w:rFonts w:ascii="Times New Roman" w:hAnsi="Times New Roman" w:cs="Times New Roman"/>
          <w:bCs/>
        </w:rPr>
        <w:t>9</w:t>
      </w:r>
      <w:r w:rsidRPr="00F543B0">
        <w:rPr>
          <w:rFonts w:ascii="Times New Roman" w:hAnsi="Times New Roman" w:cs="Times New Roman"/>
          <w:bCs/>
        </w:rPr>
        <w:t>. мемориальный комплекс</w:t>
      </w:r>
      <w:r w:rsidR="00DF1B25">
        <w:rPr>
          <w:rFonts w:ascii="Times New Roman" w:hAnsi="Times New Roman" w:cs="Times New Roman"/>
          <w:bCs/>
        </w:rPr>
        <w:t>;</w:t>
      </w:r>
    </w:p>
    <w:p w:rsidR="00E32726" w:rsidRPr="006F3310" w:rsidRDefault="00DF1B25" w:rsidP="00E327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</w:rPr>
        <w:t>20</w:t>
      </w:r>
      <w:r w:rsidR="00E32726">
        <w:rPr>
          <w:rFonts w:ascii="Times New Roman" w:hAnsi="Times New Roman" w:cs="Times New Roman"/>
          <w:bCs/>
        </w:rPr>
        <w:t>. «Аллея новорожденных</w:t>
      </w:r>
      <w:r>
        <w:rPr>
          <w:rFonts w:ascii="Times New Roman" w:hAnsi="Times New Roman" w:cs="Times New Roman"/>
          <w:bCs/>
        </w:rPr>
        <w:t>;</w:t>
      </w:r>
    </w:p>
    <w:p w:rsidR="00E32726" w:rsidRPr="007F48B4" w:rsidRDefault="00E32726" w:rsidP="00E327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DF1B25">
        <w:rPr>
          <w:rFonts w:ascii="Times New Roman" w:hAnsi="Times New Roman" w:cs="Times New Roman"/>
          <w:bCs/>
        </w:rPr>
        <w:t>1</w:t>
      </w:r>
      <w:r w:rsidRPr="007F48B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Ваши варианты</w:t>
      </w:r>
      <w:r w:rsidRPr="007F48B4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E32726" w:rsidRDefault="00E32726" w:rsidP="00E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2726" w:rsidRDefault="00E32726" w:rsidP="00E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2726" w:rsidRDefault="00E32726" w:rsidP="00E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2726" w:rsidRDefault="00E32726" w:rsidP="00E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2726" w:rsidRDefault="00E32726" w:rsidP="00E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2726" w:rsidRPr="00DF1B25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4. Укажите Ваш пол.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1) М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2) Ж</w:t>
      </w:r>
    </w:p>
    <w:p w:rsidR="00E32726" w:rsidRPr="00DF1B25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5. Укажите Ваш возраст.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1) до 18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2) 18-25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3) 25-35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4) 35-55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5) старше 55</w:t>
      </w:r>
    </w:p>
    <w:p w:rsidR="00E32726" w:rsidRPr="00DF1B25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6. Укажите Ваш род деятельности.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1) школьник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2) студент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3) работающий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4) пенсионер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5) свой вариант ________________________________________________________</w:t>
      </w:r>
    </w:p>
    <w:p w:rsidR="00E32726" w:rsidRPr="00DF1B25" w:rsidRDefault="00E32726" w:rsidP="00DF1B25">
      <w:pPr>
        <w:spacing w:after="0"/>
        <w:rPr>
          <w:rFonts w:ascii="Times New Roman" w:hAnsi="Times New Roman" w:cs="Times New Roman"/>
          <w:bCs/>
        </w:rPr>
      </w:pPr>
    </w:p>
    <w:p w:rsidR="00E32726" w:rsidRPr="00DF1B25" w:rsidRDefault="00E32726" w:rsidP="00E32726">
      <w:pPr>
        <w:spacing w:after="0"/>
        <w:rPr>
          <w:rFonts w:ascii="Times New Roman" w:hAnsi="Times New Roman" w:cs="Times New Roman"/>
          <w:bCs/>
        </w:rPr>
      </w:pPr>
      <w:r w:rsidRPr="00DF1B25">
        <w:rPr>
          <w:rFonts w:ascii="Times New Roman" w:hAnsi="Times New Roman" w:cs="Times New Roman"/>
          <w:bCs/>
        </w:rPr>
        <w:t>Справки по телефону 8 351 53 2 30 88 контактное лицо – Зверева Евгения Владимировна</w:t>
      </w:r>
    </w:p>
    <w:p w:rsidR="002244E9" w:rsidRPr="00DF1B25" w:rsidRDefault="002244E9" w:rsidP="00DF1B25">
      <w:pPr>
        <w:spacing w:after="0"/>
        <w:rPr>
          <w:rFonts w:ascii="Times New Roman" w:hAnsi="Times New Roman" w:cs="Times New Roman"/>
          <w:bCs/>
        </w:rPr>
      </w:pPr>
    </w:p>
    <w:sectPr w:rsidR="002244E9" w:rsidRPr="00DF1B25" w:rsidSect="002859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32726"/>
    <w:rsid w:val="002244E9"/>
    <w:rsid w:val="002859E0"/>
    <w:rsid w:val="00310108"/>
    <w:rsid w:val="003B48A3"/>
    <w:rsid w:val="00572572"/>
    <w:rsid w:val="00763C0F"/>
    <w:rsid w:val="00CC6F40"/>
    <w:rsid w:val="00DF1B25"/>
    <w:rsid w:val="00E3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2019-01-16T05:50:00Z</cp:lastPrinted>
  <dcterms:created xsi:type="dcterms:W3CDTF">2019-01-16T03:33:00Z</dcterms:created>
  <dcterms:modified xsi:type="dcterms:W3CDTF">2019-01-16T06:03:00Z</dcterms:modified>
</cp:coreProperties>
</file>