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30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4961"/>
      </w:tblGrid>
      <w:tr w:rsidR="00AB1B8B" w:rsidRPr="00106A2E" w14:paraId="47BB8CA7" w14:textId="77777777" w:rsidTr="0051525E">
        <w:trPr>
          <w:trHeight w:val="1612"/>
        </w:trPr>
        <w:tc>
          <w:tcPr>
            <w:tcW w:w="10348" w:type="dxa"/>
          </w:tcPr>
          <w:p w14:paraId="2F572DD2" w14:textId="77777777" w:rsidR="00AB1B8B" w:rsidRPr="00106A2E" w:rsidRDefault="00AB1B8B" w:rsidP="001D7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E859C25" w14:textId="77777777" w:rsidR="00AB1B8B" w:rsidRPr="00106A2E" w:rsidRDefault="00717552" w:rsidP="00AB1B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14:paraId="5F2C25F9" w14:textId="6CE1E238" w:rsidR="00AB1B8B" w:rsidRDefault="0051525E" w:rsidP="00D30A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Комиссии по</w:t>
            </w:r>
            <w:r w:rsidR="009E520E">
              <w:rPr>
                <w:sz w:val="24"/>
                <w:szCs w:val="24"/>
              </w:rPr>
              <w:t xml:space="preserve"> противодействию коррупции в Кар</w:t>
            </w:r>
            <w:r>
              <w:rPr>
                <w:sz w:val="24"/>
                <w:szCs w:val="24"/>
              </w:rPr>
              <w:t xml:space="preserve">абашском городском округе  от </w:t>
            </w:r>
            <w:r w:rsidR="00C977C1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.12.20</w:t>
            </w:r>
            <w:r w:rsidR="00C977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(протокол № </w:t>
            </w:r>
            <w:r w:rsidR="00C977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14:paraId="6465F08C" w14:textId="77777777" w:rsidR="008D5BA0" w:rsidRDefault="008D5BA0" w:rsidP="00D30A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14:paraId="36E4B920" w14:textId="77777777" w:rsidR="008D5BA0" w:rsidRDefault="008D5BA0" w:rsidP="00D30A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Карабашского городского округа</w:t>
            </w:r>
          </w:p>
          <w:p w14:paraId="3FBF7D55" w14:textId="77777777" w:rsidR="008D5BA0" w:rsidRDefault="008D5BA0" w:rsidP="00D30AE9">
            <w:pPr>
              <w:jc w:val="left"/>
              <w:rPr>
                <w:sz w:val="24"/>
                <w:szCs w:val="24"/>
              </w:rPr>
            </w:pPr>
          </w:p>
          <w:p w14:paraId="1A9BA170" w14:textId="77777777" w:rsidR="008D5BA0" w:rsidRDefault="008D5BA0" w:rsidP="00D30AE9">
            <w:pPr>
              <w:jc w:val="left"/>
              <w:rPr>
                <w:sz w:val="24"/>
                <w:szCs w:val="24"/>
              </w:rPr>
            </w:pPr>
          </w:p>
          <w:p w14:paraId="26C3FC87" w14:textId="30D1D1D3" w:rsidR="008D5BA0" w:rsidRPr="00106A2E" w:rsidRDefault="008D5BA0" w:rsidP="00D30A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_______________________О.Г. Буданов</w:t>
            </w:r>
          </w:p>
        </w:tc>
      </w:tr>
    </w:tbl>
    <w:p w14:paraId="010FB2B2" w14:textId="77777777" w:rsidR="00106A2E" w:rsidRDefault="00106A2E" w:rsidP="001D7174">
      <w:pPr>
        <w:jc w:val="center"/>
        <w:rPr>
          <w:sz w:val="24"/>
          <w:szCs w:val="24"/>
        </w:rPr>
      </w:pPr>
    </w:p>
    <w:p w14:paraId="524709D7" w14:textId="77777777" w:rsidR="001D7174" w:rsidRDefault="001D7174" w:rsidP="001D7174">
      <w:pPr>
        <w:jc w:val="center"/>
        <w:rPr>
          <w:sz w:val="24"/>
          <w:szCs w:val="24"/>
        </w:rPr>
      </w:pPr>
      <w:r w:rsidRPr="00106A2E">
        <w:rPr>
          <w:sz w:val="24"/>
          <w:szCs w:val="24"/>
        </w:rPr>
        <w:t>ПЛАН</w:t>
      </w:r>
    </w:p>
    <w:p w14:paraId="0A515946" w14:textId="77777777" w:rsidR="00CC12F9" w:rsidRPr="00106A2E" w:rsidRDefault="00CC12F9" w:rsidP="001D7174">
      <w:pPr>
        <w:jc w:val="center"/>
        <w:rPr>
          <w:sz w:val="24"/>
          <w:szCs w:val="24"/>
        </w:rPr>
      </w:pPr>
    </w:p>
    <w:p w14:paraId="6DDA7B0A" w14:textId="7F227669" w:rsidR="00221B7D" w:rsidRPr="00106A2E" w:rsidRDefault="00BF146A" w:rsidP="001D7174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работы К</w:t>
      </w:r>
      <w:r w:rsidR="001D7174" w:rsidRPr="00106A2E">
        <w:rPr>
          <w:sz w:val="24"/>
          <w:szCs w:val="24"/>
        </w:rPr>
        <w:t>омиссии по противодействию корру</w:t>
      </w:r>
      <w:r w:rsidR="00221B7D" w:rsidRPr="00106A2E">
        <w:rPr>
          <w:sz w:val="24"/>
          <w:szCs w:val="24"/>
        </w:rPr>
        <w:t xml:space="preserve">пции в Карабашском  городском </w:t>
      </w:r>
      <w:r w:rsidR="001D7174" w:rsidRPr="00106A2E">
        <w:rPr>
          <w:sz w:val="24"/>
          <w:szCs w:val="24"/>
        </w:rPr>
        <w:t>округе на 20</w:t>
      </w:r>
      <w:r w:rsidR="00D30AE9">
        <w:rPr>
          <w:sz w:val="24"/>
          <w:szCs w:val="24"/>
        </w:rPr>
        <w:t>2</w:t>
      </w:r>
      <w:r w:rsidR="008D5BA0">
        <w:rPr>
          <w:sz w:val="24"/>
          <w:szCs w:val="24"/>
        </w:rPr>
        <w:t>1</w:t>
      </w:r>
      <w:r w:rsidR="001D7174" w:rsidRPr="00106A2E">
        <w:rPr>
          <w:sz w:val="24"/>
          <w:szCs w:val="24"/>
        </w:rPr>
        <w:t xml:space="preserve"> год</w:t>
      </w:r>
      <w:r w:rsidR="00221B7D" w:rsidRPr="00106A2E">
        <w:rPr>
          <w:sz w:val="24"/>
          <w:szCs w:val="24"/>
        </w:rPr>
        <w:t>.</w:t>
      </w:r>
    </w:p>
    <w:p w14:paraId="71AF19B4" w14:textId="77777777" w:rsidR="001D7174" w:rsidRPr="00106A2E" w:rsidRDefault="001D7174" w:rsidP="001D7174">
      <w:pPr>
        <w:tabs>
          <w:tab w:val="left" w:pos="9923"/>
        </w:tabs>
        <w:jc w:val="center"/>
        <w:rPr>
          <w:sz w:val="24"/>
          <w:szCs w:val="24"/>
        </w:rPr>
      </w:pPr>
    </w:p>
    <w:tbl>
      <w:tblPr>
        <w:tblW w:w="154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4677"/>
        <w:gridCol w:w="2362"/>
      </w:tblGrid>
      <w:tr w:rsidR="008D5155" w:rsidRPr="00106A2E" w14:paraId="617697D3" w14:textId="77777777" w:rsidTr="00492464">
        <w:tc>
          <w:tcPr>
            <w:tcW w:w="851" w:type="dxa"/>
          </w:tcPr>
          <w:p w14:paraId="6579FDF5" w14:textId="77777777" w:rsidR="008D5155" w:rsidRPr="00EF07FA" w:rsidRDefault="008D5155" w:rsidP="004D028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№</w:t>
            </w:r>
          </w:p>
          <w:p w14:paraId="14108BAE" w14:textId="77777777" w:rsidR="008D5155" w:rsidRPr="00EF07FA" w:rsidRDefault="008D5155" w:rsidP="004D028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14:paraId="59CB465C" w14:textId="77777777" w:rsidR="00BF146A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Рассматриваемый</w:t>
            </w:r>
          </w:p>
          <w:p w14:paraId="66572172" w14:textId="77777777" w:rsidR="008D5155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вопрос</w:t>
            </w:r>
          </w:p>
        </w:tc>
        <w:tc>
          <w:tcPr>
            <w:tcW w:w="4677" w:type="dxa"/>
          </w:tcPr>
          <w:p w14:paraId="37AAED14" w14:textId="77777777" w:rsidR="00BF146A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>Ответственный</w:t>
            </w:r>
          </w:p>
          <w:p w14:paraId="3355E9DD" w14:textId="77777777" w:rsidR="008D5155" w:rsidRPr="00EF07FA" w:rsidRDefault="008D5155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62" w:type="dxa"/>
          </w:tcPr>
          <w:p w14:paraId="01F995B6" w14:textId="77777777" w:rsidR="008D5155" w:rsidRPr="00EF07FA" w:rsidRDefault="00BF146A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Срок </w:t>
            </w:r>
          </w:p>
          <w:p w14:paraId="5EF11319" w14:textId="77777777" w:rsidR="00BF146A" w:rsidRPr="00EF07FA" w:rsidRDefault="00BF146A" w:rsidP="000951D2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</w:rPr>
              <w:t xml:space="preserve"> рассмотрения</w:t>
            </w:r>
          </w:p>
        </w:tc>
      </w:tr>
      <w:tr w:rsidR="008D5BA0" w:rsidRPr="00106A2E" w14:paraId="2F6EF3D8" w14:textId="77777777" w:rsidTr="008D5BA0">
        <w:trPr>
          <w:trHeight w:val="814"/>
        </w:trPr>
        <w:tc>
          <w:tcPr>
            <w:tcW w:w="851" w:type="dxa"/>
            <w:shd w:val="clear" w:color="auto" w:fill="auto"/>
          </w:tcPr>
          <w:p w14:paraId="1DAB6028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5294A497" w14:textId="33E65F13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Организация работы по противодействию коррупции в МКУ «Управление гражданской защиты и экологии» Карабашского городского округа</w:t>
            </w:r>
          </w:p>
        </w:tc>
        <w:tc>
          <w:tcPr>
            <w:tcW w:w="4677" w:type="dxa"/>
            <w:shd w:val="clear" w:color="auto" w:fill="auto"/>
          </w:tcPr>
          <w:p w14:paraId="2B7B0854" w14:textId="762A8FC6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МКУ «Управление гражданской защиты и экологии» Карабашского городского округа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29FB3F55" w14:textId="68259AB8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</w:t>
            </w:r>
            <w:r w:rsidRPr="00EF07FA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1</w:t>
            </w:r>
            <w:r w:rsidRPr="00EF07FA">
              <w:rPr>
                <w:sz w:val="24"/>
                <w:szCs w:val="24"/>
              </w:rPr>
              <w:t>г.</w:t>
            </w:r>
          </w:p>
          <w:p w14:paraId="26B957ED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2DDEE58E" w14:textId="77777777" w:rsidTr="00492464">
        <w:trPr>
          <w:trHeight w:val="805"/>
        </w:trPr>
        <w:tc>
          <w:tcPr>
            <w:tcW w:w="851" w:type="dxa"/>
            <w:shd w:val="clear" w:color="auto" w:fill="auto"/>
          </w:tcPr>
          <w:p w14:paraId="4E8D69A7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221B10C0" w14:textId="32DB4FE4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состоянии работы по противодействию коррупции в сфере земельных правоотношений в Карабашском городском округе</w:t>
            </w:r>
          </w:p>
        </w:tc>
        <w:tc>
          <w:tcPr>
            <w:tcW w:w="4677" w:type="dxa"/>
            <w:shd w:val="clear" w:color="auto" w:fill="auto"/>
          </w:tcPr>
          <w:p w14:paraId="035E4A81" w14:textId="3C1526CA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color w:val="000000" w:themeColor="text1"/>
                <w:sz w:val="24"/>
                <w:szCs w:val="24"/>
              </w:rPr>
              <w:t>Отдел по земельным отношениям администрации Карабашского городского округа</w:t>
            </w:r>
          </w:p>
        </w:tc>
        <w:tc>
          <w:tcPr>
            <w:tcW w:w="2362" w:type="dxa"/>
            <w:vMerge/>
            <w:shd w:val="clear" w:color="auto" w:fill="DAEEF3" w:themeFill="accent5" w:themeFillTint="33"/>
            <w:vAlign w:val="center"/>
          </w:tcPr>
          <w:p w14:paraId="535CE58B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1C5270BB" w14:textId="77777777" w:rsidTr="00492464">
        <w:trPr>
          <w:trHeight w:val="529"/>
        </w:trPr>
        <w:tc>
          <w:tcPr>
            <w:tcW w:w="851" w:type="dxa"/>
            <w:shd w:val="clear" w:color="auto" w:fill="auto"/>
          </w:tcPr>
          <w:p w14:paraId="5B194D2E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4B2BA52" w14:textId="01987130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результатах проверки эффективности расходования средств учреждениями на муниципальные программы за 2020 год</w:t>
            </w:r>
          </w:p>
        </w:tc>
        <w:tc>
          <w:tcPr>
            <w:tcW w:w="4677" w:type="dxa"/>
            <w:shd w:val="clear" w:color="auto" w:fill="auto"/>
          </w:tcPr>
          <w:p w14:paraId="07A2C91D" w14:textId="00DB0A20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color w:val="000000" w:themeColor="text1"/>
                <w:sz w:val="24"/>
                <w:szCs w:val="24"/>
              </w:rPr>
              <w:t>Контрольно-счетная палата Карабашского городского округа</w:t>
            </w:r>
          </w:p>
        </w:tc>
        <w:tc>
          <w:tcPr>
            <w:tcW w:w="2362" w:type="dxa"/>
            <w:vMerge/>
            <w:vAlign w:val="center"/>
          </w:tcPr>
          <w:p w14:paraId="0B0A119D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3200E70A" w14:textId="77777777" w:rsidTr="008D5BA0">
        <w:trPr>
          <w:trHeight w:val="594"/>
        </w:trPr>
        <w:tc>
          <w:tcPr>
            <w:tcW w:w="851" w:type="dxa"/>
            <w:shd w:val="clear" w:color="auto" w:fill="FFFFFF" w:themeFill="background1"/>
          </w:tcPr>
          <w:p w14:paraId="21BB6E5B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2E856A48" w14:textId="6DF173C1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Реализация национального проекта «Демография»</w:t>
            </w:r>
          </w:p>
        </w:tc>
        <w:tc>
          <w:tcPr>
            <w:tcW w:w="4677" w:type="dxa"/>
            <w:shd w:val="clear" w:color="auto" w:fill="FFFFFF" w:themeFill="background1"/>
          </w:tcPr>
          <w:p w14:paraId="6DF2A0F5" w14:textId="77777777" w:rsid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Начальник Управления социальной защиты населения</w:t>
            </w:r>
          </w:p>
          <w:p w14:paraId="4F4B2219" w14:textId="5A81B88B" w:rsidR="00D35C67" w:rsidRPr="008D5BA0" w:rsidRDefault="00D35C67" w:rsidP="008D5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ОКУ «Центр занятости г.Карабаша»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vAlign w:val="center"/>
          </w:tcPr>
          <w:p w14:paraId="10680009" w14:textId="6556F813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II</w:t>
            </w:r>
            <w:r w:rsidRPr="00EF07FA">
              <w:rPr>
                <w:sz w:val="24"/>
                <w:szCs w:val="24"/>
              </w:rPr>
              <w:t xml:space="preserve"> квартал 202</w:t>
            </w:r>
            <w:r>
              <w:rPr>
                <w:sz w:val="24"/>
                <w:szCs w:val="24"/>
              </w:rPr>
              <w:t>1</w:t>
            </w:r>
            <w:r w:rsidRPr="00EF07FA">
              <w:rPr>
                <w:sz w:val="24"/>
                <w:szCs w:val="24"/>
              </w:rPr>
              <w:t>г.</w:t>
            </w:r>
          </w:p>
          <w:p w14:paraId="00D622C7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5B440690" w14:textId="77777777" w:rsidTr="008D5BA0">
        <w:trPr>
          <w:trHeight w:val="783"/>
        </w:trPr>
        <w:tc>
          <w:tcPr>
            <w:tcW w:w="851" w:type="dxa"/>
            <w:shd w:val="clear" w:color="auto" w:fill="FFFFFF" w:themeFill="background1"/>
          </w:tcPr>
          <w:p w14:paraId="67AC2DB1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5361DA72" w14:textId="02D9982E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Организация работы по противодействию коррупции в МУ «Комплексный центр социального обслуживания населения» Карабашского городского округа»</w:t>
            </w:r>
          </w:p>
        </w:tc>
        <w:tc>
          <w:tcPr>
            <w:tcW w:w="4677" w:type="dxa"/>
            <w:shd w:val="clear" w:color="auto" w:fill="FFFFFF" w:themeFill="background1"/>
          </w:tcPr>
          <w:p w14:paraId="6C06223A" w14:textId="21461079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МУ «Комплексный центр социального обслуживания населения» Карабашского городского округа»</w:t>
            </w:r>
          </w:p>
        </w:tc>
        <w:tc>
          <w:tcPr>
            <w:tcW w:w="2362" w:type="dxa"/>
            <w:vMerge/>
            <w:shd w:val="clear" w:color="auto" w:fill="FFFFFF" w:themeFill="background1"/>
            <w:vAlign w:val="center"/>
          </w:tcPr>
          <w:p w14:paraId="425BEA9B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3C6601A5" w14:textId="77777777" w:rsidTr="008D5BA0">
        <w:trPr>
          <w:trHeight w:val="837"/>
        </w:trPr>
        <w:tc>
          <w:tcPr>
            <w:tcW w:w="851" w:type="dxa"/>
            <w:shd w:val="clear" w:color="auto" w:fill="FFFFFF" w:themeFill="background1"/>
          </w:tcPr>
          <w:p w14:paraId="5BBC9C60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DC7F573" w14:textId="529926CE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Реализация национального проекта «Жилье и городская среда»</w:t>
            </w:r>
          </w:p>
        </w:tc>
        <w:tc>
          <w:tcPr>
            <w:tcW w:w="4677" w:type="dxa"/>
            <w:shd w:val="clear" w:color="auto" w:fill="FFFFFF" w:themeFill="background1"/>
          </w:tcPr>
          <w:p w14:paraId="2B20302B" w14:textId="3F79CBEE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Отдел жилищно-коммунального хозяйства администрации Карабашского городского округа  </w:t>
            </w:r>
          </w:p>
        </w:tc>
        <w:tc>
          <w:tcPr>
            <w:tcW w:w="2362" w:type="dxa"/>
            <w:vMerge/>
            <w:shd w:val="clear" w:color="auto" w:fill="FFFFFF" w:themeFill="background1"/>
            <w:vAlign w:val="center"/>
          </w:tcPr>
          <w:p w14:paraId="0CE4B0F9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2B488DF1" w14:textId="77777777" w:rsidTr="00492464">
        <w:trPr>
          <w:trHeight w:val="683"/>
        </w:trPr>
        <w:tc>
          <w:tcPr>
            <w:tcW w:w="851" w:type="dxa"/>
            <w:shd w:val="clear" w:color="auto" w:fill="auto"/>
          </w:tcPr>
          <w:p w14:paraId="3059F1D5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8480C60" w14:textId="7052A773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результатах работы по проведению антикоррупционной экспертизы в администрации Карабашского городского округа</w:t>
            </w:r>
          </w:p>
        </w:tc>
        <w:tc>
          <w:tcPr>
            <w:tcW w:w="4677" w:type="dxa"/>
            <w:shd w:val="clear" w:color="auto" w:fill="auto"/>
          </w:tcPr>
          <w:p w14:paraId="0F0F9259" w14:textId="3D460937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Юридический отдел администрации Карабашского городского округа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14:paraId="636E2125" w14:textId="55CBC7D3" w:rsidR="008D5BA0" w:rsidRPr="00EF07FA" w:rsidRDefault="008D5BA0" w:rsidP="008D5BA0">
            <w:pPr>
              <w:jc w:val="center"/>
              <w:rPr>
                <w:sz w:val="24"/>
                <w:szCs w:val="24"/>
                <w:lang w:val="en-US"/>
              </w:rPr>
            </w:pPr>
            <w:r w:rsidRPr="00EF07FA">
              <w:rPr>
                <w:sz w:val="24"/>
                <w:szCs w:val="24"/>
                <w:lang w:val="en-US"/>
              </w:rPr>
              <w:t xml:space="preserve">III </w:t>
            </w:r>
            <w:r w:rsidRPr="00EF07FA">
              <w:rPr>
                <w:sz w:val="24"/>
                <w:szCs w:val="24"/>
              </w:rPr>
              <w:t>квартал</w:t>
            </w:r>
            <w:r w:rsidRPr="00EF07FA">
              <w:rPr>
                <w:sz w:val="24"/>
                <w:szCs w:val="24"/>
                <w:lang w:val="en-US"/>
              </w:rPr>
              <w:t xml:space="preserve"> 20</w:t>
            </w:r>
            <w:r w:rsidRPr="00EF07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F07FA">
              <w:rPr>
                <w:sz w:val="24"/>
                <w:szCs w:val="24"/>
              </w:rPr>
              <w:t>г</w:t>
            </w:r>
            <w:r w:rsidRPr="00EF07FA">
              <w:rPr>
                <w:sz w:val="24"/>
                <w:szCs w:val="24"/>
                <w:lang w:val="en-US"/>
              </w:rPr>
              <w:t>.</w:t>
            </w:r>
          </w:p>
          <w:p w14:paraId="12FA66DB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3B8AA99F" w14:textId="77777777" w:rsidTr="00492464">
        <w:trPr>
          <w:trHeight w:val="898"/>
        </w:trPr>
        <w:tc>
          <w:tcPr>
            <w:tcW w:w="851" w:type="dxa"/>
            <w:shd w:val="clear" w:color="auto" w:fill="auto"/>
          </w:tcPr>
          <w:p w14:paraId="197A1ABD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C60835F" w14:textId="12A3C49D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результатах представления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на постоянной и непостоянной основе</w:t>
            </w:r>
          </w:p>
        </w:tc>
        <w:tc>
          <w:tcPr>
            <w:tcW w:w="4677" w:type="dxa"/>
            <w:shd w:val="clear" w:color="auto" w:fill="auto"/>
          </w:tcPr>
          <w:p w14:paraId="24A3C2F5" w14:textId="1E2E6944" w:rsidR="008D5BA0" w:rsidRPr="008D5BA0" w:rsidRDefault="008D5BA0" w:rsidP="008D5B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Собрание депутатов Карабашского городского округа 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397AEAB3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8D5BA0" w:rsidRPr="00106A2E" w14:paraId="42189527" w14:textId="77777777" w:rsidTr="00492464">
        <w:trPr>
          <w:trHeight w:val="580"/>
        </w:trPr>
        <w:tc>
          <w:tcPr>
            <w:tcW w:w="851" w:type="dxa"/>
            <w:shd w:val="clear" w:color="auto" w:fill="auto"/>
          </w:tcPr>
          <w:p w14:paraId="519A155F" w14:textId="77777777" w:rsidR="008D5BA0" w:rsidRPr="008D5BA0" w:rsidRDefault="008D5BA0" w:rsidP="008D5BA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1F32CAD6" w14:textId="393EF75A" w:rsidR="008D5BA0" w:rsidRPr="008D5BA0" w:rsidRDefault="008D5BA0" w:rsidP="008D5BA0">
            <w:pPr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представлении муниципальными служащими администрации Карабашского городского округа сведений о доходах, расходах, об имуществе и обязательствах имущественного характера за 2020г.</w:t>
            </w:r>
          </w:p>
        </w:tc>
        <w:tc>
          <w:tcPr>
            <w:tcW w:w="4677" w:type="dxa"/>
            <w:shd w:val="clear" w:color="auto" w:fill="auto"/>
          </w:tcPr>
          <w:p w14:paraId="7A9C27BD" w14:textId="38066F28" w:rsidR="008D5BA0" w:rsidRPr="008D5BA0" w:rsidRDefault="008D5BA0" w:rsidP="008D5BA0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Отдел муниципальной службы и кадров администрации Карабашского городского округа  </w:t>
            </w:r>
          </w:p>
        </w:tc>
        <w:tc>
          <w:tcPr>
            <w:tcW w:w="2362" w:type="dxa"/>
            <w:vMerge/>
            <w:shd w:val="clear" w:color="auto" w:fill="auto"/>
            <w:vAlign w:val="center"/>
          </w:tcPr>
          <w:p w14:paraId="53AD801C" w14:textId="77777777" w:rsidR="008D5BA0" w:rsidRPr="00EF07FA" w:rsidRDefault="008D5BA0" w:rsidP="008D5BA0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14:paraId="10000993" w14:textId="77777777" w:rsidTr="008D5BA0">
        <w:trPr>
          <w:trHeight w:val="572"/>
        </w:trPr>
        <w:tc>
          <w:tcPr>
            <w:tcW w:w="851" w:type="dxa"/>
            <w:shd w:val="clear" w:color="auto" w:fill="FFFFFF" w:themeFill="background1"/>
          </w:tcPr>
          <w:p w14:paraId="441ED0FC" w14:textId="77777777" w:rsidR="004E2B02" w:rsidRPr="008D5BA0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D4428E3" w14:textId="10FD0C14" w:rsidR="004E2B02" w:rsidRPr="008D5BA0" w:rsidRDefault="004E2B02" w:rsidP="004E2B02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Об итогах работы с обращениями граждан в администрации Карабашского городского округа за 202</w:t>
            </w:r>
            <w:r w:rsidR="008D5BA0" w:rsidRPr="008D5BA0">
              <w:rPr>
                <w:sz w:val="24"/>
                <w:szCs w:val="24"/>
              </w:rPr>
              <w:t>1</w:t>
            </w:r>
            <w:r w:rsidRPr="008D5BA0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677" w:type="dxa"/>
            <w:shd w:val="clear" w:color="auto" w:fill="FFFFFF" w:themeFill="background1"/>
          </w:tcPr>
          <w:p w14:paraId="6AE18865" w14:textId="77777777" w:rsidR="004E2B02" w:rsidRPr="008D5BA0" w:rsidRDefault="004E2B02" w:rsidP="001509E5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Отдел организационно-контрольной  работы администрации КГО 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  <w:vAlign w:val="center"/>
          </w:tcPr>
          <w:p w14:paraId="693A7550" w14:textId="77777777"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</w:p>
          <w:p w14:paraId="02B36A30" w14:textId="516DCE3A" w:rsidR="004E2B02" w:rsidRPr="00EF07FA" w:rsidRDefault="004E2B02" w:rsidP="005769FD">
            <w:pPr>
              <w:jc w:val="center"/>
              <w:rPr>
                <w:sz w:val="24"/>
                <w:szCs w:val="24"/>
              </w:rPr>
            </w:pPr>
            <w:r w:rsidRPr="00EF07FA">
              <w:rPr>
                <w:sz w:val="24"/>
                <w:szCs w:val="24"/>
                <w:lang w:val="en-US"/>
              </w:rPr>
              <w:t>IV</w:t>
            </w:r>
            <w:r w:rsidRPr="00EF07FA">
              <w:rPr>
                <w:sz w:val="24"/>
                <w:szCs w:val="24"/>
              </w:rPr>
              <w:t xml:space="preserve"> квартал 202</w:t>
            </w:r>
            <w:r w:rsidR="008D5BA0">
              <w:rPr>
                <w:sz w:val="24"/>
                <w:szCs w:val="24"/>
              </w:rPr>
              <w:t>1</w:t>
            </w:r>
            <w:r w:rsidRPr="00EF07FA">
              <w:rPr>
                <w:sz w:val="24"/>
                <w:szCs w:val="24"/>
              </w:rPr>
              <w:t>г.</w:t>
            </w:r>
          </w:p>
          <w:p w14:paraId="37FD6B09" w14:textId="77777777" w:rsidR="004E2B02" w:rsidRPr="00EF07FA" w:rsidRDefault="004E2B02" w:rsidP="00106A2E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14:paraId="0D14D80F" w14:textId="77777777" w:rsidTr="008D5BA0">
        <w:trPr>
          <w:trHeight w:val="1105"/>
        </w:trPr>
        <w:tc>
          <w:tcPr>
            <w:tcW w:w="851" w:type="dxa"/>
            <w:shd w:val="clear" w:color="auto" w:fill="FFFFFF" w:themeFill="background1"/>
          </w:tcPr>
          <w:p w14:paraId="6C7BF396" w14:textId="77777777" w:rsidR="004E2B02" w:rsidRPr="008D5BA0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6A3CC19E" w14:textId="62407045" w:rsidR="004E2B02" w:rsidRPr="008D5BA0" w:rsidRDefault="004E2B02" w:rsidP="00D30AE9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Карабашского городского округа в 202</w:t>
            </w:r>
            <w:r w:rsidR="008D5BA0" w:rsidRPr="008D5BA0">
              <w:rPr>
                <w:sz w:val="24"/>
                <w:szCs w:val="24"/>
              </w:rPr>
              <w:t>1</w:t>
            </w:r>
            <w:r w:rsidRPr="008D5BA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677" w:type="dxa"/>
            <w:shd w:val="clear" w:color="auto" w:fill="FFFFFF" w:themeFill="background1"/>
          </w:tcPr>
          <w:p w14:paraId="37DCBB9E" w14:textId="77777777" w:rsidR="004E2B02" w:rsidRPr="008D5BA0" w:rsidRDefault="004E2B02" w:rsidP="005769FD">
            <w:pPr>
              <w:jc w:val="center"/>
              <w:rPr>
                <w:sz w:val="24"/>
                <w:szCs w:val="24"/>
              </w:rPr>
            </w:pPr>
          </w:p>
          <w:p w14:paraId="2A16617C" w14:textId="77777777" w:rsidR="004E2B02" w:rsidRPr="008D5BA0" w:rsidRDefault="004E2B02" w:rsidP="005769FD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ОП «Карабашское» МО МВД РФ «Кыштымский» 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14:paraId="37A697A8" w14:textId="77777777" w:rsidR="004E2B02" w:rsidRPr="00106A2E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4E2B02" w:rsidRPr="00106A2E" w14:paraId="445E4B5D" w14:textId="77777777" w:rsidTr="008D5BA0">
        <w:trPr>
          <w:trHeight w:val="303"/>
        </w:trPr>
        <w:tc>
          <w:tcPr>
            <w:tcW w:w="851" w:type="dxa"/>
            <w:shd w:val="clear" w:color="auto" w:fill="FFFFFF" w:themeFill="background1"/>
          </w:tcPr>
          <w:p w14:paraId="73B16A9F" w14:textId="77777777" w:rsidR="004E2B02" w:rsidRPr="008D5BA0" w:rsidRDefault="004E2B02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14:paraId="78545849" w14:textId="167D5406" w:rsidR="004E2B02" w:rsidRPr="008D5BA0" w:rsidRDefault="004E2B02" w:rsidP="00D30AE9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>Об итогах работы комиссии за 202</w:t>
            </w:r>
            <w:r w:rsidR="008D5BA0" w:rsidRPr="008D5BA0">
              <w:rPr>
                <w:sz w:val="24"/>
                <w:szCs w:val="24"/>
              </w:rPr>
              <w:t>1</w:t>
            </w:r>
            <w:r w:rsidRPr="008D5BA0">
              <w:rPr>
                <w:sz w:val="24"/>
                <w:szCs w:val="24"/>
              </w:rPr>
              <w:t>г. и плане работы на 202</w:t>
            </w:r>
            <w:r w:rsidR="008D5BA0" w:rsidRPr="008D5BA0">
              <w:rPr>
                <w:sz w:val="24"/>
                <w:szCs w:val="24"/>
              </w:rPr>
              <w:t>2</w:t>
            </w:r>
            <w:r w:rsidRPr="008D5BA0">
              <w:rPr>
                <w:sz w:val="24"/>
                <w:szCs w:val="24"/>
              </w:rPr>
              <w:t>г.</w:t>
            </w:r>
          </w:p>
        </w:tc>
        <w:tc>
          <w:tcPr>
            <w:tcW w:w="4677" w:type="dxa"/>
            <w:shd w:val="clear" w:color="auto" w:fill="FFFFFF" w:themeFill="background1"/>
          </w:tcPr>
          <w:p w14:paraId="56CBD28B" w14:textId="77777777" w:rsidR="004E2B02" w:rsidRPr="008D5BA0" w:rsidRDefault="004E2B02" w:rsidP="005769FD">
            <w:pPr>
              <w:jc w:val="center"/>
              <w:rPr>
                <w:sz w:val="24"/>
                <w:szCs w:val="24"/>
              </w:rPr>
            </w:pPr>
            <w:r w:rsidRPr="008D5BA0"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2362" w:type="dxa"/>
            <w:vMerge/>
            <w:shd w:val="clear" w:color="auto" w:fill="FFFFFF" w:themeFill="background1"/>
          </w:tcPr>
          <w:p w14:paraId="6458F93B" w14:textId="77777777" w:rsidR="004E2B02" w:rsidRPr="00106A2E" w:rsidRDefault="004E2B02" w:rsidP="005769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7DFD15" w14:textId="77777777" w:rsidR="001D7174" w:rsidRPr="00106A2E" w:rsidRDefault="001D7174" w:rsidP="005769FD">
      <w:pPr>
        <w:jc w:val="right"/>
        <w:rPr>
          <w:sz w:val="24"/>
          <w:szCs w:val="24"/>
        </w:rPr>
      </w:pPr>
      <w:r w:rsidRPr="00106A2E">
        <w:rPr>
          <w:sz w:val="24"/>
          <w:szCs w:val="24"/>
        </w:rPr>
        <w:t xml:space="preserve">              </w:t>
      </w:r>
    </w:p>
    <w:p w14:paraId="2C6307B7" w14:textId="77777777" w:rsidR="006C5872" w:rsidRDefault="006C5872" w:rsidP="00222087">
      <w:pPr>
        <w:ind w:left="567"/>
        <w:jc w:val="left"/>
        <w:rPr>
          <w:sz w:val="24"/>
          <w:szCs w:val="24"/>
        </w:rPr>
      </w:pPr>
    </w:p>
    <w:tbl>
      <w:tblPr>
        <w:tblStyle w:val="a3"/>
        <w:tblW w:w="1456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8"/>
        <w:gridCol w:w="4537"/>
      </w:tblGrid>
      <w:tr w:rsidR="006C5872" w14:paraId="0616FA08" w14:textId="77777777" w:rsidTr="00D42C92">
        <w:tc>
          <w:tcPr>
            <w:tcW w:w="6912" w:type="dxa"/>
          </w:tcPr>
          <w:p w14:paraId="6E2BBF56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Карабашского </w:t>
            </w:r>
          </w:p>
          <w:p w14:paraId="1F582780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по общим вопросам, </w:t>
            </w:r>
          </w:p>
          <w:p w14:paraId="13F02AA6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106A2E">
              <w:rPr>
                <w:sz w:val="24"/>
                <w:szCs w:val="24"/>
              </w:rPr>
              <w:t>комиссии  по противодействию коррупции в Карабашском городском округе</w:t>
            </w:r>
            <w:r>
              <w:rPr>
                <w:sz w:val="24"/>
                <w:szCs w:val="24"/>
              </w:rPr>
              <w:t xml:space="preserve"> </w:t>
            </w:r>
            <w:r w:rsidRPr="00106A2E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3118" w:type="dxa"/>
          </w:tcPr>
          <w:p w14:paraId="7FA0F147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14:paraId="5C551BDD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14:paraId="481ADCDA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14:paraId="499782CB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</w:p>
          <w:p w14:paraId="5481794A" w14:textId="77777777" w:rsidR="006C5872" w:rsidRDefault="006C5872" w:rsidP="0022208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Лепешков</w:t>
            </w:r>
          </w:p>
        </w:tc>
      </w:tr>
    </w:tbl>
    <w:p w14:paraId="3A82B8D5" w14:textId="77777777" w:rsidR="006C5872" w:rsidRDefault="006C5872" w:rsidP="00222087">
      <w:pPr>
        <w:ind w:left="567"/>
        <w:jc w:val="left"/>
        <w:rPr>
          <w:sz w:val="24"/>
          <w:szCs w:val="24"/>
        </w:rPr>
      </w:pPr>
    </w:p>
    <w:p w14:paraId="43F9987F" w14:textId="77777777" w:rsidR="006C5872" w:rsidRDefault="006C5872" w:rsidP="00222087">
      <w:pPr>
        <w:ind w:left="567"/>
        <w:jc w:val="left"/>
        <w:rPr>
          <w:sz w:val="24"/>
          <w:szCs w:val="24"/>
        </w:rPr>
      </w:pPr>
    </w:p>
    <w:p w14:paraId="595C2729" w14:textId="77777777" w:rsidR="00492464" w:rsidRDefault="00492464" w:rsidP="00222087">
      <w:pPr>
        <w:ind w:left="567"/>
        <w:jc w:val="left"/>
        <w:rPr>
          <w:sz w:val="24"/>
          <w:szCs w:val="24"/>
        </w:rPr>
      </w:pPr>
    </w:p>
    <w:p w14:paraId="3F5746BB" w14:textId="77777777" w:rsidR="00AB60B4" w:rsidRPr="00106A2E" w:rsidRDefault="001D7174" w:rsidP="00222087">
      <w:pPr>
        <w:ind w:left="567"/>
        <w:jc w:val="left"/>
        <w:rPr>
          <w:sz w:val="24"/>
          <w:szCs w:val="24"/>
        </w:rPr>
      </w:pPr>
      <w:r w:rsidRPr="00106A2E">
        <w:rPr>
          <w:sz w:val="24"/>
          <w:szCs w:val="24"/>
        </w:rPr>
        <w:t xml:space="preserve">Примечание: </w:t>
      </w:r>
    </w:p>
    <w:p w14:paraId="124150EC" w14:textId="77777777" w:rsidR="00AB60B4" w:rsidRPr="00106A2E" w:rsidRDefault="001D7174" w:rsidP="005769FD">
      <w:pPr>
        <w:ind w:left="426" w:firstLine="425"/>
        <w:rPr>
          <w:sz w:val="24"/>
          <w:szCs w:val="24"/>
        </w:rPr>
      </w:pPr>
      <w:r w:rsidRPr="00106A2E">
        <w:rPr>
          <w:sz w:val="24"/>
          <w:szCs w:val="24"/>
        </w:rPr>
        <w:t>- на каждом заседании комиссии уточняется повестка очередного совещания;</w:t>
      </w:r>
    </w:p>
    <w:p w14:paraId="6ECA312B" w14:textId="77777777" w:rsidR="00AB60B4" w:rsidRPr="00106A2E" w:rsidRDefault="001D7174" w:rsidP="005769FD">
      <w:pPr>
        <w:ind w:left="426" w:firstLine="425"/>
        <w:rPr>
          <w:sz w:val="24"/>
          <w:szCs w:val="24"/>
        </w:rPr>
      </w:pPr>
      <w:r w:rsidRPr="00106A2E">
        <w:rPr>
          <w:sz w:val="24"/>
          <w:szCs w:val="24"/>
        </w:rPr>
        <w:t>- предложения по изменению плана работы Комиссии вносятся на заседании комиссии;</w:t>
      </w:r>
    </w:p>
    <w:p w14:paraId="5DCD2ABE" w14:textId="77777777" w:rsidR="00AB60B4" w:rsidRPr="00106A2E" w:rsidRDefault="001D7174" w:rsidP="005769FD">
      <w:pPr>
        <w:ind w:left="567" w:firstLine="284"/>
        <w:rPr>
          <w:sz w:val="24"/>
          <w:szCs w:val="24"/>
        </w:rPr>
      </w:pPr>
      <w:r w:rsidRPr="00106A2E">
        <w:rPr>
          <w:sz w:val="24"/>
          <w:szCs w:val="24"/>
        </w:rPr>
        <w:t>- в отсутствие кого-либо из членов межведомственной комиссии, либо приглашенного с докладом руководителя структурного подразделения, организации, учреждения — с докладом выступает лицо, замещающее руководителя;</w:t>
      </w:r>
    </w:p>
    <w:p w14:paraId="22ED990F" w14:textId="77777777" w:rsidR="001D7174" w:rsidRPr="00106A2E" w:rsidRDefault="001D7174" w:rsidP="005769FD">
      <w:pPr>
        <w:ind w:left="567" w:firstLine="284"/>
        <w:rPr>
          <w:sz w:val="24"/>
          <w:szCs w:val="24"/>
        </w:rPr>
      </w:pPr>
      <w:r w:rsidRPr="00106A2E">
        <w:rPr>
          <w:sz w:val="24"/>
          <w:szCs w:val="24"/>
        </w:rPr>
        <w:t>- план  подлежит  корректировке  в  случае  изменения  федерального законодательства по противодействию экстремизму, а также в случае поступления рекомендаций из федеральных исполнительной органов государственной власти Российской Федерации</w:t>
      </w:r>
    </w:p>
    <w:p w14:paraId="1015ACB8" w14:textId="77777777" w:rsidR="001D7174" w:rsidRDefault="001D7174" w:rsidP="001D7174">
      <w:pPr>
        <w:jc w:val="left"/>
        <w:rPr>
          <w:sz w:val="24"/>
          <w:szCs w:val="24"/>
        </w:rPr>
      </w:pPr>
    </w:p>
    <w:p w14:paraId="2A8FC146" w14:textId="77777777" w:rsidR="00226548" w:rsidRDefault="00226548" w:rsidP="001D7174">
      <w:pPr>
        <w:jc w:val="left"/>
        <w:rPr>
          <w:sz w:val="24"/>
          <w:szCs w:val="24"/>
        </w:rPr>
      </w:pPr>
    </w:p>
    <w:sectPr w:rsidR="00226548" w:rsidSect="00D432D8">
      <w:pgSz w:w="16840" w:h="11900" w:orient="landscape" w:code="9"/>
      <w:pgMar w:top="1276" w:right="822" w:bottom="280" w:left="440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757A0"/>
    <w:multiLevelType w:val="hybridMultilevel"/>
    <w:tmpl w:val="BBFA1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74"/>
    <w:rsid w:val="00013F07"/>
    <w:rsid w:val="00022746"/>
    <w:rsid w:val="00066AD4"/>
    <w:rsid w:val="00082D16"/>
    <w:rsid w:val="00106A2E"/>
    <w:rsid w:val="001704CA"/>
    <w:rsid w:val="001811D4"/>
    <w:rsid w:val="00181C2B"/>
    <w:rsid w:val="001B2CD8"/>
    <w:rsid w:val="001C06B4"/>
    <w:rsid w:val="001C4081"/>
    <w:rsid w:val="001D7174"/>
    <w:rsid w:val="00215071"/>
    <w:rsid w:val="00221B7D"/>
    <w:rsid w:val="00222087"/>
    <w:rsid w:val="00224C67"/>
    <w:rsid w:val="00226548"/>
    <w:rsid w:val="00226971"/>
    <w:rsid w:val="002457E6"/>
    <w:rsid w:val="00256CFA"/>
    <w:rsid w:val="002952F7"/>
    <w:rsid w:val="002E2D54"/>
    <w:rsid w:val="00310EEB"/>
    <w:rsid w:val="0031593E"/>
    <w:rsid w:val="00352DF2"/>
    <w:rsid w:val="003F5170"/>
    <w:rsid w:val="004208A3"/>
    <w:rsid w:val="0045584E"/>
    <w:rsid w:val="004618C0"/>
    <w:rsid w:val="00492464"/>
    <w:rsid w:val="004A0AC0"/>
    <w:rsid w:val="004D4247"/>
    <w:rsid w:val="004E2B02"/>
    <w:rsid w:val="004E4F93"/>
    <w:rsid w:val="00503C29"/>
    <w:rsid w:val="0051525E"/>
    <w:rsid w:val="00542C56"/>
    <w:rsid w:val="005769FD"/>
    <w:rsid w:val="005914DB"/>
    <w:rsid w:val="005A0BAF"/>
    <w:rsid w:val="005D678A"/>
    <w:rsid w:val="0061741E"/>
    <w:rsid w:val="00623400"/>
    <w:rsid w:val="0066085D"/>
    <w:rsid w:val="006C5872"/>
    <w:rsid w:val="006C5EE5"/>
    <w:rsid w:val="006D003E"/>
    <w:rsid w:val="00700084"/>
    <w:rsid w:val="0070745C"/>
    <w:rsid w:val="00717552"/>
    <w:rsid w:val="00724B1F"/>
    <w:rsid w:val="0074168B"/>
    <w:rsid w:val="00755D54"/>
    <w:rsid w:val="00756644"/>
    <w:rsid w:val="00764038"/>
    <w:rsid w:val="00781AAA"/>
    <w:rsid w:val="007839C6"/>
    <w:rsid w:val="00785402"/>
    <w:rsid w:val="00792315"/>
    <w:rsid w:val="007B5D2F"/>
    <w:rsid w:val="007B72FC"/>
    <w:rsid w:val="007E5AE5"/>
    <w:rsid w:val="007F007E"/>
    <w:rsid w:val="00802A02"/>
    <w:rsid w:val="0080467C"/>
    <w:rsid w:val="008062BC"/>
    <w:rsid w:val="00820B45"/>
    <w:rsid w:val="00877CBD"/>
    <w:rsid w:val="00880CAE"/>
    <w:rsid w:val="008D5155"/>
    <w:rsid w:val="008D5BA0"/>
    <w:rsid w:val="008E0636"/>
    <w:rsid w:val="0091078D"/>
    <w:rsid w:val="00934C75"/>
    <w:rsid w:val="0093707F"/>
    <w:rsid w:val="0095270E"/>
    <w:rsid w:val="00963A6D"/>
    <w:rsid w:val="00984D43"/>
    <w:rsid w:val="009B1E46"/>
    <w:rsid w:val="009C17B8"/>
    <w:rsid w:val="009D506E"/>
    <w:rsid w:val="009E125C"/>
    <w:rsid w:val="009E520E"/>
    <w:rsid w:val="009F7BAD"/>
    <w:rsid w:val="00A04905"/>
    <w:rsid w:val="00A234B8"/>
    <w:rsid w:val="00A94A17"/>
    <w:rsid w:val="00AB1B8B"/>
    <w:rsid w:val="00AB60B4"/>
    <w:rsid w:val="00AC1DE5"/>
    <w:rsid w:val="00B00E5F"/>
    <w:rsid w:val="00B13A78"/>
    <w:rsid w:val="00B573EB"/>
    <w:rsid w:val="00B57C53"/>
    <w:rsid w:val="00B64EE1"/>
    <w:rsid w:val="00BA0AE0"/>
    <w:rsid w:val="00BD6451"/>
    <w:rsid w:val="00BF146A"/>
    <w:rsid w:val="00BF3C0D"/>
    <w:rsid w:val="00C21520"/>
    <w:rsid w:val="00C56BB3"/>
    <w:rsid w:val="00C738D9"/>
    <w:rsid w:val="00C977C1"/>
    <w:rsid w:val="00CB2EB4"/>
    <w:rsid w:val="00CC12F9"/>
    <w:rsid w:val="00CC603D"/>
    <w:rsid w:val="00CC69E8"/>
    <w:rsid w:val="00D07497"/>
    <w:rsid w:val="00D11D14"/>
    <w:rsid w:val="00D26EEC"/>
    <w:rsid w:val="00D30AE9"/>
    <w:rsid w:val="00D32F85"/>
    <w:rsid w:val="00D35C67"/>
    <w:rsid w:val="00D42C92"/>
    <w:rsid w:val="00D51430"/>
    <w:rsid w:val="00D83A05"/>
    <w:rsid w:val="00DC6C28"/>
    <w:rsid w:val="00DE2D1B"/>
    <w:rsid w:val="00E02A2B"/>
    <w:rsid w:val="00E16A13"/>
    <w:rsid w:val="00E65390"/>
    <w:rsid w:val="00E869D0"/>
    <w:rsid w:val="00E97572"/>
    <w:rsid w:val="00EE7281"/>
    <w:rsid w:val="00EF07FA"/>
    <w:rsid w:val="00F02B59"/>
    <w:rsid w:val="00F06F47"/>
    <w:rsid w:val="00F2149F"/>
    <w:rsid w:val="00F219C7"/>
    <w:rsid w:val="00F22273"/>
    <w:rsid w:val="00F22FC2"/>
    <w:rsid w:val="00F404BE"/>
    <w:rsid w:val="00FA1DB5"/>
    <w:rsid w:val="00FA5326"/>
    <w:rsid w:val="00FC5BBD"/>
    <w:rsid w:val="00F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EC9"/>
  <w15:docId w15:val="{1125AA5B-895C-4E24-887D-D8430E5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41E"/>
    <w:pPr>
      <w:ind w:left="720"/>
      <w:contextualSpacing/>
    </w:pPr>
  </w:style>
  <w:style w:type="paragraph" w:styleId="a5">
    <w:name w:val="Body Text"/>
    <w:basedOn w:val="a"/>
    <w:link w:val="a6"/>
    <w:rsid w:val="005769FD"/>
    <w:rPr>
      <w:szCs w:val="20"/>
    </w:rPr>
  </w:style>
  <w:style w:type="character" w:customStyle="1" w:styleId="a6">
    <w:name w:val="Основной текст Знак"/>
    <w:basedOn w:val="a0"/>
    <w:link w:val="a5"/>
    <w:rsid w:val="00576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C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K306</dc:creator>
  <cp:lastModifiedBy>KGO</cp:lastModifiedBy>
  <cp:revision>71</cp:revision>
  <cp:lastPrinted>2020-12-24T11:51:00Z</cp:lastPrinted>
  <dcterms:created xsi:type="dcterms:W3CDTF">2017-01-09T05:24:00Z</dcterms:created>
  <dcterms:modified xsi:type="dcterms:W3CDTF">2020-12-24T11:51:00Z</dcterms:modified>
</cp:coreProperties>
</file>