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5" w:rsidRPr="002031A8" w:rsidRDefault="006811A3" w:rsidP="00865351">
      <w:pPr>
        <w:tabs>
          <w:tab w:val="left" w:pos="3000"/>
          <w:tab w:val="left" w:pos="3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46100" cy="673100"/>
            <wp:effectExtent l="19050" t="0" r="635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0A5" w:rsidRPr="002031A8" w:rsidRDefault="003360A5" w:rsidP="008653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31A8">
        <w:rPr>
          <w:rFonts w:ascii="Times New Roman" w:hAnsi="Times New Roman" w:cs="Times New Roman"/>
          <w:b/>
          <w:bCs/>
          <w:sz w:val="28"/>
          <w:szCs w:val="28"/>
        </w:rPr>
        <w:t>СОБРАНИЕ</w:t>
      </w:r>
    </w:p>
    <w:p w:rsidR="003360A5" w:rsidRPr="00BA5B43" w:rsidRDefault="003360A5" w:rsidP="00BA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B43">
        <w:rPr>
          <w:rFonts w:ascii="Times New Roman" w:hAnsi="Times New Roman" w:cs="Times New Roman"/>
          <w:b/>
          <w:bCs/>
          <w:sz w:val="24"/>
          <w:szCs w:val="24"/>
        </w:rPr>
        <w:t>ДЕПУТАТОВ КАРАБАШСКОГО</w:t>
      </w:r>
      <w:r w:rsidRPr="00BA5B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</w:p>
    <w:p w:rsidR="003360A5" w:rsidRPr="00BA5B43" w:rsidRDefault="003360A5" w:rsidP="00BA5B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B43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ОКРУГА            </w:t>
      </w:r>
    </w:p>
    <w:p w:rsidR="003360A5" w:rsidRPr="00BA5B43" w:rsidRDefault="003360A5" w:rsidP="00865351">
      <w:pPr>
        <w:tabs>
          <w:tab w:val="left" w:pos="7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60A5" w:rsidRPr="002031A8" w:rsidRDefault="003360A5" w:rsidP="00865351">
      <w:pPr>
        <w:tabs>
          <w:tab w:val="left" w:pos="74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60A5" w:rsidRPr="002031A8" w:rsidRDefault="003360A5" w:rsidP="008653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2031A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360A5" w:rsidRDefault="003360A5" w:rsidP="00865351">
      <w:pPr>
        <w:rPr>
          <w:rFonts w:ascii="Times New Roman" w:hAnsi="Times New Roman" w:cs="Times New Roman"/>
          <w:sz w:val="28"/>
          <w:szCs w:val="28"/>
        </w:rPr>
      </w:pPr>
    </w:p>
    <w:p w:rsidR="003360A5" w:rsidRPr="002031A8" w:rsidRDefault="003360A5" w:rsidP="00865351">
      <w:pPr>
        <w:rPr>
          <w:rFonts w:ascii="Times New Roman" w:hAnsi="Times New Roman" w:cs="Times New Roman"/>
          <w:sz w:val="28"/>
          <w:szCs w:val="28"/>
        </w:rPr>
      </w:pPr>
      <w:r w:rsidRPr="002031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«20</w:t>
      </w:r>
      <w:r w:rsidRPr="002031A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2031A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031A8">
        <w:rPr>
          <w:rFonts w:ascii="Times New Roman" w:hAnsi="Times New Roman" w:cs="Times New Roman"/>
          <w:sz w:val="28"/>
          <w:szCs w:val="28"/>
        </w:rPr>
        <w:t>г.</w:t>
      </w:r>
      <w:r w:rsidRPr="002031A8">
        <w:rPr>
          <w:rFonts w:ascii="Times New Roman" w:hAnsi="Times New Roman" w:cs="Times New Roman"/>
          <w:sz w:val="28"/>
          <w:szCs w:val="28"/>
        </w:rPr>
        <w:tab/>
      </w:r>
      <w:r w:rsidRPr="002031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№ 559</w:t>
      </w:r>
    </w:p>
    <w:p w:rsidR="003360A5" w:rsidRDefault="003360A5" w:rsidP="008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муниципальном жилищном контроле</w:t>
      </w:r>
      <w:r w:rsidRPr="002031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3360A5" w:rsidRPr="002031A8" w:rsidRDefault="003360A5" w:rsidP="00865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2031A8">
        <w:rPr>
          <w:rFonts w:ascii="Times New Roman" w:hAnsi="Times New Roman" w:cs="Times New Roman"/>
          <w:sz w:val="28"/>
          <w:szCs w:val="28"/>
        </w:rPr>
        <w:t>Карабашского городского округа»</w:t>
      </w:r>
    </w:p>
    <w:p w:rsidR="003360A5" w:rsidRPr="002031A8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Pr="002031A8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31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 Уставом Карабашского городского округа, во исполнение решения Карабашского городского округа от 12.11.2013г.,</w:t>
      </w:r>
    </w:p>
    <w:p w:rsidR="003360A5" w:rsidRPr="002031A8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Карабашского городского округа </w:t>
      </w:r>
      <w:r w:rsidRPr="00BA5B43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360A5" w:rsidRPr="002031A8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031A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Положение «О муниципальном жилищном контроле на территории Карабашского городского округа».</w:t>
      </w:r>
    </w:p>
    <w:p w:rsidR="003360A5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Настоящее решение подлежит опубликовать в газете «Карабашский рабочий» </w:t>
      </w:r>
      <w:r w:rsidRPr="003A22FE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Карабашского городского округа  по адресу: </w:t>
      </w:r>
      <w:r w:rsidRPr="003A22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A22FE">
        <w:rPr>
          <w:rFonts w:ascii="Times New Roman" w:hAnsi="Times New Roman" w:cs="Times New Roman"/>
          <w:sz w:val="28"/>
          <w:szCs w:val="28"/>
        </w:rPr>
        <w:t>.</w:t>
      </w:r>
      <w:r w:rsidRPr="003A22FE">
        <w:rPr>
          <w:rFonts w:ascii="Times New Roman" w:hAnsi="Times New Roman" w:cs="Times New Roman"/>
          <w:sz w:val="28"/>
          <w:szCs w:val="28"/>
          <w:lang w:val="en-US"/>
        </w:rPr>
        <w:t>karabash</w:t>
      </w:r>
      <w:r w:rsidRPr="003A22FE">
        <w:rPr>
          <w:rFonts w:ascii="Times New Roman" w:hAnsi="Times New Roman" w:cs="Times New Roman"/>
          <w:sz w:val="28"/>
          <w:szCs w:val="28"/>
        </w:rPr>
        <w:t>-</w:t>
      </w:r>
      <w:r w:rsidRPr="003A22FE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3A22FE">
        <w:rPr>
          <w:rFonts w:ascii="Times New Roman" w:hAnsi="Times New Roman" w:cs="Times New Roman"/>
          <w:sz w:val="28"/>
          <w:szCs w:val="28"/>
        </w:rPr>
        <w:t>.</w:t>
      </w:r>
      <w:r w:rsidRPr="007E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3360A5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31A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3360A5" w:rsidRPr="002031A8" w:rsidRDefault="003360A5" w:rsidP="0086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Контроль исполнения настоящего решения возложить на заместителя главы по инженерной инфраструктуре, строительству и архитектуре И.А. Скалозубова. </w:t>
      </w:r>
    </w:p>
    <w:p w:rsidR="003360A5" w:rsidRDefault="003360A5" w:rsidP="0086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86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86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86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3360A5" w:rsidRDefault="003360A5" w:rsidP="00865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Карабашского </w:t>
      </w:r>
    </w:p>
    <w:p w:rsidR="003360A5" w:rsidRDefault="003360A5" w:rsidP="009C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Д.С. Шуткин</w:t>
      </w: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C6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Утверждено</w:t>
      </w:r>
    </w:p>
    <w:p w:rsidR="003360A5" w:rsidRPr="00C34623" w:rsidRDefault="003360A5" w:rsidP="009C6F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C34623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 xml:space="preserve">ем  </w:t>
      </w:r>
      <w:r w:rsidRPr="00C34623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3360A5" w:rsidRPr="00C34623" w:rsidRDefault="003360A5" w:rsidP="00D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34623">
        <w:rPr>
          <w:rFonts w:ascii="Times New Roman" w:hAnsi="Times New Roman" w:cs="Times New Roman"/>
          <w:sz w:val="24"/>
          <w:szCs w:val="24"/>
        </w:rPr>
        <w:t xml:space="preserve">  Карабашского городского округа</w:t>
      </w:r>
    </w:p>
    <w:p w:rsidR="003360A5" w:rsidRPr="00C34623" w:rsidRDefault="003360A5" w:rsidP="00D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46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от  «20</w:t>
      </w:r>
      <w:r w:rsidRPr="00C346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февраля  </w:t>
      </w:r>
      <w:r w:rsidRPr="00C34623">
        <w:rPr>
          <w:rFonts w:ascii="Times New Roman" w:hAnsi="Times New Roman" w:cs="Times New Roman"/>
          <w:sz w:val="24"/>
          <w:szCs w:val="24"/>
        </w:rPr>
        <w:t>2014 г</w:t>
      </w:r>
      <w:r>
        <w:rPr>
          <w:rFonts w:ascii="Times New Roman" w:hAnsi="Times New Roman" w:cs="Times New Roman"/>
          <w:sz w:val="24"/>
          <w:szCs w:val="24"/>
        </w:rPr>
        <w:t>. № 559</w:t>
      </w:r>
    </w:p>
    <w:p w:rsidR="003360A5" w:rsidRPr="00DF52CC" w:rsidRDefault="003360A5" w:rsidP="004D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0A5" w:rsidRDefault="003360A5" w:rsidP="004D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</w:p>
    <w:p w:rsidR="003360A5" w:rsidRPr="007E7EB5" w:rsidRDefault="003360A5" w:rsidP="004D3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B5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>ЛОЖЕНИЕ</w:t>
      </w:r>
    </w:p>
    <w:p w:rsidR="003360A5" w:rsidRPr="007E7EB5" w:rsidRDefault="003360A5" w:rsidP="00F87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E7EB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жилищном контроле на территории </w:t>
      </w:r>
    </w:p>
    <w:p w:rsidR="003360A5" w:rsidRPr="007E7EB5" w:rsidRDefault="003360A5" w:rsidP="00F877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EB5">
        <w:rPr>
          <w:rFonts w:ascii="Times New Roman" w:hAnsi="Times New Roman" w:cs="Times New Roman"/>
          <w:b/>
          <w:bCs/>
          <w:sz w:val="28"/>
          <w:szCs w:val="28"/>
        </w:rPr>
        <w:t>Карабашского городского округа</w:t>
      </w:r>
    </w:p>
    <w:p w:rsidR="003360A5" w:rsidRPr="007E7EB5" w:rsidRDefault="003360A5" w:rsidP="004D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Pr="007E7EB5" w:rsidRDefault="003360A5" w:rsidP="002D28F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r w:rsidRPr="007E7E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360A5" w:rsidRDefault="003360A5" w:rsidP="00F8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Pr="007E7EB5" w:rsidRDefault="003360A5" w:rsidP="00F877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соответствии с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7E7EB5">
        <w:rPr>
          <w:rFonts w:ascii="Times New Roman" w:hAnsi="Times New Roman" w:cs="Times New Roman"/>
          <w:sz w:val="28"/>
          <w:szCs w:val="28"/>
        </w:rPr>
        <w:t xml:space="preserve"> Уставом Карабашского городского округа  и устанавливает порядок осуществления муниципального жилищного контроля на территории Карабашского городского округа . </w:t>
      </w:r>
    </w:p>
    <w:p w:rsidR="003360A5" w:rsidRDefault="003360A5" w:rsidP="009C6F9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2. Муниципальный жилищный контроль - деятельность  Администрации Карабашского городского округа по организации и проведению на территории Карабашского городского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Челябинской области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в области жилищных отношений, а также муниципальными правовыми актами.</w:t>
      </w:r>
    </w:p>
    <w:p w:rsidR="003360A5" w:rsidRPr="00C34623" w:rsidRDefault="003360A5" w:rsidP="009C6F90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3. Муниципальный жилищный контроль на территории Карабашского городского округа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жилищно-коммунального хозяйства администрации </w:t>
      </w:r>
      <w:r w:rsidRPr="007E7EB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0A5" w:rsidRPr="007E7EB5" w:rsidRDefault="003360A5" w:rsidP="009C6F90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На осуществление 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жилищного контроля уполномочено должностное лицо отдела жилищно-коммунального хозяйства 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дминистрации Карабашского городско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округа (далее – муниципальный  жилищный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hAnsi="Times New Roman" w:cs="Times New Roman"/>
          <w:color w:val="000000"/>
          <w:sz w:val="28"/>
          <w:szCs w:val="28"/>
        </w:rPr>
        <w:t>спектор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3360A5" w:rsidRPr="007E7EB5" w:rsidRDefault="003360A5" w:rsidP="009C6F90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4. Финансирование деятельности по осуществлению муниципального жилищного контроля осуществляется в пределах сметы, утвержденной </w:t>
      </w:r>
      <w:r>
        <w:rPr>
          <w:rFonts w:ascii="Times New Roman" w:hAnsi="Times New Roman" w:cs="Times New Roman"/>
          <w:sz w:val="28"/>
          <w:szCs w:val="28"/>
        </w:rPr>
        <w:t>отделом жилищно-коммунального хозяйства а</w:t>
      </w:r>
      <w:r w:rsidRPr="007E7EB5">
        <w:rPr>
          <w:rFonts w:ascii="Times New Roman" w:hAnsi="Times New Roman" w:cs="Times New Roman"/>
          <w:sz w:val="28"/>
          <w:szCs w:val="28"/>
        </w:rPr>
        <w:t>дминистрации Карабашского городского округа на текущий финансовый год и плановый период.</w:t>
      </w:r>
    </w:p>
    <w:p w:rsidR="003360A5" w:rsidRPr="00A723C8" w:rsidRDefault="003360A5" w:rsidP="00A723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A723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23C8">
        <w:rPr>
          <w:rFonts w:ascii="Times New Roman" w:hAnsi="Times New Roman" w:cs="Times New Roman"/>
          <w:sz w:val="28"/>
          <w:szCs w:val="28"/>
        </w:rPr>
        <w:t>2. Цель муниципального жилищного контроля</w:t>
      </w:r>
    </w:p>
    <w:p w:rsidR="003360A5" w:rsidRPr="00A723C8" w:rsidRDefault="003360A5" w:rsidP="00A723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360A5" w:rsidRPr="007E7EB5" w:rsidRDefault="003360A5" w:rsidP="00A723C8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7EB5">
        <w:rPr>
          <w:rFonts w:ascii="Times New Roman" w:hAnsi="Times New Roman" w:cs="Times New Roman"/>
          <w:sz w:val="28"/>
          <w:szCs w:val="28"/>
        </w:rPr>
        <w:t xml:space="preserve">5. Целью муниципального жилищного контроля является контроль за выполнением юридическими лицами, индивидуальными предпринимателями </w:t>
      </w:r>
      <w:r w:rsidRPr="007E7EB5">
        <w:rPr>
          <w:rFonts w:ascii="Times New Roman" w:hAnsi="Times New Roman" w:cs="Times New Roman"/>
          <w:sz w:val="28"/>
          <w:szCs w:val="28"/>
        </w:rPr>
        <w:lastRenderedPageBreak/>
        <w:t xml:space="preserve">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выявленных нарушений. </w:t>
      </w:r>
    </w:p>
    <w:p w:rsidR="003360A5" w:rsidRPr="007E7EB5" w:rsidRDefault="003360A5" w:rsidP="00A723C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7EB5">
        <w:rPr>
          <w:rFonts w:ascii="Times New Roman" w:hAnsi="Times New Roman" w:cs="Times New Roman"/>
          <w:sz w:val="28"/>
          <w:szCs w:val="28"/>
        </w:rPr>
        <w:t>3. Формы осуществления муниципального жилищного контроля</w:t>
      </w:r>
    </w:p>
    <w:p w:rsidR="003360A5" w:rsidRPr="007E7EB5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Pr="007E7EB5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6. Проведение муниципального жилищного контроля осуществляется в форме плановых и внеплановых проверок в порядке и с соблюдением процедур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EB5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60A5" w:rsidRPr="007E7EB5" w:rsidRDefault="003360A5" w:rsidP="00A7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7. Плановые проверки проводятся на основании ежегодного плана проверок, утверждаемог</w:t>
      </w:r>
      <w:r>
        <w:rPr>
          <w:rFonts w:ascii="Times New Roman" w:hAnsi="Times New Roman" w:cs="Times New Roman"/>
          <w:sz w:val="28"/>
          <w:szCs w:val="28"/>
        </w:rPr>
        <w:t xml:space="preserve">о Главой </w:t>
      </w:r>
      <w:r w:rsidRPr="007E7EB5">
        <w:rPr>
          <w:rFonts w:ascii="Times New Roman" w:hAnsi="Times New Roman" w:cs="Times New Roman"/>
          <w:sz w:val="28"/>
          <w:szCs w:val="28"/>
        </w:rPr>
        <w:t xml:space="preserve"> Карабашского городского округа, не чаще чем один раз в три года.</w:t>
      </w:r>
    </w:p>
    <w:p w:rsidR="003360A5" w:rsidRPr="007E7EB5" w:rsidRDefault="003360A5" w:rsidP="00A723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8. В ежегодных планах проведения плановых проверок указываются следующие сведения:</w:t>
      </w:r>
    </w:p>
    <w:p w:rsidR="003360A5" w:rsidRPr="007E7EB5" w:rsidRDefault="003360A5" w:rsidP="00A72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3360A5" w:rsidRPr="007E7EB5" w:rsidRDefault="003360A5" w:rsidP="00A72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3360A5" w:rsidRPr="007E7EB5" w:rsidRDefault="003360A5" w:rsidP="00A72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3) дата и сроки проведения каждой плановой проверки;</w:t>
      </w:r>
    </w:p>
    <w:p w:rsidR="003360A5" w:rsidRPr="007E7EB5" w:rsidRDefault="003360A5" w:rsidP="00A723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плановую проверку.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9.  Основанием для проведения внеплановой проверки наряду с основаниями, указанными в </w:t>
      </w:r>
      <w:hyperlink r:id="rId5" w:history="1">
        <w:r w:rsidRPr="007E7EB5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7E7EB5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7EB5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7EB5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E7EB5">
        <w:rPr>
          <w:rFonts w:ascii="Times New Roman" w:hAnsi="Times New Roman" w:cs="Times New Roman"/>
          <w:sz w:val="28"/>
          <w:szCs w:val="28"/>
        </w:rPr>
        <w:t xml:space="preserve">, является поступление в орган муниципального жилищного контроля обращений и заявлений </w:t>
      </w:r>
      <w:r w:rsidRPr="007E7EB5">
        <w:rPr>
          <w:rFonts w:ascii="Times New Roman" w:hAnsi="Times New Roman" w:cs="Times New Roman"/>
          <w:sz w:val="28"/>
          <w:szCs w:val="28"/>
        </w:rPr>
        <w:lastRenderedPageBreak/>
        <w:t>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внесенным в него изменениям,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домом, 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  кодекса.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360A5" w:rsidRPr="007E7EB5" w:rsidRDefault="003360A5" w:rsidP="00A723C8">
      <w:pPr>
        <w:pStyle w:val="ConsPlusNormal"/>
        <w:widowControl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10. 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проверок размещается на официальном 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Карабашского городского округа 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по адресу: </w:t>
      </w:r>
      <w:r w:rsidRPr="007E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karabash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E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go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E7EB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 после согласования с прокуратурой.</w:t>
      </w:r>
    </w:p>
    <w:p w:rsidR="003360A5" w:rsidRPr="007E7EB5" w:rsidRDefault="003360A5" w:rsidP="00A723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11. Порядок проведения проверок, предусмотренных пунктами 8, 9, 10 настоящего Положения осуществляется в соответствии с административным регламентом, регулирующим проведение муниципального жилищного контроля на территории Карабашского городского округа.</w:t>
      </w:r>
    </w:p>
    <w:p w:rsidR="003360A5" w:rsidRPr="007E7EB5" w:rsidRDefault="003360A5" w:rsidP="00A723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12. По результатам проверки оформляется акт проверки соблюдения законодательства с соблюдением требований установленных Федеральным законом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360A5" w:rsidRDefault="003360A5" w:rsidP="00A723C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13. В случае выявления административного правонарушения или нарушений требований жилищного </w:t>
      </w:r>
      <w:hyperlink r:id="rId6" w:history="1">
        <w:r w:rsidRPr="007E7EB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7EB5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администрации Карабашского городского округа, муниципальным жилищным инспектором в соответствии с законодательством выдается предписание об устранении выявленных нарушений, о прекращении нарушений обязательных требований, о проведении мероприятий по обеспечению соблюдения обязательных требований, о проведении других мероприятий, предусмотренных законодательством.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7EB5">
        <w:rPr>
          <w:rFonts w:ascii="Times New Roman" w:hAnsi="Times New Roman" w:cs="Times New Roman"/>
          <w:sz w:val="28"/>
          <w:szCs w:val="28"/>
        </w:rPr>
        <w:t>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и дату выдачи предписания.</w:t>
      </w:r>
    </w:p>
    <w:p w:rsidR="003360A5" w:rsidRDefault="003360A5" w:rsidP="00A723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Предписание должно быть подписано адресатом (для юридического лица - его законным представителем). При отказе от подписи в получении </w:t>
      </w:r>
      <w:r w:rsidRPr="007E7EB5">
        <w:rPr>
          <w:rFonts w:ascii="Times New Roman" w:hAnsi="Times New Roman" w:cs="Times New Roman"/>
          <w:sz w:val="28"/>
          <w:szCs w:val="28"/>
        </w:rPr>
        <w:lastRenderedPageBreak/>
        <w:t>предписания в нем делается соответствующая отметка об этом, и оно направляется адресату по почте с уведомлением о вручении.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14.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15.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администрации Карабашского городского округа,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        16.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администрации Карабашского городского округа,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 и Челябинской области.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       17. 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Порядок и формы проведения муниципального контроля в отношении юридических лиц, индивидуальных предпринимателей определяются административным регламентом осуществления муниципального ж</w:t>
      </w:r>
      <w:r>
        <w:rPr>
          <w:rFonts w:ascii="Times New Roman" w:hAnsi="Times New Roman" w:cs="Times New Roman"/>
          <w:color w:val="000000"/>
          <w:sz w:val="28"/>
          <w:szCs w:val="28"/>
        </w:rPr>
        <w:t>илищного контроля, утверждаемым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</w:t>
      </w:r>
      <w:r w:rsidRPr="007E7EB5">
        <w:rPr>
          <w:rFonts w:ascii="Times New Roman" w:hAnsi="Times New Roman" w:cs="Times New Roman"/>
          <w:sz w:val="28"/>
          <w:szCs w:val="28"/>
        </w:rPr>
        <w:t>Карабашского городского округа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порядке.</w:t>
      </w:r>
    </w:p>
    <w:p w:rsidR="003360A5" w:rsidRPr="007E7EB5" w:rsidRDefault="003360A5" w:rsidP="00A723C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360A5" w:rsidRPr="007E7EB5" w:rsidRDefault="003360A5" w:rsidP="00A723C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4. Полномочия органов жилищного контроля, должностных лиц, осуществляющих муниципальный жилищный контроль</w:t>
      </w:r>
    </w:p>
    <w:p w:rsidR="003360A5" w:rsidRPr="009573F8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60A5" w:rsidRPr="007E7EB5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>. Должностное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о отдела жилищно-коммунального хозяйства</w:t>
      </w:r>
      <w:r w:rsidRPr="007E7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дминистрации Карабашского городского округа</w:t>
      </w:r>
      <w:r w:rsidRPr="007E7EB5">
        <w:rPr>
          <w:rFonts w:ascii="Times New Roman" w:hAnsi="Times New Roman" w:cs="Times New Roman"/>
          <w:sz w:val="28"/>
          <w:szCs w:val="28"/>
        </w:rPr>
        <w:t>, осуществля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E7EB5">
        <w:rPr>
          <w:rFonts w:ascii="Times New Roman" w:hAnsi="Times New Roman" w:cs="Times New Roman"/>
          <w:sz w:val="28"/>
          <w:szCs w:val="28"/>
        </w:rPr>
        <w:t xml:space="preserve"> муниципальный жилищный контроль в пределах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предоставленных полномочий имее</w:t>
      </w:r>
      <w:r w:rsidRPr="007E7EB5">
        <w:rPr>
          <w:rFonts w:ascii="Times New Roman" w:hAnsi="Times New Roman" w:cs="Times New Roman"/>
          <w:sz w:val="28"/>
          <w:szCs w:val="28"/>
        </w:rPr>
        <w:t>т право: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lastRenderedPageBreak/>
        <w:t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360A5" w:rsidRPr="007E7EB5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 отдела жилищно-коммунального хозяйства 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Карабашского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округа, осуществляюще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е муниципальный жилищный контроль при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по контролю обязан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1) руководствоваться законами Российской Федерации, законами Челябинской области, Уставом Карабашского городского округа, настоящим Положением и иными муниципальными правовыми актами;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lastRenderedPageBreak/>
        <w:t>3)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3360A5" w:rsidRPr="007E7EB5" w:rsidRDefault="003360A5" w:rsidP="00A7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20.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1) несоблюдение требований законодательства при исполнении служебных обязанностей;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2) несоблюдение установленного порядка осуществления муниципального жилищного контроля;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3) непринятие мер по предотвращению и устранению последствий выявленных нарушений жилищного законодательства;</w:t>
      </w:r>
    </w:p>
    <w:p w:rsidR="003360A5" w:rsidRPr="007E7EB5" w:rsidRDefault="003360A5" w:rsidP="00A723C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4) объективность и достоверность материалов проводимых проверок.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color w:val="000000"/>
          <w:sz w:val="28"/>
          <w:szCs w:val="28"/>
        </w:rPr>
        <w:t>21.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Челябинской области, осуществляющими региональный государственный жилищный надзор, в порядке, установленном законом Челябинской области.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Органы </w:t>
      </w:r>
      <w:hyperlink w:anchor="Par118" w:history="1">
        <w:r w:rsidRPr="007E7EB5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 жилищного контроля</w:t>
        </w:r>
      </w:hyperlink>
      <w:r w:rsidRPr="007E7EB5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проверок осуществляют взаимодействие по следующим вопросам: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 контроля;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2) определение целей, объема, сроков проведения плановых проверок;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муниципального жилищного  контроля;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жилищного  контроля;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5)принятие административных регламентов взаимодействия органов государственного контроля (надзора), органов муниципального контроля при осуществлении государственного контроля (надзора), муниципального контроля;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6) повышение квалификации специалистов, осуществляющих муниципальный жилищный контроль.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Органы муниципального жилищного контроля при организации и осуществлении муниципального жилищного  контроля привлекают экспертов, экспертные организации к проведению мероприятий по контролю </w:t>
      </w:r>
      <w:r w:rsidRPr="007E7EB5">
        <w:rPr>
          <w:rFonts w:ascii="Times New Roman" w:hAnsi="Times New Roman" w:cs="Times New Roman"/>
          <w:sz w:val="28"/>
          <w:szCs w:val="28"/>
        </w:rPr>
        <w:lastRenderedPageBreak/>
        <w:t>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требований, по проведению мониторинга эффективности муниципального жилищного контроля, учета результатов проводимых проверок и необходимой отчетности о них.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Плата за проведение мероприятий по контролю не взимается.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Органы муниципального жилищного контроля взаимодействуют с саморегулируемыми организациями по вопросам защиты прав их членов при осуществлении муниципального жилищного  контроля.</w:t>
      </w:r>
    </w:p>
    <w:p w:rsidR="003360A5" w:rsidRPr="007E7EB5" w:rsidRDefault="003360A5" w:rsidP="00A723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7E7EB5">
        <w:rPr>
          <w:rFonts w:ascii="Times New Roman" w:hAnsi="Times New Roman" w:cs="Times New Roman"/>
          <w:sz w:val="28"/>
          <w:szCs w:val="28"/>
        </w:rPr>
        <w:t xml:space="preserve"> Ежегодно органы муниципального жилищного контроля в </w:t>
      </w:r>
      <w:hyperlink r:id="rId7" w:history="1">
        <w:r w:rsidRPr="007E7EB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E7EB5">
        <w:rPr>
          <w:rFonts w:ascii="Times New Roman" w:hAnsi="Times New Roman" w:cs="Times New Roman"/>
          <w:sz w:val="28"/>
          <w:szCs w:val="28"/>
        </w:rPr>
        <w:t xml:space="preserve">, установленном Правительством Российской Федерации, осуществляют подготовку докладов об осуществлении муниципального жилищного контроля, об эффективности такого контроля и представляют указанные доклады в уполномоченный Правительством Российской Федерации федеральный </w:t>
      </w:r>
      <w:hyperlink r:id="rId8" w:history="1">
        <w:r w:rsidRPr="007E7EB5">
          <w:rPr>
            <w:rFonts w:ascii="Times New Roman" w:hAnsi="Times New Roman" w:cs="Times New Roman"/>
            <w:sz w:val="28"/>
            <w:szCs w:val="28"/>
          </w:rPr>
          <w:t>орган</w:t>
        </w:r>
      </w:hyperlink>
      <w:r w:rsidRPr="007E7EB5">
        <w:rPr>
          <w:rFonts w:ascii="Times New Roman" w:hAnsi="Times New Roman" w:cs="Times New Roman"/>
          <w:sz w:val="28"/>
          <w:szCs w:val="28"/>
        </w:rPr>
        <w:t xml:space="preserve"> исполнительной власти, осуществляющий подготовку ежегодного сводного доклада о состоянии муниципального жилищного  контроля, в том числе в электронной форме, и его представление в Правительство Российской Федерации.</w:t>
      </w:r>
    </w:p>
    <w:p w:rsidR="003360A5" w:rsidRPr="007E7EB5" w:rsidRDefault="003360A5" w:rsidP="00A723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>22. Препятствование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полномочий должностного</w:t>
      </w:r>
      <w:r w:rsidRPr="007E7EB5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 отдела жилищно-коммунального хозяйства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Карабашского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при проведении им</w:t>
      </w:r>
      <w:r w:rsidRPr="007E7EB5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влечет установленную законодательством 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Pr="007E7E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E7EB5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60A5" w:rsidRPr="007E7EB5" w:rsidRDefault="003360A5" w:rsidP="00A723C8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Должностное лицо отдела жилищно-коммунального хозяйства</w:t>
      </w:r>
      <w:r w:rsidRPr="007E7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7E7EB5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Карабашского городского округа, </w:t>
      </w:r>
      <w:r>
        <w:rPr>
          <w:rFonts w:ascii="Times New Roman" w:hAnsi="Times New Roman" w:cs="Times New Roman"/>
          <w:sz w:val="28"/>
          <w:szCs w:val="28"/>
        </w:rPr>
        <w:t>осуществляюще</w:t>
      </w:r>
      <w:r w:rsidRPr="007E7EB5">
        <w:rPr>
          <w:rFonts w:ascii="Times New Roman" w:hAnsi="Times New Roman" w:cs="Times New Roman"/>
          <w:sz w:val="28"/>
          <w:szCs w:val="28"/>
        </w:rPr>
        <w:t>е муниципал</w:t>
      </w:r>
      <w:r>
        <w:rPr>
          <w:rFonts w:ascii="Times New Roman" w:hAnsi="Times New Roman" w:cs="Times New Roman"/>
          <w:sz w:val="28"/>
          <w:szCs w:val="28"/>
        </w:rPr>
        <w:t>ьный жилищный контроль составляе</w:t>
      </w:r>
      <w:r w:rsidRPr="007E7EB5">
        <w:rPr>
          <w:rFonts w:ascii="Times New Roman" w:hAnsi="Times New Roman" w:cs="Times New Roman"/>
          <w:sz w:val="28"/>
          <w:szCs w:val="28"/>
        </w:rPr>
        <w:t>т отчетность о</w:t>
      </w:r>
      <w:r>
        <w:rPr>
          <w:rFonts w:ascii="Times New Roman" w:hAnsi="Times New Roman" w:cs="Times New Roman"/>
          <w:sz w:val="28"/>
          <w:szCs w:val="28"/>
        </w:rPr>
        <w:t xml:space="preserve"> своей деятельности, обеспечивае</w:t>
      </w:r>
      <w:r w:rsidRPr="007E7EB5">
        <w:rPr>
          <w:rFonts w:ascii="Times New Roman" w:hAnsi="Times New Roman" w:cs="Times New Roman"/>
          <w:sz w:val="28"/>
          <w:szCs w:val="28"/>
        </w:rPr>
        <w:t>т достоверность составляемых отчетов, которые предо</w:t>
      </w:r>
      <w:r>
        <w:rPr>
          <w:rFonts w:ascii="Times New Roman" w:hAnsi="Times New Roman" w:cs="Times New Roman"/>
          <w:sz w:val="28"/>
          <w:szCs w:val="28"/>
        </w:rPr>
        <w:t>ставляе</w:t>
      </w:r>
      <w:r w:rsidRPr="007E7EB5">
        <w:rPr>
          <w:rFonts w:ascii="Times New Roman" w:hAnsi="Times New Roman" w:cs="Times New Roman"/>
          <w:sz w:val="28"/>
          <w:szCs w:val="28"/>
        </w:rPr>
        <w:t>т в установленные сроки в предусмотренные законодательством Российской Федерации органы.</w:t>
      </w:r>
    </w:p>
    <w:p w:rsidR="003360A5" w:rsidRPr="007E7EB5" w:rsidRDefault="003360A5" w:rsidP="00A723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EB5">
        <w:rPr>
          <w:rFonts w:ascii="Times New Roman" w:hAnsi="Times New Roman" w:cs="Times New Roman"/>
          <w:sz w:val="28"/>
          <w:szCs w:val="28"/>
        </w:rPr>
        <w:t xml:space="preserve">      24. 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домом.</w:t>
      </w:r>
    </w:p>
    <w:p w:rsidR="003360A5" w:rsidRPr="00A723C8" w:rsidRDefault="003360A5" w:rsidP="00A723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В.Ф. Ягодинец</w:t>
      </w:r>
      <w:r w:rsidRPr="00B03A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03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1-в дело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2-адм.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3-прок.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4-Соб.деп.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5-СМИ</w:t>
      </w:r>
    </w:p>
    <w:p w:rsidR="003360A5" w:rsidRDefault="003360A5" w:rsidP="00BA5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56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56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56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Default="003360A5" w:rsidP="00956C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0A5" w:rsidRPr="00B03AF5" w:rsidRDefault="003360A5" w:rsidP="004D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0A5" w:rsidRPr="00B03AF5" w:rsidSect="00BC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/>
  <w:rsids>
    <w:rsidRoot w:val="004D34B4"/>
    <w:rsid w:val="00003A3D"/>
    <w:rsid w:val="000052F5"/>
    <w:rsid w:val="0001045D"/>
    <w:rsid w:val="0001217A"/>
    <w:rsid w:val="000212A4"/>
    <w:rsid w:val="00027AAF"/>
    <w:rsid w:val="00040E68"/>
    <w:rsid w:val="00043A53"/>
    <w:rsid w:val="0005417C"/>
    <w:rsid w:val="00055FF2"/>
    <w:rsid w:val="0006013D"/>
    <w:rsid w:val="000627A2"/>
    <w:rsid w:val="00062DB0"/>
    <w:rsid w:val="00063628"/>
    <w:rsid w:val="00064A78"/>
    <w:rsid w:val="000650E5"/>
    <w:rsid w:val="00065560"/>
    <w:rsid w:val="00065831"/>
    <w:rsid w:val="000715E5"/>
    <w:rsid w:val="0007794D"/>
    <w:rsid w:val="00077BEE"/>
    <w:rsid w:val="00080875"/>
    <w:rsid w:val="00084402"/>
    <w:rsid w:val="000850D2"/>
    <w:rsid w:val="000858ED"/>
    <w:rsid w:val="00085BEE"/>
    <w:rsid w:val="000919CF"/>
    <w:rsid w:val="0009357C"/>
    <w:rsid w:val="00096034"/>
    <w:rsid w:val="000A2D4E"/>
    <w:rsid w:val="000A39D8"/>
    <w:rsid w:val="000A3EF4"/>
    <w:rsid w:val="000A50BB"/>
    <w:rsid w:val="000A6018"/>
    <w:rsid w:val="000A7870"/>
    <w:rsid w:val="000B2CAB"/>
    <w:rsid w:val="000B4295"/>
    <w:rsid w:val="000B6129"/>
    <w:rsid w:val="000C10B1"/>
    <w:rsid w:val="000C5EC7"/>
    <w:rsid w:val="000C68B5"/>
    <w:rsid w:val="000C7212"/>
    <w:rsid w:val="000D259B"/>
    <w:rsid w:val="000D2CF8"/>
    <w:rsid w:val="000E1370"/>
    <w:rsid w:val="000E21F1"/>
    <w:rsid w:val="000E44F5"/>
    <w:rsid w:val="000E5B47"/>
    <w:rsid w:val="000E77A3"/>
    <w:rsid w:val="000F1840"/>
    <w:rsid w:val="000F1BBE"/>
    <w:rsid w:val="001077F3"/>
    <w:rsid w:val="00111DC8"/>
    <w:rsid w:val="00113C98"/>
    <w:rsid w:val="001167E7"/>
    <w:rsid w:val="00122037"/>
    <w:rsid w:val="00122A80"/>
    <w:rsid w:val="00124619"/>
    <w:rsid w:val="0012590B"/>
    <w:rsid w:val="00126BFB"/>
    <w:rsid w:val="001442BB"/>
    <w:rsid w:val="00152CCD"/>
    <w:rsid w:val="00153495"/>
    <w:rsid w:val="001675AA"/>
    <w:rsid w:val="00172EFE"/>
    <w:rsid w:val="00173D25"/>
    <w:rsid w:val="00174C68"/>
    <w:rsid w:val="001836B6"/>
    <w:rsid w:val="0018724D"/>
    <w:rsid w:val="00194755"/>
    <w:rsid w:val="001A04BF"/>
    <w:rsid w:val="001A29C2"/>
    <w:rsid w:val="001A6E8A"/>
    <w:rsid w:val="001B28B8"/>
    <w:rsid w:val="001C0226"/>
    <w:rsid w:val="001C03AC"/>
    <w:rsid w:val="001C15EB"/>
    <w:rsid w:val="001C165C"/>
    <w:rsid w:val="001C191E"/>
    <w:rsid w:val="001C5ADD"/>
    <w:rsid w:val="001C600B"/>
    <w:rsid w:val="001C77B0"/>
    <w:rsid w:val="001D2703"/>
    <w:rsid w:val="001D3149"/>
    <w:rsid w:val="001D44CE"/>
    <w:rsid w:val="001D59B5"/>
    <w:rsid w:val="001D5B68"/>
    <w:rsid w:val="001D693C"/>
    <w:rsid w:val="001D7CBA"/>
    <w:rsid w:val="001E1123"/>
    <w:rsid w:val="001E28BC"/>
    <w:rsid w:val="001E494D"/>
    <w:rsid w:val="001F3A51"/>
    <w:rsid w:val="001F5ED5"/>
    <w:rsid w:val="001F6970"/>
    <w:rsid w:val="001F73F1"/>
    <w:rsid w:val="002015C7"/>
    <w:rsid w:val="00201AA6"/>
    <w:rsid w:val="00203068"/>
    <w:rsid w:val="002031A8"/>
    <w:rsid w:val="00207F45"/>
    <w:rsid w:val="0022162B"/>
    <w:rsid w:val="00224685"/>
    <w:rsid w:val="00224782"/>
    <w:rsid w:val="00225EEC"/>
    <w:rsid w:val="00226693"/>
    <w:rsid w:val="00227027"/>
    <w:rsid w:val="00227150"/>
    <w:rsid w:val="00227988"/>
    <w:rsid w:val="0023101B"/>
    <w:rsid w:val="00231234"/>
    <w:rsid w:val="00231A93"/>
    <w:rsid w:val="00234503"/>
    <w:rsid w:val="00235E2D"/>
    <w:rsid w:val="00241323"/>
    <w:rsid w:val="002464E8"/>
    <w:rsid w:val="002471D8"/>
    <w:rsid w:val="002527AE"/>
    <w:rsid w:val="00253B9B"/>
    <w:rsid w:val="00261C7D"/>
    <w:rsid w:val="00263B74"/>
    <w:rsid w:val="002705BF"/>
    <w:rsid w:val="002705FD"/>
    <w:rsid w:val="0027678A"/>
    <w:rsid w:val="0028163C"/>
    <w:rsid w:val="0028189A"/>
    <w:rsid w:val="00282BCE"/>
    <w:rsid w:val="00285415"/>
    <w:rsid w:val="0029157F"/>
    <w:rsid w:val="00292EA4"/>
    <w:rsid w:val="0029412B"/>
    <w:rsid w:val="002950CB"/>
    <w:rsid w:val="00297E5D"/>
    <w:rsid w:val="002A1B83"/>
    <w:rsid w:val="002A1EBC"/>
    <w:rsid w:val="002A2708"/>
    <w:rsid w:val="002A7B28"/>
    <w:rsid w:val="002B6F5C"/>
    <w:rsid w:val="002B7BD8"/>
    <w:rsid w:val="002C22D6"/>
    <w:rsid w:val="002C34C1"/>
    <w:rsid w:val="002C4981"/>
    <w:rsid w:val="002C5838"/>
    <w:rsid w:val="002C7E7E"/>
    <w:rsid w:val="002D27B7"/>
    <w:rsid w:val="002D28F4"/>
    <w:rsid w:val="002D3D0D"/>
    <w:rsid w:val="002D5945"/>
    <w:rsid w:val="002E08BA"/>
    <w:rsid w:val="002E17D1"/>
    <w:rsid w:val="002F719E"/>
    <w:rsid w:val="00300834"/>
    <w:rsid w:val="00324B07"/>
    <w:rsid w:val="003252E3"/>
    <w:rsid w:val="003301D1"/>
    <w:rsid w:val="003340E7"/>
    <w:rsid w:val="003360A5"/>
    <w:rsid w:val="00340C83"/>
    <w:rsid w:val="00347893"/>
    <w:rsid w:val="00352326"/>
    <w:rsid w:val="00354142"/>
    <w:rsid w:val="00365E71"/>
    <w:rsid w:val="00370839"/>
    <w:rsid w:val="00372910"/>
    <w:rsid w:val="00377DD8"/>
    <w:rsid w:val="003837EA"/>
    <w:rsid w:val="00383A9A"/>
    <w:rsid w:val="00384CC1"/>
    <w:rsid w:val="00385D94"/>
    <w:rsid w:val="00396080"/>
    <w:rsid w:val="003A0E7E"/>
    <w:rsid w:val="003A2003"/>
    <w:rsid w:val="003A22FE"/>
    <w:rsid w:val="003A498C"/>
    <w:rsid w:val="003A51E9"/>
    <w:rsid w:val="003B0435"/>
    <w:rsid w:val="003B34F2"/>
    <w:rsid w:val="003B66EE"/>
    <w:rsid w:val="003B6975"/>
    <w:rsid w:val="003B7D49"/>
    <w:rsid w:val="003C09CD"/>
    <w:rsid w:val="003C68BC"/>
    <w:rsid w:val="003D20B0"/>
    <w:rsid w:val="003D74F5"/>
    <w:rsid w:val="003E2D75"/>
    <w:rsid w:val="003E3C24"/>
    <w:rsid w:val="003E7648"/>
    <w:rsid w:val="003F2CE5"/>
    <w:rsid w:val="003F30E4"/>
    <w:rsid w:val="00400CAD"/>
    <w:rsid w:val="00401255"/>
    <w:rsid w:val="00403558"/>
    <w:rsid w:val="00412DF0"/>
    <w:rsid w:val="004171D2"/>
    <w:rsid w:val="00417FF4"/>
    <w:rsid w:val="0042051F"/>
    <w:rsid w:val="00423582"/>
    <w:rsid w:val="004236EC"/>
    <w:rsid w:val="00425109"/>
    <w:rsid w:val="00432522"/>
    <w:rsid w:val="00442800"/>
    <w:rsid w:val="0046058B"/>
    <w:rsid w:val="00461FF0"/>
    <w:rsid w:val="00470661"/>
    <w:rsid w:val="00470824"/>
    <w:rsid w:val="00470EB8"/>
    <w:rsid w:val="004719C9"/>
    <w:rsid w:val="00476699"/>
    <w:rsid w:val="0047750B"/>
    <w:rsid w:val="004803AF"/>
    <w:rsid w:val="004902AB"/>
    <w:rsid w:val="00492E29"/>
    <w:rsid w:val="00494B92"/>
    <w:rsid w:val="00497745"/>
    <w:rsid w:val="004A0231"/>
    <w:rsid w:val="004A1201"/>
    <w:rsid w:val="004A1AC8"/>
    <w:rsid w:val="004B1208"/>
    <w:rsid w:val="004B19C9"/>
    <w:rsid w:val="004B2412"/>
    <w:rsid w:val="004B2EE3"/>
    <w:rsid w:val="004B7097"/>
    <w:rsid w:val="004C1BAC"/>
    <w:rsid w:val="004C725F"/>
    <w:rsid w:val="004D08F4"/>
    <w:rsid w:val="004D0CF9"/>
    <w:rsid w:val="004D0EA3"/>
    <w:rsid w:val="004D1065"/>
    <w:rsid w:val="004D34B4"/>
    <w:rsid w:val="004D60CB"/>
    <w:rsid w:val="004E05C9"/>
    <w:rsid w:val="004F0091"/>
    <w:rsid w:val="004F0F1E"/>
    <w:rsid w:val="004F591B"/>
    <w:rsid w:val="004F707F"/>
    <w:rsid w:val="004F7912"/>
    <w:rsid w:val="0050584D"/>
    <w:rsid w:val="00506579"/>
    <w:rsid w:val="00507898"/>
    <w:rsid w:val="00515618"/>
    <w:rsid w:val="00525933"/>
    <w:rsid w:val="00532D5B"/>
    <w:rsid w:val="005363C1"/>
    <w:rsid w:val="0053723E"/>
    <w:rsid w:val="005443C2"/>
    <w:rsid w:val="00546D57"/>
    <w:rsid w:val="0054774B"/>
    <w:rsid w:val="00551903"/>
    <w:rsid w:val="00563FF3"/>
    <w:rsid w:val="00564965"/>
    <w:rsid w:val="00570EED"/>
    <w:rsid w:val="00571CB8"/>
    <w:rsid w:val="00572270"/>
    <w:rsid w:val="005752CF"/>
    <w:rsid w:val="005753A5"/>
    <w:rsid w:val="00585646"/>
    <w:rsid w:val="0058609B"/>
    <w:rsid w:val="00591165"/>
    <w:rsid w:val="005A2FD1"/>
    <w:rsid w:val="005A3122"/>
    <w:rsid w:val="005A5706"/>
    <w:rsid w:val="005B4B78"/>
    <w:rsid w:val="005B4CE0"/>
    <w:rsid w:val="005B4D38"/>
    <w:rsid w:val="005C3971"/>
    <w:rsid w:val="005D2A36"/>
    <w:rsid w:val="005D4CB3"/>
    <w:rsid w:val="005E3242"/>
    <w:rsid w:val="005E35DD"/>
    <w:rsid w:val="005E4AB5"/>
    <w:rsid w:val="005E5284"/>
    <w:rsid w:val="005E55ED"/>
    <w:rsid w:val="005F1329"/>
    <w:rsid w:val="005F29FF"/>
    <w:rsid w:val="005F46B0"/>
    <w:rsid w:val="005F7034"/>
    <w:rsid w:val="00603C6C"/>
    <w:rsid w:val="006045C2"/>
    <w:rsid w:val="00605C96"/>
    <w:rsid w:val="00614D78"/>
    <w:rsid w:val="00616755"/>
    <w:rsid w:val="00621721"/>
    <w:rsid w:val="0062433A"/>
    <w:rsid w:val="0062496D"/>
    <w:rsid w:val="006253FE"/>
    <w:rsid w:val="00631056"/>
    <w:rsid w:val="006339E0"/>
    <w:rsid w:val="00634B89"/>
    <w:rsid w:val="0063773A"/>
    <w:rsid w:val="006415D0"/>
    <w:rsid w:val="00643A38"/>
    <w:rsid w:val="00645311"/>
    <w:rsid w:val="006504E9"/>
    <w:rsid w:val="006526E7"/>
    <w:rsid w:val="00656230"/>
    <w:rsid w:val="00660862"/>
    <w:rsid w:val="00661033"/>
    <w:rsid w:val="00665503"/>
    <w:rsid w:val="006811A3"/>
    <w:rsid w:val="00685B1B"/>
    <w:rsid w:val="00697B6F"/>
    <w:rsid w:val="006A3BA9"/>
    <w:rsid w:val="006A693C"/>
    <w:rsid w:val="006A7D92"/>
    <w:rsid w:val="006B1159"/>
    <w:rsid w:val="006B220F"/>
    <w:rsid w:val="006B4C06"/>
    <w:rsid w:val="006B640D"/>
    <w:rsid w:val="006C73C3"/>
    <w:rsid w:val="006C7BBC"/>
    <w:rsid w:val="006D1913"/>
    <w:rsid w:val="006D2ACA"/>
    <w:rsid w:val="006D6A09"/>
    <w:rsid w:val="006E10CB"/>
    <w:rsid w:val="006E7E3D"/>
    <w:rsid w:val="006F4363"/>
    <w:rsid w:val="006F6DA0"/>
    <w:rsid w:val="006F6EE3"/>
    <w:rsid w:val="007015B9"/>
    <w:rsid w:val="007037A5"/>
    <w:rsid w:val="007067E0"/>
    <w:rsid w:val="00707A67"/>
    <w:rsid w:val="00710C4E"/>
    <w:rsid w:val="00711496"/>
    <w:rsid w:val="00717E9D"/>
    <w:rsid w:val="007218ED"/>
    <w:rsid w:val="00734731"/>
    <w:rsid w:val="00734E5C"/>
    <w:rsid w:val="00736053"/>
    <w:rsid w:val="00740F85"/>
    <w:rsid w:val="00741926"/>
    <w:rsid w:val="00741959"/>
    <w:rsid w:val="00744BAD"/>
    <w:rsid w:val="00760828"/>
    <w:rsid w:val="0076466D"/>
    <w:rsid w:val="00766CE3"/>
    <w:rsid w:val="00767B43"/>
    <w:rsid w:val="00772831"/>
    <w:rsid w:val="007755E5"/>
    <w:rsid w:val="00776379"/>
    <w:rsid w:val="007763A3"/>
    <w:rsid w:val="00776C00"/>
    <w:rsid w:val="00783D57"/>
    <w:rsid w:val="0078504F"/>
    <w:rsid w:val="00792B7C"/>
    <w:rsid w:val="00796EEA"/>
    <w:rsid w:val="00797821"/>
    <w:rsid w:val="007B27B2"/>
    <w:rsid w:val="007B3876"/>
    <w:rsid w:val="007B4CC4"/>
    <w:rsid w:val="007B73F3"/>
    <w:rsid w:val="007B754E"/>
    <w:rsid w:val="007C71FB"/>
    <w:rsid w:val="007E2AD3"/>
    <w:rsid w:val="007E7815"/>
    <w:rsid w:val="007E7EB5"/>
    <w:rsid w:val="007F001A"/>
    <w:rsid w:val="007F1EC9"/>
    <w:rsid w:val="007F24D7"/>
    <w:rsid w:val="007F7C98"/>
    <w:rsid w:val="00807A74"/>
    <w:rsid w:val="008139D4"/>
    <w:rsid w:val="00814F96"/>
    <w:rsid w:val="00816CEF"/>
    <w:rsid w:val="00817658"/>
    <w:rsid w:val="00822B61"/>
    <w:rsid w:val="008230EF"/>
    <w:rsid w:val="008318AE"/>
    <w:rsid w:val="008347C8"/>
    <w:rsid w:val="0083719A"/>
    <w:rsid w:val="00844A6D"/>
    <w:rsid w:val="00844C3A"/>
    <w:rsid w:val="00846D96"/>
    <w:rsid w:val="00854A35"/>
    <w:rsid w:val="00861004"/>
    <w:rsid w:val="00865351"/>
    <w:rsid w:val="00877D8E"/>
    <w:rsid w:val="00880066"/>
    <w:rsid w:val="00881F2D"/>
    <w:rsid w:val="00887C2E"/>
    <w:rsid w:val="008949FB"/>
    <w:rsid w:val="00895E7E"/>
    <w:rsid w:val="00896465"/>
    <w:rsid w:val="008A015D"/>
    <w:rsid w:val="008B6DD6"/>
    <w:rsid w:val="008C0C9A"/>
    <w:rsid w:val="008C345E"/>
    <w:rsid w:val="008D1399"/>
    <w:rsid w:val="008D5628"/>
    <w:rsid w:val="008D5671"/>
    <w:rsid w:val="008E0475"/>
    <w:rsid w:val="008E06FE"/>
    <w:rsid w:val="008E5474"/>
    <w:rsid w:val="008E5A80"/>
    <w:rsid w:val="008F142F"/>
    <w:rsid w:val="008F46D9"/>
    <w:rsid w:val="008F5943"/>
    <w:rsid w:val="008F5D44"/>
    <w:rsid w:val="00903FB9"/>
    <w:rsid w:val="00905AB9"/>
    <w:rsid w:val="00906FF8"/>
    <w:rsid w:val="0091395D"/>
    <w:rsid w:val="009233EA"/>
    <w:rsid w:val="009239B0"/>
    <w:rsid w:val="009269E4"/>
    <w:rsid w:val="0093073E"/>
    <w:rsid w:val="00931D81"/>
    <w:rsid w:val="009468A2"/>
    <w:rsid w:val="00946C75"/>
    <w:rsid w:val="00950596"/>
    <w:rsid w:val="00951EAF"/>
    <w:rsid w:val="00953716"/>
    <w:rsid w:val="00956C5D"/>
    <w:rsid w:val="009573F8"/>
    <w:rsid w:val="00957A22"/>
    <w:rsid w:val="00961843"/>
    <w:rsid w:val="009647C8"/>
    <w:rsid w:val="0096584A"/>
    <w:rsid w:val="009700A7"/>
    <w:rsid w:val="00970B01"/>
    <w:rsid w:val="00975631"/>
    <w:rsid w:val="00976DCD"/>
    <w:rsid w:val="009822CA"/>
    <w:rsid w:val="00982E51"/>
    <w:rsid w:val="0098406D"/>
    <w:rsid w:val="00987E56"/>
    <w:rsid w:val="009938F0"/>
    <w:rsid w:val="009977E0"/>
    <w:rsid w:val="009A01A8"/>
    <w:rsid w:val="009A053A"/>
    <w:rsid w:val="009A158D"/>
    <w:rsid w:val="009A6050"/>
    <w:rsid w:val="009B7D33"/>
    <w:rsid w:val="009C1E8F"/>
    <w:rsid w:val="009C6F90"/>
    <w:rsid w:val="009D0131"/>
    <w:rsid w:val="009E00CD"/>
    <w:rsid w:val="009E470C"/>
    <w:rsid w:val="009E6D63"/>
    <w:rsid w:val="009F4FEA"/>
    <w:rsid w:val="009F5219"/>
    <w:rsid w:val="009F7C66"/>
    <w:rsid w:val="00A04694"/>
    <w:rsid w:val="00A056B4"/>
    <w:rsid w:val="00A119AD"/>
    <w:rsid w:val="00A16CB4"/>
    <w:rsid w:val="00A1721B"/>
    <w:rsid w:val="00A172D8"/>
    <w:rsid w:val="00A17496"/>
    <w:rsid w:val="00A24812"/>
    <w:rsid w:val="00A35DF3"/>
    <w:rsid w:val="00A3608A"/>
    <w:rsid w:val="00A360FB"/>
    <w:rsid w:val="00A40F45"/>
    <w:rsid w:val="00A411F2"/>
    <w:rsid w:val="00A41B83"/>
    <w:rsid w:val="00A44907"/>
    <w:rsid w:val="00A45EF4"/>
    <w:rsid w:val="00A47BC7"/>
    <w:rsid w:val="00A520B5"/>
    <w:rsid w:val="00A54230"/>
    <w:rsid w:val="00A60EF3"/>
    <w:rsid w:val="00A64D06"/>
    <w:rsid w:val="00A64EAB"/>
    <w:rsid w:val="00A668E2"/>
    <w:rsid w:val="00A717C4"/>
    <w:rsid w:val="00A71EF4"/>
    <w:rsid w:val="00A723C8"/>
    <w:rsid w:val="00A77FEA"/>
    <w:rsid w:val="00A87E87"/>
    <w:rsid w:val="00A90286"/>
    <w:rsid w:val="00A90F28"/>
    <w:rsid w:val="00A91AEE"/>
    <w:rsid w:val="00A96942"/>
    <w:rsid w:val="00AA0BD1"/>
    <w:rsid w:val="00AA16EC"/>
    <w:rsid w:val="00AA1B82"/>
    <w:rsid w:val="00AB5714"/>
    <w:rsid w:val="00AC0100"/>
    <w:rsid w:val="00AC33DF"/>
    <w:rsid w:val="00AC7295"/>
    <w:rsid w:val="00AD02A4"/>
    <w:rsid w:val="00AD1326"/>
    <w:rsid w:val="00AD4AA2"/>
    <w:rsid w:val="00AD5344"/>
    <w:rsid w:val="00AD6B0B"/>
    <w:rsid w:val="00AD7237"/>
    <w:rsid w:val="00AF03C0"/>
    <w:rsid w:val="00AF0585"/>
    <w:rsid w:val="00AF0975"/>
    <w:rsid w:val="00AF1A1D"/>
    <w:rsid w:val="00AF324E"/>
    <w:rsid w:val="00AF59F5"/>
    <w:rsid w:val="00AF5C97"/>
    <w:rsid w:val="00B007D4"/>
    <w:rsid w:val="00B01402"/>
    <w:rsid w:val="00B01AE2"/>
    <w:rsid w:val="00B03AF5"/>
    <w:rsid w:val="00B07475"/>
    <w:rsid w:val="00B100B8"/>
    <w:rsid w:val="00B11315"/>
    <w:rsid w:val="00B16635"/>
    <w:rsid w:val="00B16793"/>
    <w:rsid w:val="00B2173D"/>
    <w:rsid w:val="00B23153"/>
    <w:rsid w:val="00B24660"/>
    <w:rsid w:val="00B262AB"/>
    <w:rsid w:val="00B26BE6"/>
    <w:rsid w:val="00B26D5C"/>
    <w:rsid w:val="00B275F2"/>
    <w:rsid w:val="00B34CF1"/>
    <w:rsid w:val="00B34DB2"/>
    <w:rsid w:val="00B404DC"/>
    <w:rsid w:val="00B41200"/>
    <w:rsid w:val="00B44D09"/>
    <w:rsid w:val="00B45D0E"/>
    <w:rsid w:val="00B5202D"/>
    <w:rsid w:val="00B54FB9"/>
    <w:rsid w:val="00B5794C"/>
    <w:rsid w:val="00B72382"/>
    <w:rsid w:val="00B733E7"/>
    <w:rsid w:val="00B77797"/>
    <w:rsid w:val="00B83A07"/>
    <w:rsid w:val="00B87359"/>
    <w:rsid w:val="00B90D8F"/>
    <w:rsid w:val="00B956B4"/>
    <w:rsid w:val="00B971A5"/>
    <w:rsid w:val="00BA0115"/>
    <w:rsid w:val="00BA5B43"/>
    <w:rsid w:val="00BA70FC"/>
    <w:rsid w:val="00BA735C"/>
    <w:rsid w:val="00BB1818"/>
    <w:rsid w:val="00BB1DB9"/>
    <w:rsid w:val="00BC09BF"/>
    <w:rsid w:val="00BC1F8D"/>
    <w:rsid w:val="00BC2B3E"/>
    <w:rsid w:val="00BC7CE6"/>
    <w:rsid w:val="00BD18AA"/>
    <w:rsid w:val="00BD2B92"/>
    <w:rsid w:val="00BD7368"/>
    <w:rsid w:val="00BF394C"/>
    <w:rsid w:val="00BF74D0"/>
    <w:rsid w:val="00BF7AA0"/>
    <w:rsid w:val="00C0454C"/>
    <w:rsid w:val="00C06F37"/>
    <w:rsid w:val="00C17CA5"/>
    <w:rsid w:val="00C23AEC"/>
    <w:rsid w:val="00C2423B"/>
    <w:rsid w:val="00C27BD5"/>
    <w:rsid w:val="00C3228D"/>
    <w:rsid w:val="00C33E92"/>
    <w:rsid w:val="00C34623"/>
    <w:rsid w:val="00C34721"/>
    <w:rsid w:val="00C369A2"/>
    <w:rsid w:val="00C4264D"/>
    <w:rsid w:val="00C44BA9"/>
    <w:rsid w:val="00C53683"/>
    <w:rsid w:val="00C560AE"/>
    <w:rsid w:val="00C60955"/>
    <w:rsid w:val="00C61DA0"/>
    <w:rsid w:val="00C63162"/>
    <w:rsid w:val="00C65C8D"/>
    <w:rsid w:val="00C707C0"/>
    <w:rsid w:val="00C7150D"/>
    <w:rsid w:val="00C74905"/>
    <w:rsid w:val="00C750D3"/>
    <w:rsid w:val="00C75C64"/>
    <w:rsid w:val="00C771C8"/>
    <w:rsid w:val="00C81DA1"/>
    <w:rsid w:val="00C81DC7"/>
    <w:rsid w:val="00C83231"/>
    <w:rsid w:val="00C83E5B"/>
    <w:rsid w:val="00C92431"/>
    <w:rsid w:val="00CA026B"/>
    <w:rsid w:val="00CA29E2"/>
    <w:rsid w:val="00CA6420"/>
    <w:rsid w:val="00CA7E25"/>
    <w:rsid w:val="00CB48CA"/>
    <w:rsid w:val="00CC30A6"/>
    <w:rsid w:val="00CD33F6"/>
    <w:rsid w:val="00CD730D"/>
    <w:rsid w:val="00CD7A71"/>
    <w:rsid w:val="00CD7E55"/>
    <w:rsid w:val="00CE0B01"/>
    <w:rsid w:val="00CE49E6"/>
    <w:rsid w:val="00CE785D"/>
    <w:rsid w:val="00CF0B17"/>
    <w:rsid w:val="00CF217F"/>
    <w:rsid w:val="00D01CC0"/>
    <w:rsid w:val="00D05464"/>
    <w:rsid w:val="00D059FC"/>
    <w:rsid w:val="00D073BB"/>
    <w:rsid w:val="00D16070"/>
    <w:rsid w:val="00D17A9E"/>
    <w:rsid w:val="00D26B3D"/>
    <w:rsid w:val="00D31AA9"/>
    <w:rsid w:val="00D40801"/>
    <w:rsid w:val="00D42161"/>
    <w:rsid w:val="00D47635"/>
    <w:rsid w:val="00D60F54"/>
    <w:rsid w:val="00D671E0"/>
    <w:rsid w:val="00D704B6"/>
    <w:rsid w:val="00D70DC5"/>
    <w:rsid w:val="00D71E45"/>
    <w:rsid w:val="00D74886"/>
    <w:rsid w:val="00D74C88"/>
    <w:rsid w:val="00D75135"/>
    <w:rsid w:val="00D80F78"/>
    <w:rsid w:val="00D828BE"/>
    <w:rsid w:val="00D841B2"/>
    <w:rsid w:val="00D84B26"/>
    <w:rsid w:val="00D85412"/>
    <w:rsid w:val="00D87255"/>
    <w:rsid w:val="00D87577"/>
    <w:rsid w:val="00D91A48"/>
    <w:rsid w:val="00DB74DF"/>
    <w:rsid w:val="00DC1075"/>
    <w:rsid w:val="00DC7E69"/>
    <w:rsid w:val="00DD505F"/>
    <w:rsid w:val="00DD591D"/>
    <w:rsid w:val="00DD59BB"/>
    <w:rsid w:val="00DD5CFE"/>
    <w:rsid w:val="00DD5F1A"/>
    <w:rsid w:val="00DD62C6"/>
    <w:rsid w:val="00DE4950"/>
    <w:rsid w:val="00DF3483"/>
    <w:rsid w:val="00DF400A"/>
    <w:rsid w:val="00DF52CC"/>
    <w:rsid w:val="00DF5632"/>
    <w:rsid w:val="00E034B4"/>
    <w:rsid w:val="00E07AD3"/>
    <w:rsid w:val="00E1707B"/>
    <w:rsid w:val="00E201AD"/>
    <w:rsid w:val="00E213C5"/>
    <w:rsid w:val="00E24433"/>
    <w:rsid w:val="00E26AB6"/>
    <w:rsid w:val="00E27F0E"/>
    <w:rsid w:val="00E301D5"/>
    <w:rsid w:val="00E318BA"/>
    <w:rsid w:val="00E32203"/>
    <w:rsid w:val="00E36690"/>
    <w:rsid w:val="00E51B4C"/>
    <w:rsid w:val="00E51C20"/>
    <w:rsid w:val="00E56D45"/>
    <w:rsid w:val="00E6271C"/>
    <w:rsid w:val="00E648AC"/>
    <w:rsid w:val="00E65482"/>
    <w:rsid w:val="00E67647"/>
    <w:rsid w:val="00E732B6"/>
    <w:rsid w:val="00E73D12"/>
    <w:rsid w:val="00E81457"/>
    <w:rsid w:val="00E84EBD"/>
    <w:rsid w:val="00E87231"/>
    <w:rsid w:val="00E90D81"/>
    <w:rsid w:val="00E97EAA"/>
    <w:rsid w:val="00EA27C7"/>
    <w:rsid w:val="00EA793B"/>
    <w:rsid w:val="00EA7ADF"/>
    <w:rsid w:val="00EB4E5D"/>
    <w:rsid w:val="00EB55AA"/>
    <w:rsid w:val="00EB6690"/>
    <w:rsid w:val="00EB6E6D"/>
    <w:rsid w:val="00EC3FF7"/>
    <w:rsid w:val="00ED3949"/>
    <w:rsid w:val="00ED6B9C"/>
    <w:rsid w:val="00EE2051"/>
    <w:rsid w:val="00EE53A6"/>
    <w:rsid w:val="00EE6A3B"/>
    <w:rsid w:val="00F02B78"/>
    <w:rsid w:val="00F05392"/>
    <w:rsid w:val="00F055A4"/>
    <w:rsid w:val="00F10369"/>
    <w:rsid w:val="00F152A8"/>
    <w:rsid w:val="00F161D9"/>
    <w:rsid w:val="00F16F4D"/>
    <w:rsid w:val="00F20DA3"/>
    <w:rsid w:val="00F23692"/>
    <w:rsid w:val="00F34781"/>
    <w:rsid w:val="00F37AC7"/>
    <w:rsid w:val="00F43550"/>
    <w:rsid w:val="00F46F6B"/>
    <w:rsid w:val="00F50994"/>
    <w:rsid w:val="00F52D1C"/>
    <w:rsid w:val="00F55893"/>
    <w:rsid w:val="00F56B4A"/>
    <w:rsid w:val="00F611A1"/>
    <w:rsid w:val="00F640E7"/>
    <w:rsid w:val="00F6529C"/>
    <w:rsid w:val="00F6671F"/>
    <w:rsid w:val="00F760D0"/>
    <w:rsid w:val="00F76E68"/>
    <w:rsid w:val="00F809D0"/>
    <w:rsid w:val="00F84730"/>
    <w:rsid w:val="00F84AB9"/>
    <w:rsid w:val="00F85AD6"/>
    <w:rsid w:val="00F8652A"/>
    <w:rsid w:val="00F8771D"/>
    <w:rsid w:val="00F87B06"/>
    <w:rsid w:val="00F9132E"/>
    <w:rsid w:val="00F97C02"/>
    <w:rsid w:val="00FA257A"/>
    <w:rsid w:val="00FA310B"/>
    <w:rsid w:val="00FA34B6"/>
    <w:rsid w:val="00FA34BD"/>
    <w:rsid w:val="00FA3A2C"/>
    <w:rsid w:val="00FA61C7"/>
    <w:rsid w:val="00FA6544"/>
    <w:rsid w:val="00FA78F7"/>
    <w:rsid w:val="00FB61C9"/>
    <w:rsid w:val="00FB6901"/>
    <w:rsid w:val="00FD2F24"/>
    <w:rsid w:val="00FD300F"/>
    <w:rsid w:val="00FD34FE"/>
    <w:rsid w:val="00FD3817"/>
    <w:rsid w:val="00FE692A"/>
    <w:rsid w:val="00FE6DD8"/>
    <w:rsid w:val="00FF4363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B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D3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D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9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877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 Spacing"/>
    <w:uiPriority w:val="99"/>
    <w:qFormat/>
    <w:rsid w:val="00DF5632"/>
    <w:rPr>
      <w:rFonts w:eastAsia="Times New Roman" w:cs="Calibri"/>
    </w:rPr>
  </w:style>
  <w:style w:type="paragraph" w:styleId="a7">
    <w:name w:val="List Paragraph"/>
    <w:basedOn w:val="a"/>
    <w:uiPriority w:val="99"/>
    <w:qFormat/>
    <w:rsid w:val="003A22F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363B9BE6CEDE11167C819F89CB1ECB47EC5851A90A72CFAC48CB4FE5C25EB2B73921344B93DD2xDL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8363B9BE6CEDE11167C819F89CB1ECB47FC7851892A72CFAC48CB4FE5C25EB2B73921344B93FD1xDL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A4B1208244411D01210B76DD8540376F4721B88C0C92ED19AFEF29DM9FEF" TargetMode="External"/><Relationship Id="rId5" Type="http://schemas.openxmlformats.org/officeDocument/2006/relationships/hyperlink" Target="consultantplus://offline/ref=AE53D28CB7700FA89962EE50340E453F3BAB8A3AD1919E3DFC6C9417CE6CB617CD2D8473FAA1E32F21nA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3046</Words>
  <Characters>17364</Characters>
  <Application>Microsoft Office Word</Application>
  <DocSecurity>0</DocSecurity>
  <Lines>144</Lines>
  <Paragraphs>40</Paragraphs>
  <ScaleCrop>false</ScaleCrop>
  <Company>Microsoft</Company>
  <LinksUpToDate>false</LinksUpToDate>
  <CharactersWithSpaces>20370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2014-02-20T10:39:00Z</cp:lastPrinted>
  <dcterms:created xsi:type="dcterms:W3CDTF">2018-07-18T07:46:00Z</dcterms:created>
  <dcterms:modified xsi:type="dcterms:W3CDTF">2018-07-18T07:46:00Z</dcterms:modified>
</cp:coreProperties>
</file>