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92E" w:rsidRPr="007F5FA2" w:rsidRDefault="00A7292E" w:rsidP="00A7292E">
      <w:pPr>
        <w:jc w:val="center"/>
      </w:pPr>
      <w:r w:rsidRPr="007F5FA2">
        <w:rPr>
          <w:noProof/>
        </w:rPr>
        <w:drawing>
          <wp:inline distT="0" distB="0" distL="0" distR="0">
            <wp:extent cx="548640" cy="678180"/>
            <wp:effectExtent l="19050" t="0" r="381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48640" cy="678180"/>
                    </a:xfrm>
                    <a:prstGeom prst="rect">
                      <a:avLst/>
                    </a:prstGeom>
                    <a:noFill/>
                    <a:ln w="9525">
                      <a:noFill/>
                      <a:miter lim="800000"/>
                      <a:headEnd/>
                      <a:tailEnd/>
                    </a:ln>
                  </pic:spPr>
                </pic:pic>
              </a:graphicData>
            </a:graphic>
          </wp:inline>
        </w:drawing>
      </w:r>
    </w:p>
    <w:p w:rsidR="00A7292E" w:rsidRPr="007F5FA2" w:rsidRDefault="00A7292E" w:rsidP="00A7292E">
      <w:pPr>
        <w:jc w:val="center"/>
        <w:rPr>
          <w:b/>
          <w:sz w:val="20"/>
          <w:szCs w:val="20"/>
        </w:rPr>
      </w:pPr>
    </w:p>
    <w:p w:rsidR="00A7292E" w:rsidRPr="007F5FA2" w:rsidRDefault="00A7292E" w:rsidP="00A7292E">
      <w:pPr>
        <w:jc w:val="center"/>
        <w:rPr>
          <w:b/>
        </w:rPr>
      </w:pPr>
      <w:r w:rsidRPr="007F5FA2">
        <w:rPr>
          <w:b/>
        </w:rPr>
        <w:t>АДМИНИСТРАЦИЯ КАРАБАШСКОГО ГОРОДСКОГО ОКРУГА</w:t>
      </w:r>
    </w:p>
    <w:p w:rsidR="00A7292E" w:rsidRPr="007F5FA2" w:rsidRDefault="00A7292E" w:rsidP="00A7292E">
      <w:pPr>
        <w:jc w:val="center"/>
        <w:rPr>
          <w:b/>
        </w:rPr>
      </w:pPr>
      <w:r w:rsidRPr="007F5FA2">
        <w:rPr>
          <w:b/>
        </w:rPr>
        <w:t>ЧЕЛЯБИНСКОЙ ОБЛАСТИ</w:t>
      </w:r>
    </w:p>
    <w:p w:rsidR="00A7292E" w:rsidRPr="007F5FA2" w:rsidRDefault="00A7292E" w:rsidP="00A7292E">
      <w:pPr>
        <w:jc w:val="center"/>
        <w:rPr>
          <w:b/>
          <w:sz w:val="18"/>
          <w:szCs w:val="18"/>
        </w:rPr>
      </w:pPr>
    </w:p>
    <w:p w:rsidR="00A7292E" w:rsidRPr="007F5FA2" w:rsidRDefault="00A7292E" w:rsidP="00A7292E">
      <w:pPr>
        <w:jc w:val="center"/>
        <w:rPr>
          <w:b/>
          <w:sz w:val="32"/>
          <w:szCs w:val="32"/>
        </w:rPr>
      </w:pPr>
      <w:r w:rsidRPr="007F5FA2">
        <w:rPr>
          <w:b/>
          <w:sz w:val="32"/>
          <w:szCs w:val="32"/>
        </w:rPr>
        <w:t>ПОСТАНОВЛЕНИЕ</w:t>
      </w:r>
    </w:p>
    <w:p w:rsidR="00A7292E" w:rsidRPr="007F5FA2" w:rsidRDefault="00A7292E" w:rsidP="00A7292E">
      <w:pPr>
        <w:jc w:val="center"/>
        <w:rPr>
          <w:b/>
          <w:sz w:val="16"/>
          <w:szCs w:val="16"/>
        </w:rPr>
      </w:pPr>
    </w:p>
    <w:p w:rsidR="00A7292E" w:rsidRPr="007F5FA2" w:rsidRDefault="00A7292E" w:rsidP="00A7292E">
      <w:pPr>
        <w:rPr>
          <w:b/>
          <w:sz w:val="16"/>
          <w:szCs w:val="16"/>
        </w:rPr>
      </w:pPr>
    </w:p>
    <w:p w:rsidR="00A7292E" w:rsidRPr="007F5FA2" w:rsidRDefault="00A7292E" w:rsidP="008A643B">
      <w:pPr>
        <w:ind w:left="-567"/>
      </w:pPr>
      <w:r w:rsidRPr="007F5FA2">
        <w:t xml:space="preserve">от </w:t>
      </w:r>
      <w:r>
        <w:t>09</w:t>
      </w:r>
      <w:r w:rsidRPr="007F5FA2">
        <w:t>.0</w:t>
      </w:r>
      <w:r>
        <w:t>9</w:t>
      </w:r>
      <w:r w:rsidRPr="007F5FA2">
        <w:t>.201</w:t>
      </w:r>
      <w:r>
        <w:t>4</w:t>
      </w:r>
      <w:r w:rsidRPr="007F5FA2">
        <w:t xml:space="preserve"> г.  № </w:t>
      </w:r>
      <w:r>
        <w:t>297</w:t>
      </w:r>
    </w:p>
    <w:p w:rsidR="00A7292E" w:rsidRDefault="00585118" w:rsidP="008A643B">
      <w:pPr>
        <w:ind w:left="-567"/>
      </w:pPr>
      <w:r>
        <w:pict>
          <v:line id="_x0000_s1030" style="position:absolute;left:0;text-align:left;z-index:251661312" from="1.1pt,27.6pt" to="15.5pt,27.6pt" strokeweight=".26mm">
            <v:stroke joinstyle="miter"/>
          </v:line>
        </w:pict>
      </w:r>
      <w:r w:rsidR="00A7292E" w:rsidRPr="007F5FA2">
        <w:t>г. Карабаш</w:t>
      </w:r>
    </w:p>
    <w:p w:rsidR="00E4147A" w:rsidRDefault="00E4147A" w:rsidP="008A643B">
      <w:pPr>
        <w:ind w:left="-567"/>
        <w:rPr>
          <w:color w:val="000000"/>
          <w:sz w:val="16"/>
          <w:szCs w:val="16"/>
        </w:rPr>
      </w:pPr>
      <w:proofErr w:type="gramStart"/>
      <w:r>
        <w:rPr>
          <w:color w:val="000000"/>
          <w:sz w:val="16"/>
          <w:szCs w:val="16"/>
          <w:highlight w:val="yellow"/>
        </w:rPr>
        <w:t xml:space="preserve">(в ред. Постановлений </w:t>
      </w:r>
      <w:proofErr w:type="spellStart"/>
      <w:r>
        <w:rPr>
          <w:color w:val="000000"/>
          <w:sz w:val="16"/>
          <w:szCs w:val="16"/>
          <w:highlight w:val="yellow"/>
        </w:rPr>
        <w:t>Адм</w:t>
      </w:r>
      <w:proofErr w:type="spellEnd"/>
      <w:r>
        <w:rPr>
          <w:color w:val="000000"/>
          <w:sz w:val="16"/>
          <w:szCs w:val="16"/>
          <w:highlight w:val="yellow"/>
        </w:rPr>
        <w:t>.</w:t>
      </w:r>
      <w:proofErr w:type="gramEnd"/>
      <w:r>
        <w:rPr>
          <w:color w:val="000000"/>
          <w:sz w:val="16"/>
          <w:szCs w:val="16"/>
          <w:highlight w:val="yellow"/>
        </w:rPr>
        <w:t xml:space="preserve"> КГО от 22.12.2014 г. № 460, от </w:t>
      </w:r>
      <w:r w:rsidR="00A7292E">
        <w:rPr>
          <w:color w:val="000000"/>
          <w:sz w:val="16"/>
          <w:szCs w:val="16"/>
          <w:highlight w:val="yellow"/>
        </w:rPr>
        <w:t xml:space="preserve">   </w:t>
      </w:r>
      <w:r>
        <w:rPr>
          <w:color w:val="000000"/>
          <w:sz w:val="16"/>
          <w:szCs w:val="16"/>
          <w:highlight w:val="yellow"/>
        </w:rPr>
        <w:t xml:space="preserve">23.01.2017 г.     </w:t>
      </w:r>
    </w:p>
    <w:p w:rsidR="00E4147A" w:rsidRDefault="00E4147A" w:rsidP="008A643B">
      <w:pPr>
        <w:ind w:left="-567"/>
        <w:rPr>
          <w:color w:val="000000"/>
          <w:sz w:val="16"/>
          <w:szCs w:val="16"/>
        </w:rPr>
      </w:pPr>
      <w:r>
        <w:rPr>
          <w:color w:val="000000"/>
        </w:rPr>
        <w:t xml:space="preserve">                                                                           </w:t>
      </w:r>
      <w:proofErr w:type="gramStart"/>
      <w:r>
        <w:rPr>
          <w:color w:val="000000"/>
          <w:sz w:val="16"/>
          <w:szCs w:val="16"/>
          <w:highlight w:val="yellow"/>
        </w:rPr>
        <w:t>№ 41</w:t>
      </w:r>
      <w:r w:rsidR="00B70142">
        <w:rPr>
          <w:color w:val="000000"/>
          <w:sz w:val="16"/>
          <w:szCs w:val="16"/>
          <w:highlight w:val="yellow"/>
        </w:rPr>
        <w:t>, от 23.05. 2017 г. № 396</w:t>
      </w:r>
      <w:r>
        <w:rPr>
          <w:color w:val="000000"/>
          <w:sz w:val="16"/>
          <w:szCs w:val="16"/>
          <w:highlight w:val="yellow"/>
        </w:rPr>
        <w:t>)</w:t>
      </w:r>
      <w:proofErr w:type="gramEnd"/>
    </w:p>
    <w:p w:rsidR="00E4147A" w:rsidRDefault="00E4147A" w:rsidP="008A643B">
      <w:pPr>
        <w:ind w:left="-567"/>
        <w:rPr>
          <w:color w:val="000000"/>
          <w:sz w:val="16"/>
          <w:szCs w:val="16"/>
        </w:rPr>
      </w:pPr>
    </w:p>
    <w:p w:rsidR="00E4147A" w:rsidRDefault="00585118" w:rsidP="008A643B">
      <w:pPr>
        <w:ind w:left="-567"/>
        <w:jc w:val="center"/>
        <w:outlineLvl w:val="1"/>
        <w:rPr>
          <w:sz w:val="28"/>
          <w:szCs w:val="28"/>
        </w:rPr>
      </w:pPr>
      <w:r w:rsidRPr="00585118">
        <w:pict>
          <v:line id="_x0000_s1027" style="position:absolute;left:0;text-align:left;z-index:251657216" from="-31.65pt,13.55pt" to="-17.25pt,13.55pt" o:allowincell="f"/>
        </w:pict>
      </w:r>
      <w:r w:rsidRPr="00585118">
        <w:pict>
          <v:line id="_x0000_s1026" style="position:absolute;left:0;text-align:left;flip:y;z-index:251656192" from="-31.65pt,13.55pt" to="-31.65pt,27.95pt" o:allowincell="f"/>
        </w:pict>
      </w:r>
      <w:r w:rsidRPr="00585118">
        <w:pict>
          <v:line id="_x0000_s1028" style="position:absolute;left:0;text-align:left;z-index:251658240" from="172.35pt,10.8pt" to="186.75pt,10.8pt"/>
        </w:pict>
      </w:r>
      <w:r w:rsidRPr="00585118">
        <w:pict>
          <v:line id="_x0000_s1029" style="position:absolute;left:0;text-align:left;z-index:251659264" from="186.75pt,10.8pt" to="186.75pt,25.2pt"/>
        </w:pict>
      </w:r>
    </w:p>
    <w:p w:rsidR="00E4147A" w:rsidRDefault="00E4147A" w:rsidP="008A643B">
      <w:pPr>
        <w:tabs>
          <w:tab w:val="left" w:pos="1665"/>
        </w:tabs>
        <w:ind w:left="-567"/>
        <w:rPr>
          <w:bCs/>
          <w:sz w:val="28"/>
          <w:szCs w:val="28"/>
        </w:rPr>
      </w:pPr>
      <w:r>
        <w:rPr>
          <w:sz w:val="28"/>
          <w:szCs w:val="28"/>
        </w:rPr>
        <w:t xml:space="preserve">Об утверждении </w:t>
      </w:r>
      <w:proofErr w:type="spellStart"/>
      <w:r>
        <w:rPr>
          <w:bCs/>
          <w:sz w:val="28"/>
          <w:szCs w:val="28"/>
        </w:rPr>
        <w:t>Административ</w:t>
      </w:r>
      <w:proofErr w:type="spellEnd"/>
      <w:r>
        <w:rPr>
          <w:bCs/>
          <w:sz w:val="28"/>
          <w:szCs w:val="28"/>
        </w:rPr>
        <w:t>-</w:t>
      </w:r>
    </w:p>
    <w:p w:rsidR="00E4147A" w:rsidRDefault="00E4147A" w:rsidP="008A643B">
      <w:pPr>
        <w:tabs>
          <w:tab w:val="left" w:pos="1665"/>
        </w:tabs>
        <w:ind w:left="-567"/>
        <w:rPr>
          <w:bCs/>
          <w:sz w:val="28"/>
          <w:szCs w:val="28"/>
        </w:rPr>
      </w:pPr>
      <w:r>
        <w:rPr>
          <w:bCs/>
          <w:sz w:val="28"/>
          <w:szCs w:val="28"/>
        </w:rPr>
        <w:t>ного регламента по осуществлению</w:t>
      </w:r>
    </w:p>
    <w:p w:rsidR="00E4147A" w:rsidRDefault="00E4147A" w:rsidP="008A643B">
      <w:pPr>
        <w:tabs>
          <w:tab w:val="left" w:pos="1665"/>
        </w:tabs>
        <w:ind w:left="-567"/>
        <w:rPr>
          <w:bCs/>
          <w:sz w:val="28"/>
          <w:szCs w:val="28"/>
        </w:rPr>
      </w:pPr>
      <w:r>
        <w:rPr>
          <w:bCs/>
          <w:sz w:val="28"/>
          <w:szCs w:val="28"/>
        </w:rPr>
        <w:t>муниципальной функции «</w:t>
      </w:r>
      <w:proofErr w:type="spellStart"/>
      <w:r>
        <w:rPr>
          <w:bCs/>
          <w:sz w:val="28"/>
          <w:szCs w:val="28"/>
        </w:rPr>
        <w:t>Муници</w:t>
      </w:r>
      <w:proofErr w:type="spellEnd"/>
      <w:r>
        <w:rPr>
          <w:bCs/>
          <w:sz w:val="28"/>
          <w:szCs w:val="28"/>
        </w:rPr>
        <w:t>-</w:t>
      </w:r>
    </w:p>
    <w:p w:rsidR="00E4147A" w:rsidRDefault="00E4147A" w:rsidP="008A643B">
      <w:pPr>
        <w:tabs>
          <w:tab w:val="left" w:pos="1665"/>
        </w:tabs>
        <w:ind w:left="-567"/>
        <w:rPr>
          <w:sz w:val="28"/>
          <w:szCs w:val="28"/>
        </w:rPr>
      </w:pPr>
      <w:r>
        <w:rPr>
          <w:bCs/>
          <w:sz w:val="28"/>
          <w:szCs w:val="28"/>
        </w:rPr>
        <w:t xml:space="preserve">пальный лесной контроль на </w:t>
      </w:r>
      <w:r>
        <w:rPr>
          <w:sz w:val="28"/>
          <w:szCs w:val="28"/>
        </w:rPr>
        <w:t xml:space="preserve"> </w:t>
      </w:r>
      <w:proofErr w:type="spellStart"/>
      <w:r>
        <w:rPr>
          <w:sz w:val="28"/>
          <w:szCs w:val="28"/>
        </w:rPr>
        <w:t>терри</w:t>
      </w:r>
      <w:proofErr w:type="spellEnd"/>
      <w:r>
        <w:rPr>
          <w:sz w:val="28"/>
          <w:szCs w:val="28"/>
        </w:rPr>
        <w:t>-</w:t>
      </w:r>
    </w:p>
    <w:p w:rsidR="00E4147A" w:rsidRDefault="00E4147A" w:rsidP="008A643B">
      <w:pPr>
        <w:tabs>
          <w:tab w:val="left" w:pos="1665"/>
        </w:tabs>
        <w:ind w:left="-567"/>
        <w:rPr>
          <w:bCs/>
          <w:sz w:val="28"/>
          <w:szCs w:val="28"/>
        </w:rPr>
      </w:pPr>
      <w:r>
        <w:rPr>
          <w:sz w:val="28"/>
          <w:szCs w:val="28"/>
        </w:rPr>
        <w:t>тории города Карабаша</w:t>
      </w:r>
    </w:p>
    <w:p w:rsidR="00E4147A" w:rsidRDefault="00E4147A" w:rsidP="008A643B">
      <w:pPr>
        <w:tabs>
          <w:tab w:val="left" w:pos="1665"/>
        </w:tabs>
        <w:ind w:left="-567"/>
        <w:jc w:val="both"/>
        <w:rPr>
          <w:bCs/>
          <w:sz w:val="28"/>
          <w:szCs w:val="28"/>
        </w:rPr>
      </w:pPr>
    </w:p>
    <w:p w:rsidR="00E4147A" w:rsidRDefault="0046543E" w:rsidP="008A643B">
      <w:pPr>
        <w:ind w:left="-567"/>
        <w:jc w:val="both"/>
        <w:rPr>
          <w:sz w:val="28"/>
          <w:szCs w:val="28"/>
        </w:rPr>
      </w:pPr>
      <w:r>
        <w:rPr>
          <w:sz w:val="28"/>
          <w:szCs w:val="28"/>
        </w:rPr>
        <w:t xml:space="preserve">        </w:t>
      </w:r>
      <w:r w:rsidR="00E4147A">
        <w:rPr>
          <w:sz w:val="28"/>
          <w:szCs w:val="28"/>
        </w:rPr>
        <w:t xml:space="preserve">В соответствии с </w:t>
      </w:r>
      <w:hyperlink r:id="rId5" w:history="1">
        <w:r w:rsidR="00E4147A">
          <w:rPr>
            <w:rStyle w:val="a3"/>
            <w:sz w:val="28"/>
            <w:szCs w:val="28"/>
          </w:rPr>
          <w:t>постановлением</w:t>
        </w:r>
      </w:hyperlink>
      <w:r w:rsidR="00E4147A">
        <w:rPr>
          <w:sz w:val="28"/>
          <w:szCs w:val="28"/>
        </w:rPr>
        <w:t xml:space="preserve">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ст. 84, ст. 98 Лесного кодекса Российской Федерации от 04.12.2006 г. № 200-ФЗ, руководствуясь </w:t>
      </w:r>
      <w:hyperlink r:id="rId6" w:history="1">
        <w:r w:rsidR="00E4147A">
          <w:rPr>
            <w:rStyle w:val="a3"/>
            <w:sz w:val="28"/>
            <w:szCs w:val="28"/>
          </w:rPr>
          <w:t>Федеральным законом</w:t>
        </w:r>
      </w:hyperlink>
      <w:r w:rsidR="00E4147A">
        <w:rPr>
          <w:sz w:val="28"/>
          <w:szCs w:val="28"/>
        </w:rPr>
        <w:t xml:space="preserve"> от 06.10.2003 г. № 131-ФЗ «Об общих принципах организации местного самоуправления в Российской Федерации», Уставом Карабашского городского округа,</w:t>
      </w:r>
    </w:p>
    <w:p w:rsidR="00E4147A" w:rsidRDefault="00E4147A" w:rsidP="008A643B">
      <w:pPr>
        <w:ind w:left="-567"/>
        <w:jc w:val="both"/>
        <w:rPr>
          <w:sz w:val="28"/>
          <w:szCs w:val="28"/>
        </w:rPr>
      </w:pPr>
      <w:r>
        <w:rPr>
          <w:sz w:val="28"/>
          <w:szCs w:val="28"/>
        </w:rPr>
        <w:t>ПОСТАНОВЛЯЮ:</w:t>
      </w:r>
    </w:p>
    <w:p w:rsidR="00E4147A" w:rsidRDefault="00E4147A" w:rsidP="008A643B">
      <w:pPr>
        <w:tabs>
          <w:tab w:val="left" w:pos="1665"/>
        </w:tabs>
        <w:ind w:left="-567"/>
        <w:jc w:val="both"/>
        <w:rPr>
          <w:sz w:val="28"/>
          <w:szCs w:val="28"/>
        </w:rPr>
      </w:pPr>
      <w:r>
        <w:rPr>
          <w:sz w:val="28"/>
          <w:szCs w:val="28"/>
        </w:rPr>
        <w:t xml:space="preserve">        1. Утвердить прилагаемый административный регламент по осуществлению муниципальной функции  «Муниципальный лесной контроль на территории города Карабаша» (приложение).</w:t>
      </w:r>
    </w:p>
    <w:p w:rsidR="00E4147A" w:rsidRDefault="00E4147A" w:rsidP="008A643B">
      <w:pPr>
        <w:ind w:left="-567"/>
        <w:jc w:val="both"/>
        <w:rPr>
          <w:sz w:val="28"/>
          <w:szCs w:val="28"/>
        </w:rPr>
      </w:pPr>
      <w:r>
        <w:rPr>
          <w:sz w:val="28"/>
          <w:szCs w:val="28"/>
        </w:rPr>
        <w:t xml:space="preserve">        2. Постановление от 09.09.2014г. № 297 «Об утверждении административного регламента исполнения муниципальной функции по осуществлению муниципального лесного контроля на территории Карабашского городского округа» признать утратившим силу.</w:t>
      </w:r>
    </w:p>
    <w:p w:rsidR="00E4147A" w:rsidRDefault="00E4147A" w:rsidP="008A643B">
      <w:pPr>
        <w:ind w:left="-567"/>
        <w:jc w:val="both"/>
        <w:rPr>
          <w:sz w:val="28"/>
          <w:szCs w:val="28"/>
        </w:rPr>
      </w:pPr>
      <w:r>
        <w:rPr>
          <w:sz w:val="28"/>
          <w:szCs w:val="28"/>
        </w:rPr>
        <w:t xml:space="preserve">        3. Отделу организационно-контрольной работы администрации Карабашского городского округа (Бачурина Н.А.)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Карабашского городского округа http: </w:t>
      </w:r>
      <w:hyperlink r:id="rId7" w:history="1">
        <w:r>
          <w:rPr>
            <w:rStyle w:val="a3"/>
            <w:bCs/>
            <w:sz w:val="28"/>
            <w:szCs w:val="28"/>
          </w:rPr>
          <w:t>www.karabash-go.ru</w:t>
        </w:r>
      </w:hyperlink>
      <w:bookmarkStart w:id="0" w:name="sub_1003"/>
      <w:r>
        <w:rPr>
          <w:sz w:val="28"/>
          <w:szCs w:val="28"/>
        </w:rPr>
        <w:t xml:space="preserve"> и обнародовать на информационных стендах.</w:t>
      </w:r>
    </w:p>
    <w:p w:rsidR="00E4147A" w:rsidRDefault="00E4147A" w:rsidP="008A643B">
      <w:pPr>
        <w:ind w:left="-567"/>
        <w:jc w:val="both"/>
        <w:rPr>
          <w:sz w:val="28"/>
          <w:szCs w:val="28"/>
        </w:rPr>
      </w:pPr>
      <w:r>
        <w:rPr>
          <w:sz w:val="28"/>
          <w:szCs w:val="28"/>
        </w:rPr>
        <w:t xml:space="preserve">      4. </w:t>
      </w:r>
      <w:bookmarkEnd w:id="0"/>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Карабашского городского округа по инженерной инфраструктуре, строительству и архитектуре </w:t>
      </w:r>
      <w:proofErr w:type="spellStart"/>
      <w:r>
        <w:rPr>
          <w:sz w:val="28"/>
          <w:szCs w:val="28"/>
        </w:rPr>
        <w:t>Скалозубова</w:t>
      </w:r>
      <w:proofErr w:type="spellEnd"/>
      <w:r>
        <w:rPr>
          <w:sz w:val="28"/>
          <w:szCs w:val="28"/>
        </w:rPr>
        <w:t xml:space="preserve"> И.А.</w:t>
      </w:r>
    </w:p>
    <w:p w:rsidR="00E4147A" w:rsidRDefault="00E4147A" w:rsidP="008A643B">
      <w:pPr>
        <w:ind w:left="-567"/>
        <w:jc w:val="both"/>
        <w:rPr>
          <w:sz w:val="28"/>
          <w:szCs w:val="28"/>
        </w:rPr>
      </w:pPr>
    </w:p>
    <w:p w:rsidR="00E4147A" w:rsidRDefault="00E4147A" w:rsidP="008A643B">
      <w:pPr>
        <w:ind w:left="-567"/>
        <w:jc w:val="both"/>
        <w:rPr>
          <w:sz w:val="28"/>
          <w:szCs w:val="28"/>
        </w:rPr>
      </w:pPr>
      <w:r>
        <w:rPr>
          <w:sz w:val="28"/>
          <w:szCs w:val="28"/>
        </w:rPr>
        <w:t>Глава Карабашского</w:t>
      </w:r>
    </w:p>
    <w:p w:rsidR="00E4147A" w:rsidRDefault="00E4147A" w:rsidP="008A643B">
      <w:pPr>
        <w:ind w:left="-567"/>
        <w:jc w:val="both"/>
        <w:rPr>
          <w:sz w:val="28"/>
          <w:szCs w:val="28"/>
        </w:rPr>
      </w:pPr>
      <w:r>
        <w:rPr>
          <w:sz w:val="28"/>
          <w:szCs w:val="28"/>
        </w:rPr>
        <w:t>городского округа</w:t>
      </w:r>
      <w:r>
        <w:rPr>
          <w:sz w:val="28"/>
          <w:szCs w:val="28"/>
        </w:rPr>
        <w:tab/>
      </w:r>
      <w:r>
        <w:rPr>
          <w:sz w:val="28"/>
          <w:szCs w:val="28"/>
        </w:rPr>
        <w:tab/>
      </w:r>
      <w:r>
        <w:rPr>
          <w:sz w:val="28"/>
          <w:szCs w:val="28"/>
        </w:rPr>
        <w:tab/>
      </w:r>
      <w:r>
        <w:rPr>
          <w:sz w:val="28"/>
          <w:szCs w:val="28"/>
        </w:rPr>
        <w:tab/>
      </w:r>
      <w:r>
        <w:rPr>
          <w:sz w:val="28"/>
          <w:szCs w:val="28"/>
        </w:rPr>
        <w:tab/>
      </w:r>
      <w:r>
        <w:rPr>
          <w:sz w:val="28"/>
          <w:szCs w:val="28"/>
        </w:rPr>
        <w:tab/>
        <w:t>В.Ф. Ягодинец</w:t>
      </w:r>
    </w:p>
    <w:p w:rsidR="00E4147A" w:rsidRDefault="00E4147A" w:rsidP="008A643B">
      <w:pPr>
        <w:ind w:left="-567"/>
        <w:jc w:val="both"/>
      </w:pPr>
      <w:r>
        <w:rPr>
          <w:sz w:val="28"/>
          <w:szCs w:val="28"/>
        </w:rPr>
        <w:lastRenderedPageBreak/>
        <w:tab/>
      </w:r>
      <w:r>
        <w:rPr>
          <w:sz w:val="28"/>
          <w:szCs w:val="28"/>
        </w:rPr>
        <w:tab/>
      </w:r>
      <w:r>
        <w:rPr>
          <w:sz w:val="28"/>
          <w:szCs w:val="28"/>
        </w:rPr>
        <w:tab/>
      </w:r>
      <w:r>
        <w:rPr>
          <w:sz w:val="28"/>
          <w:szCs w:val="28"/>
        </w:rPr>
        <w:tab/>
      </w:r>
    </w:p>
    <w:p w:rsidR="00E4147A" w:rsidRDefault="00E4147A" w:rsidP="008A643B">
      <w:pPr>
        <w:ind w:left="-567"/>
        <w:jc w:val="both"/>
        <w:rPr>
          <w:sz w:val="28"/>
          <w:szCs w:val="28"/>
        </w:rPr>
      </w:pPr>
    </w:p>
    <w:p w:rsidR="00E4147A" w:rsidRDefault="00E4147A" w:rsidP="008A643B">
      <w:pPr>
        <w:ind w:left="-567"/>
        <w:jc w:val="both"/>
        <w:rPr>
          <w:sz w:val="28"/>
          <w:szCs w:val="28"/>
        </w:rPr>
      </w:pPr>
      <w:r>
        <w:rPr>
          <w:sz w:val="28"/>
          <w:szCs w:val="28"/>
        </w:rPr>
        <w:t xml:space="preserve">Согласовано: </w:t>
      </w:r>
    </w:p>
    <w:p w:rsidR="00E4147A" w:rsidRDefault="00E4147A" w:rsidP="008A643B">
      <w:pPr>
        <w:ind w:left="-567"/>
        <w:jc w:val="both"/>
        <w:rPr>
          <w:sz w:val="28"/>
          <w:szCs w:val="28"/>
        </w:rPr>
      </w:pPr>
      <w:r>
        <w:rPr>
          <w:sz w:val="28"/>
          <w:szCs w:val="28"/>
        </w:rPr>
        <w:t xml:space="preserve">Зам. главы по </w:t>
      </w:r>
      <w:proofErr w:type="spellStart"/>
      <w:r>
        <w:rPr>
          <w:sz w:val="28"/>
          <w:szCs w:val="28"/>
        </w:rPr>
        <w:t>ИИСиА</w:t>
      </w:r>
      <w:proofErr w:type="spellEnd"/>
      <w:r>
        <w:rPr>
          <w:sz w:val="28"/>
          <w:szCs w:val="28"/>
        </w:rPr>
        <w:tab/>
      </w:r>
      <w:r>
        <w:rPr>
          <w:sz w:val="28"/>
          <w:szCs w:val="28"/>
        </w:rPr>
        <w:tab/>
      </w:r>
      <w:r>
        <w:rPr>
          <w:sz w:val="28"/>
          <w:szCs w:val="28"/>
        </w:rPr>
        <w:tab/>
      </w:r>
      <w:r>
        <w:rPr>
          <w:sz w:val="28"/>
          <w:szCs w:val="28"/>
        </w:rPr>
        <w:tab/>
        <w:t xml:space="preserve">          </w:t>
      </w:r>
      <w:r w:rsidR="0046543E">
        <w:rPr>
          <w:sz w:val="28"/>
          <w:szCs w:val="28"/>
        </w:rPr>
        <w:t xml:space="preserve">          </w:t>
      </w:r>
      <w:r>
        <w:rPr>
          <w:sz w:val="28"/>
          <w:szCs w:val="28"/>
        </w:rPr>
        <w:t>И.А. Скалозубов</w:t>
      </w:r>
    </w:p>
    <w:p w:rsidR="00E4147A" w:rsidRDefault="00E4147A" w:rsidP="008A643B">
      <w:pPr>
        <w:ind w:left="-567"/>
        <w:jc w:val="both"/>
        <w:rPr>
          <w:sz w:val="28"/>
          <w:szCs w:val="28"/>
        </w:rPr>
      </w:pPr>
      <w:r>
        <w:rPr>
          <w:sz w:val="28"/>
          <w:szCs w:val="28"/>
        </w:rPr>
        <w:t>Прав</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тдел</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О.И. </w:t>
      </w:r>
      <w:proofErr w:type="spellStart"/>
      <w:r>
        <w:rPr>
          <w:sz w:val="28"/>
          <w:szCs w:val="28"/>
        </w:rPr>
        <w:t>Мирошникова</w:t>
      </w:r>
      <w:proofErr w:type="spellEnd"/>
    </w:p>
    <w:p w:rsidR="00E4147A" w:rsidRDefault="00E4147A" w:rsidP="008A643B">
      <w:pPr>
        <w:ind w:left="-567"/>
        <w:jc w:val="both"/>
        <w:rPr>
          <w:sz w:val="28"/>
          <w:szCs w:val="28"/>
        </w:rPr>
      </w:pPr>
      <w:r>
        <w:rPr>
          <w:sz w:val="28"/>
          <w:szCs w:val="28"/>
        </w:rPr>
        <w:t xml:space="preserve"> </w:t>
      </w:r>
    </w:p>
    <w:p w:rsidR="00E4147A" w:rsidRDefault="00E4147A" w:rsidP="008A643B">
      <w:pPr>
        <w:ind w:left="-567"/>
        <w:jc w:val="both"/>
        <w:rPr>
          <w:sz w:val="28"/>
          <w:szCs w:val="28"/>
        </w:rPr>
      </w:pPr>
      <w:proofErr w:type="spellStart"/>
      <w:r>
        <w:rPr>
          <w:sz w:val="28"/>
          <w:szCs w:val="28"/>
        </w:rPr>
        <w:t>Отп</w:t>
      </w:r>
      <w:proofErr w:type="spellEnd"/>
      <w:r>
        <w:rPr>
          <w:sz w:val="28"/>
          <w:szCs w:val="28"/>
        </w:rPr>
        <w:t>. 5 экз.</w:t>
      </w:r>
    </w:p>
    <w:p w:rsidR="00E4147A" w:rsidRDefault="00E4147A" w:rsidP="008A643B">
      <w:pPr>
        <w:tabs>
          <w:tab w:val="left" w:pos="-142"/>
        </w:tabs>
        <w:ind w:left="-567"/>
        <w:jc w:val="both"/>
        <w:outlineLvl w:val="1"/>
        <w:rPr>
          <w:sz w:val="28"/>
          <w:szCs w:val="28"/>
        </w:rPr>
      </w:pPr>
      <w:r>
        <w:rPr>
          <w:sz w:val="28"/>
          <w:szCs w:val="28"/>
        </w:rPr>
        <w:t>1 – в дело</w:t>
      </w:r>
    </w:p>
    <w:p w:rsidR="00E4147A" w:rsidRDefault="00E4147A" w:rsidP="008A643B">
      <w:pPr>
        <w:tabs>
          <w:tab w:val="left" w:pos="-142"/>
        </w:tabs>
        <w:ind w:left="-567"/>
        <w:jc w:val="both"/>
        <w:outlineLvl w:val="1"/>
        <w:rPr>
          <w:sz w:val="28"/>
          <w:szCs w:val="28"/>
        </w:rPr>
      </w:pPr>
      <w:r>
        <w:rPr>
          <w:sz w:val="28"/>
          <w:szCs w:val="28"/>
        </w:rPr>
        <w:t>2 – Прок–</w:t>
      </w:r>
      <w:proofErr w:type="spellStart"/>
      <w:r>
        <w:rPr>
          <w:sz w:val="28"/>
          <w:szCs w:val="28"/>
        </w:rPr>
        <w:t>ра</w:t>
      </w:r>
      <w:proofErr w:type="spellEnd"/>
    </w:p>
    <w:p w:rsidR="00E4147A" w:rsidRDefault="00E4147A" w:rsidP="008A643B">
      <w:pPr>
        <w:tabs>
          <w:tab w:val="left" w:pos="-142"/>
        </w:tabs>
        <w:ind w:left="-567"/>
        <w:jc w:val="both"/>
        <w:outlineLvl w:val="1"/>
        <w:rPr>
          <w:sz w:val="28"/>
          <w:szCs w:val="28"/>
        </w:rPr>
      </w:pPr>
      <w:r>
        <w:rPr>
          <w:sz w:val="28"/>
          <w:szCs w:val="28"/>
        </w:rPr>
        <w:t>3 – ОКР</w:t>
      </w:r>
    </w:p>
    <w:p w:rsidR="00E4147A" w:rsidRDefault="00E4147A" w:rsidP="008A643B">
      <w:pPr>
        <w:tabs>
          <w:tab w:val="left" w:pos="-142"/>
        </w:tabs>
        <w:ind w:left="-567"/>
        <w:jc w:val="both"/>
        <w:outlineLvl w:val="1"/>
        <w:rPr>
          <w:sz w:val="28"/>
          <w:szCs w:val="28"/>
        </w:rPr>
      </w:pPr>
      <w:r>
        <w:rPr>
          <w:sz w:val="28"/>
          <w:szCs w:val="28"/>
        </w:rPr>
        <w:t>4 – ОООС</w:t>
      </w:r>
    </w:p>
    <w:p w:rsidR="00E4147A" w:rsidRDefault="00E4147A" w:rsidP="008A643B">
      <w:pPr>
        <w:tabs>
          <w:tab w:val="left" w:pos="-142"/>
        </w:tabs>
        <w:ind w:left="-567"/>
        <w:jc w:val="both"/>
        <w:outlineLvl w:val="1"/>
        <w:rPr>
          <w:sz w:val="28"/>
          <w:szCs w:val="28"/>
        </w:rPr>
      </w:pPr>
      <w:r>
        <w:rPr>
          <w:sz w:val="28"/>
          <w:szCs w:val="28"/>
        </w:rPr>
        <w:t xml:space="preserve">5 – </w:t>
      </w:r>
      <w:proofErr w:type="spellStart"/>
      <w:r>
        <w:rPr>
          <w:sz w:val="28"/>
          <w:szCs w:val="28"/>
        </w:rPr>
        <w:t>Скалозубову</w:t>
      </w:r>
      <w:proofErr w:type="spellEnd"/>
      <w:r>
        <w:rPr>
          <w:sz w:val="28"/>
          <w:szCs w:val="28"/>
        </w:rPr>
        <w:t xml:space="preserve"> И.А.</w:t>
      </w:r>
    </w:p>
    <w:p w:rsidR="00E4147A" w:rsidRDefault="00E4147A" w:rsidP="008A643B">
      <w:pPr>
        <w:tabs>
          <w:tab w:val="left" w:pos="-142"/>
        </w:tabs>
        <w:ind w:left="-567"/>
        <w:jc w:val="both"/>
        <w:outlineLvl w:val="1"/>
        <w:rPr>
          <w:sz w:val="28"/>
          <w:szCs w:val="28"/>
        </w:rPr>
      </w:pPr>
      <w:r>
        <w:rPr>
          <w:sz w:val="28"/>
          <w:szCs w:val="28"/>
        </w:rPr>
        <w:t>Исп. Бояркина Т.А.</w:t>
      </w: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8A643B" w:rsidRDefault="008A643B" w:rsidP="00E4147A">
      <w:pPr>
        <w:jc w:val="both"/>
      </w:pPr>
    </w:p>
    <w:p w:rsidR="00E4147A" w:rsidRDefault="008A643B" w:rsidP="00E4147A">
      <w:pPr>
        <w:jc w:val="both"/>
        <w:rPr>
          <w:bCs/>
          <w:sz w:val="28"/>
          <w:szCs w:val="28"/>
        </w:rPr>
      </w:pPr>
      <w:r>
        <w:lastRenderedPageBreak/>
        <w:t xml:space="preserve">                                         </w:t>
      </w:r>
      <w:r>
        <w:rPr>
          <w:bCs/>
          <w:sz w:val="28"/>
          <w:szCs w:val="28"/>
        </w:rPr>
        <w:t xml:space="preserve">  </w:t>
      </w:r>
      <w:r>
        <w:rPr>
          <w:bCs/>
          <w:sz w:val="28"/>
          <w:szCs w:val="28"/>
        </w:rPr>
        <w:tab/>
        <w:t xml:space="preserve">  </w:t>
      </w:r>
      <w:r w:rsidR="00E4147A">
        <w:rPr>
          <w:bCs/>
          <w:sz w:val="28"/>
          <w:szCs w:val="28"/>
        </w:rPr>
        <w:t xml:space="preserve"> </w:t>
      </w:r>
      <w:r>
        <w:rPr>
          <w:bCs/>
          <w:sz w:val="28"/>
          <w:szCs w:val="28"/>
        </w:rPr>
        <w:t xml:space="preserve">                               </w:t>
      </w:r>
      <w:r w:rsidR="00E4147A">
        <w:rPr>
          <w:bCs/>
          <w:sz w:val="28"/>
          <w:szCs w:val="28"/>
        </w:rPr>
        <w:t xml:space="preserve"> </w:t>
      </w:r>
      <w:r>
        <w:rPr>
          <w:bCs/>
          <w:sz w:val="28"/>
          <w:szCs w:val="28"/>
        </w:rPr>
        <w:t xml:space="preserve"> </w:t>
      </w:r>
      <w:r w:rsidR="00E4147A">
        <w:rPr>
          <w:bCs/>
          <w:sz w:val="28"/>
          <w:szCs w:val="28"/>
        </w:rPr>
        <w:t>Утвержден</w:t>
      </w:r>
    </w:p>
    <w:p w:rsidR="00E4147A" w:rsidRDefault="00E4147A" w:rsidP="00E4147A">
      <w:pPr>
        <w:jc w:val="both"/>
        <w:rPr>
          <w:bCs/>
          <w:sz w:val="28"/>
          <w:szCs w:val="28"/>
        </w:rPr>
      </w:pPr>
      <w:r>
        <w:rPr>
          <w:bCs/>
          <w:sz w:val="28"/>
          <w:szCs w:val="28"/>
        </w:rPr>
        <w:t xml:space="preserve">                                            </w:t>
      </w:r>
      <w:r w:rsidR="008A643B">
        <w:rPr>
          <w:bCs/>
          <w:sz w:val="28"/>
          <w:szCs w:val="28"/>
        </w:rPr>
        <w:t xml:space="preserve">                               </w:t>
      </w:r>
      <w:r>
        <w:rPr>
          <w:bCs/>
          <w:sz w:val="28"/>
          <w:szCs w:val="28"/>
        </w:rPr>
        <w:t xml:space="preserve">постановлением Администрации </w:t>
      </w:r>
    </w:p>
    <w:p w:rsidR="00E4147A" w:rsidRDefault="00E4147A" w:rsidP="00E4147A">
      <w:pPr>
        <w:jc w:val="both"/>
        <w:rPr>
          <w:bCs/>
          <w:sz w:val="28"/>
          <w:szCs w:val="28"/>
        </w:rPr>
      </w:pPr>
      <w:r>
        <w:rPr>
          <w:bCs/>
          <w:sz w:val="28"/>
          <w:szCs w:val="28"/>
        </w:rPr>
        <w:t xml:space="preserve">                                                                            Карабашского городского округа</w:t>
      </w:r>
    </w:p>
    <w:p w:rsidR="00E4147A" w:rsidRDefault="00E4147A" w:rsidP="00E4147A">
      <w:pPr>
        <w:jc w:val="both"/>
        <w:rPr>
          <w:bCs/>
          <w:sz w:val="28"/>
          <w:szCs w:val="28"/>
        </w:rPr>
      </w:pPr>
      <w:r>
        <w:rPr>
          <w:bCs/>
          <w:sz w:val="28"/>
          <w:szCs w:val="28"/>
        </w:rPr>
        <w:t xml:space="preserve">                                                                            </w:t>
      </w:r>
      <w:r w:rsidR="008A643B">
        <w:rPr>
          <w:bCs/>
          <w:sz w:val="28"/>
          <w:szCs w:val="28"/>
        </w:rPr>
        <w:t xml:space="preserve"> </w:t>
      </w:r>
      <w:r>
        <w:rPr>
          <w:bCs/>
          <w:sz w:val="28"/>
          <w:szCs w:val="28"/>
        </w:rPr>
        <w:t xml:space="preserve">от ________________ </w:t>
      </w:r>
      <w:proofErr w:type="gramStart"/>
      <w:r>
        <w:rPr>
          <w:bCs/>
          <w:sz w:val="28"/>
          <w:szCs w:val="28"/>
        </w:rPr>
        <w:t>г</w:t>
      </w:r>
      <w:proofErr w:type="gramEnd"/>
      <w:r>
        <w:rPr>
          <w:bCs/>
          <w:sz w:val="28"/>
          <w:szCs w:val="28"/>
        </w:rPr>
        <w:t>. № _____</w:t>
      </w:r>
    </w:p>
    <w:p w:rsidR="00E4147A" w:rsidRDefault="00E4147A" w:rsidP="00E4147A">
      <w:pPr>
        <w:jc w:val="both"/>
        <w:rPr>
          <w:bCs/>
          <w:sz w:val="28"/>
          <w:szCs w:val="28"/>
        </w:rPr>
      </w:pPr>
    </w:p>
    <w:p w:rsidR="00E4147A" w:rsidRDefault="00E4147A" w:rsidP="00E4147A">
      <w:pPr>
        <w:jc w:val="center"/>
        <w:rPr>
          <w:bCs/>
          <w:sz w:val="28"/>
          <w:szCs w:val="28"/>
        </w:rPr>
      </w:pPr>
      <w:r>
        <w:rPr>
          <w:bCs/>
          <w:sz w:val="28"/>
          <w:szCs w:val="28"/>
        </w:rPr>
        <w:t>Административный регламент</w:t>
      </w:r>
    </w:p>
    <w:p w:rsidR="00E4147A" w:rsidRDefault="00E4147A" w:rsidP="00E4147A">
      <w:pPr>
        <w:jc w:val="center"/>
        <w:rPr>
          <w:bCs/>
          <w:sz w:val="28"/>
          <w:szCs w:val="28"/>
        </w:rPr>
      </w:pPr>
    </w:p>
    <w:p w:rsidR="00E4147A" w:rsidRDefault="00E4147A" w:rsidP="00E4147A">
      <w:pPr>
        <w:jc w:val="center"/>
        <w:rPr>
          <w:bCs/>
          <w:sz w:val="28"/>
          <w:szCs w:val="28"/>
        </w:rPr>
      </w:pPr>
      <w:bookmarkStart w:id="1" w:name="sub_1009"/>
      <w:r>
        <w:rPr>
          <w:bCs/>
          <w:sz w:val="28"/>
          <w:szCs w:val="28"/>
        </w:rPr>
        <w:t xml:space="preserve">по осуществлению муниципальной функции </w:t>
      </w:r>
    </w:p>
    <w:p w:rsidR="00E4147A" w:rsidRDefault="00E4147A" w:rsidP="00E4147A">
      <w:pPr>
        <w:jc w:val="center"/>
        <w:rPr>
          <w:sz w:val="28"/>
          <w:szCs w:val="28"/>
        </w:rPr>
      </w:pPr>
      <w:r>
        <w:rPr>
          <w:bCs/>
          <w:sz w:val="28"/>
          <w:szCs w:val="28"/>
        </w:rPr>
        <w:t>«Муниципальный лесной  контроль на территории</w:t>
      </w:r>
      <w:r>
        <w:rPr>
          <w:sz w:val="28"/>
          <w:szCs w:val="28"/>
        </w:rPr>
        <w:t xml:space="preserve"> </w:t>
      </w:r>
    </w:p>
    <w:p w:rsidR="00E4147A" w:rsidRDefault="00E4147A" w:rsidP="00E4147A">
      <w:pPr>
        <w:jc w:val="center"/>
        <w:rPr>
          <w:bCs/>
          <w:sz w:val="28"/>
          <w:szCs w:val="28"/>
        </w:rPr>
      </w:pPr>
      <w:r>
        <w:rPr>
          <w:sz w:val="28"/>
          <w:szCs w:val="28"/>
        </w:rPr>
        <w:t>города Карабаша</w:t>
      </w:r>
      <w:r>
        <w:rPr>
          <w:bCs/>
          <w:sz w:val="28"/>
          <w:szCs w:val="28"/>
        </w:rPr>
        <w:t>»</w:t>
      </w:r>
    </w:p>
    <w:p w:rsidR="00E4147A" w:rsidRDefault="00E4147A" w:rsidP="00E4147A">
      <w:pPr>
        <w:jc w:val="both"/>
        <w:rPr>
          <w:bCs/>
          <w:sz w:val="28"/>
          <w:szCs w:val="28"/>
        </w:rPr>
      </w:pPr>
    </w:p>
    <w:p w:rsidR="0046543E" w:rsidRDefault="00E4147A" w:rsidP="00E4147A">
      <w:pPr>
        <w:jc w:val="both"/>
        <w:rPr>
          <w:sz w:val="16"/>
          <w:szCs w:val="16"/>
          <w:highlight w:val="yellow"/>
        </w:rPr>
      </w:pPr>
      <w:bookmarkStart w:id="2" w:name="sub_1005"/>
      <w:bookmarkEnd w:id="1"/>
      <w:r>
        <w:rPr>
          <w:sz w:val="28"/>
          <w:szCs w:val="28"/>
        </w:rPr>
        <w:t xml:space="preserve">          1</w:t>
      </w:r>
      <w:r w:rsidRPr="008A643B">
        <w:rPr>
          <w:sz w:val="28"/>
          <w:szCs w:val="28"/>
        </w:rPr>
        <w:t xml:space="preserve">. </w:t>
      </w:r>
      <w:proofErr w:type="gramStart"/>
      <w:r w:rsidRPr="008A643B">
        <w:rPr>
          <w:sz w:val="28"/>
          <w:szCs w:val="28"/>
        </w:rPr>
        <w:t xml:space="preserve">Административный регламент </w:t>
      </w:r>
      <w:r w:rsidRPr="008A643B">
        <w:rPr>
          <w:rStyle w:val="a6"/>
          <w:b w:val="0"/>
          <w:color w:val="auto"/>
          <w:sz w:val="28"/>
          <w:szCs w:val="28"/>
        </w:rPr>
        <w:t xml:space="preserve">по осуществлению муниципальной функции «Муниципальный лесной контроль </w:t>
      </w:r>
      <w:r w:rsidRPr="008A643B">
        <w:rPr>
          <w:bCs/>
          <w:sz w:val="28"/>
          <w:szCs w:val="28"/>
        </w:rPr>
        <w:t xml:space="preserve">на территории Карабашского городского» </w:t>
      </w:r>
      <w:r w:rsidRPr="008A643B">
        <w:rPr>
          <w:sz w:val="28"/>
          <w:szCs w:val="28"/>
        </w:rPr>
        <w:t xml:space="preserve">(далее - Регламент) разработан в целях повышения качества и эффективности проверок, проводимых уполномоченными должностными лицами Администрации </w:t>
      </w:r>
      <w:r w:rsidRPr="008A643B">
        <w:rPr>
          <w:rStyle w:val="a6"/>
          <w:b w:val="0"/>
          <w:color w:val="auto"/>
          <w:sz w:val="28"/>
          <w:szCs w:val="28"/>
        </w:rPr>
        <w:t>Карабашского городского округа</w:t>
      </w:r>
      <w:r w:rsidRPr="008A643B">
        <w:rPr>
          <w:sz w:val="28"/>
          <w:szCs w:val="28"/>
        </w:rPr>
        <w:t xml:space="preserve"> (далее - уполномоченный орган) на организацию и осуществление контроля за использованием, охраной, защитой, воспроизводством городских лесов расположенных в пределах городской черты города Карабаша и находящихся в муниципальной собственности, защиты законных</w:t>
      </w:r>
      <w:proofErr w:type="gramEnd"/>
      <w:r w:rsidRPr="008A643B">
        <w:rPr>
          <w:sz w:val="28"/>
          <w:szCs w:val="28"/>
        </w:rPr>
        <w:t xml:space="preserve"> </w:t>
      </w:r>
      <w:proofErr w:type="gramStart"/>
      <w:r w:rsidRPr="008A643B">
        <w:rPr>
          <w:sz w:val="28"/>
          <w:szCs w:val="28"/>
        </w:rPr>
        <w:t>прав участников правоотношений, возникающих в процессе осуществления контроля за использованием, охраной, защитой, воспроизводством городских лесов расположенных в пределах городской черты города Карабаша и находящихся в муниципальной собственности (далее - муниципальный лесной контроль), определяет сроки и последовательность административных процедур и административных действий уполномоченного органа при осуществлении полномочий по исполнению функции по осуществлению муниципального лесного контроля, порядок взаимодействия уполномоченного органа с органами государственной</w:t>
      </w:r>
      <w:proofErr w:type="gramEnd"/>
      <w:r w:rsidRPr="008A643B">
        <w:rPr>
          <w:sz w:val="28"/>
          <w:szCs w:val="28"/>
        </w:rPr>
        <w:t xml:space="preserve"> власти, юридическими лицами, индивидуальными предпринимателями при исполнении муниципальной функции в соответствии с федеральными законами, законами Челябинской области, муниципальными правовыми актами </w:t>
      </w:r>
      <w:r w:rsidRPr="008A643B">
        <w:rPr>
          <w:rStyle w:val="a6"/>
          <w:b w:val="0"/>
          <w:color w:val="auto"/>
          <w:sz w:val="28"/>
          <w:szCs w:val="28"/>
        </w:rPr>
        <w:t>Карабашского городского округа</w:t>
      </w:r>
      <w:r w:rsidRPr="008A643B">
        <w:rPr>
          <w:sz w:val="28"/>
          <w:szCs w:val="28"/>
        </w:rPr>
        <w:t>.</w:t>
      </w:r>
      <w:r w:rsidRPr="008A643B">
        <w:rPr>
          <w:sz w:val="16"/>
          <w:szCs w:val="16"/>
          <w:highlight w:val="yellow"/>
        </w:rPr>
        <w:t xml:space="preserve"> </w:t>
      </w:r>
    </w:p>
    <w:p w:rsidR="00E4147A" w:rsidRPr="008A643B" w:rsidRDefault="00E4147A" w:rsidP="00E4147A">
      <w:pPr>
        <w:jc w:val="both"/>
        <w:rPr>
          <w:sz w:val="16"/>
          <w:szCs w:val="16"/>
        </w:rPr>
      </w:pPr>
      <w:proofErr w:type="gramStart"/>
      <w:r w:rsidRPr="008A643B">
        <w:rPr>
          <w:sz w:val="16"/>
          <w:szCs w:val="16"/>
          <w:highlight w:val="yellow"/>
        </w:rPr>
        <w:t xml:space="preserve">(в ред. Постановлений </w:t>
      </w:r>
      <w:proofErr w:type="spellStart"/>
      <w:r w:rsidRPr="008A643B">
        <w:rPr>
          <w:sz w:val="16"/>
          <w:szCs w:val="16"/>
          <w:highlight w:val="yellow"/>
        </w:rPr>
        <w:t>Адм</w:t>
      </w:r>
      <w:proofErr w:type="spellEnd"/>
      <w:r w:rsidRPr="008A643B">
        <w:rPr>
          <w:sz w:val="16"/>
          <w:szCs w:val="16"/>
          <w:highlight w:val="yellow"/>
        </w:rPr>
        <w:t>.</w:t>
      </w:r>
      <w:proofErr w:type="gramEnd"/>
      <w:r w:rsidRPr="008A643B">
        <w:rPr>
          <w:sz w:val="16"/>
          <w:szCs w:val="16"/>
          <w:highlight w:val="yellow"/>
        </w:rPr>
        <w:t xml:space="preserve"> </w:t>
      </w:r>
      <w:proofErr w:type="gramStart"/>
      <w:r w:rsidRPr="008A643B">
        <w:rPr>
          <w:sz w:val="16"/>
          <w:szCs w:val="16"/>
          <w:highlight w:val="yellow"/>
        </w:rPr>
        <w:t>КГО от 22.12.2014 г. № 460, от 23.01.2017 г.     № 41)</w:t>
      </w:r>
      <w:bookmarkStart w:id="3" w:name="sub_1006"/>
      <w:bookmarkEnd w:id="2"/>
      <w:proofErr w:type="gramEnd"/>
    </w:p>
    <w:p w:rsidR="00E4147A" w:rsidRPr="008A643B" w:rsidRDefault="00E4147A" w:rsidP="00E4147A">
      <w:pPr>
        <w:jc w:val="both"/>
        <w:rPr>
          <w:sz w:val="16"/>
          <w:szCs w:val="16"/>
        </w:rPr>
      </w:pPr>
      <w:r w:rsidRPr="008A643B">
        <w:rPr>
          <w:sz w:val="16"/>
          <w:szCs w:val="16"/>
        </w:rPr>
        <w:t xml:space="preserve">               </w:t>
      </w:r>
      <w:r w:rsidRPr="008A643B">
        <w:rPr>
          <w:sz w:val="28"/>
          <w:szCs w:val="28"/>
        </w:rPr>
        <w:t xml:space="preserve"> 2. Предметом муниципального лесного контроля является соблюдение юридическими лицами, индивидуальными предпринимателями, требований по использованию, охране, защите, воспроизводству городских лесов расположенных в пределах городской черты города Карабаша и  находящихся в муниципальной собственности установленных федеральными законами, законами субъектов Российской Федерации и муниципальными правовыми актами.</w:t>
      </w:r>
    </w:p>
    <w:p w:rsidR="00E4147A" w:rsidRPr="008A643B" w:rsidRDefault="00E4147A" w:rsidP="00E4147A">
      <w:pPr>
        <w:jc w:val="both"/>
        <w:rPr>
          <w:sz w:val="16"/>
          <w:szCs w:val="16"/>
        </w:rPr>
      </w:pPr>
      <w:r w:rsidRPr="008A643B">
        <w:rPr>
          <w:sz w:val="16"/>
          <w:szCs w:val="16"/>
          <w:highlight w:val="yellow"/>
        </w:rPr>
        <w:t xml:space="preserve"> </w:t>
      </w:r>
      <w:proofErr w:type="gramStart"/>
      <w:r w:rsidRPr="008A643B">
        <w:rPr>
          <w:sz w:val="16"/>
          <w:szCs w:val="16"/>
          <w:highlight w:val="yellow"/>
        </w:rPr>
        <w:t xml:space="preserve">(в ред. Постановлений </w:t>
      </w:r>
      <w:proofErr w:type="spellStart"/>
      <w:r w:rsidRPr="008A643B">
        <w:rPr>
          <w:sz w:val="16"/>
          <w:szCs w:val="16"/>
          <w:highlight w:val="yellow"/>
        </w:rPr>
        <w:t>Адм</w:t>
      </w:r>
      <w:proofErr w:type="spellEnd"/>
      <w:r w:rsidRPr="008A643B">
        <w:rPr>
          <w:sz w:val="16"/>
          <w:szCs w:val="16"/>
          <w:highlight w:val="yellow"/>
        </w:rPr>
        <w:t>.</w:t>
      </w:r>
      <w:proofErr w:type="gramEnd"/>
      <w:r w:rsidRPr="008A643B">
        <w:rPr>
          <w:sz w:val="16"/>
          <w:szCs w:val="16"/>
          <w:highlight w:val="yellow"/>
        </w:rPr>
        <w:t xml:space="preserve"> </w:t>
      </w:r>
      <w:proofErr w:type="gramStart"/>
      <w:r w:rsidRPr="008A643B">
        <w:rPr>
          <w:sz w:val="16"/>
          <w:szCs w:val="16"/>
          <w:highlight w:val="yellow"/>
        </w:rPr>
        <w:t>КГО от 22.12.2014 г. № 460, от 23.01.2017 г.     № 41)</w:t>
      </w:r>
      <w:bookmarkStart w:id="4" w:name="sub_1007"/>
      <w:bookmarkEnd w:id="3"/>
      <w:proofErr w:type="gramEnd"/>
    </w:p>
    <w:p w:rsidR="00E4147A" w:rsidRPr="008A643B" w:rsidRDefault="00E4147A" w:rsidP="00E4147A">
      <w:pPr>
        <w:jc w:val="both"/>
        <w:rPr>
          <w:sz w:val="16"/>
          <w:szCs w:val="16"/>
        </w:rPr>
      </w:pPr>
      <w:r w:rsidRPr="008A643B">
        <w:rPr>
          <w:sz w:val="16"/>
          <w:szCs w:val="16"/>
        </w:rPr>
        <w:t xml:space="preserve">             </w:t>
      </w:r>
      <w:r w:rsidRPr="008A643B">
        <w:rPr>
          <w:sz w:val="28"/>
          <w:szCs w:val="28"/>
        </w:rPr>
        <w:t xml:space="preserve"> 3. Настоящий Регламент разработан в соответствии </w:t>
      </w:r>
      <w:proofErr w:type="gramStart"/>
      <w:r w:rsidRPr="008A643B">
        <w:rPr>
          <w:sz w:val="28"/>
          <w:szCs w:val="28"/>
        </w:rPr>
        <w:t>с</w:t>
      </w:r>
      <w:proofErr w:type="gramEnd"/>
      <w:r w:rsidRPr="008A643B">
        <w:rPr>
          <w:sz w:val="28"/>
          <w:szCs w:val="28"/>
        </w:rPr>
        <w:t>:</w:t>
      </w:r>
    </w:p>
    <w:bookmarkEnd w:id="4"/>
    <w:p w:rsidR="00E4147A" w:rsidRPr="008A643B" w:rsidRDefault="00E4147A" w:rsidP="00E4147A">
      <w:pPr>
        <w:jc w:val="both"/>
        <w:rPr>
          <w:sz w:val="28"/>
          <w:szCs w:val="28"/>
        </w:rPr>
      </w:pPr>
      <w:r w:rsidRPr="008A643B">
        <w:rPr>
          <w:sz w:val="28"/>
          <w:szCs w:val="28"/>
        </w:rPr>
        <w:t xml:space="preserve">- </w:t>
      </w:r>
      <w:hyperlink r:id="rId8" w:history="1">
        <w:r w:rsidRPr="008A643B">
          <w:rPr>
            <w:rStyle w:val="a6"/>
            <w:b w:val="0"/>
            <w:color w:val="auto"/>
            <w:sz w:val="28"/>
            <w:szCs w:val="28"/>
          </w:rPr>
          <w:t>Конституцией</w:t>
        </w:r>
      </w:hyperlink>
      <w:r w:rsidRPr="008A643B">
        <w:rPr>
          <w:sz w:val="28"/>
          <w:szCs w:val="28"/>
        </w:rPr>
        <w:t xml:space="preserve"> Российской Федерации;</w:t>
      </w:r>
    </w:p>
    <w:p w:rsidR="00E4147A" w:rsidRPr="008A643B" w:rsidRDefault="00E4147A" w:rsidP="00E4147A">
      <w:pPr>
        <w:jc w:val="both"/>
        <w:rPr>
          <w:sz w:val="28"/>
          <w:szCs w:val="28"/>
        </w:rPr>
      </w:pPr>
      <w:r w:rsidRPr="008A643B">
        <w:rPr>
          <w:sz w:val="28"/>
          <w:szCs w:val="28"/>
        </w:rPr>
        <w:t xml:space="preserve">- </w:t>
      </w:r>
      <w:hyperlink r:id="rId9" w:history="1">
        <w:r w:rsidRPr="008A643B">
          <w:rPr>
            <w:rStyle w:val="a6"/>
            <w:b w:val="0"/>
            <w:color w:val="auto"/>
            <w:sz w:val="28"/>
            <w:szCs w:val="28"/>
          </w:rPr>
          <w:t>Федеральным законом</w:t>
        </w:r>
      </w:hyperlink>
      <w:r w:rsidRPr="008A643B">
        <w:rPr>
          <w:sz w:val="28"/>
          <w:szCs w:val="28"/>
        </w:rPr>
        <w:t xml:space="preserve"> от 6 октября 2003 года N 131-ФЗ «Об общих принципах организации местного самоуправления в Российской Федерации»;</w:t>
      </w:r>
    </w:p>
    <w:p w:rsidR="00E4147A" w:rsidRPr="008A643B" w:rsidRDefault="00E4147A" w:rsidP="00E4147A">
      <w:pPr>
        <w:jc w:val="both"/>
        <w:rPr>
          <w:sz w:val="28"/>
          <w:szCs w:val="28"/>
        </w:rPr>
      </w:pPr>
      <w:r w:rsidRPr="008A643B">
        <w:rPr>
          <w:sz w:val="28"/>
          <w:szCs w:val="28"/>
        </w:rPr>
        <w:lastRenderedPageBreak/>
        <w:t xml:space="preserve">- </w:t>
      </w:r>
      <w:hyperlink r:id="rId10" w:history="1">
        <w:r w:rsidRPr="008A643B">
          <w:rPr>
            <w:rStyle w:val="a6"/>
            <w:b w:val="0"/>
            <w:color w:val="auto"/>
            <w:sz w:val="28"/>
            <w:szCs w:val="28"/>
          </w:rPr>
          <w:t>постановлением</w:t>
        </w:r>
      </w:hyperlink>
      <w:r w:rsidRPr="008A643B">
        <w:rPr>
          <w:sz w:val="28"/>
          <w:szCs w:val="28"/>
        </w:rPr>
        <w:t xml:space="preserve"> Правительства Челябинской области от 18.04.2012 N 183-п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p>
    <w:p w:rsidR="00E4147A" w:rsidRPr="008A643B" w:rsidRDefault="00E4147A" w:rsidP="00E4147A">
      <w:pPr>
        <w:jc w:val="both"/>
        <w:rPr>
          <w:sz w:val="28"/>
          <w:szCs w:val="28"/>
        </w:rPr>
      </w:pPr>
      <w:r w:rsidRPr="008A643B">
        <w:rPr>
          <w:sz w:val="28"/>
          <w:szCs w:val="28"/>
        </w:rPr>
        <w:t xml:space="preserve">- </w:t>
      </w:r>
      <w:hyperlink r:id="rId11" w:history="1">
        <w:r w:rsidRPr="008A643B">
          <w:rPr>
            <w:rStyle w:val="a3"/>
            <w:color w:val="auto"/>
            <w:sz w:val="28"/>
            <w:szCs w:val="28"/>
          </w:rPr>
          <w:t>постановление</w:t>
        </w:r>
      </w:hyperlink>
      <w:r w:rsidRPr="008A643B">
        <w:rPr>
          <w:sz w:val="28"/>
          <w:szCs w:val="28"/>
        </w:rPr>
        <w:t xml:space="preserve">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8A643B">
        <w:rPr>
          <w:sz w:val="28"/>
          <w:szCs w:val="28"/>
        </w:rPr>
        <w:t>контроля ежегодных планов проведения плановых проверок юридических лиц</w:t>
      </w:r>
      <w:proofErr w:type="gramEnd"/>
      <w:r w:rsidRPr="008A643B">
        <w:rPr>
          <w:sz w:val="28"/>
          <w:szCs w:val="28"/>
        </w:rPr>
        <w:t xml:space="preserve"> и индивидуальных предпринимателей»;</w:t>
      </w:r>
    </w:p>
    <w:p w:rsidR="00E4147A" w:rsidRPr="008A643B" w:rsidRDefault="00E4147A" w:rsidP="00E4147A">
      <w:pPr>
        <w:jc w:val="both"/>
        <w:rPr>
          <w:sz w:val="28"/>
          <w:szCs w:val="28"/>
        </w:rPr>
      </w:pPr>
      <w:r w:rsidRPr="008A643B">
        <w:rPr>
          <w:sz w:val="28"/>
          <w:szCs w:val="28"/>
        </w:rPr>
        <w:t>- постановлением Правительства Российской Федерации от 05.04.2010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E4147A" w:rsidRPr="008A643B" w:rsidRDefault="00E4147A" w:rsidP="00E4147A">
      <w:pPr>
        <w:jc w:val="both"/>
        <w:rPr>
          <w:sz w:val="28"/>
          <w:szCs w:val="28"/>
        </w:rPr>
      </w:pPr>
      <w:r w:rsidRPr="008A643B">
        <w:rPr>
          <w:sz w:val="28"/>
          <w:szCs w:val="28"/>
        </w:rPr>
        <w:t xml:space="preserve">- </w:t>
      </w:r>
      <w:hyperlink r:id="rId12" w:history="1">
        <w:r w:rsidRPr="008A643B">
          <w:rPr>
            <w:rStyle w:val="a6"/>
            <w:b w:val="0"/>
            <w:color w:val="auto"/>
            <w:sz w:val="28"/>
            <w:szCs w:val="28"/>
          </w:rPr>
          <w:t>Федеральным законом</w:t>
        </w:r>
      </w:hyperlink>
      <w:r w:rsidRPr="008A643B">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147A" w:rsidRPr="008A643B" w:rsidRDefault="00E4147A" w:rsidP="00E4147A">
      <w:pPr>
        <w:jc w:val="both"/>
        <w:rPr>
          <w:sz w:val="28"/>
          <w:szCs w:val="28"/>
        </w:rPr>
      </w:pPr>
      <w:r w:rsidRPr="008A643B">
        <w:rPr>
          <w:sz w:val="28"/>
          <w:szCs w:val="28"/>
        </w:rPr>
        <w:t xml:space="preserve">- </w:t>
      </w:r>
      <w:hyperlink r:id="rId13" w:history="1">
        <w:r w:rsidRPr="008A643B">
          <w:rPr>
            <w:rStyle w:val="a3"/>
            <w:color w:val="auto"/>
            <w:sz w:val="28"/>
            <w:szCs w:val="28"/>
          </w:rPr>
          <w:t>Федеральным закон</w:t>
        </w:r>
      </w:hyperlink>
      <w:r w:rsidRPr="008A643B">
        <w:rPr>
          <w:sz w:val="28"/>
          <w:szCs w:val="28"/>
        </w:rPr>
        <w:t>ом от 02.05.2006 г. N 59-ФЗ «О порядке рассмотрения обращений граждан Российской Федерации»;</w:t>
      </w:r>
    </w:p>
    <w:p w:rsidR="00E4147A" w:rsidRPr="008A643B" w:rsidRDefault="00E4147A" w:rsidP="00E4147A">
      <w:pPr>
        <w:jc w:val="both"/>
        <w:rPr>
          <w:sz w:val="28"/>
          <w:szCs w:val="28"/>
        </w:rPr>
      </w:pPr>
      <w:r w:rsidRPr="008A643B">
        <w:rPr>
          <w:sz w:val="28"/>
          <w:szCs w:val="28"/>
        </w:rPr>
        <w:t xml:space="preserve">- </w:t>
      </w:r>
      <w:r w:rsidRPr="008A643B">
        <w:rPr>
          <w:bCs/>
          <w:sz w:val="28"/>
          <w:szCs w:val="28"/>
        </w:rPr>
        <w:t xml:space="preserve">Законом Челябинской области от 27 мая </w:t>
      </w:r>
      <w:smartTag w:uri="urn:schemas-microsoft-com:office:smarttags" w:element="metricconverter">
        <w:smartTagPr>
          <w:attr w:name="ProductID" w:val="2010 г"/>
        </w:smartTagPr>
        <w:r w:rsidRPr="008A643B">
          <w:rPr>
            <w:bCs/>
            <w:sz w:val="28"/>
            <w:szCs w:val="28"/>
          </w:rPr>
          <w:t>2010 г</w:t>
        </w:r>
      </w:smartTag>
      <w:r w:rsidRPr="008A643B">
        <w:rPr>
          <w:bCs/>
          <w:sz w:val="28"/>
          <w:szCs w:val="28"/>
        </w:rPr>
        <w:t>. N 584-ЗО «Об административных правонарушениях в Челябинской области</w:t>
      </w:r>
      <w:r w:rsidRPr="008A643B">
        <w:rPr>
          <w:b/>
          <w:bCs/>
          <w:sz w:val="28"/>
          <w:szCs w:val="28"/>
        </w:rPr>
        <w:t>»</w:t>
      </w:r>
      <w:r w:rsidRPr="008A643B">
        <w:rPr>
          <w:bCs/>
          <w:sz w:val="28"/>
          <w:szCs w:val="28"/>
        </w:rPr>
        <w:t>;</w:t>
      </w:r>
    </w:p>
    <w:p w:rsidR="00E4147A" w:rsidRPr="008A643B" w:rsidRDefault="00E4147A" w:rsidP="00E4147A">
      <w:pPr>
        <w:jc w:val="both"/>
        <w:rPr>
          <w:sz w:val="28"/>
          <w:szCs w:val="28"/>
        </w:rPr>
      </w:pPr>
      <w:r w:rsidRPr="008A643B">
        <w:rPr>
          <w:sz w:val="28"/>
          <w:szCs w:val="28"/>
        </w:rPr>
        <w:t xml:space="preserve">- </w:t>
      </w:r>
      <w:hyperlink r:id="rId14" w:history="1">
        <w:r w:rsidRPr="008A643B">
          <w:rPr>
            <w:rStyle w:val="a3"/>
            <w:color w:val="auto"/>
            <w:sz w:val="28"/>
            <w:szCs w:val="28"/>
          </w:rPr>
          <w:t>Лесным кодекс</w:t>
        </w:r>
      </w:hyperlink>
      <w:r w:rsidRPr="008A643B">
        <w:rPr>
          <w:sz w:val="28"/>
          <w:szCs w:val="28"/>
        </w:rPr>
        <w:t>ом РФ от 04.12.2006г. N 200-ФЗ;</w:t>
      </w:r>
    </w:p>
    <w:p w:rsidR="00E4147A" w:rsidRPr="008A643B" w:rsidRDefault="00E4147A" w:rsidP="00E4147A">
      <w:pPr>
        <w:jc w:val="both"/>
        <w:rPr>
          <w:sz w:val="28"/>
          <w:szCs w:val="28"/>
        </w:rPr>
      </w:pPr>
      <w:r w:rsidRPr="008A643B">
        <w:rPr>
          <w:sz w:val="28"/>
          <w:szCs w:val="28"/>
        </w:rPr>
        <w:t xml:space="preserve">-  </w:t>
      </w:r>
      <w:hyperlink r:id="rId15" w:history="1">
        <w:r w:rsidRPr="008A643B">
          <w:rPr>
            <w:rStyle w:val="a3"/>
            <w:color w:val="auto"/>
            <w:sz w:val="28"/>
            <w:szCs w:val="28"/>
          </w:rPr>
          <w:t>Федеральным закон</w:t>
        </w:r>
      </w:hyperlink>
      <w:r w:rsidRPr="008A643B">
        <w:rPr>
          <w:sz w:val="28"/>
          <w:szCs w:val="28"/>
        </w:rPr>
        <w:t>ом от 04.12.2006 г. N 201-ФЗ «О введении в действие Лесного кодекса РФ»;</w:t>
      </w:r>
    </w:p>
    <w:p w:rsidR="00E4147A" w:rsidRPr="008A643B" w:rsidRDefault="00E4147A" w:rsidP="00E4147A">
      <w:pPr>
        <w:jc w:val="both"/>
        <w:rPr>
          <w:bCs/>
          <w:sz w:val="28"/>
          <w:szCs w:val="28"/>
        </w:rPr>
      </w:pPr>
      <w:r w:rsidRPr="008A643B">
        <w:rPr>
          <w:sz w:val="28"/>
          <w:szCs w:val="28"/>
        </w:rPr>
        <w:t xml:space="preserve">- </w:t>
      </w:r>
      <w:r w:rsidRPr="008A643B">
        <w:rPr>
          <w:bCs/>
          <w:sz w:val="28"/>
          <w:szCs w:val="28"/>
        </w:rPr>
        <w:t xml:space="preserve">Земельным кодексом Российской Федерации от 25 октября </w:t>
      </w:r>
      <w:smartTag w:uri="urn:schemas-microsoft-com:office:smarttags" w:element="metricconverter">
        <w:smartTagPr>
          <w:attr w:name="ProductID" w:val="2001 г"/>
        </w:smartTagPr>
        <w:r w:rsidRPr="008A643B">
          <w:rPr>
            <w:bCs/>
            <w:sz w:val="28"/>
            <w:szCs w:val="28"/>
          </w:rPr>
          <w:t>2001 г</w:t>
        </w:r>
      </w:smartTag>
      <w:r w:rsidRPr="008A643B">
        <w:rPr>
          <w:bCs/>
          <w:sz w:val="28"/>
          <w:szCs w:val="28"/>
        </w:rPr>
        <w:t>. N 136-ФЗ</w:t>
      </w:r>
    </w:p>
    <w:p w:rsidR="00E4147A" w:rsidRPr="008A643B" w:rsidRDefault="00E4147A" w:rsidP="00E4147A">
      <w:pPr>
        <w:jc w:val="both"/>
        <w:rPr>
          <w:bCs/>
          <w:sz w:val="28"/>
          <w:szCs w:val="28"/>
        </w:rPr>
      </w:pPr>
      <w:r w:rsidRPr="008A643B">
        <w:rPr>
          <w:sz w:val="28"/>
          <w:szCs w:val="28"/>
        </w:rPr>
        <w:t xml:space="preserve">- </w:t>
      </w:r>
      <w:r w:rsidRPr="008A643B">
        <w:rPr>
          <w:bCs/>
          <w:sz w:val="28"/>
          <w:szCs w:val="28"/>
        </w:rPr>
        <w:t xml:space="preserve">Законом Российской Федерации от 21 февраля </w:t>
      </w:r>
      <w:smartTag w:uri="urn:schemas-microsoft-com:office:smarttags" w:element="metricconverter">
        <w:smartTagPr>
          <w:attr w:name="ProductID" w:val="1992 г"/>
        </w:smartTagPr>
        <w:r w:rsidRPr="008A643B">
          <w:rPr>
            <w:bCs/>
            <w:sz w:val="28"/>
            <w:szCs w:val="28"/>
          </w:rPr>
          <w:t>1992 г</w:t>
        </w:r>
      </w:smartTag>
      <w:r w:rsidRPr="008A643B">
        <w:rPr>
          <w:bCs/>
          <w:sz w:val="28"/>
          <w:szCs w:val="28"/>
        </w:rPr>
        <w:t>. N 2395-I</w:t>
      </w:r>
      <w:r w:rsidRPr="008A643B">
        <w:rPr>
          <w:bCs/>
          <w:sz w:val="28"/>
          <w:szCs w:val="28"/>
        </w:rPr>
        <w:br/>
        <w:t>«О недрах»;</w:t>
      </w:r>
    </w:p>
    <w:p w:rsidR="00E4147A" w:rsidRPr="008A643B" w:rsidRDefault="00E4147A" w:rsidP="00E4147A">
      <w:pPr>
        <w:jc w:val="both"/>
        <w:rPr>
          <w:sz w:val="28"/>
          <w:szCs w:val="28"/>
        </w:rPr>
      </w:pPr>
      <w:r w:rsidRPr="008A643B">
        <w:rPr>
          <w:sz w:val="28"/>
          <w:szCs w:val="28"/>
        </w:rPr>
        <w:t>- постановлением администрации Карабашского городского округа от 25.01.2012 г. № 27 «Об утверждении лесохозяйственного регламента городских лесов г. Карабаша с внесением изменений от 27.09.2013 г. № 337»;</w:t>
      </w:r>
    </w:p>
    <w:p w:rsidR="00E4147A" w:rsidRPr="008A643B" w:rsidRDefault="00E4147A" w:rsidP="00E4147A">
      <w:pPr>
        <w:jc w:val="both"/>
        <w:rPr>
          <w:sz w:val="28"/>
          <w:szCs w:val="28"/>
        </w:rPr>
      </w:pPr>
      <w:r w:rsidRPr="008A643B">
        <w:rPr>
          <w:sz w:val="28"/>
          <w:szCs w:val="28"/>
        </w:rPr>
        <w:t xml:space="preserve">- решением Собрания Депутатов Карабашского городского округа                         от 23 января </w:t>
      </w:r>
      <w:smartTag w:uri="urn:schemas-microsoft-com:office:smarttags" w:element="metricconverter">
        <w:smartTagPr>
          <w:attr w:name="ProductID" w:val="2014 г"/>
        </w:smartTagPr>
        <w:r w:rsidRPr="008A643B">
          <w:rPr>
            <w:sz w:val="28"/>
            <w:szCs w:val="28"/>
          </w:rPr>
          <w:t>2014 г</w:t>
        </w:r>
      </w:smartTag>
      <w:r w:rsidRPr="008A643B">
        <w:rPr>
          <w:sz w:val="28"/>
          <w:szCs w:val="28"/>
        </w:rPr>
        <w:t>. № 553 «О внесении изменений  и дополнений  в Правила благоустройства на территории Карабашского городского округа  от 26.07.2012 г. № 337»;</w:t>
      </w:r>
    </w:p>
    <w:p w:rsidR="00E4147A" w:rsidRPr="008A643B" w:rsidRDefault="00E4147A" w:rsidP="00E4147A">
      <w:pPr>
        <w:jc w:val="both"/>
        <w:rPr>
          <w:sz w:val="28"/>
          <w:szCs w:val="28"/>
        </w:rPr>
      </w:pPr>
      <w:r w:rsidRPr="008A643B">
        <w:rPr>
          <w:sz w:val="28"/>
          <w:szCs w:val="28"/>
        </w:rPr>
        <w:t xml:space="preserve">- </w:t>
      </w:r>
      <w:hyperlink r:id="rId16" w:history="1">
        <w:r w:rsidRPr="008A643B">
          <w:rPr>
            <w:rStyle w:val="a6"/>
            <w:b w:val="0"/>
            <w:color w:val="auto"/>
            <w:sz w:val="28"/>
            <w:szCs w:val="28"/>
          </w:rPr>
          <w:t>Уставом</w:t>
        </w:r>
      </w:hyperlink>
      <w:r w:rsidRPr="008A643B">
        <w:rPr>
          <w:sz w:val="28"/>
          <w:szCs w:val="28"/>
        </w:rPr>
        <w:t xml:space="preserve"> </w:t>
      </w:r>
      <w:r w:rsidRPr="008A643B">
        <w:rPr>
          <w:rStyle w:val="a6"/>
          <w:b w:val="0"/>
          <w:color w:val="auto"/>
          <w:sz w:val="28"/>
          <w:szCs w:val="28"/>
        </w:rPr>
        <w:t>Карабашского городского округа</w:t>
      </w:r>
      <w:r w:rsidRPr="008A643B">
        <w:rPr>
          <w:sz w:val="28"/>
          <w:szCs w:val="28"/>
        </w:rPr>
        <w:t>.</w:t>
      </w:r>
    </w:p>
    <w:p w:rsidR="00E4147A" w:rsidRPr="008A643B" w:rsidRDefault="00E4147A" w:rsidP="00E4147A">
      <w:pPr>
        <w:jc w:val="both"/>
        <w:rPr>
          <w:sz w:val="28"/>
          <w:szCs w:val="28"/>
        </w:rPr>
      </w:pPr>
      <w:bookmarkStart w:id="5" w:name="sub_1008"/>
      <w:r w:rsidRPr="008A643B">
        <w:rPr>
          <w:sz w:val="28"/>
          <w:szCs w:val="28"/>
        </w:rPr>
        <w:t xml:space="preserve">        4. Информирование о правилах исполнения муниципальной функции осуществляется в виде индивидуального и публичного информирования.</w:t>
      </w:r>
    </w:p>
    <w:bookmarkEnd w:id="5"/>
    <w:p w:rsidR="00E4147A" w:rsidRPr="008A643B" w:rsidRDefault="00E4147A" w:rsidP="00E4147A">
      <w:pPr>
        <w:jc w:val="both"/>
        <w:rPr>
          <w:sz w:val="28"/>
          <w:szCs w:val="28"/>
        </w:rPr>
      </w:pPr>
      <w:proofErr w:type="gramStart"/>
      <w:r w:rsidRPr="008A643B">
        <w:rPr>
          <w:sz w:val="28"/>
          <w:szCs w:val="28"/>
        </w:rPr>
        <w:t>Информирование о порядке исполнения муниципальной функции осуществляется уполномоченными должностными лицами на осуществление муниципального лесного контроля на лесных участков расположенных в пределах городской черты города Карабаша и находящихся в муниципальной собственности (далее - уполномоченное должностное лицо).</w:t>
      </w:r>
      <w:proofErr w:type="gramEnd"/>
    </w:p>
    <w:p w:rsidR="00E4147A" w:rsidRPr="008A643B" w:rsidRDefault="00E4147A" w:rsidP="00E4147A">
      <w:pPr>
        <w:jc w:val="both"/>
        <w:rPr>
          <w:sz w:val="28"/>
          <w:szCs w:val="28"/>
        </w:rPr>
      </w:pPr>
      <w:r w:rsidRPr="008A643B">
        <w:rPr>
          <w:sz w:val="28"/>
          <w:szCs w:val="28"/>
        </w:rPr>
        <w:t xml:space="preserve">При ответах на телефонные звонки и устные обращения, уполномоченное должностное лицо подробно, в вежливой (корректной) форме информирует </w:t>
      </w:r>
      <w:r w:rsidRPr="008A643B">
        <w:rPr>
          <w:sz w:val="28"/>
          <w:szCs w:val="28"/>
        </w:rPr>
        <w:lastRenderedPageBreak/>
        <w:t>обратившихся по интересующим их вопросам. Время разговора (информирования) по телефону не должно превышать десяти минут.</w:t>
      </w:r>
    </w:p>
    <w:p w:rsidR="00E4147A" w:rsidRPr="008A643B" w:rsidRDefault="00E4147A" w:rsidP="00E4147A">
      <w:pPr>
        <w:jc w:val="both"/>
        <w:rPr>
          <w:sz w:val="28"/>
          <w:szCs w:val="28"/>
        </w:rPr>
      </w:pPr>
      <w:r w:rsidRPr="008A643B">
        <w:rPr>
          <w:sz w:val="28"/>
          <w:szCs w:val="28"/>
        </w:rPr>
        <w:t>Длительность устного информирования (консультирования) при личном обращении не должна превышать двадцати минут.</w:t>
      </w:r>
    </w:p>
    <w:p w:rsidR="00E4147A" w:rsidRPr="008A643B" w:rsidRDefault="00E4147A" w:rsidP="00E4147A">
      <w:pPr>
        <w:jc w:val="both"/>
        <w:rPr>
          <w:sz w:val="28"/>
          <w:szCs w:val="28"/>
        </w:rPr>
      </w:pPr>
      <w:r w:rsidRPr="008A643B">
        <w:rPr>
          <w:sz w:val="28"/>
          <w:szCs w:val="28"/>
        </w:rPr>
        <w:t xml:space="preserve">Письменное информирование о порядке, процедуре, ходе исполнения муниципальной функции при обращении в Администрацию Карабашского городского округа осуществляется путем направления письменных ответов почтовым отправлением в срок не более тридцати календарных дней </w:t>
      </w:r>
      <w:proofErr w:type="gramStart"/>
      <w:r w:rsidRPr="008A643B">
        <w:rPr>
          <w:sz w:val="28"/>
          <w:szCs w:val="28"/>
        </w:rPr>
        <w:t>с даты обращения</w:t>
      </w:r>
      <w:proofErr w:type="gramEnd"/>
      <w:r w:rsidRPr="008A643B">
        <w:rPr>
          <w:sz w:val="28"/>
          <w:szCs w:val="28"/>
        </w:rPr>
        <w:t>.</w:t>
      </w:r>
    </w:p>
    <w:p w:rsidR="00E4147A" w:rsidRPr="008A643B" w:rsidRDefault="00E4147A" w:rsidP="00E4147A">
      <w:pPr>
        <w:jc w:val="both"/>
        <w:rPr>
          <w:sz w:val="28"/>
          <w:szCs w:val="28"/>
        </w:rPr>
      </w:pPr>
      <w:r w:rsidRPr="008A643B">
        <w:rPr>
          <w:sz w:val="28"/>
          <w:szCs w:val="28"/>
        </w:rPr>
        <w:t xml:space="preserve">Публичное информирование о порядке и процедуре исполнения муниципальной функции осуществляется путем размещения настоящего Регламента на официальном сайте Администрации </w:t>
      </w:r>
      <w:r w:rsidRPr="008A643B">
        <w:rPr>
          <w:rStyle w:val="a6"/>
          <w:b w:val="0"/>
          <w:color w:val="auto"/>
          <w:sz w:val="28"/>
          <w:szCs w:val="28"/>
        </w:rPr>
        <w:t>Карабашского городского округа</w:t>
      </w:r>
      <w:r w:rsidRPr="008A643B">
        <w:rPr>
          <w:sz w:val="28"/>
          <w:szCs w:val="28"/>
        </w:rPr>
        <w:t xml:space="preserve"> в сети Интернет </w:t>
      </w:r>
      <w:hyperlink r:id="rId17" w:history="1">
        <w:r w:rsidRPr="008A643B">
          <w:rPr>
            <w:rStyle w:val="a6"/>
            <w:b w:val="0"/>
            <w:color w:val="auto"/>
            <w:sz w:val="28"/>
            <w:szCs w:val="28"/>
          </w:rPr>
          <w:t>www.karabash-go.ru</w:t>
        </w:r>
      </w:hyperlink>
      <w:r w:rsidRPr="008A643B">
        <w:rPr>
          <w:sz w:val="28"/>
          <w:szCs w:val="28"/>
        </w:rPr>
        <w:t>.</w:t>
      </w:r>
    </w:p>
    <w:p w:rsidR="00E4147A" w:rsidRPr="008A643B" w:rsidRDefault="00E4147A" w:rsidP="00E4147A">
      <w:pPr>
        <w:jc w:val="both"/>
        <w:rPr>
          <w:sz w:val="28"/>
          <w:szCs w:val="28"/>
        </w:rPr>
      </w:pPr>
    </w:p>
    <w:p w:rsidR="00E4147A" w:rsidRPr="008A643B" w:rsidRDefault="00E4147A" w:rsidP="008A643B">
      <w:pPr>
        <w:pStyle w:val="1"/>
        <w:spacing w:before="0" w:after="0"/>
        <w:jc w:val="center"/>
        <w:rPr>
          <w:rFonts w:ascii="Times New Roman" w:hAnsi="Times New Roman"/>
          <w:b w:val="0"/>
          <w:sz w:val="28"/>
          <w:szCs w:val="28"/>
        </w:rPr>
      </w:pPr>
      <w:bookmarkStart w:id="6" w:name="sub_1082"/>
      <w:r w:rsidRPr="008A643B">
        <w:rPr>
          <w:rFonts w:ascii="Times New Roman" w:hAnsi="Times New Roman"/>
          <w:b w:val="0"/>
          <w:sz w:val="28"/>
          <w:szCs w:val="28"/>
        </w:rPr>
        <w:t>II. Требования к порядку исполнения муниципальной функции</w:t>
      </w:r>
    </w:p>
    <w:bookmarkEnd w:id="6"/>
    <w:p w:rsidR="00E4147A" w:rsidRPr="008A643B" w:rsidRDefault="00E4147A" w:rsidP="008A643B">
      <w:pPr>
        <w:jc w:val="center"/>
        <w:rPr>
          <w:sz w:val="28"/>
          <w:szCs w:val="28"/>
        </w:rPr>
      </w:pPr>
    </w:p>
    <w:p w:rsidR="00E4147A" w:rsidRPr="008A643B" w:rsidRDefault="00E4147A" w:rsidP="00E4147A">
      <w:pPr>
        <w:jc w:val="both"/>
        <w:rPr>
          <w:sz w:val="28"/>
          <w:szCs w:val="28"/>
        </w:rPr>
      </w:pPr>
      <w:bookmarkStart w:id="7" w:name="sub_1010"/>
      <w:r w:rsidRPr="008A643B">
        <w:rPr>
          <w:sz w:val="28"/>
          <w:szCs w:val="28"/>
        </w:rPr>
        <w:t xml:space="preserve">        5. Наименование муниципальной функции: «Муниципальный лесной контроль на территории городских лесов расположенных в пределах городской черты города Карабаша и находящихся в муниципальной собственности».</w:t>
      </w:r>
    </w:p>
    <w:p w:rsidR="00E4147A" w:rsidRPr="008A643B" w:rsidRDefault="00E4147A" w:rsidP="00E4147A">
      <w:pPr>
        <w:jc w:val="both"/>
        <w:rPr>
          <w:sz w:val="28"/>
          <w:szCs w:val="28"/>
        </w:rPr>
      </w:pPr>
      <w:bookmarkStart w:id="8" w:name="sub_1011"/>
      <w:bookmarkEnd w:id="7"/>
      <w:r w:rsidRPr="008A643B">
        <w:rPr>
          <w:sz w:val="28"/>
          <w:szCs w:val="28"/>
        </w:rPr>
        <w:t xml:space="preserve">        6. Осуществление муниципальной функции: «Муниципальный лесной контроль на территории городских лесов расположенных в пределах городской черты города Карабаша и  находящихся в муниципальной собственности» возложено на МКУ «Управление гражданской защиты и экологии» </w:t>
      </w:r>
      <w:r w:rsidRPr="008A643B">
        <w:rPr>
          <w:rStyle w:val="a6"/>
          <w:b w:val="0"/>
          <w:color w:val="auto"/>
          <w:sz w:val="28"/>
          <w:szCs w:val="28"/>
        </w:rPr>
        <w:t>Карабашского городского округа</w:t>
      </w:r>
      <w:r w:rsidRPr="008A643B">
        <w:rPr>
          <w:sz w:val="28"/>
          <w:szCs w:val="28"/>
        </w:rPr>
        <w:t xml:space="preserve"> (далее – Учреждение</w:t>
      </w:r>
      <w:proofErr w:type="gramStart"/>
      <w:r w:rsidRPr="008A643B">
        <w:rPr>
          <w:sz w:val="28"/>
          <w:szCs w:val="28"/>
        </w:rPr>
        <w:t xml:space="preserve"> )</w:t>
      </w:r>
      <w:proofErr w:type="gramEnd"/>
      <w:r w:rsidRPr="008A643B">
        <w:rPr>
          <w:sz w:val="28"/>
          <w:szCs w:val="28"/>
        </w:rPr>
        <w:t>.</w:t>
      </w:r>
    </w:p>
    <w:p w:rsidR="00E4147A" w:rsidRPr="008A643B" w:rsidRDefault="00E4147A" w:rsidP="00E4147A">
      <w:pPr>
        <w:jc w:val="both"/>
        <w:rPr>
          <w:sz w:val="28"/>
          <w:szCs w:val="28"/>
        </w:rPr>
      </w:pPr>
      <w:bookmarkStart w:id="9" w:name="sub_1012"/>
      <w:bookmarkEnd w:id="8"/>
      <w:r w:rsidRPr="008A643B">
        <w:rPr>
          <w:sz w:val="28"/>
          <w:szCs w:val="28"/>
        </w:rPr>
        <w:t xml:space="preserve">       7. Перечень уполномоченных должностных лиц, ответственных за проведение муниципального лесного контроля, утверждается распоряжением Администрации </w:t>
      </w:r>
      <w:r w:rsidRPr="008A643B">
        <w:rPr>
          <w:rStyle w:val="a6"/>
          <w:b w:val="0"/>
          <w:color w:val="auto"/>
          <w:sz w:val="28"/>
          <w:szCs w:val="28"/>
        </w:rPr>
        <w:t>Карабашского городского округа</w:t>
      </w:r>
      <w:r w:rsidRPr="008A643B">
        <w:rPr>
          <w:sz w:val="28"/>
          <w:szCs w:val="28"/>
        </w:rPr>
        <w:t>.</w:t>
      </w:r>
    </w:p>
    <w:p w:rsidR="00E4147A" w:rsidRPr="008A643B" w:rsidRDefault="00E4147A" w:rsidP="00E4147A">
      <w:pPr>
        <w:jc w:val="both"/>
        <w:rPr>
          <w:sz w:val="28"/>
          <w:szCs w:val="28"/>
        </w:rPr>
      </w:pPr>
      <w:bookmarkStart w:id="10" w:name="sub_1013"/>
      <w:bookmarkEnd w:id="9"/>
      <w:r w:rsidRPr="008A643B">
        <w:rPr>
          <w:sz w:val="28"/>
          <w:szCs w:val="28"/>
        </w:rPr>
        <w:t xml:space="preserve">       8. Информация о месте нахождения и графике работы Учреждения:</w:t>
      </w:r>
    </w:p>
    <w:bookmarkEnd w:id="10"/>
    <w:p w:rsidR="00E4147A" w:rsidRPr="008A643B" w:rsidRDefault="00E4147A" w:rsidP="00E4147A">
      <w:pPr>
        <w:jc w:val="both"/>
        <w:rPr>
          <w:sz w:val="28"/>
          <w:szCs w:val="28"/>
        </w:rPr>
      </w:pPr>
      <w:r w:rsidRPr="008A643B">
        <w:rPr>
          <w:sz w:val="28"/>
          <w:szCs w:val="28"/>
        </w:rPr>
        <w:t>Место нахождения: г. Карабаш, ул</w:t>
      </w:r>
      <w:proofErr w:type="gramStart"/>
      <w:r w:rsidRPr="008A643B">
        <w:rPr>
          <w:sz w:val="28"/>
          <w:szCs w:val="28"/>
        </w:rPr>
        <w:t>.К</w:t>
      </w:r>
      <w:proofErr w:type="gramEnd"/>
      <w:r w:rsidRPr="008A643B">
        <w:rPr>
          <w:sz w:val="28"/>
          <w:szCs w:val="28"/>
        </w:rPr>
        <w:t xml:space="preserve">омсомольская, 21, </w:t>
      </w:r>
      <w:proofErr w:type="spellStart"/>
      <w:r w:rsidRPr="008A643B">
        <w:rPr>
          <w:sz w:val="28"/>
          <w:szCs w:val="28"/>
        </w:rPr>
        <w:t>оф</w:t>
      </w:r>
      <w:proofErr w:type="spellEnd"/>
      <w:r w:rsidRPr="008A643B">
        <w:rPr>
          <w:sz w:val="28"/>
          <w:szCs w:val="28"/>
        </w:rPr>
        <w:t xml:space="preserve">. 4  </w:t>
      </w:r>
    </w:p>
    <w:p w:rsidR="00E4147A" w:rsidRPr="008A643B" w:rsidRDefault="00E4147A" w:rsidP="00E4147A">
      <w:pPr>
        <w:jc w:val="both"/>
        <w:rPr>
          <w:sz w:val="28"/>
          <w:szCs w:val="28"/>
        </w:rPr>
      </w:pPr>
      <w:r w:rsidRPr="008A643B">
        <w:rPr>
          <w:sz w:val="28"/>
          <w:szCs w:val="28"/>
        </w:rPr>
        <w:t xml:space="preserve">Почтовый адрес: ул. Металлургов, </w:t>
      </w:r>
      <w:smartTag w:uri="urn:schemas-microsoft-com:office:smarttags" w:element="metricconverter">
        <w:smartTagPr>
          <w:attr w:name="ProductID" w:val="3, г"/>
        </w:smartTagPr>
        <w:r w:rsidRPr="008A643B">
          <w:rPr>
            <w:sz w:val="28"/>
            <w:szCs w:val="28"/>
          </w:rPr>
          <w:t>3, г</w:t>
        </w:r>
      </w:smartTag>
      <w:r w:rsidRPr="008A643B">
        <w:rPr>
          <w:sz w:val="28"/>
          <w:szCs w:val="28"/>
        </w:rPr>
        <w:t>. Карабаш, Челябинская область, 456143, Телефоны Учреждения для справок: 8(351 53) 2-30-87.</w:t>
      </w:r>
    </w:p>
    <w:p w:rsidR="00E4147A" w:rsidRPr="008A643B" w:rsidRDefault="00E4147A" w:rsidP="00E4147A">
      <w:pPr>
        <w:jc w:val="both"/>
        <w:rPr>
          <w:sz w:val="28"/>
          <w:szCs w:val="28"/>
        </w:rPr>
      </w:pPr>
      <w:r w:rsidRPr="008A643B">
        <w:rPr>
          <w:sz w:val="28"/>
          <w:szCs w:val="28"/>
        </w:rPr>
        <w:t>График работы:</w:t>
      </w:r>
    </w:p>
    <w:tbl>
      <w:tblPr>
        <w:tblW w:w="10224"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781"/>
        <w:gridCol w:w="6443"/>
      </w:tblGrid>
      <w:tr w:rsidR="00E4147A" w:rsidRPr="008A643B" w:rsidTr="00E4147A">
        <w:tc>
          <w:tcPr>
            <w:tcW w:w="3780" w:type="dxa"/>
            <w:tcBorders>
              <w:top w:val="nil"/>
              <w:left w:val="nil"/>
              <w:bottom w:val="nil"/>
              <w:right w:val="nil"/>
            </w:tcBorders>
            <w:hideMark/>
          </w:tcPr>
          <w:p w:rsidR="00E4147A" w:rsidRPr="008A643B" w:rsidRDefault="00E4147A">
            <w:pPr>
              <w:pStyle w:val="a4"/>
              <w:rPr>
                <w:rFonts w:ascii="Times New Roman" w:hAnsi="Times New Roman" w:cs="Times New Roman"/>
                <w:sz w:val="28"/>
                <w:szCs w:val="28"/>
              </w:rPr>
            </w:pPr>
            <w:r w:rsidRPr="008A643B">
              <w:rPr>
                <w:rFonts w:ascii="Times New Roman" w:hAnsi="Times New Roman" w:cs="Times New Roman"/>
                <w:sz w:val="28"/>
                <w:szCs w:val="28"/>
              </w:rPr>
              <w:t>понедельник - пятница</w:t>
            </w:r>
          </w:p>
        </w:tc>
        <w:tc>
          <w:tcPr>
            <w:tcW w:w="6440" w:type="dxa"/>
            <w:tcBorders>
              <w:top w:val="nil"/>
              <w:left w:val="nil"/>
              <w:bottom w:val="nil"/>
              <w:right w:val="nil"/>
            </w:tcBorders>
            <w:hideMark/>
          </w:tcPr>
          <w:p w:rsidR="00E4147A" w:rsidRPr="008A643B" w:rsidRDefault="00E4147A">
            <w:pPr>
              <w:pStyle w:val="a4"/>
              <w:rPr>
                <w:rFonts w:ascii="Times New Roman" w:hAnsi="Times New Roman" w:cs="Times New Roman"/>
                <w:sz w:val="28"/>
                <w:szCs w:val="28"/>
              </w:rPr>
            </w:pPr>
            <w:r w:rsidRPr="008A643B">
              <w:rPr>
                <w:rFonts w:ascii="Times New Roman" w:hAnsi="Times New Roman" w:cs="Times New Roman"/>
                <w:sz w:val="28"/>
                <w:szCs w:val="28"/>
              </w:rPr>
              <w:t>8 ч. 00 мин. до 17 ч. 00 мин.;</w:t>
            </w:r>
          </w:p>
        </w:tc>
      </w:tr>
      <w:tr w:rsidR="00E4147A" w:rsidRPr="008A643B" w:rsidTr="00E4147A">
        <w:tc>
          <w:tcPr>
            <w:tcW w:w="3780" w:type="dxa"/>
            <w:tcBorders>
              <w:top w:val="nil"/>
              <w:left w:val="nil"/>
              <w:bottom w:val="nil"/>
              <w:right w:val="nil"/>
            </w:tcBorders>
            <w:hideMark/>
          </w:tcPr>
          <w:p w:rsidR="00E4147A" w:rsidRPr="008A643B" w:rsidRDefault="00E4147A">
            <w:pPr>
              <w:pStyle w:val="a4"/>
              <w:rPr>
                <w:rFonts w:ascii="Times New Roman" w:hAnsi="Times New Roman" w:cs="Times New Roman"/>
                <w:sz w:val="28"/>
                <w:szCs w:val="28"/>
              </w:rPr>
            </w:pPr>
            <w:r w:rsidRPr="008A643B">
              <w:rPr>
                <w:rFonts w:ascii="Times New Roman" w:hAnsi="Times New Roman" w:cs="Times New Roman"/>
                <w:sz w:val="28"/>
                <w:szCs w:val="28"/>
              </w:rPr>
              <w:t>перерыв</w:t>
            </w:r>
          </w:p>
        </w:tc>
        <w:tc>
          <w:tcPr>
            <w:tcW w:w="6440" w:type="dxa"/>
            <w:tcBorders>
              <w:top w:val="nil"/>
              <w:left w:val="nil"/>
              <w:bottom w:val="nil"/>
              <w:right w:val="nil"/>
            </w:tcBorders>
            <w:hideMark/>
          </w:tcPr>
          <w:p w:rsidR="00E4147A" w:rsidRPr="008A643B" w:rsidRDefault="00E4147A">
            <w:pPr>
              <w:pStyle w:val="a4"/>
              <w:rPr>
                <w:rFonts w:ascii="Times New Roman" w:hAnsi="Times New Roman" w:cs="Times New Roman"/>
                <w:sz w:val="28"/>
                <w:szCs w:val="28"/>
              </w:rPr>
            </w:pPr>
            <w:r w:rsidRPr="008A643B">
              <w:rPr>
                <w:rFonts w:ascii="Times New Roman" w:hAnsi="Times New Roman" w:cs="Times New Roman"/>
                <w:sz w:val="28"/>
                <w:szCs w:val="28"/>
              </w:rPr>
              <w:t>13 ч. 00 мин. до 14 ч. 00 мин.</w:t>
            </w:r>
          </w:p>
        </w:tc>
      </w:tr>
    </w:tbl>
    <w:p w:rsidR="00E4147A" w:rsidRPr="008A643B" w:rsidRDefault="00E4147A" w:rsidP="00E4147A">
      <w:pPr>
        <w:jc w:val="both"/>
        <w:rPr>
          <w:sz w:val="28"/>
          <w:szCs w:val="28"/>
        </w:rPr>
      </w:pPr>
      <w:r w:rsidRPr="008A643B">
        <w:rPr>
          <w:sz w:val="28"/>
          <w:szCs w:val="28"/>
        </w:rPr>
        <w:t xml:space="preserve">Адрес официального сайта Администрации </w:t>
      </w:r>
      <w:r w:rsidRPr="008A643B">
        <w:rPr>
          <w:rStyle w:val="a6"/>
          <w:b w:val="0"/>
          <w:color w:val="auto"/>
          <w:sz w:val="28"/>
          <w:szCs w:val="28"/>
        </w:rPr>
        <w:t>Карабашского городского округа</w:t>
      </w:r>
      <w:r w:rsidRPr="008A643B">
        <w:rPr>
          <w:sz w:val="28"/>
          <w:szCs w:val="28"/>
        </w:rPr>
        <w:t xml:space="preserve">: </w:t>
      </w:r>
      <w:bookmarkStart w:id="11" w:name="sub_1014"/>
      <w:r w:rsidR="00585118" w:rsidRPr="008A643B">
        <w:rPr>
          <w:sz w:val="28"/>
          <w:szCs w:val="28"/>
        </w:rPr>
        <w:fldChar w:fldCharType="begin"/>
      </w:r>
      <w:r w:rsidRPr="008A643B">
        <w:rPr>
          <w:sz w:val="28"/>
          <w:szCs w:val="28"/>
        </w:rPr>
        <w:instrText xml:space="preserve"> HYPERLINK "garantF1://8666723.650" </w:instrText>
      </w:r>
      <w:r w:rsidR="00585118" w:rsidRPr="008A643B">
        <w:rPr>
          <w:sz w:val="28"/>
          <w:szCs w:val="28"/>
        </w:rPr>
        <w:fldChar w:fldCharType="separate"/>
      </w:r>
      <w:r w:rsidRPr="008A643B">
        <w:rPr>
          <w:rStyle w:val="a6"/>
          <w:b w:val="0"/>
          <w:color w:val="auto"/>
          <w:sz w:val="28"/>
          <w:szCs w:val="28"/>
        </w:rPr>
        <w:t>www.karabash-go.ru</w:t>
      </w:r>
      <w:r w:rsidR="00585118" w:rsidRPr="008A643B">
        <w:rPr>
          <w:sz w:val="28"/>
          <w:szCs w:val="28"/>
        </w:rPr>
        <w:fldChar w:fldCharType="end"/>
      </w:r>
      <w:r w:rsidRPr="008A643B">
        <w:rPr>
          <w:sz w:val="28"/>
          <w:szCs w:val="28"/>
        </w:rPr>
        <w:t>.</w:t>
      </w:r>
    </w:p>
    <w:p w:rsidR="00E4147A" w:rsidRPr="008A643B" w:rsidRDefault="00E4147A" w:rsidP="00E4147A">
      <w:pPr>
        <w:jc w:val="both"/>
        <w:rPr>
          <w:sz w:val="28"/>
          <w:szCs w:val="28"/>
        </w:rPr>
      </w:pPr>
      <w:r w:rsidRPr="008A643B">
        <w:rPr>
          <w:sz w:val="28"/>
          <w:szCs w:val="28"/>
        </w:rPr>
        <w:t xml:space="preserve">       9. При организации и осуществлении муниципального лесного контроля Администрация </w:t>
      </w:r>
      <w:r w:rsidRPr="008A643B">
        <w:rPr>
          <w:rStyle w:val="a6"/>
          <w:b w:val="0"/>
          <w:color w:val="auto"/>
          <w:sz w:val="28"/>
          <w:szCs w:val="28"/>
        </w:rPr>
        <w:t>Карабашского городского округа</w:t>
      </w:r>
      <w:r w:rsidRPr="008A643B">
        <w:rPr>
          <w:sz w:val="28"/>
          <w:szCs w:val="28"/>
        </w:rPr>
        <w:t xml:space="preserve"> взаимодействует с уполномоченным органом исполнительной власти Челябинской области, осуществляющим государственный лесной контроль и надзор за использованием лесов, с органами внутренних дел, прокуратуры и структурными подразделениями администрации Карабашского городского округа.</w:t>
      </w:r>
    </w:p>
    <w:p w:rsidR="00E4147A" w:rsidRPr="008A643B" w:rsidRDefault="00E4147A" w:rsidP="00E4147A">
      <w:pPr>
        <w:jc w:val="both"/>
        <w:rPr>
          <w:sz w:val="28"/>
          <w:szCs w:val="28"/>
        </w:rPr>
      </w:pPr>
      <w:bookmarkStart w:id="12" w:name="sub_1015"/>
      <w:bookmarkEnd w:id="11"/>
      <w:r w:rsidRPr="008A643B">
        <w:rPr>
          <w:sz w:val="28"/>
          <w:szCs w:val="28"/>
        </w:rPr>
        <w:lastRenderedPageBreak/>
        <w:t xml:space="preserve">      10. Муниципальный лесной контроль осуществляется в форме плановых и внеплановых проверок посредством проведения документарных и выездных проверок.</w:t>
      </w:r>
    </w:p>
    <w:p w:rsidR="00E4147A" w:rsidRPr="008A643B" w:rsidRDefault="00E4147A" w:rsidP="00E4147A">
      <w:pPr>
        <w:jc w:val="both"/>
        <w:rPr>
          <w:sz w:val="28"/>
          <w:szCs w:val="28"/>
        </w:rPr>
      </w:pPr>
      <w:bookmarkStart w:id="13" w:name="sub_1016"/>
      <w:bookmarkEnd w:id="12"/>
      <w:r w:rsidRPr="008A643B">
        <w:rPr>
          <w:sz w:val="28"/>
          <w:szCs w:val="28"/>
        </w:rPr>
        <w:t xml:space="preserve">      11. Срок проведения каждой из проверок (документарной или выездной) юридических лиц и индивидуальных предпринимателей не может превышать двадцати рабочих дней.</w:t>
      </w:r>
    </w:p>
    <w:p w:rsidR="00E4147A" w:rsidRPr="008A643B" w:rsidRDefault="00E4147A" w:rsidP="00E4147A">
      <w:pPr>
        <w:jc w:val="both"/>
        <w:rPr>
          <w:sz w:val="28"/>
          <w:szCs w:val="28"/>
        </w:rPr>
      </w:pPr>
      <w:bookmarkStart w:id="14" w:name="sub_1017"/>
      <w:bookmarkEnd w:id="13"/>
      <w:r w:rsidRPr="008A643B">
        <w:rPr>
          <w:sz w:val="28"/>
          <w:szCs w:val="28"/>
        </w:rPr>
        <w:t xml:space="preserve">      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A643B">
        <w:rPr>
          <w:sz w:val="28"/>
          <w:szCs w:val="28"/>
        </w:rPr>
        <w:t>микропредприятия</w:t>
      </w:r>
      <w:proofErr w:type="spellEnd"/>
      <w:r w:rsidRPr="008A643B">
        <w:rPr>
          <w:sz w:val="28"/>
          <w:szCs w:val="28"/>
        </w:rPr>
        <w:t xml:space="preserve"> в год.</w:t>
      </w:r>
    </w:p>
    <w:p w:rsidR="00E4147A" w:rsidRPr="008A643B" w:rsidRDefault="00E4147A" w:rsidP="00E4147A">
      <w:pPr>
        <w:jc w:val="both"/>
        <w:rPr>
          <w:sz w:val="28"/>
          <w:szCs w:val="28"/>
        </w:rPr>
      </w:pPr>
      <w:bookmarkStart w:id="15" w:name="sub_1018"/>
      <w:bookmarkEnd w:id="14"/>
      <w:r w:rsidRPr="008A643B">
        <w:rPr>
          <w:sz w:val="28"/>
          <w:szCs w:val="28"/>
        </w:rPr>
        <w:t xml:space="preserve">      13. При необходимости в отношении юридических лиц и индивидуальных предпринимателей срок проверки может быть продлен не более чем на двадцать дней, в отношении малых предприятий, </w:t>
      </w:r>
      <w:proofErr w:type="spellStart"/>
      <w:r w:rsidRPr="008A643B">
        <w:rPr>
          <w:sz w:val="28"/>
          <w:szCs w:val="28"/>
        </w:rPr>
        <w:t>микропредприятий</w:t>
      </w:r>
      <w:proofErr w:type="spellEnd"/>
      <w:r w:rsidRPr="008A643B">
        <w:rPr>
          <w:sz w:val="28"/>
          <w:szCs w:val="28"/>
        </w:rPr>
        <w:t xml:space="preserve"> не более чем на пятнадцать часов.</w:t>
      </w:r>
    </w:p>
    <w:bookmarkEnd w:id="15"/>
    <w:p w:rsidR="00E4147A" w:rsidRPr="008A643B" w:rsidRDefault="00E4147A" w:rsidP="00E4147A">
      <w:pPr>
        <w:jc w:val="both"/>
        <w:rPr>
          <w:sz w:val="28"/>
          <w:szCs w:val="28"/>
        </w:rPr>
      </w:pPr>
    </w:p>
    <w:p w:rsidR="00E4147A" w:rsidRPr="008A643B" w:rsidRDefault="00E4147A" w:rsidP="00E4147A">
      <w:pPr>
        <w:pStyle w:val="1"/>
        <w:spacing w:before="0" w:after="0"/>
        <w:jc w:val="both"/>
        <w:rPr>
          <w:rFonts w:ascii="Times New Roman" w:hAnsi="Times New Roman"/>
          <w:b w:val="0"/>
          <w:sz w:val="28"/>
          <w:szCs w:val="28"/>
        </w:rPr>
      </w:pPr>
      <w:bookmarkStart w:id="16" w:name="sub_1021"/>
    </w:p>
    <w:p w:rsidR="00E4147A" w:rsidRPr="008A643B" w:rsidRDefault="00E4147A" w:rsidP="00E4147A">
      <w:pPr>
        <w:jc w:val="center"/>
        <w:rPr>
          <w:sz w:val="28"/>
          <w:szCs w:val="28"/>
        </w:rPr>
      </w:pPr>
      <w:r w:rsidRPr="008A643B">
        <w:rPr>
          <w:sz w:val="28"/>
          <w:szCs w:val="28"/>
          <w:lang w:val="en-US"/>
        </w:rPr>
        <w:t>III</w:t>
      </w:r>
      <w:r w:rsidRPr="008A643B">
        <w:rPr>
          <w:sz w:val="28"/>
          <w:szCs w:val="28"/>
        </w:rPr>
        <w:t>. Права и обязанности уполномоченных должностных лиц при исполнении муниципальной функции</w:t>
      </w:r>
    </w:p>
    <w:p w:rsidR="00E4147A" w:rsidRPr="008A643B" w:rsidRDefault="00E4147A" w:rsidP="00E4147A">
      <w:pPr>
        <w:jc w:val="both"/>
        <w:rPr>
          <w:sz w:val="16"/>
          <w:szCs w:val="16"/>
        </w:rPr>
      </w:pPr>
      <w:proofErr w:type="gramStart"/>
      <w:r w:rsidRPr="008A643B">
        <w:rPr>
          <w:sz w:val="16"/>
          <w:szCs w:val="16"/>
          <w:highlight w:val="yellow"/>
        </w:rPr>
        <w:t xml:space="preserve">(в ред. Постановлений </w:t>
      </w:r>
      <w:proofErr w:type="spellStart"/>
      <w:r w:rsidRPr="008A643B">
        <w:rPr>
          <w:sz w:val="16"/>
          <w:szCs w:val="16"/>
          <w:highlight w:val="yellow"/>
        </w:rPr>
        <w:t>Адм</w:t>
      </w:r>
      <w:proofErr w:type="spellEnd"/>
      <w:r w:rsidRPr="008A643B">
        <w:rPr>
          <w:sz w:val="16"/>
          <w:szCs w:val="16"/>
          <w:highlight w:val="yellow"/>
        </w:rPr>
        <w:t>.</w:t>
      </w:r>
      <w:proofErr w:type="gramEnd"/>
      <w:r w:rsidRPr="008A643B">
        <w:rPr>
          <w:sz w:val="16"/>
          <w:szCs w:val="16"/>
          <w:highlight w:val="yellow"/>
        </w:rPr>
        <w:t xml:space="preserve"> </w:t>
      </w:r>
      <w:proofErr w:type="gramStart"/>
      <w:r w:rsidRPr="008A643B">
        <w:rPr>
          <w:sz w:val="16"/>
          <w:szCs w:val="16"/>
          <w:highlight w:val="yellow"/>
        </w:rPr>
        <w:t xml:space="preserve">КГО от 22.12.2014 г. № 460, от 23.01.2017 г.   </w:t>
      </w:r>
      <w:r w:rsidRPr="008A643B">
        <w:t xml:space="preserve"> </w:t>
      </w:r>
      <w:r w:rsidRPr="008A643B">
        <w:rPr>
          <w:sz w:val="16"/>
          <w:szCs w:val="16"/>
          <w:highlight w:val="yellow"/>
        </w:rPr>
        <w:t>№ 41</w:t>
      </w:r>
      <w:r w:rsidR="00B70142">
        <w:rPr>
          <w:sz w:val="16"/>
          <w:szCs w:val="16"/>
          <w:highlight w:val="yellow"/>
        </w:rPr>
        <w:t>, 23.05.2017 г. № 396</w:t>
      </w:r>
      <w:r w:rsidRPr="008A643B">
        <w:rPr>
          <w:sz w:val="16"/>
          <w:szCs w:val="16"/>
          <w:highlight w:val="yellow"/>
        </w:rPr>
        <w:t>)</w:t>
      </w:r>
      <w:proofErr w:type="gramEnd"/>
    </w:p>
    <w:p w:rsidR="00E4147A" w:rsidRPr="008A643B" w:rsidRDefault="00E4147A" w:rsidP="00E4147A">
      <w:pPr>
        <w:jc w:val="both"/>
        <w:rPr>
          <w:sz w:val="16"/>
          <w:szCs w:val="16"/>
        </w:rPr>
      </w:pPr>
    </w:p>
    <w:p w:rsidR="00E4147A" w:rsidRPr="008A643B" w:rsidRDefault="00E4147A" w:rsidP="00E4147A">
      <w:pPr>
        <w:jc w:val="both"/>
        <w:rPr>
          <w:sz w:val="28"/>
          <w:szCs w:val="28"/>
        </w:rPr>
      </w:pPr>
      <w:r w:rsidRPr="008A643B">
        <w:rPr>
          <w:sz w:val="28"/>
          <w:szCs w:val="28"/>
        </w:rPr>
        <w:t xml:space="preserve">        14. При осуществлении мероприятий по муниципальному лесному контролю уполномоченные лица имеют право:</w:t>
      </w:r>
    </w:p>
    <w:p w:rsidR="00E4147A" w:rsidRPr="008A643B" w:rsidRDefault="00E4147A" w:rsidP="00E4147A">
      <w:pPr>
        <w:jc w:val="both"/>
        <w:rPr>
          <w:sz w:val="28"/>
          <w:szCs w:val="28"/>
        </w:rPr>
      </w:pPr>
      <w:r w:rsidRPr="008A643B">
        <w:rPr>
          <w:sz w:val="28"/>
          <w:szCs w:val="28"/>
        </w:rPr>
        <w:t>1) осуществлять проверки соблюдения лесного законодательства;</w:t>
      </w:r>
    </w:p>
    <w:p w:rsidR="00E4147A" w:rsidRPr="008A643B" w:rsidRDefault="00E4147A" w:rsidP="00E4147A">
      <w:pPr>
        <w:jc w:val="both"/>
        <w:rPr>
          <w:sz w:val="28"/>
          <w:szCs w:val="28"/>
        </w:rPr>
      </w:pPr>
      <w:r w:rsidRPr="008A643B">
        <w:rPr>
          <w:sz w:val="28"/>
          <w:szCs w:val="28"/>
        </w:rPr>
        <w:t>2) проверять документы на право пользования лесными участками;</w:t>
      </w:r>
    </w:p>
    <w:p w:rsidR="00E4147A" w:rsidRPr="008A643B" w:rsidRDefault="00E4147A" w:rsidP="00E4147A">
      <w:pPr>
        <w:jc w:val="both"/>
        <w:rPr>
          <w:sz w:val="28"/>
          <w:szCs w:val="28"/>
        </w:rPr>
      </w:pPr>
      <w:r w:rsidRPr="008A643B">
        <w:rPr>
          <w:sz w:val="28"/>
          <w:szCs w:val="28"/>
        </w:rPr>
        <w:t>3) составлять по результатам проверок акты и предоставлять их для ознакомления граждан, а также юридическим лицам, осуществляющим использования лесных участков, расположенных на территории Карабашского городского округа;</w:t>
      </w:r>
    </w:p>
    <w:p w:rsidR="00E4147A" w:rsidRPr="008A643B" w:rsidRDefault="00E4147A" w:rsidP="00E4147A">
      <w:pPr>
        <w:jc w:val="both"/>
        <w:rPr>
          <w:sz w:val="28"/>
          <w:szCs w:val="28"/>
        </w:rPr>
      </w:pPr>
      <w:r w:rsidRPr="008A643B">
        <w:rPr>
          <w:sz w:val="28"/>
          <w:szCs w:val="28"/>
        </w:rPr>
        <w:t>4) уведомлять в письменной форме граждан, юридических лиц, осуществляющих использование муниципальных лесов, о результатах проверок соблюдения лесного законодательства и выявленных нарушениях;</w:t>
      </w:r>
    </w:p>
    <w:p w:rsidR="00E4147A" w:rsidRPr="008A643B" w:rsidRDefault="00E4147A" w:rsidP="00E4147A">
      <w:pPr>
        <w:jc w:val="both"/>
        <w:rPr>
          <w:sz w:val="28"/>
          <w:szCs w:val="28"/>
        </w:rPr>
      </w:pPr>
      <w:r w:rsidRPr="008A643B">
        <w:rPr>
          <w:sz w:val="28"/>
          <w:szCs w:val="28"/>
        </w:rPr>
        <w:t>5) обращаться в органы внутренних дел за содействием в предотвращении или пересечении действий, препятствующих осуществлению муниципального лесного контроля, а также в установлении личностей граждан, виновных в нарушении лесного законодательства;</w:t>
      </w:r>
    </w:p>
    <w:p w:rsidR="00E4147A" w:rsidRPr="008A643B" w:rsidRDefault="00E4147A" w:rsidP="00E4147A">
      <w:pPr>
        <w:jc w:val="both"/>
        <w:rPr>
          <w:sz w:val="28"/>
          <w:szCs w:val="28"/>
        </w:rPr>
      </w:pPr>
      <w:r w:rsidRPr="008A643B">
        <w:rPr>
          <w:sz w:val="28"/>
          <w:szCs w:val="28"/>
        </w:rPr>
        <w:t>6) привлекать в установленном порядке научно - исследовательские, проектно – изыскательные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E4147A" w:rsidRPr="008A643B" w:rsidRDefault="00E4147A" w:rsidP="00E4147A">
      <w:pPr>
        <w:jc w:val="both"/>
        <w:rPr>
          <w:sz w:val="28"/>
          <w:szCs w:val="28"/>
        </w:rPr>
      </w:pPr>
      <w:r w:rsidRPr="008A643B">
        <w:rPr>
          <w:sz w:val="28"/>
          <w:szCs w:val="28"/>
        </w:rPr>
        <w:t xml:space="preserve">7) осуществлять иные, предусмотренные федеральными законами, права. </w:t>
      </w:r>
    </w:p>
    <w:p w:rsidR="00E4147A" w:rsidRPr="008A643B" w:rsidRDefault="00E4147A" w:rsidP="00E4147A">
      <w:pPr>
        <w:jc w:val="both"/>
        <w:rPr>
          <w:sz w:val="28"/>
          <w:szCs w:val="28"/>
        </w:rPr>
      </w:pPr>
      <w:bookmarkStart w:id="17" w:name="sub_1020"/>
      <w:bookmarkEnd w:id="16"/>
      <w:r w:rsidRPr="008A643B">
        <w:rPr>
          <w:bCs/>
          <w:sz w:val="28"/>
          <w:szCs w:val="28"/>
        </w:rPr>
        <w:t xml:space="preserve">        </w:t>
      </w:r>
      <w:r w:rsidRPr="008A643B">
        <w:rPr>
          <w:sz w:val="28"/>
          <w:szCs w:val="28"/>
        </w:rPr>
        <w:t>15. При осуществлении мероприятий по муниципальному лесному контролю уполномоченные должностные лица обязаны:</w:t>
      </w:r>
    </w:p>
    <w:bookmarkEnd w:id="17"/>
    <w:p w:rsidR="00E4147A" w:rsidRPr="008A643B" w:rsidRDefault="00E4147A" w:rsidP="00E4147A">
      <w:pPr>
        <w:jc w:val="both"/>
        <w:rPr>
          <w:sz w:val="28"/>
          <w:szCs w:val="28"/>
        </w:rPr>
      </w:pPr>
      <w:r w:rsidRPr="008A643B">
        <w:rPr>
          <w:sz w:val="28"/>
          <w:szCs w:val="28"/>
        </w:rPr>
        <w:t xml:space="preserve">1) своевременно и в полной мере исполнять предоставленные в соответствии с действующим </w:t>
      </w:r>
      <w:hyperlink r:id="rId18" w:history="1">
        <w:r w:rsidRPr="008A643B">
          <w:rPr>
            <w:rStyle w:val="a6"/>
            <w:b w:val="0"/>
            <w:color w:val="auto"/>
            <w:sz w:val="28"/>
            <w:szCs w:val="28"/>
          </w:rPr>
          <w:t>законодательством</w:t>
        </w:r>
      </w:hyperlink>
      <w:r w:rsidRPr="008A643B">
        <w:rPr>
          <w:sz w:val="28"/>
          <w:szCs w:val="28"/>
        </w:rPr>
        <w:t xml:space="preserve"> Российской Федерации полномочия по предупреждению, выявлению и пресечению нарушений обязательных требований;</w:t>
      </w:r>
    </w:p>
    <w:p w:rsidR="00E4147A" w:rsidRPr="008A643B" w:rsidRDefault="00E4147A" w:rsidP="00E4147A">
      <w:pPr>
        <w:jc w:val="both"/>
        <w:rPr>
          <w:sz w:val="28"/>
          <w:szCs w:val="28"/>
        </w:rPr>
      </w:pPr>
      <w:r w:rsidRPr="008A643B">
        <w:rPr>
          <w:sz w:val="28"/>
          <w:szCs w:val="28"/>
        </w:rPr>
        <w:lastRenderedPageBreak/>
        <w:t xml:space="preserve">2) соблюдать действующее </w:t>
      </w:r>
      <w:hyperlink r:id="rId19" w:history="1">
        <w:r w:rsidRPr="008A643B">
          <w:rPr>
            <w:rStyle w:val="a6"/>
            <w:b w:val="0"/>
            <w:color w:val="auto"/>
            <w:sz w:val="28"/>
            <w:szCs w:val="28"/>
          </w:rPr>
          <w:t>законодательство</w:t>
        </w:r>
      </w:hyperlink>
      <w:r w:rsidRPr="008A643B">
        <w:rPr>
          <w:sz w:val="28"/>
          <w:szCs w:val="28"/>
        </w:rPr>
        <w:t xml:space="preserve"> Российской Федерации, права и законные интересы субъекта проверки;</w:t>
      </w:r>
    </w:p>
    <w:p w:rsidR="00E4147A" w:rsidRPr="008A643B" w:rsidRDefault="00E4147A" w:rsidP="00E4147A">
      <w:pPr>
        <w:jc w:val="both"/>
        <w:rPr>
          <w:sz w:val="28"/>
          <w:szCs w:val="28"/>
        </w:rPr>
      </w:pPr>
      <w:r w:rsidRPr="008A643B">
        <w:rPr>
          <w:sz w:val="28"/>
          <w:szCs w:val="28"/>
        </w:rPr>
        <w:t>3) проводить проверку на основании распоряжения Администрации Карабашского городского округа;</w:t>
      </w:r>
    </w:p>
    <w:p w:rsidR="00E4147A" w:rsidRPr="008A643B" w:rsidRDefault="00E4147A" w:rsidP="00E4147A">
      <w:pPr>
        <w:jc w:val="both"/>
        <w:rPr>
          <w:sz w:val="28"/>
          <w:szCs w:val="28"/>
        </w:rPr>
      </w:pPr>
      <w:r w:rsidRPr="008A643B">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Карабашского городского округа и в случае проведения внеплановой выездной проверки копии документа о согласовании проведения проверки;</w:t>
      </w:r>
    </w:p>
    <w:p w:rsidR="00E4147A" w:rsidRPr="008A643B" w:rsidRDefault="00E4147A" w:rsidP="00E4147A">
      <w:pPr>
        <w:jc w:val="both"/>
        <w:rPr>
          <w:sz w:val="28"/>
          <w:szCs w:val="28"/>
        </w:rPr>
      </w:pPr>
      <w:r w:rsidRPr="008A643B">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4147A" w:rsidRPr="008A643B" w:rsidRDefault="00E4147A" w:rsidP="00E4147A">
      <w:pPr>
        <w:jc w:val="both"/>
        <w:rPr>
          <w:sz w:val="28"/>
          <w:szCs w:val="28"/>
        </w:rPr>
      </w:pPr>
      <w:r w:rsidRPr="008A643B">
        <w:rPr>
          <w:sz w:val="28"/>
          <w:szCs w:val="28"/>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E4147A" w:rsidRPr="008A643B" w:rsidRDefault="00E4147A" w:rsidP="00E4147A">
      <w:pPr>
        <w:jc w:val="both"/>
        <w:rPr>
          <w:sz w:val="28"/>
          <w:szCs w:val="28"/>
        </w:rPr>
      </w:pPr>
      <w:r w:rsidRPr="008A643B">
        <w:rPr>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4147A" w:rsidRPr="008A643B" w:rsidRDefault="00E4147A" w:rsidP="00E4147A">
      <w:pPr>
        <w:jc w:val="both"/>
        <w:rPr>
          <w:sz w:val="28"/>
          <w:szCs w:val="28"/>
        </w:rPr>
      </w:pPr>
      <w:r w:rsidRPr="008A643B">
        <w:rPr>
          <w:sz w:val="28"/>
          <w:szCs w:val="28"/>
        </w:rPr>
        <w:t>8) доказывать обоснованность своих действий при их обжаловании субъектом проверки в порядке, установленном действующим законодательством Российской Федерации;</w:t>
      </w:r>
    </w:p>
    <w:p w:rsidR="00E4147A" w:rsidRPr="008A643B" w:rsidRDefault="00E4147A" w:rsidP="00E4147A">
      <w:pPr>
        <w:jc w:val="both"/>
        <w:rPr>
          <w:sz w:val="28"/>
          <w:szCs w:val="28"/>
        </w:rPr>
      </w:pPr>
      <w:r w:rsidRPr="008A643B">
        <w:rPr>
          <w:sz w:val="28"/>
          <w:szCs w:val="28"/>
        </w:rPr>
        <w:t xml:space="preserve">9) соблюдать сроки проведения проверки, установленные </w:t>
      </w:r>
      <w:hyperlink r:id="rId20" w:history="1">
        <w:r w:rsidRPr="008A643B">
          <w:rPr>
            <w:rStyle w:val="a6"/>
            <w:b w:val="0"/>
            <w:color w:val="auto"/>
            <w:sz w:val="28"/>
            <w:szCs w:val="28"/>
          </w:rPr>
          <w:t>Федеральным законом</w:t>
        </w:r>
      </w:hyperlink>
      <w:r w:rsidRPr="008A643B">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147A" w:rsidRPr="008A643B" w:rsidRDefault="00E4147A" w:rsidP="00E4147A">
      <w:pPr>
        <w:jc w:val="both"/>
        <w:rPr>
          <w:sz w:val="28"/>
          <w:szCs w:val="28"/>
        </w:rPr>
      </w:pPr>
      <w:r w:rsidRPr="008A643B">
        <w:rPr>
          <w:sz w:val="28"/>
          <w:szCs w:val="28"/>
        </w:rPr>
        <w:t xml:space="preserve">10) не требовать от субъекта проверки документы и иные сведения, предоставление которых не предусмотрено действующим </w:t>
      </w:r>
      <w:hyperlink r:id="rId21" w:history="1">
        <w:r w:rsidRPr="008A643B">
          <w:rPr>
            <w:rStyle w:val="a6"/>
            <w:b w:val="0"/>
            <w:color w:val="auto"/>
            <w:sz w:val="28"/>
            <w:szCs w:val="28"/>
          </w:rPr>
          <w:t>законодательством</w:t>
        </w:r>
      </w:hyperlink>
      <w:r w:rsidRPr="008A643B">
        <w:rPr>
          <w:sz w:val="28"/>
          <w:szCs w:val="28"/>
        </w:rPr>
        <w:t xml:space="preserve"> Российской Федерации;</w:t>
      </w:r>
    </w:p>
    <w:p w:rsidR="00E4147A" w:rsidRPr="008A643B" w:rsidRDefault="00E4147A" w:rsidP="00E4147A">
      <w:pPr>
        <w:jc w:val="both"/>
        <w:rPr>
          <w:sz w:val="28"/>
          <w:szCs w:val="28"/>
        </w:rPr>
      </w:pPr>
      <w:r w:rsidRPr="008A643B">
        <w:rPr>
          <w:sz w:val="28"/>
          <w:szCs w:val="28"/>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E4147A" w:rsidRPr="008A643B" w:rsidRDefault="00E4147A" w:rsidP="00E4147A">
      <w:pPr>
        <w:jc w:val="both"/>
        <w:rPr>
          <w:sz w:val="28"/>
          <w:szCs w:val="28"/>
        </w:rPr>
      </w:pPr>
      <w:r w:rsidRPr="008A643B">
        <w:rPr>
          <w:sz w:val="28"/>
          <w:szCs w:val="28"/>
        </w:rPr>
        <w:t>12) осуществлять запись о проведенной проверке в журнале учета проверок (при его наличии).</w:t>
      </w:r>
      <w:bookmarkStart w:id="18" w:name="sub_1024"/>
    </w:p>
    <w:p w:rsidR="0046543E" w:rsidRDefault="00E4147A" w:rsidP="00E4147A">
      <w:pPr>
        <w:jc w:val="both"/>
        <w:rPr>
          <w:sz w:val="28"/>
          <w:szCs w:val="28"/>
        </w:rPr>
      </w:pPr>
      <w:proofErr w:type="gramStart"/>
      <w:r w:rsidRPr="008A643B">
        <w:rPr>
          <w:sz w:val="28"/>
          <w:szCs w:val="28"/>
        </w:rPr>
        <w:t xml:space="preserve">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w:t>
      </w:r>
      <w:r w:rsidRPr="008A643B">
        <w:rPr>
          <w:sz w:val="28"/>
          <w:szCs w:val="28"/>
        </w:rPr>
        <w:lastRenderedPageBreak/>
        <w:t>техногенного характера, а также не допускать необоснованное ограничение прав  и законных интересов граждан, в том</w:t>
      </w:r>
      <w:proofErr w:type="gramEnd"/>
      <w:r w:rsidRPr="008A643B">
        <w:rPr>
          <w:sz w:val="28"/>
          <w:szCs w:val="28"/>
        </w:rPr>
        <w:t xml:space="preserve"> </w:t>
      </w:r>
      <w:proofErr w:type="gramStart"/>
      <w:r w:rsidRPr="008A643B">
        <w:rPr>
          <w:sz w:val="28"/>
          <w:szCs w:val="28"/>
        </w:rPr>
        <w:t>числе</w:t>
      </w:r>
      <w:proofErr w:type="gramEnd"/>
      <w:r w:rsidRPr="008A643B">
        <w:rPr>
          <w:sz w:val="28"/>
          <w:szCs w:val="28"/>
        </w:rPr>
        <w:t xml:space="preserve"> юридических лиц, индивидуальных предпринимателей; </w:t>
      </w:r>
    </w:p>
    <w:p w:rsidR="00E4147A" w:rsidRPr="008A643B" w:rsidRDefault="00E4147A" w:rsidP="00E4147A">
      <w:pPr>
        <w:jc w:val="both"/>
        <w:rPr>
          <w:sz w:val="16"/>
          <w:szCs w:val="16"/>
        </w:rPr>
      </w:pPr>
      <w:proofErr w:type="gramStart"/>
      <w:r w:rsidRPr="008A643B">
        <w:rPr>
          <w:sz w:val="16"/>
          <w:szCs w:val="16"/>
          <w:highlight w:val="yellow"/>
        </w:rPr>
        <w:t xml:space="preserve">(в ред. Постановлений </w:t>
      </w:r>
      <w:proofErr w:type="spellStart"/>
      <w:r w:rsidRPr="008A643B">
        <w:rPr>
          <w:sz w:val="16"/>
          <w:szCs w:val="16"/>
          <w:highlight w:val="yellow"/>
        </w:rPr>
        <w:t>Адм</w:t>
      </w:r>
      <w:proofErr w:type="spellEnd"/>
      <w:r w:rsidRPr="008A643B">
        <w:rPr>
          <w:sz w:val="16"/>
          <w:szCs w:val="16"/>
          <w:highlight w:val="yellow"/>
        </w:rPr>
        <w:t>.</w:t>
      </w:r>
      <w:proofErr w:type="gramEnd"/>
      <w:r w:rsidRPr="008A643B">
        <w:rPr>
          <w:sz w:val="16"/>
          <w:szCs w:val="16"/>
          <w:highlight w:val="yellow"/>
        </w:rPr>
        <w:t xml:space="preserve"> </w:t>
      </w:r>
      <w:proofErr w:type="gramStart"/>
      <w:r w:rsidRPr="008A643B">
        <w:rPr>
          <w:sz w:val="16"/>
          <w:szCs w:val="16"/>
          <w:highlight w:val="yellow"/>
        </w:rPr>
        <w:t xml:space="preserve">КГО от 22.12.2014 г. № 460, от 23.01.2017 </w:t>
      </w:r>
      <w:proofErr w:type="spellStart"/>
      <w:r w:rsidRPr="008A643B">
        <w:rPr>
          <w:sz w:val="16"/>
          <w:szCs w:val="16"/>
          <w:highlight w:val="yellow"/>
        </w:rPr>
        <w:t>г.№</w:t>
      </w:r>
      <w:proofErr w:type="spellEnd"/>
      <w:r w:rsidRPr="008A643B">
        <w:rPr>
          <w:sz w:val="16"/>
          <w:szCs w:val="16"/>
          <w:highlight w:val="yellow"/>
        </w:rPr>
        <w:t xml:space="preserve"> 41)</w:t>
      </w:r>
      <w:proofErr w:type="gramEnd"/>
    </w:p>
    <w:p w:rsidR="00E4147A" w:rsidRPr="008A643B" w:rsidRDefault="00E4147A" w:rsidP="00E4147A">
      <w:pPr>
        <w:jc w:val="both"/>
        <w:rPr>
          <w:sz w:val="28"/>
          <w:szCs w:val="28"/>
        </w:rPr>
      </w:pPr>
    </w:p>
    <w:p w:rsidR="00E4147A" w:rsidRPr="008A643B" w:rsidRDefault="00E4147A" w:rsidP="00E4147A">
      <w:pPr>
        <w:jc w:val="both"/>
        <w:rPr>
          <w:sz w:val="16"/>
          <w:szCs w:val="16"/>
        </w:rPr>
      </w:pPr>
      <w:r w:rsidRPr="008A643B">
        <w:rPr>
          <w:sz w:val="28"/>
          <w:szCs w:val="28"/>
        </w:rPr>
        <w:t>14)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нарушения лесного законодательства;</w:t>
      </w:r>
      <w:r w:rsidRPr="008A643B">
        <w:rPr>
          <w:sz w:val="16"/>
          <w:szCs w:val="16"/>
          <w:highlight w:val="yellow"/>
        </w:rPr>
        <w:t xml:space="preserve"> (в ред. Постановлений </w:t>
      </w:r>
      <w:proofErr w:type="spellStart"/>
      <w:r w:rsidRPr="008A643B">
        <w:rPr>
          <w:sz w:val="16"/>
          <w:szCs w:val="16"/>
          <w:highlight w:val="yellow"/>
        </w:rPr>
        <w:t>Адм</w:t>
      </w:r>
      <w:proofErr w:type="spellEnd"/>
      <w:r w:rsidRPr="008A643B">
        <w:rPr>
          <w:sz w:val="16"/>
          <w:szCs w:val="16"/>
          <w:highlight w:val="yellow"/>
        </w:rPr>
        <w:t xml:space="preserve">. </w:t>
      </w:r>
      <w:proofErr w:type="gramStart"/>
      <w:r w:rsidRPr="008A643B">
        <w:rPr>
          <w:sz w:val="16"/>
          <w:szCs w:val="16"/>
          <w:highlight w:val="yellow"/>
        </w:rPr>
        <w:t xml:space="preserve">КГО от 22.12.2014 г. № 460, от 23.01.2017 </w:t>
      </w:r>
      <w:proofErr w:type="spellStart"/>
      <w:r w:rsidRPr="008A643B">
        <w:rPr>
          <w:sz w:val="16"/>
          <w:szCs w:val="16"/>
          <w:highlight w:val="yellow"/>
        </w:rPr>
        <w:t>г.№</w:t>
      </w:r>
      <w:proofErr w:type="spellEnd"/>
      <w:r w:rsidRPr="008A643B">
        <w:rPr>
          <w:sz w:val="16"/>
          <w:szCs w:val="16"/>
          <w:highlight w:val="yellow"/>
        </w:rPr>
        <w:t xml:space="preserve"> 41)</w:t>
      </w:r>
      <w:proofErr w:type="gramEnd"/>
    </w:p>
    <w:p w:rsidR="00E4147A" w:rsidRPr="008A643B" w:rsidRDefault="00E4147A" w:rsidP="00E4147A">
      <w:pPr>
        <w:autoSpaceDE w:val="0"/>
        <w:autoSpaceDN w:val="0"/>
        <w:adjustRightInd w:val="0"/>
        <w:jc w:val="both"/>
        <w:rPr>
          <w:sz w:val="28"/>
          <w:szCs w:val="28"/>
        </w:rPr>
      </w:pPr>
    </w:p>
    <w:p w:rsidR="00E4147A" w:rsidRPr="008A643B" w:rsidRDefault="00E4147A" w:rsidP="00E4147A">
      <w:pPr>
        <w:jc w:val="both"/>
        <w:rPr>
          <w:sz w:val="16"/>
          <w:szCs w:val="16"/>
        </w:rPr>
      </w:pPr>
      <w:r w:rsidRPr="008A643B">
        <w:rPr>
          <w:sz w:val="28"/>
          <w:szCs w:val="28"/>
        </w:rPr>
        <w:t>15) принимать меры по контролю за устранением выявленных нарушений лесного законодательства, их предупреждению</w:t>
      </w:r>
      <w:proofErr w:type="gramStart"/>
      <w:r w:rsidRPr="008A643B">
        <w:rPr>
          <w:sz w:val="28"/>
          <w:szCs w:val="28"/>
        </w:rPr>
        <w:t>.</w:t>
      </w:r>
      <w:proofErr w:type="gramEnd"/>
      <w:r w:rsidRPr="008A643B">
        <w:rPr>
          <w:sz w:val="16"/>
          <w:szCs w:val="16"/>
          <w:highlight w:val="yellow"/>
        </w:rPr>
        <w:t xml:space="preserve"> (</w:t>
      </w:r>
      <w:proofErr w:type="gramStart"/>
      <w:r w:rsidRPr="008A643B">
        <w:rPr>
          <w:sz w:val="16"/>
          <w:szCs w:val="16"/>
          <w:highlight w:val="yellow"/>
        </w:rPr>
        <w:t>в</w:t>
      </w:r>
      <w:proofErr w:type="gramEnd"/>
      <w:r w:rsidRPr="008A643B">
        <w:rPr>
          <w:sz w:val="16"/>
          <w:szCs w:val="16"/>
          <w:highlight w:val="yellow"/>
        </w:rPr>
        <w:t xml:space="preserve"> ред. Постановлений </w:t>
      </w:r>
      <w:proofErr w:type="spellStart"/>
      <w:r w:rsidRPr="008A643B">
        <w:rPr>
          <w:sz w:val="16"/>
          <w:szCs w:val="16"/>
          <w:highlight w:val="yellow"/>
        </w:rPr>
        <w:t>Адм</w:t>
      </w:r>
      <w:proofErr w:type="spellEnd"/>
      <w:r w:rsidRPr="008A643B">
        <w:rPr>
          <w:sz w:val="16"/>
          <w:szCs w:val="16"/>
          <w:highlight w:val="yellow"/>
        </w:rPr>
        <w:t xml:space="preserve">. </w:t>
      </w:r>
      <w:proofErr w:type="gramStart"/>
      <w:r w:rsidRPr="008A643B">
        <w:rPr>
          <w:sz w:val="16"/>
          <w:szCs w:val="16"/>
          <w:highlight w:val="yellow"/>
        </w:rPr>
        <w:t xml:space="preserve">КГО от 22.12.2014 г. № 460, от 23.01.2017 г.    </w:t>
      </w:r>
      <w:r w:rsidRPr="008A643B">
        <w:t xml:space="preserve"> </w:t>
      </w:r>
      <w:r w:rsidRPr="008A643B">
        <w:rPr>
          <w:sz w:val="16"/>
          <w:szCs w:val="16"/>
          <w:highlight w:val="yellow"/>
        </w:rPr>
        <w:t>№ 41)</w:t>
      </w:r>
      <w:proofErr w:type="gramEnd"/>
    </w:p>
    <w:p w:rsidR="00E4147A" w:rsidRPr="008A643B" w:rsidRDefault="00E4147A" w:rsidP="00E4147A">
      <w:pPr>
        <w:autoSpaceDE w:val="0"/>
        <w:autoSpaceDN w:val="0"/>
        <w:adjustRightInd w:val="0"/>
        <w:jc w:val="both"/>
        <w:rPr>
          <w:sz w:val="28"/>
          <w:szCs w:val="28"/>
        </w:rPr>
      </w:pPr>
    </w:p>
    <w:p w:rsidR="00E4147A" w:rsidRPr="008A643B" w:rsidRDefault="00E4147A" w:rsidP="00E4147A">
      <w:pPr>
        <w:jc w:val="both"/>
        <w:rPr>
          <w:sz w:val="28"/>
          <w:szCs w:val="28"/>
        </w:rPr>
      </w:pPr>
    </w:p>
    <w:p w:rsidR="00E4147A" w:rsidRPr="008A643B" w:rsidRDefault="00E4147A" w:rsidP="00E4147A">
      <w:pPr>
        <w:pStyle w:val="1"/>
        <w:spacing w:before="0" w:after="0"/>
        <w:jc w:val="center"/>
        <w:rPr>
          <w:rFonts w:ascii="Times New Roman" w:hAnsi="Times New Roman"/>
          <w:b w:val="0"/>
          <w:sz w:val="28"/>
          <w:szCs w:val="28"/>
        </w:rPr>
      </w:pPr>
      <w:r w:rsidRPr="008A643B">
        <w:rPr>
          <w:rFonts w:ascii="Times New Roman" w:hAnsi="Times New Roman"/>
          <w:b w:val="0"/>
          <w:sz w:val="28"/>
          <w:szCs w:val="28"/>
          <w:lang w:val="en-US"/>
        </w:rPr>
        <w:t>IV</w:t>
      </w:r>
      <w:r w:rsidRPr="008A643B">
        <w:rPr>
          <w:rFonts w:ascii="Times New Roman" w:hAnsi="Times New Roman"/>
          <w:b w:val="0"/>
          <w:sz w:val="28"/>
          <w:szCs w:val="28"/>
        </w:rPr>
        <w:t>. Права и обязанности субъекта проверки</w:t>
      </w:r>
    </w:p>
    <w:bookmarkEnd w:id="18"/>
    <w:p w:rsidR="00E4147A" w:rsidRPr="008A643B" w:rsidRDefault="00E4147A" w:rsidP="00E4147A">
      <w:pPr>
        <w:jc w:val="both"/>
        <w:rPr>
          <w:sz w:val="28"/>
          <w:szCs w:val="28"/>
        </w:rPr>
      </w:pPr>
    </w:p>
    <w:p w:rsidR="00E4147A" w:rsidRPr="008A643B" w:rsidRDefault="00E4147A" w:rsidP="00E4147A">
      <w:pPr>
        <w:jc w:val="both"/>
        <w:rPr>
          <w:sz w:val="28"/>
          <w:szCs w:val="28"/>
        </w:rPr>
      </w:pPr>
      <w:bookmarkStart w:id="19" w:name="sub_1022"/>
      <w:r w:rsidRPr="008A643B">
        <w:rPr>
          <w:sz w:val="28"/>
          <w:szCs w:val="28"/>
        </w:rPr>
        <w:t xml:space="preserve">       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bookmarkEnd w:id="19"/>
    <w:p w:rsidR="00E4147A" w:rsidRPr="008A643B" w:rsidRDefault="00E4147A" w:rsidP="00E4147A">
      <w:pPr>
        <w:jc w:val="both"/>
        <w:rPr>
          <w:sz w:val="28"/>
          <w:szCs w:val="28"/>
        </w:rPr>
      </w:pPr>
      <w:r w:rsidRPr="008A643B">
        <w:rPr>
          <w:sz w:val="28"/>
          <w:szCs w:val="28"/>
        </w:rPr>
        <w:t>1) непосредственно присутствовать при проведении проверки, давать объяснения по вопросам, относящимся к предмету проверки;</w:t>
      </w:r>
    </w:p>
    <w:p w:rsidR="00E4147A" w:rsidRPr="008A643B" w:rsidRDefault="00E4147A" w:rsidP="00E4147A">
      <w:pPr>
        <w:jc w:val="both"/>
        <w:rPr>
          <w:sz w:val="28"/>
          <w:szCs w:val="28"/>
        </w:rPr>
      </w:pPr>
      <w:r w:rsidRPr="008A643B">
        <w:rPr>
          <w:sz w:val="28"/>
          <w:szCs w:val="28"/>
        </w:rPr>
        <w:t>2) получать от уполномоченного органа, уполномоченного должностного лица (лиц), осуществляющих проверку, информацию, которая относится к предмету проверки и предоставление которой предусмотрено настоящим Регламентом;</w:t>
      </w:r>
    </w:p>
    <w:p w:rsidR="00E4147A" w:rsidRPr="008A643B" w:rsidRDefault="00E4147A" w:rsidP="00E4147A">
      <w:pPr>
        <w:jc w:val="both"/>
        <w:rPr>
          <w:sz w:val="28"/>
          <w:szCs w:val="28"/>
        </w:rPr>
      </w:pPr>
      <w:r w:rsidRPr="008A643B">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отдельными действиями уполномоченных должностных лиц;</w:t>
      </w:r>
    </w:p>
    <w:p w:rsidR="00E4147A" w:rsidRPr="008A643B" w:rsidRDefault="00E4147A" w:rsidP="00E4147A">
      <w:pPr>
        <w:jc w:val="both"/>
        <w:rPr>
          <w:sz w:val="28"/>
          <w:szCs w:val="28"/>
        </w:rPr>
      </w:pPr>
      <w:r w:rsidRPr="008A643B">
        <w:rPr>
          <w:sz w:val="28"/>
          <w:szCs w:val="28"/>
        </w:rPr>
        <w:t>4)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w:t>
      </w:r>
    </w:p>
    <w:p w:rsidR="008A643B" w:rsidRDefault="00E4147A" w:rsidP="00E4147A">
      <w:pPr>
        <w:jc w:val="both"/>
        <w:rPr>
          <w:sz w:val="16"/>
          <w:szCs w:val="16"/>
          <w:highlight w:val="yellow"/>
        </w:rPr>
      </w:pPr>
      <w:r w:rsidRPr="008A643B">
        <w:rPr>
          <w:sz w:val="28"/>
          <w:szCs w:val="28"/>
        </w:rPr>
        <w:t>5) привлекать  Уполномоченного при Президенте Российской Федерации по защите прав предпринимателей в субъекте РФ к участию в проверке.</w:t>
      </w:r>
      <w:r w:rsidRPr="008A643B">
        <w:rPr>
          <w:sz w:val="16"/>
          <w:szCs w:val="16"/>
          <w:highlight w:val="yellow"/>
        </w:rPr>
        <w:t xml:space="preserve"> </w:t>
      </w:r>
    </w:p>
    <w:p w:rsidR="00E4147A" w:rsidRPr="008A643B" w:rsidRDefault="00E4147A" w:rsidP="00E4147A">
      <w:pPr>
        <w:jc w:val="both"/>
        <w:rPr>
          <w:sz w:val="16"/>
          <w:szCs w:val="16"/>
        </w:rPr>
      </w:pPr>
      <w:proofErr w:type="gramStart"/>
      <w:r w:rsidRPr="008A643B">
        <w:rPr>
          <w:sz w:val="16"/>
          <w:szCs w:val="16"/>
          <w:highlight w:val="yellow"/>
        </w:rPr>
        <w:t xml:space="preserve">(в ред. Постановлений </w:t>
      </w:r>
      <w:proofErr w:type="spellStart"/>
      <w:r w:rsidRPr="008A643B">
        <w:rPr>
          <w:sz w:val="16"/>
          <w:szCs w:val="16"/>
          <w:highlight w:val="yellow"/>
        </w:rPr>
        <w:t>Адм</w:t>
      </w:r>
      <w:proofErr w:type="spellEnd"/>
      <w:r w:rsidRPr="008A643B">
        <w:rPr>
          <w:sz w:val="16"/>
          <w:szCs w:val="16"/>
          <w:highlight w:val="yellow"/>
        </w:rPr>
        <w:t>.</w:t>
      </w:r>
      <w:proofErr w:type="gramEnd"/>
      <w:r w:rsidRPr="008A643B">
        <w:rPr>
          <w:sz w:val="16"/>
          <w:szCs w:val="16"/>
          <w:highlight w:val="yellow"/>
        </w:rPr>
        <w:t xml:space="preserve"> </w:t>
      </w:r>
      <w:proofErr w:type="gramStart"/>
      <w:r w:rsidRPr="008A643B">
        <w:rPr>
          <w:sz w:val="16"/>
          <w:szCs w:val="16"/>
          <w:highlight w:val="yellow"/>
        </w:rPr>
        <w:t>КГО от 22.12.2014 г. № 460, от 23.01.2017</w:t>
      </w:r>
      <w:r w:rsidRPr="008A643B">
        <w:rPr>
          <w:sz w:val="16"/>
          <w:szCs w:val="16"/>
        </w:rPr>
        <w:t xml:space="preserve"> г. </w:t>
      </w:r>
      <w:r w:rsidRPr="008A643B">
        <w:rPr>
          <w:sz w:val="16"/>
          <w:szCs w:val="16"/>
          <w:highlight w:val="yellow"/>
        </w:rPr>
        <w:t>№ 41</w:t>
      </w:r>
      <w:r w:rsidR="00B70142">
        <w:rPr>
          <w:sz w:val="16"/>
          <w:szCs w:val="16"/>
          <w:highlight w:val="yellow"/>
        </w:rPr>
        <w:t>, от 23.05.2017 г. № 396</w:t>
      </w:r>
      <w:r w:rsidRPr="008A643B">
        <w:rPr>
          <w:sz w:val="16"/>
          <w:szCs w:val="16"/>
          <w:highlight w:val="yellow"/>
        </w:rPr>
        <w:t>)</w:t>
      </w:r>
      <w:proofErr w:type="gramEnd"/>
    </w:p>
    <w:p w:rsidR="00E4147A" w:rsidRPr="008A643B" w:rsidRDefault="00E4147A" w:rsidP="00E4147A">
      <w:pPr>
        <w:jc w:val="both"/>
        <w:rPr>
          <w:sz w:val="16"/>
          <w:szCs w:val="16"/>
        </w:rPr>
      </w:pPr>
      <w:bookmarkStart w:id="20" w:name="sub_1023"/>
      <w:r w:rsidRPr="008A643B">
        <w:rPr>
          <w:sz w:val="28"/>
          <w:szCs w:val="28"/>
        </w:rPr>
        <w:t xml:space="preserve">      17. </w:t>
      </w:r>
      <w:bookmarkEnd w:id="20"/>
      <w:r w:rsidRPr="008A643B">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roofErr w:type="gramStart"/>
      <w:r w:rsidRPr="008A643B">
        <w:rPr>
          <w:sz w:val="28"/>
          <w:szCs w:val="28"/>
        </w:rPr>
        <w:t>.</w:t>
      </w:r>
      <w:proofErr w:type="gramEnd"/>
      <w:r w:rsidRPr="008A643B">
        <w:rPr>
          <w:sz w:val="16"/>
          <w:szCs w:val="16"/>
          <w:highlight w:val="yellow"/>
        </w:rPr>
        <w:t xml:space="preserve"> (</w:t>
      </w:r>
      <w:proofErr w:type="gramStart"/>
      <w:r w:rsidRPr="008A643B">
        <w:rPr>
          <w:sz w:val="16"/>
          <w:szCs w:val="16"/>
          <w:highlight w:val="yellow"/>
        </w:rPr>
        <w:t>в</w:t>
      </w:r>
      <w:proofErr w:type="gramEnd"/>
      <w:r w:rsidRPr="008A643B">
        <w:rPr>
          <w:sz w:val="16"/>
          <w:szCs w:val="16"/>
          <w:highlight w:val="yellow"/>
        </w:rPr>
        <w:t xml:space="preserve"> ред. Постановлений </w:t>
      </w:r>
      <w:proofErr w:type="spellStart"/>
      <w:r w:rsidRPr="008A643B">
        <w:rPr>
          <w:sz w:val="16"/>
          <w:szCs w:val="16"/>
          <w:highlight w:val="yellow"/>
        </w:rPr>
        <w:t>Адм</w:t>
      </w:r>
      <w:proofErr w:type="spellEnd"/>
      <w:r w:rsidRPr="008A643B">
        <w:rPr>
          <w:sz w:val="16"/>
          <w:szCs w:val="16"/>
          <w:highlight w:val="yellow"/>
        </w:rPr>
        <w:t xml:space="preserve">. </w:t>
      </w:r>
      <w:proofErr w:type="gramStart"/>
      <w:r w:rsidRPr="008A643B">
        <w:rPr>
          <w:sz w:val="16"/>
          <w:szCs w:val="16"/>
          <w:highlight w:val="yellow"/>
        </w:rPr>
        <w:t>КГО от 22.12.2014 г. № 460, от 23.01.2017 г.     № 41)</w:t>
      </w:r>
      <w:proofErr w:type="gramEnd"/>
    </w:p>
    <w:p w:rsidR="00E4147A" w:rsidRPr="008A643B" w:rsidRDefault="00E4147A" w:rsidP="00E4147A">
      <w:pPr>
        <w:jc w:val="both"/>
        <w:rPr>
          <w:sz w:val="28"/>
          <w:szCs w:val="28"/>
        </w:rPr>
      </w:pPr>
      <w:r w:rsidRPr="008A643B">
        <w:rPr>
          <w:sz w:val="28"/>
          <w:szCs w:val="28"/>
        </w:rPr>
        <w:tab/>
      </w:r>
      <w:bookmarkStart w:id="21" w:name="sub_1026"/>
      <w:r w:rsidRPr="008A643B">
        <w:rPr>
          <w:sz w:val="28"/>
          <w:szCs w:val="28"/>
        </w:rPr>
        <w:t xml:space="preserve">  </w:t>
      </w:r>
    </w:p>
    <w:p w:rsidR="00E4147A" w:rsidRPr="008A643B" w:rsidRDefault="00E4147A" w:rsidP="00E4147A">
      <w:pPr>
        <w:jc w:val="both"/>
        <w:rPr>
          <w:sz w:val="28"/>
          <w:szCs w:val="28"/>
        </w:rPr>
      </w:pPr>
    </w:p>
    <w:p w:rsidR="00E4147A" w:rsidRPr="008A643B" w:rsidRDefault="00E4147A" w:rsidP="00E4147A">
      <w:pPr>
        <w:jc w:val="center"/>
        <w:rPr>
          <w:sz w:val="28"/>
          <w:szCs w:val="28"/>
        </w:rPr>
      </w:pPr>
      <w:r w:rsidRPr="008A643B">
        <w:rPr>
          <w:sz w:val="28"/>
          <w:szCs w:val="28"/>
          <w:lang w:val="en-US"/>
        </w:rPr>
        <w:t>V</w:t>
      </w:r>
      <w:r w:rsidRPr="008A643B">
        <w:rPr>
          <w:sz w:val="28"/>
          <w:szCs w:val="28"/>
        </w:rPr>
        <w:t>. Результат исполнения муниципальной функции</w:t>
      </w:r>
    </w:p>
    <w:p w:rsidR="00E4147A" w:rsidRPr="008A643B" w:rsidRDefault="00E4147A" w:rsidP="00E4147A">
      <w:pPr>
        <w:jc w:val="both"/>
        <w:rPr>
          <w:sz w:val="28"/>
          <w:szCs w:val="28"/>
        </w:rPr>
      </w:pPr>
      <w:bookmarkStart w:id="22" w:name="sub_1025"/>
      <w:bookmarkEnd w:id="21"/>
      <w:r w:rsidRPr="008A643B">
        <w:rPr>
          <w:sz w:val="28"/>
          <w:szCs w:val="28"/>
        </w:rPr>
        <w:lastRenderedPageBreak/>
        <w:t xml:space="preserve">     </w:t>
      </w:r>
    </w:p>
    <w:p w:rsidR="00E4147A" w:rsidRPr="008A643B" w:rsidRDefault="00E4147A" w:rsidP="00E4147A">
      <w:pPr>
        <w:jc w:val="both"/>
        <w:rPr>
          <w:sz w:val="28"/>
          <w:szCs w:val="28"/>
        </w:rPr>
      </w:pPr>
      <w:r w:rsidRPr="008A643B">
        <w:rPr>
          <w:sz w:val="28"/>
          <w:szCs w:val="28"/>
        </w:rPr>
        <w:t xml:space="preserve">       18. Результатами исполнения муниципальной функции являются:</w:t>
      </w:r>
    </w:p>
    <w:bookmarkEnd w:id="22"/>
    <w:p w:rsidR="00E4147A" w:rsidRPr="008A643B" w:rsidRDefault="00E4147A" w:rsidP="00E4147A">
      <w:pPr>
        <w:jc w:val="both"/>
        <w:rPr>
          <w:sz w:val="28"/>
          <w:szCs w:val="28"/>
        </w:rPr>
      </w:pPr>
      <w:r w:rsidRPr="008A643B">
        <w:rPr>
          <w:sz w:val="28"/>
          <w:szCs w:val="28"/>
        </w:rPr>
        <w:t>1) выявление и принятие мер по устранению нарушений обязательных требований или установление факта отсутствия нарушений;</w:t>
      </w:r>
    </w:p>
    <w:p w:rsidR="00E4147A" w:rsidRPr="008A643B" w:rsidRDefault="00E4147A" w:rsidP="00E4147A">
      <w:pPr>
        <w:jc w:val="both"/>
        <w:rPr>
          <w:sz w:val="28"/>
          <w:szCs w:val="28"/>
        </w:rPr>
      </w:pPr>
      <w:r w:rsidRPr="008A643B">
        <w:rPr>
          <w:sz w:val="28"/>
          <w:szCs w:val="28"/>
        </w:rPr>
        <w:t>2) составление акта проверки;</w:t>
      </w:r>
    </w:p>
    <w:p w:rsidR="00E4147A" w:rsidRPr="008A643B" w:rsidRDefault="00E4147A" w:rsidP="00E4147A">
      <w:pPr>
        <w:jc w:val="both"/>
        <w:rPr>
          <w:sz w:val="28"/>
          <w:szCs w:val="28"/>
        </w:rPr>
      </w:pPr>
      <w:r w:rsidRPr="008A643B">
        <w:rPr>
          <w:sz w:val="28"/>
          <w:szCs w:val="28"/>
        </w:rPr>
        <w:t>3) направление материалов проверки в органы внутренних дел в органы государственного лесного контроля и надзора для решения вопроса о привлечении виновных в нарушении обязательных требований лиц к ответственности, установленной действующим законодательством Российской Федерации.</w:t>
      </w:r>
    </w:p>
    <w:p w:rsidR="00E4147A" w:rsidRPr="008A643B" w:rsidRDefault="00E4147A" w:rsidP="00E4147A">
      <w:pPr>
        <w:jc w:val="both"/>
      </w:pPr>
      <w:bookmarkStart w:id="23" w:name="sub_1028"/>
    </w:p>
    <w:p w:rsidR="00E4147A" w:rsidRPr="008A643B" w:rsidRDefault="00E4147A" w:rsidP="00E4147A">
      <w:pPr>
        <w:pStyle w:val="1"/>
        <w:spacing w:before="0" w:after="0"/>
        <w:jc w:val="center"/>
        <w:rPr>
          <w:rFonts w:ascii="Times New Roman" w:hAnsi="Times New Roman"/>
          <w:b w:val="0"/>
          <w:sz w:val="28"/>
          <w:szCs w:val="28"/>
        </w:rPr>
      </w:pPr>
      <w:r w:rsidRPr="008A643B">
        <w:rPr>
          <w:rFonts w:ascii="Times New Roman" w:hAnsi="Times New Roman"/>
          <w:b w:val="0"/>
          <w:sz w:val="28"/>
          <w:szCs w:val="28"/>
          <w:lang w:val="en-US"/>
        </w:rPr>
        <w:t>VI</w:t>
      </w:r>
      <w:r w:rsidRPr="008A643B">
        <w:rPr>
          <w:rFonts w:ascii="Times New Roman" w:hAnsi="Times New Roman"/>
          <w:b w:val="0"/>
          <w:sz w:val="28"/>
          <w:szCs w:val="28"/>
        </w:rPr>
        <w:t>. Состав, последовательность и сроки выполнения административных процедур при исполнении муниципальной функции</w:t>
      </w:r>
    </w:p>
    <w:bookmarkEnd w:id="23"/>
    <w:p w:rsidR="00E4147A" w:rsidRPr="008A643B" w:rsidRDefault="00E4147A" w:rsidP="00E4147A">
      <w:pPr>
        <w:jc w:val="center"/>
        <w:rPr>
          <w:sz w:val="28"/>
          <w:szCs w:val="28"/>
        </w:rPr>
      </w:pPr>
    </w:p>
    <w:p w:rsidR="00E4147A" w:rsidRPr="008A643B" w:rsidRDefault="00E4147A" w:rsidP="00E4147A">
      <w:pPr>
        <w:jc w:val="both"/>
        <w:rPr>
          <w:sz w:val="28"/>
          <w:szCs w:val="28"/>
        </w:rPr>
      </w:pPr>
      <w:bookmarkStart w:id="24" w:name="sub_1027"/>
      <w:r w:rsidRPr="008A643B">
        <w:rPr>
          <w:sz w:val="28"/>
          <w:szCs w:val="28"/>
        </w:rPr>
        <w:t xml:space="preserve">      19. Исполнение муниципальной функции включает в себя следующие административные процедуры:</w:t>
      </w:r>
    </w:p>
    <w:bookmarkEnd w:id="24"/>
    <w:p w:rsidR="00E4147A" w:rsidRPr="008A643B" w:rsidRDefault="00E4147A" w:rsidP="00E4147A">
      <w:pPr>
        <w:jc w:val="both"/>
        <w:rPr>
          <w:sz w:val="28"/>
          <w:szCs w:val="28"/>
        </w:rPr>
      </w:pPr>
      <w:r w:rsidRPr="008A643B">
        <w:rPr>
          <w:sz w:val="28"/>
          <w:szCs w:val="28"/>
        </w:rPr>
        <w:t>1) принятие решения о проведении проверки и подготовка к ее проведению;</w:t>
      </w:r>
    </w:p>
    <w:p w:rsidR="00E4147A" w:rsidRPr="008A643B" w:rsidRDefault="00E4147A" w:rsidP="00E4147A">
      <w:pPr>
        <w:jc w:val="both"/>
        <w:rPr>
          <w:sz w:val="28"/>
          <w:szCs w:val="28"/>
        </w:rPr>
      </w:pPr>
      <w:r w:rsidRPr="008A643B">
        <w:rPr>
          <w:sz w:val="28"/>
          <w:szCs w:val="28"/>
        </w:rPr>
        <w:t>2) проведение плановой (внеплановой) проверки (документарной, выездной);</w:t>
      </w:r>
    </w:p>
    <w:p w:rsidR="00E4147A" w:rsidRPr="008A643B" w:rsidRDefault="00E4147A" w:rsidP="00E4147A">
      <w:pPr>
        <w:jc w:val="both"/>
        <w:rPr>
          <w:sz w:val="28"/>
          <w:szCs w:val="28"/>
        </w:rPr>
      </w:pPr>
      <w:r w:rsidRPr="008A643B">
        <w:rPr>
          <w:sz w:val="28"/>
          <w:szCs w:val="28"/>
        </w:rPr>
        <w:t>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4147A" w:rsidRPr="008A643B" w:rsidRDefault="00E4147A" w:rsidP="00E4147A">
      <w:pPr>
        <w:jc w:val="both"/>
        <w:rPr>
          <w:sz w:val="28"/>
          <w:szCs w:val="28"/>
        </w:rPr>
      </w:pPr>
      <w:r w:rsidRPr="008A643B">
        <w:rPr>
          <w:sz w:val="28"/>
          <w:szCs w:val="28"/>
        </w:rPr>
        <w:t>4) принятие уполномоченным должностным лицом мер в отношении виновных в нарушениях, выявленных при проведении проверки.</w:t>
      </w:r>
    </w:p>
    <w:p w:rsidR="00E4147A" w:rsidRPr="008A643B" w:rsidRDefault="00E4147A" w:rsidP="00E4147A">
      <w:pPr>
        <w:jc w:val="both"/>
        <w:rPr>
          <w:sz w:val="28"/>
          <w:szCs w:val="28"/>
        </w:rPr>
      </w:pPr>
      <w:r w:rsidRPr="008A643B">
        <w:rPr>
          <w:sz w:val="28"/>
          <w:szCs w:val="28"/>
        </w:rPr>
        <w:t xml:space="preserve">Блок-схема исполнения муниципальной функции "Муниципальный лесной контроль" приведена в </w:t>
      </w:r>
      <w:hyperlink r:id="rId22" w:anchor="sub_11" w:history="1">
        <w:r w:rsidRPr="008A643B">
          <w:rPr>
            <w:rStyle w:val="a6"/>
            <w:b w:val="0"/>
            <w:color w:val="auto"/>
            <w:sz w:val="28"/>
            <w:szCs w:val="28"/>
          </w:rPr>
          <w:t>приложении</w:t>
        </w:r>
      </w:hyperlink>
      <w:r w:rsidRPr="008A643B">
        <w:rPr>
          <w:sz w:val="28"/>
          <w:szCs w:val="28"/>
        </w:rPr>
        <w:t xml:space="preserve"> к настоящему Регламенту.</w:t>
      </w:r>
    </w:p>
    <w:p w:rsidR="00E4147A" w:rsidRPr="008A643B" w:rsidRDefault="00E4147A" w:rsidP="00E4147A">
      <w:pPr>
        <w:jc w:val="both"/>
        <w:rPr>
          <w:sz w:val="28"/>
          <w:szCs w:val="28"/>
        </w:rPr>
      </w:pPr>
    </w:p>
    <w:p w:rsidR="00E4147A" w:rsidRPr="008A643B" w:rsidRDefault="00E4147A" w:rsidP="00E4147A">
      <w:pPr>
        <w:pStyle w:val="1"/>
        <w:spacing w:before="0" w:after="0"/>
        <w:jc w:val="both"/>
        <w:rPr>
          <w:rFonts w:ascii="Times New Roman" w:hAnsi="Times New Roman"/>
          <w:b w:val="0"/>
          <w:sz w:val="28"/>
          <w:szCs w:val="28"/>
        </w:rPr>
      </w:pPr>
      <w:bookmarkStart w:id="25" w:name="sub_1050"/>
    </w:p>
    <w:p w:rsidR="00E4147A" w:rsidRPr="008A643B" w:rsidRDefault="00E4147A" w:rsidP="00E4147A">
      <w:pPr>
        <w:pStyle w:val="1"/>
        <w:spacing w:before="0" w:after="0"/>
        <w:jc w:val="both"/>
        <w:rPr>
          <w:rFonts w:ascii="Times New Roman" w:hAnsi="Times New Roman"/>
          <w:b w:val="0"/>
          <w:sz w:val="28"/>
          <w:szCs w:val="28"/>
        </w:rPr>
      </w:pPr>
    </w:p>
    <w:p w:rsidR="00E4147A" w:rsidRPr="008A643B" w:rsidRDefault="00E4147A" w:rsidP="00E4147A">
      <w:pPr>
        <w:pStyle w:val="1"/>
        <w:spacing w:before="0" w:after="0"/>
        <w:jc w:val="center"/>
        <w:rPr>
          <w:rFonts w:ascii="Times New Roman" w:hAnsi="Times New Roman"/>
          <w:b w:val="0"/>
          <w:sz w:val="28"/>
          <w:szCs w:val="28"/>
        </w:rPr>
      </w:pPr>
      <w:r w:rsidRPr="008A643B">
        <w:rPr>
          <w:rFonts w:ascii="Times New Roman" w:hAnsi="Times New Roman"/>
          <w:b w:val="0"/>
          <w:sz w:val="28"/>
          <w:szCs w:val="28"/>
          <w:lang w:val="en-US"/>
        </w:rPr>
        <w:t>VII</w:t>
      </w:r>
      <w:r w:rsidRPr="008A643B">
        <w:rPr>
          <w:rFonts w:ascii="Times New Roman" w:hAnsi="Times New Roman"/>
          <w:b w:val="0"/>
          <w:sz w:val="28"/>
          <w:szCs w:val="28"/>
        </w:rPr>
        <w:t>. Принятие решения о проведении проверки и подготовка к ее проведению</w:t>
      </w:r>
    </w:p>
    <w:bookmarkEnd w:id="25"/>
    <w:p w:rsidR="00E4147A" w:rsidRPr="008A643B" w:rsidRDefault="00E4147A" w:rsidP="00E4147A">
      <w:pPr>
        <w:jc w:val="both"/>
        <w:rPr>
          <w:sz w:val="28"/>
          <w:szCs w:val="28"/>
        </w:rPr>
      </w:pPr>
    </w:p>
    <w:p w:rsidR="00E4147A" w:rsidRPr="008A643B" w:rsidRDefault="00E4147A" w:rsidP="00E4147A">
      <w:pPr>
        <w:jc w:val="both"/>
        <w:rPr>
          <w:sz w:val="28"/>
          <w:szCs w:val="28"/>
        </w:rPr>
      </w:pPr>
      <w:bookmarkStart w:id="26" w:name="sub_1029"/>
      <w:r w:rsidRPr="008A643B">
        <w:rPr>
          <w:sz w:val="28"/>
          <w:szCs w:val="28"/>
        </w:rPr>
        <w:t xml:space="preserve">      20. Основанием для начала административной процедуры является наличие ежегодного плана проведения плановых проверок или оснований для проведения внеплановой проверки.</w:t>
      </w:r>
    </w:p>
    <w:p w:rsidR="00E4147A" w:rsidRPr="008A643B" w:rsidRDefault="00E4147A" w:rsidP="00E4147A">
      <w:pPr>
        <w:jc w:val="both"/>
        <w:rPr>
          <w:sz w:val="28"/>
          <w:szCs w:val="28"/>
        </w:rPr>
      </w:pPr>
      <w:bookmarkStart w:id="27" w:name="sub_1030"/>
      <w:bookmarkEnd w:id="26"/>
      <w:r w:rsidRPr="008A643B">
        <w:rPr>
          <w:sz w:val="28"/>
          <w:szCs w:val="28"/>
        </w:rPr>
        <w:t xml:space="preserve">      21. Плановые проверки проводятся не чаще чем один раз в три года.</w:t>
      </w:r>
    </w:p>
    <w:p w:rsidR="00E4147A" w:rsidRPr="008A643B" w:rsidRDefault="00E4147A" w:rsidP="00E4147A">
      <w:pPr>
        <w:jc w:val="both"/>
        <w:rPr>
          <w:sz w:val="28"/>
          <w:szCs w:val="28"/>
        </w:rPr>
      </w:pPr>
      <w:bookmarkStart w:id="28" w:name="sub_1031"/>
      <w:bookmarkEnd w:id="27"/>
      <w:r w:rsidRPr="008A643B">
        <w:rPr>
          <w:sz w:val="28"/>
          <w:szCs w:val="28"/>
        </w:rPr>
        <w:t xml:space="preserve">      22. Ежегодный план проведения плановых проверок разрабатывается Учреждением и утверждается Главой Карабашского городского округа в порядке и в соответствии с типовой формой, установленной Правительством Российской Федерации.</w:t>
      </w:r>
    </w:p>
    <w:p w:rsidR="00E4147A" w:rsidRPr="008A643B" w:rsidRDefault="00E4147A" w:rsidP="00E4147A">
      <w:pPr>
        <w:jc w:val="both"/>
        <w:rPr>
          <w:sz w:val="28"/>
          <w:szCs w:val="28"/>
        </w:rPr>
      </w:pPr>
      <w:bookmarkStart w:id="29" w:name="sub_1032"/>
      <w:bookmarkEnd w:id="28"/>
      <w:r w:rsidRPr="008A643B">
        <w:rPr>
          <w:sz w:val="28"/>
          <w:szCs w:val="28"/>
        </w:rPr>
        <w:t xml:space="preserve">     23. В ежегодных планах проведения плановых проверок юридического лица (его филиалов, представительств, обособленных структурных подразделений) и индивидуального предпринимателя указываются следующие сведения:</w:t>
      </w:r>
    </w:p>
    <w:bookmarkEnd w:id="29"/>
    <w:p w:rsidR="00E4147A" w:rsidRPr="008A643B" w:rsidRDefault="00E4147A" w:rsidP="00E4147A">
      <w:pPr>
        <w:jc w:val="both"/>
        <w:rPr>
          <w:sz w:val="28"/>
          <w:szCs w:val="28"/>
        </w:rPr>
      </w:pPr>
      <w:r w:rsidRPr="008A643B">
        <w:rPr>
          <w:sz w:val="28"/>
          <w:szCs w:val="28"/>
        </w:rPr>
        <w:t xml:space="preserve">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w:t>
      </w:r>
      <w:r w:rsidRPr="008A643B">
        <w:rPr>
          <w:sz w:val="28"/>
          <w:szCs w:val="28"/>
        </w:rPr>
        <w:lastRenderedPageBreak/>
        <w:t>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4147A" w:rsidRPr="008A643B" w:rsidRDefault="00E4147A" w:rsidP="00E4147A">
      <w:pPr>
        <w:jc w:val="both"/>
        <w:rPr>
          <w:sz w:val="28"/>
          <w:szCs w:val="28"/>
        </w:rPr>
      </w:pPr>
      <w:r w:rsidRPr="008A643B">
        <w:rPr>
          <w:sz w:val="28"/>
          <w:szCs w:val="28"/>
        </w:rPr>
        <w:t>2) цель и основание проведения каждой плановой проверки;</w:t>
      </w:r>
    </w:p>
    <w:p w:rsidR="00E4147A" w:rsidRPr="008A643B" w:rsidRDefault="00E4147A" w:rsidP="00E4147A">
      <w:pPr>
        <w:jc w:val="both"/>
        <w:rPr>
          <w:sz w:val="28"/>
          <w:szCs w:val="28"/>
        </w:rPr>
      </w:pPr>
      <w:r w:rsidRPr="008A643B">
        <w:rPr>
          <w:sz w:val="28"/>
          <w:szCs w:val="28"/>
        </w:rPr>
        <w:t>3) дата начала и сроки проведения каждой плановой проверки;</w:t>
      </w:r>
    </w:p>
    <w:p w:rsidR="00E4147A" w:rsidRPr="008A643B" w:rsidRDefault="00E4147A" w:rsidP="00E4147A">
      <w:pPr>
        <w:jc w:val="both"/>
        <w:rPr>
          <w:sz w:val="28"/>
          <w:szCs w:val="28"/>
        </w:rPr>
      </w:pPr>
      <w:r w:rsidRPr="008A643B">
        <w:rPr>
          <w:sz w:val="28"/>
          <w:szCs w:val="28"/>
        </w:rPr>
        <w:t>4) наименование уполномоченного органа, осуществляющего конкретную плановую проверку</w:t>
      </w:r>
      <w:proofErr w:type="gramStart"/>
      <w:r w:rsidRPr="008A643B">
        <w:rPr>
          <w:sz w:val="28"/>
          <w:szCs w:val="28"/>
        </w:rPr>
        <w:t xml:space="preserve">. </w:t>
      </w:r>
      <w:r w:rsidR="00B70142">
        <w:rPr>
          <w:sz w:val="28"/>
          <w:szCs w:val="28"/>
        </w:rPr>
        <w:t>()</w:t>
      </w:r>
      <w:proofErr w:type="gramEnd"/>
    </w:p>
    <w:p w:rsidR="00E4147A" w:rsidRPr="008A643B" w:rsidRDefault="00E4147A" w:rsidP="00E4147A">
      <w:pPr>
        <w:jc w:val="both"/>
        <w:rPr>
          <w:sz w:val="28"/>
          <w:szCs w:val="28"/>
        </w:rPr>
      </w:pPr>
      <w:bookmarkStart w:id="30" w:name="sub_1033"/>
      <w:r w:rsidRPr="008A643B">
        <w:rPr>
          <w:sz w:val="28"/>
          <w:szCs w:val="28"/>
        </w:rPr>
        <w:t xml:space="preserve">      24. В срок до 1 сентября года, предшествующего году проведения плановых проверок, Учреждение направляет проект ежегодного плана проведения плановых проверок в Прокуратуру города Карабаша.</w:t>
      </w:r>
    </w:p>
    <w:p w:rsidR="00E4147A" w:rsidRPr="008A643B" w:rsidRDefault="00E4147A" w:rsidP="00E4147A">
      <w:pPr>
        <w:jc w:val="both"/>
        <w:rPr>
          <w:sz w:val="28"/>
          <w:szCs w:val="28"/>
        </w:rPr>
      </w:pPr>
      <w:bookmarkStart w:id="31" w:name="sub_1034"/>
      <w:bookmarkEnd w:id="30"/>
      <w:r w:rsidRPr="008A643B">
        <w:rPr>
          <w:sz w:val="28"/>
          <w:szCs w:val="28"/>
        </w:rPr>
        <w:t xml:space="preserve">      25. При внесении Прокуратурой города Карабаша предложений о проведении совместных плановых проверок Учреждения рассматривает указанные предложения и по итогам их рассмотрения до 1 ноября года, предшествующего году проведения плановых проверок, направляет в Прокуратуру города Карабаша план проведения плановых проверок.</w:t>
      </w:r>
    </w:p>
    <w:p w:rsidR="00E4147A" w:rsidRPr="008A643B" w:rsidRDefault="00E4147A" w:rsidP="00E4147A">
      <w:pPr>
        <w:jc w:val="both"/>
        <w:rPr>
          <w:sz w:val="28"/>
          <w:szCs w:val="28"/>
        </w:rPr>
      </w:pPr>
      <w:bookmarkStart w:id="32" w:name="sub_1035"/>
      <w:bookmarkEnd w:id="31"/>
      <w:r w:rsidRPr="008A643B">
        <w:rPr>
          <w:sz w:val="28"/>
          <w:szCs w:val="28"/>
        </w:rPr>
        <w:t xml:space="preserve">      26. Утвержденный Главой Карабашского городского округа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Карабашского городского округа в сети Интернет </w:t>
      </w:r>
      <w:hyperlink r:id="rId23" w:history="1">
        <w:r w:rsidRPr="008A643B">
          <w:rPr>
            <w:rStyle w:val="a6"/>
            <w:b w:val="0"/>
            <w:color w:val="auto"/>
            <w:sz w:val="28"/>
            <w:szCs w:val="28"/>
          </w:rPr>
          <w:t>www.karabash-go.ru</w:t>
        </w:r>
      </w:hyperlink>
      <w:r w:rsidRPr="008A643B">
        <w:rPr>
          <w:sz w:val="28"/>
          <w:szCs w:val="28"/>
        </w:rPr>
        <w:t>.</w:t>
      </w:r>
    </w:p>
    <w:p w:rsidR="00E4147A" w:rsidRPr="008A643B" w:rsidRDefault="00E4147A" w:rsidP="00E4147A">
      <w:pPr>
        <w:jc w:val="both"/>
        <w:rPr>
          <w:sz w:val="28"/>
          <w:szCs w:val="28"/>
        </w:rPr>
      </w:pPr>
      <w:bookmarkStart w:id="33" w:name="sub_1036"/>
      <w:bookmarkEnd w:id="32"/>
      <w:r w:rsidRPr="008A643B">
        <w:rPr>
          <w:sz w:val="28"/>
          <w:szCs w:val="28"/>
        </w:rPr>
        <w:t xml:space="preserve">      27. Основанием для включения плановой проверки в ежегодный план проведения плановых проверок является истечение трех лет со дня:</w:t>
      </w:r>
    </w:p>
    <w:bookmarkEnd w:id="33"/>
    <w:p w:rsidR="00E4147A" w:rsidRPr="008A643B" w:rsidRDefault="00E4147A" w:rsidP="00E4147A">
      <w:pPr>
        <w:jc w:val="both"/>
        <w:rPr>
          <w:sz w:val="28"/>
          <w:szCs w:val="28"/>
        </w:rPr>
      </w:pPr>
      <w:r w:rsidRPr="008A643B">
        <w:rPr>
          <w:sz w:val="28"/>
          <w:szCs w:val="28"/>
        </w:rPr>
        <w:t>1) государственной регистрации юридического лица, индивидуального предпринимателя;</w:t>
      </w:r>
    </w:p>
    <w:p w:rsidR="00E4147A" w:rsidRPr="008A643B" w:rsidRDefault="00E4147A" w:rsidP="00E4147A">
      <w:pPr>
        <w:jc w:val="both"/>
        <w:rPr>
          <w:sz w:val="28"/>
          <w:szCs w:val="28"/>
        </w:rPr>
      </w:pPr>
      <w:r w:rsidRPr="008A643B">
        <w:rPr>
          <w:sz w:val="28"/>
          <w:szCs w:val="28"/>
        </w:rPr>
        <w:t>2) окончания проведения последней плановой проверки юридического лица, индивидуального предпринимателя.</w:t>
      </w:r>
    </w:p>
    <w:p w:rsidR="00E4147A" w:rsidRPr="008A643B" w:rsidRDefault="00E4147A" w:rsidP="00E4147A">
      <w:pPr>
        <w:jc w:val="both"/>
        <w:rPr>
          <w:sz w:val="28"/>
          <w:szCs w:val="28"/>
        </w:rPr>
      </w:pPr>
      <w:bookmarkStart w:id="34" w:name="sub_1037"/>
      <w:r w:rsidRPr="008A643B">
        <w:rPr>
          <w:sz w:val="28"/>
          <w:szCs w:val="28"/>
        </w:rPr>
        <w:t xml:space="preserve">      28. Основанием для проведения внеплановой проверки является поступление обращений и (или) заявлений от граждан, юридических лиц, индивидуальных предпринимателей, информации от органов государственной власти, органов местного самоуправления о фактах:</w:t>
      </w:r>
    </w:p>
    <w:bookmarkEnd w:id="34"/>
    <w:p w:rsidR="00E4147A" w:rsidRPr="008A643B" w:rsidRDefault="00E4147A" w:rsidP="00E4147A">
      <w:pPr>
        <w:jc w:val="both"/>
        <w:rPr>
          <w:sz w:val="28"/>
          <w:szCs w:val="28"/>
        </w:rPr>
      </w:pPr>
      <w:r w:rsidRPr="008A643B">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находящимся в муниципальной собственности, объектов культурного наследия (памятников истории и культуры) местного (муниципального) значения, расположенных на территории Карабашского городского округа, а также угрозы чрезвычайных ситуаций природного и техногенного характера;</w:t>
      </w:r>
    </w:p>
    <w:p w:rsidR="00E4147A" w:rsidRPr="008A643B" w:rsidRDefault="00E4147A" w:rsidP="00E4147A">
      <w:pPr>
        <w:jc w:val="both"/>
        <w:rPr>
          <w:sz w:val="28"/>
          <w:szCs w:val="28"/>
        </w:rPr>
      </w:pPr>
      <w:r w:rsidRPr="008A643B">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находящимся в муниципальной собственности, объектам культурного наследия (памятникам истории и культуры) местного (муниципального) значения, расположенным на территории Карабашского городского округа, а также возникновение чрезвычайных ситуаций природного и техногенного характера;</w:t>
      </w:r>
    </w:p>
    <w:p w:rsidR="00E4147A" w:rsidRPr="008A643B" w:rsidRDefault="00E4147A" w:rsidP="00E4147A">
      <w:pPr>
        <w:jc w:val="both"/>
        <w:rPr>
          <w:sz w:val="28"/>
          <w:szCs w:val="28"/>
        </w:rPr>
      </w:pPr>
      <w:r w:rsidRPr="008A643B">
        <w:rPr>
          <w:sz w:val="28"/>
          <w:szCs w:val="28"/>
        </w:rPr>
        <w:lastRenderedPageBreak/>
        <w:t xml:space="preserve">- требование прокурора </w:t>
      </w:r>
      <w:proofErr w:type="gramStart"/>
      <w:r w:rsidRPr="008A643B">
        <w:rPr>
          <w:sz w:val="28"/>
          <w:szCs w:val="28"/>
        </w:rPr>
        <w:t>о проведении внеплановой проверки в рамках надзора за исполнением законов по поступившим в органы</w:t>
      </w:r>
      <w:proofErr w:type="gramEnd"/>
      <w:r w:rsidRPr="008A643B">
        <w:rPr>
          <w:sz w:val="28"/>
          <w:szCs w:val="28"/>
        </w:rPr>
        <w:t xml:space="preserve"> прокуратуры материалам и обращениям.</w:t>
      </w:r>
    </w:p>
    <w:p w:rsidR="00E4147A" w:rsidRPr="008A643B" w:rsidRDefault="00E4147A" w:rsidP="00E4147A">
      <w:pPr>
        <w:jc w:val="both"/>
        <w:rPr>
          <w:sz w:val="28"/>
          <w:szCs w:val="28"/>
        </w:rPr>
      </w:pPr>
      <w:bookmarkStart w:id="35" w:name="sub_1038"/>
      <w:r w:rsidRPr="008A643B">
        <w:rPr>
          <w:sz w:val="28"/>
          <w:szCs w:val="28"/>
        </w:rPr>
        <w:t xml:space="preserve">       29. Обращения и заявления, не позволяющие установить лицо, обратившееся в Учреждение, а также обращения и заявления, не содержащие сведений о фактах, указанных в </w:t>
      </w:r>
      <w:hyperlink r:id="rId24" w:anchor="sub_1037" w:history="1">
        <w:r w:rsidRPr="008A643B">
          <w:rPr>
            <w:rStyle w:val="a6"/>
            <w:b w:val="0"/>
            <w:color w:val="auto"/>
            <w:sz w:val="28"/>
            <w:szCs w:val="28"/>
          </w:rPr>
          <w:t>пункте 28</w:t>
        </w:r>
      </w:hyperlink>
      <w:r w:rsidRPr="008A643B">
        <w:rPr>
          <w:sz w:val="28"/>
          <w:szCs w:val="28"/>
        </w:rPr>
        <w:t xml:space="preserve"> настоящего Регламента, не могут служить основанием для проведения внеплановой проверки.</w:t>
      </w:r>
    </w:p>
    <w:p w:rsidR="00E4147A" w:rsidRPr="008A643B" w:rsidRDefault="00E4147A" w:rsidP="00E4147A">
      <w:pPr>
        <w:jc w:val="both"/>
        <w:rPr>
          <w:sz w:val="28"/>
          <w:szCs w:val="28"/>
        </w:rPr>
      </w:pPr>
      <w:bookmarkStart w:id="36" w:name="sub_1039"/>
      <w:bookmarkEnd w:id="35"/>
      <w:r w:rsidRPr="008A643B">
        <w:rPr>
          <w:sz w:val="28"/>
          <w:szCs w:val="28"/>
        </w:rPr>
        <w:t xml:space="preserve">      30. Обращения и заявления граждан, индивидуальных предпринимателей, юридических лиц принимаются и рассматриваются в соответствии с требованиями </w:t>
      </w:r>
      <w:hyperlink r:id="rId25" w:history="1">
        <w:r w:rsidRPr="008A643B">
          <w:rPr>
            <w:rStyle w:val="a6"/>
            <w:b w:val="0"/>
            <w:color w:val="auto"/>
            <w:sz w:val="28"/>
            <w:szCs w:val="28"/>
          </w:rPr>
          <w:t>Федерального закона</w:t>
        </w:r>
      </w:hyperlink>
      <w:r w:rsidRPr="008A643B">
        <w:rPr>
          <w:sz w:val="28"/>
          <w:szCs w:val="28"/>
        </w:rPr>
        <w:t xml:space="preserve"> от 27 июля 2010 года N 210-ФЗ «</w:t>
      </w:r>
      <w:bookmarkEnd w:id="36"/>
      <w:r w:rsidRPr="008A643B">
        <w:rPr>
          <w:sz w:val="28"/>
          <w:szCs w:val="28"/>
        </w:rPr>
        <w:t>».</w:t>
      </w:r>
    </w:p>
    <w:p w:rsidR="00E4147A" w:rsidRPr="008A643B" w:rsidRDefault="00E4147A" w:rsidP="00E4147A">
      <w:pPr>
        <w:jc w:val="both"/>
        <w:rPr>
          <w:sz w:val="28"/>
          <w:szCs w:val="28"/>
        </w:rPr>
      </w:pPr>
      <w:bookmarkStart w:id="37" w:name="sub_1040"/>
      <w:r w:rsidRPr="008A643B">
        <w:rPr>
          <w:sz w:val="28"/>
          <w:szCs w:val="28"/>
        </w:rPr>
        <w:t xml:space="preserve">      31. </w:t>
      </w:r>
      <w:hyperlink r:id="rId26" w:history="1">
        <w:r w:rsidRPr="008A643B">
          <w:rPr>
            <w:rStyle w:val="a6"/>
            <w:b w:val="0"/>
            <w:color w:val="auto"/>
            <w:sz w:val="28"/>
            <w:szCs w:val="28"/>
          </w:rPr>
          <w:t>Внеплановая выездная проверка юридических лиц</w:t>
        </w:r>
      </w:hyperlink>
      <w:r w:rsidRPr="008A643B">
        <w:rPr>
          <w:sz w:val="28"/>
          <w:szCs w:val="28"/>
        </w:rPr>
        <w:t xml:space="preserve">, индивидуальных предпринимателей может быть проведена Учреждением по основаниям, указанным в </w:t>
      </w:r>
      <w:hyperlink r:id="rId27" w:anchor="sub_1037" w:history="1">
        <w:r w:rsidRPr="008A643B">
          <w:rPr>
            <w:rStyle w:val="a6"/>
            <w:b w:val="0"/>
            <w:color w:val="auto"/>
            <w:sz w:val="28"/>
            <w:szCs w:val="28"/>
          </w:rPr>
          <w:t>пункте 28</w:t>
        </w:r>
      </w:hyperlink>
      <w:r w:rsidRPr="008A643B">
        <w:rPr>
          <w:sz w:val="28"/>
          <w:szCs w:val="28"/>
        </w:rPr>
        <w:t xml:space="preserve"> настоящего Регламента, после согласования с Прокуратурой города Карабаша по месту осуществления деятельности таких юридических лиц, индивидуальных предпринимателей.</w:t>
      </w:r>
    </w:p>
    <w:p w:rsidR="00E4147A" w:rsidRPr="008A643B" w:rsidRDefault="00E4147A" w:rsidP="00E4147A">
      <w:pPr>
        <w:jc w:val="both"/>
        <w:rPr>
          <w:sz w:val="28"/>
          <w:szCs w:val="28"/>
        </w:rPr>
      </w:pPr>
      <w:bookmarkStart w:id="38" w:name="sub_1041"/>
      <w:bookmarkEnd w:id="37"/>
      <w:r w:rsidRPr="008A643B">
        <w:rPr>
          <w:sz w:val="28"/>
          <w:szCs w:val="28"/>
        </w:rPr>
        <w:t xml:space="preserve">     32. Типовая форма заявления о согласовании уполномоченными должностными лицами с Прокуратурой </w:t>
      </w:r>
      <w:proofErr w:type="gramStart"/>
      <w:r w:rsidRPr="008A643B">
        <w:rPr>
          <w:sz w:val="28"/>
          <w:szCs w:val="28"/>
        </w:rPr>
        <w:t>г</w:t>
      </w:r>
      <w:proofErr w:type="gramEnd"/>
      <w:r w:rsidRPr="008A643B">
        <w:rPr>
          <w:sz w:val="28"/>
          <w:szCs w:val="28"/>
        </w:rPr>
        <w:t>. Карабаша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4147A" w:rsidRPr="008A643B" w:rsidRDefault="00E4147A" w:rsidP="00E4147A">
      <w:pPr>
        <w:jc w:val="both"/>
        <w:rPr>
          <w:sz w:val="28"/>
          <w:szCs w:val="28"/>
        </w:rPr>
      </w:pPr>
      <w:bookmarkStart w:id="39" w:name="sub_1042"/>
      <w:bookmarkEnd w:id="38"/>
      <w:r w:rsidRPr="008A643B">
        <w:rPr>
          <w:sz w:val="28"/>
          <w:szCs w:val="28"/>
        </w:rPr>
        <w:t xml:space="preserve">     33. Порядок согласования уполномоченными лицами с Прокуратурой </w:t>
      </w:r>
    </w:p>
    <w:p w:rsidR="00E4147A" w:rsidRPr="008A643B" w:rsidRDefault="00E4147A" w:rsidP="00E4147A">
      <w:pPr>
        <w:jc w:val="both"/>
        <w:rPr>
          <w:sz w:val="28"/>
          <w:szCs w:val="28"/>
        </w:rPr>
      </w:pPr>
      <w:r w:rsidRPr="008A643B">
        <w:rPr>
          <w:sz w:val="28"/>
          <w:szCs w:val="28"/>
        </w:rPr>
        <w:t xml:space="preserve">г. Карабаша проведения внеплановой выездной проверки юридического лица, индивидуального предпринимателя, а также утверждение Прокуратурой  </w:t>
      </w:r>
    </w:p>
    <w:p w:rsidR="00E4147A" w:rsidRPr="008A643B" w:rsidRDefault="00E4147A" w:rsidP="00E4147A">
      <w:pPr>
        <w:jc w:val="both"/>
        <w:rPr>
          <w:sz w:val="28"/>
          <w:szCs w:val="28"/>
        </w:rPr>
      </w:pPr>
      <w:r w:rsidRPr="008A643B">
        <w:rPr>
          <w:sz w:val="28"/>
          <w:szCs w:val="28"/>
        </w:rPr>
        <w:t>г. Карабаша для согласования проведения внеплановой выездной проверки устанавливается приказом Генерального прокурора Российской Федерации.</w:t>
      </w:r>
    </w:p>
    <w:p w:rsidR="00E4147A" w:rsidRPr="008A643B" w:rsidRDefault="00E4147A" w:rsidP="00E4147A">
      <w:pPr>
        <w:jc w:val="both"/>
        <w:rPr>
          <w:sz w:val="16"/>
          <w:szCs w:val="16"/>
        </w:rPr>
      </w:pPr>
      <w:bookmarkStart w:id="40" w:name="sub_1043"/>
      <w:bookmarkEnd w:id="39"/>
      <w:r w:rsidRPr="008A643B">
        <w:rPr>
          <w:sz w:val="28"/>
          <w:szCs w:val="28"/>
        </w:rPr>
        <w:t xml:space="preserve">     34. </w:t>
      </w:r>
      <w:proofErr w:type="gramStart"/>
      <w:r w:rsidRPr="008A643B">
        <w:rPr>
          <w:sz w:val="28"/>
          <w:szCs w:val="28"/>
        </w:rPr>
        <w:t>В день подписания распоряжения Администрации Карабашского городского округа о проведении внеплановой выездной проверки юридического лица, индивидуального предпринимателя в целях согласования её проведения Учреждение представляет либо направляет заказным почтовым отправлением с уведомлением о вручении или в форме электронного документа, подписанного</w:t>
      </w:r>
      <w:r w:rsidRPr="008A643B">
        <w:t xml:space="preserve"> </w:t>
      </w:r>
      <w:r w:rsidRPr="008A643B">
        <w:rPr>
          <w:sz w:val="28"/>
          <w:szCs w:val="28"/>
        </w:rPr>
        <w:t>усиленной квалифицированной электронной подписью, в Прокуратуру города Карабаша заявление о согласовании проведения внеплановой выездной проверки.</w:t>
      </w:r>
      <w:proofErr w:type="gramEnd"/>
      <w:r w:rsidRPr="008A643B">
        <w:rPr>
          <w:sz w:val="28"/>
          <w:szCs w:val="28"/>
        </w:rPr>
        <w:t xml:space="preserve"> К этому заявлению прилагаются копия распоряжения Администрации Карабашского городского округа о проведении внеплановой выездной проверки и документы, которые содержат сведения, послужившие основанием её проведения</w:t>
      </w:r>
      <w:proofErr w:type="gramStart"/>
      <w:r w:rsidRPr="008A643B">
        <w:rPr>
          <w:sz w:val="28"/>
          <w:szCs w:val="28"/>
        </w:rPr>
        <w:t>.</w:t>
      </w:r>
      <w:bookmarkStart w:id="41" w:name="sub_1044"/>
      <w:bookmarkEnd w:id="40"/>
      <w:proofErr w:type="gramEnd"/>
      <w:r w:rsidRPr="008A643B">
        <w:rPr>
          <w:sz w:val="28"/>
          <w:szCs w:val="28"/>
        </w:rPr>
        <w:t xml:space="preserve"> </w:t>
      </w:r>
      <w:r w:rsidRPr="008A643B">
        <w:rPr>
          <w:sz w:val="16"/>
          <w:szCs w:val="16"/>
          <w:highlight w:val="yellow"/>
        </w:rPr>
        <w:t>(</w:t>
      </w:r>
      <w:proofErr w:type="gramStart"/>
      <w:r w:rsidRPr="008A643B">
        <w:rPr>
          <w:sz w:val="16"/>
          <w:szCs w:val="16"/>
          <w:highlight w:val="yellow"/>
        </w:rPr>
        <w:t>в</w:t>
      </w:r>
      <w:proofErr w:type="gramEnd"/>
      <w:r w:rsidRPr="008A643B">
        <w:rPr>
          <w:sz w:val="16"/>
          <w:szCs w:val="16"/>
          <w:highlight w:val="yellow"/>
        </w:rPr>
        <w:t xml:space="preserve"> ред. Постановлений </w:t>
      </w:r>
      <w:proofErr w:type="spellStart"/>
      <w:r w:rsidRPr="008A643B">
        <w:rPr>
          <w:sz w:val="16"/>
          <w:szCs w:val="16"/>
          <w:highlight w:val="yellow"/>
        </w:rPr>
        <w:t>Адм</w:t>
      </w:r>
      <w:proofErr w:type="spellEnd"/>
      <w:r w:rsidRPr="008A643B">
        <w:rPr>
          <w:sz w:val="16"/>
          <w:szCs w:val="16"/>
          <w:highlight w:val="yellow"/>
        </w:rPr>
        <w:t xml:space="preserve">. </w:t>
      </w:r>
      <w:proofErr w:type="gramStart"/>
      <w:r w:rsidRPr="008A643B">
        <w:rPr>
          <w:sz w:val="16"/>
          <w:szCs w:val="16"/>
          <w:highlight w:val="yellow"/>
        </w:rPr>
        <w:t>КГО от 22.12.2014 г. № 460, от 23.01.2017 г.     № 41)</w:t>
      </w:r>
      <w:proofErr w:type="gramEnd"/>
    </w:p>
    <w:p w:rsidR="00E4147A" w:rsidRPr="008A643B" w:rsidRDefault="00E4147A" w:rsidP="00E4147A">
      <w:pPr>
        <w:jc w:val="both"/>
        <w:rPr>
          <w:sz w:val="28"/>
          <w:szCs w:val="28"/>
        </w:rPr>
      </w:pPr>
      <w:r w:rsidRPr="008A643B">
        <w:rPr>
          <w:sz w:val="28"/>
          <w:szCs w:val="28"/>
        </w:rPr>
        <w:t xml:space="preserve">  </w:t>
      </w:r>
    </w:p>
    <w:p w:rsidR="008A643B" w:rsidRDefault="00E4147A" w:rsidP="00E4147A">
      <w:pPr>
        <w:jc w:val="both"/>
        <w:rPr>
          <w:sz w:val="28"/>
          <w:szCs w:val="28"/>
        </w:rPr>
      </w:pPr>
      <w:bookmarkStart w:id="42" w:name="sub_1045"/>
      <w:bookmarkEnd w:id="41"/>
      <w:r w:rsidRPr="008A643B">
        <w:rPr>
          <w:sz w:val="28"/>
          <w:szCs w:val="28"/>
        </w:rPr>
        <w:t xml:space="preserve">     35. При наличии оснований, предусмотренных в </w:t>
      </w:r>
      <w:hyperlink r:id="rId28" w:anchor="sub_1037" w:history="1">
        <w:r w:rsidRPr="008A643B">
          <w:rPr>
            <w:rStyle w:val="a6"/>
            <w:b w:val="0"/>
            <w:color w:val="auto"/>
            <w:sz w:val="28"/>
            <w:szCs w:val="28"/>
          </w:rPr>
          <w:t>пункте 28</w:t>
        </w:r>
      </w:hyperlink>
      <w:r w:rsidRPr="008A643B">
        <w:rPr>
          <w:sz w:val="28"/>
          <w:szCs w:val="28"/>
        </w:rPr>
        <w:t xml:space="preserve"> настоящего Регламента, уполномоченное должностное лицо готовит распоряжение Администрации Карабашского городского округа о проведении проверки.</w:t>
      </w:r>
    </w:p>
    <w:p w:rsidR="00E4147A" w:rsidRPr="008A643B" w:rsidRDefault="00E4147A" w:rsidP="00E4147A">
      <w:pPr>
        <w:jc w:val="both"/>
        <w:rPr>
          <w:sz w:val="16"/>
          <w:szCs w:val="16"/>
        </w:rPr>
      </w:pPr>
      <w:r w:rsidRPr="008A643B">
        <w:rPr>
          <w:sz w:val="28"/>
          <w:szCs w:val="28"/>
        </w:rPr>
        <w:t xml:space="preserve"> </w:t>
      </w:r>
      <w:proofErr w:type="gramStart"/>
      <w:r w:rsidRPr="008A643B">
        <w:rPr>
          <w:sz w:val="16"/>
          <w:szCs w:val="16"/>
          <w:highlight w:val="yellow"/>
        </w:rPr>
        <w:t xml:space="preserve">(в ред. Постановлений </w:t>
      </w:r>
      <w:proofErr w:type="spellStart"/>
      <w:r w:rsidRPr="008A643B">
        <w:rPr>
          <w:sz w:val="16"/>
          <w:szCs w:val="16"/>
          <w:highlight w:val="yellow"/>
        </w:rPr>
        <w:t>Адм</w:t>
      </w:r>
      <w:proofErr w:type="spellEnd"/>
      <w:r w:rsidRPr="008A643B">
        <w:rPr>
          <w:sz w:val="16"/>
          <w:szCs w:val="16"/>
          <w:highlight w:val="yellow"/>
        </w:rPr>
        <w:t>.</w:t>
      </w:r>
      <w:proofErr w:type="gramEnd"/>
      <w:r w:rsidRPr="008A643B">
        <w:rPr>
          <w:sz w:val="16"/>
          <w:szCs w:val="16"/>
          <w:highlight w:val="yellow"/>
        </w:rPr>
        <w:t xml:space="preserve"> </w:t>
      </w:r>
      <w:proofErr w:type="gramStart"/>
      <w:r w:rsidRPr="008A643B">
        <w:rPr>
          <w:sz w:val="16"/>
          <w:szCs w:val="16"/>
          <w:highlight w:val="yellow"/>
        </w:rPr>
        <w:t xml:space="preserve">КГО от 22.12.2014 г. № 460, от 23.01.2017 </w:t>
      </w:r>
      <w:proofErr w:type="spellStart"/>
      <w:r w:rsidRPr="008A643B">
        <w:rPr>
          <w:sz w:val="16"/>
          <w:szCs w:val="16"/>
          <w:highlight w:val="yellow"/>
        </w:rPr>
        <w:t>г.№</w:t>
      </w:r>
      <w:proofErr w:type="spellEnd"/>
      <w:r w:rsidRPr="008A643B">
        <w:rPr>
          <w:sz w:val="16"/>
          <w:szCs w:val="16"/>
          <w:highlight w:val="yellow"/>
        </w:rPr>
        <w:t xml:space="preserve"> 41)</w:t>
      </w:r>
      <w:proofErr w:type="gramEnd"/>
    </w:p>
    <w:p w:rsidR="00E4147A" w:rsidRPr="008A643B" w:rsidRDefault="00E4147A" w:rsidP="00E4147A">
      <w:pPr>
        <w:jc w:val="both"/>
        <w:rPr>
          <w:sz w:val="28"/>
          <w:szCs w:val="28"/>
        </w:rPr>
      </w:pPr>
      <w:bookmarkStart w:id="43" w:name="sub_1046"/>
      <w:bookmarkEnd w:id="42"/>
      <w:r w:rsidRPr="008A643B">
        <w:rPr>
          <w:sz w:val="28"/>
          <w:szCs w:val="28"/>
        </w:rPr>
        <w:t xml:space="preserve">    36. В распоряжении Администрации Карабашского городского округа указываются:</w:t>
      </w:r>
    </w:p>
    <w:bookmarkEnd w:id="43"/>
    <w:p w:rsidR="00E4147A" w:rsidRPr="008A643B" w:rsidRDefault="00E4147A" w:rsidP="00E4147A">
      <w:pPr>
        <w:jc w:val="both"/>
        <w:rPr>
          <w:sz w:val="28"/>
          <w:szCs w:val="28"/>
        </w:rPr>
      </w:pPr>
      <w:r w:rsidRPr="008A643B">
        <w:rPr>
          <w:sz w:val="28"/>
          <w:szCs w:val="28"/>
        </w:rPr>
        <w:lastRenderedPageBreak/>
        <w:t>1) наименование уполномоченного на проведение проверки отраслевого (функционального) Учреждения Администрации Карабашского городского округа;</w:t>
      </w:r>
    </w:p>
    <w:p w:rsidR="00E4147A" w:rsidRPr="008A643B" w:rsidRDefault="00E4147A" w:rsidP="00E4147A">
      <w:pPr>
        <w:jc w:val="both"/>
        <w:rPr>
          <w:sz w:val="28"/>
          <w:szCs w:val="28"/>
        </w:rPr>
      </w:pPr>
      <w:r w:rsidRPr="008A643B">
        <w:rPr>
          <w:sz w:val="28"/>
          <w:szCs w:val="28"/>
        </w:rPr>
        <w:t>2) фамилии, имена, отчества, должности уполномоченного должностного лица или должностных лиц, а также привлекаемых к проведению проверки экспертов, представителей экспертных организаций;</w:t>
      </w:r>
    </w:p>
    <w:p w:rsidR="00E4147A" w:rsidRPr="008A643B" w:rsidRDefault="00E4147A" w:rsidP="00E4147A">
      <w:pPr>
        <w:jc w:val="both"/>
        <w:rPr>
          <w:sz w:val="28"/>
          <w:szCs w:val="28"/>
        </w:rPr>
      </w:pPr>
      <w:r w:rsidRPr="008A643B">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E4147A" w:rsidRPr="008A643B" w:rsidRDefault="00E4147A" w:rsidP="00E4147A">
      <w:pPr>
        <w:jc w:val="both"/>
        <w:rPr>
          <w:sz w:val="28"/>
          <w:szCs w:val="28"/>
        </w:rPr>
      </w:pPr>
      <w:r w:rsidRPr="008A643B">
        <w:rPr>
          <w:sz w:val="28"/>
          <w:szCs w:val="28"/>
        </w:rPr>
        <w:t>4) цели, задачи, предмет проверки и срок ее проведения;</w:t>
      </w:r>
    </w:p>
    <w:p w:rsidR="00E4147A" w:rsidRPr="008A643B" w:rsidRDefault="00E4147A" w:rsidP="00E4147A">
      <w:pPr>
        <w:jc w:val="both"/>
        <w:rPr>
          <w:sz w:val="28"/>
          <w:szCs w:val="28"/>
        </w:rPr>
      </w:pPr>
      <w:r w:rsidRPr="008A643B">
        <w:rPr>
          <w:sz w:val="28"/>
          <w:szCs w:val="28"/>
        </w:rPr>
        <w:t>5) правовые основания проведения проверки, в том числе подлежащие проверке обязательные требования;</w:t>
      </w:r>
    </w:p>
    <w:p w:rsidR="00E4147A" w:rsidRPr="008A643B" w:rsidRDefault="00E4147A" w:rsidP="00E4147A">
      <w:pPr>
        <w:jc w:val="both"/>
        <w:rPr>
          <w:sz w:val="28"/>
          <w:szCs w:val="28"/>
        </w:rPr>
      </w:pPr>
      <w:r w:rsidRPr="008A643B">
        <w:rPr>
          <w:sz w:val="28"/>
          <w:szCs w:val="28"/>
        </w:rPr>
        <w:t>6) сроки проведения и перечень мероприятий по контролю, необходимых для достижения целей и задач проведения проверки;</w:t>
      </w:r>
    </w:p>
    <w:p w:rsidR="00E4147A" w:rsidRPr="008A643B" w:rsidRDefault="00E4147A" w:rsidP="00E4147A">
      <w:pPr>
        <w:jc w:val="both"/>
        <w:rPr>
          <w:sz w:val="28"/>
          <w:szCs w:val="28"/>
        </w:rPr>
      </w:pPr>
      <w:r w:rsidRPr="008A643B">
        <w:rPr>
          <w:sz w:val="28"/>
          <w:szCs w:val="28"/>
        </w:rPr>
        <w:t>7) наименование административного регламента по осуществлению муниципального лесного контроля на территории Карабашского городского округа;</w:t>
      </w:r>
    </w:p>
    <w:p w:rsidR="00E4147A" w:rsidRPr="008A643B" w:rsidRDefault="00E4147A" w:rsidP="00E4147A">
      <w:pPr>
        <w:jc w:val="both"/>
        <w:rPr>
          <w:sz w:val="28"/>
          <w:szCs w:val="28"/>
        </w:rPr>
      </w:pPr>
      <w:r w:rsidRPr="008A643B">
        <w:rPr>
          <w:sz w:val="28"/>
          <w:szCs w:val="28"/>
        </w:rPr>
        <w:t>8)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E4147A" w:rsidRPr="008A643B" w:rsidRDefault="00E4147A" w:rsidP="00E4147A">
      <w:pPr>
        <w:jc w:val="both"/>
        <w:rPr>
          <w:sz w:val="28"/>
          <w:szCs w:val="28"/>
        </w:rPr>
      </w:pPr>
      <w:r w:rsidRPr="008A643B">
        <w:rPr>
          <w:sz w:val="28"/>
          <w:szCs w:val="28"/>
        </w:rPr>
        <w:t>9) даты начала и окончания проведения проверки.</w:t>
      </w:r>
      <w:r w:rsidRPr="008A643B">
        <w:rPr>
          <w:sz w:val="16"/>
          <w:szCs w:val="16"/>
          <w:highlight w:val="yellow"/>
        </w:rPr>
        <w:t xml:space="preserve"> </w:t>
      </w:r>
    </w:p>
    <w:p w:rsidR="00E4147A" w:rsidRPr="008A643B" w:rsidRDefault="00E4147A" w:rsidP="00E4147A">
      <w:pPr>
        <w:jc w:val="both"/>
        <w:rPr>
          <w:sz w:val="28"/>
          <w:szCs w:val="28"/>
        </w:rPr>
      </w:pPr>
      <w:bookmarkStart w:id="44" w:name="sub_1047"/>
      <w:r w:rsidRPr="008A643B">
        <w:rPr>
          <w:sz w:val="28"/>
          <w:szCs w:val="28"/>
        </w:rPr>
        <w:t xml:space="preserve">      37. Уполномоченное должностное лицо уведомляет юридическое лицо, индивидуального предпринимателя, в отношении которого будет проведена проверка, посредством направления копии распоряжения Администрации Карабашского городского округа о проведении проверки:</w:t>
      </w:r>
    </w:p>
    <w:bookmarkEnd w:id="44"/>
    <w:p w:rsidR="00E4147A" w:rsidRPr="008A643B" w:rsidRDefault="00E4147A" w:rsidP="00E4147A">
      <w:pPr>
        <w:jc w:val="both"/>
        <w:rPr>
          <w:sz w:val="28"/>
          <w:szCs w:val="28"/>
        </w:rPr>
      </w:pPr>
      <w:r w:rsidRPr="008A643B">
        <w:rPr>
          <w:sz w:val="28"/>
          <w:szCs w:val="28"/>
        </w:rPr>
        <w:t>1) при проведении плановой проверки - почтовым отправлением или иным доступным способом не позднее трех рабочих дней до начала ее проведения;</w:t>
      </w:r>
    </w:p>
    <w:p w:rsidR="00E4147A" w:rsidRPr="008A643B" w:rsidRDefault="00E4147A" w:rsidP="00E4147A">
      <w:pPr>
        <w:jc w:val="both"/>
        <w:rPr>
          <w:sz w:val="28"/>
          <w:szCs w:val="28"/>
        </w:rPr>
      </w:pPr>
      <w:r w:rsidRPr="008A643B">
        <w:rPr>
          <w:sz w:val="28"/>
          <w:szCs w:val="28"/>
        </w:rPr>
        <w:t>2) при проведении внеплановой проверки - любым доступным способом не менее чем за двадцать четыре часа до начала ее проведения.</w:t>
      </w:r>
    </w:p>
    <w:p w:rsidR="00E4147A" w:rsidRPr="008A643B" w:rsidRDefault="00E4147A" w:rsidP="00E4147A">
      <w:pPr>
        <w:jc w:val="both"/>
        <w:rPr>
          <w:sz w:val="28"/>
          <w:szCs w:val="28"/>
        </w:rPr>
      </w:pPr>
      <w:bookmarkStart w:id="45" w:name="sub_1048"/>
      <w:r w:rsidRPr="008A643B">
        <w:rPr>
          <w:sz w:val="28"/>
          <w:szCs w:val="28"/>
        </w:rPr>
        <w:t xml:space="preserve">      38.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4147A" w:rsidRPr="008A643B" w:rsidRDefault="00E4147A" w:rsidP="00E4147A">
      <w:pPr>
        <w:jc w:val="both"/>
        <w:rPr>
          <w:sz w:val="28"/>
          <w:szCs w:val="28"/>
        </w:rPr>
      </w:pPr>
      <w:bookmarkStart w:id="46" w:name="sub_1049"/>
      <w:bookmarkEnd w:id="45"/>
      <w:r w:rsidRPr="008A643B">
        <w:rPr>
          <w:sz w:val="28"/>
          <w:szCs w:val="28"/>
        </w:rPr>
        <w:t xml:space="preserve">      39. Результатом административной процедуры является завершение подготовки к проведению проверки.</w:t>
      </w:r>
    </w:p>
    <w:bookmarkEnd w:id="46"/>
    <w:p w:rsidR="00E4147A" w:rsidRPr="008A643B" w:rsidRDefault="00E4147A" w:rsidP="00E4147A">
      <w:pPr>
        <w:jc w:val="both"/>
        <w:rPr>
          <w:sz w:val="28"/>
          <w:szCs w:val="28"/>
        </w:rPr>
      </w:pPr>
    </w:p>
    <w:p w:rsidR="00E4147A" w:rsidRPr="008A643B" w:rsidRDefault="00E4147A" w:rsidP="00E4147A">
      <w:pPr>
        <w:pStyle w:val="1"/>
        <w:spacing w:before="0" w:after="0"/>
        <w:jc w:val="both"/>
        <w:rPr>
          <w:rFonts w:ascii="Times New Roman" w:hAnsi="Times New Roman"/>
          <w:b w:val="0"/>
          <w:sz w:val="28"/>
          <w:szCs w:val="28"/>
        </w:rPr>
      </w:pPr>
      <w:bookmarkStart w:id="47" w:name="sub_1070"/>
    </w:p>
    <w:p w:rsidR="00E4147A" w:rsidRPr="008A643B" w:rsidRDefault="00E4147A" w:rsidP="00E4147A">
      <w:pPr>
        <w:pStyle w:val="1"/>
        <w:spacing w:before="0" w:after="0"/>
        <w:jc w:val="both"/>
        <w:rPr>
          <w:rFonts w:ascii="Times New Roman" w:hAnsi="Times New Roman"/>
          <w:b w:val="0"/>
          <w:sz w:val="28"/>
          <w:szCs w:val="28"/>
        </w:rPr>
      </w:pPr>
    </w:p>
    <w:p w:rsidR="00E4147A" w:rsidRPr="008A643B" w:rsidRDefault="00E4147A" w:rsidP="00E4147A">
      <w:pPr>
        <w:pStyle w:val="1"/>
        <w:spacing w:before="0" w:after="0"/>
        <w:jc w:val="both"/>
        <w:rPr>
          <w:rFonts w:ascii="Times New Roman" w:hAnsi="Times New Roman"/>
          <w:b w:val="0"/>
          <w:sz w:val="28"/>
          <w:szCs w:val="28"/>
        </w:rPr>
      </w:pPr>
    </w:p>
    <w:p w:rsidR="00E4147A" w:rsidRPr="008A643B" w:rsidRDefault="00E4147A" w:rsidP="00E4147A">
      <w:pPr>
        <w:pStyle w:val="1"/>
        <w:spacing w:before="0" w:after="0"/>
        <w:jc w:val="both"/>
        <w:rPr>
          <w:rFonts w:ascii="Times New Roman" w:hAnsi="Times New Roman"/>
          <w:b w:val="0"/>
          <w:sz w:val="28"/>
          <w:szCs w:val="28"/>
        </w:rPr>
      </w:pPr>
      <w:r w:rsidRPr="008A643B">
        <w:rPr>
          <w:rFonts w:ascii="Times New Roman" w:hAnsi="Times New Roman"/>
          <w:b w:val="0"/>
          <w:sz w:val="28"/>
          <w:szCs w:val="28"/>
          <w:lang w:val="en-US"/>
        </w:rPr>
        <w:t>VIII</w:t>
      </w:r>
      <w:r w:rsidRPr="008A643B">
        <w:rPr>
          <w:rFonts w:ascii="Times New Roman" w:hAnsi="Times New Roman"/>
          <w:b w:val="0"/>
          <w:sz w:val="28"/>
          <w:szCs w:val="28"/>
        </w:rPr>
        <w:t>. Проведение плановой (внеплановой) проверки (документарной, выездной)</w:t>
      </w:r>
    </w:p>
    <w:bookmarkEnd w:id="47"/>
    <w:p w:rsidR="00E4147A" w:rsidRPr="008A643B" w:rsidRDefault="00E4147A" w:rsidP="00E4147A">
      <w:pPr>
        <w:jc w:val="both"/>
        <w:rPr>
          <w:sz w:val="28"/>
          <w:szCs w:val="28"/>
        </w:rPr>
      </w:pPr>
    </w:p>
    <w:p w:rsidR="00E4147A" w:rsidRPr="008A643B" w:rsidRDefault="00E4147A" w:rsidP="00E4147A">
      <w:pPr>
        <w:jc w:val="both"/>
        <w:rPr>
          <w:sz w:val="28"/>
          <w:szCs w:val="28"/>
        </w:rPr>
      </w:pPr>
      <w:bookmarkStart w:id="48" w:name="sub_1051"/>
      <w:r w:rsidRPr="008A643B">
        <w:rPr>
          <w:sz w:val="28"/>
          <w:szCs w:val="28"/>
        </w:rPr>
        <w:t xml:space="preserve">     40. Основанием для начала административной процедуры является распоряжение Администрации Карабашского городского округа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E4147A" w:rsidRPr="008A643B" w:rsidRDefault="00E4147A" w:rsidP="00E4147A">
      <w:pPr>
        <w:jc w:val="both"/>
        <w:rPr>
          <w:sz w:val="26"/>
          <w:szCs w:val="26"/>
        </w:rPr>
      </w:pPr>
      <w:bookmarkStart w:id="49" w:name="sub_1052"/>
      <w:bookmarkEnd w:id="48"/>
      <w:r w:rsidRPr="008A643B">
        <w:rPr>
          <w:sz w:val="28"/>
          <w:szCs w:val="28"/>
        </w:rPr>
        <w:t xml:space="preserve">     41. </w:t>
      </w:r>
      <w:bookmarkStart w:id="50" w:name="sub_1053"/>
      <w:bookmarkEnd w:id="49"/>
      <w:proofErr w:type="gramStart"/>
      <w:r w:rsidRPr="008A643B">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не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E4147A" w:rsidRPr="008A643B" w:rsidRDefault="00E4147A" w:rsidP="00E4147A">
      <w:pPr>
        <w:jc w:val="both"/>
        <w:rPr>
          <w:sz w:val="28"/>
          <w:szCs w:val="28"/>
        </w:rPr>
      </w:pPr>
      <w:r w:rsidRPr="008A643B">
        <w:rPr>
          <w:sz w:val="28"/>
          <w:szCs w:val="28"/>
        </w:rPr>
        <w:t xml:space="preserve">    42. Документарная проверка (плановая, внеплановая) проводится по месту нахождения Учреждения.</w:t>
      </w:r>
    </w:p>
    <w:p w:rsidR="00E4147A" w:rsidRPr="008A643B" w:rsidRDefault="00E4147A" w:rsidP="00E4147A">
      <w:pPr>
        <w:jc w:val="both"/>
        <w:rPr>
          <w:sz w:val="28"/>
          <w:szCs w:val="28"/>
        </w:rPr>
      </w:pPr>
      <w:bookmarkStart w:id="51" w:name="sub_1054"/>
      <w:bookmarkEnd w:id="50"/>
      <w:r w:rsidRPr="008A643B">
        <w:rPr>
          <w:sz w:val="28"/>
          <w:szCs w:val="28"/>
        </w:rPr>
        <w:t xml:space="preserve">    43. В процессе проведения документарной проверки уполномоченными должностными лицами в первую очередь рассматриваются документы субъекта проверки, имеющиеся в распоряжении уполномоченного органа, в том числе акты и иные документы о результатах осуществления в отношении этих субъектов проверок муниципального лесного контроля.</w:t>
      </w:r>
    </w:p>
    <w:p w:rsidR="00E4147A" w:rsidRPr="008A643B" w:rsidRDefault="00E4147A" w:rsidP="00E4147A">
      <w:pPr>
        <w:jc w:val="both"/>
        <w:rPr>
          <w:sz w:val="28"/>
          <w:szCs w:val="28"/>
        </w:rPr>
      </w:pPr>
      <w:bookmarkStart w:id="52" w:name="sub_1055"/>
      <w:bookmarkEnd w:id="51"/>
      <w:r w:rsidRPr="008A643B">
        <w:rPr>
          <w:sz w:val="28"/>
          <w:szCs w:val="28"/>
        </w:rPr>
        <w:t xml:space="preserve">    44. </w:t>
      </w:r>
      <w:proofErr w:type="gramStart"/>
      <w:r w:rsidRPr="008A643B">
        <w:rPr>
          <w:sz w:val="28"/>
          <w:szCs w:val="28"/>
        </w:rPr>
        <w:t xml:space="preserve">В случае если достоверность сведений, содержащихся в документах, имеющихся в распоряжении Администрации Карабашского городского округа, вызывает обоснованные сомнения, либо эти сведения не позволяют оценить исполнение субъектом проверки обязательных требований лесного </w:t>
      </w:r>
      <w:proofErr w:type="spellStart"/>
      <w:r w:rsidRPr="008A643B">
        <w:rPr>
          <w:sz w:val="28"/>
          <w:szCs w:val="28"/>
        </w:rPr>
        <w:t>законадательства</w:t>
      </w:r>
      <w:proofErr w:type="spellEnd"/>
      <w:r w:rsidRPr="008A643B">
        <w:rPr>
          <w:sz w:val="28"/>
          <w:szCs w:val="28"/>
        </w:rPr>
        <w:t>, уполномоченный орган направляет в адрес субъекта проверки мотивированный запрос с требованием предоставить иные необходимые для рассмотрения в ходе проведения документарной проверки документы.</w:t>
      </w:r>
      <w:proofErr w:type="gramEnd"/>
      <w:r w:rsidRPr="008A643B">
        <w:rPr>
          <w:sz w:val="28"/>
          <w:szCs w:val="28"/>
        </w:rPr>
        <w:t xml:space="preserve"> К запросу прилагается копия распоряжения Администрации Карабашского городского округа о проведении документарной проверки.</w:t>
      </w:r>
    </w:p>
    <w:p w:rsidR="00E4147A" w:rsidRPr="008A643B" w:rsidRDefault="00E4147A" w:rsidP="00E4147A">
      <w:pPr>
        <w:jc w:val="both"/>
        <w:rPr>
          <w:sz w:val="28"/>
          <w:szCs w:val="28"/>
        </w:rPr>
      </w:pPr>
      <w:bookmarkStart w:id="53" w:name="sub_1056"/>
      <w:bookmarkEnd w:id="52"/>
      <w:r w:rsidRPr="008A643B">
        <w:rPr>
          <w:sz w:val="28"/>
          <w:szCs w:val="28"/>
        </w:rPr>
        <w:t xml:space="preserve">     45. В течение десяти рабочих дней со дня получения мотивированного запроса субъекты проверки обязаны направить в учреждение указанные в запросе документы.</w:t>
      </w:r>
    </w:p>
    <w:p w:rsidR="00E4147A" w:rsidRPr="008A643B" w:rsidRDefault="00E4147A" w:rsidP="00E4147A">
      <w:pPr>
        <w:jc w:val="both"/>
        <w:rPr>
          <w:sz w:val="28"/>
          <w:szCs w:val="28"/>
        </w:rPr>
      </w:pPr>
      <w:bookmarkStart w:id="54" w:name="sub_1057"/>
      <w:bookmarkEnd w:id="53"/>
      <w:r w:rsidRPr="008A643B">
        <w:rPr>
          <w:sz w:val="28"/>
          <w:szCs w:val="28"/>
        </w:rPr>
        <w:t xml:space="preserve">     46. Указанные в запросе документы предоставляются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предоставить указанные в </w:t>
      </w:r>
      <w:r w:rsidRPr="008A643B">
        <w:rPr>
          <w:sz w:val="28"/>
          <w:szCs w:val="28"/>
        </w:rPr>
        <w:lastRenderedPageBreak/>
        <w:t>запросе документы в форме электронных документов в порядке, определяемом Правительством Российской Федерации.</w:t>
      </w:r>
    </w:p>
    <w:p w:rsidR="00E4147A" w:rsidRPr="008A643B" w:rsidRDefault="00E4147A" w:rsidP="00E4147A">
      <w:pPr>
        <w:jc w:val="both"/>
        <w:rPr>
          <w:sz w:val="28"/>
          <w:szCs w:val="28"/>
        </w:rPr>
      </w:pPr>
      <w:bookmarkStart w:id="55" w:name="sub_1058"/>
      <w:bookmarkEnd w:id="54"/>
      <w:r w:rsidRPr="008A643B">
        <w:rPr>
          <w:sz w:val="28"/>
          <w:szCs w:val="28"/>
        </w:rPr>
        <w:t xml:space="preserve">    47. Не допускается требовать нотариального удостоверения копий документов, представляемых в Учреждение, если иное не предусмотрено действующим законодательством Российской Федерации.</w:t>
      </w:r>
    </w:p>
    <w:p w:rsidR="00E4147A" w:rsidRPr="008A643B" w:rsidRDefault="00E4147A" w:rsidP="00E4147A">
      <w:pPr>
        <w:jc w:val="both"/>
        <w:rPr>
          <w:sz w:val="28"/>
          <w:szCs w:val="28"/>
        </w:rPr>
      </w:pPr>
      <w:bookmarkStart w:id="56" w:name="sub_1059"/>
      <w:bookmarkEnd w:id="55"/>
      <w:r w:rsidRPr="008A643B">
        <w:rPr>
          <w:sz w:val="28"/>
          <w:szCs w:val="28"/>
        </w:rPr>
        <w:t xml:space="preserve">    48. </w:t>
      </w:r>
      <w:proofErr w:type="gramStart"/>
      <w:r w:rsidRPr="008A643B">
        <w:rPr>
          <w:sz w:val="28"/>
          <w:szCs w:val="28"/>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лесного контроля, информация об этом направляется субъекту проверки с требованием предоставить в течение десяти рабочих дней необходимые пояснения в письменной форме.</w:t>
      </w:r>
      <w:proofErr w:type="gramEnd"/>
    </w:p>
    <w:p w:rsidR="00E4147A" w:rsidRPr="008A643B" w:rsidRDefault="00E4147A" w:rsidP="00E4147A">
      <w:pPr>
        <w:jc w:val="both"/>
        <w:rPr>
          <w:sz w:val="28"/>
          <w:szCs w:val="28"/>
        </w:rPr>
      </w:pPr>
      <w:bookmarkStart w:id="57" w:name="sub_1060"/>
      <w:bookmarkEnd w:id="56"/>
      <w:r w:rsidRPr="008A643B">
        <w:rPr>
          <w:sz w:val="28"/>
          <w:szCs w:val="28"/>
        </w:rPr>
        <w:t xml:space="preserve">    49. Субъекты проверки, представляющие в Учреждения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E4147A" w:rsidRPr="008A643B" w:rsidRDefault="00E4147A" w:rsidP="00E4147A">
      <w:pPr>
        <w:jc w:val="both"/>
        <w:rPr>
          <w:sz w:val="28"/>
          <w:szCs w:val="28"/>
        </w:rPr>
      </w:pPr>
      <w:bookmarkStart w:id="58" w:name="sub_1061"/>
      <w:bookmarkEnd w:id="57"/>
      <w:r w:rsidRPr="008A643B">
        <w:rPr>
          <w:sz w:val="28"/>
          <w:szCs w:val="28"/>
        </w:rPr>
        <w:t xml:space="preserve">    50. Уполномоченное должностное лицо, которое проводит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bookmarkEnd w:id="58"/>
    <w:p w:rsidR="00E4147A" w:rsidRPr="008A643B" w:rsidRDefault="00E4147A" w:rsidP="00E4147A">
      <w:pPr>
        <w:jc w:val="both"/>
        <w:rPr>
          <w:sz w:val="28"/>
          <w:szCs w:val="28"/>
        </w:rPr>
      </w:pPr>
      <w:r w:rsidRPr="008A643B">
        <w:rPr>
          <w:sz w:val="28"/>
          <w:szCs w:val="28"/>
        </w:rPr>
        <w:t>В случае если после рассмотрения представленных пояснений и документов либо при отсутствии пояснений Учреждение установит признаки нарушения обязательных требований, должностные лица уполномоченного органа вправе провести выездную проверку.</w:t>
      </w:r>
    </w:p>
    <w:p w:rsidR="00E4147A" w:rsidRPr="008A643B" w:rsidRDefault="00E4147A" w:rsidP="00E4147A">
      <w:pPr>
        <w:jc w:val="both"/>
        <w:rPr>
          <w:sz w:val="28"/>
          <w:szCs w:val="28"/>
        </w:rPr>
      </w:pPr>
      <w:bookmarkStart w:id="59" w:name="sub_1062"/>
      <w:r w:rsidRPr="008A643B">
        <w:rPr>
          <w:sz w:val="28"/>
          <w:szCs w:val="28"/>
        </w:rPr>
        <w:t xml:space="preserve">    51. При проведении документарной проверки учреждение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Учреждением от иных органов государственного контроля (надзора), органов муниципального контроля.</w:t>
      </w:r>
    </w:p>
    <w:p w:rsidR="008A643B" w:rsidRDefault="00E4147A" w:rsidP="00E4147A">
      <w:pPr>
        <w:jc w:val="both"/>
        <w:rPr>
          <w:sz w:val="28"/>
          <w:szCs w:val="28"/>
        </w:rPr>
      </w:pPr>
      <w:bookmarkStart w:id="60" w:name="sub_1063"/>
      <w:bookmarkEnd w:id="59"/>
      <w:r w:rsidRPr="008A643B">
        <w:rPr>
          <w:sz w:val="28"/>
          <w:szCs w:val="28"/>
        </w:rPr>
        <w:t xml:space="preserve">    52. </w:t>
      </w:r>
      <w:bookmarkStart w:id="61" w:name="sub_1064"/>
      <w:bookmarkEnd w:id="60"/>
      <w:proofErr w:type="gramStart"/>
      <w:r w:rsidRPr="008A643B">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E4147A" w:rsidRPr="008A643B" w:rsidRDefault="00E4147A" w:rsidP="00E4147A">
      <w:pPr>
        <w:jc w:val="both"/>
        <w:rPr>
          <w:sz w:val="16"/>
          <w:szCs w:val="16"/>
        </w:rPr>
      </w:pPr>
      <w:r w:rsidRPr="008A643B">
        <w:rPr>
          <w:sz w:val="16"/>
          <w:szCs w:val="16"/>
          <w:highlight w:val="yellow"/>
        </w:rPr>
        <w:t xml:space="preserve"> </w:t>
      </w:r>
      <w:proofErr w:type="gramStart"/>
      <w:r w:rsidRPr="008A643B">
        <w:rPr>
          <w:sz w:val="16"/>
          <w:szCs w:val="16"/>
          <w:highlight w:val="yellow"/>
        </w:rPr>
        <w:t xml:space="preserve">(в ред. Постановлений </w:t>
      </w:r>
      <w:proofErr w:type="spellStart"/>
      <w:r w:rsidRPr="008A643B">
        <w:rPr>
          <w:sz w:val="16"/>
          <w:szCs w:val="16"/>
          <w:highlight w:val="yellow"/>
        </w:rPr>
        <w:t>Адм</w:t>
      </w:r>
      <w:proofErr w:type="spellEnd"/>
      <w:r w:rsidRPr="008A643B">
        <w:rPr>
          <w:sz w:val="16"/>
          <w:szCs w:val="16"/>
          <w:highlight w:val="yellow"/>
        </w:rPr>
        <w:t>.</w:t>
      </w:r>
      <w:proofErr w:type="gramEnd"/>
      <w:r w:rsidRPr="008A643B">
        <w:rPr>
          <w:sz w:val="16"/>
          <w:szCs w:val="16"/>
          <w:highlight w:val="yellow"/>
        </w:rPr>
        <w:t xml:space="preserve"> </w:t>
      </w:r>
      <w:proofErr w:type="gramStart"/>
      <w:r w:rsidRPr="008A643B">
        <w:rPr>
          <w:sz w:val="16"/>
          <w:szCs w:val="16"/>
          <w:highlight w:val="yellow"/>
        </w:rPr>
        <w:t>КГО от 22.12.2014 г. № 460, от 23.01.2017 г.</w:t>
      </w:r>
      <w:r w:rsidRPr="008A643B">
        <w:t xml:space="preserve"> </w:t>
      </w:r>
      <w:r w:rsidRPr="008A643B">
        <w:rPr>
          <w:sz w:val="16"/>
          <w:szCs w:val="16"/>
          <w:highlight w:val="yellow"/>
        </w:rPr>
        <w:t>№ 41</w:t>
      </w:r>
      <w:r w:rsidR="00AF344B">
        <w:rPr>
          <w:sz w:val="16"/>
          <w:szCs w:val="16"/>
          <w:highlight w:val="yellow"/>
        </w:rPr>
        <w:t xml:space="preserve">, 23.05.2017 г. </w:t>
      </w:r>
      <w:proofErr w:type="gramEnd"/>
      <w:r w:rsidR="00AF344B">
        <w:rPr>
          <w:sz w:val="16"/>
          <w:szCs w:val="16"/>
          <w:highlight w:val="yellow"/>
        </w:rPr>
        <w:t>№ 396</w:t>
      </w:r>
      <w:r w:rsidRPr="008A643B">
        <w:rPr>
          <w:sz w:val="16"/>
          <w:szCs w:val="16"/>
          <w:highlight w:val="yellow"/>
        </w:rPr>
        <w:t>)</w:t>
      </w:r>
    </w:p>
    <w:p w:rsidR="00E4147A" w:rsidRPr="008A643B" w:rsidRDefault="00E4147A" w:rsidP="00E4147A">
      <w:pPr>
        <w:jc w:val="both"/>
        <w:rPr>
          <w:sz w:val="28"/>
          <w:szCs w:val="28"/>
        </w:rPr>
      </w:pPr>
    </w:p>
    <w:p w:rsidR="00E4147A" w:rsidRPr="008A643B" w:rsidRDefault="00E4147A" w:rsidP="00E4147A">
      <w:pPr>
        <w:jc w:val="both"/>
        <w:rPr>
          <w:sz w:val="28"/>
          <w:szCs w:val="28"/>
        </w:rPr>
      </w:pPr>
      <w:r w:rsidRPr="008A643B">
        <w:rPr>
          <w:sz w:val="28"/>
          <w:szCs w:val="28"/>
        </w:rPr>
        <w:lastRenderedPageBreak/>
        <w:t xml:space="preserve">   53.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E4147A" w:rsidRPr="008A643B" w:rsidRDefault="00E4147A" w:rsidP="00E4147A">
      <w:pPr>
        <w:jc w:val="both"/>
        <w:rPr>
          <w:sz w:val="28"/>
          <w:szCs w:val="28"/>
        </w:rPr>
      </w:pPr>
      <w:bookmarkStart w:id="62" w:name="sub_1065"/>
      <w:bookmarkEnd w:id="61"/>
      <w:r w:rsidRPr="008A643B">
        <w:rPr>
          <w:sz w:val="28"/>
          <w:szCs w:val="28"/>
        </w:rPr>
        <w:t xml:space="preserve">   54. Выездная проверка проводится в случае, если при документарной проверке не представляется возможным:</w:t>
      </w:r>
    </w:p>
    <w:bookmarkEnd w:id="62"/>
    <w:p w:rsidR="00E4147A" w:rsidRPr="008A643B" w:rsidRDefault="00E4147A" w:rsidP="00E4147A">
      <w:pPr>
        <w:jc w:val="both"/>
        <w:rPr>
          <w:sz w:val="28"/>
          <w:szCs w:val="28"/>
        </w:rPr>
      </w:pPr>
      <w:r w:rsidRPr="008A643B">
        <w:rPr>
          <w:sz w:val="28"/>
          <w:szCs w:val="28"/>
        </w:rPr>
        <w:t>1) удостовериться в полноте и достоверности сведений, содержащихся в распоряжении уполномоченного органа документах субъекта проверки;</w:t>
      </w:r>
    </w:p>
    <w:p w:rsidR="00E4147A" w:rsidRPr="008A643B" w:rsidRDefault="00E4147A" w:rsidP="00E4147A">
      <w:pPr>
        <w:jc w:val="both"/>
        <w:rPr>
          <w:sz w:val="28"/>
          <w:szCs w:val="28"/>
        </w:rPr>
      </w:pPr>
      <w:r w:rsidRPr="008A643B">
        <w:rPr>
          <w:sz w:val="28"/>
          <w:szCs w:val="28"/>
        </w:rPr>
        <w:t xml:space="preserve">2) оценить исполнение субъектом проверки обязательных требований </w:t>
      </w:r>
      <w:bookmarkStart w:id="63" w:name="sub_1066"/>
      <w:r w:rsidRPr="008A643B">
        <w:rPr>
          <w:sz w:val="28"/>
          <w:szCs w:val="28"/>
        </w:rPr>
        <w:t>лесного законодательства.</w:t>
      </w:r>
    </w:p>
    <w:p w:rsidR="00E4147A" w:rsidRPr="008A643B" w:rsidRDefault="00E4147A" w:rsidP="00E4147A">
      <w:pPr>
        <w:jc w:val="both"/>
        <w:rPr>
          <w:sz w:val="28"/>
          <w:szCs w:val="28"/>
        </w:rPr>
      </w:pPr>
      <w:r w:rsidRPr="008A643B">
        <w:rPr>
          <w:sz w:val="28"/>
          <w:szCs w:val="28"/>
        </w:rPr>
        <w:t xml:space="preserve">   55. </w:t>
      </w:r>
      <w:proofErr w:type="gramStart"/>
      <w:r w:rsidRPr="008A643B">
        <w:rPr>
          <w:sz w:val="28"/>
          <w:szCs w:val="28"/>
        </w:rPr>
        <w:t>Выездная проверка начинается с предъявления должностными лицами  служебного удостоверения,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распоряжением Администрации Карабашского городского округа о назначении выездной проверки и с полномочиями проводящих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8A643B">
        <w:rPr>
          <w:sz w:val="28"/>
          <w:szCs w:val="28"/>
        </w:rPr>
        <w:t xml:space="preserve"> организаций, привлекаемых к выездной проверке, со сроками и условиями ее проведения.</w:t>
      </w:r>
    </w:p>
    <w:p w:rsidR="00E4147A" w:rsidRPr="008A643B" w:rsidRDefault="00E4147A" w:rsidP="00E4147A">
      <w:pPr>
        <w:jc w:val="both"/>
        <w:rPr>
          <w:sz w:val="28"/>
          <w:szCs w:val="28"/>
        </w:rPr>
      </w:pPr>
      <w:bookmarkStart w:id="64" w:name="sub_1067"/>
      <w:bookmarkEnd w:id="63"/>
      <w:r w:rsidRPr="008A643B">
        <w:rPr>
          <w:sz w:val="28"/>
          <w:szCs w:val="28"/>
        </w:rPr>
        <w:t xml:space="preserve">    56. </w:t>
      </w:r>
      <w:proofErr w:type="gramStart"/>
      <w:r w:rsidRPr="008A643B">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8A643B">
        <w:rPr>
          <w:sz w:val="28"/>
          <w:szCs w:val="28"/>
        </w:rPr>
        <w:t xml:space="preserve"> </w:t>
      </w:r>
      <w:proofErr w:type="gramStart"/>
      <w:r w:rsidRPr="008A643B">
        <w:rPr>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roofErr w:type="gramEnd"/>
    </w:p>
    <w:p w:rsidR="00E4147A" w:rsidRPr="008A643B" w:rsidRDefault="00E4147A" w:rsidP="00E4147A">
      <w:pPr>
        <w:jc w:val="both"/>
        <w:rPr>
          <w:sz w:val="28"/>
          <w:szCs w:val="28"/>
        </w:rPr>
      </w:pPr>
      <w:bookmarkStart w:id="65" w:name="sub_1068"/>
      <w:bookmarkEnd w:id="64"/>
      <w:r w:rsidRPr="008A643B">
        <w:rPr>
          <w:sz w:val="28"/>
          <w:szCs w:val="28"/>
        </w:rPr>
        <w:t xml:space="preserve">    57. Учреждение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субъекта проверки.</w:t>
      </w:r>
    </w:p>
    <w:p w:rsidR="00E4147A" w:rsidRPr="008A643B" w:rsidRDefault="00E4147A" w:rsidP="00E4147A">
      <w:pPr>
        <w:jc w:val="both"/>
        <w:rPr>
          <w:sz w:val="28"/>
          <w:szCs w:val="28"/>
        </w:rPr>
      </w:pPr>
      <w:bookmarkStart w:id="66" w:name="sub_1069"/>
      <w:bookmarkEnd w:id="65"/>
      <w:r w:rsidRPr="008A643B">
        <w:rPr>
          <w:sz w:val="28"/>
          <w:szCs w:val="28"/>
        </w:rPr>
        <w:t xml:space="preserve">   58. Результатом административной процедуры является завершение проверки и составление акта, а также принятие мер при выявлении нарушений в деятельности юридического лица, индивидуального предпринимателя.</w:t>
      </w:r>
    </w:p>
    <w:p w:rsidR="00E4147A" w:rsidRPr="008A643B" w:rsidRDefault="00E4147A" w:rsidP="00E4147A">
      <w:pPr>
        <w:pStyle w:val="1"/>
        <w:spacing w:before="0" w:after="0"/>
        <w:jc w:val="both"/>
        <w:rPr>
          <w:rFonts w:ascii="Times New Roman" w:hAnsi="Times New Roman"/>
          <w:b w:val="0"/>
          <w:sz w:val="28"/>
          <w:szCs w:val="28"/>
        </w:rPr>
      </w:pPr>
      <w:bookmarkStart w:id="67" w:name="sub_1079"/>
      <w:bookmarkEnd w:id="66"/>
    </w:p>
    <w:p w:rsidR="00E4147A" w:rsidRPr="008A643B" w:rsidRDefault="00E4147A" w:rsidP="00E4147A">
      <w:pPr>
        <w:pStyle w:val="1"/>
        <w:spacing w:before="0" w:after="0"/>
        <w:jc w:val="both"/>
        <w:rPr>
          <w:rFonts w:ascii="Times New Roman" w:hAnsi="Times New Roman"/>
          <w:b w:val="0"/>
          <w:sz w:val="28"/>
          <w:szCs w:val="28"/>
        </w:rPr>
      </w:pPr>
      <w:r w:rsidRPr="008A643B">
        <w:rPr>
          <w:rFonts w:ascii="Times New Roman" w:hAnsi="Times New Roman"/>
          <w:b w:val="0"/>
          <w:sz w:val="28"/>
          <w:szCs w:val="28"/>
          <w:lang w:val="en-US"/>
        </w:rPr>
        <w:t>IX</w:t>
      </w:r>
      <w:r w:rsidRPr="008A643B">
        <w:rPr>
          <w:rFonts w:ascii="Times New Roman" w:hAnsi="Times New Roman"/>
          <w:b w:val="0"/>
          <w:sz w:val="28"/>
          <w:szCs w:val="28"/>
        </w:rPr>
        <w:t>.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bookmarkEnd w:id="67"/>
    <w:p w:rsidR="00E4147A" w:rsidRPr="008A643B" w:rsidRDefault="00E4147A" w:rsidP="00E4147A">
      <w:pPr>
        <w:jc w:val="both"/>
        <w:rPr>
          <w:sz w:val="28"/>
          <w:szCs w:val="28"/>
        </w:rPr>
      </w:pPr>
    </w:p>
    <w:p w:rsidR="00E4147A" w:rsidRPr="008A643B" w:rsidRDefault="00E4147A" w:rsidP="00E4147A">
      <w:pPr>
        <w:jc w:val="both"/>
        <w:rPr>
          <w:sz w:val="28"/>
          <w:szCs w:val="28"/>
        </w:rPr>
      </w:pPr>
      <w:bookmarkStart w:id="68" w:name="sub_1071"/>
      <w:r w:rsidRPr="008A643B">
        <w:rPr>
          <w:sz w:val="28"/>
          <w:szCs w:val="28"/>
        </w:rPr>
        <w:t xml:space="preserve">   59. Основанием для начала административной процедуры является завершение проверки.</w:t>
      </w:r>
    </w:p>
    <w:bookmarkEnd w:id="68"/>
    <w:p w:rsidR="00E4147A" w:rsidRPr="008A643B" w:rsidRDefault="00E4147A" w:rsidP="00E4147A">
      <w:pPr>
        <w:jc w:val="both"/>
        <w:rPr>
          <w:sz w:val="28"/>
          <w:szCs w:val="28"/>
        </w:rPr>
      </w:pPr>
      <w:r w:rsidRPr="008A643B">
        <w:rPr>
          <w:sz w:val="28"/>
          <w:szCs w:val="28"/>
        </w:rPr>
        <w:t xml:space="preserve">По результатам проверки, уполномоченным должностным лицом Учреждения, проводящим проверку, составляется </w:t>
      </w:r>
      <w:hyperlink r:id="rId29" w:history="1">
        <w:r w:rsidRPr="008A643B">
          <w:rPr>
            <w:rStyle w:val="a6"/>
            <w:b w:val="0"/>
            <w:color w:val="auto"/>
            <w:sz w:val="28"/>
            <w:szCs w:val="28"/>
          </w:rPr>
          <w:t>акт проверки</w:t>
        </w:r>
      </w:hyperlink>
      <w:r w:rsidRPr="008A643B">
        <w:rPr>
          <w:sz w:val="28"/>
          <w:szCs w:val="28"/>
        </w:rPr>
        <w:t>.</w:t>
      </w:r>
    </w:p>
    <w:p w:rsidR="00E4147A" w:rsidRPr="008A643B" w:rsidRDefault="00E4147A" w:rsidP="00E4147A">
      <w:pPr>
        <w:jc w:val="both"/>
        <w:rPr>
          <w:sz w:val="28"/>
          <w:szCs w:val="28"/>
        </w:rPr>
      </w:pPr>
      <w:bookmarkStart w:id="69" w:name="sub_1072"/>
      <w:r w:rsidRPr="008A643B">
        <w:rPr>
          <w:sz w:val="28"/>
          <w:szCs w:val="28"/>
        </w:rPr>
        <w:t>60. В акте проверки указываются:</w:t>
      </w:r>
    </w:p>
    <w:bookmarkEnd w:id="69"/>
    <w:p w:rsidR="00E4147A" w:rsidRPr="008A643B" w:rsidRDefault="00E4147A" w:rsidP="00E4147A">
      <w:pPr>
        <w:jc w:val="both"/>
        <w:rPr>
          <w:sz w:val="28"/>
          <w:szCs w:val="28"/>
        </w:rPr>
      </w:pPr>
      <w:r w:rsidRPr="008A643B">
        <w:rPr>
          <w:sz w:val="28"/>
          <w:szCs w:val="28"/>
        </w:rPr>
        <w:t>1) дата, время и место составления акта проверки;</w:t>
      </w:r>
    </w:p>
    <w:p w:rsidR="00E4147A" w:rsidRPr="008A643B" w:rsidRDefault="00E4147A" w:rsidP="00E4147A">
      <w:pPr>
        <w:jc w:val="both"/>
        <w:rPr>
          <w:sz w:val="28"/>
          <w:szCs w:val="28"/>
        </w:rPr>
      </w:pPr>
      <w:r w:rsidRPr="008A643B">
        <w:rPr>
          <w:sz w:val="28"/>
          <w:szCs w:val="28"/>
        </w:rPr>
        <w:t>2) наименование уполномоченного органа;</w:t>
      </w:r>
    </w:p>
    <w:p w:rsidR="00E4147A" w:rsidRPr="008A643B" w:rsidRDefault="00E4147A" w:rsidP="00E4147A">
      <w:pPr>
        <w:jc w:val="both"/>
        <w:rPr>
          <w:sz w:val="28"/>
          <w:szCs w:val="28"/>
        </w:rPr>
      </w:pPr>
      <w:r w:rsidRPr="008A643B">
        <w:rPr>
          <w:sz w:val="28"/>
          <w:szCs w:val="28"/>
        </w:rPr>
        <w:t>3) дата и номер распоряжения Администрации Карабашского городского округа;</w:t>
      </w:r>
    </w:p>
    <w:p w:rsidR="00E4147A" w:rsidRPr="008A643B" w:rsidRDefault="00E4147A" w:rsidP="00E4147A">
      <w:pPr>
        <w:jc w:val="both"/>
        <w:rPr>
          <w:sz w:val="28"/>
          <w:szCs w:val="28"/>
        </w:rPr>
      </w:pPr>
      <w:r w:rsidRPr="008A643B">
        <w:rPr>
          <w:sz w:val="28"/>
          <w:szCs w:val="28"/>
        </w:rPr>
        <w:t>4) фамилии, имена, отчества и должности уполномоченного должностного лица или должностных лиц, проводивших проверку;</w:t>
      </w:r>
    </w:p>
    <w:p w:rsidR="00E4147A" w:rsidRPr="008A643B" w:rsidRDefault="00E4147A" w:rsidP="00E4147A">
      <w:pPr>
        <w:jc w:val="both"/>
        <w:rPr>
          <w:sz w:val="28"/>
          <w:szCs w:val="28"/>
        </w:rPr>
      </w:pPr>
      <w:r w:rsidRPr="008A643B">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A643B">
        <w:rPr>
          <w:sz w:val="28"/>
          <w:szCs w:val="28"/>
        </w:rPr>
        <w:t>присутствовавших</w:t>
      </w:r>
      <w:proofErr w:type="gramEnd"/>
      <w:r w:rsidRPr="008A643B">
        <w:rPr>
          <w:sz w:val="28"/>
          <w:szCs w:val="28"/>
        </w:rPr>
        <w:t xml:space="preserve"> при проведении проверки;</w:t>
      </w:r>
    </w:p>
    <w:p w:rsidR="00E4147A" w:rsidRPr="008A643B" w:rsidRDefault="00E4147A" w:rsidP="00E4147A">
      <w:pPr>
        <w:jc w:val="both"/>
        <w:rPr>
          <w:sz w:val="28"/>
          <w:szCs w:val="28"/>
        </w:rPr>
      </w:pPr>
      <w:r w:rsidRPr="008A643B">
        <w:rPr>
          <w:sz w:val="28"/>
          <w:szCs w:val="28"/>
        </w:rPr>
        <w:t>6) дата, время, продолжительность и место проведения проверки;</w:t>
      </w:r>
    </w:p>
    <w:p w:rsidR="00E4147A" w:rsidRPr="008A643B" w:rsidRDefault="00E4147A" w:rsidP="00E4147A">
      <w:pPr>
        <w:jc w:val="both"/>
        <w:rPr>
          <w:sz w:val="28"/>
          <w:szCs w:val="28"/>
        </w:rPr>
      </w:pPr>
      <w:r w:rsidRPr="008A643B">
        <w:rPr>
          <w:sz w:val="28"/>
          <w:szCs w:val="28"/>
        </w:rPr>
        <w:t>7) сведения о результатах проверки, в том числе о выявленных нарушениях обязательных требований, об их характере и лицах, допустивших указанные нарушения;</w:t>
      </w:r>
    </w:p>
    <w:p w:rsidR="00E4147A" w:rsidRPr="008A643B" w:rsidRDefault="00E4147A" w:rsidP="00E4147A">
      <w:pPr>
        <w:jc w:val="both"/>
        <w:rPr>
          <w:sz w:val="28"/>
          <w:szCs w:val="28"/>
        </w:rPr>
      </w:pPr>
      <w:proofErr w:type="gramStart"/>
      <w:r w:rsidRPr="008A643B">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8A643B">
        <w:rPr>
          <w:sz w:val="28"/>
          <w:szCs w:val="28"/>
        </w:rPr>
        <w:t xml:space="preserve"> отсутствием у субъекта проверки указанного журнала;</w:t>
      </w:r>
    </w:p>
    <w:p w:rsidR="00E4147A" w:rsidRPr="008A643B" w:rsidRDefault="00E4147A" w:rsidP="00E4147A">
      <w:pPr>
        <w:jc w:val="both"/>
        <w:rPr>
          <w:sz w:val="28"/>
          <w:szCs w:val="28"/>
        </w:rPr>
      </w:pPr>
      <w:r w:rsidRPr="008A643B">
        <w:rPr>
          <w:sz w:val="28"/>
          <w:szCs w:val="28"/>
        </w:rPr>
        <w:t>9) подписи уполномоченного должностного лица или должностных лиц, проводивших проверку.</w:t>
      </w:r>
    </w:p>
    <w:p w:rsidR="00E4147A" w:rsidRPr="008A643B" w:rsidRDefault="00E4147A" w:rsidP="00E4147A">
      <w:pPr>
        <w:jc w:val="both"/>
        <w:rPr>
          <w:sz w:val="28"/>
          <w:szCs w:val="28"/>
        </w:rPr>
      </w:pPr>
      <w:r w:rsidRPr="008A643B">
        <w:rPr>
          <w:sz w:val="28"/>
          <w:szCs w:val="28"/>
        </w:rPr>
        <w:t xml:space="preserve">    6</w:t>
      </w:r>
      <w:bookmarkStart w:id="70" w:name="sub_1074"/>
      <w:r w:rsidRPr="008A643B">
        <w:rPr>
          <w:sz w:val="28"/>
          <w:szCs w:val="28"/>
        </w:rPr>
        <w:t xml:space="preserve">1. </w:t>
      </w:r>
      <w:r w:rsidRPr="008A643B">
        <w:rPr>
          <w:sz w:val="26"/>
          <w:szCs w:val="26"/>
        </w:rPr>
        <w:t xml:space="preserve"> </w:t>
      </w:r>
      <w:r w:rsidRPr="008A643B">
        <w:rPr>
          <w:sz w:val="28"/>
          <w:szCs w:val="28"/>
        </w:rPr>
        <w:t>К акту проверки прилагаются копии правоустанавливающих документов на землю, копии правоустанавливающих актов, распорядительных документов Карабашского городского округа, объяснения заинтересованных лиц, пояснения свидетелей и другие документы или их копии, связанные с результатами проверки, подтверждающие или опровергающие наличие нарушения лесного законодательства.</w:t>
      </w:r>
    </w:p>
    <w:p w:rsidR="00E4147A" w:rsidRPr="008A643B" w:rsidRDefault="00E4147A" w:rsidP="00E4147A">
      <w:pPr>
        <w:jc w:val="both"/>
        <w:rPr>
          <w:sz w:val="28"/>
          <w:szCs w:val="28"/>
        </w:rPr>
      </w:pPr>
      <w:r w:rsidRPr="008A643B">
        <w:rPr>
          <w:sz w:val="28"/>
          <w:szCs w:val="28"/>
        </w:rPr>
        <w:t xml:space="preserve">    6</w:t>
      </w:r>
      <w:bookmarkStart w:id="71" w:name="sub_1075"/>
      <w:bookmarkEnd w:id="70"/>
      <w:r w:rsidRPr="008A643B">
        <w:rPr>
          <w:sz w:val="28"/>
          <w:szCs w:val="28"/>
        </w:rPr>
        <w:t>2.</w:t>
      </w:r>
      <w:r w:rsidRPr="008A643B">
        <w:rPr>
          <w:sz w:val="26"/>
          <w:szCs w:val="26"/>
        </w:rPr>
        <w:t xml:space="preserve"> </w:t>
      </w:r>
      <w:r w:rsidRPr="008A643B">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w:t>
      </w:r>
      <w:r w:rsidRPr="008A643B">
        <w:rPr>
          <w:sz w:val="28"/>
          <w:szCs w:val="28"/>
        </w:rPr>
        <w:lastRenderedPageBreak/>
        <w:t>представителю юридического лица, индивидуальному предпринимателю, их уполномоченным представителям под расписку об ознакомлении либо об отказе в ознакомлении с актом проверки.</w:t>
      </w:r>
    </w:p>
    <w:p w:rsidR="00E4147A" w:rsidRPr="008A643B" w:rsidRDefault="00E4147A" w:rsidP="00E4147A">
      <w:pPr>
        <w:jc w:val="both"/>
        <w:rPr>
          <w:sz w:val="28"/>
          <w:szCs w:val="28"/>
        </w:rPr>
      </w:pPr>
      <w:r w:rsidRPr="008A643B">
        <w:rPr>
          <w:sz w:val="28"/>
          <w:szCs w:val="28"/>
        </w:rPr>
        <w:t xml:space="preserve">    63. В случае</w:t>
      </w:r>
      <w:proofErr w:type="gramStart"/>
      <w:r w:rsidRPr="008A643B">
        <w:rPr>
          <w:sz w:val="28"/>
          <w:szCs w:val="28"/>
        </w:rPr>
        <w:t>,</w:t>
      </w:r>
      <w:proofErr w:type="gramEnd"/>
      <w:r w:rsidRPr="008A643B">
        <w:rPr>
          <w:sz w:val="28"/>
          <w:szCs w:val="28"/>
        </w:rPr>
        <w:t xml:space="preserve">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Учреждения (при отсутствии нарушений) или направляемому в органы внутренних дел.</w:t>
      </w:r>
    </w:p>
    <w:p w:rsidR="00E4147A" w:rsidRPr="008A643B" w:rsidRDefault="00E4147A" w:rsidP="00E4147A">
      <w:pPr>
        <w:jc w:val="both"/>
        <w:rPr>
          <w:sz w:val="28"/>
          <w:szCs w:val="28"/>
        </w:rPr>
      </w:pPr>
      <w:bookmarkStart w:id="72" w:name="sub_1076"/>
      <w:bookmarkEnd w:id="71"/>
      <w:r w:rsidRPr="008A643B">
        <w:rPr>
          <w:sz w:val="28"/>
          <w:szCs w:val="28"/>
        </w:rPr>
        <w:t xml:space="preserve">    64. В случае если для проведения внеплановой выездной проверки требуется согласование ее проведения с Прокуратурой </w:t>
      </w:r>
      <w:proofErr w:type="gramStart"/>
      <w:r w:rsidRPr="008A643B">
        <w:rPr>
          <w:sz w:val="28"/>
          <w:szCs w:val="28"/>
        </w:rPr>
        <w:t>г</w:t>
      </w:r>
      <w:proofErr w:type="gramEnd"/>
      <w:r w:rsidRPr="008A643B">
        <w:rPr>
          <w:sz w:val="28"/>
          <w:szCs w:val="28"/>
        </w:rPr>
        <w:t>. Карабаша, копия акта проверки направляется в Прокуратуру г. Карабаша, которым принято решение о согласовании проведения проверки, в течение пяти рабочих дней со дня составления акта проверки.</w:t>
      </w:r>
    </w:p>
    <w:p w:rsidR="00E4147A" w:rsidRPr="008A643B" w:rsidRDefault="00E4147A" w:rsidP="00E4147A">
      <w:pPr>
        <w:jc w:val="both"/>
        <w:rPr>
          <w:sz w:val="28"/>
          <w:szCs w:val="28"/>
        </w:rPr>
      </w:pPr>
      <w:bookmarkStart w:id="73" w:name="sub_1077"/>
      <w:bookmarkEnd w:id="72"/>
      <w:r w:rsidRPr="008A643B">
        <w:rPr>
          <w:sz w:val="28"/>
          <w:szCs w:val="28"/>
        </w:rPr>
        <w:t xml:space="preserve">    65.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действующим </w:t>
      </w:r>
      <w:hyperlink r:id="rId30" w:history="1">
        <w:r w:rsidRPr="008A643B">
          <w:rPr>
            <w:rStyle w:val="a6"/>
            <w:b w:val="0"/>
            <w:color w:val="auto"/>
            <w:sz w:val="28"/>
            <w:szCs w:val="28"/>
          </w:rPr>
          <w:t>законодательством</w:t>
        </w:r>
      </w:hyperlink>
      <w:r w:rsidRPr="008A643B">
        <w:rPr>
          <w:sz w:val="28"/>
          <w:szCs w:val="28"/>
        </w:rPr>
        <w:t xml:space="preserve"> Российской Федерации.</w:t>
      </w:r>
    </w:p>
    <w:p w:rsidR="00E4147A" w:rsidRPr="008A643B" w:rsidRDefault="00E4147A" w:rsidP="00E4147A">
      <w:pPr>
        <w:jc w:val="both"/>
        <w:rPr>
          <w:sz w:val="28"/>
          <w:szCs w:val="28"/>
        </w:rPr>
      </w:pPr>
      <w:bookmarkStart w:id="74" w:name="sub_1078"/>
      <w:bookmarkEnd w:id="73"/>
      <w:r w:rsidRPr="008A643B">
        <w:rPr>
          <w:sz w:val="28"/>
          <w:szCs w:val="28"/>
        </w:rPr>
        <w:t xml:space="preserve">    66. 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 а в случае выявления нарушений обязательных требований лесного законодательства - принятие мер в отношении субъекта проверки в соответствии с действующим законодательством Российской Федерации.</w:t>
      </w:r>
    </w:p>
    <w:bookmarkEnd w:id="74"/>
    <w:p w:rsidR="00E4147A" w:rsidRPr="008A643B" w:rsidRDefault="00E4147A" w:rsidP="00E4147A">
      <w:pPr>
        <w:jc w:val="both"/>
        <w:rPr>
          <w:sz w:val="28"/>
          <w:szCs w:val="28"/>
        </w:rPr>
      </w:pPr>
    </w:p>
    <w:p w:rsidR="00E4147A" w:rsidRPr="008A643B" w:rsidRDefault="00E4147A" w:rsidP="00E4147A">
      <w:pPr>
        <w:pStyle w:val="1"/>
        <w:spacing w:before="0" w:after="0"/>
        <w:jc w:val="both"/>
        <w:rPr>
          <w:rFonts w:ascii="Times New Roman" w:hAnsi="Times New Roman"/>
          <w:b w:val="0"/>
          <w:sz w:val="28"/>
          <w:szCs w:val="28"/>
        </w:rPr>
      </w:pPr>
      <w:bookmarkStart w:id="75" w:name="sub_1081"/>
      <w:r w:rsidRPr="008A643B">
        <w:rPr>
          <w:rFonts w:ascii="Times New Roman" w:hAnsi="Times New Roman"/>
          <w:b w:val="0"/>
          <w:sz w:val="28"/>
          <w:szCs w:val="28"/>
          <w:lang w:val="en-US"/>
        </w:rPr>
        <w:t>X</w:t>
      </w:r>
      <w:r w:rsidRPr="008A643B">
        <w:rPr>
          <w:rFonts w:ascii="Times New Roman" w:hAnsi="Times New Roman"/>
          <w:b w:val="0"/>
          <w:sz w:val="28"/>
          <w:szCs w:val="28"/>
        </w:rPr>
        <w:t>. Принятие уполномоченным должностным лицом мер в отношении виновных в нарушениях, выявленных при проведении проверки</w:t>
      </w:r>
    </w:p>
    <w:bookmarkEnd w:id="75"/>
    <w:p w:rsidR="00E4147A" w:rsidRPr="008A643B" w:rsidRDefault="00E4147A" w:rsidP="00E4147A">
      <w:pPr>
        <w:jc w:val="both"/>
        <w:rPr>
          <w:sz w:val="28"/>
          <w:szCs w:val="28"/>
        </w:rPr>
      </w:pPr>
    </w:p>
    <w:p w:rsidR="00E4147A" w:rsidRPr="008A643B" w:rsidRDefault="00E4147A" w:rsidP="00E4147A">
      <w:pPr>
        <w:jc w:val="both"/>
        <w:rPr>
          <w:sz w:val="28"/>
          <w:szCs w:val="28"/>
        </w:rPr>
      </w:pPr>
      <w:bookmarkStart w:id="76" w:name="sub_1080"/>
      <w:r w:rsidRPr="008A643B">
        <w:rPr>
          <w:sz w:val="28"/>
          <w:szCs w:val="28"/>
        </w:rPr>
        <w:t xml:space="preserve">     67. </w:t>
      </w:r>
      <w:bookmarkEnd w:id="76"/>
      <w:r w:rsidRPr="008A643B">
        <w:rPr>
          <w:sz w:val="28"/>
          <w:szCs w:val="28"/>
        </w:rPr>
        <w:t>При наличии признаков состава административного правонарушения лесного законодательства, материалы проверки направляются в уполномоченные органы для возбуждения административного производства и привлечения виновных лиц к административной ответственности.</w:t>
      </w:r>
    </w:p>
    <w:p w:rsidR="00E4147A" w:rsidRPr="008A643B" w:rsidRDefault="00E4147A" w:rsidP="00E4147A">
      <w:pPr>
        <w:jc w:val="both"/>
        <w:rPr>
          <w:sz w:val="28"/>
          <w:szCs w:val="28"/>
        </w:rPr>
      </w:pPr>
    </w:p>
    <w:p w:rsidR="00E4147A" w:rsidRPr="008A643B" w:rsidRDefault="00E4147A" w:rsidP="00E4147A">
      <w:pPr>
        <w:jc w:val="both"/>
        <w:rPr>
          <w:sz w:val="28"/>
          <w:szCs w:val="28"/>
        </w:rPr>
      </w:pPr>
    </w:p>
    <w:p w:rsidR="00E4147A" w:rsidRPr="008A643B" w:rsidRDefault="00E4147A" w:rsidP="00E4147A">
      <w:pPr>
        <w:pStyle w:val="1"/>
        <w:spacing w:before="0" w:after="0"/>
        <w:jc w:val="both"/>
        <w:rPr>
          <w:rFonts w:ascii="Times New Roman" w:hAnsi="Times New Roman"/>
          <w:b w:val="0"/>
          <w:sz w:val="28"/>
          <w:szCs w:val="28"/>
        </w:rPr>
      </w:pPr>
      <w:bookmarkStart w:id="77" w:name="sub_1088"/>
      <w:r w:rsidRPr="008A643B">
        <w:rPr>
          <w:rFonts w:ascii="Times New Roman" w:hAnsi="Times New Roman"/>
          <w:b w:val="0"/>
          <w:sz w:val="28"/>
          <w:szCs w:val="28"/>
          <w:lang w:val="en-US"/>
        </w:rPr>
        <w:t>XI</w:t>
      </w:r>
      <w:r w:rsidRPr="008A643B">
        <w:rPr>
          <w:rFonts w:ascii="Times New Roman" w:hAnsi="Times New Roman"/>
          <w:b w:val="0"/>
          <w:sz w:val="28"/>
          <w:szCs w:val="28"/>
        </w:rPr>
        <w:t>. Порядок и формы контроля за исполнением муниципальной функции</w:t>
      </w:r>
    </w:p>
    <w:bookmarkEnd w:id="77"/>
    <w:p w:rsidR="00E4147A" w:rsidRPr="008A643B" w:rsidRDefault="00E4147A" w:rsidP="00E4147A">
      <w:pPr>
        <w:jc w:val="both"/>
        <w:rPr>
          <w:sz w:val="28"/>
          <w:szCs w:val="28"/>
        </w:rPr>
      </w:pPr>
    </w:p>
    <w:p w:rsidR="00E4147A" w:rsidRPr="008A643B" w:rsidRDefault="00E4147A" w:rsidP="00E4147A">
      <w:pPr>
        <w:jc w:val="both"/>
        <w:rPr>
          <w:sz w:val="28"/>
          <w:szCs w:val="28"/>
        </w:rPr>
      </w:pPr>
      <w:bookmarkStart w:id="78" w:name="sub_1083"/>
      <w:r w:rsidRPr="008A643B">
        <w:rPr>
          <w:sz w:val="28"/>
          <w:szCs w:val="28"/>
        </w:rPr>
        <w:t xml:space="preserve">    68. Текущий </w:t>
      </w:r>
      <w:proofErr w:type="gramStart"/>
      <w:r w:rsidRPr="008A643B">
        <w:rPr>
          <w:sz w:val="28"/>
          <w:szCs w:val="28"/>
        </w:rPr>
        <w:t>контроль за</w:t>
      </w:r>
      <w:proofErr w:type="gramEnd"/>
      <w:r w:rsidRPr="008A643B">
        <w:rPr>
          <w:sz w:val="28"/>
          <w:szCs w:val="28"/>
        </w:rPr>
        <w:t xml:space="preserve"> соблюдением последовательности действий, определенных настоящим Регламентом, принятием решений </w:t>
      </w:r>
      <w:r w:rsidRPr="008A643B">
        <w:rPr>
          <w:sz w:val="28"/>
          <w:szCs w:val="28"/>
        </w:rPr>
        <w:lastRenderedPageBreak/>
        <w:t>уполномоченными должностными лицами, участвующими в исполнении муниципальной функции, осуществляет начальник Учреждения.</w:t>
      </w:r>
    </w:p>
    <w:p w:rsidR="00E4147A" w:rsidRPr="008A643B" w:rsidRDefault="00E4147A" w:rsidP="00E4147A">
      <w:pPr>
        <w:jc w:val="both"/>
        <w:rPr>
          <w:sz w:val="28"/>
          <w:szCs w:val="28"/>
        </w:rPr>
      </w:pPr>
      <w:bookmarkStart w:id="79" w:name="sub_1084"/>
      <w:bookmarkEnd w:id="78"/>
      <w:r w:rsidRPr="008A643B">
        <w:rPr>
          <w:sz w:val="28"/>
          <w:szCs w:val="28"/>
        </w:rPr>
        <w:t xml:space="preserve">   69. Текущий контроль включает проведение проверок, выявление и устранение нарушений, рассмотрение жалоб граждан, юридических лиц, индивидуальных предпринимателей на решения, действия (бездействие) уполномоченных должностных лиц, ответственных за исполнение муниципальной функции, и подготовку ответов на них.</w:t>
      </w:r>
    </w:p>
    <w:p w:rsidR="00E4147A" w:rsidRPr="008A643B" w:rsidRDefault="00E4147A" w:rsidP="00E4147A">
      <w:pPr>
        <w:jc w:val="both"/>
        <w:rPr>
          <w:sz w:val="28"/>
          <w:szCs w:val="28"/>
        </w:rPr>
      </w:pPr>
      <w:bookmarkStart w:id="80" w:name="sub_1085"/>
      <w:bookmarkEnd w:id="79"/>
      <w:r w:rsidRPr="008A643B">
        <w:rPr>
          <w:sz w:val="28"/>
          <w:szCs w:val="28"/>
        </w:rPr>
        <w:t xml:space="preserve">   70. Уполномоченные должностные лица, ответственные за исполнение муниципальной функции, несут персональную ответственность за соблюдение сроков и порядка исполнения муниципальной функции, требований настоящего Регламента.</w:t>
      </w:r>
    </w:p>
    <w:p w:rsidR="00E4147A" w:rsidRPr="008A643B" w:rsidRDefault="00E4147A" w:rsidP="00E4147A">
      <w:pPr>
        <w:jc w:val="both"/>
        <w:rPr>
          <w:sz w:val="28"/>
          <w:szCs w:val="28"/>
        </w:rPr>
      </w:pPr>
      <w:bookmarkStart w:id="81" w:name="sub_1086"/>
      <w:bookmarkEnd w:id="80"/>
      <w:r w:rsidRPr="008A643B">
        <w:rPr>
          <w:sz w:val="28"/>
          <w:szCs w:val="28"/>
        </w:rPr>
        <w:t xml:space="preserve">   71. Персональная ответственность уполномоченных должностных лиц закрепляется в их должностных инструкциях в соответствии с требованиями действующего законодательства Российской Федерации.</w:t>
      </w:r>
    </w:p>
    <w:p w:rsidR="00E4147A" w:rsidRPr="008A643B" w:rsidRDefault="00E4147A" w:rsidP="00E4147A">
      <w:pPr>
        <w:jc w:val="both"/>
        <w:rPr>
          <w:sz w:val="28"/>
          <w:szCs w:val="28"/>
        </w:rPr>
      </w:pPr>
      <w:bookmarkStart w:id="82" w:name="sub_1087"/>
      <w:bookmarkEnd w:id="81"/>
      <w:r w:rsidRPr="008A643B">
        <w:rPr>
          <w:sz w:val="28"/>
          <w:szCs w:val="28"/>
        </w:rPr>
        <w:t xml:space="preserve">   72. Уполномоченные должностные лица, по вине которых допущены нарушения положений настоящего Регламента, привлекаются к ответственности в соответствии с действующим </w:t>
      </w:r>
      <w:hyperlink r:id="rId31" w:history="1">
        <w:r w:rsidRPr="008A643B">
          <w:rPr>
            <w:rStyle w:val="a6"/>
            <w:b w:val="0"/>
            <w:color w:val="auto"/>
            <w:sz w:val="28"/>
            <w:szCs w:val="28"/>
          </w:rPr>
          <w:t>законодательством</w:t>
        </w:r>
      </w:hyperlink>
      <w:r w:rsidRPr="008A643B">
        <w:rPr>
          <w:sz w:val="28"/>
          <w:szCs w:val="28"/>
        </w:rPr>
        <w:t xml:space="preserve"> Российской Федерации.</w:t>
      </w:r>
    </w:p>
    <w:bookmarkEnd w:id="82"/>
    <w:p w:rsidR="00E4147A" w:rsidRPr="008A643B" w:rsidRDefault="00E4147A" w:rsidP="00E4147A">
      <w:pPr>
        <w:jc w:val="both"/>
        <w:rPr>
          <w:sz w:val="28"/>
          <w:szCs w:val="28"/>
        </w:rPr>
      </w:pPr>
    </w:p>
    <w:p w:rsidR="00E4147A" w:rsidRPr="008A643B" w:rsidRDefault="00E4147A" w:rsidP="00E4147A">
      <w:pPr>
        <w:pStyle w:val="1"/>
        <w:spacing w:before="0" w:after="0"/>
        <w:jc w:val="both"/>
        <w:rPr>
          <w:rFonts w:ascii="Times New Roman" w:hAnsi="Times New Roman"/>
          <w:b w:val="0"/>
          <w:sz w:val="28"/>
          <w:szCs w:val="28"/>
        </w:rPr>
      </w:pPr>
      <w:bookmarkStart w:id="83" w:name="sub_1102"/>
      <w:r w:rsidRPr="008A643B">
        <w:rPr>
          <w:rFonts w:ascii="Times New Roman" w:hAnsi="Times New Roman"/>
          <w:b w:val="0"/>
          <w:sz w:val="28"/>
          <w:szCs w:val="28"/>
          <w:lang w:val="en-US"/>
        </w:rPr>
        <w:t>XII</w:t>
      </w:r>
      <w:r w:rsidRPr="008A643B">
        <w:rPr>
          <w:rFonts w:ascii="Times New Roman" w:hAnsi="Times New Roman"/>
          <w:b w:val="0"/>
          <w:sz w:val="28"/>
          <w:szCs w:val="28"/>
        </w:rPr>
        <w:t>. Досудебный (внесудебный) порядок обжалования решений и действий (бездействия) уполномоченного органа, уполномоченных должностных лиц</w:t>
      </w:r>
    </w:p>
    <w:bookmarkEnd w:id="83"/>
    <w:p w:rsidR="00E4147A" w:rsidRPr="008A643B" w:rsidRDefault="00E4147A" w:rsidP="00E4147A">
      <w:pPr>
        <w:jc w:val="both"/>
        <w:rPr>
          <w:sz w:val="28"/>
          <w:szCs w:val="28"/>
        </w:rPr>
      </w:pPr>
    </w:p>
    <w:p w:rsidR="00E4147A" w:rsidRPr="008A643B" w:rsidRDefault="00E4147A" w:rsidP="00E4147A">
      <w:pPr>
        <w:jc w:val="both"/>
        <w:rPr>
          <w:sz w:val="28"/>
          <w:szCs w:val="28"/>
        </w:rPr>
      </w:pPr>
      <w:bookmarkStart w:id="84" w:name="sub_1089"/>
      <w:r w:rsidRPr="008A643B">
        <w:rPr>
          <w:sz w:val="28"/>
          <w:szCs w:val="28"/>
        </w:rPr>
        <w:t xml:space="preserve">   73. Субъект проверки имеет право на досудебное (внесудебное) обжалование решений и действий (бездействия) уполномоченного органа, уполномоченных должностных лиц, принятых (осуществленных) в ходе исполнения муниципальной функции, в том числе повлекших за собой нарушение его прав при проведении проверки.</w:t>
      </w:r>
    </w:p>
    <w:p w:rsidR="00E4147A" w:rsidRPr="008A643B" w:rsidRDefault="00E4147A" w:rsidP="00E4147A">
      <w:pPr>
        <w:jc w:val="both"/>
        <w:rPr>
          <w:sz w:val="28"/>
          <w:szCs w:val="28"/>
        </w:rPr>
      </w:pPr>
      <w:bookmarkStart w:id="85" w:name="sub_1090"/>
      <w:bookmarkEnd w:id="84"/>
      <w:r w:rsidRPr="008A643B">
        <w:rPr>
          <w:sz w:val="28"/>
          <w:szCs w:val="28"/>
        </w:rPr>
        <w:t xml:space="preserve">   74. Субъект проверки, в случае несогласия с фактами, выводами, изложенными в акте проверки, в течение пятнадцати дней </w:t>
      </w:r>
      <w:proofErr w:type="gramStart"/>
      <w:r w:rsidRPr="008A643B">
        <w:rPr>
          <w:sz w:val="28"/>
          <w:szCs w:val="28"/>
        </w:rPr>
        <w:t>с даты получения</w:t>
      </w:r>
      <w:proofErr w:type="gramEnd"/>
      <w:r w:rsidRPr="008A643B">
        <w:rPr>
          <w:sz w:val="28"/>
          <w:szCs w:val="28"/>
        </w:rPr>
        <w:t xml:space="preserve"> акта проверки вправе представить в письменной форме возражения в отношении акта проверки в целом или его отдельных положений. При этом заявитель вправе приложить к таким возражениям документы (заверенные копии), подтверждающие обоснованность таких возражений или их заверенные копии, либо в согласованные сроки представить их в уполномоченный орган.</w:t>
      </w:r>
    </w:p>
    <w:p w:rsidR="00E4147A" w:rsidRPr="008A643B" w:rsidRDefault="00E4147A" w:rsidP="00E4147A">
      <w:pPr>
        <w:jc w:val="both"/>
        <w:rPr>
          <w:sz w:val="28"/>
          <w:szCs w:val="28"/>
        </w:rPr>
      </w:pPr>
      <w:bookmarkStart w:id="86" w:name="sub_1091"/>
      <w:bookmarkEnd w:id="85"/>
      <w:r w:rsidRPr="008A643B">
        <w:rPr>
          <w:sz w:val="28"/>
          <w:szCs w:val="28"/>
        </w:rPr>
        <w:t xml:space="preserve">   75. Предметом досудебного (внесудебного) обжалования являются решения и действия (бездействие) уполномоченных должностных лиц, принятые (осуществленные) в ходе исполнения муниципальной функции.</w:t>
      </w:r>
    </w:p>
    <w:p w:rsidR="00E4147A" w:rsidRPr="008A643B" w:rsidRDefault="00E4147A" w:rsidP="00E4147A">
      <w:pPr>
        <w:jc w:val="both"/>
        <w:rPr>
          <w:sz w:val="28"/>
          <w:szCs w:val="28"/>
        </w:rPr>
      </w:pPr>
      <w:bookmarkStart w:id="87" w:name="sub_1093"/>
      <w:bookmarkEnd w:id="86"/>
      <w:r w:rsidRPr="008A643B">
        <w:rPr>
          <w:sz w:val="28"/>
          <w:szCs w:val="28"/>
        </w:rPr>
        <w:t xml:space="preserve">   76. Субъект проверки вправе обратиться с жалобой лично в устной, письменной форме или в форме электронного документооборота.</w:t>
      </w:r>
    </w:p>
    <w:p w:rsidR="00E4147A" w:rsidRPr="008A643B" w:rsidRDefault="00E4147A" w:rsidP="00E4147A">
      <w:pPr>
        <w:jc w:val="both"/>
        <w:rPr>
          <w:sz w:val="28"/>
          <w:szCs w:val="28"/>
        </w:rPr>
      </w:pPr>
      <w:bookmarkStart w:id="88" w:name="sub_1094"/>
      <w:bookmarkEnd w:id="87"/>
      <w:r w:rsidRPr="008A643B">
        <w:rPr>
          <w:sz w:val="28"/>
          <w:szCs w:val="28"/>
        </w:rPr>
        <w:t xml:space="preserve">   77. </w:t>
      </w:r>
      <w:proofErr w:type="gramStart"/>
      <w:r w:rsidRPr="008A643B">
        <w:rPr>
          <w:sz w:val="28"/>
          <w:szCs w:val="28"/>
        </w:rPr>
        <w:t xml:space="preserve">Письменная жалоба в поступившая в Администрацию Карабашского городского округа,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должностным лицом, наделенным полномочиями в приеме документов у заявителя либо в </w:t>
      </w:r>
      <w:r w:rsidRPr="008A643B">
        <w:rPr>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8A643B">
        <w:rPr>
          <w:sz w:val="28"/>
          <w:szCs w:val="28"/>
        </w:rPr>
        <w:t xml:space="preserve"> дней со дня ее регистрации»</w:t>
      </w:r>
    </w:p>
    <w:p w:rsidR="008A643B" w:rsidRDefault="00E4147A" w:rsidP="00E4147A">
      <w:pPr>
        <w:jc w:val="both"/>
        <w:rPr>
          <w:sz w:val="28"/>
          <w:szCs w:val="28"/>
        </w:rPr>
      </w:pPr>
      <w:r w:rsidRPr="008A643B">
        <w:rPr>
          <w:sz w:val="28"/>
          <w:szCs w:val="28"/>
        </w:rPr>
        <w:t xml:space="preserve">   78. Основанием для начала процедуры досудебного (внесудебного) обжалования является обращение субъекта проверки на обжалование решений, действий (бездействия) уполномоченных должностных лиц.</w:t>
      </w:r>
    </w:p>
    <w:p w:rsidR="00E4147A" w:rsidRPr="008A643B" w:rsidRDefault="00E4147A" w:rsidP="00E4147A">
      <w:pPr>
        <w:jc w:val="both"/>
        <w:rPr>
          <w:sz w:val="16"/>
          <w:szCs w:val="16"/>
        </w:rPr>
      </w:pPr>
      <w:r w:rsidRPr="008A643B">
        <w:rPr>
          <w:sz w:val="16"/>
          <w:szCs w:val="16"/>
          <w:highlight w:val="yellow"/>
        </w:rPr>
        <w:t xml:space="preserve"> </w:t>
      </w:r>
      <w:proofErr w:type="gramStart"/>
      <w:r w:rsidRPr="008A643B">
        <w:rPr>
          <w:sz w:val="16"/>
          <w:szCs w:val="16"/>
          <w:highlight w:val="yellow"/>
        </w:rPr>
        <w:t xml:space="preserve">(в ред. Постановлений </w:t>
      </w:r>
      <w:proofErr w:type="spellStart"/>
      <w:r w:rsidRPr="008A643B">
        <w:rPr>
          <w:sz w:val="16"/>
          <w:szCs w:val="16"/>
          <w:highlight w:val="yellow"/>
        </w:rPr>
        <w:t>Адм</w:t>
      </w:r>
      <w:proofErr w:type="spellEnd"/>
      <w:r w:rsidRPr="008A643B">
        <w:rPr>
          <w:sz w:val="16"/>
          <w:szCs w:val="16"/>
          <w:highlight w:val="yellow"/>
        </w:rPr>
        <w:t>.</w:t>
      </w:r>
      <w:proofErr w:type="gramEnd"/>
      <w:r w:rsidRPr="008A643B">
        <w:rPr>
          <w:sz w:val="16"/>
          <w:szCs w:val="16"/>
          <w:highlight w:val="yellow"/>
        </w:rPr>
        <w:t xml:space="preserve"> </w:t>
      </w:r>
      <w:proofErr w:type="gramStart"/>
      <w:r w:rsidRPr="008A643B">
        <w:rPr>
          <w:sz w:val="16"/>
          <w:szCs w:val="16"/>
          <w:highlight w:val="yellow"/>
        </w:rPr>
        <w:t>КГО от 22.12.2014 г. № 460, от 23.01.2017 г. № 41</w:t>
      </w:r>
      <w:r w:rsidR="00AF344B">
        <w:rPr>
          <w:sz w:val="16"/>
          <w:szCs w:val="16"/>
          <w:highlight w:val="yellow"/>
        </w:rPr>
        <w:t>, от 23.05.2017 г. № 396</w:t>
      </w:r>
      <w:r w:rsidRPr="008A643B">
        <w:rPr>
          <w:sz w:val="16"/>
          <w:szCs w:val="16"/>
          <w:highlight w:val="yellow"/>
        </w:rPr>
        <w:t>)</w:t>
      </w:r>
      <w:proofErr w:type="gramEnd"/>
    </w:p>
    <w:p w:rsidR="00E4147A" w:rsidRPr="008A643B" w:rsidRDefault="00E4147A" w:rsidP="00E4147A">
      <w:pPr>
        <w:jc w:val="both"/>
        <w:rPr>
          <w:sz w:val="28"/>
          <w:szCs w:val="28"/>
        </w:rPr>
      </w:pPr>
    </w:p>
    <w:p w:rsidR="00E4147A" w:rsidRPr="008A643B" w:rsidRDefault="00E4147A" w:rsidP="00E4147A">
      <w:pPr>
        <w:jc w:val="both"/>
        <w:rPr>
          <w:sz w:val="28"/>
          <w:szCs w:val="28"/>
        </w:rPr>
      </w:pPr>
      <w:bookmarkStart w:id="89" w:name="sub_1095"/>
      <w:bookmarkEnd w:id="88"/>
      <w:r w:rsidRPr="008A643B">
        <w:rPr>
          <w:sz w:val="28"/>
          <w:szCs w:val="28"/>
        </w:rPr>
        <w:t xml:space="preserve">   79. Личный прием субъектов проверки в Учреждении осуществляется по предварительной записи по телефону 8 (35153) 2-30-87:</w:t>
      </w:r>
    </w:p>
    <w:bookmarkEnd w:id="89"/>
    <w:p w:rsidR="00E4147A" w:rsidRPr="008A643B" w:rsidRDefault="00E4147A" w:rsidP="00E4147A">
      <w:pPr>
        <w:jc w:val="both"/>
        <w:rPr>
          <w:sz w:val="28"/>
          <w:szCs w:val="28"/>
        </w:rPr>
      </w:pPr>
      <w:r w:rsidRPr="008A643B">
        <w:rPr>
          <w:sz w:val="28"/>
          <w:szCs w:val="28"/>
        </w:rPr>
        <w:t>- личный прием начальника Учреждения - каждый вторник каждого месяца с 14 ч.;</w:t>
      </w:r>
    </w:p>
    <w:p w:rsidR="00E4147A" w:rsidRPr="008A643B" w:rsidRDefault="00E4147A" w:rsidP="00E4147A">
      <w:pPr>
        <w:jc w:val="both"/>
        <w:rPr>
          <w:sz w:val="28"/>
          <w:szCs w:val="28"/>
        </w:rPr>
      </w:pPr>
      <w:r w:rsidRPr="008A643B">
        <w:rPr>
          <w:sz w:val="28"/>
          <w:szCs w:val="28"/>
        </w:rPr>
        <w:t>- личный прием специалистов Учреждения, осуществляющих муниципальный лесной контроль, - каждый вторник с 14 ч. до 17 ч. и каждый четверг с 9 ч. до 12 ч.</w:t>
      </w:r>
    </w:p>
    <w:p w:rsidR="00E4147A" w:rsidRPr="008A643B" w:rsidRDefault="00E4147A" w:rsidP="00E4147A">
      <w:pPr>
        <w:jc w:val="both"/>
        <w:rPr>
          <w:sz w:val="28"/>
          <w:szCs w:val="28"/>
        </w:rPr>
      </w:pPr>
      <w:r w:rsidRPr="008A643B">
        <w:rPr>
          <w:sz w:val="28"/>
          <w:szCs w:val="28"/>
        </w:rPr>
        <w:t>При этом субъект проверки информируется о дате, времени, месте приема, должности, фамилии, имени и отчестве должностного лица, осуществляющего прием.</w:t>
      </w:r>
    </w:p>
    <w:p w:rsidR="00E4147A" w:rsidRPr="008A643B" w:rsidRDefault="00E4147A" w:rsidP="00E4147A">
      <w:pPr>
        <w:jc w:val="both"/>
        <w:rPr>
          <w:sz w:val="28"/>
          <w:szCs w:val="28"/>
        </w:rPr>
      </w:pPr>
      <w:bookmarkStart w:id="90" w:name="sub_1096"/>
      <w:r w:rsidRPr="008A643B">
        <w:rPr>
          <w:sz w:val="28"/>
          <w:szCs w:val="28"/>
        </w:rPr>
        <w:t xml:space="preserve">   80. </w:t>
      </w:r>
      <w:proofErr w:type="gramStart"/>
      <w:r w:rsidRPr="008A643B">
        <w:rPr>
          <w:sz w:val="28"/>
          <w:szCs w:val="28"/>
        </w:rPr>
        <w:t>В письменной жалобе субъекта проверки в обязательном порядке указываются наименование уполномоченного Учреждения или должность, фамилия, имя, отчество должностного лица Администрации Карабашского городского округа, в который направляется письменное обращение, полное наименование юридического лица, в том числе его организационно-правовая форма, или фамилия, имя, отчество (если имеется) индивидуального предпринимателя, адрес, по которому должен быть направлен ответ или уведомление о переадресации обращения, излагается суть</w:t>
      </w:r>
      <w:proofErr w:type="gramEnd"/>
      <w:r w:rsidRPr="008A643B">
        <w:rPr>
          <w:sz w:val="28"/>
          <w:szCs w:val="28"/>
        </w:rPr>
        <w:t xml:space="preserve"> жалобы, ставится личная подпись и дата.</w:t>
      </w:r>
    </w:p>
    <w:bookmarkEnd w:id="90"/>
    <w:p w:rsidR="00E4147A" w:rsidRPr="008A643B" w:rsidRDefault="00E4147A" w:rsidP="00E4147A">
      <w:pPr>
        <w:jc w:val="both"/>
        <w:rPr>
          <w:sz w:val="28"/>
          <w:szCs w:val="28"/>
        </w:rPr>
      </w:pPr>
      <w:r w:rsidRPr="008A643B">
        <w:rPr>
          <w:sz w:val="28"/>
          <w:szCs w:val="28"/>
        </w:rPr>
        <w:t>В случае необходимости в подтверждение своих доводов субъект проверки прилагает к письменной жалобе документы и материалы либо их копии.</w:t>
      </w:r>
    </w:p>
    <w:p w:rsidR="00E4147A" w:rsidRPr="008A643B" w:rsidRDefault="00E4147A" w:rsidP="00E4147A">
      <w:pPr>
        <w:jc w:val="both"/>
        <w:rPr>
          <w:sz w:val="28"/>
          <w:szCs w:val="28"/>
        </w:rPr>
      </w:pPr>
      <w:bookmarkStart w:id="91" w:name="sub_1097"/>
      <w:r w:rsidRPr="008A643B">
        <w:rPr>
          <w:sz w:val="28"/>
          <w:szCs w:val="28"/>
        </w:rPr>
        <w:t xml:space="preserve">   81. Субъект проверки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E4147A" w:rsidRPr="008A643B" w:rsidRDefault="00E4147A" w:rsidP="00E4147A">
      <w:pPr>
        <w:jc w:val="both"/>
        <w:rPr>
          <w:sz w:val="28"/>
          <w:szCs w:val="28"/>
        </w:rPr>
      </w:pPr>
      <w:bookmarkStart w:id="92" w:name="sub_1098"/>
      <w:bookmarkEnd w:id="91"/>
      <w:r w:rsidRPr="008A643B">
        <w:rPr>
          <w:sz w:val="28"/>
          <w:szCs w:val="28"/>
        </w:rPr>
        <w:t xml:space="preserve">   82. Решения, действия (бездействие), уполномоченных должностных лиц могут быть обжалованы:</w:t>
      </w:r>
    </w:p>
    <w:bookmarkEnd w:id="92"/>
    <w:p w:rsidR="00E4147A" w:rsidRPr="008A643B" w:rsidRDefault="00E4147A" w:rsidP="00E4147A">
      <w:pPr>
        <w:jc w:val="both"/>
        <w:rPr>
          <w:sz w:val="28"/>
          <w:szCs w:val="28"/>
        </w:rPr>
      </w:pPr>
      <w:r w:rsidRPr="008A643B">
        <w:rPr>
          <w:sz w:val="28"/>
          <w:szCs w:val="28"/>
        </w:rPr>
        <w:t>1) Главе Карабашского городского округа;</w:t>
      </w:r>
    </w:p>
    <w:p w:rsidR="00E4147A" w:rsidRPr="008A643B" w:rsidRDefault="00E4147A" w:rsidP="00E4147A">
      <w:pPr>
        <w:jc w:val="both"/>
        <w:rPr>
          <w:sz w:val="28"/>
          <w:szCs w:val="28"/>
        </w:rPr>
      </w:pPr>
      <w:r w:rsidRPr="008A643B">
        <w:rPr>
          <w:sz w:val="28"/>
          <w:szCs w:val="28"/>
        </w:rPr>
        <w:t>2) заместителю Главы Карабашского городского округа по инженерной инфраструктуре, строительству и архитектуре;</w:t>
      </w:r>
    </w:p>
    <w:p w:rsidR="00E4147A" w:rsidRPr="008A643B" w:rsidRDefault="00E4147A" w:rsidP="00E4147A">
      <w:pPr>
        <w:jc w:val="both"/>
        <w:rPr>
          <w:sz w:val="28"/>
          <w:szCs w:val="28"/>
        </w:rPr>
      </w:pPr>
      <w:r w:rsidRPr="008A643B">
        <w:rPr>
          <w:sz w:val="28"/>
          <w:szCs w:val="28"/>
        </w:rPr>
        <w:t>3) начальнику Учреждения.</w:t>
      </w:r>
    </w:p>
    <w:p w:rsidR="00E4147A" w:rsidRPr="008A643B" w:rsidRDefault="00E4147A" w:rsidP="00E4147A">
      <w:pPr>
        <w:jc w:val="both"/>
        <w:rPr>
          <w:sz w:val="28"/>
          <w:szCs w:val="28"/>
        </w:rPr>
      </w:pPr>
      <w:bookmarkStart w:id="93" w:name="sub_1100"/>
      <w:r w:rsidRPr="008A643B">
        <w:rPr>
          <w:sz w:val="28"/>
          <w:szCs w:val="28"/>
        </w:rPr>
        <w:t xml:space="preserve">   83.  В исключительных случаях срок рассмотрения жалобы может быть продлен не более чем на тридцать дней с уведомлением об этом субъекта проверки.</w:t>
      </w:r>
    </w:p>
    <w:p w:rsidR="00E4147A" w:rsidRPr="008A643B" w:rsidRDefault="00E4147A" w:rsidP="00E4147A">
      <w:pPr>
        <w:jc w:val="both"/>
        <w:rPr>
          <w:sz w:val="28"/>
          <w:szCs w:val="28"/>
        </w:rPr>
      </w:pPr>
      <w:bookmarkStart w:id="94" w:name="sub_1101"/>
      <w:bookmarkEnd w:id="93"/>
      <w:r w:rsidRPr="008A643B">
        <w:rPr>
          <w:sz w:val="28"/>
          <w:szCs w:val="28"/>
        </w:rPr>
        <w:t xml:space="preserve">   84.  По результатам рассмотрения жалобы принимаются меры, направленные на восстановление или защиту нарушенных прав и законных </w:t>
      </w:r>
      <w:r w:rsidRPr="008A643B">
        <w:rPr>
          <w:sz w:val="28"/>
          <w:szCs w:val="28"/>
        </w:rPr>
        <w:lastRenderedPageBreak/>
        <w:t>интересов субъекта проверки, дается письменный ответ по существу поставленных в жалобе вопросов, обеспечивается направление ответа на письменное обращение по адресу, указанному субъектом проверки.</w:t>
      </w:r>
    </w:p>
    <w:p w:rsidR="00E4147A" w:rsidRPr="008A643B" w:rsidRDefault="00E4147A" w:rsidP="00E4147A">
      <w:pPr>
        <w:jc w:val="both"/>
        <w:rPr>
          <w:sz w:val="28"/>
          <w:szCs w:val="28"/>
        </w:rPr>
      </w:pPr>
    </w:p>
    <w:bookmarkEnd w:id="94"/>
    <w:p w:rsidR="00E4147A" w:rsidRPr="008A643B" w:rsidRDefault="00E4147A" w:rsidP="00E4147A">
      <w:pPr>
        <w:jc w:val="both"/>
        <w:rPr>
          <w:sz w:val="28"/>
          <w:szCs w:val="28"/>
        </w:rPr>
      </w:pPr>
    </w:p>
    <w:p w:rsidR="00E4147A" w:rsidRPr="008A643B" w:rsidRDefault="00E4147A" w:rsidP="00E4147A">
      <w:pPr>
        <w:jc w:val="both"/>
        <w:rPr>
          <w:rStyle w:val="a5"/>
          <w:b w:val="0"/>
          <w:bCs/>
          <w:color w:val="auto"/>
        </w:rPr>
      </w:pPr>
      <w:r w:rsidRPr="008A643B">
        <w:rPr>
          <w:rStyle w:val="a5"/>
          <w:b w:val="0"/>
          <w:bCs/>
          <w:color w:val="auto"/>
          <w:sz w:val="28"/>
          <w:szCs w:val="28"/>
        </w:rPr>
        <w:t xml:space="preserve">Начальник отдела по охране </w:t>
      </w:r>
    </w:p>
    <w:p w:rsidR="00E4147A" w:rsidRPr="008A643B" w:rsidRDefault="00E4147A" w:rsidP="00E4147A">
      <w:pPr>
        <w:tabs>
          <w:tab w:val="left" w:pos="6495"/>
        </w:tabs>
        <w:jc w:val="both"/>
        <w:rPr>
          <w:rStyle w:val="a5"/>
          <w:b w:val="0"/>
          <w:bCs/>
          <w:color w:val="auto"/>
          <w:sz w:val="28"/>
          <w:szCs w:val="28"/>
        </w:rPr>
      </w:pPr>
      <w:r w:rsidRPr="008A643B">
        <w:rPr>
          <w:rStyle w:val="a5"/>
          <w:b w:val="0"/>
          <w:bCs/>
          <w:color w:val="auto"/>
          <w:sz w:val="28"/>
          <w:szCs w:val="28"/>
        </w:rPr>
        <w:t>окружающей среды</w:t>
      </w:r>
      <w:r w:rsidRPr="008A643B">
        <w:rPr>
          <w:rStyle w:val="a5"/>
          <w:b w:val="0"/>
          <w:bCs/>
          <w:color w:val="auto"/>
          <w:sz w:val="28"/>
          <w:szCs w:val="28"/>
        </w:rPr>
        <w:tab/>
        <w:t xml:space="preserve">        Т.А. Бояркина</w:t>
      </w:r>
    </w:p>
    <w:p w:rsidR="00E4147A" w:rsidRPr="008A643B" w:rsidRDefault="00E4147A" w:rsidP="00E4147A">
      <w:pPr>
        <w:jc w:val="both"/>
        <w:rPr>
          <w:rStyle w:val="a5"/>
          <w:b w:val="0"/>
          <w:bCs/>
          <w:color w:val="auto"/>
          <w:sz w:val="28"/>
          <w:szCs w:val="28"/>
        </w:rPr>
      </w:pPr>
    </w:p>
    <w:p w:rsidR="00E4147A" w:rsidRPr="008A643B" w:rsidRDefault="00E4147A" w:rsidP="00E4147A">
      <w:pPr>
        <w:jc w:val="both"/>
        <w:rPr>
          <w:rStyle w:val="a5"/>
          <w:b w:val="0"/>
          <w:bCs/>
          <w:color w:val="auto"/>
          <w:sz w:val="28"/>
          <w:szCs w:val="28"/>
        </w:rPr>
      </w:pPr>
    </w:p>
    <w:p w:rsidR="00E4147A" w:rsidRPr="008A643B" w:rsidRDefault="00E4147A" w:rsidP="00E4147A">
      <w:pPr>
        <w:jc w:val="both"/>
        <w:rPr>
          <w:rStyle w:val="a5"/>
          <w:b w:val="0"/>
          <w:bCs/>
          <w:color w:val="auto"/>
          <w:sz w:val="28"/>
          <w:szCs w:val="28"/>
        </w:rPr>
      </w:pPr>
    </w:p>
    <w:p w:rsidR="00E4147A" w:rsidRPr="008A643B" w:rsidRDefault="00E4147A" w:rsidP="00E4147A">
      <w:pPr>
        <w:jc w:val="both"/>
        <w:rPr>
          <w:rStyle w:val="a5"/>
          <w:b w:val="0"/>
          <w:bCs/>
          <w:color w:val="auto"/>
          <w:sz w:val="28"/>
          <w:szCs w:val="28"/>
        </w:rPr>
      </w:pPr>
    </w:p>
    <w:p w:rsidR="00E4147A" w:rsidRPr="008A643B" w:rsidRDefault="00E4147A" w:rsidP="00E4147A">
      <w:pPr>
        <w:jc w:val="both"/>
        <w:rPr>
          <w:rStyle w:val="a5"/>
          <w:b w:val="0"/>
          <w:bCs/>
          <w:color w:val="auto"/>
          <w:sz w:val="28"/>
          <w:szCs w:val="28"/>
        </w:rPr>
      </w:pPr>
    </w:p>
    <w:p w:rsidR="00E4147A" w:rsidRPr="008A643B" w:rsidRDefault="00E4147A" w:rsidP="00E4147A">
      <w:pPr>
        <w:jc w:val="both"/>
        <w:rPr>
          <w:rStyle w:val="a5"/>
          <w:b w:val="0"/>
          <w:bCs/>
          <w:color w:val="auto"/>
          <w:sz w:val="28"/>
          <w:szCs w:val="28"/>
        </w:rPr>
      </w:pPr>
    </w:p>
    <w:p w:rsidR="00E4147A" w:rsidRDefault="00E4147A" w:rsidP="00E4147A">
      <w:pPr>
        <w:jc w:val="both"/>
        <w:rPr>
          <w:rStyle w:val="a5"/>
          <w:b w:val="0"/>
          <w:bCs/>
          <w:sz w:val="28"/>
          <w:szCs w:val="28"/>
        </w:rPr>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rPr>
          <w:rStyle w:val="a5"/>
          <w:b w:val="0"/>
          <w:bCs/>
          <w:sz w:val="28"/>
          <w:szCs w:val="28"/>
        </w:rPr>
      </w:pPr>
      <w:r>
        <w:rPr>
          <w:rStyle w:val="a5"/>
          <w:b w:val="0"/>
          <w:bCs/>
          <w:sz w:val="28"/>
          <w:szCs w:val="28"/>
        </w:rPr>
        <w:t xml:space="preserve">                                                             </w:t>
      </w:r>
    </w:p>
    <w:p w:rsidR="00E4147A" w:rsidRDefault="00E4147A" w:rsidP="00E4147A">
      <w:pPr>
        <w:jc w:val="both"/>
        <w:rPr>
          <w:rStyle w:val="a5"/>
          <w:b w:val="0"/>
          <w:bCs/>
          <w:sz w:val="28"/>
          <w:szCs w:val="28"/>
        </w:rPr>
      </w:pPr>
    </w:p>
    <w:p w:rsidR="00E4147A" w:rsidRDefault="00E4147A" w:rsidP="00E4147A">
      <w:pPr>
        <w:jc w:val="both"/>
        <w:rPr>
          <w:rStyle w:val="a5"/>
          <w:b w:val="0"/>
          <w:bCs/>
          <w:sz w:val="28"/>
          <w:szCs w:val="28"/>
        </w:rPr>
      </w:pPr>
    </w:p>
    <w:p w:rsidR="00E4147A" w:rsidRDefault="00E4147A" w:rsidP="00E4147A">
      <w:pPr>
        <w:jc w:val="both"/>
        <w:rPr>
          <w:rStyle w:val="a5"/>
          <w:b w:val="0"/>
          <w:bCs/>
          <w:sz w:val="28"/>
          <w:szCs w:val="28"/>
        </w:rPr>
      </w:pPr>
    </w:p>
    <w:p w:rsidR="00E4147A" w:rsidRDefault="00E4147A" w:rsidP="00E4147A">
      <w:pPr>
        <w:jc w:val="both"/>
        <w:rPr>
          <w:rStyle w:val="a5"/>
          <w:b w:val="0"/>
          <w:bCs/>
          <w:sz w:val="28"/>
          <w:szCs w:val="28"/>
        </w:rPr>
      </w:pPr>
    </w:p>
    <w:p w:rsidR="00E4147A" w:rsidRDefault="00E4147A" w:rsidP="00E4147A">
      <w:pPr>
        <w:jc w:val="both"/>
        <w:rPr>
          <w:rStyle w:val="a5"/>
          <w:b w:val="0"/>
          <w:bCs/>
          <w:sz w:val="28"/>
          <w:szCs w:val="28"/>
        </w:rPr>
      </w:pPr>
    </w:p>
    <w:p w:rsidR="00E4147A" w:rsidRDefault="00E4147A" w:rsidP="00E4147A">
      <w:pPr>
        <w:jc w:val="both"/>
        <w:rPr>
          <w:rStyle w:val="a5"/>
          <w:b w:val="0"/>
          <w:bCs/>
          <w:sz w:val="28"/>
          <w:szCs w:val="28"/>
        </w:rPr>
      </w:pPr>
    </w:p>
    <w:p w:rsidR="00E4147A" w:rsidRDefault="00E4147A" w:rsidP="00E4147A">
      <w:pPr>
        <w:jc w:val="both"/>
        <w:rPr>
          <w:rStyle w:val="a5"/>
          <w:b w:val="0"/>
          <w:bCs/>
          <w:sz w:val="28"/>
          <w:szCs w:val="28"/>
        </w:rPr>
      </w:pPr>
    </w:p>
    <w:p w:rsidR="00E4147A" w:rsidRDefault="00E4147A" w:rsidP="00E4147A">
      <w:pPr>
        <w:jc w:val="both"/>
        <w:rPr>
          <w:rStyle w:val="a5"/>
          <w:b w:val="0"/>
          <w:bCs/>
          <w:sz w:val="28"/>
          <w:szCs w:val="28"/>
        </w:rPr>
      </w:pPr>
    </w:p>
    <w:p w:rsidR="00E4147A" w:rsidRDefault="00E4147A" w:rsidP="00E4147A">
      <w:pPr>
        <w:jc w:val="both"/>
        <w:rPr>
          <w:rStyle w:val="a5"/>
          <w:b w:val="0"/>
          <w:bCs/>
          <w:sz w:val="28"/>
          <w:szCs w:val="28"/>
        </w:rPr>
      </w:pPr>
    </w:p>
    <w:p w:rsidR="00E4147A" w:rsidRDefault="00E4147A" w:rsidP="00E4147A">
      <w:pPr>
        <w:jc w:val="both"/>
        <w:rPr>
          <w:rStyle w:val="a5"/>
          <w:b w:val="0"/>
          <w:bCs/>
          <w:sz w:val="28"/>
          <w:szCs w:val="28"/>
        </w:rPr>
      </w:pPr>
    </w:p>
    <w:p w:rsidR="00E4147A" w:rsidRDefault="00E4147A" w:rsidP="00E4147A">
      <w:pPr>
        <w:jc w:val="both"/>
        <w:rPr>
          <w:rStyle w:val="a5"/>
          <w:b w:val="0"/>
          <w:bCs/>
          <w:sz w:val="28"/>
          <w:szCs w:val="28"/>
        </w:rPr>
      </w:pPr>
    </w:p>
    <w:p w:rsidR="00E4147A" w:rsidRDefault="00E4147A" w:rsidP="00E4147A">
      <w:pPr>
        <w:jc w:val="both"/>
        <w:rPr>
          <w:b/>
        </w:rPr>
      </w:pPr>
      <w:r>
        <w:rPr>
          <w:rStyle w:val="a5"/>
          <w:b w:val="0"/>
          <w:bCs/>
          <w:sz w:val="28"/>
          <w:szCs w:val="28"/>
        </w:rPr>
        <w:t xml:space="preserve">                                                              Приложение</w:t>
      </w:r>
    </w:p>
    <w:p w:rsidR="00E4147A" w:rsidRDefault="00E4147A" w:rsidP="00E4147A">
      <w:pPr>
        <w:ind w:firstLine="698"/>
        <w:jc w:val="both"/>
        <w:rPr>
          <w:b/>
          <w:sz w:val="28"/>
          <w:szCs w:val="28"/>
        </w:rPr>
      </w:pPr>
      <w:r>
        <w:rPr>
          <w:rStyle w:val="a5"/>
          <w:b w:val="0"/>
          <w:bCs/>
          <w:sz w:val="28"/>
          <w:szCs w:val="28"/>
        </w:rPr>
        <w:t xml:space="preserve">                                                    к </w:t>
      </w:r>
      <w:hyperlink r:id="rId32" w:anchor="sub_1000" w:history="1">
        <w:r>
          <w:rPr>
            <w:rStyle w:val="a6"/>
            <w:b w:val="0"/>
            <w:sz w:val="28"/>
            <w:szCs w:val="28"/>
          </w:rPr>
          <w:t>административному регламенту</w:t>
        </w:r>
      </w:hyperlink>
    </w:p>
    <w:p w:rsidR="00E4147A" w:rsidRDefault="00E4147A" w:rsidP="00E4147A">
      <w:pPr>
        <w:ind w:firstLine="698"/>
        <w:jc w:val="both"/>
        <w:rPr>
          <w:rStyle w:val="a5"/>
          <w:bCs/>
        </w:rPr>
      </w:pPr>
      <w:r>
        <w:rPr>
          <w:rStyle w:val="a5"/>
          <w:b w:val="0"/>
          <w:bCs/>
          <w:sz w:val="28"/>
          <w:szCs w:val="28"/>
        </w:rPr>
        <w:t xml:space="preserve">                                                    проведения проверок при осуществлении </w:t>
      </w:r>
    </w:p>
    <w:p w:rsidR="00E4147A" w:rsidRDefault="00E4147A" w:rsidP="00E4147A">
      <w:pPr>
        <w:ind w:firstLine="698"/>
        <w:jc w:val="both"/>
        <w:rPr>
          <w:rStyle w:val="a5"/>
          <w:b w:val="0"/>
          <w:bCs/>
          <w:sz w:val="28"/>
          <w:szCs w:val="28"/>
        </w:rPr>
      </w:pPr>
      <w:r>
        <w:rPr>
          <w:rStyle w:val="a5"/>
          <w:b w:val="0"/>
          <w:bCs/>
          <w:sz w:val="28"/>
          <w:szCs w:val="28"/>
        </w:rPr>
        <w:t xml:space="preserve">                                                    муниципального лесного контроля</w:t>
      </w:r>
    </w:p>
    <w:p w:rsidR="00E4147A" w:rsidRDefault="00E4147A" w:rsidP="00E4147A">
      <w:pPr>
        <w:ind w:firstLine="698"/>
        <w:jc w:val="both"/>
        <w:rPr>
          <w:rStyle w:val="a5"/>
          <w:b w:val="0"/>
          <w:bCs/>
          <w:sz w:val="28"/>
          <w:szCs w:val="28"/>
        </w:rPr>
      </w:pPr>
      <w:r>
        <w:rPr>
          <w:rStyle w:val="a5"/>
          <w:b w:val="0"/>
          <w:bCs/>
          <w:sz w:val="28"/>
          <w:szCs w:val="28"/>
        </w:rPr>
        <w:t xml:space="preserve">                                                    на территории лесных участков </w:t>
      </w:r>
    </w:p>
    <w:p w:rsidR="00E4147A" w:rsidRDefault="00E4147A" w:rsidP="00E4147A">
      <w:pPr>
        <w:tabs>
          <w:tab w:val="left" w:pos="4410"/>
        </w:tabs>
        <w:ind w:firstLine="698"/>
        <w:jc w:val="both"/>
      </w:pPr>
      <w:r>
        <w:rPr>
          <w:rStyle w:val="a5"/>
          <w:b w:val="0"/>
          <w:bCs/>
          <w:sz w:val="28"/>
          <w:szCs w:val="28"/>
        </w:rPr>
        <w:t xml:space="preserve">                           </w:t>
      </w:r>
      <w:r>
        <w:rPr>
          <w:rStyle w:val="a5"/>
          <w:b w:val="0"/>
          <w:bCs/>
          <w:sz w:val="28"/>
          <w:szCs w:val="28"/>
        </w:rPr>
        <w:tab/>
      </w:r>
      <w:proofErr w:type="gramStart"/>
      <w:r>
        <w:rPr>
          <w:sz w:val="28"/>
          <w:szCs w:val="28"/>
        </w:rPr>
        <w:t>расположенных в пределах</w:t>
      </w:r>
      <w:proofErr w:type="gramEnd"/>
    </w:p>
    <w:p w:rsidR="00E4147A" w:rsidRDefault="00E4147A" w:rsidP="00E4147A">
      <w:pPr>
        <w:ind w:firstLine="698"/>
        <w:jc w:val="both"/>
        <w:rPr>
          <w:b/>
          <w:sz w:val="28"/>
          <w:szCs w:val="28"/>
        </w:rPr>
      </w:pPr>
      <w:r>
        <w:rPr>
          <w:sz w:val="28"/>
          <w:szCs w:val="28"/>
        </w:rPr>
        <w:t xml:space="preserve">                                                     городской черты города Карабаша</w:t>
      </w:r>
    </w:p>
    <w:p w:rsidR="00E4147A" w:rsidRDefault="00E4147A" w:rsidP="00E4147A">
      <w:pPr>
        <w:jc w:val="both"/>
      </w:pPr>
    </w:p>
    <w:p w:rsidR="00E4147A" w:rsidRDefault="00E4147A" w:rsidP="00E4147A">
      <w:pPr>
        <w:jc w:val="both"/>
        <w:rPr>
          <w:bCs/>
          <w:sz w:val="28"/>
          <w:szCs w:val="28"/>
        </w:rPr>
      </w:pPr>
      <w:r>
        <w:rPr>
          <w:bCs/>
          <w:sz w:val="28"/>
          <w:szCs w:val="28"/>
        </w:rPr>
        <w:t>Блок-схема</w:t>
      </w:r>
    </w:p>
    <w:p w:rsidR="00E4147A" w:rsidRDefault="00E4147A" w:rsidP="00E4147A">
      <w:pPr>
        <w:jc w:val="both"/>
        <w:rPr>
          <w:bCs/>
          <w:sz w:val="28"/>
          <w:szCs w:val="28"/>
        </w:rPr>
      </w:pPr>
      <w:proofErr w:type="gramStart"/>
      <w:r>
        <w:rPr>
          <w:bCs/>
          <w:sz w:val="28"/>
          <w:szCs w:val="28"/>
        </w:rPr>
        <w:t>исполнения муниципальной функции "Муниципальный лесного контроль"</w:t>
      </w:r>
      <w:proofErr w:type="gramEnd"/>
    </w:p>
    <w:p w:rsidR="00E4147A" w:rsidRDefault="00E4147A" w:rsidP="00E4147A">
      <w:pPr>
        <w:jc w:val="both"/>
        <w:rPr>
          <w:bCs/>
          <w:sz w:val="28"/>
          <w:szCs w:val="28"/>
        </w:rPr>
      </w:pPr>
    </w:p>
    <w:p w:rsidR="00E4147A" w:rsidRDefault="00E4147A" w:rsidP="00E4147A">
      <w:pPr>
        <w:jc w:val="both"/>
      </w:pPr>
      <w:r w:rsidRPr="008A643B">
        <w:rPr>
          <w:noProof/>
        </w:rPr>
        <w:drawing>
          <wp:inline distT="0" distB="0" distL="0" distR="0">
            <wp:extent cx="5486400" cy="28422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5486400" cy="2842260"/>
                    </a:xfrm>
                    <a:prstGeom prst="rect">
                      <a:avLst/>
                    </a:prstGeom>
                    <a:noFill/>
                    <a:ln w="9525">
                      <a:noFill/>
                      <a:miter lim="800000"/>
                      <a:headEnd/>
                      <a:tailEnd/>
                    </a:ln>
                  </pic:spPr>
                </pic:pic>
              </a:graphicData>
            </a:graphic>
          </wp:inline>
        </w:drawing>
      </w: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jc w:val="both"/>
      </w:pPr>
    </w:p>
    <w:p w:rsidR="00E4147A" w:rsidRDefault="00E4147A" w:rsidP="00E4147A">
      <w:pPr>
        <w:rPr>
          <w:szCs w:val="28"/>
        </w:rPr>
      </w:pPr>
    </w:p>
    <w:p w:rsidR="00DC7CD9" w:rsidRDefault="00DC7CD9"/>
    <w:sectPr w:rsidR="00DC7CD9" w:rsidSect="00DC7C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4147A"/>
    <w:rsid w:val="0046543E"/>
    <w:rsid w:val="00585118"/>
    <w:rsid w:val="008A643B"/>
    <w:rsid w:val="00995899"/>
    <w:rsid w:val="00A7292E"/>
    <w:rsid w:val="00AF344B"/>
    <w:rsid w:val="00B44753"/>
    <w:rsid w:val="00B70142"/>
    <w:rsid w:val="00DC7CD9"/>
    <w:rsid w:val="00E41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47A"/>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E4147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147A"/>
    <w:rPr>
      <w:rFonts w:ascii="Cambria" w:eastAsia="Times New Roman" w:hAnsi="Cambria" w:cs="Times New Roman"/>
      <w:b/>
      <w:bCs/>
      <w:kern w:val="32"/>
      <w:sz w:val="32"/>
      <w:szCs w:val="32"/>
      <w:lang w:eastAsia="ru-RU"/>
    </w:rPr>
  </w:style>
  <w:style w:type="character" w:styleId="a3">
    <w:name w:val="Hyperlink"/>
    <w:semiHidden/>
    <w:unhideWhenUsed/>
    <w:rsid w:val="00E4147A"/>
    <w:rPr>
      <w:color w:val="0000FF"/>
      <w:u w:val="single"/>
    </w:rPr>
  </w:style>
  <w:style w:type="paragraph" w:customStyle="1" w:styleId="a4">
    <w:name w:val="Нормальный (таблица)"/>
    <w:basedOn w:val="a"/>
    <w:next w:val="a"/>
    <w:uiPriority w:val="99"/>
    <w:rsid w:val="00E4147A"/>
    <w:pPr>
      <w:widowControl w:val="0"/>
      <w:autoSpaceDE w:val="0"/>
      <w:autoSpaceDN w:val="0"/>
      <w:adjustRightInd w:val="0"/>
      <w:jc w:val="both"/>
    </w:pPr>
    <w:rPr>
      <w:rFonts w:ascii="Arial" w:hAnsi="Arial" w:cs="Arial"/>
    </w:rPr>
  </w:style>
  <w:style w:type="character" w:customStyle="1" w:styleId="a5">
    <w:name w:val="Цветовое выделение"/>
    <w:uiPriority w:val="99"/>
    <w:rsid w:val="00E4147A"/>
    <w:rPr>
      <w:b/>
      <w:bCs w:val="0"/>
      <w:color w:val="26282F"/>
    </w:rPr>
  </w:style>
  <w:style w:type="character" w:customStyle="1" w:styleId="a6">
    <w:name w:val="Гипертекстовая ссылка"/>
    <w:basedOn w:val="a5"/>
    <w:uiPriority w:val="99"/>
    <w:rsid w:val="00E4147A"/>
    <w:rPr>
      <w:rFonts w:ascii="Times New Roman" w:hAnsi="Times New Roman" w:cs="Times New Roman" w:hint="default"/>
      <w:bCs/>
      <w:color w:val="106BBE"/>
    </w:rPr>
  </w:style>
  <w:style w:type="paragraph" w:styleId="a7">
    <w:name w:val="Balloon Text"/>
    <w:basedOn w:val="a"/>
    <w:link w:val="a8"/>
    <w:uiPriority w:val="99"/>
    <w:semiHidden/>
    <w:unhideWhenUsed/>
    <w:rsid w:val="00E4147A"/>
    <w:rPr>
      <w:rFonts w:ascii="Tahoma" w:hAnsi="Tahoma" w:cs="Tahoma"/>
      <w:sz w:val="16"/>
      <w:szCs w:val="16"/>
    </w:rPr>
  </w:style>
  <w:style w:type="character" w:customStyle="1" w:styleId="a8">
    <w:name w:val="Текст выноски Знак"/>
    <w:basedOn w:val="a0"/>
    <w:link w:val="a7"/>
    <w:uiPriority w:val="99"/>
    <w:semiHidden/>
    <w:rsid w:val="00E4147A"/>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6016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2046661.0" TargetMode="External"/><Relationship Id="rId18" Type="http://schemas.openxmlformats.org/officeDocument/2006/relationships/hyperlink" Target="garantF1://10004313.5" TargetMode="External"/><Relationship Id="rId26" Type="http://schemas.openxmlformats.org/officeDocument/2006/relationships/hyperlink" Target="garantF1://12064247.10" TargetMode="External"/><Relationship Id="rId3" Type="http://schemas.openxmlformats.org/officeDocument/2006/relationships/webSettings" Target="webSettings.xml"/><Relationship Id="rId21" Type="http://schemas.openxmlformats.org/officeDocument/2006/relationships/hyperlink" Target="garantF1://12064247.18" TargetMode="External"/><Relationship Id="rId34" Type="http://schemas.openxmlformats.org/officeDocument/2006/relationships/fontTable" Target="fontTable.xml"/><Relationship Id="rId7" Type="http://schemas.openxmlformats.org/officeDocument/2006/relationships/hyperlink" Target="garantF1://8666723.650" TargetMode="External"/><Relationship Id="rId12" Type="http://schemas.openxmlformats.org/officeDocument/2006/relationships/hyperlink" Target="garantF1://12064247.0" TargetMode="External"/><Relationship Id="rId17" Type="http://schemas.openxmlformats.org/officeDocument/2006/relationships/hyperlink" Target="garantF1://8666723.650" TargetMode="External"/><Relationship Id="rId25" Type="http://schemas.openxmlformats.org/officeDocument/2006/relationships/hyperlink" Target="garantF1://12046661.10" TargetMode="External"/><Relationship Id="rId33"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garantF1://8601487.0" TargetMode="External"/><Relationship Id="rId20" Type="http://schemas.openxmlformats.org/officeDocument/2006/relationships/hyperlink" Target="garantF1://12064247.13" TargetMode="External"/><Relationship Id="rId29" Type="http://schemas.openxmlformats.org/officeDocument/2006/relationships/hyperlink" Target="garantF1://12064247.16" TargetMode="External"/><Relationship Id="rId1" Type="http://schemas.openxmlformats.org/officeDocument/2006/relationships/styles" Target="styles.xml"/><Relationship Id="rId6" Type="http://schemas.openxmlformats.org/officeDocument/2006/relationships/hyperlink" Target="garantF1://86367.16" TargetMode="External"/><Relationship Id="rId11" Type="http://schemas.openxmlformats.org/officeDocument/2006/relationships/hyperlink" Target="garantF1://12077032.0" TargetMode="External"/><Relationship Id="rId24" Type="http://schemas.openxmlformats.org/officeDocument/2006/relationships/hyperlink" Target="file:///C:\Users\K410n\AppData\Local\Temp\Rar$DIa0.048\&#1087;&#1086;&#1089;&#1090;&#1072;&#1085;&#1086;&#1074;&#1083;&#1077;&#1085;&#1080;&#1077;%20&#1086;&#1090;%2009.09.2014%20&#1075;.%20%20&#8470;%20297.doc" TargetMode="External"/><Relationship Id="rId32" Type="http://schemas.openxmlformats.org/officeDocument/2006/relationships/hyperlink" Target="file:///C:\Users\K410n\AppData\Local\Temp\Rar$DIa0.048\&#1087;&#1086;&#1089;&#1090;&#1072;&#1085;&#1086;&#1074;&#1083;&#1077;&#1085;&#1080;&#1077;%20&#1086;&#1090;%2009.09.2014%20&#1075;.%20%20&#8470;%20297.doc" TargetMode="External"/><Relationship Id="rId5" Type="http://schemas.openxmlformats.org/officeDocument/2006/relationships/hyperlink" Target="garantF1://12085976.0" TargetMode="External"/><Relationship Id="rId15" Type="http://schemas.openxmlformats.org/officeDocument/2006/relationships/hyperlink" Target="garantF1://12050843.0" TargetMode="External"/><Relationship Id="rId23" Type="http://schemas.openxmlformats.org/officeDocument/2006/relationships/hyperlink" Target="garantF1://8666723.650" TargetMode="External"/><Relationship Id="rId28" Type="http://schemas.openxmlformats.org/officeDocument/2006/relationships/hyperlink" Target="file:///C:\Users\K410n\AppData\Local\Temp\Rar$DIa0.048\&#1087;&#1086;&#1089;&#1090;&#1072;&#1085;&#1086;&#1074;&#1083;&#1077;&#1085;&#1080;&#1077;%20&#1086;&#1090;%2009.09.2014%20&#1075;.%20%20&#8470;%20297.doc" TargetMode="External"/><Relationship Id="rId10" Type="http://schemas.openxmlformats.org/officeDocument/2006/relationships/hyperlink" Target="garantF1://8691457.0" TargetMode="External"/><Relationship Id="rId19" Type="http://schemas.openxmlformats.org/officeDocument/2006/relationships/hyperlink" Target="garantF1://12064247.300" TargetMode="External"/><Relationship Id="rId31" Type="http://schemas.openxmlformats.org/officeDocument/2006/relationships/hyperlink" Target="garantF1://12025268.192" TargetMode="External"/><Relationship Id="rId4" Type="http://schemas.openxmlformats.org/officeDocument/2006/relationships/image" Target="media/image1.png"/><Relationship Id="rId9" Type="http://schemas.openxmlformats.org/officeDocument/2006/relationships/hyperlink" Target="garantF1://86367.0" TargetMode="External"/><Relationship Id="rId14" Type="http://schemas.openxmlformats.org/officeDocument/2006/relationships/hyperlink" Target="garantF1://12050845.0" TargetMode="External"/><Relationship Id="rId22" Type="http://schemas.openxmlformats.org/officeDocument/2006/relationships/hyperlink" Target="file:///C:\Users\K410n\AppData\Local\Temp\Rar$DIa0.048\&#1087;&#1086;&#1089;&#1090;&#1072;&#1085;&#1086;&#1074;&#1083;&#1077;&#1085;&#1080;&#1077;%20&#1086;&#1090;%2009.09.2014%20&#1075;.%20%20&#8470;%20297.doc" TargetMode="External"/><Relationship Id="rId27" Type="http://schemas.openxmlformats.org/officeDocument/2006/relationships/hyperlink" Target="file:///C:\Users\K410n\AppData\Local\Temp\Rar$DIa0.048\&#1087;&#1086;&#1089;&#1090;&#1072;&#1085;&#1086;&#1074;&#1083;&#1077;&#1085;&#1080;&#1077;%20&#1086;&#1090;%2009.09.2014%20&#1075;.%20%20&#8470;%20297.doc" TargetMode="External"/><Relationship Id="rId30" Type="http://schemas.openxmlformats.org/officeDocument/2006/relationships/hyperlink" Target="garantF1://10002673.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21</Pages>
  <Words>7175</Words>
  <Characters>40901</Characters>
  <Application>Microsoft Office Word</Application>
  <DocSecurity>0</DocSecurity>
  <Lines>340</Lines>
  <Paragraphs>95</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vt:lpstr>
      <vt:lpstr>    1 – в дело</vt:lpstr>
      <vt:lpstr>    2 – Прок–ра</vt:lpstr>
      <vt:lpstr>    3 – ОКР</vt:lpstr>
      <vt:lpstr>    4 – ОООС</vt:lpstr>
      <vt:lpstr>    5 – Скалозубову И.А.</vt:lpstr>
      <vt:lpstr>    Исп. Бояркина Т.А.</vt:lpstr>
      <vt:lpstr>II. Требования к порядку исполнения муниципальной функции</vt:lpstr>
      <vt:lpstr/>
      <vt:lpstr>IV. Права и обязанности субъекта проверки</vt:lpstr>
      <vt:lpstr>VI. Состав, последовательность и сроки выполнения административных процедур при </vt:lpstr>
      <vt:lpstr/>
      <vt:lpstr/>
      <vt:lpstr>VII. Принятие решения о проведении проверки и подготовка к ее проведению</vt:lpstr>
      <vt:lpstr/>
      <vt:lpstr/>
      <vt:lpstr/>
      <vt:lpstr>VIII. Проведение плановой (внеплановой) проверки (документарной, выездной)</vt:lpstr>
      <vt:lpstr/>
      <vt:lpstr>IX. Составление акта проверки и ознакомление с ним руководителя, иного должностн</vt:lpstr>
      <vt:lpstr>X. Принятие уполномоченным должностным лицом мер в отношении виновных в нарушени</vt:lpstr>
      <vt:lpstr>XI. Порядок и формы контроля за исполнением муниципальной функции</vt:lpstr>
      <vt:lpstr>XII. Досудебный (внесудебный) порядок обжалования решений и действий (бездействи</vt:lpstr>
    </vt:vector>
  </TitlesOfParts>
  <Company/>
  <LinksUpToDate>false</LinksUpToDate>
  <CharactersWithSpaces>47981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K410n</dc:creator>
  <cp:keywords/>
  <dc:description/>
  <cp:lastModifiedBy>K410n</cp:lastModifiedBy>
  <cp:revision>7</cp:revision>
  <dcterms:created xsi:type="dcterms:W3CDTF">2017-11-07T04:29:00Z</dcterms:created>
  <dcterms:modified xsi:type="dcterms:W3CDTF">2017-11-14T05:28:00Z</dcterms:modified>
</cp:coreProperties>
</file>