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E7" w:rsidRDefault="00732FE7" w:rsidP="00732FE7">
      <w:pPr>
        <w:ind w:left="284" w:hanging="284"/>
        <w:rPr>
          <w:b/>
          <w:sz w:val="28"/>
          <w:szCs w:val="28"/>
        </w:rPr>
      </w:pPr>
      <w:r w:rsidRPr="00732FE7">
        <w:rPr>
          <w:b/>
          <w:sz w:val="28"/>
          <w:szCs w:val="28"/>
        </w:rPr>
        <w:t xml:space="preserve">О внесении  изменений  в постановление администрации </w:t>
      </w:r>
      <w:proofErr w:type="spellStart"/>
      <w:r w:rsidRPr="00732FE7">
        <w:rPr>
          <w:b/>
          <w:sz w:val="28"/>
          <w:szCs w:val="28"/>
        </w:rPr>
        <w:t>Кара</w:t>
      </w:r>
      <w:r>
        <w:rPr>
          <w:b/>
          <w:sz w:val="28"/>
          <w:szCs w:val="28"/>
        </w:rPr>
        <w:t>башского</w:t>
      </w:r>
      <w:proofErr w:type="spellEnd"/>
      <w:r>
        <w:rPr>
          <w:b/>
          <w:sz w:val="28"/>
          <w:szCs w:val="28"/>
        </w:rPr>
        <w:t xml:space="preserve"> </w:t>
      </w:r>
      <w:r w:rsidRPr="00732FE7">
        <w:rPr>
          <w:b/>
          <w:sz w:val="28"/>
          <w:szCs w:val="28"/>
        </w:rPr>
        <w:t>городского округа от 01.06.2011г.</w:t>
      </w:r>
      <w:r w:rsidRPr="00732FE7">
        <w:rPr>
          <w:b/>
          <w:sz w:val="28"/>
          <w:szCs w:val="28"/>
        </w:rPr>
        <w:t xml:space="preserve"> </w:t>
      </w:r>
      <w:r w:rsidRPr="00732FE7">
        <w:rPr>
          <w:b/>
          <w:sz w:val="28"/>
          <w:szCs w:val="28"/>
        </w:rPr>
        <w:t>№ 178/1</w:t>
      </w:r>
    </w:p>
    <w:p w:rsidR="00B8127D" w:rsidRDefault="00B8127D" w:rsidP="00732FE7">
      <w:pPr>
        <w:ind w:left="284" w:hanging="284"/>
        <w:rPr>
          <w:b/>
          <w:sz w:val="28"/>
          <w:szCs w:val="28"/>
        </w:rPr>
      </w:pPr>
    </w:p>
    <w:p w:rsidR="00732FE7" w:rsidRDefault="00732FE7" w:rsidP="00732FE7">
      <w:pPr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от 21.03.2014г. №101</w:t>
      </w:r>
    </w:p>
    <w:p w:rsidR="00B8127D" w:rsidRPr="00732FE7" w:rsidRDefault="00B8127D" w:rsidP="00732FE7">
      <w:pPr>
        <w:ind w:left="284" w:hanging="284"/>
        <w:jc w:val="center"/>
        <w:rPr>
          <w:b/>
          <w:sz w:val="28"/>
          <w:szCs w:val="28"/>
        </w:rPr>
      </w:pPr>
      <w:bookmarkStart w:id="0" w:name="_GoBack"/>
      <w:bookmarkEnd w:id="0"/>
    </w:p>
    <w:p w:rsidR="00732FE7" w:rsidRPr="0092654B" w:rsidRDefault="00732FE7" w:rsidP="00732FE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В связи с изменением размера окладов на основании постановления Правительства Челябинской области от 19.02.2014г. № 12-П «О внесении изменений в постановление Правительства Челябинской области от 13.08.2010г.      № 131-П «О </w:t>
      </w:r>
      <w:proofErr w:type="gramStart"/>
      <w:r>
        <w:rPr>
          <w:b w:val="0"/>
          <w:sz w:val="28"/>
          <w:szCs w:val="28"/>
        </w:rPr>
        <w:t>Положении</w:t>
      </w:r>
      <w:proofErr w:type="gramEnd"/>
      <w:r>
        <w:rPr>
          <w:b w:val="0"/>
          <w:sz w:val="28"/>
          <w:szCs w:val="28"/>
        </w:rPr>
        <w:t xml:space="preserve"> об оплате труда работников областных государственных учреждений, подведомственных Министерству социальных отношений Челябинской области», </w:t>
      </w:r>
    </w:p>
    <w:p w:rsidR="00732FE7" w:rsidRPr="006C6654" w:rsidRDefault="00732FE7" w:rsidP="00732FE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32FE7" w:rsidRDefault="00732FE7" w:rsidP="00732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изменения в Положение об оплате труда работников муниципального учреждения «Комплексный центр социального обслуживания населения»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округа, утвержденное постановлением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от 01.06.2011г. № 178/1 «Об утверждении Положения об оплате труда работников МУ «Комплексный центр социального обслуживания населения»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округа, следующие изменения:</w:t>
      </w:r>
    </w:p>
    <w:p w:rsidR="00732FE7" w:rsidRDefault="00732FE7" w:rsidP="00732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пункт 26 признать утратившим силу;</w:t>
      </w:r>
    </w:p>
    <w:p w:rsidR="00732FE7" w:rsidRDefault="00732FE7" w:rsidP="00732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приложения 1-6 к указанному Положению изложить в новой редакции (прилагаются).</w:t>
      </w:r>
    </w:p>
    <w:p w:rsidR="00732FE7" w:rsidRDefault="00732FE7" w:rsidP="00732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>
        <w:rPr>
          <w:sz w:val="28"/>
        </w:rPr>
        <w:t xml:space="preserve">     Отделу организационно-контрольной работы администрации </w:t>
      </w:r>
      <w:proofErr w:type="spellStart"/>
      <w:r>
        <w:rPr>
          <w:sz w:val="28"/>
        </w:rPr>
        <w:t>Карабашского</w:t>
      </w:r>
      <w:proofErr w:type="spellEnd"/>
      <w:r>
        <w:rPr>
          <w:sz w:val="28"/>
        </w:rPr>
        <w:t xml:space="preserve"> городского округа (Дудина А.В.)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</w:t>
      </w:r>
      <w:r w:rsidRPr="00CF3A01">
        <w:rPr>
          <w:sz w:val="28"/>
        </w:rPr>
        <w:t xml:space="preserve">постановление </w:t>
      </w:r>
      <w:r>
        <w:rPr>
          <w:sz w:val="28"/>
        </w:rPr>
        <w:t xml:space="preserve">на официальном сайте  администрации </w:t>
      </w:r>
      <w:proofErr w:type="spellStart"/>
      <w:r>
        <w:rPr>
          <w:sz w:val="28"/>
        </w:rPr>
        <w:t>Карабашского</w:t>
      </w:r>
      <w:proofErr w:type="spellEnd"/>
      <w:r>
        <w:rPr>
          <w:sz w:val="28"/>
        </w:rPr>
        <w:t xml:space="preserve"> городского округа</w:t>
      </w:r>
      <w:r>
        <w:rPr>
          <w:sz w:val="28"/>
          <w:szCs w:val="28"/>
        </w:rPr>
        <w:t xml:space="preserve">                    </w:t>
      </w:r>
      <w:r w:rsidRPr="00226980">
        <w:rPr>
          <w:rFonts w:cs="Calibri"/>
          <w:sz w:val="28"/>
          <w:szCs w:val="28"/>
          <w:lang w:val="en-US"/>
        </w:rPr>
        <w:t>http</w:t>
      </w:r>
      <w:r w:rsidRPr="00226980">
        <w:rPr>
          <w:rFonts w:cs="Calibri"/>
          <w:sz w:val="28"/>
          <w:szCs w:val="28"/>
        </w:rPr>
        <w:t xml:space="preserve">: </w:t>
      </w:r>
      <w:hyperlink r:id="rId5" w:history="1">
        <w:r w:rsidRPr="00966FBA">
          <w:rPr>
            <w:rStyle w:val="ab"/>
            <w:rFonts w:cs="Calibri"/>
            <w:sz w:val="28"/>
            <w:szCs w:val="28"/>
            <w:lang w:val="en-US"/>
          </w:rPr>
          <w:t>www</w:t>
        </w:r>
        <w:r w:rsidRPr="00966FBA">
          <w:rPr>
            <w:rStyle w:val="ab"/>
            <w:rFonts w:cs="Calibri"/>
            <w:sz w:val="28"/>
            <w:szCs w:val="28"/>
          </w:rPr>
          <w:t>.</w:t>
        </w:r>
        <w:proofErr w:type="spellStart"/>
        <w:r w:rsidRPr="00966FBA">
          <w:rPr>
            <w:rStyle w:val="ab"/>
            <w:rFonts w:cs="Calibri"/>
            <w:sz w:val="28"/>
            <w:szCs w:val="28"/>
            <w:lang w:val="en-US"/>
          </w:rPr>
          <w:t>karabash</w:t>
        </w:r>
        <w:proofErr w:type="spellEnd"/>
        <w:r w:rsidRPr="00966FBA">
          <w:rPr>
            <w:rStyle w:val="ab"/>
            <w:rFonts w:cs="Calibri"/>
            <w:sz w:val="28"/>
            <w:szCs w:val="28"/>
          </w:rPr>
          <w:t>-</w:t>
        </w:r>
        <w:r w:rsidRPr="00966FBA">
          <w:rPr>
            <w:rStyle w:val="ab"/>
            <w:rFonts w:cs="Calibri"/>
            <w:sz w:val="28"/>
            <w:szCs w:val="28"/>
            <w:lang w:val="en-US"/>
          </w:rPr>
          <w:t>go</w:t>
        </w:r>
        <w:r w:rsidRPr="00966FBA">
          <w:rPr>
            <w:rStyle w:val="ab"/>
            <w:rFonts w:cs="Calibri"/>
            <w:sz w:val="28"/>
            <w:szCs w:val="28"/>
          </w:rPr>
          <w:t>.</w:t>
        </w:r>
        <w:proofErr w:type="spellStart"/>
        <w:r w:rsidRPr="00966FBA">
          <w:rPr>
            <w:rStyle w:val="ab"/>
            <w:rFonts w:cs="Calibri"/>
            <w:sz w:val="28"/>
            <w:szCs w:val="28"/>
            <w:lang w:val="en-US"/>
          </w:rPr>
          <w:t>ru</w:t>
        </w:r>
        <w:proofErr w:type="spellEnd"/>
      </w:hyperlink>
      <w:r w:rsidRPr="007F0FFB">
        <w:rPr>
          <w:rFonts w:cs="Calibri"/>
          <w:sz w:val="28"/>
          <w:szCs w:val="28"/>
        </w:rPr>
        <w:t xml:space="preserve">  </w:t>
      </w:r>
      <w:r w:rsidRPr="007F0FFB">
        <w:rPr>
          <w:sz w:val="28"/>
          <w:szCs w:val="28"/>
        </w:rPr>
        <w:t>и</w:t>
      </w:r>
      <w:r>
        <w:rPr>
          <w:sz w:val="28"/>
          <w:szCs w:val="28"/>
        </w:rPr>
        <w:t xml:space="preserve"> обнародовать на информационных стендах.</w:t>
      </w:r>
    </w:p>
    <w:p w:rsidR="00732FE7" w:rsidRDefault="00732FE7" w:rsidP="00732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Pr="001663C1">
        <w:t xml:space="preserve"> </w:t>
      </w:r>
      <w:proofErr w:type="gramStart"/>
      <w:r w:rsidRPr="001663C1">
        <w:rPr>
          <w:sz w:val="28"/>
          <w:szCs w:val="28"/>
        </w:rPr>
        <w:t>Контроль за</w:t>
      </w:r>
      <w:proofErr w:type="gramEnd"/>
      <w:r w:rsidRPr="001663C1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1663C1">
        <w:rPr>
          <w:sz w:val="28"/>
          <w:szCs w:val="28"/>
        </w:rPr>
        <w:t>Карабашского</w:t>
      </w:r>
      <w:proofErr w:type="spellEnd"/>
      <w:r w:rsidRPr="001663C1">
        <w:rPr>
          <w:sz w:val="28"/>
          <w:szCs w:val="28"/>
        </w:rPr>
        <w:t xml:space="preserve"> городского округа по социальным вопросам Комарову Е.И.</w:t>
      </w:r>
    </w:p>
    <w:p w:rsidR="00732FE7" w:rsidRDefault="00732FE7" w:rsidP="00732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Увеличение должностных окладов работников МУ «Комплексный центр социального обслуживания населения»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 округа необходимо осуществить в пределах утвержденного фонда оплаты труда и в соответствии с Трудовым законодательством Российской Федерации.</w:t>
      </w:r>
    </w:p>
    <w:p w:rsidR="00732FE7" w:rsidRPr="001436AA" w:rsidRDefault="00732FE7" w:rsidP="00732FE7">
      <w:pPr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5. </w:t>
      </w:r>
      <w:r w:rsidRPr="001436AA">
        <w:rPr>
          <w:sz w:val="28"/>
          <w:szCs w:val="28"/>
        </w:rPr>
        <w:t>Настоящее постановление вступает</w:t>
      </w:r>
      <w:r>
        <w:rPr>
          <w:sz w:val="28"/>
          <w:szCs w:val="28"/>
        </w:rPr>
        <w:t xml:space="preserve"> в силу с 01.04.2014г</w:t>
      </w:r>
      <w:r w:rsidRPr="001436AA">
        <w:rPr>
          <w:sz w:val="28"/>
          <w:szCs w:val="28"/>
        </w:rPr>
        <w:t>.</w:t>
      </w:r>
    </w:p>
    <w:p w:rsidR="00732FE7" w:rsidRPr="001663C1" w:rsidRDefault="00732FE7" w:rsidP="00732FE7">
      <w:pPr>
        <w:jc w:val="both"/>
        <w:rPr>
          <w:sz w:val="28"/>
          <w:szCs w:val="28"/>
        </w:rPr>
      </w:pPr>
    </w:p>
    <w:p w:rsidR="00732FE7" w:rsidRPr="0092654B" w:rsidRDefault="00732FE7" w:rsidP="00732FE7">
      <w:pPr>
        <w:jc w:val="both"/>
        <w:rPr>
          <w:sz w:val="28"/>
          <w:szCs w:val="28"/>
        </w:rPr>
      </w:pPr>
    </w:p>
    <w:p w:rsidR="00732FE7" w:rsidRPr="00732FE7" w:rsidRDefault="00732FE7" w:rsidP="00732FE7">
      <w:pPr>
        <w:jc w:val="right"/>
        <w:rPr>
          <w:b/>
          <w:sz w:val="28"/>
          <w:szCs w:val="28"/>
        </w:rPr>
      </w:pPr>
      <w:r w:rsidRPr="00732FE7">
        <w:rPr>
          <w:b/>
          <w:sz w:val="28"/>
          <w:szCs w:val="28"/>
        </w:rPr>
        <w:t xml:space="preserve">Глава </w:t>
      </w:r>
      <w:proofErr w:type="spellStart"/>
      <w:r w:rsidRPr="00732FE7">
        <w:rPr>
          <w:b/>
          <w:sz w:val="28"/>
          <w:szCs w:val="28"/>
        </w:rPr>
        <w:t>Карабашского</w:t>
      </w:r>
      <w:proofErr w:type="spellEnd"/>
      <w:r w:rsidRPr="00732FE7">
        <w:rPr>
          <w:b/>
          <w:sz w:val="28"/>
          <w:szCs w:val="28"/>
        </w:rPr>
        <w:t xml:space="preserve">  </w:t>
      </w:r>
      <w:r w:rsidRPr="00732FE7">
        <w:rPr>
          <w:b/>
          <w:sz w:val="28"/>
          <w:szCs w:val="28"/>
        </w:rPr>
        <w:t xml:space="preserve">городского округа </w:t>
      </w:r>
      <w:r w:rsidRPr="00732FE7">
        <w:rPr>
          <w:b/>
          <w:sz w:val="28"/>
          <w:szCs w:val="28"/>
        </w:rPr>
        <w:t xml:space="preserve">В.Ф. </w:t>
      </w:r>
      <w:proofErr w:type="spellStart"/>
      <w:r w:rsidRPr="00732FE7">
        <w:rPr>
          <w:b/>
          <w:sz w:val="28"/>
          <w:szCs w:val="28"/>
        </w:rPr>
        <w:t>Ягодинец</w:t>
      </w:r>
      <w:proofErr w:type="spellEnd"/>
    </w:p>
    <w:p w:rsidR="00732FE7" w:rsidRDefault="00732FE7" w:rsidP="00732FE7">
      <w:pPr>
        <w:tabs>
          <w:tab w:val="left" w:pos="5900"/>
        </w:tabs>
        <w:jc w:val="both"/>
        <w:rPr>
          <w:sz w:val="28"/>
          <w:szCs w:val="28"/>
        </w:rPr>
      </w:pPr>
    </w:p>
    <w:p w:rsidR="00732FE7" w:rsidRDefault="00732FE7" w:rsidP="00732FE7">
      <w:pPr>
        <w:tabs>
          <w:tab w:val="left" w:pos="5900"/>
        </w:tabs>
        <w:jc w:val="both"/>
        <w:rPr>
          <w:sz w:val="28"/>
          <w:szCs w:val="28"/>
        </w:rPr>
      </w:pPr>
    </w:p>
    <w:p w:rsidR="00732FE7" w:rsidRDefault="00732FE7" w:rsidP="00732FE7">
      <w:pPr>
        <w:tabs>
          <w:tab w:val="left" w:pos="5900"/>
        </w:tabs>
        <w:jc w:val="both"/>
        <w:rPr>
          <w:sz w:val="28"/>
          <w:szCs w:val="28"/>
        </w:rPr>
      </w:pPr>
    </w:p>
    <w:p w:rsidR="00732FE7" w:rsidRDefault="00732FE7" w:rsidP="00732FE7">
      <w:pPr>
        <w:tabs>
          <w:tab w:val="left" w:pos="5900"/>
        </w:tabs>
        <w:jc w:val="both"/>
        <w:rPr>
          <w:sz w:val="28"/>
          <w:szCs w:val="28"/>
        </w:rPr>
      </w:pPr>
    </w:p>
    <w:p w:rsidR="00732FE7" w:rsidRDefault="00732FE7" w:rsidP="00732FE7">
      <w:pPr>
        <w:tabs>
          <w:tab w:val="left" w:pos="5900"/>
        </w:tabs>
        <w:jc w:val="both"/>
        <w:rPr>
          <w:sz w:val="28"/>
          <w:szCs w:val="28"/>
        </w:rPr>
      </w:pPr>
    </w:p>
    <w:p w:rsidR="00732FE7" w:rsidRDefault="00732FE7" w:rsidP="00732FE7">
      <w:pPr>
        <w:tabs>
          <w:tab w:val="left" w:pos="5900"/>
        </w:tabs>
        <w:jc w:val="both"/>
        <w:rPr>
          <w:sz w:val="28"/>
          <w:szCs w:val="28"/>
        </w:rPr>
      </w:pPr>
    </w:p>
    <w:p w:rsidR="00732FE7" w:rsidRDefault="00732FE7" w:rsidP="00732FE7">
      <w:pPr>
        <w:tabs>
          <w:tab w:val="left" w:pos="5900"/>
        </w:tabs>
        <w:jc w:val="both"/>
        <w:rPr>
          <w:sz w:val="28"/>
          <w:szCs w:val="28"/>
        </w:rPr>
      </w:pPr>
    </w:p>
    <w:p w:rsidR="00732FE7" w:rsidRDefault="00732FE7" w:rsidP="00732FE7">
      <w:pPr>
        <w:tabs>
          <w:tab w:val="left" w:pos="5900"/>
        </w:tabs>
        <w:jc w:val="both"/>
        <w:rPr>
          <w:sz w:val="28"/>
          <w:szCs w:val="28"/>
        </w:rPr>
      </w:pPr>
    </w:p>
    <w:p w:rsidR="00732FE7" w:rsidRDefault="00732FE7" w:rsidP="00732FE7">
      <w:pPr>
        <w:tabs>
          <w:tab w:val="left" w:pos="5900"/>
        </w:tabs>
        <w:jc w:val="both"/>
        <w:rPr>
          <w:sz w:val="28"/>
          <w:szCs w:val="28"/>
        </w:rPr>
      </w:pPr>
    </w:p>
    <w:p w:rsidR="00B8127D" w:rsidRDefault="00B8127D" w:rsidP="00732FE7">
      <w:pPr>
        <w:jc w:val="both"/>
        <w:rPr>
          <w:bCs/>
          <w:color w:val="26282F"/>
          <w:sz w:val="28"/>
          <w:szCs w:val="28"/>
        </w:rPr>
      </w:pPr>
    </w:p>
    <w:p w:rsidR="00B8127D" w:rsidRDefault="00B8127D" w:rsidP="00732FE7">
      <w:pPr>
        <w:jc w:val="both"/>
        <w:rPr>
          <w:bCs/>
          <w:color w:val="26282F"/>
          <w:sz w:val="28"/>
          <w:szCs w:val="28"/>
        </w:rPr>
      </w:pPr>
    </w:p>
    <w:p w:rsidR="00B8127D" w:rsidRDefault="00B8127D" w:rsidP="00732FE7">
      <w:pPr>
        <w:jc w:val="both"/>
        <w:rPr>
          <w:bCs/>
          <w:color w:val="26282F"/>
          <w:sz w:val="28"/>
          <w:szCs w:val="28"/>
        </w:rPr>
      </w:pPr>
    </w:p>
    <w:p w:rsidR="00B8127D" w:rsidRDefault="00B8127D" w:rsidP="00732FE7">
      <w:pPr>
        <w:jc w:val="both"/>
        <w:rPr>
          <w:bCs/>
          <w:color w:val="26282F"/>
          <w:sz w:val="28"/>
          <w:szCs w:val="28"/>
        </w:rPr>
      </w:pPr>
    </w:p>
    <w:p w:rsidR="00B8127D" w:rsidRDefault="00B8127D" w:rsidP="00732FE7">
      <w:pPr>
        <w:jc w:val="both"/>
        <w:rPr>
          <w:bCs/>
          <w:color w:val="26282F"/>
          <w:sz w:val="28"/>
          <w:szCs w:val="28"/>
        </w:rPr>
      </w:pPr>
    </w:p>
    <w:p w:rsidR="00B8127D" w:rsidRDefault="00B8127D" w:rsidP="00732FE7">
      <w:pPr>
        <w:jc w:val="both"/>
        <w:rPr>
          <w:bCs/>
          <w:color w:val="26282F"/>
          <w:sz w:val="28"/>
          <w:szCs w:val="28"/>
        </w:rPr>
      </w:pPr>
    </w:p>
    <w:p w:rsidR="00732FE7" w:rsidRPr="00732FE7" w:rsidRDefault="00B8127D" w:rsidP="00732FE7">
      <w:pPr>
        <w:jc w:val="both"/>
        <w:rPr>
          <w:b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                                                      </w:t>
      </w:r>
      <w:r w:rsidR="00732FE7" w:rsidRPr="00732FE7">
        <w:rPr>
          <w:bCs/>
          <w:color w:val="26282F"/>
          <w:sz w:val="28"/>
          <w:szCs w:val="28"/>
        </w:rPr>
        <w:t>Приложение 1</w:t>
      </w:r>
    </w:p>
    <w:p w:rsidR="00732FE7" w:rsidRPr="00732FE7" w:rsidRDefault="00732FE7" w:rsidP="00732FE7">
      <w:pPr>
        <w:jc w:val="both"/>
        <w:rPr>
          <w:bCs/>
          <w:color w:val="26282F"/>
          <w:sz w:val="28"/>
          <w:szCs w:val="28"/>
        </w:rPr>
      </w:pPr>
      <w:r w:rsidRPr="00732FE7">
        <w:rPr>
          <w:bCs/>
          <w:color w:val="26282F"/>
          <w:sz w:val="28"/>
          <w:szCs w:val="28"/>
        </w:rPr>
        <w:t xml:space="preserve">                                                 </w:t>
      </w:r>
      <w:r w:rsidR="00B8127D">
        <w:rPr>
          <w:bCs/>
          <w:color w:val="26282F"/>
          <w:sz w:val="28"/>
          <w:szCs w:val="28"/>
        </w:rPr>
        <w:t xml:space="preserve">                           </w:t>
      </w:r>
      <w:r w:rsidRPr="00732FE7">
        <w:rPr>
          <w:bCs/>
          <w:color w:val="26282F"/>
          <w:sz w:val="28"/>
          <w:szCs w:val="28"/>
        </w:rPr>
        <w:t xml:space="preserve">к </w:t>
      </w:r>
      <w:hyperlink w:anchor="sub_1" w:history="1">
        <w:r w:rsidRPr="00732FE7">
          <w:rPr>
            <w:bCs/>
            <w:color w:val="106BBE"/>
            <w:sz w:val="28"/>
            <w:szCs w:val="28"/>
          </w:rPr>
          <w:t>Положению</w:t>
        </w:r>
      </w:hyperlink>
      <w:r w:rsidRPr="00732FE7">
        <w:rPr>
          <w:bCs/>
          <w:color w:val="26282F"/>
          <w:sz w:val="28"/>
          <w:szCs w:val="28"/>
        </w:rPr>
        <w:t xml:space="preserve"> об оплате труда</w:t>
      </w:r>
    </w:p>
    <w:p w:rsidR="00732FE7" w:rsidRPr="00732FE7" w:rsidRDefault="00732FE7" w:rsidP="00732FE7">
      <w:pPr>
        <w:ind w:left="4320" w:firstLine="720"/>
        <w:jc w:val="both"/>
        <w:rPr>
          <w:bCs/>
          <w:color w:val="26282F"/>
          <w:sz w:val="28"/>
          <w:szCs w:val="28"/>
        </w:rPr>
      </w:pPr>
      <w:r w:rsidRPr="00732FE7">
        <w:rPr>
          <w:bCs/>
          <w:color w:val="26282F"/>
          <w:sz w:val="28"/>
          <w:szCs w:val="28"/>
        </w:rPr>
        <w:t xml:space="preserve">         работников</w:t>
      </w:r>
      <w:r w:rsidRPr="00732FE7">
        <w:rPr>
          <w:b/>
          <w:sz w:val="28"/>
          <w:szCs w:val="28"/>
        </w:rPr>
        <w:t xml:space="preserve"> </w:t>
      </w:r>
      <w:proofErr w:type="gramStart"/>
      <w:r w:rsidRPr="00732FE7">
        <w:rPr>
          <w:bCs/>
          <w:color w:val="26282F"/>
          <w:sz w:val="28"/>
          <w:szCs w:val="28"/>
        </w:rPr>
        <w:t>муниципального</w:t>
      </w:r>
      <w:proofErr w:type="gramEnd"/>
      <w:r w:rsidRPr="00732FE7">
        <w:rPr>
          <w:bCs/>
          <w:color w:val="26282F"/>
          <w:sz w:val="28"/>
          <w:szCs w:val="28"/>
        </w:rPr>
        <w:t xml:space="preserve"> </w:t>
      </w:r>
    </w:p>
    <w:p w:rsidR="00732FE7" w:rsidRPr="00732FE7" w:rsidRDefault="00732FE7" w:rsidP="00732FE7">
      <w:pPr>
        <w:ind w:left="4320" w:firstLine="720"/>
        <w:jc w:val="both"/>
        <w:rPr>
          <w:b/>
          <w:sz w:val="28"/>
          <w:szCs w:val="28"/>
        </w:rPr>
      </w:pPr>
      <w:r w:rsidRPr="00732FE7">
        <w:rPr>
          <w:bCs/>
          <w:color w:val="26282F"/>
          <w:sz w:val="28"/>
          <w:szCs w:val="28"/>
        </w:rPr>
        <w:t xml:space="preserve">         учреждения «</w:t>
      </w:r>
      <w:proofErr w:type="gramStart"/>
      <w:r w:rsidRPr="00732FE7">
        <w:rPr>
          <w:bCs/>
          <w:color w:val="26282F"/>
          <w:sz w:val="28"/>
          <w:szCs w:val="28"/>
        </w:rPr>
        <w:t>Комплексный</w:t>
      </w:r>
      <w:proofErr w:type="gramEnd"/>
      <w:r w:rsidRPr="00732FE7">
        <w:rPr>
          <w:bCs/>
          <w:color w:val="26282F"/>
          <w:sz w:val="28"/>
          <w:szCs w:val="28"/>
        </w:rPr>
        <w:t xml:space="preserve"> </w:t>
      </w:r>
    </w:p>
    <w:p w:rsidR="00732FE7" w:rsidRPr="00732FE7" w:rsidRDefault="00732FE7" w:rsidP="00732FE7">
      <w:pPr>
        <w:jc w:val="both"/>
        <w:rPr>
          <w:bCs/>
          <w:color w:val="26282F"/>
          <w:sz w:val="28"/>
          <w:szCs w:val="28"/>
        </w:rPr>
      </w:pPr>
      <w:r w:rsidRPr="00732FE7">
        <w:rPr>
          <w:bCs/>
          <w:color w:val="26282F"/>
          <w:sz w:val="28"/>
          <w:szCs w:val="28"/>
        </w:rPr>
        <w:t xml:space="preserve">                                                  </w:t>
      </w:r>
      <w:r w:rsidR="00B8127D">
        <w:rPr>
          <w:bCs/>
          <w:color w:val="26282F"/>
          <w:sz w:val="28"/>
          <w:szCs w:val="28"/>
        </w:rPr>
        <w:t xml:space="preserve">                          </w:t>
      </w:r>
      <w:r w:rsidRPr="00732FE7">
        <w:rPr>
          <w:bCs/>
          <w:color w:val="26282F"/>
          <w:sz w:val="28"/>
          <w:szCs w:val="28"/>
        </w:rPr>
        <w:t xml:space="preserve">центр социального обслуживания </w:t>
      </w:r>
    </w:p>
    <w:p w:rsidR="00732FE7" w:rsidRPr="00732FE7" w:rsidRDefault="00732FE7" w:rsidP="00732FE7">
      <w:pPr>
        <w:jc w:val="both"/>
        <w:rPr>
          <w:bCs/>
          <w:color w:val="26282F"/>
          <w:sz w:val="28"/>
          <w:szCs w:val="28"/>
        </w:rPr>
      </w:pPr>
      <w:r w:rsidRPr="00732FE7">
        <w:rPr>
          <w:bCs/>
          <w:color w:val="26282F"/>
          <w:sz w:val="28"/>
          <w:szCs w:val="28"/>
        </w:rPr>
        <w:t xml:space="preserve">                                                  </w:t>
      </w:r>
      <w:r w:rsidR="00B8127D">
        <w:rPr>
          <w:bCs/>
          <w:color w:val="26282F"/>
          <w:sz w:val="28"/>
          <w:szCs w:val="28"/>
        </w:rPr>
        <w:t xml:space="preserve">                          </w:t>
      </w:r>
      <w:r w:rsidRPr="00732FE7">
        <w:rPr>
          <w:bCs/>
          <w:color w:val="26282F"/>
          <w:sz w:val="28"/>
          <w:szCs w:val="28"/>
        </w:rPr>
        <w:t xml:space="preserve">населения» </w:t>
      </w:r>
      <w:proofErr w:type="spellStart"/>
      <w:r w:rsidRPr="00732FE7">
        <w:rPr>
          <w:bCs/>
          <w:color w:val="26282F"/>
          <w:sz w:val="28"/>
          <w:szCs w:val="28"/>
        </w:rPr>
        <w:t>Карабашского</w:t>
      </w:r>
      <w:proofErr w:type="spellEnd"/>
      <w:r w:rsidRPr="00732FE7">
        <w:rPr>
          <w:bCs/>
          <w:color w:val="26282F"/>
          <w:sz w:val="28"/>
          <w:szCs w:val="28"/>
        </w:rPr>
        <w:t xml:space="preserve"> </w:t>
      </w:r>
    </w:p>
    <w:p w:rsidR="00732FE7" w:rsidRPr="00732FE7" w:rsidRDefault="00732FE7" w:rsidP="00732FE7">
      <w:pPr>
        <w:jc w:val="both"/>
        <w:rPr>
          <w:b/>
          <w:bCs/>
          <w:color w:val="26282F"/>
        </w:rPr>
      </w:pPr>
      <w:r w:rsidRPr="00732FE7">
        <w:rPr>
          <w:bCs/>
          <w:color w:val="26282F"/>
          <w:sz w:val="28"/>
          <w:szCs w:val="28"/>
        </w:rPr>
        <w:t xml:space="preserve">                                                  </w:t>
      </w:r>
      <w:r w:rsidR="00B8127D">
        <w:rPr>
          <w:bCs/>
          <w:color w:val="26282F"/>
          <w:sz w:val="28"/>
          <w:szCs w:val="28"/>
        </w:rPr>
        <w:t xml:space="preserve">                          </w:t>
      </w:r>
      <w:r w:rsidRPr="00732FE7">
        <w:rPr>
          <w:bCs/>
          <w:color w:val="26282F"/>
          <w:sz w:val="28"/>
          <w:szCs w:val="28"/>
        </w:rPr>
        <w:t>городского округа</w:t>
      </w:r>
      <w:r w:rsidRPr="00732FE7">
        <w:rPr>
          <w:b/>
          <w:bCs/>
          <w:color w:val="26282F"/>
        </w:rPr>
        <w:t xml:space="preserve"> </w:t>
      </w:r>
    </w:p>
    <w:p w:rsidR="00732FE7" w:rsidRPr="00732FE7" w:rsidRDefault="00732FE7" w:rsidP="00732FE7">
      <w:pPr>
        <w:jc w:val="both"/>
        <w:rPr>
          <w:b/>
          <w:bCs/>
          <w:color w:val="26282F"/>
        </w:rPr>
      </w:pPr>
    </w:p>
    <w:p w:rsidR="00732FE7" w:rsidRPr="00732FE7" w:rsidRDefault="00732FE7" w:rsidP="00732FE7">
      <w:pPr>
        <w:jc w:val="both"/>
        <w:rPr>
          <w:bCs/>
          <w:color w:val="26282F"/>
          <w:sz w:val="28"/>
          <w:szCs w:val="28"/>
        </w:rPr>
      </w:pPr>
    </w:p>
    <w:p w:rsidR="00732FE7" w:rsidRPr="00732FE7" w:rsidRDefault="00732FE7" w:rsidP="00732FE7"/>
    <w:p w:rsidR="00732FE7" w:rsidRPr="00732FE7" w:rsidRDefault="00732FE7" w:rsidP="00732FE7">
      <w:pPr>
        <w:keepNext/>
        <w:jc w:val="center"/>
        <w:outlineLvl w:val="0"/>
        <w:rPr>
          <w:sz w:val="28"/>
          <w:szCs w:val="28"/>
        </w:rPr>
      </w:pPr>
      <w:r w:rsidRPr="00732FE7">
        <w:rPr>
          <w:sz w:val="28"/>
          <w:szCs w:val="28"/>
        </w:rPr>
        <w:t xml:space="preserve">Размеры окладов (должностных окладов) работников, занятых в сфере здравоохранения и предоставления социальных услуг, по профессиональным квалификационным группам </w:t>
      </w:r>
    </w:p>
    <w:p w:rsidR="00732FE7" w:rsidRPr="00732FE7" w:rsidRDefault="00732FE7" w:rsidP="00732FE7">
      <w:pPr>
        <w:keepNext/>
        <w:jc w:val="both"/>
        <w:outlineLvl w:val="0"/>
        <w:rPr>
          <w:sz w:val="28"/>
          <w:szCs w:val="28"/>
        </w:rPr>
      </w:pPr>
      <w:r w:rsidRPr="00732FE7">
        <w:rPr>
          <w:sz w:val="28"/>
          <w:szCs w:val="28"/>
        </w:rPr>
        <w:br/>
        <w:t xml:space="preserve">      Профессиональные квалификационные группы должностей работников, занятых в сфере здравоохранения и предоставления социальных услуг, утверждены </w:t>
      </w:r>
      <w:hyperlink r:id="rId6" w:history="1">
        <w:r w:rsidRPr="00732FE7">
          <w:rPr>
            <w:color w:val="106BBE"/>
            <w:sz w:val="28"/>
            <w:szCs w:val="28"/>
          </w:rPr>
          <w:t>приказом</w:t>
        </w:r>
      </w:hyperlink>
      <w:r w:rsidRPr="00732FE7">
        <w:rPr>
          <w:sz w:val="28"/>
          <w:szCs w:val="28"/>
        </w:rPr>
        <w:t xml:space="preserve"> Министерства здравоохранения и социального развития Российской Федерации от 31.03.2008г. </w:t>
      </w:r>
      <w:r w:rsidRPr="00732FE7">
        <w:rPr>
          <w:color w:val="FF0000"/>
          <w:sz w:val="28"/>
          <w:szCs w:val="28"/>
        </w:rPr>
        <w:t>№ 149н</w:t>
      </w:r>
      <w:r w:rsidRPr="00732FE7">
        <w:rPr>
          <w:sz w:val="28"/>
          <w:szCs w:val="28"/>
        </w:rPr>
        <w:t xml:space="preserve"> «Об утверждении профессиональных квалификационных групп должностей работников, занятых в сфере здравоохранения и предоставления социальных услуг»:</w:t>
      </w:r>
    </w:p>
    <w:p w:rsidR="00732FE7" w:rsidRPr="00732FE7" w:rsidRDefault="00732FE7" w:rsidP="00732FE7"/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905"/>
      </w:tblGrid>
      <w:tr w:rsidR="00732FE7" w:rsidRPr="00732FE7" w:rsidTr="000B465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Размеры оклада (должностного оклада), рублей</w:t>
            </w:r>
          </w:p>
        </w:tc>
      </w:tr>
      <w:tr w:rsidR="00732FE7" w:rsidRPr="00732FE7" w:rsidTr="000B465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Профессиональная квалификационная группа «Должности специалистов второго уровня, осуществляющих предоставление социальных услуг»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3696</w:t>
            </w:r>
          </w:p>
        </w:tc>
      </w:tr>
      <w:tr w:rsidR="00732FE7" w:rsidRPr="00732FE7" w:rsidTr="000B4653">
        <w:tc>
          <w:tcPr>
            <w:tcW w:w="10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Профессиональная квалификационная группа «Должности специалистов третьего уровня в учреждениях здравоохранения и осуществляющих предоставление социальных услуг»</w:t>
            </w:r>
          </w:p>
        </w:tc>
      </w:tr>
      <w:tr w:rsidR="00732FE7" w:rsidRPr="00732FE7" w:rsidTr="000B465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5016</w:t>
            </w:r>
          </w:p>
        </w:tc>
      </w:tr>
      <w:tr w:rsidR="00732FE7" w:rsidRPr="00732FE7" w:rsidTr="000B465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5280</w:t>
            </w:r>
          </w:p>
        </w:tc>
      </w:tr>
      <w:tr w:rsidR="00732FE7" w:rsidRPr="00732FE7" w:rsidTr="000B465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Профессиональная квалификационная группа «Должности руководителей в учреждениях здравоохранения и осуществляющих предоставление социальных услуг»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5412</w:t>
            </w:r>
          </w:p>
        </w:tc>
      </w:tr>
    </w:tbl>
    <w:p w:rsidR="00732FE7" w:rsidRPr="00732FE7" w:rsidRDefault="00732FE7" w:rsidP="00732FE7"/>
    <w:p w:rsidR="00732FE7" w:rsidRPr="00732FE7" w:rsidRDefault="00732FE7" w:rsidP="00732FE7">
      <w:pPr>
        <w:jc w:val="both"/>
        <w:rPr>
          <w:b/>
          <w:sz w:val="28"/>
          <w:szCs w:val="28"/>
        </w:rPr>
      </w:pPr>
      <w:bookmarkStart w:id="1" w:name="sub_13"/>
      <w:r w:rsidRPr="00732FE7">
        <w:rPr>
          <w:b/>
          <w:bCs/>
          <w:color w:val="26282F"/>
        </w:rPr>
        <w:br w:type="page"/>
      </w:r>
      <w:bookmarkEnd w:id="1"/>
      <w:r w:rsidRPr="00732FE7">
        <w:rPr>
          <w:bCs/>
          <w:color w:val="26282F"/>
          <w:sz w:val="28"/>
          <w:szCs w:val="28"/>
        </w:rPr>
        <w:lastRenderedPageBreak/>
        <w:t xml:space="preserve">                                                 </w:t>
      </w:r>
      <w:r w:rsidR="00B8127D">
        <w:rPr>
          <w:bCs/>
          <w:color w:val="26282F"/>
          <w:sz w:val="28"/>
          <w:szCs w:val="28"/>
        </w:rPr>
        <w:t xml:space="preserve">                           </w:t>
      </w:r>
      <w:r w:rsidRPr="00732FE7">
        <w:rPr>
          <w:bCs/>
          <w:color w:val="26282F"/>
          <w:sz w:val="28"/>
          <w:szCs w:val="28"/>
        </w:rPr>
        <w:t>Приложение 2</w:t>
      </w:r>
    </w:p>
    <w:p w:rsidR="00732FE7" w:rsidRPr="00732FE7" w:rsidRDefault="00732FE7" w:rsidP="00732FE7">
      <w:pPr>
        <w:jc w:val="both"/>
        <w:rPr>
          <w:bCs/>
          <w:color w:val="26282F"/>
          <w:sz w:val="28"/>
          <w:szCs w:val="28"/>
        </w:rPr>
      </w:pPr>
      <w:r w:rsidRPr="00732FE7">
        <w:rPr>
          <w:bCs/>
          <w:color w:val="26282F"/>
          <w:sz w:val="28"/>
          <w:szCs w:val="28"/>
        </w:rPr>
        <w:t xml:space="preserve">                                                 </w:t>
      </w:r>
      <w:r w:rsidR="00B8127D">
        <w:rPr>
          <w:bCs/>
          <w:color w:val="26282F"/>
          <w:sz w:val="28"/>
          <w:szCs w:val="28"/>
        </w:rPr>
        <w:t xml:space="preserve">                           </w:t>
      </w:r>
      <w:r w:rsidRPr="00732FE7">
        <w:rPr>
          <w:bCs/>
          <w:color w:val="26282F"/>
          <w:sz w:val="28"/>
          <w:szCs w:val="28"/>
        </w:rPr>
        <w:t xml:space="preserve">к </w:t>
      </w:r>
      <w:hyperlink w:anchor="sub_1" w:history="1">
        <w:r w:rsidRPr="00732FE7">
          <w:rPr>
            <w:bCs/>
            <w:color w:val="106BBE"/>
            <w:sz w:val="28"/>
            <w:szCs w:val="28"/>
          </w:rPr>
          <w:t>Положению</w:t>
        </w:r>
      </w:hyperlink>
      <w:r w:rsidRPr="00732FE7">
        <w:rPr>
          <w:bCs/>
          <w:color w:val="26282F"/>
          <w:sz w:val="28"/>
          <w:szCs w:val="28"/>
        </w:rPr>
        <w:t xml:space="preserve"> об оплате труда</w:t>
      </w:r>
    </w:p>
    <w:p w:rsidR="00732FE7" w:rsidRPr="00732FE7" w:rsidRDefault="00732FE7" w:rsidP="00732FE7">
      <w:pPr>
        <w:ind w:left="4320" w:firstLine="720"/>
        <w:jc w:val="both"/>
        <w:rPr>
          <w:bCs/>
          <w:color w:val="26282F"/>
          <w:sz w:val="28"/>
          <w:szCs w:val="28"/>
        </w:rPr>
      </w:pPr>
      <w:r w:rsidRPr="00732FE7">
        <w:rPr>
          <w:bCs/>
          <w:color w:val="26282F"/>
          <w:sz w:val="28"/>
          <w:szCs w:val="28"/>
        </w:rPr>
        <w:t xml:space="preserve">         работников</w:t>
      </w:r>
      <w:r w:rsidRPr="00732FE7">
        <w:rPr>
          <w:b/>
          <w:sz w:val="28"/>
          <w:szCs w:val="28"/>
        </w:rPr>
        <w:t xml:space="preserve"> </w:t>
      </w:r>
      <w:proofErr w:type="gramStart"/>
      <w:r w:rsidRPr="00732FE7">
        <w:rPr>
          <w:bCs/>
          <w:color w:val="26282F"/>
          <w:sz w:val="28"/>
          <w:szCs w:val="28"/>
        </w:rPr>
        <w:t>муниципального</w:t>
      </w:r>
      <w:proofErr w:type="gramEnd"/>
      <w:r w:rsidRPr="00732FE7">
        <w:rPr>
          <w:bCs/>
          <w:color w:val="26282F"/>
          <w:sz w:val="28"/>
          <w:szCs w:val="28"/>
        </w:rPr>
        <w:t xml:space="preserve"> </w:t>
      </w:r>
    </w:p>
    <w:p w:rsidR="00732FE7" w:rsidRPr="00732FE7" w:rsidRDefault="00732FE7" w:rsidP="00732FE7">
      <w:pPr>
        <w:ind w:left="4320" w:firstLine="720"/>
        <w:jc w:val="both"/>
        <w:rPr>
          <w:b/>
          <w:sz w:val="28"/>
          <w:szCs w:val="28"/>
        </w:rPr>
      </w:pPr>
      <w:r w:rsidRPr="00732FE7">
        <w:rPr>
          <w:bCs/>
          <w:color w:val="26282F"/>
          <w:sz w:val="28"/>
          <w:szCs w:val="28"/>
        </w:rPr>
        <w:t xml:space="preserve">         учреждения «</w:t>
      </w:r>
      <w:proofErr w:type="gramStart"/>
      <w:r w:rsidRPr="00732FE7">
        <w:rPr>
          <w:bCs/>
          <w:color w:val="26282F"/>
          <w:sz w:val="28"/>
          <w:szCs w:val="28"/>
        </w:rPr>
        <w:t>Комплексный</w:t>
      </w:r>
      <w:proofErr w:type="gramEnd"/>
      <w:r w:rsidRPr="00732FE7">
        <w:rPr>
          <w:bCs/>
          <w:color w:val="26282F"/>
          <w:sz w:val="28"/>
          <w:szCs w:val="28"/>
        </w:rPr>
        <w:t xml:space="preserve"> </w:t>
      </w:r>
    </w:p>
    <w:p w:rsidR="00732FE7" w:rsidRPr="00732FE7" w:rsidRDefault="00732FE7" w:rsidP="00732FE7">
      <w:pPr>
        <w:jc w:val="both"/>
        <w:rPr>
          <w:bCs/>
          <w:color w:val="26282F"/>
          <w:sz w:val="28"/>
          <w:szCs w:val="28"/>
        </w:rPr>
      </w:pPr>
      <w:r w:rsidRPr="00732FE7">
        <w:rPr>
          <w:bCs/>
          <w:color w:val="26282F"/>
          <w:sz w:val="28"/>
          <w:szCs w:val="28"/>
        </w:rPr>
        <w:t xml:space="preserve">                                                  </w:t>
      </w:r>
      <w:r w:rsidR="00B8127D">
        <w:rPr>
          <w:bCs/>
          <w:color w:val="26282F"/>
          <w:sz w:val="28"/>
          <w:szCs w:val="28"/>
        </w:rPr>
        <w:t xml:space="preserve">                          </w:t>
      </w:r>
      <w:r w:rsidRPr="00732FE7">
        <w:rPr>
          <w:bCs/>
          <w:color w:val="26282F"/>
          <w:sz w:val="28"/>
          <w:szCs w:val="28"/>
        </w:rPr>
        <w:t xml:space="preserve">центр социального обслуживания </w:t>
      </w:r>
    </w:p>
    <w:p w:rsidR="00732FE7" w:rsidRPr="00732FE7" w:rsidRDefault="00732FE7" w:rsidP="00732FE7">
      <w:pPr>
        <w:jc w:val="both"/>
        <w:rPr>
          <w:bCs/>
          <w:color w:val="26282F"/>
          <w:sz w:val="28"/>
          <w:szCs w:val="28"/>
        </w:rPr>
      </w:pPr>
      <w:r w:rsidRPr="00732FE7">
        <w:rPr>
          <w:bCs/>
          <w:color w:val="26282F"/>
          <w:sz w:val="28"/>
          <w:szCs w:val="28"/>
        </w:rPr>
        <w:t xml:space="preserve">                                                                   </w:t>
      </w:r>
      <w:r w:rsidR="00B8127D">
        <w:rPr>
          <w:bCs/>
          <w:color w:val="26282F"/>
          <w:sz w:val="28"/>
          <w:szCs w:val="28"/>
        </w:rPr>
        <w:t xml:space="preserve">         </w:t>
      </w:r>
      <w:r w:rsidRPr="00732FE7">
        <w:rPr>
          <w:bCs/>
          <w:color w:val="26282F"/>
          <w:sz w:val="28"/>
          <w:szCs w:val="28"/>
        </w:rPr>
        <w:t xml:space="preserve">населения» </w:t>
      </w:r>
      <w:proofErr w:type="spellStart"/>
      <w:r w:rsidRPr="00732FE7">
        <w:rPr>
          <w:bCs/>
          <w:color w:val="26282F"/>
          <w:sz w:val="28"/>
          <w:szCs w:val="28"/>
        </w:rPr>
        <w:t>Карабашского</w:t>
      </w:r>
      <w:proofErr w:type="spellEnd"/>
      <w:r w:rsidRPr="00732FE7">
        <w:rPr>
          <w:bCs/>
          <w:color w:val="26282F"/>
          <w:sz w:val="28"/>
          <w:szCs w:val="28"/>
        </w:rPr>
        <w:t xml:space="preserve"> </w:t>
      </w:r>
    </w:p>
    <w:p w:rsidR="00732FE7" w:rsidRPr="00732FE7" w:rsidRDefault="00732FE7" w:rsidP="00732FE7">
      <w:pPr>
        <w:jc w:val="both"/>
        <w:rPr>
          <w:b/>
          <w:bCs/>
          <w:color w:val="26282F"/>
        </w:rPr>
      </w:pPr>
      <w:r w:rsidRPr="00732FE7">
        <w:rPr>
          <w:bCs/>
          <w:color w:val="26282F"/>
          <w:sz w:val="28"/>
          <w:szCs w:val="28"/>
        </w:rPr>
        <w:t xml:space="preserve">                                                  </w:t>
      </w:r>
      <w:r w:rsidR="00B8127D">
        <w:rPr>
          <w:bCs/>
          <w:color w:val="26282F"/>
          <w:sz w:val="28"/>
          <w:szCs w:val="28"/>
        </w:rPr>
        <w:t xml:space="preserve">                          </w:t>
      </w:r>
      <w:r w:rsidRPr="00732FE7">
        <w:rPr>
          <w:bCs/>
          <w:color w:val="26282F"/>
          <w:sz w:val="28"/>
          <w:szCs w:val="28"/>
        </w:rPr>
        <w:t>городского округа</w:t>
      </w:r>
      <w:r w:rsidRPr="00732FE7">
        <w:rPr>
          <w:b/>
          <w:bCs/>
          <w:color w:val="26282F"/>
        </w:rPr>
        <w:t xml:space="preserve"> </w:t>
      </w:r>
    </w:p>
    <w:p w:rsidR="00732FE7" w:rsidRPr="00732FE7" w:rsidRDefault="00732FE7" w:rsidP="00732FE7">
      <w:pPr>
        <w:jc w:val="both"/>
        <w:rPr>
          <w:b/>
          <w:bCs/>
          <w:color w:val="26282F"/>
        </w:rPr>
      </w:pPr>
    </w:p>
    <w:p w:rsidR="00732FE7" w:rsidRPr="00732FE7" w:rsidRDefault="00732FE7" w:rsidP="00732FE7">
      <w:pPr>
        <w:jc w:val="both"/>
        <w:rPr>
          <w:b/>
          <w:bCs/>
          <w:color w:val="26282F"/>
        </w:rPr>
      </w:pPr>
    </w:p>
    <w:p w:rsidR="00732FE7" w:rsidRPr="00732FE7" w:rsidRDefault="00732FE7" w:rsidP="00732FE7"/>
    <w:p w:rsidR="00732FE7" w:rsidRPr="00732FE7" w:rsidRDefault="00732FE7" w:rsidP="00732FE7">
      <w:pPr>
        <w:keepNext/>
        <w:jc w:val="center"/>
        <w:outlineLvl w:val="0"/>
        <w:rPr>
          <w:sz w:val="28"/>
          <w:szCs w:val="28"/>
        </w:rPr>
      </w:pPr>
      <w:r w:rsidRPr="00732FE7">
        <w:rPr>
          <w:sz w:val="28"/>
          <w:szCs w:val="28"/>
        </w:rPr>
        <w:t xml:space="preserve">Размеры окладов (должностных окладов) работников образования по профессиональным квалификационным группам </w:t>
      </w:r>
    </w:p>
    <w:p w:rsidR="00732FE7" w:rsidRPr="00732FE7" w:rsidRDefault="00732FE7" w:rsidP="00732FE7">
      <w:pPr>
        <w:keepNext/>
        <w:jc w:val="both"/>
        <w:outlineLvl w:val="0"/>
        <w:rPr>
          <w:sz w:val="28"/>
          <w:szCs w:val="28"/>
        </w:rPr>
      </w:pPr>
      <w:r w:rsidRPr="00732FE7">
        <w:rPr>
          <w:sz w:val="28"/>
          <w:szCs w:val="28"/>
        </w:rPr>
        <w:br/>
        <w:t xml:space="preserve">      Профессиональные квалификационные группы должностей работников образования утверждены </w:t>
      </w:r>
      <w:hyperlink r:id="rId7" w:history="1">
        <w:r w:rsidRPr="00732FE7">
          <w:rPr>
            <w:color w:val="106BBE"/>
            <w:sz w:val="28"/>
            <w:szCs w:val="28"/>
          </w:rPr>
          <w:t>приказом</w:t>
        </w:r>
      </w:hyperlink>
      <w:r w:rsidRPr="00732FE7">
        <w:rPr>
          <w:sz w:val="28"/>
          <w:szCs w:val="28"/>
        </w:rPr>
        <w:t xml:space="preserve"> Министерства здравоохранения и социального развития Российской Федерации от 05.05.2008г. № </w:t>
      </w:r>
      <w:r w:rsidRPr="00732FE7">
        <w:rPr>
          <w:color w:val="FF0000"/>
          <w:sz w:val="28"/>
          <w:szCs w:val="28"/>
        </w:rPr>
        <w:t>216н</w:t>
      </w:r>
      <w:r w:rsidRPr="00732FE7">
        <w:rPr>
          <w:sz w:val="28"/>
          <w:szCs w:val="28"/>
        </w:rPr>
        <w:t xml:space="preserve"> «Об утверждении профессиональных квалификационных групп должностей работников образования»</w:t>
      </w:r>
    </w:p>
    <w:p w:rsidR="00732FE7" w:rsidRPr="00732FE7" w:rsidRDefault="00732FE7" w:rsidP="00732F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669"/>
        <w:gridCol w:w="15"/>
      </w:tblGrid>
      <w:tr w:rsidR="00732FE7" w:rsidRPr="00732FE7" w:rsidTr="000B465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Размеры оклада (должностного оклада), рублей</w:t>
            </w:r>
          </w:p>
        </w:tc>
      </w:tr>
      <w:tr w:rsidR="00732FE7" w:rsidRPr="00732FE7" w:rsidTr="000B465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3168</w:t>
            </w:r>
          </w:p>
        </w:tc>
      </w:tr>
      <w:tr w:rsidR="00732FE7" w:rsidRPr="00732FE7" w:rsidTr="000B4653"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732FE7" w:rsidRPr="00732FE7" w:rsidTr="000B4653">
        <w:trPr>
          <w:gridAfter w:val="1"/>
          <w:wAfter w:w="15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3564</w:t>
            </w:r>
          </w:p>
        </w:tc>
      </w:tr>
      <w:tr w:rsidR="00732FE7" w:rsidRPr="00732FE7" w:rsidTr="000B4653"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732FE7" w:rsidRPr="00732FE7" w:rsidTr="000B4653">
        <w:trPr>
          <w:gridAfter w:val="1"/>
          <w:wAfter w:w="15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5016</w:t>
            </w:r>
          </w:p>
        </w:tc>
      </w:tr>
      <w:tr w:rsidR="00732FE7" w:rsidRPr="00732FE7" w:rsidTr="000B4653">
        <w:trPr>
          <w:gridAfter w:val="1"/>
          <w:wAfter w:w="15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5280</w:t>
            </w:r>
          </w:p>
        </w:tc>
      </w:tr>
      <w:tr w:rsidR="00732FE7" w:rsidRPr="00732FE7" w:rsidTr="000B4653">
        <w:trPr>
          <w:gridAfter w:val="1"/>
          <w:wAfter w:w="15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5808</w:t>
            </w:r>
          </w:p>
        </w:tc>
      </w:tr>
      <w:tr w:rsidR="00732FE7" w:rsidRPr="00732FE7" w:rsidTr="000B4653">
        <w:trPr>
          <w:gridAfter w:val="1"/>
          <w:wAfter w:w="15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5940</w:t>
            </w:r>
          </w:p>
        </w:tc>
      </w:tr>
      <w:tr w:rsidR="00732FE7" w:rsidRPr="00732FE7" w:rsidTr="000B4653"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732FE7" w:rsidRPr="00732FE7" w:rsidTr="000B4653">
        <w:trPr>
          <w:gridAfter w:val="1"/>
          <w:wAfter w:w="15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6072</w:t>
            </w:r>
          </w:p>
        </w:tc>
      </w:tr>
    </w:tbl>
    <w:p w:rsidR="00732FE7" w:rsidRPr="00732FE7" w:rsidRDefault="00732FE7" w:rsidP="00732FE7"/>
    <w:p w:rsidR="00732FE7" w:rsidRPr="00732FE7" w:rsidRDefault="00732FE7" w:rsidP="00732FE7">
      <w:pPr>
        <w:jc w:val="both"/>
        <w:rPr>
          <w:b/>
          <w:sz w:val="28"/>
          <w:szCs w:val="28"/>
        </w:rPr>
      </w:pPr>
      <w:bookmarkStart w:id="2" w:name="sub_14"/>
      <w:r w:rsidRPr="00732FE7">
        <w:rPr>
          <w:b/>
          <w:bCs/>
          <w:color w:val="26282F"/>
        </w:rPr>
        <w:br w:type="page"/>
      </w:r>
      <w:bookmarkEnd w:id="2"/>
      <w:r w:rsidRPr="00732FE7">
        <w:rPr>
          <w:bCs/>
          <w:color w:val="26282F"/>
          <w:sz w:val="28"/>
          <w:szCs w:val="28"/>
        </w:rPr>
        <w:lastRenderedPageBreak/>
        <w:t xml:space="preserve">                                                 </w:t>
      </w:r>
      <w:r>
        <w:rPr>
          <w:bCs/>
          <w:color w:val="26282F"/>
          <w:sz w:val="28"/>
          <w:szCs w:val="28"/>
        </w:rPr>
        <w:t xml:space="preserve">                           </w:t>
      </w:r>
      <w:r w:rsidRPr="00732FE7">
        <w:rPr>
          <w:bCs/>
          <w:color w:val="26282F"/>
          <w:sz w:val="28"/>
          <w:szCs w:val="28"/>
        </w:rPr>
        <w:t>Приложение 3</w:t>
      </w:r>
    </w:p>
    <w:p w:rsidR="00732FE7" w:rsidRPr="00732FE7" w:rsidRDefault="00732FE7" w:rsidP="00732FE7">
      <w:pPr>
        <w:jc w:val="both"/>
        <w:rPr>
          <w:bCs/>
          <w:color w:val="26282F"/>
          <w:sz w:val="28"/>
          <w:szCs w:val="28"/>
        </w:rPr>
      </w:pPr>
      <w:r w:rsidRPr="00732FE7">
        <w:rPr>
          <w:bCs/>
          <w:color w:val="26282F"/>
          <w:sz w:val="28"/>
          <w:szCs w:val="28"/>
        </w:rPr>
        <w:t xml:space="preserve">                                                 </w:t>
      </w:r>
      <w:r>
        <w:rPr>
          <w:bCs/>
          <w:color w:val="26282F"/>
          <w:sz w:val="28"/>
          <w:szCs w:val="28"/>
        </w:rPr>
        <w:t xml:space="preserve">                           </w:t>
      </w:r>
      <w:r w:rsidRPr="00732FE7">
        <w:rPr>
          <w:bCs/>
          <w:color w:val="26282F"/>
          <w:sz w:val="28"/>
          <w:szCs w:val="28"/>
        </w:rPr>
        <w:t xml:space="preserve">к </w:t>
      </w:r>
      <w:hyperlink w:anchor="sub_1" w:history="1">
        <w:r w:rsidRPr="00732FE7">
          <w:rPr>
            <w:bCs/>
            <w:color w:val="106BBE"/>
            <w:sz w:val="28"/>
            <w:szCs w:val="28"/>
          </w:rPr>
          <w:t>Положению</w:t>
        </w:r>
      </w:hyperlink>
      <w:r w:rsidRPr="00732FE7">
        <w:rPr>
          <w:bCs/>
          <w:color w:val="26282F"/>
          <w:sz w:val="28"/>
          <w:szCs w:val="28"/>
        </w:rPr>
        <w:t xml:space="preserve"> об оплате труда</w:t>
      </w:r>
    </w:p>
    <w:p w:rsidR="00732FE7" w:rsidRPr="00732FE7" w:rsidRDefault="00732FE7" w:rsidP="00732FE7">
      <w:pPr>
        <w:ind w:left="4320" w:firstLine="720"/>
        <w:jc w:val="both"/>
        <w:rPr>
          <w:bCs/>
          <w:color w:val="26282F"/>
          <w:sz w:val="28"/>
          <w:szCs w:val="28"/>
        </w:rPr>
      </w:pPr>
      <w:r w:rsidRPr="00732FE7">
        <w:rPr>
          <w:bCs/>
          <w:color w:val="26282F"/>
          <w:sz w:val="28"/>
          <w:szCs w:val="28"/>
        </w:rPr>
        <w:t xml:space="preserve">         работников</w:t>
      </w:r>
      <w:r w:rsidRPr="00732FE7">
        <w:rPr>
          <w:b/>
          <w:sz w:val="28"/>
          <w:szCs w:val="28"/>
        </w:rPr>
        <w:t xml:space="preserve"> </w:t>
      </w:r>
      <w:proofErr w:type="gramStart"/>
      <w:r w:rsidRPr="00732FE7">
        <w:rPr>
          <w:bCs/>
          <w:color w:val="26282F"/>
          <w:sz w:val="28"/>
          <w:szCs w:val="28"/>
        </w:rPr>
        <w:t>муниципального</w:t>
      </w:r>
      <w:proofErr w:type="gramEnd"/>
      <w:r w:rsidRPr="00732FE7">
        <w:rPr>
          <w:bCs/>
          <w:color w:val="26282F"/>
          <w:sz w:val="28"/>
          <w:szCs w:val="28"/>
        </w:rPr>
        <w:t xml:space="preserve"> </w:t>
      </w:r>
    </w:p>
    <w:p w:rsidR="00732FE7" w:rsidRPr="00732FE7" w:rsidRDefault="00732FE7" w:rsidP="00732FE7">
      <w:pPr>
        <w:ind w:left="4320" w:firstLine="720"/>
        <w:jc w:val="both"/>
        <w:rPr>
          <w:b/>
          <w:sz w:val="28"/>
          <w:szCs w:val="28"/>
        </w:rPr>
      </w:pPr>
      <w:r w:rsidRPr="00732FE7">
        <w:rPr>
          <w:bCs/>
          <w:color w:val="26282F"/>
          <w:sz w:val="28"/>
          <w:szCs w:val="28"/>
        </w:rPr>
        <w:t xml:space="preserve">         учреждения «</w:t>
      </w:r>
      <w:proofErr w:type="gramStart"/>
      <w:r w:rsidRPr="00732FE7">
        <w:rPr>
          <w:bCs/>
          <w:color w:val="26282F"/>
          <w:sz w:val="28"/>
          <w:szCs w:val="28"/>
        </w:rPr>
        <w:t>Комплексный</w:t>
      </w:r>
      <w:proofErr w:type="gramEnd"/>
      <w:r w:rsidRPr="00732FE7">
        <w:rPr>
          <w:bCs/>
          <w:color w:val="26282F"/>
          <w:sz w:val="28"/>
          <w:szCs w:val="28"/>
        </w:rPr>
        <w:t xml:space="preserve"> </w:t>
      </w:r>
    </w:p>
    <w:p w:rsidR="00732FE7" w:rsidRPr="00732FE7" w:rsidRDefault="00732FE7" w:rsidP="00732FE7">
      <w:pPr>
        <w:jc w:val="both"/>
        <w:rPr>
          <w:bCs/>
          <w:color w:val="26282F"/>
          <w:sz w:val="28"/>
          <w:szCs w:val="28"/>
        </w:rPr>
      </w:pPr>
      <w:r w:rsidRPr="00732FE7">
        <w:rPr>
          <w:bCs/>
          <w:color w:val="26282F"/>
          <w:sz w:val="28"/>
          <w:szCs w:val="28"/>
        </w:rPr>
        <w:t xml:space="preserve">                                                  </w:t>
      </w:r>
      <w:r>
        <w:rPr>
          <w:bCs/>
          <w:color w:val="26282F"/>
          <w:sz w:val="28"/>
          <w:szCs w:val="28"/>
        </w:rPr>
        <w:t xml:space="preserve">                          </w:t>
      </w:r>
      <w:r w:rsidRPr="00732FE7">
        <w:rPr>
          <w:bCs/>
          <w:color w:val="26282F"/>
          <w:sz w:val="28"/>
          <w:szCs w:val="28"/>
        </w:rPr>
        <w:t xml:space="preserve">центр социального обслуживания </w:t>
      </w:r>
    </w:p>
    <w:p w:rsidR="00732FE7" w:rsidRPr="00732FE7" w:rsidRDefault="00732FE7" w:rsidP="00732FE7">
      <w:pPr>
        <w:jc w:val="both"/>
        <w:rPr>
          <w:bCs/>
          <w:color w:val="26282F"/>
          <w:sz w:val="28"/>
          <w:szCs w:val="28"/>
        </w:rPr>
      </w:pPr>
      <w:r w:rsidRPr="00732FE7">
        <w:rPr>
          <w:bCs/>
          <w:color w:val="26282F"/>
          <w:sz w:val="28"/>
          <w:szCs w:val="28"/>
        </w:rPr>
        <w:t xml:space="preserve">                                              </w:t>
      </w:r>
      <w:r w:rsidR="00B8127D">
        <w:rPr>
          <w:bCs/>
          <w:color w:val="26282F"/>
          <w:sz w:val="28"/>
          <w:szCs w:val="28"/>
        </w:rPr>
        <w:t xml:space="preserve">                              </w:t>
      </w:r>
      <w:r w:rsidRPr="00732FE7">
        <w:rPr>
          <w:bCs/>
          <w:color w:val="26282F"/>
          <w:sz w:val="28"/>
          <w:szCs w:val="28"/>
        </w:rPr>
        <w:t xml:space="preserve">населения» </w:t>
      </w:r>
      <w:proofErr w:type="spellStart"/>
      <w:r w:rsidRPr="00732FE7">
        <w:rPr>
          <w:bCs/>
          <w:color w:val="26282F"/>
          <w:sz w:val="28"/>
          <w:szCs w:val="28"/>
        </w:rPr>
        <w:t>Карабашского</w:t>
      </w:r>
      <w:proofErr w:type="spellEnd"/>
      <w:r w:rsidRPr="00732FE7">
        <w:rPr>
          <w:bCs/>
          <w:color w:val="26282F"/>
          <w:sz w:val="28"/>
          <w:szCs w:val="28"/>
        </w:rPr>
        <w:t xml:space="preserve"> </w:t>
      </w:r>
    </w:p>
    <w:p w:rsidR="00732FE7" w:rsidRPr="00732FE7" w:rsidRDefault="00732FE7" w:rsidP="00732FE7">
      <w:pPr>
        <w:jc w:val="both"/>
        <w:rPr>
          <w:b/>
          <w:bCs/>
          <w:color w:val="26282F"/>
        </w:rPr>
      </w:pPr>
      <w:r w:rsidRPr="00732FE7">
        <w:rPr>
          <w:bCs/>
          <w:color w:val="26282F"/>
          <w:sz w:val="28"/>
          <w:szCs w:val="28"/>
        </w:rPr>
        <w:t xml:space="preserve">                                                  </w:t>
      </w:r>
      <w:r w:rsidR="00B8127D">
        <w:rPr>
          <w:bCs/>
          <w:color w:val="26282F"/>
          <w:sz w:val="28"/>
          <w:szCs w:val="28"/>
        </w:rPr>
        <w:t xml:space="preserve">                          </w:t>
      </w:r>
      <w:r w:rsidRPr="00732FE7">
        <w:rPr>
          <w:bCs/>
          <w:color w:val="26282F"/>
          <w:sz w:val="28"/>
          <w:szCs w:val="28"/>
        </w:rPr>
        <w:t>городского округа</w:t>
      </w:r>
      <w:r w:rsidRPr="00732FE7">
        <w:rPr>
          <w:b/>
          <w:bCs/>
          <w:color w:val="26282F"/>
        </w:rPr>
        <w:t xml:space="preserve"> </w:t>
      </w:r>
    </w:p>
    <w:p w:rsidR="00732FE7" w:rsidRPr="00732FE7" w:rsidRDefault="00732FE7" w:rsidP="00732FE7">
      <w:pPr>
        <w:jc w:val="right"/>
      </w:pPr>
      <w:r w:rsidRPr="00732FE7">
        <w:rPr>
          <w:b/>
          <w:bCs/>
          <w:color w:val="26282F"/>
        </w:rPr>
        <w:t xml:space="preserve"> </w:t>
      </w:r>
    </w:p>
    <w:p w:rsidR="00732FE7" w:rsidRPr="00732FE7" w:rsidRDefault="00732FE7" w:rsidP="00732FE7">
      <w:pPr>
        <w:jc w:val="right"/>
      </w:pPr>
    </w:p>
    <w:p w:rsidR="00732FE7" w:rsidRPr="00732FE7" w:rsidRDefault="00732FE7" w:rsidP="00732FE7"/>
    <w:p w:rsidR="00732FE7" w:rsidRPr="00732FE7" w:rsidRDefault="00732FE7" w:rsidP="00732FE7">
      <w:pPr>
        <w:keepNext/>
        <w:jc w:val="center"/>
        <w:outlineLvl w:val="0"/>
        <w:rPr>
          <w:sz w:val="28"/>
          <w:szCs w:val="28"/>
        </w:rPr>
      </w:pPr>
      <w:r w:rsidRPr="00732FE7">
        <w:rPr>
          <w:sz w:val="28"/>
          <w:szCs w:val="28"/>
        </w:rPr>
        <w:t xml:space="preserve">Размеры окладов (должностных окладов) работников культуры, искусства и кинематографии по профессиональным квалификационным группам </w:t>
      </w:r>
    </w:p>
    <w:p w:rsidR="00732FE7" w:rsidRPr="00732FE7" w:rsidRDefault="00732FE7" w:rsidP="00732FE7">
      <w:pPr>
        <w:keepNext/>
        <w:jc w:val="both"/>
        <w:outlineLvl w:val="0"/>
        <w:rPr>
          <w:sz w:val="28"/>
          <w:szCs w:val="28"/>
        </w:rPr>
      </w:pPr>
      <w:r w:rsidRPr="00732FE7">
        <w:rPr>
          <w:b/>
          <w:sz w:val="36"/>
        </w:rPr>
        <w:br/>
        <w:t xml:space="preserve">     </w:t>
      </w:r>
      <w:r w:rsidRPr="00732FE7">
        <w:rPr>
          <w:sz w:val="28"/>
          <w:szCs w:val="28"/>
        </w:rPr>
        <w:t xml:space="preserve">Профессиональные квалификационные группы должностей работников культуры, искусства и кинематографии утверждены </w:t>
      </w:r>
      <w:hyperlink r:id="rId8" w:history="1">
        <w:r w:rsidRPr="00732FE7">
          <w:rPr>
            <w:color w:val="106BBE"/>
            <w:sz w:val="28"/>
            <w:szCs w:val="28"/>
          </w:rPr>
          <w:t>приказом</w:t>
        </w:r>
      </w:hyperlink>
      <w:r w:rsidRPr="00732FE7">
        <w:rPr>
          <w:sz w:val="28"/>
          <w:szCs w:val="28"/>
        </w:rPr>
        <w:t xml:space="preserve"> Министерства здравоохранения и социального развития Российской Федерации от 31.08.2007г. №</w:t>
      </w:r>
      <w:r w:rsidRPr="00732FE7">
        <w:rPr>
          <w:color w:val="FF0000"/>
          <w:sz w:val="28"/>
          <w:szCs w:val="28"/>
        </w:rPr>
        <w:t> 570</w:t>
      </w:r>
      <w:r w:rsidRPr="00732FE7">
        <w:rPr>
          <w:sz w:val="28"/>
          <w:szCs w:val="28"/>
        </w:rPr>
        <w:t xml:space="preserve"> «Об утверждении профессиональных квалификационных групп должностей работников культуры, искусства и кинематографии»</w:t>
      </w:r>
    </w:p>
    <w:p w:rsidR="00732FE7" w:rsidRPr="00732FE7" w:rsidRDefault="00732FE7" w:rsidP="00732F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684"/>
      </w:tblGrid>
      <w:tr w:rsidR="00732FE7" w:rsidRPr="00732FE7" w:rsidTr="000B465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Размеры оклада</w:t>
            </w:r>
          </w:p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(должностного оклада),</w:t>
            </w:r>
          </w:p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рублей</w:t>
            </w:r>
          </w:p>
        </w:tc>
      </w:tr>
      <w:tr w:rsidR="00732FE7" w:rsidRPr="00732FE7" w:rsidTr="000B465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3564</w:t>
            </w:r>
          </w:p>
        </w:tc>
      </w:tr>
      <w:tr w:rsidR="00732FE7" w:rsidRPr="00732FE7" w:rsidTr="000B465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4620</w:t>
            </w:r>
          </w:p>
        </w:tc>
      </w:tr>
    </w:tbl>
    <w:p w:rsidR="00732FE7" w:rsidRPr="00732FE7" w:rsidRDefault="00732FE7" w:rsidP="00732FE7"/>
    <w:p w:rsidR="00732FE7" w:rsidRPr="00732FE7" w:rsidRDefault="00732FE7" w:rsidP="00732FE7">
      <w:pPr>
        <w:jc w:val="both"/>
        <w:rPr>
          <w:b/>
          <w:bCs/>
          <w:color w:val="26282F"/>
        </w:rPr>
      </w:pPr>
      <w:bookmarkStart w:id="3" w:name="sub_15"/>
    </w:p>
    <w:p w:rsidR="00732FE7" w:rsidRPr="00732FE7" w:rsidRDefault="00732FE7" w:rsidP="00732FE7">
      <w:pPr>
        <w:jc w:val="both"/>
        <w:rPr>
          <w:b/>
          <w:bCs/>
          <w:color w:val="26282F"/>
        </w:rPr>
      </w:pPr>
    </w:p>
    <w:p w:rsidR="00732FE7" w:rsidRPr="00732FE7" w:rsidRDefault="00732FE7" w:rsidP="00732FE7">
      <w:pPr>
        <w:jc w:val="both"/>
        <w:rPr>
          <w:b/>
          <w:bCs/>
          <w:color w:val="26282F"/>
        </w:rPr>
      </w:pPr>
    </w:p>
    <w:p w:rsidR="00732FE7" w:rsidRPr="00732FE7" w:rsidRDefault="00732FE7" w:rsidP="00732FE7">
      <w:pPr>
        <w:jc w:val="both"/>
        <w:rPr>
          <w:b/>
          <w:bCs/>
          <w:color w:val="26282F"/>
        </w:rPr>
      </w:pPr>
    </w:p>
    <w:p w:rsidR="00732FE7" w:rsidRPr="00732FE7" w:rsidRDefault="00732FE7" w:rsidP="00732FE7">
      <w:pPr>
        <w:jc w:val="both"/>
        <w:rPr>
          <w:b/>
          <w:bCs/>
          <w:color w:val="26282F"/>
        </w:rPr>
      </w:pPr>
    </w:p>
    <w:p w:rsidR="00732FE7" w:rsidRPr="00732FE7" w:rsidRDefault="00732FE7" w:rsidP="00732FE7">
      <w:pPr>
        <w:jc w:val="both"/>
        <w:rPr>
          <w:b/>
          <w:bCs/>
          <w:color w:val="26282F"/>
        </w:rPr>
      </w:pPr>
    </w:p>
    <w:p w:rsidR="00732FE7" w:rsidRPr="00732FE7" w:rsidRDefault="00732FE7" w:rsidP="00732FE7">
      <w:pPr>
        <w:jc w:val="both"/>
        <w:rPr>
          <w:b/>
          <w:bCs/>
          <w:color w:val="26282F"/>
        </w:rPr>
      </w:pPr>
    </w:p>
    <w:p w:rsidR="00732FE7" w:rsidRPr="00732FE7" w:rsidRDefault="00732FE7" w:rsidP="00732FE7">
      <w:pPr>
        <w:jc w:val="both"/>
        <w:rPr>
          <w:b/>
          <w:bCs/>
          <w:color w:val="26282F"/>
        </w:rPr>
      </w:pPr>
    </w:p>
    <w:p w:rsidR="00732FE7" w:rsidRPr="00732FE7" w:rsidRDefault="00732FE7" w:rsidP="00732FE7">
      <w:pPr>
        <w:jc w:val="both"/>
        <w:rPr>
          <w:b/>
          <w:bCs/>
          <w:color w:val="26282F"/>
        </w:rPr>
      </w:pPr>
    </w:p>
    <w:p w:rsidR="00732FE7" w:rsidRPr="00732FE7" w:rsidRDefault="00732FE7" w:rsidP="00732FE7">
      <w:pPr>
        <w:jc w:val="both"/>
        <w:rPr>
          <w:b/>
          <w:bCs/>
          <w:color w:val="26282F"/>
        </w:rPr>
      </w:pPr>
    </w:p>
    <w:p w:rsidR="00732FE7" w:rsidRPr="00732FE7" w:rsidRDefault="00732FE7" w:rsidP="00732FE7">
      <w:pPr>
        <w:jc w:val="both"/>
        <w:rPr>
          <w:b/>
          <w:bCs/>
          <w:color w:val="26282F"/>
        </w:rPr>
      </w:pPr>
    </w:p>
    <w:p w:rsidR="00732FE7" w:rsidRPr="00732FE7" w:rsidRDefault="00732FE7" w:rsidP="00732FE7">
      <w:pPr>
        <w:jc w:val="both"/>
        <w:rPr>
          <w:b/>
          <w:bCs/>
          <w:color w:val="26282F"/>
        </w:rPr>
      </w:pPr>
    </w:p>
    <w:p w:rsidR="00732FE7" w:rsidRPr="00732FE7" w:rsidRDefault="00732FE7" w:rsidP="00732FE7">
      <w:pPr>
        <w:jc w:val="both"/>
        <w:rPr>
          <w:b/>
          <w:bCs/>
          <w:color w:val="26282F"/>
        </w:rPr>
      </w:pPr>
    </w:p>
    <w:p w:rsidR="00732FE7" w:rsidRPr="00732FE7" w:rsidRDefault="00732FE7" w:rsidP="00732FE7">
      <w:pPr>
        <w:jc w:val="both"/>
        <w:rPr>
          <w:b/>
          <w:bCs/>
          <w:color w:val="26282F"/>
        </w:rPr>
      </w:pPr>
    </w:p>
    <w:p w:rsidR="00732FE7" w:rsidRPr="00732FE7" w:rsidRDefault="00732FE7" w:rsidP="00732FE7">
      <w:pPr>
        <w:jc w:val="both"/>
        <w:rPr>
          <w:b/>
          <w:bCs/>
          <w:color w:val="26282F"/>
        </w:rPr>
      </w:pPr>
    </w:p>
    <w:p w:rsidR="00732FE7" w:rsidRPr="00732FE7" w:rsidRDefault="00732FE7" w:rsidP="00732FE7">
      <w:pPr>
        <w:jc w:val="both"/>
        <w:rPr>
          <w:b/>
          <w:bCs/>
          <w:color w:val="26282F"/>
        </w:rPr>
      </w:pPr>
    </w:p>
    <w:p w:rsidR="00732FE7" w:rsidRPr="00732FE7" w:rsidRDefault="00732FE7" w:rsidP="00732FE7">
      <w:pPr>
        <w:jc w:val="both"/>
        <w:rPr>
          <w:b/>
          <w:bCs/>
          <w:color w:val="26282F"/>
        </w:rPr>
      </w:pPr>
    </w:p>
    <w:p w:rsidR="00732FE7" w:rsidRPr="00732FE7" w:rsidRDefault="00732FE7" w:rsidP="00732FE7">
      <w:pPr>
        <w:jc w:val="both"/>
        <w:rPr>
          <w:b/>
          <w:bCs/>
          <w:color w:val="26282F"/>
        </w:rPr>
      </w:pPr>
    </w:p>
    <w:p w:rsidR="00732FE7" w:rsidRPr="00732FE7" w:rsidRDefault="00732FE7" w:rsidP="00732FE7">
      <w:pPr>
        <w:jc w:val="both"/>
        <w:rPr>
          <w:b/>
          <w:bCs/>
          <w:color w:val="26282F"/>
        </w:rPr>
      </w:pPr>
    </w:p>
    <w:p w:rsidR="00732FE7" w:rsidRPr="00732FE7" w:rsidRDefault="00732FE7" w:rsidP="00732FE7">
      <w:pPr>
        <w:jc w:val="both"/>
        <w:rPr>
          <w:b/>
          <w:bCs/>
          <w:color w:val="26282F"/>
        </w:rPr>
      </w:pPr>
    </w:p>
    <w:p w:rsidR="00732FE7" w:rsidRPr="00732FE7" w:rsidRDefault="00732FE7" w:rsidP="00732FE7">
      <w:pPr>
        <w:jc w:val="both"/>
        <w:rPr>
          <w:b/>
          <w:bCs/>
          <w:color w:val="26282F"/>
        </w:rPr>
      </w:pPr>
    </w:p>
    <w:p w:rsidR="00732FE7" w:rsidRPr="00732FE7" w:rsidRDefault="00732FE7" w:rsidP="00732FE7">
      <w:pPr>
        <w:jc w:val="both"/>
        <w:rPr>
          <w:b/>
          <w:bCs/>
          <w:color w:val="26282F"/>
        </w:rPr>
      </w:pPr>
    </w:p>
    <w:p w:rsidR="00732FE7" w:rsidRPr="00732FE7" w:rsidRDefault="00732FE7" w:rsidP="00732FE7">
      <w:pPr>
        <w:jc w:val="both"/>
        <w:rPr>
          <w:b/>
          <w:bCs/>
          <w:color w:val="26282F"/>
        </w:rPr>
      </w:pPr>
    </w:p>
    <w:p w:rsidR="00732FE7" w:rsidRPr="00732FE7" w:rsidRDefault="00732FE7" w:rsidP="00732FE7">
      <w:pPr>
        <w:jc w:val="both"/>
        <w:rPr>
          <w:b/>
          <w:bCs/>
          <w:color w:val="26282F"/>
        </w:rPr>
      </w:pPr>
    </w:p>
    <w:p w:rsidR="00732FE7" w:rsidRPr="00732FE7" w:rsidRDefault="00732FE7" w:rsidP="00732FE7">
      <w:pPr>
        <w:jc w:val="both"/>
        <w:rPr>
          <w:b/>
          <w:bCs/>
          <w:color w:val="26282F"/>
        </w:rPr>
      </w:pPr>
    </w:p>
    <w:p w:rsidR="00732FE7" w:rsidRDefault="00732FE7" w:rsidP="00732FE7">
      <w:pPr>
        <w:ind w:left="5040"/>
        <w:jc w:val="both"/>
        <w:rPr>
          <w:bCs/>
          <w:color w:val="26282F"/>
          <w:sz w:val="28"/>
          <w:szCs w:val="28"/>
        </w:rPr>
      </w:pPr>
      <w:r w:rsidRPr="00732FE7">
        <w:rPr>
          <w:bCs/>
          <w:color w:val="26282F"/>
          <w:sz w:val="28"/>
          <w:szCs w:val="28"/>
        </w:rPr>
        <w:t xml:space="preserve">           </w:t>
      </w:r>
    </w:p>
    <w:p w:rsidR="00732FE7" w:rsidRPr="00732FE7" w:rsidRDefault="00732FE7" w:rsidP="00732FE7">
      <w:pPr>
        <w:ind w:left="5040"/>
        <w:jc w:val="both"/>
        <w:rPr>
          <w:b/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 xml:space="preserve">           </w:t>
      </w:r>
      <w:r w:rsidRPr="00732FE7">
        <w:rPr>
          <w:bCs/>
          <w:color w:val="26282F"/>
          <w:sz w:val="28"/>
          <w:szCs w:val="28"/>
        </w:rPr>
        <w:t>Приложение 4</w:t>
      </w:r>
    </w:p>
    <w:p w:rsidR="00732FE7" w:rsidRPr="00732FE7" w:rsidRDefault="00732FE7" w:rsidP="00732FE7">
      <w:pPr>
        <w:jc w:val="both"/>
        <w:rPr>
          <w:bCs/>
          <w:color w:val="26282F"/>
          <w:sz w:val="28"/>
          <w:szCs w:val="28"/>
        </w:rPr>
      </w:pPr>
      <w:r w:rsidRPr="00732FE7">
        <w:rPr>
          <w:bCs/>
          <w:color w:val="26282F"/>
          <w:sz w:val="28"/>
          <w:szCs w:val="28"/>
        </w:rPr>
        <w:t xml:space="preserve">                                                 </w:t>
      </w:r>
      <w:r>
        <w:rPr>
          <w:bCs/>
          <w:color w:val="26282F"/>
          <w:sz w:val="28"/>
          <w:szCs w:val="28"/>
        </w:rPr>
        <w:t xml:space="preserve">                              </w:t>
      </w:r>
      <w:r w:rsidRPr="00732FE7">
        <w:rPr>
          <w:bCs/>
          <w:color w:val="26282F"/>
          <w:sz w:val="28"/>
          <w:szCs w:val="28"/>
        </w:rPr>
        <w:t xml:space="preserve">к </w:t>
      </w:r>
      <w:hyperlink w:anchor="sub_1" w:history="1">
        <w:r w:rsidRPr="00732FE7">
          <w:rPr>
            <w:bCs/>
            <w:color w:val="106BBE"/>
            <w:sz w:val="28"/>
            <w:szCs w:val="28"/>
          </w:rPr>
          <w:t>Положению</w:t>
        </w:r>
      </w:hyperlink>
      <w:r w:rsidRPr="00732FE7">
        <w:rPr>
          <w:bCs/>
          <w:color w:val="26282F"/>
          <w:sz w:val="28"/>
          <w:szCs w:val="28"/>
        </w:rPr>
        <w:t xml:space="preserve"> об оплате труда</w:t>
      </w:r>
    </w:p>
    <w:p w:rsidR="00732FE7" w:rsidRPr="00732FE7" w:rsidRDefault="00732FE7" w:rsidP="00732FE7">
      <w:pPr>
        <w:ind w:left="4320" w:firstLine="720"/>
        <w:jc w:val="both"/>
        <w:rPr>
          <w:bCs/>
          <w:color w:val="26282F"/>
          <w:sz w:val="28"/>
          <w:szCs w:val="28"/>
        </w:rPr>
      </w:pPr>
      <w:r w:rsidRPr="00732FE7">
        <w:rPr>
          <w:bCs/>
          <w:color w:val="26282F"/>
          <w:sz w:val="28"/>
          <w:szCs w:val="28"/>
        </w:rPr>
        <w:t xml:space="preserve">            работников</w:t>
      </w:r>
      <w:r w:rsidRPr="00732FE7">
        <w:rPr>
          <w:b/>
          <w:sz w:val="28"/>
          <w:szCs w:val="28"/>
        </w:rPr>
        <w:t xml:space="preserve"> </w:t>
      </w:r>
      <w:proofErr w:type="gramStart"/>
      <w:r w:rsidRPr="00732FE7">
        <w:rPr>
          <w:bCs/>
          <w:color w:val="26282F"/>
          <w:sz w:val="28"/>
          <w:szCs w:val="28"/>
        </w:rPr>
        <w:t>муниципального</w:t>
      </w:r>
      <w:proofErr w:type="gramEnd"/>
      <w:r w:rsidRPr="00732FE7">
        <w:rPr>
          <w:bCs/>
          <w:color w:val="26282F"/>
          <w:sz w:val="28"/>
          <w:szCs w:val="28"/>
        </w:rPr>
        <w:t xml:space="preserve"> </w:t>
      </w:r>
    </w:p>
    <w:p w:rsidR="00732FE7" w:rsidRPr="00732FE7" w:rsidRDefault="00732FE7" w:rsidP="00732FE7">
      <w:pPr>
        <w:ind w:left="4320" w:firstLine="720"/>
        <w:jc w:val="both"/>
        <w:rPr>
          <w:b/>
          <w:sz w:val="28"/>
          <w:szCs w:val="28"/>
        </w:rPr>
      </w:pPr>
      <w:r w:rsidRPr="00732FE7">
        <w:rPr>
          <w:bCs/>
          <w:color w:val="26282F"/>
          <w:sz w:val="28"/>
          <w:szCs w:val="28"/>
        </w:rPr>
        <w:t xml:space="preserve">            учреждения «</w:t>
      </w:r>
      <w:proofErr w:type="gramStart"/>
      <w:r w:rsidRPr="00732FE7">
        <w:rPr>
          <w:bCs/>
          <w:color w:val="26282F"/>
          <w:sz w:val="28"/>
          <w:szCs w:val="28"/>
        </w:rPr>
        <w:t>Комплексный</w:t>
      </w:r>
      <w:proofErr w:type="gramEnd"/>
      <w:r w:rsidRPr="00732FE7">
        <w:rPr>
          <w:bCs/>
          <w:color w:val="26282F"/>
          <w:sz w:val="28"/>
          <w:szCs w:val="28"/>
        </w:rPr>
        <w:t xml:space="preserve"> </w:t>
      </w:r>
    </w:p>
    <w:p w:rsidR="00732FE7" w:rsidRPr="00732FE7" w:rsidRDefault="00732FE7" w:rsidP="00732FE7">
      <w:pPr>
        <w:jc w:val="both"/>
        <w:rPr>
          <w:bCs/>
          <w:color w:val="26282F"/>
          <w:sz w:val="28"/>
          <w:szCs w:val="28"/>
        </w:rPr>
      </w:pPr>
      <w:r w:rsidRPr="00732FE7">
        <w:rPr>
          <w:bCs/>
          <w:color w:val="26282F"/>
          <w:sz w:val="28"/>
          <w:szCs w:val="28"/>
        </w:rPr>
        <w:t xml:space="preserve">                                                 </w:t>
      </w:r>
      <w:r>
        <w:rPr>
          <w:bCs/>
          <w:color w:val="26282F"/>
          <w:sz w:val="28"/>
          <w:szCs w:val="28"/>
        </w:rPr>
        <w:t xml:space="preserve">                              </w:t>
      </w:r>
      <w:r w:rsidRPr="00732FE7">
        <w:rPr>
          <w:bCs/>
          <w:color w:val="26282F"/>
          <w:sz w:val="28"/>
          <w:szCs w:val="28"/>
        </w:rPr>
        <w:t xml:space="preserve">центр социального обслуживания </w:t>
      </w:r>
    </w:p>
    <w:p w:rsidR="00732FE7" w:rsidRPr="00732FE7" w:rsidRDefault="00732FE7" w:rsidP="00732FE7">
      <w:pPr>
        <w:jc w:val="both"/>
        <w:rPr>
          <w:bCs/>
          <w:color w:val="26282F"/>
          <w:sz w:val="28"/>
          <w:szCs w:val="28"/>
        </w:rPr>
      </w:pPr>
      <w:r w:rsidRPr="00732FE7">
        <w:rPr>
          <w:bCs/>
          <w:color w:val="26282F"/>
          <w:sz w:val="28"/>
          <w:szCs w:val="28"/>
        </w:rPr>
        <w:t xml:space="preserve">                                                 </w:t>
      </w:r>
      <w:r>
        <w:rPr>
          <w:bCs/>
          <w:color w:val="26282F"/>
          <w:sz w:val="28"/>
          <w:szCs w:val="28"/>
        </w:rPr>
        <w:t xml:space="preserve">                              </w:t>
      </w:r>
      <w:r w:rsidRPr="00732FE7">
        <w:rPr>
          <w:bCs/>
          <w:color w:val="26282F"/>
          <w:sz w:val="28"/>
          <w:szCs w:val="28"/>
        </w:rPr>
        <w:t xml:space="preserve">населения» </w:t>
      </w:r>
      <w:proofErr w:type="spellStart"/>
      <w:r w:rsidRPr="00732FE7">
        <w:rPr>
          <w:bCs/>
          <w:color w:val="26282F"/>
          <w:sz w:val="28"/>
          <w:szCs w:val="28"/>
        </w:rPr>
        <w:t>Карабашского</w:t>
      </w:r>
      <w:proofErr w:type="spellEnd"/>
      <w:r w:rsidRPr="00732FE7">
        <w:rPr>
          <w:bCs/>
          <w:color w:val="26282F"/>
          <w:sz w:val="28"/>
          <w:szCs w:val="28"/>
        </w:rPr>
        <w:t xml:space="preserve"> </w:t>
      </w:r>
    </w:p>
    <w:p w:rsidR="00732FE7" w:rsidRPr="00732FE7" w:rsidRDefault="00732FE7" w:rsidP="00732FE7">
      <w:pPr>
        <w:jc w:val="both"/>
        <w:rPr>
          <w:b/>
          <w:bCs/>
          <w:color w:val="26282F"/>
        </w:rPr>
      </w:pPr>
      <w:r w:rsidRPr="00732FE7">
        <w:rPr>
          <w:bCs/>
          <w:color w:val="26282F"/>
          <w:sz w:val="28"/>
          <w:szCs w:val="28"/>
        </w:rPr>
        <w:t xml:space="preserve">                                                 </w:t>
      </w:r>
      <w:r>
        <w:rPr>
          <w:bCs/>
          <w:color w:val="26282F"/>
          <w:sz w:val="28"/>
          <w:szCs w:val="28"/>
        </w:rPr>
        <w:t xml:space="preserve">                              </w:t>
      </w:r>
      <w:r w:rsidRPr="00732FE7">
        <w:rPr>
          <w:bCs/>
          <w:color w:val="26282F"/>
          <w:sz w:val="28"/>
          <w:szCs w:val="28"/>
        </w:rPr>
        <w:t>городского округа</w:t>
      </w:r>
      <w:r w:rsidRPr="00732FE7">
        <w:rPr>
          <w:b/>
          <w:bCs/>
          <w:color w:val="26282F"/>
        </w:rPr>
        <w:t xml:space="preserve"> </w:t>
      </w:r>
    </w:p>
    <w:p w:rsidR="00732FE7" w:rsidRPr="00732FE7" w:rsidRDefault="00732FE7" w:rsidP="00732FE7">
      <w:pPr>
        <w:jc w:val="both"/>
        <w:rPr>
          <w:b/>
          <w:bCs/>
          <w:color w:val="26282F"/>
        </w:rPr>
      </w:pPr>
    </w:p>
    <w:p w:rsidR="00732FE7" w:rsidRPr="00732FE7" w:rsidRDefault="00732FE7" w:rsidP="00732FE7">
      <w:pPr>
        <w:jc w:val="both"/>
        <w:rPr>
          <w:b/>
          <w:bCs/>
          <w:color w:val="26282F"/>
        </w:rPr>
      </w:pPr>
    </w:p>
    <w:p w:rsidR="00732FE7" w:rsidRPr="00732FE7" w:rsidRDefault="00732FE7" w:rsidP="00732FE7">
      <w:pPr>
        <w:keepNext/>
        <w:jc w:val="center"/>
        <w:outlineLvl w:val="0"/>
        <w:rPr>
          <w:sz w:val="28"/>
          <w:szCs w:val="28"/>
        </w:rPr>
      </w:pPr>
      <w:r w:rsidRPr="00732FE7">
        <w:rPr>
          <w:sz w:val="28"/>
          <w:szCs w:val="28"/>
        </w:rPr>
        <w:t xml:space="preserve">Размеры окладов (должностных окладов) медицинских и фармацевтических работников по профессиональным квалификационным группам </w:t>
      </w:r>
    </w:p>
    <w:p w:rsidR="00732FE7" w:rsidRPr="00732FE7" w:rsidRDefault="00732FE7" w:rsidP="00732FE7">
      <w:pPr>
        <w:keepNext/>
        <w:jc w:val="both"/>
        <w:outlineLvl w:val="0"/>
        <w:rPr>
          <w:sz w:val="28"/>
          <w:szCs w:val="28"/>
        </w:rPr>
      </w:pPr>
      <w:r w:rsidRPr="00732FE7">
        <w:rPr>
          <w:b/>
          <w:sz w:val="28"/>
          <w:szCs w:val="28"/>
        </w:rPr>
        <w:br/>
        <w:t xml:space="preserve">      </w:t>
      </w:r>
      <w:r w:rsidRPr="00732FE7">
        <w:rPr>
          <w:sz w:val="28"/>
          <w:szCs w:val="28"/>
        </w:rPr>
        <w:t xml:space="preserve">Профессиональные квалификационные группы должностей медицинских и фармацевтических работников утверждены </w:t>
      </w:r>
      <w:hyperlink r:id="rId9" w:history="1">
        <w:r w:rsidRPr="00732FE7">
          <w:rPr>
            <w:color w:val="106BBE"/>
            <w:sz w:val="28"/>
            <w:szCs w:val="28"/>
          </w:rPr>
          <w:t>приказом</w:t>
        </w:r>
      </w:hyperlink>
      <w:r w:rsidRPr="00732FE7">
        <w:rPr>
          <w:sz w:val="28"/>
          <w:szCs w:val="28"/>
        </w:rPr>
        <w:t xml:space="preserve"> Министерства здравоохранения и социального развития Российской Федерации от 06.08.2007г. </w:t>
      </w:r>
      <w:r w:rsidRPr="00732FE7">
        <w:rPr>
          <w:color w:val="FF0000"/>
          <w:sz w:val="28"/>
          <w:szCs w:val="28"/>
        </w:rPr>
        <w:t>№ 526</w:t>
      </w:r>
      <w:r w:rsidRPr="00732FE7">
        <w:rPr>
          <w:sz w:val="28"/>
          <w:szCs w:val="28"/>
        </w:rPr>
        <w:t xml:space="preserve"> «Об утверждении профессиональных квалификационных групп должностей медицинских и фармацевтических работников»</w:t>
      </w:r>
    </w:p>
    <w:p w:rsidR="00732FE7" w:rsidRPr="00732FE7" w:rsidRDefault="00732FE7" w:rsidP="00732FE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669"/>
        <w:gridCol w:w="15"/>
      </w:tblGrid>
      <w:tr w:rsidR="00732FE7" w:rsidRPr="00732FE7" w:rsidTr="000B465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Размеры оклада (должностного оклада), рублей</w:t>
            </w:r>
          </w:p>
        </w:tc>
      </w:tr>
      <w:tr w:rsidR="00732FE7" w:rsidRPr="00732FE7" w:rsidTr="000B4653"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1. Профессиональная квалификационная группа «Медицинский и фармацевтический персонал первого уровня»</w:t>
            </w:r>
          </w:p>
        </w:tc>
      </w:tr>
      <w:tr w:rsidR="00732FE7" w:rsidRPr="00732FE7" w:rsidTr="000B4653">
        <w:trPr>
          <w:gridAfter w:val="1"/>
          <w:wAfter w:w="15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ru-RU"/>
              </w:rPr>
            </w:pPr>
            <w:r w:rsidRPr="00732FE7">
              <w:rPr>
                <w:sz w:val="28"/>
                <w:szCs w:val="28"/>
                <w:lang w:val="en-US" w:eastAsia="ru-RU"/>
              </w:rPr>
              <w:t>3564</w:t>
            </w:r>
          </w:p>
        </w:tc>
      </w:tr>
      <w:tr w:rsidR="00732FE7" w:rsidRPr="00732FE7" w:rsidTr="000B4653"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2. Профессиональная квалификационная группа  «Средний медицинский и фармацевтический персонал»</w:t>
            </w:r>
          </w:p>
        </w:tc>
      </w:tr>
      <w:tr w:rsidR="00732FE7" w:rsidRPr="00732FE7" w:rsidTr="000B4653">
        <w:trPr>
          <w:gridAfter w:val="1"/>
          <w:wAfter w:w="15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ru-RU"/>
              </w:rPr>
            </w:pPr>
            <w:r w:rsidRPr="00732FE7">
              <w:rPr>
                <w:sz w:val="28"/>
                <w:szCs w:val="28"/>
                <w:lang w:val="en-US" w:eastAsia="ru-RU"/>
              </w:rPr>
              <w:t>4224</w:t>
            </w:r>
          </w:p>
        </w:tc>
      </w:tr>
      <w:tr w:rsidR="00732FE7" w:rsidRPr="00732FE7" w:rsidTr="000B4653">
        <w:trPr>
          <w:gridAfter w:val="1"/>
          <w:wAfter w:w="15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ru-RU"/>
              </w:rPr>
            </w:pPr>
            <w:r w:rsidRPr="00732FE7">
              <w:rPr>
                <w:sz w:val="28"/>
                <w:szCs w:val="28"/>
                <w:lang w:val="en-US" w:eastAsia="ru-RU"/>
              </w:rPr>
              <w:t>4356</w:t>
            </w:r>
          </w:p>
        </w:tc>
      </w:tr>
      <w:tr w:rsidR="00732FE7" w:rsidRPr="00732FE7" w:rsidTr="000B4653">
        <w:trPr>
          <w:gridAfter w:val="1"/>
          <w:wAfter w:w="15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ru-RU"/>
              </w:rPr>
            </w:pPr>
            <w:r w:rsidRPr="00732FE7">
              <w:rPr>
                <w:sz w:val="28"/>
                <w:szCs w:val="28"/>
                <w:lang w:val="en-US" w:eastAsia="ru-RU"/>
              </w:rPr>
              <w:t>4620</w:t>
            </w:r>
          </w:p>
        </w:tc>
      </w:tr>
      <w:tr w:rsidR="00732FE7" w:rsidRPr="00732FE7" w:rsidTr="000B4653">
        <w:trPr>
          <w:gridAfter w:val="1"/>
          <w:wAfter w:w="15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ru-RU"/>
              </w:rPr>
            </w:pPr>
            <w:r w:rsidRPr="00732FE7">
              <w:rPr>
                <w:sz w:val="28"/>
                <w:szCs w:val="28"/>
                <w:lang w:val="en-US" w:eastAsia="ru-RU"/>
              </w:rPr>
              <w:t>4752</w:t>
            </w:r>
          </w:p>
        </w:tc>
      </w:tr>
      <w:tr w:rsidR="00732FE7" w:rsidRPr="00732FE7" w:rsidTr="000B4653">
        <w:trPr>
          <w:gridAfter w:val="1"/>
          <w:wAfter w:w="15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ru-RU"/>
              </w:rPr>
            </w:pPr>
            <w:r w:rsidRPr="00732FE7">
              <w:rPr>
                <w:sz w:val="28"/>
                <w:szCs w:val="28"/>
                <w:lang w:val="en-US" w:eastAsia="ru-RU"/>
              </w:rPr>
              <w:t>5016</w:t>
            </w:r>
          </w:p>
        </w:tc>
      </w:tr>
      <w:tr w:rsidR="00732FE7" w:rsidRPr="00732FE7" w:rsidTr="000B4653"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3. Профессиональная квалификационная группа «Врачи и провизоры»</w:t>
            </w:r>
          </w:p>
        </w:tc>
      </w:tr>
      <w:tr w:rsidR="00732FE7" w:rsidRPr="00732FE7" w:rsidTr="000B4653">
        <w:trPr>
          <w:gridAfter w:val="1"/>
          <w:wAfter w:w="15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ru-RU"/>
              </w:rPr>
            </w:pPr>
            <w:r w:rsidRPr="00732FE7">
              <w:rPr>
                <w:sz w:val="28"/>
                <w:szCs w:val="28"/>
                <w:lang w:val="en-US" w:eastAsia="ru-RU"/>
              </w:rPr>
              <w:t>5412</w:t>
            </w:r>
          </w:p>
        </w:tc>
      </w:tr>
      <w:tr w:rsidR="00732FE7" w:rsidRPr="00732FE7" w:rsidTr="000B4653"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4. Профессиональная квалификационная группа  «Руководители структурных подразделений учреждений с высшим медицинским и фармацевтическим образованием (врач-специалист, провизор)»</w:t>
            </w:r>
          </w:p>
        </w:tc>
      </w:tr>
      <w:tr w:rsidR="00732FE7" w:rsidRPr="00732FE7" w:rsidTr="000B4653">
        <w:trPr>
          <w:gridAfter w:val="1"/>
          <w:wAfter w:w="15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ru-RU"/>
              </w:rPr>
            </w:pPr>
            <w:r w:rsidRPr="00732FE7">
              <w:rPr>
                <w:sz w:val="28"/>
                <w:szCs w:val="28"/>
                <w:lang w:val="en-US" w:eastAsia="ru-RU"/>
              </w:rPr>
              <w:t>5676</w:t>
            </w:r>
          </w:p>
        </w:tc>
      </w:tr>
    </w:tbl>
    <w:p w:rsidR="00732FE7" w:rsidRPr="00732FE7" w:rsidRDefault="00732FE7" w:rsidP="00732FE7">
      <w:pPr>
        <w:rPr>
          <w:sz w:val="28"/>
          <w:szCs w:val="28"/>
        </w:rPr>
      </w:pPr>
    </w:p>
    <w:p w:rsidR="00732FE7" w:rsidRPr="00732FE7" w:rsidRDefault="00732FE7" w:rsidP="00732FE7">
      <w:pPr>
        <w:keepNext/>
        <w:jc w:val="center"/>
        <w:outlineLvl w:val="0"/>
        <w:rPr>
          <w:sz w:val="28"/>
          <w:szCs w:val="28"/>
        </w:rPr>
      </w:pPr>
      <w:r w:rsidRPr="00732FE7">
        <w:rPr>
          <w:sz w:val="28"/>
          <w:szCs w:val="28"/>
        </w:rPr>
        <w:t>Размеры окладов (должностных окладов) медицинских и фармацевтических работников, должности которых не отнесены к профессионально-квалификационным группам</w:t>
      </w:r>
    </w:p>
    <w:p w:rsidR="00732FE7" w:rsidRPr="00732FE7" w:rsidRDefault="00732FE7" w:rsidP="00732FE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684"/>
      </w:tblGrid>
      <w:tr w:rsidR="00732FE7" w:rsidRPr="00732FE7" w:rsidTr="000B465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32FE7">
              <w:rPr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32FE7">
              <w:rPr>
                <w:sz w:val="26"/>
                <w:szCs w:val="26"/>
                <w:lang w:eastAsia="ru-RU"/>
              </w:rPr>
              <w:t>Размеры оклада (должностного оклада), рублей</w:t>
            </w:r>
          </w:p>
        </w:tc>
      </w:tr>
      <w:tr w:rsidR="00732FE7" w:rsidRPr="00732FE7" w:rsidTr="000B465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732FE7">
              <w:rPr>
                <w:sz w:val="26"/>
                <w:szCs w:val="26"/>
                <w:lang w:eastAsia="ru-RU"/>
              </w:rPr>
              <w:t>Заведующий аптекой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ru-RU"/>
              </w:rPr>
            </w:pPr>
            <w:r w:rsidRPr="00732FE7">
              <w:rPr>
                <w:sz w:val="26"/>
                <w:szCs w:val="26"/>
                <w:lang w:val="en-US" w:eastAsia="ru-RU"/>
              </w:rPr>
              <w:t>5280</w:t>
            </w:r>
          </w:p>
        </w:tc>
      </w:tr>
      <w:tr w:rsidR="00732FE7" w:rsidRPr="00732FE7" w:rsidTr="000B465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732FE7">
              <w:rPr>
                <w:sz w:val="26"/>
                <w:szCs w:val="26"/>
                <w:lang w:eastAsia="ru-RU"/>
              </w:rPr>
              <w:t>Главная медсестра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ru-RU"/>
              </w:rPr>
            </w:pPr>
            <w:r w:rsidRPr="00732FE7">
              <w:rPr>
                <w:sz w:val="26"/>
                <w:szCs w:val="26"/>
                <w:lang w:val="en-US" w:eastAsia="ru-RU"/>
              </w:rPr>
              <w:t>5544</w:t>
            </w:r>
          </w:p>
        </w:tc>
      </w:tr>
    </w:tbl>
    <w:bookmarkEnd w:id="3"/>
    <w:p w:rsidR="00732FE7" w:rsidRDefault="00732FE7" w:rsidP="00732FE7">
      <w:pPr>
        <w:ind w:left="3600" w:firstLine="720"/>
        <w:jc w:val="both"/>
        <w:rPr>
          <w:bCs/>
          <w:color w:val="26282F"/>
          <w:sz w:val="28"/>
          <w:szCs w:val="28"/>
        </w:rPr>
      </w:pPr>
      <w:r w:rsidRPr="00732FE7">
        <w:t xml:space="preserve">     </w:t>
      </w:r>
      <w:r w:rsidRPr="00732FE7">
        <w:rPr>
          <w:bCs/>
          <w:color w:val="26282F"/>
          <w:sz w:val="28"/>
          <w:szCs w:val="28"/>
        </w:rPr>
        <w:t xml:space="preserve">                </w:t>
      </w:r>
    </w:p>
    <w:p w:rsidR="00732FE7" w:rsidRDefault="00732FE7" w:rsidP="00732FE7">
      <w:pPr>
        <w:ind w:left="3600" w:firstLine="720"/>
        <w:jc w:val="both"/>
        <w:rPr>
          <w:bCs/>
          <w:color w:val="26282F"/>
          <w:sz w:val="28"/>
          <w:szCs w:val="28"/>
        </w:rPr>
      </w:pPr>
    </w:p>
    <w:p w:rsidR="00732FE7" w:rsidRPr="00732FE7" w:rsidRDefault="00732FE7" w:rsidP="00732FE7">
      <w:pPr>
        <w:ind w:left="3600" w:firstLine="720"/>
        <w:jc w:val="both"/>
        <w:rPr>
          <w:b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</w:t>
      </w:r>
      <w:r w:rsidRPr="00732FE7">
        <w:rPr>
          <w:bCs/>
          <w:color w:val="26282F"/>
          <w:sz w:val="28"/>
          <w:szCs w:val="28"/>
        </w:rPr>
        <w:t>Приложение 5</w:t>
      </w:r>
    </w:p>
    <w:p w:rsidR="00732FE7" w:rsidRPr="00732FE7" w:rsidRDefault="00732FE7" w:rsidP="00732FE7">
      <w:pPr>
        <w:jc w:val="both"/>
        <w:rPr>
          <w:bCs/>
          <w:color w:val="26282F"/>
          <w:sz w:val="28"/>
          <w:szCs w:val="28"/>
        </w:rPr>
      </w:pPr>
      <w:r w:rsidRPr="00732FE7">
        <w:rPr>
          <w:bCs/>
          <w:color w:val="26282F"/>
          <w:sz w:val="28"/>
          <w:szCs w:val="28"/>
        </w:rPr>
        <w:t xml:space="preserve">                                                 </w:t>
      </w:r>
      <w:r>
        <w:rPr>
          <w:bCs/>
          <w:color w:val="26282F"/>
          <w:sz w:val="28"/>
          <w:szCs w:val="28"/>
        </w:rPr>
        <w:t xml:space="preserve">                           </w:t>
      </w:r>
      <w:r w:rsidRPr="00732FE7">
        <w:rPr>
          <w:bCs/>
          <w:color w:val="26282F"/>
          <w:sz w:val="28"/>
          <w:szCs w:val="28"/>
        </w:rPr>
        <w:t xml:space="preserve">к </w:t>
      </w:r>
      <w:hyperlink w:anchor="sub_1" w:history="1">
        <w:r w:rsidRPr="00732FE7">
          <w:rPr>
            <w:bCs/>
            <w:color w:val="106BBE"/>
            <w:sz w:val="28"/>
            <w:szCs w:val="28"/>
          </w:rPr>
          <w:t>Положению</w:t>
        </w:r>
      </w:hyperlink>
      <w:r w:rsidRPr="00732FE7">
        <w:rPr>
          <w:bCs/>
          <w:color w:val="26282F"/>
          <w:sz w:val="28"/>
          <w:szCs w:val="28"/>
        </w:rPr>
        <w:t xml:space="preserve"> об оплате труда</w:t>
      </w:r>
    </w:p>
    <w:p w:rsidR="00732FE7" w:rsidRPr="00732FE7" w:rsidRDefault="00732FE7" w:rsidP="00732FE7">
      <w:pPr>
        <w:ind w:left="4320" w:firstLine="720"/>
        <w:jc w:val="both"/>
        <w:rPr>
          <w:bCs/>
          <w:color w:val="26282F"/>
          <w:sz w:val="28"/>
          <w:szCs w:val="28"/>
        </w:rPr>
      </w:pPr>
      <w:r w:rsidRPr="00732FE7">
        <w:rPr>
          <w:bCs/>
          <w:color w:val="26282F"/>
          <w:sz w:val="28"/>
          <w:szCs w:val="28"/>
        </w:rPr>
        <w:t xml:space="preserve">         работников</w:t>
      </w:r>
      <w:r w:rsidRPr="00732FE7">
        <w:rPr>
          <w:b/>
          <w:sz w:val="28"/>
          <w:szCs w:val="28"/>
        </w:rPr>
        <w:t xml:space="preserve"> </w:t>
      </w:r>
      <w:proofErr w:type="gramStart"/>
      <w:r w:rsidRPr="00732FE7">
        <w:rPr>
          <w:bCs/>
          <w:color w:val="26282F"/>
          <w:sz w:val="28"/>
          <w:szCs w:val="28"/>
        </w:rPr>
        <w:t>муниципального</w:t>
      </w:r>
      <w:proofErr w:type="gramEnd"/>
      <w:r w:rsidRPr="00732FE7">
        <w:rPr>
          <w:bCs/>
          <w:color w:val="26282F"/>
          <w:sz w:val="28"/>
          <w:szCs w:val="28"/>
        </w:rPr>
        <w:t xml:space="preserve"> </w:t>
      </w:r>
    </w:p>
    <w:p w:rsidR="00732FE7" w:rsidRPr="00732FE7" w:rsidRDefault="00732FE7" w:rsidP="00732FE7">
      <w:pPr>
        <w:ind w:left="4320" w:firstLine="720"/>
        <w:jc w:val="both"/>
        <w:rPr>
          <w:b/>
          <w:sz w:val="28"/>
          <w:szCs w:val="28"/>
        </w:rPr>
      </w:pPr>
      <w:r w:rsidRPr="00732FE7">
        <w:rPr>
          <w:bCs/>
          <w:color w:val="26282F"/>
          <w:sz w:val="28"/>
          <w:szCs w:val="28"/>
        </w:rPr>
        <w:t xml:space="preserve">         учреждения «</w:t>
      </w:r>
      <w:proofErr w:type="gramStart"/>
      <w:r w:rsidRPr="00732FE7">
        <w:rPr>
          <w:bCs/>
          <w:color w:val="26282F"/>
          <w:sz w:val="28"/>
          <w:szCs w:val="28"/>
        </w:rPr>
        <w:t>Комплексный</w:t>
      </w:r>
      <w:proofErr w:type="gramEnd"/>
      <w:r w:rsidRPr="00732FE7">
        <w:rPr>
          <w:bCs/>
          <w:color w:val="26282F"/>
          <w:sz w:val="28"/>
          <w:szCs w:val="28"/>
        </w:rPr>
        <w:t xml:space="preserve"> </w:t>
      </w:r>
    </w:p>
    <w:p w:rsidR="00732FE7" w:rsidRPr="00732FE7" w:rsidRDefault="00732FE7" w:rsidP="00732FE7">
      <w:pPr>
        <w:jc w:val="both"/>
        <w:rPr>
          <w:bCs/>
          <w:color w:val="26282F"/>
          <w:sz w:val="28"/>
          <w:szCs w:val="28"/>
        </w:rPr>
      </w:pPr>
      <w:r w:rsidRPr="00732FE7">
        <w:rPr>
          <w:bCs/>
          <w:color w:val="26282F"/>
          <w:sz w:val="28"/>
          <w:szCs w:val="28"/>
        </w:rPr>
        <w:t xml:space="preserve">                                                  </w:t>
      </w:r>
      <w:r>
        <w:rPr>
          <w:bCs/>
          <w:color w:val="26282F"/>
          <w:sz w:val="28"/>
          <w:szCs w:val="28"/>
        </w:rPr>
        <w:t xml:space="preserve">                          </w:t>
      </w:r>
      <w:r w:rsidRPr="00732FE7">
        <w:rPr>
          <w:bCs/>
          <w:color w:val="26282F"/>
          <w:sz w:val="28"/>
          <w:szCs w:val="28"/>
        </w:rPr>
        <w:t xml:space="preserve">центр социального обслуживания </w:t>
      </w:r>
    </w:p>
    <w:p w:rsidR="00732FE7" w:rsidRPr="00732FE7" w:rsidRDefault="00732FE7" w:rsidP="00732FE7">
      <w:pPr>
        <w:jc w:val="both"/>
        <w:rPr>
          <w:bCs/>
          <w:color w:val="26282F"/>
          <w:sz w:val="28"/>
          <w:szCs w:val="28"/>
        </w:rPr>
      </w:pPr>
      <w:r w:rsidRPr="00732FE7">
        <w:rPr>
          <w:bCs/>
          <w:color w:val="26282F"/>
          <w:sz w:val="28"/>
          <w:szCs w:val="28"/>
        </w:rPr>
        <w:t xml:space="preserve">                                                  </w:t>
      </w:r>
      <w:r>
        <w:rPr>
          <w:bCs/>
          <w:color w:val="26282F"/>
          <w:sz w:val="28"/>
          <w:szCs w:val="28"/>
        </w:rPr>
        <w:t xml:space="preserve">                          </w:t>
      </w:r>
      <w:r w:rsidRPr="00732FE7">
        <w:rPr>
          <w:bCs/>
          <w:color w:val="26282F"/>
          <w:sz w:val="28"/>
          <w:szCs w:val="28"/>
        </w:rPr>
        <w:t xml:space="preserve">населения» </w:t>
      </w:r>
      <w:proofErr w:type="spellStart"/>
      <w:r w:rsidRPr="00732FE7">
        <w:rPr>
          <w:bCs/>
          <w:color w:val="26282F"/>
          <w:sz w:val="28"/>
          <w:szCs w:val="28"/>
        </w:rPr>
        <w:t>Карабашского</w:t>
      </w:r>
      <w:proofErr w:type="spellEnd"/>
      <w:r w:rsidRPr="00732FE7">
        <w:rPr>
          <w:bCs/>
          <w:color w:val="26282F"/>
          <w:sz w:val="28"/>
          <w:szCs w:val="28"/>
        </w:rPr>
        <w:t xml:space="preserve"> </w:t>
      </w:r>
    </w:p>
    <w:p w:rsidR="00732FE7" w:rsidRPr="00732FE7" w:rsidRDefault="00732FE7" w:rsidP="00732FE7">
      <w:pPr>
        <w:jc w:val="both"/>
        <w:rPr>
          <w:b/>
          <w:bCs/>
          <w:color w:val="26282F"/>
        </w:rPr>
      </w:pPr>
      <w:r w:rsidRPr="00732FE7">
        <w:rPr>
          <w:bCs/>
          <w:color w:val="26282F"/>
          <w:sz w:val="28"/>
          <w:szCs w:val="28"/>
        </w:rPr>
        <w:t xml:space="preserve">                                                                </w:t>
      </w:r>
      <w:r>
        <w:rPr>
          <w:bCs/>
          <w:color w:val="26282F"/>
          <w:sz w:val="28"/>
          <w:szCs w:val="28"/>
        </w:rPr>
        <w:t xml:space="preserve">            </w:t>
      </w:r>
      <w:r w:rsidRPr="00732FE7">
        <w:rPr>
          <w:bCs/>
          <w:color w:val="26282F"/>
          <w:sz w:val="28"/>
          <w:szCs w:val="28"/>
        </w:rPr>
        <w:t>городского округа</w:t>
      </w:r>
      <w:r w:rsidRPr="00732FE7">
        <w:rPr>
          <w:b/>
          <w:bCs/>
          <w:color w:val="26282F"/>
        </w:rPr>
        <w:t xml:space="preserve"> </w:t>
      </w:r>
    </w:p>
    <w:p w:rsidR="00732FE7" w:rsidRPr="00732FE7" w:rsidRDefault="00732FE7" w:rsidP="00732FE7">
      <w:pPr>
        <w:jc w:val="both"/>
        <w:rPr>
          <w:b/>
          <w:bCs/>
          <w:color w:val="26282F"/>
        </w:rPr>
      </w:pPr>
    </w:p>
    <w:p w:rsidR="00732FE7" w:rsidRPr="00732FE7" w:rsidRDefault="00732FE7" w:rsidP="00732FE7">
      <w:pPr>
        <w:jc w:val="right"/>
      </w:pPr>
    </w:p>
    <w:p w:rsidR="00732FE7" w:rsidRPr="00732FE7" w:rsidRDefault="00732FE7" w:rsidP="00732FE7"/>
    <w:p w:rsidR="00732FE7" w:rsidRPr="00732FE7" w:rsidRDefault="00732FE7" w:rsidP="00732FE7">
      <w:pPr>
        <w:keepNext/>
        <w:jc w:val="center"/>
        <w:outlineLvl w:val="0"/>
        <w:rPr>
          <w:sz w:val="28"/>
          <w:szCs w:val="28"/>
        </w:rPr>
      </w:pPr>
      <w:r w:rsidRPr="00732FE7">
        <w:rPr>
          <w:sz w:val="28"/>
          <w:szCs w:val="28"/>
        </w:rPr>
        <w:t xml:space="preserve">Размеры окладов общеотраслевых профессий рабочих по профессиональным квалификационным группам </w:t>
      </w:r>
    </w:p>
    <w:p w:rsidR="00732FE7" w:rsidRPr="00732FE7" w:rsidRDefault="00732FE7" w:rsidP="00732FE7">
      <w:pPr>
        <w:keepNext/>
        <w:jc w:val="both"/>
        <w:outlineLvl w:val="0"/>
        <w:rPr>
          <w:sz w:val="28"/>
          <w:szCs w:val="28"/>
        </w:rPr>
      </w:pPr>
      <w:r w:rsidRPr="00732FE7">
        <w:rPr>
          <w:b/>
          <w:sz w:val="36"/>
        </w:rPr>
        <w:br/>
      </w:r>
      <w:r w:rsidRPr="00732FE7">
        <w:rPr>
          <w:sz w:val="28"/>
          <w:szCs w:val="28"/>
        </w:rPr>
        <w:t xml:space="preserve">      Профессиональные квалификационные группы общеотраслевых профессий рабочих утверждены </w:t>
      </w:r>
      <w:hyperlink r:id="rId10" w:history="1">
        <w:r w:rsidRPr="00732FE7">
          <w:rPr>
            <w:color w:val="106BBE"/>
            <w:sz w:val="28"/>
            <w:szCs w:val="28"/>
          </w:rPr>
          <w:t>приказом</w:t>
        </w:r>
      </w:hyperlink>
      <w:r w:rsidRPr="00732FE7">
        <w:rPr>
          <w:sz w:val="28"/>
          <w:szCs w:val="28"/>
        </w:rPr>
        <w:t xml:space="preserve"> Министерства здравоохранения и социального развития Российской Федерации от 29.05.2008г. №</w:t>
      </w:r>
      <w:r w:rsidRPr="00732FE7">
        <w:rPr>
          <w:color w:val="FF0000"/>
          <w:sz w:val="28"/>
          <w:szCs w:val="28"/>
        </w:rPr>
        <w:t> 248н</w:t>
      </w:r>
      <w:r w:rsidRPr="00732FE7">
        <w:rPr>
          <w:sz w:val="28"/>
          <w:szCs w:val="28"/>
        </w:rPr>
        <w:t xml:space="preserve"> «Об утверждении профессиональных квалификационных групп общеотраслевых профессий рабочих»</w:t>
      </w:r>
    </w:p>
    <w:p w:rsidR="00732FE7" w:rsidRPr="00732FE7" w:rsidRDefault="00732FE7" w:rsidP="00732F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3"/>
        <w:gridCol w:w="3709"/>
        <w:gridCol w:w="15"/>
      </w:tblGrid>
      <w:tr w:rsidR="00732FE7" w:rsidRPr="00732FE7" w:rsidTr="000B4653">
        <w:trPr>
          <w:trHeight w:val="563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Размер оклада, рублей</w:t>
            </w:r>
          </w:p>
        </w:tc>
      </w:tr>
      <w:tr w:rsidR="00732FE7" w:rsidRPr="00732FE7" w:rsidTr="000B4653">
        <w:trPr>
          <w:trHeight w:val="563"/>
        </w:trPr>
        <w:tc>
          <w:tcPr>
            <w:tcW w:w="10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732FE7" w:rsidRPr="00732FE7" w:rsidTr="000B4653">
        <w:trPr>
          <w:gridAfter w:val="1"/>
          <w:wAfter w:w="15" w:type="dxa"/>
          <w:trHeight w:val="273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2640</w:t>
            </w:r>
          </w:p>
        </w:tc>
      </w:tr>
      <w:tr w:rsidR="00732FE7" w:rsidRPr="00732FE7" w:rsidTr="000B4653">
        <w:trPr>
          <w:gridAfter w:val="1"/>
          <w:wAfter w:w="15" w:type="dxa"/>
          <w:trHeight w:val="273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3036</w:t>
            </w:r>
          </w:p>
        </w:tc>
      </w:tr>
      <w:tr w:rsidR="00732FE7" w:rsidRPr="00732FE7" w:rsidTr="000B4653">
        <w:trPr>
          <w:trHeight w:val="563"/>
        </w:trPr>
        <w:tc>
          <w:tcPr>
            <w:tcW w:w="10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732FE7" w:rsidRPr="00732FE7" w:rsidTr="000B4653">
        <w:trPr>
          <w:gridAfter w:val="1"/>
          <w:wAfter w:w="15" w:type="dxa"/>
          <w:trHeight w:val="273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3300</w:t>
            </w:r>
          </w:p>
        </w:tc>
      </w:tr>
      <w:tr w:rsidR="00732FE7" w:rsidRPr="00732FE7" w:rsidTr="000B4653">
        <w:trPr>
          <w:gridAfter w:val="1"/>
          <w:wAfter w:w="15" w:type="dxa"/>
          <w:trHeight w:val="289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3564</w:t>
            </w:r>
          </w:p>
        </w:tc>
      </w:tr>
      <w:tr w:rsidR="00732FE7" w:rsidRPr="00732FE7" w:rsidTr="000B4653">
        <w:trPr>
          <w:gridAfter w:val="1"/>
          <w:wAfter w:w="15" w:type="dxa"/>
          <w:trHeight w:val="273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3960</w:t>
            </w:r>
          </w:p>
        </w:tc>
      </w:tr>
      <w:tr w:rsidR="00732FE7" w:rsidRPr="00732FE7" w:rsidTr="000B4653">
        <w:trPr>
          <w:gridAfter w:val="1"/>
          <w:wAfter w:w="15" w:type="dxa"/>
          <w:trHeight w:val="289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4224</w:t>
            </w:r>
          </w:p>
        </w:tc>
      </w:tr>
    </w:tbl>
    <w:p w:rsidR="00732FE7" w:rsidRPr="00732FE7" w:rsidRDefault="00732FE7" w:rsidP="00732FE7"/>
    <w:p w:rsidR="00732FE7" w:rsidRPr="00732FE7" w:rsidRDefault="00732FE7" w:rsidP="00732FE7">
      <w:pPr>
        <w:ind w:left="5040"/>
        <w:jc w:val="both"/>
        <w:rPr>
          <w:b/>
          <w:sz w:val="28"/>
          <w:szCs w:val="28"/>
        </w:rPr>
      </w:pPr>
      <w:bookmarkStart w:id="4" w:name="sub_16"/>
      <w:r w:rsidRPr="00732FE7">
        <w:rPr>
          <w:b/>
          <w:bCs/>
          <w:color w:val="26282F"/>
        </w:rPr>
        <w:br w:type="page"/>
      </w:r>
      <w:bookmarkEnd w:id="4"/>
      <w:r w:rsidRPr="00732FE7">
        <w:rPr>
          <w:b/>
          <w:bCs/>
          <w:color w:val="26282F"/>
        </w:rPr>
        <w:lastRenderedPageBreak/>
        <w:t xml:space="preserve">             </w:t>
      </w:r>
      <w:r w:rsidRPr="00732FE7">
        <w:rPr>
          <w:bCs/>
          <w:color w:val="26282F"/>
          <w:sz w:val="28"/>
          <w:szCs w:val="28"/>
        </w:rPr>
        <w:t>Приложение 6</w:t>
      </w:r>
    </w:p>
    <w:p w:rsidR="00732FE7" w:rsidRPr="00732FE7" w:rsidRDefault="00732FE7" w:rsidP="00732FE7">
      <w:pPr>
        <w:jc w:val="both"/>
        <w:rPr>
          <w:bCs/>
          <w:color w:val="26282F"/>
          <w:sz w:val="28"/>
          <w:szCs w:val="28"/>
        </w:rPr>
      </w:pPr>
      <w:r w:rsidRPr="00732FE7">
        <w:rPr>
          <w:bCs/>
          <w:color w:val="26282F"/>
          <w:sz w:val="28"/>
          <w:szCs w:val="28"/>
        </w:rPr>
        <w:t xml:space="preserve">                                                       </w:t>
      </w:r>
      <w:r>
        <w:rPr>
          <w:bCs/>
          <w:color w:val="26282F"/>
          <w:sz w:val="28"/>
          <w:szCs w:val="28"/>
        </w:rPr>
        <w:t xml:space="preserve">                     </w:t>
      </w:r>
      <w:r w:rsidRPr="00732FE7">
        <w:rPr>
          <w:bCs/>
          <w:color w:val="26282F"/>
          <w:sz w:val="28"/>
          <w:szCs w:val="28"/>
        </w:rPr>
        <w:t xml:space="preserve">к </w:t>
      </w:r>
      <w:hyperlink w:anchor="sub_1" w:history="1">
        <w:r w:rsidRPr="00732FE7">
          <w:rPr>
            <w:bCs/>
            <w:color w:val="106BBE"/>
            <w:sz w:val="28"/>
            <w:szCs w:val="28"/>
          </w:rPr>
          <w:t>Положению</w:t>
        </w:r>
      </w:hyperlink>
      <w:r w:rsidRPr="00732FE7">
        <w:rPr>
          <w:bCs/>
          <w:color w:val="26282F"/>
          <w:sz w:val="28"/>
          <w:szCs w:val="28"/>
        </w:rPr>
        <w:t xml:space="preserve"> об оплате труда</w:t>
      </w:r>
    </w:p>
    <w:p w:rsidR="00732FE7" w:rsidRPr="00732FE7" w:rsidRDefault="00732FE7" w:rsidP="00732FE7">
      <w:pPr>
        <w:ind w:left="4320" w:firstLine="720"/>
        <w:jc w:val="both"/>
        <w:rPr>
          <w:bCs/>
          <w:color w:val="26282F"/>
          <w:sz w:val="28"/>
          <w:szCs w:val="28"/>
        </w:rPr>
      </w:pPr>
      <w:r w:rsidRPr="00732FE7">
        <w:rPr>
          <w:bCs/>
          <w:color w:val="26282F"/>
          <w:sz w:val="28"/>
          <w:szCs w:val="28"/>
        </w:rPr>
        <w:t xml:space="preserve">         работников</w:t>
      </w:r>
      <w:r w:rsidRPr="00732FE7">
        <w:rPr>
          <w:b/>
          <w:sz w:val="28"/>
          <w:szCs w:val="28"/>
        </w:rPr>
        <w:t xml:space="preserve"> </w:t>
      </w:r>
      <w:proofErr w:type="gramStart"/>
      <w:r w:rsidRPr="00732FE7">
        <w:rPr>
          <w:bCs/>
          <w:color w:val="26282F"/>
          <w:sz w:val="28"/>
          <w:szCs w:val="28"/>
        </w:rPr>
        <w:t>муниципального</w:t>
      </w:r>
      <w:proofErr w:type="gramEnd"/>
      <w:r w:rsidRPr="00732FE7">
        <w:rPr>
          <w:bCs/>
          <w:color w:val="26282F"/>
          <w:sz w:val="28"/>
          <w:szCs w:val="28"/>
        </w:rPr>
        <w:t xml:space="preserve"> </w:t>
      </w:r>
    </w:p>
    <w:p w:rsidR="00732FE7" w:rsidRPr="00732FE7" w:rsidRDefault="00732FE7" w:rsidP="00732FE7">
      <w:pPr>
        <w:ind w:left="4320" w:firstLine="720"/>
        <w:jc w:val="both"/>
        <w:rPr>
          <w:b/>
          <w:sz w:val="28"/>
          <w:szCs w:val="28"/>
        </w:rPr>
      </w:pPr>
      <w:r w:rsidRPr="00732FE7">
        <w:rPr>
          <w:bCs/>
          <w:color w:val="26282F"/>
          <w:sz w:val="28"/>
          <w:szCs w:val="28"/>
        </w:rPr>
        <w:t xml:space="preserve">         учреждения «</w:t>
      </w:r>
      <w:proofErr w:type="gramStart"/>
      <w:r w:rsidRPr="00732FE7">
        <w:rPr>
          <w:bCs/>
          <w:color w:val="26282F"/>
          <w:sz w:val="28"/>
          <w:szCs w:val="28"/>
        </w:rPr>
        <w:t>Комплексный</w:t>
      </w:r>
      <w:proofErr w:type="gramEnd"/>
      <w:r w:rsidRPr="00732FE7">
        <w:rPr>
          <w:bCs/>
          <w:color w:val="26282F"/>
          <w:sz w:val="28"/>
          <w:szCs w:val="28"/>
        </w:rPr>
        <w:t xml:space="preserve"> </w:t>
      </w:r>
    </w:p>
    <w:p w:rsidR="00732FE7" w:rsidRPr="00732FE7" w:rsidRDefault="00732FE7" w:rsidP="00732FE7">
      <w:pPr>
        <w:jc w:val="both"/>
        <w:rPr>
          <w:bCs/>
          <w:color w:val="26282F"/>
          <w:sz w:val="28"/>
          <w:szCs w:val="28"/>
        </w:rPr>
      </w:pPr>
      <w:r w:rsidRPr="00732FE7">
        <w:rPr>
          <w:bCs/>
          <w:color w:val="26282F"/>
          <w:sz w:val="28"/>
          <w:szCs w:val="28"/>
        </w:rPr>
        <w:t xml:space="preserve">                                                  </w:t>
      </w:r>
      <w:r>
        <w:rPr>
          <w:bCs/>
          <w:color w:val="26282F"/>
          <w:sz w:val="28"/>
          <w:szCs w:val="28"/>
        </w:rPr>
        <w:t xml:space="preserve">                          </w:t>
      </w:r>
      <w:r w:rsidRPr="00732FE7">
        <w:rPr>
          <w:bCs/>
          <w:color w:val="26282F"/>
          <w:sz w:val="28"/>
          <w:szCs w:val="28"/>
        </w:rPr>
        <w:t xml:space="preserve">центр социального обслуживания </w:t>
      </w:r>
    </w:p>
    <w:p w:rsidR="00732FE7" w:rsidRPr="00732FE7" w:rsidRDefault="00732FE7" w:rsidP="00732FE7">
      <w:pPr>
        <w:jc w:val="both"/>
        <w:rPr>
          <w:bCs/>
          <w:color w:val="26282F"/>
          <w:sz w:val="28"/>
          <w:szCs w:val="28"/>
        </w:rPr>
      </w:pPr>
      <w:r w:rsidRPr="00732FE7">
        <w:rPr>
          <w:bCs/>
          <w:color w:val="26282F"/>
          <w:sz w:val="28"/>
          <w:szCs w:val="28"/>
        </w:rPr>
        <w:t xml:space="preserve">                                                  </w:t>
      </w:r>
      <w:r>
        <w:rPr>
          <w:bCs/>
          <w:color w:val="26282F"/>
          <w:sz w:val="28"/>
          <w:szCs w:val="28"/>
        </w:rPr>
        <w:t xml:space="preserve">                          </w:t>
      </w:r>
      <w:r w:rsidRPr="00732FE7">
        <w:rPr>
          <w:bCs/>
          <w:color w:val="26282F"/>
          <w:sz w:val="28"/>
          <w:szCs w:val="28"/>
        </w:rPr>
        <w:t xml:space="preserve">населения» </w:t>
      </w:r>
      <w:proofErr w:type="spellStart"/>
      <w:r w:rsidRPr="00732FE7">
        <w:rPr>
          <w:bCs/>
          <w:color w:val="26282F"/>
          <w:sz w:val="28"/>
          <w:szCs w:val="28"/>
        </w:rPr>
        <w:t>Карабашского</w:t>
      </w:r>
      <w:proofErr w:type="spellEnd"/>
      <w:r w:rsidRPr="00732FE7">
        <w:rPr>
          <w:bCs/>
          <w:color w:val="26282F"/>
          <w:sz w:val="28"/>
          <w:szCs w:val="28"/>
        </w:rPr>
        <w:t xml:space="preserve"> </w:t>
      </w:r>
    </w:p>
    <w:p w:rsidR="00732FE7" w:rsidRPr="00732FE7" w:rsidRDefault="00732FE7" w:rsidP="00732FE7">
      <w:pPr>
        <w:jc w:val="both"/>
        <w:rPr>
          <w:b/>
          <w:bCs/>
          <w:color w:val="26282F"/>
        </w:rPr>
      </w:pPr>
      <w:r w:rsidRPr="00732FE7">
        <w:rPr>
          <w:bCs/>
          <w:color w:val="26282F"/>
          <w:sz w:val="28"/>
          <w:szCs w:val="28"/>
        </w:rPr>
        <w:t xml:space="preserve">                                                  </w:t>
      </w:r>
      <w:r>
        <w:rPr>
          <w:bCs/>
          <w:color w:val="26282F"/>
          <w:sz w:val="28"/>
          <w:szCs w:val="28"/>
        </w:rPr>
        <w:t xml:space="preserve">                          </w:t>
      </w:r>
      <w:r w:rsidRPr="00732FE7">
        <w:rPr>
          <w:bCs/>
          <w:color w:val="26282F"/>
          <w:sz w:val="28"/>
          <w:szCs w:val="28"/>
        </w:rPr>
        <w:t>городского округа</w:t>
      </w:r>
      <w:r w:rsidRPr="00732FE7">
        <w:rPr>
          <w:b/>
          <w:bCs/>
          <w:color w:val="26282F"/>
        </w:rPr>
        <w:t xml:space="preserve"> </w:t>
      </w:r>
    </w:p>
    <w:p w:rsidR="00732FE7" w:rsidRPr="00732FE7" w:rsidRDefault="00732FE7" w:rsidP="00732FE7">
      <w:pPr>
        <w:jc w:val="right"/>
      </w:pPr>
    </w:p>
    <w:p w:rsidR="00732FE7" w:rsidRPr="00732FE7" w:rsidRDefault="00732FE7" w:rsidP="00732FE7"/>
    <w:p w:rsidR="00732FE7" w:rsidRPr="00732FE7" w:rsidRDefault="00732FE7" w:rsidP="00732FE7">
      <w:pPr>
        <w:keepNext/>
        <w:jc w:val="center"/>
        <w:outlineLvl w:val="0"/>
        <w:rPr>
          <w:sz w:val="28"/>
          <w:szCs w:val="28"/>
        </w:rPr>
      </w:pPr>
      <w:r w:rsidRPr="00732FE7">
        <w:rPr>
          <w:sz w:val="28"/>
          <w:szCs w:val="28"/>
        </w:rPr>
        <w:t>Размеры должностных окладов работников, работающих на общеотраслевых должностях руководителей, специалистов и служащих, по профессиональным квалификационным группам</w:t>
      </w:r>
    </w:p>
    <w:p w:rsidR="00732FE7" w:rsidRPr="00732FE7" w:rsidRDefault="00732FE7" w:rsidP="00732FE7">
      <w:pPr>
        <w:keepNext/>
        <w:jc w:val="both"/>
        <w:outlineLvl w:val="0"/>
        <w:rPr>
          <w:sz w:val="28"/>
          <w:szCs w:val="28"/>
        </w:rPr>
      </w:pPr>
      <w:r w:rsidRPr="00732FE7">
        <w:rPr>
          <w:b/>
          <w:sz w:val="36"/>
        </w:rPr>
        <w:t xml:space="preserve"> </w:t>
      </w:r>
      <w:r w:rsidRPr="00732FE7">
        <w:rPr>
          <w:b/>
          <w:sz w:val="36"/>
        </w:rPr>
        <w:br/>
        <w:t xml:space="preserve">     </w:t>
      </w:r>
      <w:r w:rsidRPr="00732FE7">
        <w:rPr>
          <w:sz w:val="28"/>
          <w:szCs w:val="28"/>
        </w:rPr>
        <w:t xml:space="preserve">Профессиональные квалификационные группы общеотраслевых должностей руководителей, специалистов и служащих утверждены </w:t>
      </w:r>
      <w:hyperlink r:id="rId11" w:history="1">
        <w:r w:rsidRPr="00732FE7">
          <w:rPr>
            <w:color w:val="106BBE"/>
            <w:sz w:val="28"/>
            <w:szCs w:val="28"/>
          </w:rPr>
          <w:t>приказом</w:t>
        </w:r>
      </w:hyperlink>
      <w:r w:rsidRPr="00732FE7">
        <w:rPr>
          <w:sz w:val="28"/>
          <w:szCs w:val="28"/>
        </w:rPr>
        <w:t xml:space="preserve"> Министерства здравоохранения и социального развития Российской Федерации от 29.05.2008г. </w:t>
      </w:r>
      <w:r w:rsidRPr="00732FE7">
        <w:rPr>
          <w:color w:val="FF0000"/>
          <w:sz w:val="28"/>
          <w:szCs w:val="28"/>
        </w:rPr>
        <w:t>№ 247н</w:t>
      </w:r>
      <w:r w:rsidRPr="00732FE7">
        <w:rPr>
          <w:sz w:val="28"/>
          <w:szCs w:val="28"/>
        </w:rPr>
        <w:t xml:space="preserve"> «Об утверждении профессиональных квалификационных групп общеотраслевых должностей руководителей, специалистов и служащих»</w:t>
      </w:r>
    </w:p>
    <w:p w:rsidR="00732FE7" w:rsidRPr="00732FE7" w:rsidRDefault="00732FE7" w:rsidP="00732F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787"/>
      </w:tblGrid>
      <w:tr w:rsidR="00732FE7" w:rsidRPr="00732FE7" w:rsidTr="000B465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Размеры должностного оклада, рублей</w:t>
            </w:r>
          </w:p>
        </w:tc>
      </w:tr>
      <w:tr w:rsidR="00732FE7" w:rsidRPr="00732FE7" w:rsidTr="000B4653"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732FE7" w:rsidRPr="00732FE7" w:rsidTr="000B465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2904</w:t>
            </w:r>
          </w:p>
        </w:tc>
      </w:tr>
      <w:tr w:rsidR="00732FE7" w:rsidRPr="00732FE7" w:rsidTr="000B465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3036</w:t>
            </w:r>
          </w:p>
        </w:tc>
      </w:tr>
      <w:tr w:rsidR="00732FE7" w:rsidRPr="00732FE7" w:rsidTr="000B4653"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732FE7" w:rsidRPr="00732FE7" w:rsidTr="000B465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3300</w:t>
            </w:r>
          </w:p>
        </w:tc>
      </w:tr>
      <w:tr w:rsidR="00732FE7" w:rsidRPr="00732FE7" w:rsidTr="000B465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3696</w:t>
            </w:r>
          </w:p>
        </w:tc>
      </w:tr>
      <w:tr w:rsidR="00732FE7" w:rsidRPr="00732FE7" w:rsidTr="000B465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4937</w:t>
            </w:r>
          </w:p>
        </w:tc>
      </w:tr>
      <w:tr w:rsidR="00732FE7" w:rsidRPr="00732FE7" w:rsidTr="000B465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5016</w:t>
            </w:r>
          </w:p>
        </w:tc>
      </w:tr>
      <w:tr w:rsidR="00732FE7" w:rsidRPr="00732FE7" w:rsidTr="000B465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5280</w:t>
            </w:r>
          </w:p>
        </w:tc>
      </w:tr>
      <w:tr w:rsidR="00732FE7" w:rsidRPr="00732FE7" w:rsidTr="000B4653"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732FE7" w:rsidRPr="00732FE7" w:rsidTr="000B465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5412</w:t>
            </w:r>
          </w:p>
        </w:tc>
      </w:tr>
      <w:tr w:rsidR="00732FE7" w:rsidRPr="00732FE7" w:rsidTr="000B465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5544</w:t>
            </w:r>
          </w:p>
        </w:tc>
      </w:tr>
      <w:tr w:rsidR="00732FE7" w:rsidRPr="00732FE7" w:rsidTr="000B465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5610</w:t>
            </w:r>
          </w:p>
        </w:tc>
      </w:tr>
      <w:tr w:rsidR="00732FE7" w:rsidRPr="00732FE7" w:rsidTr="000B465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5676</w:t>
            </w:r>
          </w:p>
        </w:tc>
      </w:tr>
      <w:tr w:rsidR="00732FE7" w:rsidRPr="00732FE7" w:rsidTr="000B465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5808</w:t>
            </w:r>
          </w:p>
        </w:tc>
      </w:tr>
      <w:tr w:rsidR="00732FE7" w:rsidRPr="00732FE7" w:rsidTr="000B4653"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732FE7" w:rsidRPr="00732FE7" w:rsidTr="000B4653">
        <w:trPr>
          <w:trHeight w:val="34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5940</w:t>
            </w:r>
          </w:p>
        </w:tc>
      </w:tr>
      <w:tr w:rsidR="00732FE7" w:rsidRPr="00732FE7" w:rsidTr="000B465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6072</w:t>
            </w:r>
          </w:p>
        </w:tc>
      </w:tr>
      <w:tr w:rsidR="00732FE7" w:rsidRPr="00732FE7" w:rsidTr="000B465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2FE7">
              <w:rPr>
                <w:sz w:val="28"/>
                <w:szCs w:val="28"/>
                <w:lang w:eastAsia="ru-RU"/>
              </w:rPr>
              <w:t>6600</w:t>
            </w:r>
          </w:p>
        </w:tc>
      </w:tr>
    </w:tbl>
    <w:p w:rsidR="00732FE7" w:rsidRPr="00732FE7" w:rsidRDefault="00732FE7" w:rsidP="00732FE7"/>
    <w:p w:rsidR="00732FE7" w:rsidRPr="00732FE7" w:rsidRDefault="00732FE7" w:rsidP="00732FE7">
      <w:pPr>
        <w:rPr>
          <w:szCs w:val="28"/>
        </w:rPr>
      </w:pPr>
    </w:p>
    <w:p w:rsidR="00732FE7" w:rsidRPr="00732FE7" w:rsidRDefault="00732FE7" w:rsidP="00732FE7">
      <w:pPr>
        <w:rPr>
          <w:szCs w:val="28"/>
        </w:rPr>
      </w:pPr>
    </w:p>
    <w:p w:rsidR="00732FE7" w:rsidRPr="00732FE7" w:rsidRDefault="00732FE7" w:rsidP="00732FE7">
      <w:pPr>
        <w:rPr>
          <w:szCs w:val="28"/>
        </w:rPr>
      </w:pPr>
    </w:p>
    <w:p w:rsidR="00732FE7" w:rsidRPr="00732FE7" w:rsidRDefault="00732FE7" w:rsidP="00732FE7">
      <w:pPr>
        <w:rPr>
          <w:szCs w:val="28"/>
        </w:rPr>
      </w:pPr>
    </w:p>
    <w:p w:rsidR="00732FE7" w:rsidRPr="00732FE7" w:rsidRDefault="00732FE7" w:rsidP="00732FE7">
      <w:pPr>
        <w:jc w:val="both"/>
        <w:rPr>
          <w:sz w:val="28"/>
          <w:szCs w:val="28"/>
        </w:rPr>
      </w:pPr>
    </w:p>
    <w:p w:rsidR="00732FE7" w:rsidRDefault="00732FE7" w:rsidP="00732FE7">
      <w:pPr>
        <w:tabs>
          <w:tab w:val="left" w:pos="5900"/>
        </w:tabs>
        <w:jc w:val="both"/>
        <w:rPr>
          <w:sz w:val="28"/>
          <w:szCs w:val="28"/>
        </w:rPr>
      </w:pPr>
    </w:p>
    <w:p w:rsidR="00732FE7" w:rsidRDefault="00732FE7" w:rsidP="00732FE7">
      <w:pPr>
        <w:tabs>
          <w:tab w:val="left" w:pos="5900"/>
        </w:tabs>
        <w:jc w:val="both"/>
        <w:rPr>
          <w:sz w:val="28"/>
          <w:szCs w:val="28"/>
        </w:rPr>
      </w:pPr>
    </w:p>
    <w:p w:rsidR="00656DBF" w:rsidRPr="00732FE7" w:rsidRDefault="00732FE7">
      <w:pPr>
        <w:rPr>
          <w:b/>
        </w:rPr>
      </w:pPr>
      <w:r w:rsidRPr="00732FE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FCCBD" wp14:editId="302E24AF">
                <wp:simplePos x="0" y="0"/>
                <wp:positionH relativeFrom="column">
                  <wp:posOffset>731520</wp:posOffset>
                </wp:positionH>
                <wp:positionV relativeFrom="paragraph">
                  <wp:posOffset>2498090</wp:posOffset>
                </wp:positionV>
                <wp:extent cx="0" cy="182880"/>
                <wp:effectExtent l="10795" t="8890" r="8255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96.7pt" to="57.6pt,2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" strokeweight=".26mm">
                <v:stroke joinstyle="miter"/>
              </v:line>
            </w:pict>
          </mc:Fallback>
        </mc:AlternateContent>
      </w:r>
      <w:r w:rsidRPr="00732FE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4225FD" wp14:editId="05B841A4">
                <wp:simplePos x="0" y="0"/>
                <wp:positionH relativeFrom="column">
                  <wp:posOffset>731520</wp:posOffset>
                </wp:positionH>
                <wp:positionV relativeFrom="paragraph">
                  <wp:posOffset>2498090</wp:posOffset>
                </wp:positionV>
                <wp:extent cx="0" cy="182880"/>
                <wp:effectExtent l="10795" t="8890" r="825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96.7pt" to="57.6pt,2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" strokeweight=".26mm">
                <v:stroke joinstyle="miter"/>
              </v:line>
            </w:pict>
          </mc:Fallback>
        </mc:AlternateContent>
      </w:r>
    </w:p>
    <w:sectPr w:rsidR="00656DBF" w:rsidRPr="00732FE7" w:rsidSect="00732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E7"/>
    <w:rsid w:val="00656DBF"/>
    <w:rsid w:val="00732FE7"/>
    <w:rsid w:val="0095485A"/>
    <w:rsid w:val="00B2602D"/>
    <w:rsid w:val="00B8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E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2602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602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B2602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2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2602D"/>
    <w:rPr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B2602D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B260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2602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2602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2602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260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2602D"/>
    <w:rPr>
      <w:lang w:eastAsia="ar-SA"/>
    </w:rPr>
  </w:style>
  <w:style w:type="character" w:styleId="a9">
    <w:name w:val="Emphasis"/>
    <w:basedOn w:val="a0"/>
    <w:qFormat/>
    <w:rsid w:val="00B2602D"/>
    <w:rPr>
      <w:i/>
      <w:iCs/>
    </w:rPr>
  </w:style>
  <w:style w:type="paragraph" w:customStyle="1" w:styleId="aa">
    <w:name w:val="Знак"/>
    <w:basedOn w:val="a"/>
    <w:rsid w:val="00732FE7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732FE7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character" w:styleId="ab">
    <w:name w:val="Hyperlink"/>
    <w:basedOn w:val="a0"/>
    <w:rsid w:val="00732F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E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2602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602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B2602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2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2602D"/>
    <w:rPr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B2602D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B260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2602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2602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2602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260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2602D"/>
    <w:rPr>
      <w:lang w:eastAsia="ar-SA"/>
    </w:rPr>
  </w:style>
  <w:style w:type="character" w:styleId="a9">
    <w:name w:val="Emphasis"/>
    <w:basedOn w:val="a0"/>
    <w:qFormat/>
    <w:rsid w:val="00B2602D"/>
    <w:rPr>
      <w:i/>
      <w:iCs/>
    </w:rPr>
  </w:style>
  <w:style w:type="paragraph" w:customStyle="1" w:styleId="aa">
    <w:name w:val="Знак"/>
    <w:basedOn w:val="a"/>
    <w:rsid w:val="00732FE7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732FE7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character" w:styleId="ab">
    <w:name w:val="Hyperlink"/>
    <w:basedOn w:val="a0"/>
    <w:rsid w:val="00732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1912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93313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59870.0" TargetMode="External"/><Relationship Id="rId11" Type="http://schemas.openxmlformats.org/officeDocument/2006/relationships/hyperlink" Target="garantF1://93459.0" TargetMode="External"/><Relationship Id="rId5" Type="http://schemas.openxmlformats.org/officeDocument/2006/relationships/hyperlink" Target="http://www.karabash-go.ru" TargetMode="External"/><Relationship Id="rId10" Type="http://schemas.openxmlformats.org/officeDocument/2006/relationships/hyperlink" Target="garantF1://9350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605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12773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K406</dc:creator>
  <cp:keywords/>
  <dc:description/>
  <cp:lastModifiedBy>K406</cp:lastModifiedBy>
  <cp:revision>1</cp:revision>
  <dcterms:created xsi:type="dcterms:W3CDTF">2014-03-28T05:06:00Z</dcterms:created>
  <dcterms:modified xsi:type="dcterms:W3CDTF">2014-03-28T05:26:00Z</dcterms:modified>
</cp:coreProperties>
</file>