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251707" w:rsidP="00BF5B8A">
      <w:pPr>
        <w:jc w:val="center"/>
      </w:pPr>
      <w:r>
        <w:t xml:space="preserve">    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FB4B0C">
        <w:rPr>
          <w:b/>
        </w:rPr>
        <w:t xml:space="preserve"> 10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FB4B0C">
        <w:t>25</w:t>
      </w:r>
      <w:r w:rsidR="00354E01">
        <w:t>.</w:t>
      </w:r>
      <w:r w:rsidR="00FB4B0C">
        <w:t>11</w:t>
      </w:r>
      <w:r w:rsidR="00252D21">
        <w:t>.2015</w:t>
      </w:r>
      <w:r>
        <w:t>г.</w:t>
      </w:r>
    </w:p>
    <w:p w:rsidR="00B20D72" w:rsidRPr="00B20D72" w:rsidRDefault="00B20D72" w:rsidP="00BF5B8A">
      <w:pPr>
        <w:pStyle w:val="a3"/>
      </w:pPr>
    </w:p>
    <w:p w:rsidR="00252D21" w:rsidRDefault="00252D21" w:rsidP="00252D21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</w:t>
      </w:r>
      <w:r w:rsidR="00FB4B0C">
        <w:t>башского городского округа от 27 октября 2015 г. № 1811</w:t>
      </w:r>
      <w:r>
        <w:t xml:space="preserve"> «</w:t>
      </w:r>
      <w:r w:rsidRPr="00C411C9">
        <w:t xml:space="preserve">О </w:t>
      </w:r>
      <w:r>
        <w:t xml:space="preserve">проведении плановой проверки </w:t>
      </w:r>
      <w:r w:rsidR="00FB4B0C">
        <w:t>Отдела культуры администрации Карабашского городского округа»</w:t>
      </w:r>
      <w:r w:rsidRPr="005173EB">
        <w:t xml:space="preserve"> </w:t>
      </w:r>
      <w:r w:rsidR="00FB4B0C">
        <w:t>отделом</w:t>
      </w:r>
      <w:r>
        <w:t xml:space="preserve"> по осуществлению контроля в сфере закупок и внутреннего финансового контроля администрации Карабашского городского округа </w:t>
      </w:r>
      <w:r w:rsidR="005E64E2">
        <w:t>проведена плановая проверка в следующем</w:t>
      </w:r>
      <w:r>
        <w:t xml:space="preserve"> составе:</w:t>
      </w:r>
    </w:p>
    <w:p w:rsidR="00252D21" w:rsidRDefault="00252D21" w:rsidP="00252D21">
      <w:pPr>
        <w:pStyle w:val="a3"/>
        <w:ind w:firstLine="567"/>
      </w:pPr>
      <w:r>
        <w:t>Руководитель инспекции:</w:t>
      </w:r>
    </w:p>
    <w:p w:rsidR="00252D21" w:rsidRDefault="00252D21" w:rsidP="00252D21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252D21" w:rsidRDefault="00252D21" w:rsidP="00252D21">
      <w:pPr>
        <w:pStyle w:val="a3"/>
        <w:ind w:firstLine="567"/>
      </w:pPr>
      <w:r>
        <w:t>Члены инспекции:</w:t>
      </w:r>
    </w:p>
    <w:p w:rsidR="00252D21" w:rsidRDefault="00252D21" w:rsidP="00252D21">
      <w:pPr>
        <w:pStyle w:val="a3"/>
        <w:ind w:firstLine="567"/>
      </w:pPr>
      <w:r>
        <w:t>Демидова Г.Н.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округа,</w:t>
      </w:r>
    </w:p>
    <w:p w:rsidR="00FB4B0C" w:rsidRDefault="00FB4B0C" w:rsidP="000130B5">
      <w:pPr>
        <w:pStyle w:val="a3"/>
        <w:ind w:firstLine="567"/>
        <w:rPr>
          <w:szCs w:val="28"/>
        </w:rPr>
      </w:pPr>
      <w:r>
        <w:rPr>
          <w:szCs w:val="28"/>
        </w:rPr>
        <w:t>Скрипченко А.Ю. – ведущий специалист правового отдела администрации Карабашского городского округа</w:t>
      </w:r>
    </w:p>
    <w:p w:rsidR="00D464F5" w:rsidRDefault="00D464F5" w:rsidP="000130B5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0B22EC" w:rsidRDefault="00D464F5" w:rsidP="000130B5">
      <w:pPr>
        <w:pStyle w:val="a3"/>
        <w:ind w:firstLine="567"/>
      </w:pPr>
      <w:r>
        <w:rPr>
          <w:szCs w:val="28"/>
        </w:rPr>
        <w:t>1.</w:t>
      </w:r>
      <w:r w:rsidR="000B22EC" w:rsidRPr="000B22EC">
        <w:t xml:space="preserve"> </w:t>
      </w:r>
      <w:proofErr w:type="gramStart"/>
      <w:r w:rsidR="000B22EC" w:rsidRPr="00EB2EA7">
        <w:t>План проведения плановых проверок</w:t>
      </w:r>
      <w:r w:rsidR="000B22EC">
        <w:t>,</w:t>
      </w:r>
      <w:r w:rsidR="000B22EC" w:rsidRPr="00EB2EA7">
        <w:t xml:space="preserve"> осуществляемых отделом по осуществлению контроля в сфере закупок и внутреннего финансового контроля</w:t>
      </w:r>
      <w:r w:rsidR="000B22EC">
        <w:t xml:space="preserve">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во </w:t>
      </w:r>
      <w:r w:rsidR="000B22EC">
        <w:rPr>
          <w:lang w:val="en-US"/>
        </w:rPr>
        <w:t>II</w:t>
      </w:r>
      <w:r w:rsidR="000B22EC">
        <w:t xml:space="preserve"> полугодии 2015 года </w:t>
      </w:r>
      <w:r w:rsidR="000B22EC" w:rsidRPr="00EB2EA7">
        <w:t>проверок, утвержденн</w:t>
      </w:r>
      <w:r w:rsidR="000B22EC">
        <w:t>ый</w:t>
      </w:r>
      <w:r w:rsidR="000B22EC" w:rsidRPr="00EB2EA7">
        <w:t xml:space="preserve"> распоряжением администрации Кара</w:t>
      </w:r>
      <w:r w:rsidR="000B22EC">
        <w:t>башского городского округа от 27.05.2015г. № 846</w:t>
      </w:r>
      <w:r w:rsidR="000B22EC" w:rsidRPr="00EB2EA7">
        <w:t xml:space="preserve"> «Об утверждении плана проведения плановых проверок осуществляемых</w:t>
      </w:r>
      <w:proofErr w:type="gramEnd"/>
      <w:r w:rsidR="000B22EC" w:rsidRPr="00EB2EA7">
        <w:t xml:space="preserve"> отделом по осуществлению контроля в сфере закупок и внутреннего финансового </w:t>
      </w:r>
      <w:proofErr w:type="gramStart"/>
      <w:r w:rsidR="000B22EC" w:rsidRPr="00EB2EA7">
        <w:t>контроля</w:t>
      </w:r>
      <w:r w:rsidR="000B22EC">
        <w:t xml:space="preserve"> за</w:t>
      </w:r>
      <w:proofErr w:type="gramEnd"/>
      <w:r w:rsidR="000B22EC">
        <w:t xml:space="preserve">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во </w:t>
      </w:r>
      <w:r w:rsidR="000B22EC">
        <w:rPr>
          <w:lang w:val="en-US"/>
        </w:rPr>
        <w:t>II</w:t>
      </w:r>
      <w:r w:rsidR="000B22EC">
        <w:t xml:space="preserve"> полугодии 2015 года».</w:t>
      </w:r>
      <w:r w:rsidRPr="00D464F5">
        <w:t xml:space="preserve"> </w:t>
      </w:r>
    </w:p>
    <w:p w:rsidR="00D464F5" w:rsidRDefault="00D464F5" w:rsidP="000130B5">
      <w:pPr>
        <w:pStyle w:val="a3"/>
        <w:ind w:firstLine="567"/>
      </w:pPr>
      <w:r>
        <w:t>2.</w:t>
      </w:r>
      <w:r w:rsidRPr="00D464F5">
        <w:rPr>
          <w:szCs w:val="28"/>
        </w:rPr>
        <w:t xml:space="preserve"> </w:t>
      </w:r>
      <w:r>
        <w:rPr>
          <w:szCs w:val="28"/>
        </w:rPr>
        <w:t xml:space="preserve">Распоряжение </w:t>
      </w:r>
      <w:r>
        <w:t>администрации Кара</w:t>
      </w:r>
      <w:r w:rsidR="00FB4B0C">
        <w:t>башского городского округа от 27 октября</w:t>
      </w:r>
      <w:r>
        <w:t xml:space="preserve"> 2015</w:t>
      </w:r>
      <w:r w:rsidR="00FB4B0C">
        <w:t>г. № 1811</w:t>
      </w:r>
      <w:r>
        <w:t xml:space="preserve"> «</w:t>
      </w:r>
      <w:r w:rsidRPr="00C411C9">
        <w:t xml:space="preserve">О </w:t>
      </w:r>
      <w:r>
        <w:t>проведении плановой проверки</w:t>
      </w:r>
      <w:r w:rsidR="00FB4B0C">
        <w:t xml:space="preserve"> Отдела культуры администрации Карабашского городского округа»</w:t>
      </w:r>
      <w:r>
        <w:t>.</w:t>
      </w:r>
    </w:p>
    <w:p w:rsidR="00D464F5" w:rsidRDefault="00D464F5" w:rsidP="000130B5">
      <w:pPr>
        <w:pStyle w:val="a3"/>
        <w:ind w:firstLine="567"/>
        <w:rPr>
          <w:szCs w:val="28"/>
        </w:rPr>
      </w:pPr>
      <w:r>
        <w:t xml:space="preserve">3. </w:t>
      </w:r>
      <w:r w:rsidR="003029F2">
        <w:rPr>
          <w:szCs w:val="28"/>
        </w:rPr>
        <w:t xml:space="preserve"> </w:t>
      </w:r>
      <w:r>
        <w:rPr>
          <w:szCs w:val="28"/>
        </w:rPr>
        <w:t xml:space="preserve">Часть </w:t>
      </w:r>
      <w:r w:rsidR="00FB4B0C">
        <w:rPr>
          <w:szCs w:val="28"/>
        </w:rPr>
        <w:t>8 и 9</w:t>
      </w:r>
      <w:r w:rsidR="003029F2" w:rsidRPr="00B918EA">
        <w:rPr>
          <w:szCs w:val="28"/>
        </w:rPr>
        <w:t xml:space="preserve"> </w:t>
      </w:r>
      <w:r>
        <w:t>статьи</w:t>
      </w:r>
      <w:r w:rsidR="003029F2" w:rsidRPr="00EB2EA7">
        <w:t xml:space="preserve">  99 Федерального закона</w:t>
      </w:r>
      <w:r w:rsidR="003029F2"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 w:rsidR="003029F2">
        <w:rPr>
          <w:szCs w:val="28"/>
        </w:rPr>
        <w:t xml:space="preserve"> </w:t>
      </w:r>
      <w:r w:rsidR="003029F2" w:rsidRPr="000A63B6">
        <w:rPr>
          <w:szCs w:val="28"/>
        </w:rPr>
        <w:t xml:space="preserve">(далее – </w:t>
      </w:r>
      <w:r w:rsidR="000A63B6" w:rsidRPr="000A63B6">
        <w:rPr>
          <w:szCs w:val="28"/>
        </w:rPr>
        <w:t>Закон о контрактной системе)</w:t>
      </w:r>
      <w:r w:rsidR="003029F2" w:rsidRPr="000A63B6">
        <w:rPr>
          <w:szCs w:val="28"/>
        </w:rPr>
        <w:t>,</w:t>
      </w:r>
      <w:r w:rsidR="003029F2" w:rsidRPr="00B918EA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5E64E2" w:rsidRDefault="005E64E2" w:rsidP="000130B5">
      <w:pPr>
        <w:pStyle w:val="a3"/>
        <w:ind w:firstLine="567"/>
      </w:pPr>
      <w:r>
        <w:rPr>
          <w:szCs w:val="28"/>
        </w:rPr>
        <w:lastRenderedPageBreak/>
        <w:t>4. Постановление</w:t>
      </w:r>
      <w:r w:rsidR="003029F2" w:rsidRPr="00B918EA">
        <w:rPr>
          <w:szCs w:val="28"/>
        </w:rPr>
        <w:t xml:space="preserve"> администрации</w:t>
      </w:r>
      <w:r w:rsidR="003029F2">
        <w:rPr>
          <w:szCs w:val="28"/>
        </w:rPr>
        <w:t xml:space="preserve"> </w:t>
      </w:r>
      <w:r w:rsidR="003029F2" w:rsidRPr="008C3F57">
        <w:rPr>
          <w:szCs w:val="28"/>
        </w:rPr>
        <w:t>Карабашского городского округа от</w:t>
      </w:r>
      <w:r w:rsidR="003029F2">
        <w:rPr>
          <w:szCs w:val="28"/>
        </w:rPr>
        <w:t xml:space="preserve"> </w:t>
      </w:r>
      <w:r w:rsidR="003029F2" w:rsidRPr="00EB2EA7">
        <w:t>21.04.2014г. № 157 «Об утверждении порядка проведения план</w:t>
      </w:r>
      <w:r>
        <w:t>овых проверок в сфере закупок»</w:t>
      </w:r>
      <w:r w:rsidR="003029F2" w:rsidRPr="00EB2EA7">
        <w:t>.</w:t>
      </w:r>
    </w:p>
    <w:p w:rsidR="005E64E2" w:rsidRDefault="005E64E2" w:rsidP="000130B5">
      <w:pPr>
        <w:pStyle w:val="a3"/>
        <w:ind w:firstLine="567"/>
      </w:pPr>
      <w:r>
        <w:t>5. Постановление администрации Карабашского городского округа</w:t>
      </w:r>
      <w:r w:rsidR="003029F2" w:rsidRPr="00EB2EA7">
        <w:t xml:space="preserve"> №</w:t>
      </w:r>
      <w:r w:rsidR="00252D21">
        <w:t xml:space="preserve"> </w:t>
      </w:r>
      <w:r w:rsidR="003029F2" w:rsidRPr="00EB2EA7">
        <w:t xml:space="preserve">47 </w:t>
      </w:r>
      <w:r>
        <w:t xml:space="preserve"> от 06.02.2014г. </w:t>
      </w:r>
      <w:r w:rsidR="003029F2" w:rsidRPr="00EB2EA7">
        <w:t>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 w:rsidR="003029F2">
        <w:t>»</w:t>
      </w:r>
      <w:r>
        <w:t>.</w:t>
      </w:r>
    </w:p>
    <w:p w:rsidR="005E64E2" w:rsidRDefault="005E64E2" w:rsidP="000130B5">
      <w:pPr>
        <w:pStyle w:val="a3"/>
        <w:ind w:firstLine="567"/>
      </w:pPr>
      <w:r>
        <w:t>6. Постановление администрации Карабашского городского округа №</w:t>
      </w:r>
      <w:r w:rsidR="003029F2" w:rsidRPr="00EB2EA7">
        <w:t xml:space="preserve"> </w:t>
      </w:r>
      <w:r>
        <w:t>300 от 08.09.2015г. «О внесении изменений в постановление администрации Карабашского городского округа от 06.02.2014г. № 47».</w:t>
      </w:r>
    </w:p>
    <w:p w:rsidR="00B20D72" w:rsidRDefault="005E64E2" w:rsidP="000130B5">
      <w:pPr>
        <w:pStyle w:val="a3"/>
        <w:ind w:firstLine="567"/>
      </w:pPr>
      <w:r>
        <w:t>Цель проверки: П</w:t>
      </w:r>
      <w:r w:rsidR="000526E3">
        <w:t>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</w:t>
      </w:r>
      <w:r w:rsidR="00770E81">
        <w:t xml:space="preserve"> </w:t>
      </w:r>
      <w:r w:rsidR="005E64E2">
        <w:t>Ф</w:t>
      </w:r>
      <w:r w:rsidR="00746364">
        <w:t>едерального закона от 05.04.2013</w:t>
      </w:r>
      <w:r w:rsidR="005E64E2">
        <w:t xml:space="preserve"> года № 44-ФЗ «О контрактной системе в сфере закупок  товаров, работ, услуг для обеспечения государственных и муниципальных нужд</w:t>
      </w:r>
      <w:r w:rsidR="004D13F7">
        <w:t>»</w:t>
      </w:r>
      <w:r w:rsidR="00772E34">
        <w:t xml:space="preserve"> </w:t>
      </w:r>
      <w:r>
        <w:t>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871A36">
        <w:t>09</w:t>
      </w:r>
      <w:r w:rsidR="008B4FE5">
        <w:t xml:space="preserve"> </w:t>
      </w:r>
      <w:r w:rsidR="00871A36">
        <w:t>но</w:t>
      </w:r>
      <w:r w:rsidR="007F5335">
        <w:t>ября</w:t>
      </w:r>
      <w:r>
        <w:t xml:space="preserve"> </w:t>
      </w:r>
      <w:r w:rsidR="006E07C2">
        <w:t>2015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871A36">
        <w:t>25</w:t>
      </w:r>
      <w:r w:rsidR="008B4FE5">
        <w:t xml:space="preserve"> </w:t>
      </w:r>
      <w:r w:rsidR="00871A36">
        <w:t>ноября</w:t>
      </w:r>
      <w:r>
        <w:t xml:space="preserve"> </w:t>
      </w:r>
      <w:r w:rsidR="006E07C2">
        <w:t>2015</w:t>
      </w:r>
      <w:r w:rsidR="00DC5387">
        <w:t>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 w:rsidR="006E07C2">
        <w:t xml:space="preserve">2015 </w:t>
      </w:r>
      <w:r>
        <w:t>г</w:t>
      </w:r>
      <w:r w:rsidR="00EF581D">
        <w:t>ода</w:t>
      </w:r>
      <w:r>
        <w:t xml:space="preserve"> по </w:t>
      </w:r>
      <w:r w:rsidR="008B4FE5">
        <w:t>3</w:t>
      </w:r>
      <w:r w:rsidR="007F5335">
        <w:t>0</w:t>
      </w:r>
      <w:r w:rsidR="008B4FE5">
        <w:t xml:space="preserve"> </w:t>
      </w:r>
      <w:r w:rsidR="002C1F31">
        <w:t>июня</w:t>
      </w:r>
      <w:r w:rsidR="00EF581D">
        <w:t xml:space="preserve"> </w:t>
      </w:r>
      <w:r w:rsidR="006E07C2">
        <w:t>2015</w:t>
      </w:r>
      <w:r>
        <w:t xml:space="preserve"> г</w:t>
      </w:r>
      <w:r w:rsidR="00EF581D">
        <w:t>ода</w:t>
      </w:r>
      <w:r>
        <w:t>.</w:t>
      </w:r>
    </w:p>
    <w:p w:rsidR="004B1D21" w:rsidRDefault="004B1D21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проверки от 27.10.2015г. № 10.</w:t>
      </w:r>
    </w:p>
    <w:p w:rsidR="004B1D21" w:rsidRDefault="004B1D21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B1D21" w:rsidRDefault="004B1D21" w:rsidP="004B1D2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4B1D21">
        <w:rPr>
          <w:b/>
          <w:sz w:val="28"/>
          <w:szCs w:val="28"/>
        </w:rPr>
        <w:t>Сведения о проверяемой организации</w:t>
      </w:r>
    </w:p>
    <w:p w:rsidR="004B1D21" w:rsidRDefault="004B1D21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746364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администрации Карабашского городского округа</w:t>
      </w:r>
      <w:r w:rsidRPr="00911C48">
        <w:rPr>
          <w:sz w:val="28"/>
          <w:szCs w:val="28"/>
        </w:rPr>
        <w:t xml:space="preserve"> (ИНН 740600</w:t>
      </w:r>
      <w:r>
        <w:rPr>
          <w:sz w:val="28"/>
          <w:szCs w:val="28"/>
        </w:rPr>
        <w:t>0773</w:t>
      </w:r>
      <w:r w:rsidRPr="00911C48">
        <w:rPr>
          <w:sz w:val="28"/>
          <w:szCs w:val="28"/>
        </w:rPr>
        <w:t xml:space="preserve">, адрес местонахождения: </w:t>
      </w:r>
      <w:proofErr w:type="gramStart"/>
      <w:r w:rsidRPr="00911C48">
        <w:rPr>
          <w:sz w:val="28"/>
          <w:szCs w:val="28"/>
        </w:rPr>
        <w:t>г</w:t>
      </w:r>
      <w:proofErr w:type="gramEnd"/>
      <w:r w:rsidRPr="00911C48">
        <w:rPr>
          <w:sz w:val="28"/>
          <w:szCs w:val="28"/>
        </w:rPr>
        <w:t xml:space="preserve">. Карабаш, улица </w:t>
      </w:r>
      <w:r>
        <w:rPr>
          <w:sz w:val="28"/>
          <w:szCs w:val="28"/>
        </w:rPr>
        <w:t>Металлургов</w:t>
      </w:r>
      <w:r w:rsidRPr="00911C48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911C4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Отдел культуры</w:t>
      </w:r>
      <w:r w:rsidRPr="00911C48">
        <w:rPr>
          <w:sz w:val="28"/>
          <w:szCs w:val="28"/>
        </w:rPr>
        <w:t>).</w:t>
      </w:r>
    </w:p>
    <w:p w:rsidR="004B1D21" w:rsidRDefault="004B1D21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осуществлена в соответствии с Федеральным законом от 05.04.2013г. № 44-ФЗ «О контрактной системе в сфере закупок товаров, работ, </w:t>
      </w:r>
      <w:r w:rsidR="00116290">
        <w:rPr>
          <w:sz w:val="28"/>
          <w:szCs w:val="28"/>
        </w:rPr>
        <w:t>услуг для обеспечения государственных и муниципальных нужд»</w:t>
      </w:r>
      <w:r w:rsidR="00772E34">
        <w:rPr>
          <w:sz w:val="28"/>
          <w:szCs w:val="28"/>
        </w:rPr>
        <w:t xml:space="preserve"> – </w:t>
      </w:r>
      <w:r w:rsidR="00846F67">
        <w:rPr>
          <w:sz w:val="28"/>
          <w:szCs w:val="28"/>
        </w:rPr>
        <w:t>(</w:t>
      </w:r>
      <w:r w:rsidR="00772E34">
        <w:rPr>
          <w:sz w:val="28"/>
          <w:szCs w:val="28"/>
        </w:rPr>
        <w:t>далее Закон о контрактной системе</w:t>
      </w:r>
      <w:r w:rsidR="00846F67">
        <w:rPr>
          <w:sz w:val="28"/>
          <w:szCs w:val="28"/>
        </w:rPr>
        <w:t>)</w:t>
      </w:r>
      <w:r w:rsidR="00116290">
        <w:rPr>
          <w:sz w:val="28"/>
          <w:szCs w:val="28"/>
        </w:rPr>
        <w:t>.</w:t>
      </w:r>
    </w:p>
    <w:p w:rsidR="00116290" w:rsidRDefault="00116290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культуры осуществляет свою деятельность на основании Положения, утвержденного постановлением главы Карабашского городского округа от 20.04.2007г. № 84 (изм.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главы Карабашского городского округа от 29.01.2008г. № 20).</w:t>
      </w:r>
      <w:proofErr w:type="gramEnd"/>
    </w:p>
    <w:p w:rsidR="00116290" w:rsidRDefault="00116290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41A14">
        <w:rPr>
          <w:sz w:val="28"/>
          <w:szCs w:val="28"/>
        </w:rPr>
        <w:t xml:space="preserve">распоряжения по </w:t>
      </w:r>
      <w:proofErr w:type="gramStart"/>
      <w:r w:rsidR="00741A14">
        <w:rPr>
          <w:sz w:val="28"/>
          <w:szCs w:val="28"/>
        </w:rPr>
        <w:t>л</w:t>
      </w:r>
      <w:proofErr w:type="gramEnd"/>
      <w:r w:rsidR="00741A14">
        <w:rPr>
          <w:sz w:val="28"/>
          <w:szCs w:val="28"/>
        </w:rPr>
        <w:t>/с администрации Карабашского городского округа от 25.06.2012г. № 133 начальником</w:t>
      </w:r>
      <w:r>
        <w:rPr>
          <w:sz w:val="28"/>
          <w:szCs w:val="28"/>
        </w:rPr>
        <w:t xml:space="preserve"> </w:t>
      </w:r>
      <w:r w:rsidR="00741A14">
        <w:rPr>
          <w:sz w:val="28"/>
          <w:szCs w:val="28"/>
        </w:rPr>
        <w:t>Отдела культуры администрации Карабашского городского округа назначена Сивкова Е.В.</w:t>
      </w:r>
    </w:p>
    <w:p w:rsidR="00741A14" w:rsidRDefault="00741A14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Отдела культуры администрации Карабашского городского округа от 17.06.2013г. № 38 главным бухгалтером назначена Майорова П.В.</w:t>
      </w:r>
    </w:p>
    <w:p w:rsidR="00741A14" w:rsidRDefault="00741A14" w:rsidP="00741A1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</w:t>
      </w:r>
      <w:r w:rsidR="00B53770">
        <w:rPr>
          <w:sz w:val="28"/>
          <w:szCs w:val="28"/>
        </w:rPr>
        <w:t xml:space="preserve"> </w:t>
      </w:r>
      <w:r w:rsidRPr="00923907">
        <w:rPr>
          <w:sz w:val="28"/>
          <w:szCs w:val="28"/>
        </w:rPr>
        <w:t>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</w:t>
      </w:r>
      <w:r w:rsidR="00576EE9">
        <w:rPr>
          <w:sz w:val="28"/>
          <w:szCs w:val="28"/>
        </w:rPr>
        <w:t>нителей) в 2015</w:t>
      </w:r>
      <w:r w:rsidRPr="00923907"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  <w:r w:rsidRPr="00923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gramEnd"/>
    </w:p>
    <w:p w:rsidR="00D5500A" w:rsidRDefault="00DD640E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от 10.06.2014г. № 9 правом электронной подписью  </w:t>
      </w:r>
      <w:proofErr w:type="gramStart"/>
      <w:r>
        <w:rPr>
          <w:sz w:val="28"/>
          <w:szCs w:val="28"/>
        </w:rPr>
        <w:t>наделена</w:t>
      </w:r>
      <w:proofErr w:type="gramEnd"/>
      <w:r>
        <w:rPr>
          <w:sz w:val="28"/>
          <w:szCs w:val="28"/>
        </w:rPr>
        <w:t xml:space="preserve"> начальник Отдела культуры Сивкова Е.В.</w:t>
      </w:r>
    </w:p>
    <w:p w:rsidR="00D5500A" w:rsidRDefault="00D5500A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создан с целью:</w:t>
      </w:r>
    </w:p>
    <w:p w:rsidR="00D5500A" w:rsidRDefault="00D5500A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библиотечного обслуживания населения;</w:t>
      </w:r>
    </w:p>
    <w:p w:rsidR="00D5500A" w:rsidRDefault="00D5500A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 досуга и обеспечения жителей услугами организаций культуры;</w:t>
      </w:r>
    </w:p>
    <w:p w:rsidR="00345DB0" w:rsidRDefault="00D5500A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фондов муниципальных музеев, создание музейных экспозиций, хранение, выявление, собирание, изучение, публикование музейных предметов и музейных </w:t>
      </w:r>
      <w:r w:rsidR="00345DB0">
        <w:rPr>
          <w:sz w:val="28"/>
          <w:szCs w:val="28"/>
        </w:rPr>
        <w:t xml:space="preserve"> коллекций, находящихся в собственности Карабашского городского округа;</w:t>
      </w:r>
    </w:p>
    <w:p w:rsidR="0042394B" w:rsidRDefault="00345DB0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предоставления на территории Карабашского городского округа дополнительного образования в сфере культуры и искусства муниципальными учреждениями культуры</w:t>
      </w:r>
      <w:r w:rsidR="0042394B">
        <w:rPr>
          <w:sz w:val="28"/>
          <w:szCs w:val="28"/>
        </w:rPr>
        <w:t>;</w:t>
      </w:r>
    </w:p>
    <w:p w:rsidR="0042394B" w:rsidRDefault="0042394B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и сохранение объектов культурного наследия (памятников истории и культуры) местного (муниципального) значения, расположенных в границах Карабашского городского округа;</w:t>
      </w:r>
    </w:p>
    <w:p w:rsidR="00836CDE" w:rsidRDefault="0042394B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</w:t>
      </w:r>
      <w:r w:rsidR="00836CDE">
        <w:rPr>
          <w:sz w:val="28"/>
          <w:szCs w:val="28"/>
        </w:rPr>
        <w:t>промыслов на территории Карабашского городского округа;</w:t>
      </w:r>
    </w:p>
    <w:p w:rsidR="00836CDE" w:rsidRDefault="00836CDE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массового отдыха жителей Карабашского городского округа и организация обустройства мест массового отдыха населения;</w:t>
      </w:r>
    </w:p>
    <w:p w:rsidR="00741A14" w:rsidRDefault="00836CDE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 в сфере культуры в соответствии с действующим законодательством.</w:t>
      </w:r>
      <w:r w:rsidR="00D5500A">
        <w:rPr>
          <w:sz w:val="28"/>
          <w:szCs w:val="28"/>
        </w:rPr>
        <w:t xml:space="preserve">   </w:t>
      </w:r>
      <w:r w:rsidR="00DD640E">
        <w:rPr>
          <w:sz w:val="28"/>
          <w:szCs w:val="28"/>
        </w:rPr>
        <w:t xml:space="preserve"> </w:t>
      </w:r>
    </w:p>
    <w:p w:rsidR="003A702D" w:rsidRDefault="006519EE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учреждения от 17.03.2014г. № 4 «О создании контрактной службы в отделе культуры Карабашского городского округа»</w:t>
      </w:r>
      <w:r w:rsidR="003A702D">
        <w:rPr>
          <w:sz w:val="28"/>
          <w:szCs w:val="28"/>
        </w:rPr>
        <w:t xml:space="preserve"> утвержден состав контрактной службы в количестве 3</w:t>
      </w:r>
      <w:r w:rsidR="00251707">
        <w:rPr>
          <w:sz w:val="28"/>
          <w:szCs w:val="28"/>
        </w:rPr>
        <w:t>человек</w:t>
      </w:r>
      <w:r w:rsidR="003A702D">
        <w:rPr>
          <w:sz w:val="28"/>
          <w:szCs w:val="28"/>
        </w:rPr>
        <w:t>:</w:t>
      </w:r>
    </w:p>
    <w:p w:rsidR="003A702D" w:rsidRDefault="003A702D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707">
        <w:rPr>
          <w:sz w:val="28"/>
          <w:szCs w:val="28"/>
        </w:rPr>
        <w:t xml:space="preserve"> </w:t>
      </w:r>
      <w:r>
        <w:rPr>
          <w:sz w:val="28"/>
          <w:szCs w:val="28"/>
        </w:rPr>
        <w:t>Майрова П.В. – гл. бухгалтер</w:t>
      </w:r>
    </w:p>
    <w:p w:rsidR="003A702D" w:rsidRDefault="003A702D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Овчеренко А.Ш.</w:t>
      </w:r>
      <w:r w:rsidR="00772E34">
        <w:rPr>
          <w:sz w:val="28"/>
          <w:szCs w:val="28"/>
        </w:rPr>
        <w:t xml:space="preserve">– </w:t>
      </w:r>
      <w:r>
        <w:rPr>
          <w:sz w:val="28"/>
          <w:szCs w:val="28"/>
        </w:rPr>
        <w:t>зам. гл. бухгалтера;</w:t>
      </w:r>
    </w:p>
    <w:p w:rsidR="003A702D" w:rsidRDefault="003A702D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Морозова О.А.</w:t>
      </w:r>
      <w:r w:rsidR="00772E34"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программист.</w:t>
      </w:r>
    </w:p>
    <w:p w:rsidR="003A702D" w:rsidRDefault="003A702D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вышеуказанном приказе распределены обязанности между членами контрактной службы. </w:t>
      </w:r>
    </w:p>
    <w:p w:rsidR="00AD448A" w:rsidRDefault="00AD448A" w:rsidP="004B1D2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519EE" w:rsidRDefault="00AD448A" w:rsidP="00AD448A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AD448A">
        <w:rPr>
          <w:b/>
          <w:sz w:val="28"/>
          <w:szCs w:val="28"/>
        </w:rPr>
        <w:t>В ходе проведения проверки установлено</w:t>
      </w:r>
    </w:p>
    <w:p w:rsidR="00AD448A" w:rsidRDefault="00AD448A" w:rsidP="00AD448A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AD448A" w:rsidRDefault="00AD448A" w:rsidP="00C46397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C46397">
        <w:rPr>
          <w:b/>
          <w:sz w:val="28"/>
          <w:szCs w:val="28"/>
        </w:rPr>
        <w:t>1.  Планирование обеспечения и обоснования и обоснование муниципальных нужд</w:t>
      </w:r>
    </w:p>
    <w:p w:rsidR="00BF613D" w:rsidRDefault="00BF613D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0541F">
        <w:rPr>
          <w:sz w:val="28"/>
          <w:szCs w:val="28"/>
        </w:rPr>
        <w:t>В соответствии с Уточненн</w:t>
      </w:r>
      <w:r w:rsidR="005914D2" w:rsidRPr="0080541F">
        <w:rPr>
          <w:sz w:val="28"/>
          <w:szCs w:val="28"/>
        </w:rPr>
        <w:t>ой</w:t>
      </w:r>
      <w:r w:rsidRPr="0080541F">
        <w:rPr>
          <w:sz w:val="28"/>
          <w:szCs w:val="28"/>
        </w:rPr>
        <w:t xml:space="preserve"> </w:t>
      </w:r>
      <w:r w:rsidR="005914D2" w:rsidRPr="0080541F">
        <w:rPr>
          <w:sz w:val="28"/>
          <w:szCs w:val="28"/>
        </w:rPr>
        <w:t>бюджетной росписью</w:t>
      </w:r>
      <w:r w:rsidR="00401421">
        <w:rPr>
          <w:sz w:val="28"/>
          <w:szCs w:val="28"/>
        </w:rPr>
        <w:t xml:space="preserve"> на 2015</w:t>
      </w:r>
      <w:r w:rsidRPr="0080541F">
        <w:rPr>
          <w:sz w:val="28"/>
          <w:szCs w:val="28"/>
        </w:rPr>
        <w:t xml:space="preserve"> год</w:t>
      </w:r>
      <w:r w:rsidR="00770E81">
        <w:rPr>
          <w:sz w:val="28"/>
          <w:szCs w:val="28"/>
        </w:rPr>
        <w:t xml:space="preserve"> </w:t>
      </w:r>
      <w:r w:rsidR="00770E81" w:rsidRPr="0080541F">
        <w:rPr>
          <w:sz w:val="28"/>
          <w:szCs w:val="28"/>
        </w:rPr>
        <w:t>(</w:t>
      </w:r>
      <w:r w:rsidR="00770E81">
        <w:rPr>
          <w:sz w:val="28"/>
          <w:szCs w:val="28"/>
        </w:rPr>
        <w:t>от</w:t>
      </w:r>
      <w:r w:rsidR="00401421">
        <w:rPr>
          <w:sz w:val="28"/>
          <w:szCs w:val="28"/>
        </w:rPr>
        <w:t xml:space="preserve"> 01.07.2015</w:t>
      </w:r>
      <w:r w:rsidR="00770E81" w:rsidRPr="0080541F">
        <w:rPr>
          <w:sz w:val="28"/>
          <w:szCs w:val="28"/>
        </w:rPr>
        <w:t>г.)</w:t>
      </w:r>
      <w:r w:rsidR="005914D2" w:rsidRPr="0080541F">
        <w:rPr>
          <w:sz w:val="28"/>
          <w:szCs w:val="28"/>
        </w:rPr>
        <w:t xml:space="preserve"> </w:t>
      </w:r>
      <w:r w:rsidR="00F0388E" w:rsidRPr="0080541F">
        <w:rPr>
          <w:sz w:val="28"/>
          <w:szCs w:val="28"/>
        </w:rPr>
        <w:t>средства</w:t>
      </w:r>
      <w:r w:rsidR="00C07F65">
        <w:rPr>
          <w:sz w:val="28"/>
          <w:szCs w:val="28"/>
        </w:rPr>
        <w:t>,</w:t>
      </w:r>
      <w:r w:rsidR="00F0388E" w:rsidRPr="0080541F">
        <w:rPr>
          <w:sz w:val="28"/>
          <w:szCs w:val="28"/>
        </w:rPr>
        <w:t xml:space="preserve"> предусмотренные </w:t>
      </w:r>
      <w:r w:rsidRPr="0080541F">
        <w:rPr>
          <w:sz w:val="28"/>
          <w:szCs w:val="28"/>
        </w:rPr>
        <w:t>на</w:t>
      </w:r>
      <w:r w:rsidR="00FA2D4D">
        <w:rPr>
          <w:sz w:val="28"/>
          <w:szCs w:val="28"/>
        </w:rPr>
        <w:t xml:space="preserve"> Со</w:t>
      </w:r>
      <w:r w:rsidR="00B53770">
        <w:rPr>
          <w:sz w:val="28"/>
          <w:szCs w:val="28"/>
        </w:rPr>
        <w:t xml:space="preserve">вокупный годовой объем закупок </w:t>
      </w:r>
      <w:r w:rsidR="00846F67">
        <w:rPr>
          <w:sz w:val="28"/>
          <w:szCs w:val="28"/>
        </w:rPr>
        <w:t>(</w:t>
      </w:r>
      <w:r w:rsidR="00FA2D4D">
        <w:rPr>
          <w:sz w:val="28"/>
          <w:szCs w:val="28"/>
        </w:rPr>
        <w:t>далее</w:t>
      </w:r>
      <w:r w:rsidR="00846F67">
        <w:rPr>
          <w:sz w:val="28"/>
          <w:szCs w:val="28"/>
        </w:rPr>
        <w:t xml:space="preserve"> СГОЗ)</w:t>
      </w:r>
      <w:r w:rsidR="00FA2D4D">
        <w:rPr>
          <w:sz w:val="28"/>
          <w:szCs w:val="28"/>
        </w:rPr>
        <w:t xml:space="preserve"> </w:t>
      </w:r>
      <w:r w:rsidR="00553CB1">
        <w:rPr>
          <w:sz w:val="28"/>
          <w:szCs w:val="28"/>
        </w:rPr>
        <w:t>КФСР 0804</w:t>
      </w:r>
      <w:r w:rsidR="00B53770">
        <w:rPr>
          <w:sz w:val="28"/>
          <w:szCs w:val="28"/>
        </w:rPr>
        <w:t xml:space="preserve"> </w:t>
      </w:r>
      <w:r w:rsidR="00846F67">
        <w:rPr>
          <w:sz w:val="28"/>
          <w:szCs w:val="28"/>
        </w:rPr>
        <w:t xml:space="preserve">составили </w:t>
      </w:r>
      <w:r w:rsidR="00EF1AAD">
        <w:rPr>
          <w:sz w:val="28"/>
          <w:szCs w:val="28"/>
        </w:rPr>
        <w:t>162400,0 рублей</w:t>
      </w:r>
      <w:r w:rsidRPr="0080541F">
        <w:rPr>
          <w:sz w:val="28"/>
          <w:szCs w:val="28"/>
        </w:rPr>
        <w:t>.</w:t>
      </w:r>
    </w:p>
    <w:p w:rsidR="00EF1AAD" w:rsidRDefault="00EF1AAD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Уведомлением о бюджетных ассигнованиях от 22.12.2014г. № 4 сумма средств финансирования на приобретение товаров, работ (услуг) для муниципальных нужд Отделу культуры на 2015 год запланирована 162400,0 рублей.</w:t>
      </w:r>
    </w:p>
    <w:p w:rsidR="006764C3" w:rsidRDefault="006764C3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2 статьи 112 Закона о контрактной системе,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размещений заказов на поставки товаров, выполнение работ, оказание услуг планы-графики размещения </w:t>
      </w:r>
      <w:r>
        <w:rPr>
          <w:sz w:val="28"/>
          <w:szCs w:val="28"/>
        </w:rPr>
        <w:lastRenderedPageBreak/>
        <w:t>заказов на 2015 год по правилам, действовавшим до дня вступления в силу Закона о контрактной системе, с</w:t>
      </w:r>
      <w:proofErr w:type="gramEnd"/>
      <w:r>
        <w:rPr>
          <w:sz w:val="28"/>
          <w:szCs w:val="28"/>
        </w:rPr>
        <w:t xml:space="preserve">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 </w:t>
      </w:r>
    </w:p>
    <w:p w:rsidR="006764C3" w:rsidRDefault="006764C3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экономического развития Российской Федерации от 20.09.2013г. № 544/18н «Об особенностях размещения на официальном сайт</w:t>
      </w:r>
      <w:r w:rsidR="0043103A">
        <w:rPr>
          <w:sz w:val="28"/>
          <w:szCs w:val="28"/>
        </w:rPr>
        <w:t>е РФ в информационно-телекоммуни</w:t>
      </w:r>
      <w:r>
        <w:rPr>
          <w:sz w:val="28"/>
          <w:szCs w:val="28"/>
        </w:rPr>
        <w:t>кационной сети «Интернет» для размещения информации о размещении заказов на поставки товаров, выполнение работ, оказание</w:t>
      </w:r>
      <w:r w:rsidR="00A77DA9">
        <w:rPr>
          <w:sz w:val="28"/>
          <w:szCs w:val="28"/>
        </w:rPr>
        <w:t xml:space="preserve"> услуг планов-графиков размещения заказов на 2014 и 2015 годы» (далее – Приказ № 544/18н) объектом проверки план – график на 2015 год (версия № 1) опубликован</w:t>
      </w:r>
      <w:proofErr w:type="gramEnd"/>
      <w:r w:rsidR="00A77DA9">
        <w:rPr>
          <w:sz w:val="28"/>
          <w:szCs w:val="28"/>
        </w:rPr>
        <w:t xml:space="preserve"> в сроки, установленные Законом о контрактной системе 09.01.2015г.</w:t>
      </w:r>
    </w:p>
    <w:p w:rsidR="00CD36C2" w:rsidRDefault="00C46397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01.01.2015г. по 30.06.2015г. заключено 12 договоров</w:t>
      </w:r>
      <w:r w:rsidR="00CD36C2">
        <w:rPr>
          <w:sz w:val="28"/>
          <w:szCs w:val="28"/>
        </w:rPr>
        <w:t xml:space="preserve"> с единственным поставщиком на сумму 119018,15 рублей:</w:t>
      </w:r>
    </w:p>
    <w:p w:rsidR="00C46397" w:rsidRDefault="00CD36C2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пункту 1 части 1 статьи 93 Закона о контрактной системе на сумму 13000 рублей;</w:t>
      </w:r>
    </w:p>
    <w:p w:rsidR="00CD36C2" w:rsidRDefault="00CD36C2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- 11 договоров по пункту 4 части 1 статьи 93 на общую сумму 106018,15 рублей.</w:t>
      </w:r>
    </w:p>
    <w:p w:rsidR="00C46397" w:rsidRDefault="00C46397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C46397" w:rsidRDefault="00C46397" w:rsidP="00C46397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46397">
        <w:rPr>
          <w:b/>
          <w:sz w:val="28"/>
          <w:szCs w:val="28"/>
        </w:rPr>
        <w:t>Обоснование начальной максимальной цены контракта, цены контракта, заключаемого с единственным поставщиком (подря</w:t>
      </w:r>
      <w:r w:rsidR="00C5711E">
        <w:rPr>
          <w:b/>
          <w:sz w:val="28"/>
          <w:szCs w:val="28"/>
        </w:rPr>
        <w:t>дчиком, исполнителем), включенной</w:t>
      </w:r>
      <w:r w:rsidRPr="00C46397">
        <w:rPr>
          <w:b/>
          <w:sz w:val="28"/>
          <w:szCs w:val="28"/>
        </w:rPr>
        <w:t xml:space="preserve"> в план-график</w:t>
      </w:r>
    </w:p>
    <w:p w:rsidR="0043103A" w:rsidRDefault="0043103A" w:rsidP="00FF502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3103A">
        <w:rPr>
          <w:sz w:val="28"/>
          <w:szCs w:val="28"/>
        </w:rPr>
        <w:t xml:space="preserve">Начальная максимальная цена контракта </w:t>
      </w:r>
      <w:r>
        <w:rPr>
          <w:sz w:val="28"/>
          <w:szCs w:val="28"/>
        </w:rPr>
        <w:t>заключенного с единственным поставщиком (подрядчиком, исполнителем</w:t>
      </w:r>
      <w:r w:rsidR="00C5711E">
        <w:rPr>
          <w:sz w:val="28"/>
          <w:szCs w:val="28"/>
        </w:rPr>
        <w:t>) включенно</w:t>
      </w:r>
      <w:r>
        <w:rPr>
          <w:sz w:val="28"/>
          <w:szCs w:val="28"/>
        </w:rPr>
        <w:t>й в план-график не обосновывалась, в связи с тем, что закупки были произведены по п.1,4</w:t>
      </w:r>
      <w:r w:rsidR="00C30620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статьи 93 Закона о контрактной системе.</w:t>
      </w:r>
    </w:p>
    <w:p w:rsidR="00757BEE" w:rsidRDefault="00757BEE" w:rsidP="00FF502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57BEE" w:rsidRDefault="00757BEE" w:rsidP="00757BE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757BEE" w:rsidRDefault="00757BEE" w:rsidP="00C3062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мер</w:t>
      </w:r>
      <w:r w:rsidR="00C30620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</w:t>
      </w:r>
      <w:r w:rsidR="00C30620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поставщикам (подрядчикам, исполнителям) не применял</w:t>
      </w:r>
      <w:r w:rsidR="00C30620">
        <w:rPr>
          <w:sz w:val="28"/>
          <w:szCs w:val="28"/>
        </w:rPr>
        <w:t>и</w:t>
      </w:r>
      <w:r>
        <w:rPr>
          <w:sz w:val="28"/>
          <w:szCs w:val="28"/>
        </w:rPr>
        <w:t>сь.</w:t>
      </w:r>
    </w:p>
    <w:p w:rsidR="00757BEE" w:rsidRDefault="00757BEE" w:rsidP="00757BEE">
      <w:pPr>
        <w:tabs>
          <w:tab w:val="left" w:pos="851"/>
        </w:tabs>
        <w:suppressAutoHyphens w:val="0"/>
        <w:ind w:firstLine="567"/>
        <w:rPr>
          <w:sz w:val="28"/>
          <w:szCs w:val="28"/>
        </w:rPr>
      </w:pPr>
    </w:p>
    <w:p w:rsidR="00AF6D97" w:rsidRDefault="00757BEE" w:rsidP="00757BE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>4. Соответствие поставленного товара, выполненной работы</w:t>
      </w:r>
    </w:p>
    <w:p w:rsidR="00757BEE" w:rsidRDefault="00757BEE" w:rsidP="00757BE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AF6D97" w:rsidRDefault="00AF6D97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соответствие поставленного товара, выполненной работы, оказанной услуги условиям договоров не предоставляется возможным, что ведет к нарушению пункта 5 части 8 статьи 99 Закона о контрактной системе в связи с тем, что:</w:t>
      </w:r>
    </w:p>
    <w:p w:rsidR="0093716C" w:rsidRDefault="00AF6D97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746364">
        <w:rPr>
          <w:sz w:val="28"/>
          <w:szCs w:val="28"/>
        </w:rPr>
        <w:t>-</w:t>
      </w:r>
      <w:r w:rsidR="005E7F71" w:rsidRPr="00746364">
        <w:rPr>
          <w:sz w:val="28"/>
          <w:szCs w:val="28"/>
        </w:rPr>
        <w:t xml:space="preserve"> в договорах</w:t>
      </w:r>
      <w:r w:rsidR="0093716C" w:rsidRPr="00746364">
        <w:rPr>
          <w:sz w:val="28"/>
          <w:szCs w:val="28"/>
        </w:rPr>
        <w:t xml:space="preserve"> от </w:t>
      </w:r>
      <w:r w:rsidR="005E7F71" w:rsidRPr="00746364">
        <w:rPr>
          <w:sz w:val="28"/>
          <w:szCs w:val="28"/>
        </w:rPr>
        <w:t>23.03.2015г.</w:t>
      </w:r>
      <w:r w:rsidR="0093716C" w:rsidRPr="00746364">
        <w:rPr>
          <w:sz w:val="28"/>
          <w:szCs w:val="28"/>
        </w:rPr>
        <w:t xml:space="preserve">  № </w:t>
      </w:r>
      <w:r w:rsidR="005E7F71" w:rsidRPr="00746364">
        <w:rPr>
          <w:sz w:val="28"/>
          <w:szCs w:val="28"/>
        </w:rPr>
        <w:t>2288</w:t>
      </w:r>
      <w:r w:rsidR="00B53770" w:rsidRPr="00746364">
        <w:rPr>
          <w:sz w:val="28"/>
          <w:szCs w:val="28"/>
        </w:rPr>
        <w:t xml:space="preserve"> на сумму 2996,0 рублей</w:t>
      </w:r>
      <w:r w:rsidR="005E7F71" w:rsidRPr="00746364">
        <w:rPr>
          <w:sz w:val="28"/>
          <w:szCs w:val="28"/>
        </w:rPr>
        <w:t>, от 23.03.2015г.  № 2289</w:t>
      </w:r>
      <w:r w:rsidR="0043267A" w:rsidRPr="00746364">
        <w:rPr>
          <w:sz w:val="28"/>
          <w:szCs w:val="28"/>
        </w:rPr>
        <w:t xml:space="preserve"> </w:t>
      </w:r>
      <w:r w:rsidR="0093716C" w:rsidRPr="00746364">
        <w:rPr>
          <w:sz w:val="28"/>
          <w:szCs w:val="28"/>
        </w:rPr>
        <w:t xml:space="preserve">на сумму </w:t>
      </w:r>
      <w:r w:rsidR="00B53770" w:rsidRPr="00746364">
        <w:rPr>
          <w:sz w:val="28"/>
          <w:szCs w:val="28"/>
        </w:rPr>
        <w:t xml:space="preserve">852,0 рубля </w:t>
      </w:r>
      <w:r w:rsidR="0093716C" w:rsidRPr="00746364">
        <w:rPr>
          <w:sz w:val="28"/>
          <w:szCs w:val="28"/>
        </w:rPr>
        <w:t>отсутствует предмет договора,</w:t>
      </w:r>
      <w:r w:rsidR="005E7F71" w:rsidRPr="00746364">
        <w:rPr>
          <w:sz w:val="28"/>
          <w:szCs w:val="28"/>
        </w:rPr>
        <w:t xml:space="preserve"> количество</w:t>
      </w:r>
      <w:r w:rsidR="0093716C" w:rsidRPr="00746364">
        <w:rPr>
          <w:sz w:val="28"/>
          <w:szCs w:val="28"/>
        </w:rPr>
        <w:t xml:space="preserve"> в нарушение пункта 1 статьи 432, статьи 465 части 2 Гражданского Кодекса Российской Федерации;</w:t>
      </w:r>
    </w:p>
    <w:p w:rsidR="0043267A" w:rsidRDefault="0043267A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</w:t>
      </w:r>
      <w:r>
        <w:rPr>
          <w:sz w:val="28"/>
          <w:szCs w:val="28"/>
        </w:rPr>
        <w:lastRenderedPageBreak/>
        <w:t>путем взаимодействия заказчика с поставщиком (подрядчиком</w:t>
      </w:r>
      <w:r w:rsidR="00D02E8F">
        <w:rPr>
          <w:sz w:val="28"/>
          <w:szCs w:val="28"/>
        </w:rPr>
        <w:t xml:space="preserve">, исполнителем) в соответствие с гражданским законодательством и настоящим Федеральным законом, </w:t>
      </w:r>
      <w:proofErr w:type="gramStart"/>
      <w:r w:rsidR="00D02E8F">
        <w:rPr>
          <w:sz w:val="28"/>
          <w:szCs w:val="28"/>
        </w:rPr>
        <w:t>которая</w:t>
      </w:r>
      <w:proofErr w:type="gramEnd"/>
      <w:r w:rsidR="00D02E8F">
        <w:rPr>
          <w:sz w:val="28"/>
          <w:szCs w:val="28"/>
        </w:rPr>
        <w:t xml:space="preserve"> включает:</w:t>
      </w:r>
    </w:p>
    <w:p w:rsidR="00D02E8F" w:rsidRDefault="00D02E8F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D02E8F" w:rsidRDefault="00D02E8F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</w:t>
      </w:r>
      <w:r w:rsidR="00DD1610">
        <w:rPr>
          <w:sz w:val="28"/>
          <w:szCs w:val="28"/>
        </w:rPr>
        <w:t xml:space="preserve"> исполнения контракта.</w:t>
      </w:r>
    </w:p>
    <w:p w:rsidR="009D1263" w:rsidRDefault="00A208CF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746364">
        <w:rPr>
          <w:sz w:val="28"/>
          <w:szCs w:val="28"/>
        </w:rPr>
        <w:t xml:space="preserve">Инспекцией выявлены случаи нарушения условий контракта </w:t>
      </w:r>
      <w:r w:rsidR="005E7F71" w:rsidRPr="00746364">
        <w:rPr>
          <w:sz w:val="28"/>
          <w:szCs w:val="28"/>
        </w:rPr>
        <w:t xml:space="preserve">в части </w:t>
      </w:r>
      <w:r w:rsidRPr="00746364">
        <w:rPr>
          <w:sz w:val="28"/>
          <w:szCs w:val="28"/>
        </w:rPr>
        <w:t xml:space="preserve">оплаты товара, выполненной работы, оказанной услуги  </w:t>
      </w:r>
      <w:r w:rsidR="005E7F71" w:rsidRPr="00746364">
        <w:rPr>
          <w:sz w:val="28"/>
          <w:szCs w:val="28"/>
        </w:rPr>
        <w:t>договор от 11.01.2015г. № 1, от 12.01.2015г. № Л-</w:t>
      </w:r>
      <w:r w:rsidR="00746364">
        <w:rPr>
          <w:sz w:val="28"/>
          <w:szCs w:val="28"/>
        </w:rPr>
        <w:t>6633/2014, от 16.02.2015г. № 13</w:t>
      </w:r>
      <w:r w:rsidR="005E7F71" w:rsidRPr="00746364">
        <w:rPr>
          <w:sz w:val="28"/>
          <w:szCs w:val="28"/>
        </w:rPr>
        <w:t>6, от 23.03.2015г. № 2288, от 23.03.2015г. № 2289, от 01.04.2015г. № 25, что приводит к нарушению  части 1 статьи 94 Закона о контрактной системе, а также статьи 309 ГК РФ.</w:t>
      </w:r>
      <w:r w:rsidR="005E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End"/>
    </w:p>
    <w:p w:rsidR="00A208CF" w:rsidRDefault="00A208CF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9 статьи 94 Закона о контрактной системе, результаты отдельного этапа исполнения контракта (за исключением контракта, заключенного в соответствии с пунктами 4,5,23 или 44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  <w:proofErr w:type="gramEnd"/>
      <w:r>
        <w:rPr>
          <w:sz w:val="28"/>
          <w:szCs w:val="28"/>
        </w:rPr>
        <w:t xml:space="preserve">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DA5D7F" w:rsidRDefault="00A208CF" w:rsidP="005914D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подготовки и размещения в единой информационной системе отчета, указанного в части 9 настоящей статьи определяется Постановление</w:t>
      </w:r>
      <w:r w:rsidR="0074636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правительства от 28.11.2013 года № 1093 «О порядке подготовки и размещения в единой информационной системе в сфере закупок отчета об исполнении</w:t>
      </w:r>
      <w:r w:rsidR="000947B2">
        <w:rPr>
          <w:sz w:val="28"/>
          <w:szCs w:val="28"/>
        </w:rPr>
        <w:t xml:space="preserve"> государственного (муниципального) контракта и (или) о результатах отдельного этапа его исполнения», установлены сроки размещения отчета об исполнении контракта.</w:t>
      </w:r>
      <w:proofErr w:type="gramEnd"/>
      <w:r w:rsidR="000947B2">
        <w:rPr>
          <w:sz w:val="28"/>
          <w:szCs w:val="28"/>
        </w:rPr>
        <w:t xml:space="preserve">  Отчет размещается заказчиком в единой информационной системе в течение 7 рабочих дней со дня исполнения (расторжения) контракта. </w:t>
      </w:r>
      <w:r w:rsidR="000947B2">
        <w:rPr>
          <w:sz w:val="28"/>
          <w:szCs w:val="28"/>
        </w:rPr>
        <w:br/>
        <w:t xml:space="preserve">      </w:t>
      </w:r>
      <w:r w:rsidR="00CD36C2" w:rsidRPr="00746364">
        <w:rPr>
          <w:sz w:val="28"/>
          <w:szCs w:val="28"/>
        </w:rPr>
        <w:t xml:space="preserve">В нарушении части 9 статьи 94 Закона о контрактной системе </w:t>
      </w:r>
      <w:proofErr w:type="gramStart"/>
      <w:r w:rsidR="00CD36C2" w:rsidRPr="00746364">
        <w:rPr>
          <w:sz w:val="28"/>
          <w:szCs w:val="28"/>
        </w:rPr>
        <w:t>о</w:t>
      </w:r>
      <w:r w:rsidR="000947B2" w:rsidRPr="00746364">
        <w:rPr>
          <w:sz w:val="28"/>
          <w:szCs w:val="28"/>
        </w:rPr>
        <w:t>тчет</w:t>
      </w:r>
      <w:proofErr w:type="gramEnd"/>
      <w:r w:rsidR="000947B2" w:rsidRPr="00746364">
        <w:rPr>
          <w:sz w:val="28"/>
          <w:szCs w:val="28"/>
        </w:rPr>
        <w:t xml:space="preserve"> об исполнении контракта от  12.01.2015г. №  3740600077315000001 на сумму 13000,0 рублей (Оказание услуг общедоступной электрической связи) размещен на официальном сайте  в сети Интернет</w:t>
      </w:r>
      <w:r w:rsidR="00CD36C2" w:rsidRPr="00746364">
        <w:rPr>
          <w:sz w:val="28"/>
          <w:szCs w:val="28"/>
        </w:rPr>
        <w:t xml:space="preserve"> несвоевременно</w:t>
      </w:r>
      <w:r w:rsidR="009A2010">
        <w:rPr>
          <w:sz w:val="28"/>
          <w:szCs w:val="28"/>
        </w:rPr>
        <w:t>.</w:t>
      </w:r>
    </w:p>
    <w:p w:rsidR="00C64348" w:rsidRDefault="00C64348" w:rsidP="00970A17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1E3C95" w:rsidRDefault="00CD36C2" w:rsidP="001E3C95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3C95" w:rsidRPr="00C749AD">
        <w:rPr>
          <w:b/>
          <w:sz w:val="28"/>
          <w:szCs w:val="28"/>
        </w:rPr>
        <w:t xml:space="preserve"> 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A154B" w:rsidRDefault="00994223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 w:rsidR="006917DA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культуры администрации Карабашског</w:t>
      </w:r>
      <w:r w:rsidR="006917DA">
        <w:rPr>
          <w:sz w:val="28"/>
          <w:szCs w:val="28"/>
        </w:rPr>
        <w:t xml:space="preserve">о городского округа осуществлял ведение бухгалтерского учета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EA154B">
        <w:rPr>
          <w:sz w:val="28"/>
          <w:szCs w:val="28"/>
        </w:rPr>
        <w:t>:</w:t>
      </w:r>
    </w:p>
    <w:p w:rsidR="006917DA" w:rsidRDefault="00EA154B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 w:rsidR="00994223">
        <w:rPr>
          <w:sz w:val="28"/>
          <w:szCs w:val="28"/>
        </w:rPr>
        <w:t>аконом от 21.11.1996г. № 129-ФЗ</w:t>
      </w:r>
      <w:r w:rsidR="006917DA">
        <w:rPr>
          <w:sz w:val="28"/>
          <w:szCs w:val="28"/>
        </w:rPr>
        <w:t xml:space="preserve"> «О бухгалтерском учете», который утратил силу с 01.01.2013г.  В настоящее время действует Федеральный закон от  06.12.2011г. № 402-ФЗ «О бухгалтерском учете</w:t>
      </w:r>
      <w:r w:rsidR="006917DA" w:rsidRPr="00746364">
        <w:rPr>
          <w:sz w:val="28"/>
          <w:szCs w:val="28"/>
        </w:rPr>
        <w:t>». Изменения в учетную политику учреждения не внесены.</w:t>
      </w:r>
    </w:p>
    <w:p w:rsidR="005B60D7" w:rsidRDefault="00EA154B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17DA">
        <w:rPr>
          <w:sz w:val="28"/>
          <w:szCs w:val="28"/>
        </w:rPr>
        <w:t xml:space="preserve">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6917DA">
        <w:rPr>
          <w:sz w:val="28"/>
          <w:szCs w:val="28"/>
        </w:rPr>
        <w:lastRenderedPageBreak/>
        <w:t>государственных (муниципальных) учреждений  и  Инструкции по его применению».</w:t>
      </w:r>
    </w:p>
    <w:p w:rsidR="006917DA" w:rsidRDefault="006917DA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ведения бухгалтерского учета применялись унифицированные </w:t>
      </w:r>
      <w:r w:rsidR="00EA154B">
        <w:rPr>
          <w:sz w:val="28"/>
          <w:szCs w:val="28"/>
        </w:rPr>
        <w:t>формы первичных учетных докумен</w:t>
      </w:r>
      <w:r>
        <w:rPr>
          <w:sz w:val="28"/>
          <w:szCs w:val="28"/>
        </w:rPr>
        <w:t>тов и регистров бухгалтерского учета, утвержденные приказом Минфина России от 15.12.2010г.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</w:t>
      </w:r>
      <w:r w:rsidR="00EA154B">
        <w:rPr>
          <w:sz w:val="28"/>
          <w:szCs w:val="28"/>
        </w:rPr>
        <w:t>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</w:t>
      </w:r>
      <w:r w:rsidR="00746364">
        <w:rPr>
          <w:sz w:val="28"/>
          <w:szCs w:val="28"/>
        </w:rPr>
        <w:t xml:space="preserve">казаний по их применению (далее </w:t>
      </w:r>
      <w:r w:rsidR="00EA154B">
        <w:rPr>
          <w:sz w:val="28"/>
          <w:szCs w:val="28"/>
        </w:rPr>
        <w:t>Приказ</w:t>
      </w:r>
      <w:proofErr w:type="gramEnd"/>
      <w:r w:rsidR="00EA154B">
        <w:rPr>
          <w:sz w:val="28"/>
          <w:szCs w:val="28"/>
        </w:rPr>
        <w:t xml:space="preserve"> № </w:t>
      </w:r>
      <w:proofErr w:type="gramStart"/>
      <w:r w:rsidR="00EA154B">
        <w:rPr>
          <w:sz w:val="28"/>
          <w:szCs w:val="28"/>
        </w:rPr>
        <w:t>173н), иными нормативно-правовыми актами, регулирующими вопросы бухгалтерского (бюджетного) учета.</w:t>
      </w:r>
      <w:proofErr w:type="gramEnd"/>
    </w:p>
    <w:p w:rsidR="00EA154B" w:rsidRDefault="00EA154B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</w:t>
      </w:r>
      <w:r w:rsidR="00697264">
        <w:rPr>
          <w:sz w:val="28"/>
          <w:szCs w:val="28"/>
        </w:rPr>
        <w:t xml:space="preserve">екции представлена Учетная политика Отдела культуры администрации Карабашского городского округа, утвержденная приказом от 26.12.2014г. № 21-ОД. </w:t>
      </w:r>
    </w:p>
    <w:p w:rsidR="00EA154B" w:rsidRDefault="00697264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 от  23.03.2015г. № 2288 с ООО «Комус - Южный Урал»  были приобретены кресла в количестве 2-х единиц на общую сум</w:t>
      </w:r>
      <w:r w:rsidR="000C0322">
        <w:rPr>
          <w:sz w:val="28"/>
          <w:szCs w:val="28"/>
        </w:rPr>
        <w:t xml:space="preserve">му 2996,0 рублей. Поставлены на учет </w:t>
      </w:r>
      <w:r w:rsidR="003370E7">
        <w:rPr>
          <w:sz w:val="28"/>
          <w:szCs w:val="28"/>
        </w:rPr>
        <w:t>по</w:t>
      </w:r>
      <w:r w:rsidR="000C0322">
        <w:rPr>
          <w:sz w:val="28"/>
          <w:szCs w:val="28"/>
        </w:rPr>
        <w:t xml:space="preserve"> </w:t>
      </w:r>
      <w:r w:rsidR="003370E7">
        <w:rPr>
          <w:sz w:val="28"/>
          <w:szCs w:val="28"/>
        </w:rPr>
        <w:t>КОСГУ 34</w:t>
      </w:r>
      <w:r w:rsidR="001D50F5">
        <w:rPr>
          <w:sz w:val="28"/>
          <w:szCs w:val="28"/>
        </w:rPr>
        <w:t>0</w:t>
      </w:r>
      <w:r w:rsidR="003370E7">
        <w:rPr>
          <w:sz w:val="28"/>
          <w:szCs w:val="28"/>
        </w:rPr>
        <w:t xml:space="preserve"> (Расчеты по приобретению материальных запасов). </w:t>
      </w:r>
      <w:r w:rsidR="003370E7" w:rsidRPr="00746364">
        <w:rPr>
          <w:sz w:val="28"/>
          <w:szCs w:val="28"/>
        </w:rPr>
        <w:t>Согласно учетной политике основные средства стоимостью до 3000,0 рублей должны учитываться как основные средства на забалансовом счете 21 по КОСГУ 310 (</w:t>
      </w:r>
      <w:r w:rsidR="008D3DE1" w:rsidRPr="00746364">
        <w:rPr>
          <w:sz w:val="28"/>
          <w:szCs w:val="28"/>
        </w:rPr>
        <w:t>Увеличение стоимости производственного и хозяйственного инвентаря</w:t>
      </w:r>
      <w:r w:rsidR="00B53770" w:rsidRPr="00746364">
        <w:rPr>
          <w:sz w:val="28"/>
          <w:szCs w:val="28"/>
        </w:rPr>
        <w:t xml:space="preserve"> </w:t>
      </w:r>
      <w:r w:rsidR="008D3DE1" w:rsidRPr="00746364">
        <w:rPr>
          <w:sz w:val="28"/>
          <w:szCs w:val="28"/>
        </w:rPr>
        <w:t>- иного</w:t>
      </w:r>
      <w:r w:rsidR="00B53770" w:rsidRPr="00746364">
        <w:rPr>
          <w:sz w:val="28"/>
          <w:szCs w:val="28"/>
        </w:rPr>
        <w:t xml:space="preserve"> движи</w:t>
      </w:r>
      <w:r w:rsidR="008D3DE1" w:rsidRPr="00746364">
        <w:rPr>
          <w:sz w:val="28"/>
          <w:szCs w:val="28"/>
        </w:rPr>
        <w:t xml:space="preserve">мого имущества учреждения) </w:t>
      </w:r>
      <w:r w:rsidR="003370E7" w:rsidRPr="00746364">
        <w:rPr>
          <w:sz w:val="28"/>
          <w:szCs w:val="28"/>
        </w:rPr>
        <w:t>на основании первичных документов.</w:t>
      </w:r>
    </w:p>
    <w:p w:rsidR="00C42F27" w:rsidRDefault="00C42F27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закупок, заключенных в устной форме (подотчет) за период с 01.01.2015г. по 30.06.2015г. в сумме 3029,0 рубле</w:t>
      </w:r>
      <w:r w:rsidR="00746364">
        <w:rPr>
          <w:sz w:val="28"/>
          <w:szCs w:val="28"/>
        </w:rPr>
        <w:t>й</w:t>
      </w:r>
      <w:r>
        <w:rPr>
          <w:sz w:val="28"/>
          <w:szCs w:val="28"/>
        </w:rPr>
        <w:t xml:space="preserve">. Нарушений не обнаружено.  </w:t>
      </w:r>
    </w:p>
    <w:p w:rsidR="00C34A7E" w:rsidRDefault="00C34A7E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C34A7E" w:rsidRDefault="00746364" w:rsidP="00F058E9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Соответствие</w:t>
      </w:r>
      <w:r w:rsidR="00C34A7E" w:rsidRPr="00C34A7E">
        <w:rPr>
          <w:b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</w:t>
      </w:r>
    </w:p>
    <w:p w:rsidR="007305F2" w:rsidRDefault="00C34A7E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соответствия поставленного товара, выполненной работы (ее результата) условиям контракта, целям осуществления закупки инспекций  была проведена выборочная проверка  за</w:t>
      </w:r>
      <w:r w:rsidR="00F66675">
        <w:rPr>
          <w:sz w:val="28"/>
          <w:szCs w:val="28"/>
        </w:rPr>
        <w:t xml:space="preserve"> проверяемый период по следующему контракту</w:t>
      </w:r>
      <w:r w:rsidR="007E73C3" w:rsidRPr="007E73C3">
        <w:rPr>
          <w:sz w:val="28"/>
          <w:szCs w:val="28"/>
        </w:rPr>
        <w:t xml:space="preserve"> от 23.03.2015г</w:t>
      </w:r>
      <w:r w:rsidR="00F66675">
        <w:rPr>
          <w:sz w:val="28"/>
          <w:szCs w:val="28"/>
        </w:rPr>
        <w:t>. № 2288</w:t>
      </w:r>
      <w:r w:rsidR="007E73C3">
        <w:rPr>
          <w:sz w:val="28"/>
          <w:szCs w:val="28"/>
        </w:rPr>
        <w:t>.</w:t>
      </w:r>
      <w:r w:rsidR="00F66675">
        <w:rPr>
          <w:sz w:val="28"/>
          <w:szCs w:val="28"/>
        </w:rPr>
        <w:t xml:space="preserve"> Проверено наличие приобретенных товаров. Поставленные товары соответствуют условиям контракта и используются по назначению.</w:t>
      </w:r>
    </w:p>
    <w:p w:rsidR="00991287" w:rsidRDefault="00991287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Отдела культуры администрации Карабашского городского округа от 12.01.2015г. № 2-ОД установлены нормы расхода топлива на 100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робега на автомобиль марки ГАЗ – 3221. </w:t>
      </w:r>
      <w:r w:rsidR="00B46F23">
        <w:rPr>
          <w:sz w:val="28"/>
          <w:szCs w:val="28"/>
        </w:rPr>
        <w:t>Основанием для данного приказа послужило распоряжение Министерства транспорта РФ от 14.03.2008г. № 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B46F23" w:rsidRDefault="00B46F23" w:rsidP="00F058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вышеуказанном приказе завышены летние  и зимние нормы расхода топлива на 100 км </w:t>
      </w:r>
      <w:r w:rsidR="006707CC">
        <w:rPr>
          <w:sz w:val="28"/>
          <w:szCs w:val="28"/>
        </w:rPr>
        <w:t xml:space="preserve">при движении данного автомобиля  по </w:t>
      </w:r>
      <w:proofErr w:type="spellStart"/>
      <w:r w:rsidR="006707CC">
        <w:rPr>
          <w:sz w:val="28"/>
          <w:szCs w:val="28"/>
        </w:rPr>
        <w:t>Карабашскому</w:t>
      </w:r>
      <w:proofErr w:type="spellEnd"/>
      <w:r w:rsidR="006707CC">
        <w:rPr>
          <w:sz w:val="28"/>
          <w:szCs w:val="28"/>
        </w:rPr>
        <w:t xml:space="preserve"> городскому округу на 5 %. </w:t>
      </w:r>
    </w:p>
    <w:p w:rsidR="00B46F23" w:rsidRDefault="00B46F23" w:rsidP="00F66675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87104" w:rsidRDefault="00987104" w:rsidP="00F66675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FD02E2" w:rsidRDefault="00FD02E2" w:rsidP="00F058E9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</w:t>
      </w:r>
      <w:r w:rsidR="00664BFD">
        <w:rPr>
          <w:sz w:val="28"/>
          <w:szCs w:val="28"/>
        </w:rPr>
        <w:t xml:space="preserve"> проверки нарушения частей 1,9 статьи  94</w:t>
      </w:r>
      <w:r w:rsidR="00166C7E">
        <w:rPr>
          <w:sz w:val="28"/>
          <w:szCs w:val="28"/>
        </w:rPr>
        <w:t xml:space="preserve">, пунктов </w:t>
      </w:r>
      <w:r w:rsidR="00C42F27">
        <w:rPr>
          <w:sz w:val="28"/>
          <w:szCs w:val="28"/>
        </w:rPr>
        <w:t>5,6,7 части 8 статьи 99</w:t>
      </w:r>
      <w:r>
        <w:rPr>
          <w:sz w:val="28"/>
          <w:szCs w:val="28"/>
        </w:rPr>
        <w:t xml:space="preserve"> </w:t>
      </w:r>
      <w:r w:rsidR="00664BFD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</w:t>
      </w:r>
      <w:r w:rsidR="00664BFD">
        <w:rPr>
          <w:sz w:val="28"/>
          <w:szCs w:val="28"/>
        </w:rPr>
        <w:t>на от 05.04.2013г. № 44-ФЗ «О контрактной системе в сфере закупок товаров, работ, услуг для обеспечения государственных и муни</w:t>
      </w:r>
      <w:r w:rsidR="007D10F8">
        <w:rPr>
          <w:sz w:val="28"/>
          <w:szCs w:val="28"/>
        </w:rPr>
        <w:t>ципальных нужд», статей 309,432</w:t>
      </w:r>
      <w:r w:rsidR="00746364">
        <w:rPr>
          <w:sz w:val="28"/>
          <w:szCs w:val="28"/>
        </w:rPr>
        <w:t>,</w:t>
      </w:r>
      <w:r w:rsidR="00664BFD">
        <w:rPr>
          <w:sz w:val="28"/>
          <w:szCs w:val="28"/>
        </w:rPr>
        <w:t>465</w:t>
      </w:r>
      <w:r w:rsidR="008D3C41">
        <w:rPr>
          <w:sz w:val="28"/>
          <w:szCs w:val="28"/>
        </w:rPr>
        <w:t xml:space="preserve"> Гражданского</w:t>
      </w:r>
      <w:r w:rsidR="005B60D7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. </w:t>
      </w:r>
      <w:r w:rsidRPr="00804167">
        <w:rPr>
          <w:sz w:val="28"/>
          <w:szCs w:val="28"/>
        </w:rPr>
        <w:t xml:space="preserve"> </w:t>
      </w:r>
    </w:p>
    <w:p w:rsidR="000529D7" w:rsidRDefault="000529D7" w:rsidP="00F05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Проанализировать выявленные проверкой нарушения законодательства РФ, нормативных правовых актов о контрактной системе и принять дополнительные меры по  недопущению их в дальнейшей работе.</w:t>
      </w:r>
    </w:p>
    <w:p w:rsidR="00581661" w:rsidRDefault="00581661" w:rsidP="00581661">
      <w:pPr>
        <w:tabs>
          <w:tab w:val="left" w:pos="851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ru-RU"/>
        </w:rPr>
        <w:t>Р</w:t>
      </w:r>
      <w:r w:rsidRPr="00D63754">
        <w:rPr>
          <w:color w:val="000000"/>
          <w:sz w:val="28"/>
          <w:szCs w:val="28"/>
          <w:lang w:eastAsia="ru-RU"/>
        </w:rPr>
        <w:t>азработать план мероприятий по устранению и недопущению выявленных при проведении плановой проверки нарушений</w:t>
      </w:r>
      <w:r>
        <w:rPr>
          <w:color w:val="000000"/>
          <w:sz w:val="28"/>
          <w:szCs w:val="28"/>
          <w:lang w:eastAsia="ru-RU"/>
        </w:rPr>
        <w:t xml:space="preserve">.  </w:t>
      </w:r>
    </w:p>
    <w:p w:rsidR="00581661" w:rsidRDefault="00581661" w:rsidP="0058166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срок до 09.12.2015г</w:t>
      </w:r>
      <w:r>
        <w:rPr>
          <w:sz w:val="28"/>
          <w:szCs w:val="28"/>
        </w:rPr>
        <w:t>. необходимо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мероприятий.</w:t>
      </w:r>
    </w:p>
    <w:p w:rsidR="00FD02E2" w:rsidRDefault="00581661" w:rsidP="00FD02E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2E2">
        <w:rPr>
          <w:sz w:val="28"/>
          <w:szCs w:val="28"/>
        </w:rPr>
        <w:t xml:space="preserve">. </w:t>
      </w:r>
      <w:proofErr w:type="gramStart"/>
      <w:r w:rsidR="00FD02E2">
        <w:rPr>
          <w:sz w:val="28"/>
          <w:szCs w:val="28"/>
        </w:rPr>
        <w:t>Разместить Акт</w:t>
      </w:r>
      <w:proofErr w:type="gramEnd"/>
      <w:r w:rsidR="00FD02E2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Карабашского городского округа  и на официальном сайте Российской Федерации в сети «Интернет» (</w:t>
      </w:r>
      <w:hyperlink r:id="rId7" w:history="1">
        <w:r w:rsidR="00FD02E2">
          <w:rPr>
            <w:rStyle w:val="a8"/>
            <w:sz w:val="28"/>
            <w:szCs w:val="28"/>
          </w:rPr>
          <w:t>www.zakupki.gov.ru</w:t>
        </w:r>
      </w:hyperlink>
      <w:r w:rsidR="00FD02E2">
        <w:rPr>
          <w:sz w:val="28"/>
          <w:szCs w:val="28"/>
        </w:rPr>
        <w:t>).</w:t>
      </w:r>
    </w:p>
    <w:p w:rsidR="00FD02E2" w:rsidRPr="00804167" w:rsidRDefault="00581661" w:rsidP="00FD02E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2E2" w:rsidRPr="00804167">
        <w:rPr>
          <w:sz w:val="28"/>
          <w:szCs w:val="28"/>
        </w:rPr>
        <w:t xml:space="preserve">. </w:t>
      </w:r>
      <w:proofErr w:type="gramStart"/>
      <w:r w:rsidR="00FD02E2" w:rsidRPr="00804167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FD02E2" w:rsidRDefault="00FD02E2" w:rsidP="00FD02E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C45F93" w:rsidRDefault="00C45F93" w:rsidP="00C45F9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4D1F1F">
        <w:rPr>
          <w:sz w:val="28"/>
          <w:szCs w:val="28"/>
        </w:rPr>
        <w:t>За нарушения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выявленные в процессе проверки Кодексом  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предусмотрена ответственность в виде штраф</w:t>
      </w:r>
      <w:r>
        <w:rPr>
          <w:sz w:val="28"/>
          <w:szCs w:val="28"/>
        </w:rPr>
        <w:t>а</w:t>
      </w:r>
      <w:r w:rsidRPr="004D1F1F">
        <w:rPr>
          <w:sz w:val="28"/>
          <w:szCs w:val="28"/>
        </w:rPr>
        <w:t>.</w:t>
      </w:r>
    </w:p>
    <w:p w:rsidR="00C45F93" w:rsidRPr="004D1F1F" w:rsidRDefault="00C45F93" w:rsidP="00C45F9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FD02E2" w:rsidRPr="00625BFE" w:rsidRDefault="00FD02E2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1E37C9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по осуществлению </w:t>
      </w:r>
    </w:p>
    <w:p w:rsidR="001E37C9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контроля</w:t>
      </w:r>
      <w:r w:rsidR="001E37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Default="00625BFE" w:rsidP="001E37C9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r w:rsidR="001E37C9">
        <w:rPr>
          <w:rFonts w:eastAsiaTheme="minorHAnsi"/>
          <w:sz w:val="28"/>
          <w:szCs w:val="28"/>
          <w:lang w:eastAsia="en-US"/>
        </w:rPr>
        <w:t xml:space="preserve"> </w:t>
      </w: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 w:rsidR="001E37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02E2">
        <w:rPr>
          <w:rFonts w:eastAsiaTheme="minorHAnsi"/>
          <w:sz w:val="28"/>
          <w:szCs w:val="28"/>
          <w:lang w:eastAsia="en-US"/>
        </w:rPr>
        <w:t xml:space="preserve">    </w:t>
      </w:r>
      <w:r w:rsidR="00AC2ED7">
        <w:rPr>
          <w:rFonts w:eastAsiaTheme="minorHAnsi"/>
          <w:sz w:val="28"/>
          <w:szCs w:val="28"/>
          <w:lang w:eastAsia="en-US"/>
        </w:rPr>
        <w:t>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</w:t>
      </w:r>
      <w:r w:rsidR="001E37C9">
        <w:rPr>
          <w:rFonts w:eastAsiaTheme="minorHAnsi"/>
          <w:sz w:val="28"/>
          <w:szCs w:val="28"/>
          <w:lang w:eastAsia="en-US"/>
        </w:rPr>
        <w:t xml:space="preserve"> </w:t>
      </w:r>
      <w:r w:rsidR="00FD02E2">
        <w:rPr>
          <w:rFonts w:eastAsiaTheme="minorHAnsi"/>
          <w:sz w:val="28"/>
          <w:szCs w:val="28"/>
          <w:lang w:eastAsia="en-US"/>
        </w:rPr>
        <w:t>Л.В. Кислова</w:t>
      </w:r>
    </w:p>
    <w:p w:rsidR="00911C48" w:rsidRPr="00625BFE" w:rsidRDefault="00911C48" w:rsidP="00FD02E2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FD02E2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отдела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осуществлению контроля</w:t>
      </w:r>
    </w:p>
    <w:p w:rsidR="00625BFE" w:rsidRPr="00625BFE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FD02E2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FD02E2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02E2">
        <w:rPr>
          <w:rFonts w:eastAsiaTheme="minorHAnsi"/>
          <w:sz w:val="28"/>
          <w:szCs w:val="28"/>
          <w:lang w:eastAsia="en-US"/>
        </w:rPr>
        <w:t>___________    Г.Н. Демидова</w:t>
      </w:r>
    </w:p>
    <w:p w:rsidR="00FD02E2" w:rsidRDefault="00FD02E2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757BEE" w:rsidRDefault="00757BE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правового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57BEE" w:rsidRDefault="00757BE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отдела администрации </w:t>
      </w:r>
    </w:p>
    <w:p w:rsidR="00911C48" w:rsidRDefault="00757BE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="00FD02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___________ А.Ю. Скрипченко </w:t>
      </w:r>
    </w:p>
    <w:p w:rsidR="00625BFE" w:rsidRPr="00625BFE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625BFE" w:rsidRPr="00A925E0" w:rsidRDefault="00625BFE" w:rsidP="00FD02E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A925E0"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 w:rsidRPr="00A925E0">
        <w:rPr>
          <w:rFonts w:eastAsiaTheme="minorHAnsi"/>
          <w:sz w:val="28"/>
          <w:szCs w:val="28"/>
          <w:lang w:eastAsia="en-US"/>
        </w:rPr>
        <w:t>ознакомлен</w:t>
      </w:r>
      <w:r w:rsidR="00A925E0" w:rsidRPr="00A925E0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A925E0">
        <w:rPr>
          <w:rFonts w:eastAsiaTheme="minorHAnsi"/>
          <w:sz w:val="28"/>
          <w:szCs w:val="28"/>
          <w:lang w:eastAsia="en-US"/>
        </w:rPr>
        <w:t>:</w:t>
      </w:r>
    </w:p>
    <w:p w:rsidR="00757BEE" w:rsidRDefault="00757BEE" w:rsidP="00FD02E2">
      <w:pPr>
        <w:tabs>
          <w:tab w:val="left" w:pos="8222"/>
          <w:tab w:val="left" w:pos="850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757BEE" w:rsidRDefault="00757BEE" w:rsidP="00FD02E2">
      <w:pPr>
        <w:tabs>
          <w:tab w:val="left" w:pos="8222"/>
          <w:tab w:val="left" w:pos="850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A10580" w:rsidRDefault="00757BEE" w:rsidP="00FD02E2">
      <w:pPr>
        <w:tabs>
          <w:tab w:val="left" w:pos="8222"/>
          <w:tab w:val="left" w:pos="850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</w:t>
      </w:r>
      <w:r w:rsidR="00911C48" w:rsidRPr="00A925E0">
        <w:rPr>
          <w:sz w:val="28"/>
          <w:szCs w:val="28"/>
        </w:rPr>
        <w:t xml:space="preserve">  </w:t>
      </w:r>
      <w:r w:rsidR="00D628A6">
        <w:rPr>
          <w:sz w:val="28"/>
          <w:szCs w:val="28"/>
        </w:rPr>
        <w:t xml:space="preserve">             ––––––––––––</w:t>
      </w:r>
      <w:r w:rsidR="00911C48" w:rsidRPr="00A9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Сивкова</w:t>
      </w:r>
      <w:proofErr w:type="spellEnd"/>
    </w:p>
    <w:p w:rsidR="00581661" w:rsidRDefault="00581661" w:rsidP="00FD02E2">
      <w:pPr>
        <w:tabs>
          <w:tab w:val="left" w:pos="8222"/>
          <w:tab w:val="left" w:pos="8505"/>
        </w:tabs>
        <w:suppressAutoHyphens w:val="0"/>
        <w:jc w:val="both"/>
        <w:rPr>
          <w:sz w:val="28"/>
          <w:szCs w:val="28"/>
        </w:rPr>
      </w:pPr>
    </w:p>
    <w:p w:rsidR="00625BFE" w:rsidRPr="00625BFE" w:rsidRDefault="00A925E0" w:rsidP="002E5A9D">
      <w:pPr>
        <w:tabs>
          <w:tab w:val="left" w:pos="8222"/>
          <w:tab w:val="left" w:pos="8505"/>
        </w:tabs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A925E0">
        <w:rPr>
          <w:sz w:val="28"/>
          <w:szCs w:val="28"/>
        </w:rPr>
        <w:t xml:space="preserve"> </w:t>
      </w:r>
      <w:r w:rsidR="00625BFE" w:rsidRPr="00625BFE">
        <w:rPr>
          <w:color w:val="000000"/>
          <w:sz w:val="28"/>
          <w:szCs w:val="28"/>
          <w:lang w:eastAsia="ru-RU"/>
        </w:rPr>
        <w:t>Один экземпляр акта получил</w:t>
      </w:r>
      <w:r w:rsidR="00625BFE" w:rsidRPr="00625BFE">
        <w:rPr>
          <w:color w:val="000000"/>
          <w:sz w:val="24"/>
          <w:szCs w:val="24"/>
          <w:lang w:eastAsia="ru-RU"/>
        </w:rPr>
        <w:t>:</w:t>
      </w:r>
    </w:p>
    <w:p w:rsidR="00625BFE" w:rsidRPr="00625BFE" w:rsidRDefault="00625BFE" w:rsidP="00FD02E2">
      <w:pPr>
        <w:suppressAutoHyphens w:val="0"/>
        <w:spacing w:before="150" w:after="150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 </w:t>
      </w:r>
      <w:r w:rsidR="00690344">
        <w:rPr>
          <w:color w:val="000000"/>
          <w:sz w:val="24"/>
          <w:szCs w:val="24"/>
          <w:lang w:eastAsia="ru-RU"/>
        </w:rPr>
        <w:t xml:space="preserve">               _________            </w:t>
      </w:r>
      <w:r w:rsidRPr="00625BFE">
        <w:rPr>
          <w:color w:val="000000"/>
          <w:sz w:val="24"/>
          <w:szCs w:val="24"/>
          <w:lang w:eastAsia="ru-RU"/>
        </w:rPr>
        <w:t xml:space="preserve">       </w:t>
      </w:r>
      <w:r w:rsidR="00757BEE">
        <w:rPr>
          <w:color w:val="000000"/>
          <w:sz w:val="24"/>
          <w:szCs w:val="24"/>
          <w:lang w:eastAsia="ru-RU"/>
        </w:rPr>
        <w:t xml:space="preserve">   </w:t>
      </w:r>
      <w:r w:rsidRPr="00625BFE">
        <w:rPr>
          <w:color w:val="000000"/>
          <w:sz w:val="24"/>
          <w:szCs w:val="24"/>
          <w:lang w:eastAsia="ru-RU"/>
        </w:rPr>
        <w:t xml:space="preserve">     __________________</w:t>
      </w:r>
    </w:p>
    <w:p w:rsidR="00625BFE" w:rsidRPr="00625BFE" w:rsidRDefault="00625BFE" w:rsidP="00FD02E2">
      <w:pPr>
        <w:suppressAutoHyphens w:val="0"/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(должность)                                           </w:t>
      </w:r>
      <w:r w:rsidR="00757BEE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69034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(подпись)                    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E27C9F" w:rsidRDefault="00625BFE" w:rsidP="00FD02E2">
      <w:pPr>
        <w:tabs>
          <w:tab w:val="left" w:pos="0"/>
        </w:tabs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 _______________ 20___г.</w:t>
      </w:r>
    </w:p>
    <w:sectPr w:rsidR="00E27C9F" w:rsidSect="00D628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503"/>
    <w:multiLevelType w:val="hybridMultilevel"/>
    <w:tmpl w:val="AA202B76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341A5"/>
    <w:multiLevelType w:val="hybridMultilevel"/>
    <w:tmpl w:val="00BEC3B2"/>
    <w:lvl w:ilvl="0" w:tplc="25FECFD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B71C76"/>
    <w:multiLevelType w:val="hybridMultilevel"/>
    <w:tmpl w:val="4EDEF8F8"/>
    <w:lvl w:ilvl="0" w:tplc="694602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D52AE7"/>
    <w:multiLevelType w:val="hybridMultilevel"/>
    <w:tmpl w:val="32D20E4A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30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048"/>
    <w:rsid w:val="00033193"/>
    <w:rsid w:val="00033320"/>
    <w:rsid w:val="00034910"/>
    <w:rsid w:val="00034F92"/>
    <w:rsid w:val="000350BE"/>
    <w:rsid w:val="00035112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2CF7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C94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6E3"/>
    <w:rsid w:val="00052730"/>
    <w:rsid w:val="000529D7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5C5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7B2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3B6"/>
    <w:rsid w:val="000A659E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2EC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322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4F50"/>
    <w:rsid w:val="000D5219"/>
    <w:rsid w:val="000D5568"/>
    <w:rsid w:val="000D5DA1"/>
    <w:rsid w:val="000D6054"/>
    <w:rsid w:val="000D64AE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9BB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1EB4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290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1FD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ABC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445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7E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B7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0B90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2E7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5E0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0F5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7C9"/>
    <w:rsid w:val="001E3B4F"/>
    <w:rsid w:val="001E3C9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597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707"/>
    <w:rsid w:val="00251A03"/>
    <w:rsid w:val="00251F4C"/>
    <w:rsid w:val="00252219"/>
    <w:rsid w:val="00252A0F"/>
    <w:rsid w:val="00252C47"/>
    <w:rsid w:val="00252D21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0E9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01D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A7B"/>
    <w:rsid w:val="00291D37"/>
    <w:rsid w:val="00291DF0"/>
    <w:rsid w:val="00292448"/>
    <w:rsid w:val="00292465"/>
    <w:rsid w:val="00292E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A7B84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343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1F31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C7DD6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6D65"/>
    <w:rsid w:val="002D7EDE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5A9D"/>
    <w:rsid w:val="002E62B0"/>
    <w:rsid w:val="002E6DAD"/>
    <w:rsid w:val="002E6E71"/>
    <w:rsid w:val="002E77BF"/>
    <w:rsid w:val="002E7980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FEA"/>
    <w:rsid w:val="002F6F65"/>
    <w:rsid w:val="002F72FF"/>
    <w:rsid w:val="002F79A6"/>
    <w:rsid w:val="00301728"/>
    <w:rsid w:val="00301772"/>
    <w:rsid w:val="003018F8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79"/>
    <w:rsid w:val="003073D7"/>
    <w:rsid w:val="003078FB"/>
    <w:rsid w:val="00307F54"/>
    <w:rsid w:val="00310785"/>
    <w:rsid w:val="00310B06"/>
    <w:rsid w:val="00310C4E"/>
    <w:rsid w:val="00310CBA"/>
    <w:rsid w:val="00311779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0E7"/>
    <w:rsid w:val="0033725E"/>
    <w:rsid w:val="003373BA"/>
    <w:rsid w:val="00337819"/>
    <w:rsid w:val="00337AB0"/>
    <w:rsid w:val="0034005F"/>
    <w:rsid w:val="003404D4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5DB0"/>
    <w:rsid w:val="00346099"/>
    <w:rsid w:val="00346488"/>
    <w:rsid w:val="003470FE"/>
    <w:rsid w:val="003472D9"/>
    <w:rsid w:val="00347488"/>
    <w:rsid w:val="00347732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04E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96E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1F21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02D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8BE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E25"/>
    <w:rsid w:val="003F6F98"/>
    <w:rsid w:val="003F755B"/>
    <w:rsid w:val="003F7AE3"/>
    <w:rsid w:val="003F7AFA"/>
    <w:rsid w:val="004001FE"/>
    <w:rsid w:val="00400B9F"/>
    <w:rsid w:val="00400D7D"/>
    <w:rsid w:val="00401421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94B"/>
    <w:rsid w:val="00423CCA"/>
    <w:rsid w:val="00424001"/>
    <w:rsid w:val="00424795"/>
    <w:rsid w:val="00424A81"/>
    <w:rsid w:val="00424D06"/>
    <w:rsid w:val="0042590E"/>
    <w:rsid w:val="004259E3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3A"/>
    <w:rsid w:val="00432177"/>
    <w:rsid w:val="00432356"/>
    <w:rsid w:val="0043267A"/>
    <w:rsid w:val="00432933"/>
    <w:rsid w:val="00432A57"/>
    <w:rsid w:val="00432C2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8FD"/>
    <w:rsid w:val="004779AD"/>
    <w:rsid w:val="00477DC4"/>
    <w:rsid w:val="00477E09"/>
    <w:rsid w:val="00480040"/>
    <w:rsid w:val="004801CB"/>
    <w:rsid w:val="00481814"/>
    <w:rsid w:val="00481EB3"/>
    <w:rsid w:val="004822CB"/>
    <w:rsid w:val="00482473"/>
    <w:rsid w:val="004824B8"/>
    <w:rsid w:val="00482AA6"/>
    <w:rsid w:val="00482E1E"/>
    <w:rsid w:val="0048337E"/>
    <w:rsid w:val="004838A6"/>
    <w:rsid w:val="004838FD"/>
    <w:rsid w:val="00483943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37C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21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8D4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175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793"/>
    <w:rsid w:val="004D0E49"/>
    <w:rsid w:val="004D13F7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1AE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83E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BB2"/>
    <w:rsid w:val="00552C61"/>
    <w:rsid w:val="00553023"/>
    <w:rsid w:val="0055353A"/>
    <w:rsid w:val="0055365A"/>
    <w:rsid w:val="005536A2"/>
    <w:rsid w:val="00553A44"/>
    <w:rsid w:val="00553CB1"/>
    <w:rsid w:val="00553DDB"/>
    <w:rsid w:val="00554A43"/>
    <w:rsid w:val="00554DE5"/>
    <w:rsid w:val="00554DEC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64B"/>
    <w:rsid w:val="00565885"/>
    <w:rsid w:val="00565D7F"/>
    <w:rsid w:val="005662EB"/>
    <w:rsid w:val="00566452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4BA3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6EE9"/>
    <w:rsid w:val="005778D4"/>
    <w:rsid w:val="00577CF3"/>
    <w:rsid w:val="00580030"/>
    <w:rsid w:val="0058011F"/>
    <w:rsid w:val="0058022F"/>
    <w:rsid w:val="00580496"/>
    <w:rsid w:val="005808F3"/>
    <w:rsid w:val="00580D13"/>
    <w:rsid w:val="00581661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14D2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652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0D7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4DC"/>
    <w:rsid w:val="005D589D"/>
    <w:rsid w:val="005D60D0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AF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64E2"/>
    <w:rsid w:val="005E7774"/>
    <w:rsid w:val="005E779E"/>
    <w:rsid w:val="005E7BBB"/>
    <w:rsid w:val="005E7BF2"/>
    <w:rsid w:val="005E7F71"/>
    <w:rsid w:val="005F0AF5"/>
    <w:rsid w:val="005F0FEE"/>
    <w:rsid w:val="005F104B"/>
    <w:rsid w:val="005F24E0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6D9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37B54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0A4"/>
    <w:rsid w:val="00651264"/>
    <w:rsid w:val="006519EE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BFD"/>
    <w:rsid w:val="00664F80"/>
    <w:rsid w:val="0066581A"/>
    <w:rsid w:val="006659E9"/>
    <w:rsid w:val="006660F4"/>
    <w:rsid w:val="00666686"/>
    <w:rsid w:val="00666781"/>
    <w:rsid w:val="00666B4D"/>
    <w:rsid w:val="00666D66"/>
    <w:rsid w:val="00666FA9"/>
    <w:rsid w:val="006675A6"/>
    <w:rsid w:val="006707CC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4C3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17DA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64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2EE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6CB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7C2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635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E7F8A"/>
    <w:rsid w:val="006F05F5"/>
    <w:rsid w:val="006F09B6"/>
    <w:rsid w:val="006F0FB9"/>
    <w:rsid w:val="006F12E7"/>
    <w:rsid w:val="006F2578"/>
    <w:rsid w:val="006F2BA9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5A07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5F2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1A14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364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44AF"/>
    <w:rsid w:val="007554EC"/>
    <w:rsid w:val="007556E1"/>
    <w:rsid w:val="00756D57"/>
    <w:rsid w:val="0075756A"/>
    <w:rsid w:val="007576F9"/>
    <w:rsid w:val="00757707"/>
    <w:rsid w:val="007579C1"/>
    <w:rsid w:val="00757BEE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0E81"/>
    <w:rsid w:val="0077110F"/>
    <w:rsid w:val="007717B7"/>
    <w:rsid w:val="007717E9"/>
    <w:rsid w:val="007718E2"/>
    <w:rsid w:val="0077211E"/>
    <w:rsid w:val="0077229A"/>
    <w:rsid w:val="007727DF"/>
    <w:rsid w:val="00772B1E"/>
    <w:rsid w:val="00772E34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AE6"/>
    <w:rsid w:val="00776F90"/>
    <w:rsid w:val="007771FD"/>
    <w:rsid w:val="00777402"/>
    <w:rsid w:val="007774BF"/>
    <w:rsid w:val="007778A0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7CA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3B4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CCA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0F8"/>
    <w:rsid w:val="007D138B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3C3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335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4CB"/>
    <w:rsid w:val="00803677"/>
    <w:rsid w:val="008037A8"/>
    <w:rsid w:val="00803A02"/>
    <w:rsid w:val="00803A49"/>
    <w:rsid w:val="00803BA9"/>
    <w:rsid w:val="00804049"/>
    <w:rsid w:val="0080436D"/>
    <w:rsid w:val="00804A16"/>
    <w:rsid w:val="00804BF3"/>
    <w:rsid w:val="0080541F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6A6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2F41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1912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CDE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6F67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2C1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1B6"/>
    <w:rsid w:val="0086629C"/>
    <w:rsid w:val="008663D4"/>
    <w:rsid w:val="008668F2"/>
    <w:rsid w:val="00867D82"/>
    <w:rsid w:val="00867E92"/>
    <w:rsid w:val="00870078"/>
    <w:rsid w:val="008716E6"/>
    <w:rsid w:val="00871A3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763"/>
    <w:rsid w:val="00885AC5"/>
    <w:rsid w:val="00885F0D"/>
    <w:rsid w:val="00886B7C"/>
    <w:rsid w:val="00886F22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90F"/>
    <w:rsid w:val="00897E3B"/>
    <w:rsid w:val="00897FC0"/>
    <w:rsid w:val="008A10E4"/>
    <w:rsid w:val="008A117A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6FAA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41"/>
    <w:rsid w:val="008D3CBD"/>
    <w:rsid w:val="008D3DE1"/>
    <w:rsid w:val="008D4B6C"/>
    <w:rsid w:val="008D4E88"/>
    <w:rsid w:val="008D4FBB"/>
    <w:rsid w:val="008D5775"/>
    <w:rsid w:val="008D65B0"/>
    <w:rsid w:val="008D6862"/>
    <w:rsid w:val="008D6AB9"/>
    <w:rsid w:val="008D7166"/>
    <w:rsid w:val="008D753E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539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C2A"/>
    <w:rsid w:val="00917ECA"/>
    <w:rsid w:val="00920423"/>
    <w:rsid w:val="00920430"/>
    <w:rsid w:val="009207BB"/>
    <w:rsid w:val="00921B91"/>
    <w:rsid w:val="00921CA2"/>
    <w:rsid w:val="00921F62"/>
    <w:rsid w:val="00922084"/>
    <w:rsid w:val="00922299"/>
    <w:rsid w:val="00923705"/>
    <w:rsid w:val="00923907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9B"/>
    <w:rsid w:val="009347B0"/>
    <w:rsid w:val="00935C24"/>
    <w:rsid w:val="0093600A"/>
    <w:rsid w:val="0093608B"/>
    <w:rsid w:val="009367F2"/>
    <w:rsid w:val="0093716C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65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0A17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04"/>
    <w:rsid w:val="00987131"/>
    <w:rsid w:val="009873CD"/>
    <w:rsid w:val="00987542"/>
    <w:rsid w:val="009878E6"/>
    <w:rsid w:val="0099022D"/>
    <w:rsid w:val="009902BD"/>
    <w:rsid w:val="009902DD"/>
    <w:rsid w:val="00990A36"/>
    <w:rsid w:val="00991287"/>
    <w:rsid w:val="00992A1B"/>
    <w:rsid w:val="00993C95"/>
    <w:rsid w:val="00994223"/>
    <w:rsid w:val="00994E5F"/>
    <w:rsid w:val="00994E70"/>
    <w:rsid w:val="00994F17"/>
    <w:rsid w:val="00995091"/>
    <w:rsid w:val="009953AA"/>
    <w:rsid w:val="0099599D"/>
    <w:rsid w:val="009964D8"/>
    <w:rsid w:val="00996833"/>
    <w:rsid w:val="009969F9"/>
    <w:rsid w:val="00996EE5"/>
    <w:rsid w:val="009978ED"/>
    <w:rsid w:val="00997C9C"/>
    <w:rsid w:val="009A0C20"/>
    <w:rsid w:val="009A0FA8"/>
    <w:rsid w:val="009A2010"/>
    <w:rsid w:val="009A2A1C"/>
    <w:rsid w:val="009A2A23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5A8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3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121D"/>
    <w:rsid w:val="009E13F4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55B3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3A2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580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3CF1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08CF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043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1DCF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64D"/>
    <w:rsid w:val="00A62C5D"/>
    <w:rsid w:val="00A62C92"/>
    <w:rsid w:val="00A62EFB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77DA9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5E0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160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448A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0D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10"/>
    <w:rsid w:val="00AF64B2"/>
    <w:rsid w:val="00AF6669"/>
    <w:rsid w:val="00AF66E3"/>
    <w:rsid w:val="00AF6706"/>
    <w:rsid w:val="00AF6A35"/>
    <w:rsid w:val="00AF6D97"/>
    <w:rsid w:val="00AF7E8D"/>
    <w:rsid w:val="00B001C4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6F23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3770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AFA"/>
    <w:rsid w:val="00B61DA5"/>
    <w:rsid w:val="00B61F9F"/>
    <w:rsid w:val="00B62259"/>
    <w:rsid w:val="00B626CA"/>
    <w:rsid w:val="00B628A2"/>
    <w:rsid w:val="00B6303E"/>
    <w:rsid w:val="00B63654"/>
    <w:rsid w:val="00B63743"/>
    <w:rsid w:val="00B63B44"/>
    <w:rsid w:val="00B63FB2"/>
    <w:rsid w:val="00B6420E"/>
    <w:rsid w:val="00B6440D"/>
    <w:rsid w:val="00B64562"/>
    <w:rsid w:val="00B64773"/>
    <w:rsid w:val="00B64FE9"/>
    <w:rsid w:val="00B6510D"/>
    <w:rsid w:val="00B65580"/>
    <w:rsid w:val="00B65A40"/>
    <w:rsid w:val="00B65D92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114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0AFE"/>
    <w:rsid w:val="00BD18F1"/>
    <w:rsid w:val="00BD1D00"/>
    <w:rsid w:val="00BD1EEB"/>
    <w:rsid w:val="00BD1F5E"/>
    <w:rsid w:val="00BD2085"/>
    <w:rsid w:val="00BD2298"/>
    <w:rsid w:val="00BD2BB5"/>
    <w:rsid w:val="00BD2EA9"/>
    <w:rsid w:val="00BD357A"/>
    <w:rsid w:val="00BD4F96"/>
    <w:rsid w:val="00BD56F7"/>
    <w:rsid w:val="00BD5821"/>
    <w:rsid w:val="00BD5EF3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066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07F65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1A50"/>
    <w:rsid w:val="00C128F0"/>
    <w:rsid w:val="00C137AE"/>
    <w:rsid w:val="00C13986"/>
    <w:rsid w:val="00C13BE4"/>
    <w:rsid w:val="00C13D12"/>
    <w:rsid w:val="00C14320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27A"/>
    <w:rsid w:val="00C208DE"/>
    <w:rsid w:val="00C20A61"/>
    <w:rsid w:val="00C216B6"/>
    <w:rsid w:val="00C21A13"/>
    <w:rsid w:val="00C21A23"/>
    <w:rsid w:val="00C220B8"/>
    <w:rsid w:val="00C2232D"/>
    <w:rsid w:val="00C224E1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A8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20"/>
    <w:rsid w:val="00C306F9"/>
    <w:rsid w:val="00C30959"/>
    <w:rsid w:val="00C309EE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A7E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2F27"/>
    <w:rsid w:val="00C43B6B"/>
    <w:rsid w:val="00C43D76"/>
    <w:rsid w:val="00C445E9"/>
    <w:rsid w:val="00C44789"/>
    <w:rsid w:val="00C44986"/>
    <w:rsid w:val="00C44A9A"/>
    <w:rsid w:val="00C44D23"/>
    <w:rsid w:val="00C45F93"/>
    <w:rsid w:val="00C46136"/>
    <w:rsid w:val="00C46242"/>
    <w:rsid w:val="00C46397"/>
    <w:rsid w:val="00C468D4"/>
    <w:rsid w:val="00C470E6"/>
    <w:rsid w:val="00C475B8"/>
    <w:rsid w:val="00C50775"/>
    <w:rsid w:val="00C51A30"/>
    <w:rsid w:val="00C521CD"/>
    <w:rsid w:val="00C52796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11E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348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3C1"/>
    <w:rsid w:val="00C679C3"/>
    <w:rsid w:val="00C7034A"/>
    <w:rsid w:val="00C706A3"/>
    <w:rsid w:val="00C70C58"/>
    <w:rsid w:val="00C70C7C"/>
    <w:rsid w:val="00C70CF5"/>
    <w:rsid w:val="00C71D96"/>
    <w:rsid w:val="00C71DA0"/>
    <w:rsid w:val="00C71FE8"/>
    <w:rsid w:val="00C7207A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7FD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6C2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E7BDC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8CF"/>
    <w:rsid w:val="00CF7BF5"/>
    <w:rsid w:val="00CF7C2F"/>
    <w:rsid w:val="00D0078F"/>
    <w:rsid w:val="00D00DC0"/>
    <w:rsid w:val="00D0208F"/>
    <w:rsid w:val="00D02E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BEA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536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A2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3FFB"/>
    <w:rsid w:val="00D44289"/>
    <w:rsid w:val="00D449D5"/>
    <w:rsid w:val="00D44AF4"/>
    <w:rsid w:val="00D4527E"/>
    <w:rsid w:val="00D458A8"/>
    <w:rsid w:val="00D46204"/>
    <w:rsid w:val="00D464B5"/>
    <w:rsid w:val="00D464F5"/>
    <w:rsid w:val="00D46B34"/>
    <w:rsid w:val="00D47826"/>
    <w:rsid w:val="00D47A41"/>
    <w:rsid w:val="00D506B8"/>
    <w:rsid w:val="00D50AF8"/>
    <w:rsid w:val="00D50C5B"/>
    <w:rsid w:val="00D50E14"/>
    <w:rsid w:val="00D5155A"/>
    <w:rsid w:val="00D51837"/>
    <w:rsid w:val="00D51B3A"/>
    <w:rsid w:val="00D51D5E"/>
    <w:rsid w:val="00D520E3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00A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28A6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712"/>
    <w:rsid w:val="00DA28EB"/>
    <w:rsid w:val="00DA2C9F"/>
    <w:rsid w:val="00DA317F"/>
    <w:rsid w:val="00DA31F9"/>
    <w:rsid w:val="00DA3507"/>
    <w:rsid w:val="00DA39A7"/>
    <w:rsid w:val="00DA4627"/>
    <w:rsid w:val="00DA597D"/>
    <w:rsid w:val="00DA5D7F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564"/>
    <w:rsid w:val="00DC47DF"/>
    <w:rsid w:val="00DC4A2C"/>
    <w:rsid w:val="00DC4FD7"/>
    <w:rsid w:val="00DC5387"/>
    <w:rsid w:val="00DC58B1"/>
    <w:rsid w:val="00DC6241"/>
    <w:rsid w:val="00DC6B6E"/>
    <w:rsid w:val="00DC7117"/>
    <w:rsid w:val="00DC719A"/>
    <w:rsid w:val="00DC7B1D"/>
    <w:rsid w:val="00DC7C7B"/>
    <w:rsid w:val="00DC7DB6"/>
    <w:rsid w:val="00DD075C"/>
    <w:rsid w:val="00DD11A1"/>
    <w:rsid w:val="00DD11CA"/>
    <w:rsid w:val="00DD133A"/>
    <w:rsid w:val="00DD1610"/>
    <w:rsid w:val="00DD19C4"/>
    <w:rsid w:val="00DD1C11"/>
    <w:rsid w:val="00DD36C7"/>
    <w:rsid w:val="00DD4778"/>
    <w:rsid w:val="00DD495F"/>
    <w:rsid w:val="00DD4CA3"/>
    <w:rsid w:val="00DD4E6B"/>
    <w:rsid w:val="00DD5B42"/>
    <w:rsid w:val="00DD640E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89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2B5D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1CF"/>
    <w:rsid w:val="00E2151A"/>
    <w:rsid w:val="00E218CA"/>
    <w:rsid w:val="00E221AE"/>
    <w:rsid w:val="00E2223E"/>
    <w:rsid w:val="00E22FA9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528"/>
    <w:rsid w:val="00E36CF0"/>
    <w:rsid w:val="00E36D45"/>
    <w:rsid w:val="00E36E45"/>
    <w:rsid w:val="00E36E9B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5BD"/>
    <w:rsid w:val="00E54609"/>
    <w:rsid w:val="00E54E52"/>
    <w:rsid w:val="00E55C76"/>
    <w:rsid w:val="00E55DDF"/>
    <w:rsid w:val="00E56276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8C8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768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54B"/>
    <w:rsid w:val="00EA1815"/>
    <w:rsid w:val="00EA1EC4"/>
    <w:rsid w:val="00EA1EF2"/>
    <w:rsid w:val="00EA2140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030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1C22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1AAD"/>
    <w:rsid w:val="00EF21AB"/>
    <w:rsid w:val="00EF2B48"/>
    <w:rsid w:val="00EF2DA2"/>
    <w:rsid w:val="00EF2F5A"/>
    <w:rsid w:val="00EF391A"/>
    <w:rsid w:val="00EF3CB8"/>
    <w:rsid w:val="00EF3D77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B28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8E9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0FD1"/>
    <w:rsid w:val="00F123CC"/>
    <w:rsid w:val="00F1282A"/>
    <w:rsid w:val="00F12B7A"/>
    <w:rsid w:val="00F12E83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1791A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36F2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3A1"/>
    <w:rsid w:val="00F624D7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675"/>
    <w:rsid w:val="00F66B67"/>
    <w:rsid w:val="00F66CDC"/>
    <w:rsid w:val="00F66FFE"/>
    <w:rsid w:val="00F67031"/>
    <w:rsid w:val="00F67DFA"/>
    <w:rsid w:val="00F70516"/>
    <w:rsid w:val="00F706EF"/>
    <w:rsid w:val="00F70775"/>
    <w:rsid w:val="00F70C00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876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6E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B68"/>
    <w:rsid w:val="00FA1DB1"/>
    <w:rsid w:val="00FA2005"/>
    <w:rsid w:val="00FA23B7"/>
    <w:rsid w:val="00FA25AB"/>
    <w:rsid w:val="00FA2941"/>
    <w:rsid w:val="00FA2D4D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272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0C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2E2"/>
    <w:rsid w:val="00FD0400"/>
    <w:rsid w:val="00FD071B"/>
    <w:rsid w:val="00FD115F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25"/>
    <w:rsid w:val="00FF5095"/>
    <w:rsid w:val="00FF5818"/>
    <w:rsid w:val="00FF689C"/>
    <w:rsid w:val="00FF69FD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5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A528-6272-4095-B6B3-9AB32D8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7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382</cp:revision>
  <cp:lastPrinted>2015-11-26T05:44:00Z</cp:lastPrinted>
  <dcterms:created xsi:type="dcterms:W3CDTF">2014-10-21T09:43:00Z</dcterms:created>
  <dcterms:modified xsi:type="dcterms:W3CDTF">2015-11-26T06:28:00Z</dcterms:modified>
</cp:coreProperties>
</file>