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0C" w:rsidRDefault="00111A0C" w:rsidP="00111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5F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11A0C" w:rsidRDefault="00111A0C" w:rsidP="00111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4B4">
        <w:rPr>
          <w:rFonts w:ascii="Times New Roman" w:hAnsi="Times New Roman" w:cs="Times New Roman"/>
          <w:sz w:val="24"/>
          <w:szCs w:val="24"/>
        </w:rPr>
        <w:t xml:space="preserve">об исполнении пункта 5 подпрограммы </w:t>
      </w:r>
      <w:r>
        <w:rPr>
          <w:rFonts w:ascii="Times New Roman" w:hAnsi="Times New Roman" w:cs="Times New Roman"/>
          <w:sz w:val="24"/>
          <w:szCs w:val="24"/>
        </w:rPr>
        <w:t>противодействия коррупции в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2014 - 2016годы», утвержденной постановлением Правительства Челябинской области от 22.10.2013г. №359-П</w:t>
      </w:r>
    </w:p>
    <w:p w:rsidR="00111A0C" w:rsidRDefault="00111A0C" w:rsidP="00111A0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16696">
        <w:rPr>
          <w:rFonts w:ascii="Times New Roman" w:hAnsi="Times New Roman" w:cs="Times New Roman"/>
          <w:sz w:val="24"/>
          <w:szCs w:val="24"/>
          <w:u w:val="single"/>
        </w:rPr>
        <w:t>дминистрация Карабашского городского округа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3969"/>
        <w:gridCol w:w="2693"/>
        <w:gridCol w:w="3969"/>
      </w:tblGrid>
      <w:tr w:rsidR="00111A0C" w:rsidRPr="00CB520B" w:rsidTr="001A1C5E">
        <w:trPr>
          <w:trHeight w:val="349"/>
        </w:trPr>
        <w:tc>
          <w:tcPr>
            <w:tcW w:w="425" w:type="dxa"/>
            <w:vMerge w:val="restart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B5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B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5" w:type="dxa"/>
            <w:vMerge w:val="restart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B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акта, предусмотренного подпрограммой</w:t>
            </w:r>
          </w:p>
        </w:tc>
        <w:tc>
          <w:tcPr>
            <w:tcW w:w="10631" w:type="dxa"/>
            <w:gridSpan w:val="3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B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111A0C" w:rsidRPr="00CB520B" w:rsidTr="001A1C5E">
        <w:tc>
          <w:tcPr>
            <w:tcW w:w="425" w:type="dxa"/>
            <w:vMerge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B">
              <w:rPr>
                <w:rFonts w:ascii="Times New Roman" w:hAnsi="Times New Roman" w:cs="Times New Roman"/>
                <w:sz w:val="24"/>
                <w:szCs w:val="24"/>
              </w:rPr>
              <w:t>Принятый нормативный правовой акт</w:t>
            </w:r>
          </w:p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B">
              <w:rPr>
                <w:rFonts w:ascii="Times New Roman" w:hAnsi="Times New Roman" w:cs="Times New Roman"/>
                <w:sz w:val="24"/>
                <w:szCs w:val="24"/>
              </w:rPr>
              <w:t>(номер, дата, наименование)</w:t>
            </w:r>
          </w:p>
        </w:tc>
        <w:tc>
          <w:tcPr>
            <w:tcW w:w="2693" w:type="dxa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B">
              <w:rPr>
                <w:rFonts w:ascii="Times New Roman" w:hAnsi="Times New Roman" w:cs="Times New Roman"/>
                <w:sz w:val="24"/>
                <w:szCs w:val="24"/>
              </w:rPr>
              <w:t>В случае если документ не утвержден, указать причины невыполнения</w:t>
            </w:r>
          </w:p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B">
              <w:rPr>
                <w:rFonts w:ascii="Times New Roman" w:hAnsi="Times New Roman" w:cs="Times New Roman"/>
                <w:sz w:val="24"/>
                <w:szCs w:val="24"/>
              </w:rPr>
              <w:t>пункта 5 подпрограммы (заполняются в случае отсутствия акта)</w:t>
            </w:r>
          </w:p>
        </w:tc>
        <w:tc>
          <w:tcPr>
            <w:tcW w:w="3969" w:type="dxa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B">
              <w:rPr>
                <w:rFonts w:ascii="Times New Roman" w:hAnsi="Times New Roman" w:cs="Times New Roman"/>
                <w:sz w:val="24"/>
                <w:szCs w:val="24"/>
              </w:rPr>
              <w:t>Основания разработки</w:t>
            </w:r>
          </w:p>
        </w:tc>
      </w:tr>
      <w:tr w:rsidR="00111A0C" w:rsidRPr="00CB520B" w:rsidTr="001A1C5E">
        <w:trPr>
          <w:trHeight w:val="418"/>
        </w:trPr>
        <w:tc>
          <w:tcPr>
            <w:tcW w:w="425" w:type="dxa"/>
            <w:vMerge w:val="restart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:rsidR="00111A0C" w:rsidRPr="00CB520B" w:rsidRDefault="00111A0C" w:rsidP="0074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уведомления работодателя о фактах обращения в целях склонения к совершению коррупционных правонарушений работников, замещающих должности в органе исполнительной власти (местного самоуправления), не отнесенные к должностям государственной гражданской (муниципальной) службы, работников организаций, созданных в целях выполнения задач, поставленных перед органом исполнительной власти (местного самоуправления), и порядка рассмотрения  таких сообщений, включая определение должностных лиц, уполномоченных на рассмотрение информации о случаях склонения к совершению коррупционных нарушений</w:t>
            </w:r>
          </w:p>
        </w:tc>
        <w:tc>
          <w:tcPr>
            <w:tcW w:w="3969" w:type="dxa"/>
          </w:tcPr>
          <w:p w:rsidR="00111A0C" w:rsidRPr="00D66194" w:rsidRDefault="00442CF9" w:rsidP="00742E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ОМС</w:t>
            </w:r>
          </w:p>
          <w:p w:rsidR="00111A0C" w:rsidRPr="00FE59D6" w:rsidRDefault="00AE2E09" w:rsidP="0052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1A1C5E">
              <w:rPr>
                <w:rFonts w:ascii="Times New Roman" w:hAnsi="Times New Roman" w:cs="Times New Roman"/>
              </w:rPr>
              <w:t xml:space="preserve">администрации Карабашского городского округа </w:t>
            </w:r>
            <w:r>
              <w:rPr>
                <w:rFonts w:ascii="Times New Roman" w:hAnsi="Times New Roman" w:cs="Times New Roman"/>
              </w:rPr>
              <w:t>№19 от 13</w:t>
            </w:r>
            <w:r w:rsidR="00FE59D6" w:rsidRPr="00FE59D6">
              <w:rPr>
                <w:rFonts w:ascii="Times New Roman" w:hAnsi="Times New Roman" w:cs="Times New Roman"/>
              </w:rPr>
              <w:t>.01.2017г.</w:t>
            </w:r>
            <w:r>
              <w:rPr>
                <w:rFonts w:ascii="Times New Roman" w:hAnsi="Times New Roman" w:cs="Times New Roman"/>
              </w:rPr>
              <w:t xml:space="preserve"> «Об утверждении Порядка уведомления главы Карабашского городского округа о фактах обращения в целях склонения к совершению коррупционных правонарушений работников, замещающих должности в органе местного самоуправления Карабашского городского округа, не отнесенные к должностям муниципальной службы, работников организаций, созданных в целях выполнения задач, поставленных перед органом местного самоуправления Карабашского городского округа, и порядок рассмотрения таких сообщений, включая определение должностных лиц, уполномоченных на рассмотрение информации о случаях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111A0C" w:rsidRPr="00CB520B" w:rsidRDefault="00111A0C" w:rsidP="00FE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11A0C" w:rsidRPr="005514B5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  <w:r w:rsidRPr="005514B5">
              <w:rPr>
                <w:rFonts w:ascii="Times New Roman" w:hAnsi="Times New Roman" w:cs="Times New Roman"/>
              </w:rPr>
              <w:t>Федеральный закон от 25 декабря 2008г. №273-ФЗ «О противодействии коррупции»: пункт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 управления) Челябинской области и повышение эффективности их обеспечения» на 2014-2016 годы» утвержденной постановлением Правительства Челябинской области от 22 октября 2013 г. №359-П</w:t>
            </w:r>
          </w:p>
        </w:tc>
      </w:tr>
      <w:tr w:rsidR="00111A0C" w:rsidRPr="00CB520B" w:rsidTr="001A1C5E">
        <w:trPr>
          <w:trHeight w:val="843"/>
        </w:trPr>
        <w:tc>
          <w:tcPr>
            <w:tcW w:w="425" w:type="dxa"/>
            <w:vMerge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11A0C" w:rsidRDefault="00111A0C" w:rsidP="0074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подведомственных учреждениях</w:t>
            </w:r>
          </w:p>
          <w:p w:rsidR="005261C6" w:rsidRDefault="005261C6" w:rsidP="00526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Карабашского городского округа №19 от 13</w:t>
            </w:r>
            <w:r w:rsidRPr="00FE59D6">
              <w:rPr>
                <w:rFonts w:ascii="Times New Roman" w:hAnsi="Times New Roman" w:cs="Times New Roman"/>
              </w:rPr>
              <w:t>.01.2017г.</w:t>
            </w:r>
            <w:r>
              <w:rPr>
                <w:rFonts w:ascii="Times New Roman" w:hAnsi="Times New Roman" w:cs="Times New Roman"/>
              </w:rPr>
              <w:t xml:space="preserve"> «Об утверждении Порядка уведомления главы Карабашского городского округа о фактах обращения в целях склонения к совершению коррупционных правонарушений работников, замещающих должности в органе местного самоуправления Карабашского городского округа, не отнесенные к должностям муниципальной службы, работников организаций, созданных в целях выполнения задач, поставленных перед органом местного самоуправления Карабашского городского округа, и порядок рассмотрения таких сообщений, включая определение должностных лиц, уполномоченных на рассмотрение информации о случаях склонения к совершению коррупционных правонарушений</w:t>
            </w:r>
          </w:p>
          <w:p w:rsidR="00111A0C" w:rsidRPr="00111A0C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  <w:r w:rsidRPr="00111A0C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2693" w:type="dxa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1A0C" w:rsidRPr="005514B5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C" w:rsidRPr="00CB520B" w:rsidTr="005261C6">
        <w:trPr>
          <w:trHeight w:val="1124"/>
        </w:trPr>
        <w:tc>
          <w:tcPr>
            <w:tcW w:w="425" w:type="dxa"/>
            <w:vMerge w:val="restart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Merge w:val="restart"/>
          </w:tcPr>
          <w:p w:rsidR="00111A0C" w:rsidRPr="00CB520B" w:rsidRDefault="00111A0C" w:rsidP="0074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уведомления работодателя о возникновении конфликта интересов и его урегулировании работниками, замещающими должности в органе исполнительной власти (местного самоуправления), не отнесенные к должностям государственной гражданской (муниципальной) службы, и работниками, замещающими должности в организациях, созданных в целях выполнения задач, поставленных перед органом исполнительной власти (местного самоуправления),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должностных лиц, уполномоченных на рассмотрение информации о случаях возникновения конфликта интересов</w:t>
            </w:r>
          </w:p>
        </w:tc>
        <w:tc>
          <w:tcPr>
            <w:tcW w:w="3969" w:type="dxa"/>
          </w:tcPr>
          <w:p w:rsidR="00111A0C" w:rsidRDefault="00442CF9" w:rsidP="00742E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в ОМС</w:t>
            </w:r>
          </w:p>
          <w:p w:rsidR="00442CF9" w:rsidRPr="001A1C5E" w:rsidRDefault="002406F4" w:rsidP="005261C6">
            <w:pPr>
              <w:jc w:val="both"/>
              <w:rPr>
                <w:rFonts w:ascii="Times New Roman" w:hAnsi="Times New Roman" w:cs="Times New Roman"/>
              </w:rPr>
            </w:pPr>
            <w:r w:rsidRPr="001A1C5E">
              <w:rPr>
                <w:rFonts w:ascii="Times New Roman" w:hAnsi="Times New Roman" w:cs="Times New Roman"/>
              </w:rPr>
              <w:t>Постановление администрации Карабашского городского округа №13 от 11.01.2017 г. «Об утверждении Порядка сообщения работниками, замещающими должности в органе местного самоуправления Карабашского городского округа, не отнесенные к должностям муниципальной службы, и работниками, замещающими должности в организациях, созданных</w:t>
            </w:r>
            <w:r w:rsidR="00FA2151" w:rsidRPr="001A1C5E">
              <w:rPr>
                <w:rFonts w:ascii="Times New Roman" w:hAnsi="Times New Roman" w:cs="Times New Roman"/>
              </w:rPr>
              <w:t xml:space="preserve"> в целях выполнения задач, поставленных перед органом местного самоуправления Карабашского городского округа, о возникновении </w:t>
            </w:r>
            <w:r w:rsidR="00FA2151" w:rsidRPr="001A1C5E">
              <w:rPr>
                <w:rFonts w:ascii="Times New Roman" w:hAnsi="Times New Roman" w:cs="Times New Roman"/>
              </w:rPr>
              <w:lastRenderedPageBreak/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11A0C" w:rsidRPr="009D7B01" w:rsidRDefault="00111A0C" w:rsidP="00742E2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11A0C" w:rsidRPr="00CB520B" w:rsidRDefault="00111A0C" w:rsidP="00FE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B5">
              <w:rPr>
                <w:rFonts w:ascii="Times New Roman" w:hAnsi="Times New Roman" w:cs="Times New Roman"/>
              </w:rPr>
              <w:t xml:space="preserve">Федеральный закон от 25 декабря 2008г. №273-ФЗ «О противодействии коррупции»: пункт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 управления) Челябинской области и повышение эффективности их обеспечения» на 2014-2016 годы» утвержденной постановлением Правительства </w:t>
            </w:r>
            <w:r w:rsidRPr="005514B5">
              <w:rPr>
                <w:rFonts w:ascii="Times New Roman" w:hAnsi="Times New Roman" w:cs="Times New Roman"/>
              </w:rPr>
              <w:lastRenderedPageBreak/>
              <w:t>Челябинской области от 22 октября 2013 г. №359-П</w:t>
            </w:r>
          </w:p>
        </w:tc>
      </w:tr>
      <w:tr w:rsidR="00111A0C" w:rsidRPr="00CB520B" w:rsidTr="001A1C5E">
        <w:trPr>
          <w:trHeight w:val="824"/>
        </w:trPr>
        <w:tc>
          <w:tcPr>
            <w:tcW w:w="425" w:type="dxa"/>
            <w:vMerge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11A0C" w:rsidRDefault="00111A0C" w:rsidP="0074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подведомственных учреждениях</w:t>
            </w:r>
          </w:p>
          <w:p w:rsidR="005261C6" w:rsidRDefault="005261C6" w:rsidP="005261C6">
            <w:pPr>
              <w:jc w:val="both"/>
              <w:rPr>
                <w:rFonts w:ascii="Times New Roman" w:hAnsi="Times New Roman" w:cs="Times New Roman"/>
              </w:rPr>
            </w:pPr>
            <w:r w:rsidRPr="001A1C5E">
              <w:rPr>
                <w:rFonts w:ascii="Times New Roman" w:hAnsi="Times New Roman" w:cs="Times New Roman"/>
              </w:rPr>
              <w:t>Постановление администрации Карабашского городского округа №13 от 11.01.2017 г. «Об утверждении Порядка сообщения работниками, замещающими должности в органе местного самоуправления Карабашского городского округа, 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органом местного самоуправления Карабашского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11A0C" w:rsidRPr="00111A0C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  <w:r w:rsidRPr="00111A0C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2693" w:type="dxa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1A0C" w:rsidRPr="005514B5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C" w:rsidRPr="00CB520B" w:rsidTr="005261C6">
        <w:trPr>
          <w:trHeight w:val="2544"/>
        </w:trPr>
        <w:tc>
          <w:tcPr>
            <w:tcW w:w="425" w:type="dxa"/>
            <w:vMerge w:val="restart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vMerge w:val="restart"/>
          </w:tcPr>
          <w:p w:rsidR="00111A0C" w:rsidRPr="00CB520B" w:rsidRDefault="00111A0C" w:rsidP="0074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сообщения работниками, замещающими должности в органе исполнительной власти (местного самоуправления) не отнесенные к должностям государственной гражданской (муниципальной) службы, и работниками, замещающими должности в организациях, созданных в целях выполнения задач, поставленных перед органом исполнительной власти (местного самоуправления), о получении подарка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969" w:type="dxa"/>
          </w:tcPr>
          <w:p w:rsidR="00111A0C" w:rsidRPr="00D66194" w:rsidRDefault="00111A0C" w:rsidP="00742E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6194">
              <w:rPr>
                <w:rFonts w:ascii="Times New Roman" w:hAnsi="Times New Roman" w:cs="Times New Roman"/>
                <w:u w:val="single"/>
              </w:rPr>
              <w:lastRenderedPageBreak/>
              <w:t>в (ОМС):</w:t>
            </w:r>
          </w:p>
          <w:p w:rsidR="00111A0C" w:rsidRPr="00FE59D6" w:rsidRDefault="00733672" w:rsidP="005261C6">
            <w:pPr>
              <w:jc w:val="both"/>
              <w:rPr>
                <w:rFonts w:ascii="Times New Roman" w:hAnsi="Times New Roman" w:cs="Times New Roman"/>
              </w:rPr>
            </w:pPr>
            <w:r w:rsidRPr="00FE59D6">
              <w:rPr>
                <w:rFonts w:ascii="Times New Roman" w:hAnsi="Times New Roman" w:cs="Times New Roman"/>
              </w:rPr>
              <w:t xml:space="preserve">Постановление администрации Карабашского городского округа №6 от 09.01.2017 г. «Об утверждении Порядка сообщения работниками, замещающими должности в органе местного самоуправления Карабашского городского округа, 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органами местного самоуправления Карабашского </w:t>
            </w:r>
            <w:r w:rsidRPr="00FE59D6">
              <w:rPr>
                <w:rFonts w:ascii="Times New Roman" w:hAnsi="Times New Roman" w:cs="Times New Roman"/>
              </w:rPr>
              <w:lastRenderedPageBreak/>
              <w:t>городского округа, о получении подарка в связи с протокольными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 средств, вырученных от его ре</w:t>
            </w:r>
            <w:r w:rsidR="0006398C" w:rsidRPr="00FE59D6">
              <w:rPr>
                <w:rFonts w:ascii="Times New Roman" w:hAnsi="Times New Roman" w:cs="Times New Roman"/>
              </w:rPr>
              <w:t>а</w:t>
            </w:r>
            <w:r w:rsidRPr="00FE59D6">
              <w:rPr>
                <w:rFonts w:ascii="Times New Roman" w:hAnsi="Times New Roman" w:cs="Times New Roman"/>
              </w:rPr>
              <w:t>лизации</w:t>
            </w:r>
          </w:p>
          <w:p w:rsidR="00111A0C" w:rsidRPr="0075001D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A0C" w:rsidRDefault="00111A0C" w:rsidP="00733672">
            <w:pPr>
              <w:jc w:val="center"/>
            </w:pPr>
          </w:p>
        </w:tc>
        <w:tc>
          <w:tcPr>
            <w:tcW w:w="3969" w:type="dxa"/>
            <w:vMerge w:val="restart"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  <w:r w:rsidRPr="005514B5">
              <w:rPr>
                <w:rFonts w:ascii="Times New Roman" w:hAnsi="Times New Roman" w:cs="Times New Roman"/>
              </w:rPr>
              <w:t>Федеральный закон от 25 декабря 2008г. №273-ФЗ «О противодействии коррупции»:</w:t>
            </w:r>
          </w:p>
          <w:p w:rsidR="00111A0C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Российской Федерации от 9 января 2014 г. №10 «О порядке сообщения отдельными категориями лиц о получении подарка в связи с их должностным положением или исполнением ими служебных 9должностных0 обязанностей, сдачи и оценки подарка, реализации (выкупа) и зачисления средств, вырученных от его реализации»;</w:t>
            </w:r>
          </w:p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B5">
              <w:rPr>
                <w:rFonts w:ascii="Times New Roman" w:hAnsi="Times New Roman" w:cs="Times New Roman"/>
              </w:rPr>
              <w:lastRenderedPageBreak/>
              <w:t xml:space="preserve"> пункт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 управления) Челябинской области и повышение эффективности их обеспечения» на 2014-2016 годы» утвержденной постановлением Правительства Челябинской области от 22 октября 2013 г. №359-П</w:t>
            </w:r>
          </w:p>
        </w:tc>
      </w:tr>
      <w:tr w:rsidR="00111A0C" w:rsidRPr="00CB520B" w:rsidTr="001A1C5E">
        <w:trPr>
          <w:trHeight w:val="942"/>
        </w:trPr>
        <w:tc>
          <w:tcPr>
            <w:tcW w:w="425" w:type="dxa"/>
            <w:vMerge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11A0C" w:rsidRDefault="00111A0C" w:rsidP="0074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подведомственных учреждениях</w:t>
            </w:r>
          </w:p>
          <w:p w:rsidR="005261C6" w:rsidRDefault="005261C6" w:rsidP="005261C6">
            <w:pPr>
              <w:jc w:val="both"/>
              <w:rPr>
                <w:rFonts w:ascii="Times New Roman" w:hAnsi="Times New Roman" w:cs="Times New Roman"/>
              </w:rPr>
            </w:pPr>
            <w:r w:rsidRPr="00FE59D6">
              <w:rPr>
                <w:rFonts w:ascii="Times New Roman" w:hAnsi="Times New Roman" w:cs="Times New Roman"/>
              </w:rPr>
              <w:t>Постановление администрации Карабашского городского округа №6 от 09.01.2017 г. «Об утверждении Порядка сообщения работниками, замещающими должности в органе местного самоуправления Карабашского городского округа, не 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органами местного самоуправления Карабашского городского округа, о получении подарка в связи с протокольными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 средств, вырученных от его реализации</w:t>
            </w:r>
          </w:p>
          <w:p w:rsidR="00111A0C" w:rsidRPr="00111A0C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  <w:r w:rsidRPr="00111A0C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2693" w:type="dxa"/>
          </w:tcPr>
          <w:p w:rsidR="00111A0C" w:rsidRDefault="00111A0C" w:rsidP="00742E2A">
            <w:pPr>
              <w:jc w:val="center"/>
            </w:pPr>
          </w:p>
        </w:tc>
        <w:tc>
          <w:tcPr>
            <w:tcW w:w="3969" w:type="dxa"/>
            <w:vMerge/>
          </w:tcPr>
          <w:p w:rsidR="00111A0C" w:rsidRPr="005514B5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C" w:rsidRPr="00CB520B" w:rsidTr="001A1C5E">
        <w:trPr>
          <w:trHeight w:val="2693"/>
        </w:trPr>
        <w:tc>
          <w:tcPr>
            <w:tcW w:w="425" w:type="dxa"/>
            <w:vMerge w:val="restart"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5" w:type="dxa"/>
            <w:vMerge w:val="restart"/>
          </w:tcPr>
          <w:p w:rsidR="00111A0C" w:rsidRDefault="00111A0C" w:rsidP="0074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комиссии по соблюдению требований к служебному поведению государственных гражданских служащих (муниципальных служащих) и урегулированию конфликта интересов органа исполнительной власти (местного самоуправления) в целях наделения полномочиями по рассмотрению вопросов в отношении работников, замещающих должности в органе исполнительной власти (местного самоуправления), не отнесенные к должностям государственной гражданской (муниципальной) службы, и работников, замещающих должности в организациях, созданных в целях выполнения задач, поставленных перед органом исполнительной власти (местного самоуправления)</w:t>
            </w:r>
          </w:p>
        </w:tc>
        <w:tc>
          <w:tcPr>
            <w:tcW w:w="3969" w:type="dxa"/>
          </w:tcPr>
          <w:p w:rsidR="00111A0C" w:rsidRPr="00D66194" w:rsidRDefault="00111A0C" w:rsidP="00742E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6194">
              <w:rPr>
                <w:rFonts w:ascii="Times New Roman" w:hAnsi="Times New Roman" w:cs="Times New Roman"/>
                <w:u w:val="single"/>
              </w:rPr>
              <w:t>в ОГВ (ОМС):</w:t>
            </w:r>
          </w:p>
          <w:p w:rsidR="00111A0C" w:rsidRPr="00111A0C" w:rsidRDefault="00111A0C" w:rsidP="00111A0C">
            <w:pPr>
              <w:jc w:val="both"/>
              <w:rPr>
                <w:rFonts w:ascii="Times New Roman" w:hAnsi="Times New Roman" w:cs="Times New Roman"/>
              </w:rPr>
            </w:pPr>
            <w:r w:rsidRPr="00111A0C">
              <w:rPr>
                <w:rFonts w:ascii="Times New Roman" w:hAnsi="Times New Roman" w:cs="Times New Roman"/>
              </w:rPr>
              <w:t>Постановление администрации Карабашского городского округа от 06.09.2016г. «О внесении изменений в постановление администрации Карабашского городского округа от 17.08.2010г. №257»</w:t>
            </w:r>
          </w:p>
          <w:p w:rsidR="00111A0C" w:rsidRPr="0075001D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A0C" w:rsidRDefault="00111A0C" w:rsidP="00DA2BCE">
            <w:pPr>
              <w:jc w:val="center"/>
            </w:pPr>
          </w:p>
        </w:tc>
        <w:tc>
          <w:tcPr>
            <w:tcW w:w="3969" w:type="dxa"/>
            <w:vMerge w:val="restart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B5">
              <w:rPr>
                <w:rFonts w:ascii="Times New Roman" w:hAnsi="Times New Roman" w:cs="Times New Roman"/>
              </w:rPr>
              <w:t>Федеральный закон от 25 декабря 2008г. №273-ФЗ «О противодействии коррупции»: пункт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 управления) Челябинской области и повышение эффективности их обеспечения» на 2014-2016 годы» утвержденной постановлением Правительства Челябинской области от 22 октября 2013 г. №359-П</w:t>
            </w:r>
          </w:p>
        </w:tc>
      </w:tr>
      <w:tr w:rsidR="00111A0C" w:rsidRPr="00CB520B" w:rsidTr="001A1C5E">
        <w:trPr>
          <w:trHeight w:val="2692"/>
        </w:trPr>
        <w:tc>
          <w:tcPr>
            <w:tcW w:w="425" w:type="dxa"/>
            <w:vMerge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11A0C" w:rsidRDefault="00111A0C" w:rsidP="0074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подведомственных учреждениях</w:t>
            </w:r>
          </w:p>
          <w:p w:rsidR="005261C6" w:rsidRDefault="005261C6" w:rsidP="005261C6">
            <w:pPr>
              <w:jc w:val="both"/>
              <w:rPr>
                <w:rFonts w:ascii="Times New Roman" w:hAnsi="Times New Roman" w:cs="Times New Roman"/>
              </w:rPr>
            </w:pPr>
            <w:r w:rsidRPr="00111A0C">
              <w:rPr>
                <w:rFonts w:ascii="Times New Roman" w:hAnsi="Times New Roman" w:cs="Times New Roman"/>
              </w:rPr>
              <w:t>Постановление администрации Карабашского городского округа от 06.09.2016г. «О внесении изменений в постановление администрации Карабашского городского округа от 17.08.2010г. №257»</w:t>
            </w:r>
          </w:p>
          <w:p w:rsidR="00111A0C" w:rsidRPr="00111A0C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  <w:r w:rsidRPr="00111A0C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2693" w:type="dxa"/>
          </w:tcPr>
          <w:p w:rsidR="00111A0C" w:rsidRDefault="00111A0C" w:rsidP="00742E2A">
            <w:pPr>
              <w:jc w:val="center"/>
            </w:pPr>
          </w:p>
        </w:tc>
        <w:tc>
          <w:tcPr>
            <w:tcW w:w="3969" w:type="dxa"/>
            <w:vMerge/>
          </w:tcPr>
          <w:p w:rsidR="00111A0C" w:rsidRPr="005514B5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C" w:rsidRPr="00CB520B" w:rsidTr="001A1C5E">
        <w:trPr>
          <w:trHeight w:val="985"/>
        </w:trPr>
        <w:tc>
          <w:tcPr>
            <w:tcW w:w="425" w:type="dxa"/>
            <w:vMerge w:val="restart"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Merge w:val="restart"/>
          </w:tcPr>
          <w:p w:rsidR="00111A0C" w:rsidRDefault="00111A0C" w:rsidP="0074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и служебного поведения для работников, замещающих должности в органе исполнительной власти (местного самоуправления), не отнесенные к должностям государственной гражданской муниципальной службы, и работников, замещающих должности в организациях, созданных в целях выполнения задач, поставленных перед органом исполнительной власти (местного самоуправления)</w:t>
            </w:r>
          </w:p>
        </w:tc>
        <w:tc>
          <w:tcPr>
            <w:tcW w:w="3969" w:type="dxa"/>
          </w:tcPr>
          <w:p w:rsidR="00111A0C" w:rsidRPr="00D66194" w:rsidRDefault="00585192" w:rsidP="00742E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</w:t>
            </w:r>
            <w:r w:rsidR="00111A0C" w:rsidRPr="00D66194">
              <w:rPr>
                <w:rFonts w:ascii="Times New Roman" w:hAnsi="Times New Roman" w:cs="Times New Roman"/>
                <w:u w:val="single"/>
              </w:rPr>
              <w:t xml:space="preserve"> (ОМС):</w:t>
            </w:r>
          </w:p>
          <w:p w:rsidR="0006398C" w:rsidRPr="00111A0C" w:rsidRDefault="0006398C" w:rsidP="00526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Pr="00111A0C">
              <w:rPr>
                <w:rFonts w:ascii="Times New Roman" w:hAnsi="Times New Roman" w:cs="Times New Roman"/>
              </w:rPr>
              <w:t>администрации Кара</w:t>
            </w:r>
            <w:r>
              <w:rPr>
                <w:rFonts w:ascii="Times New Roman" w:hAnsi="Times New Roman" w:cs="Times New Roman"/>
              </w:rPr>
              <w:t xml:space="preserve">башского городского округа №7 от 07.01.2017 </w:t>
            </w:r>
            <w:r w:rsidRPr="00111A0C">
              <w:rPr>
                <w:rFonts w:ascii="Times New Roman" w:hAnsi="Times New Roman" w:cs="Times New Roman"/>
              </w:rPr>
              <w:t>г. «О</w:t>
            </w:r>
            <w:r>
              <w:rPr>
                <w:rFonts w:ascii="Times New Roman" w:hAnsi="Times New Roman" w:cs="Times New Roman"/>
              </w:rPr>
              <w:t>б</w:t>
            </w:r>
            <w:r w:rsidRPr="00111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утверждении Кодекса этики и служебного поведения  работников, замещающих должности  в органе местного самоуправления Карабашского городского округа, не отнесенные к должностям муниципальной службы</w:t>
            </w:r>
            <w:r w:rsidRPr="00111A0C">
              <w:rPr>
                <w:rFonts w:ascii="Times New Roman" w:hAnsi="Times New Roman" w:cs="Times New Roman"/>
              </w:rPr>
              <w:t>»</w:t>
            </w:r>
          </w:p>
          <w:p w:rsidR="00111A0C" w:rsidRPr="0075001D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1A0C" w:rsidRPr="00CB520B" w:rsidRDefault="00111A0C" w:rsidP="0017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4B5">
              <w:rPr>
                <w:rFonts w:ascii="Times New Roman" w:hAnsi="Times New Roman" w:cs="Times New Roman"/>
              </w:rPr>
              <w:t>Федеральный закон от 25 декабря 2008г. №273-ФЗ «О противодействии коррупции»: пункт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 управления) Челябинской области и повышение эффективности их обеспечения» на 2014-2016 годы» утвержденной постановлением Правительства Челябинской области от 22 октября 2013 г. №359-П</w:t>
            </w:r>
          </w:p>
        </w:tc>
      </w:tr>
      <w:tr w:rsidR="00111A0C" w:rsidRPr="00CB520B" w:rsidTr="001A1C5E">
        <w:trPr>
          <w:trHeight w:val="800"/>
        </w:trPr>
        <w:tc>
          <w:tcPr>
            <w:tcW w:w="425" w:type="dxa"/>
            <w:vMerge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11A0C" w:rsidRDefault="00111A0C" w:rsidP="00742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 подведомственных учреждениях</w:t>
            </w:r>
          </w:p>
          <w:p w:rsidR="005261C6" w:rsidRPr="00D66194" w:rsidRDefault="005261C6" w:rsidP="005261C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</w:t>
            </w:r>
            <w:r w:rsidRPr="00D66194">
              <w:rPr>
                <w:rFonts w:ascii="Times New Roman" w:hAnsi="Times New Roman" w:cs="Times New Roman"/>
                <w:u w:val="single"/>
              </w:rPr>
              <w:t xml:space="preserve"> (ОМС):</w:t>
            </w:r>
          </w:p>
          <w:p w:rsidR="005261C6" w:rsidRDefault="005261C6" w:rsidP="00526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Pr="00111A0C">
              <w:rPr>
                <w:rFonts w:ascii="Times New Roman" w:hAnsi="Times New Roman" w:cs="Times New Roman"/>
              </w:rPr>
              <w:t>администрации Кара</w:t>
            </w:r>
            <w:r>
              <w:rPr>
                <w:rFonts w:ascii="Times New Roman" w:hAnsi="Times New Roman" w:cs="Times New Roman"/>
              </w:rPr>
              <w:t>башского городского округа №7 от 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.01.2017 </w:t>
            </w:r>
            <w:r w:rsidRPr="00111A0C">
              <w:rPr>
                <w:rFonts w:ascii="Times New Roman" w:hAnsi="Times New Roman" w:cs="Times New Roman"/>
              </w:rPr>
              <w:t>г. «О</w:t>
            </w:r>
            <w:r>
              <w:rPr>
                <w:rFonts w:ascii="Times New Roman" w:hAnsi="Times New Roman" w:cs="Times New Roman"/>
              </w:rPr>
              <w:t>б</w:t>
            </w:r>
            <w:r w:rsidRPr="00111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утверждении Кодекса этики и служебного </w:t>
            </w:r>
            <w:proofErr w:type="gramStart"/>
            <w:r>
              <w:rPr>
                <w:rFonts w:ascii="Times New Roman" w:hAnsi="Times New Roman" w:cs="Times New Roman"/>
              </w:rPr>
              <w:t>поведения  работников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, замещающих должности  в </w:t>
            </w:r>
            <w:r>
              <w:rPr>
                <w:rFonts w:ascii="Times New Roman" w:hAnsi="Times New Roman" w:cs="Times New Roman"/>
              </w:rPr>
              <w:lastRenderedPageBreak/>
              <w:t>органе местного самоуправления Карабашского городского округа, не отнесенные к должностям муниципальной службы</w:t>
            </w:r>
            <w:r w:rsidRPr="00111A0C">
              <w:rPr>
                <w:rFonts w:ascii="Times New Roman" w:hAnsi="Times New Roman" w:cs="Times New Roman"/>
              </w:rPr>
              <w:t>»</w:t>
            </w:r>
          </w:p>
          <w:p w:rsidR="00111A0C" w:rsidRPr="00111A0C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  <w:r w:rsidRPr="00111A0C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2693" w:type="dxa"/>
          </w:tcPr>
          <w:p w:rsidR="00111A0C" w:rsidRPr="00CB520B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11A0C" w:rsidRPr="005514B5" w:rsidRDefault="00111A0C" w:rsidP="00742E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A0C" w:rsidRPr="00CB520B" w:rsidTr="001A1C5E">
        <w:trPr>
          <w:trHeight w:val="595"/>
        </w:trPr>
        <w:tc>
          <w:tcPr>
            <w:tcW w:w="425" w:type="dxa"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4395" w:type="dxa"/>
          </w:tcPr>
          <w:p w:rsidR="00111A0C" w:rsidRDefault="00111A0C" w:rsidP="0074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111A0C" w:rsidRPr="00FE09E6" w:rsidRDefault="00111A0C" w:rsidP="00742E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9E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 принятых актов)</w:t>
            </w:r>
          </w:p>
        </w:tc>
        <w:tc>
          <w:tcPr>
            <w:tcW w:w="10631" w:type="dxa"/>
            <w:gridSpan w:val="3"/>
          </w:tcPr>
          <w:p w:rsidR="00111A0C" w:rsidRPr="00241E18" w:rsidRDefault="00585192" w:rsidP="00742E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r w:rsidR="00630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(ОМС): 5</w:t>
            </w:r>
          </w:p>
          <w:p w:rsidR="00111A0C" w:rsidRDefault="00111A0C" w:rsidP="0074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в подведомственных учреждениях:</w:t>
            </w:r>
            <w:r w:rsidR="005261C6">
              <w:rPr>
                <w:rFonts w:ascii="Times New Roman" w:hAnsi="Times New Roman" w:cs="Times New Roman"/>
                <w:u w:val="single"/>
              </w:rPr>
              <w:t>5</w:t>
            </w:r>
          </w:p>
          <w:p w:rsidR="00111A0C" w:rsidRPr="00CB520B" w:rsidRDefault="00111A0C" w:rsidP="0074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A0C" w:rsidRDefault="00111A0C" w:rsidP="00111A0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1A0C" w:rsidRDefault="00111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1A0C" w:rsidRPr="00FD05D0" w:rsidRDefault="00111A0C" w:rsidP="00EF36AE">
      <w:pPr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FD05D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1"/>
        <w:gridCol w:w="3619"/>
        <w:gridCol w:w="4096"/>
        <w:gridCol w:w="3618"/>
        <w:gridCol w:w="3260"/>
      </w:tblGrid>
      <w:tr w:rsidR="00227342" w:rsidRPr="00FD05D0" w:rsidTr="00FE25B6">
        <w:trPr>
          <w:trHeight w:val="468"/>
        </w:trPr>
        <w:tc>
          <w:tcPr>
            <w:tcW w:w="541" w:type="dxa"/>
          </w:tcPr>
          <w:p w:rsidR="00227342" w:rsidRPr="00FD05D0" w:rsidRDefault="00227342" w:rsidP="00111A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D0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19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акта, предусмотренного подпрограммой</w:t>
            </w:r>
          </w:p>
        </w:tc>
        <w:tc>
          <w:tcPr>
            <w:tcW w:w="4096" w:type="dxa"/>
            <w:vMerge w:val="restart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</w:t>
            </w:r>
          </w:p>
        </w:tc>
        <w:tc>
          <w:tcPr>
            <w:tcW w:w="6878" w:type="dxa"/>
            <w:gridSpan w:val="2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227342" w:rsidRPr="00FD05D0" w:rsidTr="00FE25B6">
        <w:tc>
          <w:tcPr>
            <w:tcW w:w="541" w:type="dxa"/>
            <w:vMerge w:val="restart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 w:val="restart"/>
          </w:tcPr>
          <w:p w:rsidR="00227342" w:rsidRPr="00FD05D0" w:rsidRDefault="00227342" w:rsidP="00FD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уведомления работодателя о фактах обращения в целях склонения к совершению коррупционных правонарушений работников, замещающих должности в органе исполнительной власти (местного самоуправления), не отнесенные к должностям государственной гражданской (муниципальной) службы, работников организаций, созданных в целях выполнения задач, поставленных перед органом исполнительной власти (местного самоуправления), и порядка рассмотрения  таких сообщений, включая определение должностных лиц, уполномоченных на рассмотрение информации о случаях склонения к совершению коррупционных нарушений</w:t>
            </w:r>
          </w:p>
        </w:tc>
        <w:tc>
          <w:tcPr>
            <w:tcW w:w="4096" w:type="dxa"/>
            <w:vMerge/>
          </w:tcPr>
          <w:p w:rsidR="00227342" w:rsidRPr="00FD05D0" w:rsidRDefault="00227342" w:rsidP="00111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FD05D0" w:rsidRDefault="00227342" w:rsidP="0022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Принятый нормативный правовой акт (номер, дата, наименование)</w:t>
            </w:r>
          </w:p>
        </w:tc>
        <w:tc>
          <w:tcPr>
            <w:tcW w:w="3260" w:type="dxa"/>
          </w:tcPr>
          <w:p w:rsidR="00227342" w:rsidRPr="00FD05D0" w:rsidRDefault="00227342" w:rsidP="00227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В случае, если документ не утвержден, указать причины невыполнения пункта 5 подпрограммы (заполняются в случае отсутствия акта)</w:t>
            </w:r>
          </w:p>
        </w:tc>
      </w:tr>
      <w:tr w:rsidR="00227342" w:rsidRPr="00FD05D0" w:rsidTr="00FE25B6"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227342" w:rsidRPr="00FD05D0" w:rsidRDefault="00227342" w:rsidP="00111A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FD05D0" w:rsidRDefault="00FD05D0" w:rsidP="00FD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приказу МБУ «МФЦ» Карабашского городского округа от 25.07.2016 г. № 6 «Об утверждении антикоррупционной политики»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05D0">
              <w:rPr>
                <w:rFonts w:ascii="Times New Roman" w:eastAsia="Calibri" w:hAnsi="Times New Roman" w:cs="Times New Roman"/>
                <w:b/>
              </w:rPr>
              <w:t>Муниципальное казенное учреждение Управление социальной защиты населения администрации Карабашского городского округа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начальника МКУ «УСЗН» от 20.07.2016 г. № 21 </w:t>
            </w:r>
          </w:p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Порядка уведомления работодателя муниципальными служащими и работниками, замещающими должности, не отнесенные к должностям муниципальной службы, МКУ «УСЗН» администрации Карабашского городского округа о фактах обращения к ним в целях склонения к совершению коррупционных  правонарушений»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565811" w:rsidRPr="00565811" w:rsidRDefault="00565811" w:rsidP="00565811">
            <w:pPr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</w:t>
            </w:r>
            <w:bookmarkStart w:id="1" w:name="YANDEX_0"/>
            <w:bookmarkEnd w:id="1"/>
            <w:r w:rsidRPr="00565811">
              <w:rPr>
                <w:rStyle w:val="highlighthighlightactive"/>
                <w:rFonts w:ascii="Times New Roman" w:hAnsi="Times New Roman" w:cs="Times New Roman"/>
                <w:b/>
                <w:sz w:val="24"/>
                <w:szCs w:val="24"/>
              </w:rPr>
              <w:t>Комплексный </w:t>
            </w:r>
            <w:hyperlink r:id="rId4" w:anchor="YANDEX_1" w:history="1"/>
            <w:bookmarkStart w:id="2" w:name="YANDEX_1"/>
            <w:bookmarkEnd w:id="2"/>
            <w:r w:rsidR="00060958"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\l "YANDEX_0" </w:instrText>
            </w:r>
            <w:r w:rsidR="00060958"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65811">
              <w:rPr>
                <w:rStyle w:val="highlighthighlightactive"/>
                <w:rFonts w:ascii="Times New Roman" w:hAnsi="Times New Roman" w:cs="Times New Roman"/>
                <w:b/>
                <w:sz w:val="24"/>
                <w:szCs w:val="24"/>
              </w:rPr>
              <w:t> центр </w:t>
            </w:r>
            <w:hyperlink r:id="rId5" w:anchor="YANDEX_2" w:history="1"/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обслуживания населения </w:t>
            </w: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Карабашского городского округа» Челябинской области»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FD05D0" w:rsidRDefault="00FD05D0" w:rsidP="00FD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№131 от 31.12.2015г. «об</w:t>
            </w:r>
            <w:r w:rsidR="0056581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 xml:space="preserve">порядка уведомления работодателя о </w:t>
            </w:r>
            <w:r w:rsidRPr="00FD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обращения в целях склонения к совершению</w:t>
            </w:r>
            <w:r w:rsidRPr="00FD0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коррупционных</w:t>
            </w:r>
            <w:r w:rsidR="0056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5D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правонарушений работников»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698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565811" w:rsidRPr="00565811" w:rsidRDefault="00565811" w:rsidP="0056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МКУ «Центр помощи детям, оставшимся без попечения родителей»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565811" w:rsidRDefault="00565811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>Приказ МКУ «Центр помощи детям» КГО «Об утверждении порядка  уведомления работодателя о фактах обращения в целях склонения к совершению коррупционных правонарушений работников и порядка рассмотрения таких сообщений» от 11.01.2016 г. № 7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697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FE25B6" w:rsidRDefault="00565811" w:rsidP="00FE25B6">
            <w:pPr>
              <w:pStyle w:val="a4"/>
              <w:rPr>
                <w:rStyle w:val="highlighthighlightactive"/>
              </w:rPr>
            </w:pPr>
            <w:r w:rsidRPr="00565811">
              <w:rPr>
                <w:b/>
              </w:rPr>
              <w:t>МКУ «Управление образования КГО»</w:t>
            </w:r>
            <w:r w:rsidR="00FE25B6">
              <w:rPr>
                <w:rStyle w:val="highlighthighlightactive"/>
              </w:rPr>
              <w:t xml:space="preserve"> </w:t>
            </w:r>
          </w:p>
          <w:p w:rsidR="00FE25B6" w:rsidRPr="00A70230" w:rsidRDefault="00FE25B6" w:rsidP="00FE25B6">
            <w:pPr>
              <w:pStyle w:val="a4"/>
              <w:contextualSpacing/>
              <w:rPr>
                <w:rStyle w:val="highlighthighlightactive"/>
              </w:rPr>
            </w:pPr>
            <w:r w:rsidRPr="00A70230">
              <w:rPr>
                <w:rStyle w:val="highlighthighlightactive"/>
              </w:rPr>
              <w:t>МКОУ «СОШ №1»</w:t>
            </w:r>
          </w:p>
          <w:p w:rsidR="00FE25B6" w:rsidRPr="00A70230" w:rsidRDefault="00FE25B6" w:rsidP="00FE25B6">
            <w:pPr>
              <w:pStyle w:val="a4"/>
              <w:contextualSpacing/>
              <w:rPr>
                <w:rStyle w:val="highlighthighlightactive"/>
              </w:rPr>
            </w:pPr>
            <w:r w:rsidRPr="00A70230">
              <w:rPr>
                <w:rStyle w:val="highlighthighlightactive"/>
              </w:rPr>
              <w:t>МКОУ «СОШ №2»</w:t>
            </w:r>
          </w:p>
          <w:p w:rsidR="00FE25B6" w:rsidRPr="00A70230" w:rsidRDefault="00FE25B6" w:rsidP="00FE25B6">
            <w:pPr>
              <w:pStyle w:val="a4"/>
              <w:contextualSpacing/>
              <w:rPr>
                <w:rStyle w:val="highlighthighlightactive"/>
              </w:rPr>
            </w:pPr>
            <w:r w:rsidRPr="00A70230">
              <w:rPr>
                <w:rStyle w:val="highlighthighlightactive"/>
              </w:rPr>
              <w:t>МКОУ «СОШ №4»</w:t>
            </w:r>
          </w:p>
          <w:p w:rsidR="00FE25B6" w:rsidRPr="00A70230" w:rsidRDefault="00FE25B6" w:rsidP="00FE25B6">
            <w:pPr>
              <w:pStyle w:val="a4"/>
              <w:contextualSpacing/>
              <w:rPr>
                <w:rStyle w:val="highlighthighlightactive"/>
              </w:rPr>
            </w:pPr>
            <w:r w:rsidRPr="00A70230">
              <w:rPr>
                <w:rStyle w:val="highlighthighlightactive"/>
              </w:rPr>
              <w:t>МКОУ «СОШ №6»</w:t>
            </w:r>
          </w:p>
          <w:p w:rsidR="00FE25B6" w:rsidRPr="00A70230" w:rsidRDefault="00FE25B6" w:rsidP="00FE25B6">
            <w:pPr>
              <w:pStyle w:val="a4"/>
              <w:contextualSpacing/>
            </w:pPr>
            <w:r w:rsidRPr="00A70230">
              <w:t xml:space="preserve">МС(к)КОУ </w:t>
            </w:r>
            <w:r w:rsidRPr="00A70230">
              <w:rPr>
                <w:lang w:val="en-US"/>
              </w:rPr>
              <w:t>VIII</w:t>
            </w:r>
            <w:r w:rsidRPr="00A70230">
              <w:t xml:space="preserve"> вида</w:t>
            </w:r>
          </w:p>
          <w:p w:rsidR="00FE25B6" w:rsidRPr="00A70230" w:rsidRDefault="00FE25B6" w:rsidP="00FE25B6">
            <w:pPr>
              <w:pStyle w:val="a4"/>
              <w:contextualSpacing/>
            </w:pPr>
            <w:r w:rsidRPr="00A70230">
              <w:t>МКОУ ДОД «ДДТ»</w:t>
            </w:r>
          </w:p>
          <w:p w:rsidR="00FE25B6" w:rsidRPr="00A70230" w:rsidRDefault="00FE25B6" w:rsidP="00FE25B6">
            <w:pPr>
              <w:pStyle w:val="a4"/>
              <w:contextualSpacing/>
            </w:pPr>
            <w:r w:rsidRPr="00A70230">
              <w:rPr>
                <w:rStyle w:val="a5"/>
                <w:b w:val="0"/>
              </w:rPr>
              <w:t>МКДОУ Д</w:t>
            </w:r>
            <w:r w:rsidR="00A70230" w:rsidRPr="00A70230">
              <w:rPr>
                <w:rStyle w:val="a5"/>
                <w:b w:val="0"/>
              </w:rPr>
              <w:t>/с №1</w:t>
            </w:r>
          </w:p>
          <w:p w:rsidR="00FE25B6" w:rsidRPr="00A70230" w:rsidRDefault="00A70230" w:rsidP="00FE25B6">
            <w:pPr>
              <w:pStyle w:val="a4"/>
              <w:contextualSpacing/>
            </w:pPr>
            <w:r w:rsidRPr="00A70230">
              <w:rPr>
                <w:rStyle w:val="a5"/>
                <w:b w:val="0"/>
              </w:rPr>
              <w:t>МКДОУ Д/с №9</w:t>
            </w:r>
          </w:p>
          <w:p w:rsidR="00A70230" w:rsidRPr="00A70230" w:rsidRDefault="00A70230" w:rsidP="00A70230">
            <w:pPr>
              <w:pStyle w:val="a4"/>
              <w:contextualSpacing/>
              <w:rPr>
                <w:rStyle w:val="a5"/>
                <w:b w:val="0"/>
              </w:rPr>
            </w:pPr>
            <w:r w:rsidRPr="00A70230">
              <w:rPr>
                <w:rStyle w:val="a5"/>
                <w:b w:val="0"/>
              </w:rPr>
              <w:t>МКДОУ Д/с №10</w:t>
            </w:r>
          </w:p>
          <w:p w:rsidR="00A70230" w:rsidRPr="00A70230" w:rsidRDefault="00A70230" w:rsidP="00A70230">
            <w:pPr>
              <w:pStyle w:val="a4"/>
              <w:contextualSpacing/>
            </w:pPr>
            <w:r w:rsidRPr="00A70230">
              <w:rPr>
                <w:rStyle w:val="a5"/>
                <w:b w:val="0"/>
              </w:rPr>
              <w:t>МКДОУ Д/с №11</w:t>
            </w:r>
          </w:p>
          <w:p w:rsidR="00A70230" w:rsidRPr="00A70230" w:rsidRDefault="00A70230" w:rsidP="00A70230">
            <w:pPr>
              <w:pStyle w:val="a4"/>
              <w:contextualSpacing/>
              <w:rPr>
                <w:rStyle w:val="a5"/>
                <w:b w:val="0"/>
              </w:rPr>
            </w:pPr>
            <w:r w:rsidRPr="00A70230">
              <w:rPr>
                <w:rStyle w:val="a5"/>
                <w:b w:val="0"/>
              </w:rPr>
              <w:t>МКДОУ Д/с №12</w:t>
            </w:r>
          </w:p>
          <w:p w:rsidR="00227342" w:rsidRPr="00A70230" w:rsidRDefault="00A70230" w:rsidP="00A70230">
            <w:pPr>
              <w:pStyle w:val="a4"/>
              <w:contextualSpacing/>
            </w:pPr>
            <w:r w:rsidRPr="00A70230">
              <w:rPr>
                <w:rStyle w:val="a5"/>
                <w:b w:val="0"/>
              </w:rPr>
              <w:t>МКДОУ Д/с №16</w:t>
            </w:r>
          </w:p>
        </w:tc>
        <w:tc>
          <w:tcPr>
            <w:tcW w:w="3618" w:type="dxa"/>
          </w:tcPr>
          <w:p w:rsidR="00227342" w:rsidRPr="00FD05D0" w:rsidRDefault="00EE15D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FB">
              <w:rPr>
                <w:rFonts w:ascii="Times New Roman" w:hAnsi="Times New Roman" w:cs="Times New Roman"/>
                <w:sz w:val="24"/>
                <w:szCs w:val="24"/>
              </w:rPr>
              <w:t>риказ по МКУ «Управление образования КГО» от 03.02.2016г. №29-01 «Об утверждении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315FB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работодателя о фактах обращения в целях склонения к совершению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правонарушений».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695"/>
        </w:trPr>
        <w:tc>
          <w:tcPr>
            <w:tcW w:w="541" w:type="dxa"/>
            <w:vMerge w:val="restart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vMerge w:val="restart"/>
          </w:tcPr>
          <w:p w:rsidR="00227342" w:rsidRPr="00FD05D0" w:rsidRDefault="00227342" w:rsidP="00FD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уведомления работодателя о возникновении конфликта интересов и его урегулировании работниками, замещающими должности в органе исполнительной власти </w:t>
            </w:r>
            <w:r w:rsidRPr="00FD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(местного самоуправления), не отнесенные к должностям государственной гражданской (муниципальной) службы, и работниками, замещающими должности в организациях, созданных в целях выполнения задач, поставленных перед органом исполнительной власти (местного самоуправления), включая определение должностных лиц, уполномоченных на рассмотрение информации о случаях возникновения конфликта интересов</w:t>
            </w:r>
          </w:p>
        </w:tc>
        <w:tc>
          <w:tcPr>
            <w:tcW w:w="4096" w:type="dxa"/>
          </w:tcPr>
          <w:p w:rsidR="00227342" w:rsidRPr="00FD05D0" w:rsidRDefault="00227342" w:rsidP="00227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FD05D0" w:rsidRDefault="00227342" w:rsidP="00FD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приказу МБУ «МФЦ» Карабашского городского округа от 25.07.2016 г. № 6 «Об утверждении антикоррупционной политики»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050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05D0">
              <w:rPr>
                <w:rFonts w:ascii="Times New Roman" w:eastAsia="Calibri" w:hAnsi="Times New Roman" w:cs="Times New Roman"/>
                <w:b/>
              </w:rPr>
              <w:t>Муниципальное казенное учреждение Управление социальной защиты населения администрации Карабашского городского округа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начальника МКУ «УСЗН» от 27.07.2016 г. № 23 </w:t>
            </w:r>
          </w:p>
          <w:p w:rsidR="00227342" w:rsidRPr="00FD05D0" w:rsidRDefault="00FD05D0" w:rsidP="00FD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Порядка уведомления работодателя муниципальным служащим и работником, замещающим должность, не отнесенную к должностям муниципальной службы, МКУ «УСЗН» администрации Карабашского городского округа о возникновении конфликта интересов и его </w:t>
            </w:r>
            <w:proofErr w:type="spellStart"/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>урегулиро-вания</w:t>
            </w:r>
            <w:proofErr w:type="spellEnd"/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включая определение должностных лиц, </w:t>
            </w:r>
            <w:proofErr w:type="spellStart"/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>уполномо-ченных</w:t>
            </w:r>
            <w:proofErr w:type="spellEnd"/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рассмотрение </w:t>
            </w:r>
            <w:proofErr w:type="gramStart"/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 о</w:t>
            </w:r>
            <w:proofErr w:type="gramEnd"/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случаях возникновения конфликта интересов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050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565811" w:rsidRPr="00565811" w:rsidRDefault="00FE59D6" w:rsidP="00565811">
            <w:pPr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565811"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</w:t>
            </w:r>
            <w:r w:rsidR="00565811" w:rsidRPr="00565811">
              <w:rPr>
                <w:rStyle w:val="highlighthighlightactive"/>
                <w:rFonts w:ascii="Times New Roman" w:hAnsi="Times New Roman" w:cs="Times New Roman"/>
                <w:b/>
                <w:sz w:val="24"/>
                <w:szCs w:val="24"/>
              </w:rPr>
              <w:t>Комплексный </w:t>
            </w:r>
            <w:hyperlink r:id="rId6" w:anchor="YANDEX_1" w:history="1"/>
            <w:hyperlink r:id="rId7" w:anchor="YANDEX_0" w:history="1"/>
            <w:r w:rsidR="00565811" w:rsidRPr="00565811">
              <w:rPr>
                <w:rStyle w:val="highlighthighlightactive"/>
                <w:rFonts w:ascii="Times New Roman" w:hAnsi="Times New Roman" w:cs="Times New Roman"/>
                <w:b/>
                <w:sz w:val="24"/>
                <w:szCs w:val="24"/>
              </w:rPr>
              <w:t> центр </w:t>
            </w:r>
            <w:hyperlink r:id="rId8" w:anchor="YANDEX_2" w:history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обслуживания </w:t>
            </w:r>
            <w:r w:rsidR="00565811"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Карабашского городского округа» Челябинской области»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65811" w:rsidRPr="00565811" w:rsidRDefault="00565811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>Приказ №41/1 от 12.04.2016г. «</w:t>
            </w:r>
            <w:r w:rsidRPr="0056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порядка уведомления работодателя о возникновении конфликта</w:t>
            </w:r>
            <w:r w:rsidRPr="0056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интересов и его урегулировании»</w:t>
            </w:r>
          </w:p>
          <w:p w:rsidR="00227342" w:rsidRPr="00FD05D0" w:rsidRDefault="00565811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№42/1 от 13.04.2016 «О составе</w:t>
            </w: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 xml:space="preserve"> по урегулированию конфликта интересов»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050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565811" w:rsidRPr="00565811" w:rsidRDefault="00565811" w:rsidP="0056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МКУ «Центр помощи детям, оставшимся без попечения родителей»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565811" w:rsidRDefault="00565811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>Приказ МКУ «Центр помощи детям» КГО «Об утверждении порядка уведомления работодателя о возникновении конфликта интересов и его урегулирования работниками» от 11.01.2016   № 7/1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050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227342" w:rsidRPr="00FD05D0" w:rsidRDefault="00565811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образования КГО»</w:t>
            </w:r>
          </w:p>
        </w:tc>
        <w:tc>
          <w:tcPr>
            <w:tcW w:w="3618" w:type="dxa"/>
          </w:tcPr>
          <w:p w:rsidR="00227342" w:rsidRPr="00FD05D0" w:rsidRDefault="00EE15D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FB">
              <w:rPr>
                <w:rFonts w:ascii="Times New Roman" w:hAnsi="Times New Roman" w:cs="Times New Roman"/>
                <w:sz w:val="24"/>
                <w:szCs w:val="24"/>
              </w:rPr>
              <w:t>риказ по МКУ «Управление образования КГО» от 03.02.2016г. №29-0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15FB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Pr="00031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создании и регламенте работы комиссии конфликта интересов».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326"/>
        </w:trPr>
        <w:tc>
          <w:tcPr>
            <w:tcW w:w="541" w:type="dxa"/>
            <w:vMerge w:val="restart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  <w:vMerge w:val="restart"/>
          </w:tcPr>
          <w:p w:rsidR="00227342" w:rsidRPr="00FD05D0" w:rsidRDefault="00227342" w:rsidP="00FD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сообщения работниками, замещающими должности в органе исполнительной власти (местного самоуправления) не отнесенные к должностям государственной гражданской (муниципальной) службы, и работниками, замещающими должности в организациях, созданных в целях выполнения задач, поставленных перед органом исполнительной власти (местного самоуправления),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4096" w:type="dxa"/>
          </w:tcPr>
          <w:p w:rsidR="00227342" w:rsidRPr="00FD05D0" w:rsidRDefault="00227342" w:rsidP="002273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FD05D0" w:rsidRDefault="00227342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приказу МБУ «МФЦ» Карабашского городского округа от 25.07.2016 г. № 6 «Об утверждении антикоррупционной политики»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326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05D0">
              <w:rPr>
                <w:rFonts w:ascii="Times New Roman" w:eastAsia="Calibri" w:hAnsi="Times New Roman" w:cs="Times New Roman"/>
                <w:b/>
              </w:rPr>
              <w:t>Муниципальное казенное учреждение Управление социальной защиты населения администрации Карабашского городского округа</w:t>
            </w:r>
          </w:p>
          <w:p w:rsidR="00227342" w:rsidRPr="00FD05D0" w:rsidRDefault="00227342" w:rsidP="00227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начальника МКУ «УСЗН» от 27.07.2016 г. № 24 </w:t>
            </w:r>
          </w:p>
          <w:p w:rsidR="00227342" w:rsidRPr="00FD05D0" w:rsidRDefault="00FD05D0" w:rsidP="00FD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Положения о </w:t>
            </w:r>
            <w:proofErr w:type="gramStart"/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сообщении  муниципальным</w:t>
            </w:r>
            <w:proofErr w:type="gramEnd"/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служащим и работником, замещающим должность, не отнесенную к должностям муниципальной службы, МКУ «УСЗН» администрации Карабашского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326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565811" w:rsidRPr="00565811" w:rsidRDefault="00565811" w:rsidP="00565811">
            <w:pPr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</w:t>
            </w:r>
            <w:r w:rsidRPr="00565811">
              <w:rPr>
                <w:rStyle w:val="highlighthighlightactive"/>
                <w:rFonts w:ascii="Times New Roman" w:hAnsi="Times New Roman" w:cs="Times New Roman"/>
                <w:b/>
                <w:sz w:val="24"/>
                <w:szCs w:val="24"/>
              </w:rPr>
              <w:t>Комплексный </w:t>
            </w:r>
            <w:hyperlink r:id="rId9" w:anchor="YANDEX_1" w:history="1"/>
            <w:hyperlink r:id="rId10" w:anchor="YANDEX_0" w:history="1"/>
            <w:r w:rsidRPr="00565811">
              <w:rPr>
                <w:rStyle w:val="highlighthighlightactive"/>
                <w:rFonts w:ascii="Times New Roman" w:hAnsi="Times New Roman" w:cs="Times New Roman"/>
                <w:b/>
                <w:sz w:val="24"/>
                <w:szCs w:val="24"/>
              </w:rPr>
              <w:t> центр </w:t>
            </w:r>
            <w:hyperlink r:id="rId11" w:anchor="YANDEX_2" w:history="1"/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обслуживания населения Карабашского городского округа» Челябинской области»</w:t>
            </w:r>
          </w:p>
          <w:p w:rsidR="00227342" w:rsidRPr="00FD05D0" w:rsidRDefault="00227342" w:rsidP="00227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565811" w:rsidRDefault="00565811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>Приказ №132 от 31.12.2015г. «</w:t>
            </w:r>
            <w:r w:rsidRPr="0056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порядка сообщения работниками о получении подарка в связи с протокольными мероприятиями, служебными командировками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другими официальными </w:t>
            </w:r>
            <w:r w:rsidRPr="0056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326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565811" w:rsidRPr="00565811" w:rsidRDefault="00565811" w:rsidP="0056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МКУ «Центр помощи детям, оставшимся без попечения родителей»</w:t>
            </w:r>
          </w:p>
          <w:p w:rsidR="00227342" w:rsidRPr="00FD05D0" w:rsidRDefault="00227342" w:rsidP="00227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565811" w:rsidRDefault="00565811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МКУ «Центр помощи детям» КГО «Об утверждении порядка сообщения работниками о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подарка в связи с протокольными </w:t>
            </w: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мероприятиями, служебными командировками </w:t>
            </w:r>
            <w:proofErr w:type="gramStart"/>
            <w:r w:rsidRPr="00565811">
              <w:rPr>
                <w:rFonts w:ascii="Times New Roman" w:hAnsi="Times New Roman" w:cs="Times New Roman"/>
                <w:sz w:val="24"/>
                <w:szCs w:val="24"/>
              </w:rPr>
              <w:t>и  другими</w:t>
            </w:r>
            <w:proofErr w:type="gramEnd"/>
            <w:r w:rsidRPr="0056581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официальными мероприятиями, участие в которых связано с их должностным положением или исполнением ими должностных обязанностей, порядка сдачи и  оценки подарка, реализации (выкупа) и зачисления средств, вырученных от его реализации»  от  11.01.2016 г. № 8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326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227342" w:rsidRPr="00FD05D0" w:rsidRDefault="00565811" w:rsidP="00227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образования КГО»</w:t>
            </w:r>
          </w:p>
        </w:tc>
        <w:tc>
          <w:tcPr>
            <w:tcW w:w="3618" w:type="dxa"/>
          </w:tcPr>
          <w:p w:rsidR="00227342" w:rsidRPr="00FD05D0" w:rsidRDefault="00EE15D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5FB">
              <w:rPr>
                <w:rFonts w:ascii="Times New Roman" w:hAnsi="Times New Roman" w:cs="Times New Roman"/>
                <w:sz w:val="24"/>
                <w:szCs w:val="24"/>
              </w:rPr>
              <w:t>риказ по МКУ «Управление образования КГО» от 03.02.2016г. №29-0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15F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создании и регламенте работы комиссии конфликта интересов».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128"/>
        </w:trPr>
        <w:tc>
          <w:tcPr>
            <w:tcW w:w="541" w:type="dxa"/>
            <w:vMerge w:val="restart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  <w:vMerge w:val="restart"/>
          </w:tcPr>
          <w:p w:rsidR="00227342" w:rsidRPr="00FD05D0" w:rsidRDefault="00227342" w:rsidP="00FD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комиссии по соблюдению требований к служебному поведению государственных гражданских служащих (муниципальных </w:t>
            </w: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служащих) и урегулированию конфликта интересов органа исполнительной власти (местного самоуправления) в целях наделения полномочиями по рассмотрению  вопросов в отношении работников, замещающих должности в органе исполнительной власти (местного самоуправления), не отнесенные к  должностям государственной гражданской (муниципальной) службы, и работниками, замещающими должности в  организациях, созданных в целях выполнения задач, поставленных перед органом исполнительной власти (местного самоуправления),</w:t>
            </w:r>
          </w:p>
        </w:tc>
        <w:tc>
          <w:tcPr>
            <w:tcW w:w="4096" w:type="dxa"/>
          </w:tcPr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FD05D0" w:rsidRDefault="00752849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128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казенное учреждение Управление социальной защиты населения администрации Карабашского городского округа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FD05D0" w:rsidRDefault="00752849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128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565811" w:rsidRPr="00565811" w:rsidRDefault="00565811" w:rsidP="00565811">
            <w:pPr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</w:t>
            </w:r>
            <w:r w:rsidRPr="00565811">
              <w:rPr>
                <w:rStyle w:val="highlighthighlightactive"/>
                <w:rFonts w:ascii="Times New Roman" w:hAnsi="Times New Roman" w:cs="Times New Roman"/>
                <w:b/>
                <w:sz w:val="24"/>
                <w:szCs w:val="24"/>
              </w:rPr>
              <w:t>Комплексный </w:t>
            </w:r>
            <w:hyperlink r:id="rId12" w:anchor="YANDEX_1" w:history="1"/>
            <w:hyperlink r:id="rId13" w:anchor="YANDEX_0" w:history="1"/>
            <w:r w:rsidRPr="00565811">
              <w:rPr>
                <w:rStyle w:val="highlighthighlightactive"/>
                <w:rFonts w:ascii="Times New Roman" w:hAnsi="Times New Roman" w:cs="Times New Roman"/>
                <w:b/>
                <w:sz w:val="24"/>
                <w:szCs w:val="24"/>
              </w:rPr>
              <w:t> центр </w:t>
            </w:r>
            <w:hyperlink r:id="rId14" w:anchor="YANDEX_2" w:history="1"/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обслуживания населения Карабашского городского округа» Челябинской области»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565811" w:rsidRDefault="00565811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>Приказ №47/1 от 18.04.2016г. «О внесении изменений</w:t>
            </w:r>
            <w:r w:rsidR="007B1E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5192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№134 от 31.12.2015г.</w:t>
            </w: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128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565811" w:rsidRPr="00565811" w:rsidRDefault="00565811" w:rsidP="0056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МКУ «Центр помощи детям, оставшимся без попечения родителей»</w:t>
            </w:r>
          </w:p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27342" w:rsidRPr="00FD05D0" w:rsidRDefault="00752849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260" w:type="dxa"/>
          </w:tcPr>
          <w:p w:rsidR="00227342" w:rsidRPr="00565811" w:rsidRDefault="00227342" w:rsidP="0087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2" w:rsidRPr="00FD05D0" w:rsidTr="00FE25B6">
        <w:trPr>
          <w:trHeight w:val="1128"/>
        </w:trPr>
        <w:tc>
          <w:tcPr>
            <w:tcW w:w="541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227342" w:rsidRPr="00FD05D0" w:rsidRDefault="00565811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образования КГО»</w:t>
            </w:r>
          </w:p>
        </w:tc>
        <w:tc>
          <w:tcPr>
            <w:tcW w:w="3618" w:type="dxa"/>
          </w:tcPr>
          <w:p w:rsidR="00227342" w:rsidRPr="00FD05D0" w:rsidRDefault="00EE15D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МКУ «Управление образования КГО» от 03.02.2016г. №29-03 «Об утверждении Положения о служебной этике и служебном поведении».</w:t>
            </w:r>
          </w:p>
        </w:tc>
        <w:tc>
          <w:tcPr>
            <w:tcW w:w="3260" w:type="dxa"/>
          </w:tcPr>
          <w:p w:rsidR="00227342" w:rsidRPr="00FD05D0" w:rsidRDefault="00227342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D0" w:rsidRPr="00FD05D0" w:rsidTr="00FE25B6">
        <w:trPr>
          <w:trHeight w:val="486"/>
        </w:trPr>
        <w:tc>
          <w:tcPr>
            <w:tcW w:w="541" w:type="dxa"/>
            <w:vMerge w:val="restart"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  <w:vMerge w:val="restart"/>
          </w:tcPr>
          <w:p w:rsidR="00FD05D0" w:rsidRPr="00FD05D0" w:rsidRDefault="00FD05D0" w:rsidP="00FD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Кодекса этики и служебного поведения для работников, замещающих должности в органе исполнительной власти (местного самоуправления), не отнесенные к должностям государственной гражданской муниципальной службы, и работников, замещающих должности в организациях, </w:t>
            </w:r>
            <w:r w:rsidRPr="00FD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в целях выполнения задач, поставленных перед органом исполнительной власти (местного самоуправления)</w:t>
            </w:r>
          </w:p>
        </w:tc>
        <w:tc>
          <w:tcPr>
            <w:tcW w:w="4096" w:type="dxa"/>
          </w:tcPr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FD05D0" w:rsidRPr="00FD05D0" w:rsidRDefault="00FD05D0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приказу МБУ «МФЦ» Карабашского городского округа от 25.07.2016 г. № 6 «Об утверждении антикоррупционной политики»</w:t>
            </w:r>
          </w:p>
        </w:tc>
        <w:tc>
          <w:tcPr>
            <w:tcW w:w="3260" w:type="dxa"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D0" w:rsidRPr="00FD05D0" w:rsidTr="00FE25B6">
        <w:trPr>
          <w:trHeight w:val="486"/>
        </w:trPr>
        <w:tc>
          <w:tcPr>
            <w:tcW w:w="541" w:type="dxa"/>
            <w:vMerge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05D0">
              <w:rPr>
                <w:rFonts w:ascii="Times New Roman" w:eastAsia="Calibri" w:hAnsi="Times New Roman" w:cs="Times New Roman"/>
                <w:b/>
              </w:rPr>
              <w:t>Муниципальное казенное учреждение Управление социальной защиты населения администрации Карабашского городского округа</w:t>
            </w:r>
          </w:p>
          <w:p w:rsidR="00FD05D0" w:rsidRPr="00FD05D0" w:rsidRDefault="00FD05D0" w:rsidP="00FD0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FD05D0" w:rsidRPr="00FD05D0" w:rsidRDefault="00FD05D0" w:rsidP="00FD0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начальника МКУ «УСЗН» от 08.07.2016 г. № 20 </w:t>
            </w:r>
          </w:p>
          <w:p w:rsidR="00FD05D0" w:rsidRPr="00FD05D0" w:rsidRDefault="00FD05D0" w:rsidP="00FD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 Кодекса этики и служебного поведения  </w:t>
            </w:r>
            <w:r w:rsidRPr="00FD05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служащих и работников, замещающих должности, не отнесенные к должностям муниципальной службы, МКУ «УСЗН»</w:t>
            </w:r>
          </w:p>
        </w:tc>
        <w:tc>
          <w:tcPr>
            <w:tcW w:w="3260" w:type="dxa"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D0" w:rsidRPr="00FD05D0" w:rsidTr="00FE25B6">
        <w:trPr>
          <w:trHeight w:val="486"/>
        </w:trPr>
        <w:tc>
          <w:tcPr>
            <w:tcW w:w="541" w:type="dxa"/>
            <w:vMerge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565811" w:rsidRPr="00565811" w:rsidRDefault="00565811" w:rsidP="00565811">
            <w:pPr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</w:t>
            </w:r>
            <w:r w:rsidRPr="00565811">
              <w:rPr>
                <w:rStyle w:val="highlighthighlightactive"/>
                <w:rFonts w:ascii="Times New Roman" w:hAnsi="Times New Roman" w:cs="Times New Roman"/>
                <w:b/>
                <w:sz w:val="24"/>
                <w:szCs w:val="24"/>
              </w:rPr>
              <w:t>Комплексный </w:t>
            </w:r>
            <w:hyperlink r:id="rId15" w:anchor="YANDEX_1" w:history="1"/>
            <w:hyperlink r:id="rId16" w:anchor="YANDEX_0" w:history="1"/>
            <w:r w:rsidRPr="00565811">
              <w:rPr>
                <w:rStyle w:val="highlighthighlightactive"/>
                <w:rFonts w:ascii="Times New Roman" w:hAnsi="Times New Roman" w:cs="Times New Roman"/>
                <w:b/>
                <w:sz w:val="24"/>
                <w:szCs w:val="24"/>
              </w:rPr>
              <w:t> центр </w:t>
            </w:r>
            <w:hyperlink r:id="rId17" w:anchor="YANDEX_2" w:history="1"/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обслуживания населения Карабашского городского округа» Челябинской области»</w:t>
            </w:r>
          </w:p>
          <w:p w:rsidR="00FD05D0" w:rsidRPr="00FD05D0" w:rsidRDefault="00FD05D0" w:rsidP="00FD0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FD05D0" w:rsidRPr="00565811" w:rsidRDefault="00565811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sz w:val="24"/>
                <w:szCs w:val="24"/>
              </w:rPr>
              <w:t>Приказ  №133 от 31.12.2015г. «Об утверждении Кодекса этики и служебного поведения работников МУ «КЦСОН» Карабашского городского округа»</w:t>
            </w:r>
          </w:p>
        </w:tc>
        <w:tc>
          <w:tcPr>
            <w:tcW w:w="3260" w:type="dxa"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D0" w:rsidRPr="00FD05D0" w:rsidTr="00FE25B6">
        <w:trPr>
          <w:trHeight w:val="486"/>
        </w:trPr>
        <w:tc>
          <w:tcPr>
            <w:tcW w:w="541" w:type="dxa"/>
            <w:vMerge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565811" w:rsidRPr="00565811" w:rsidRDefault="00565811" w:rsidP="0056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МКУ «Центр помощи детям, оставшимся без попечения родителей»</w:t>
            </w:r>
          </w:p>
          <w:p w:rsidR="00FD05D0" w:rsidRPr="00FD05D0" w:rsidRDefault="00FD05D0" w:rsidP="00FD0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FD05D0" w:rsidRPr="00FD05D0" w:rsidRDefault="00565811" w:rsidP="0056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МКУ «Центр помощи детям» «Об утверждении Кодекса этики и служебного поведения для работников» от 11.01.2016 г.   № 8/1</w:t>
            </w:r>
          </w:p>
        </w:tc>
        <w:tc>
          <w:tcPr>
            <w:tcW w:w="3260" w:type="dxa"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D0" w:rsidRPr="00FD05D0" w:rsidTr="00FE25B6">
        <w:trPr>
          <w:trHeight w:val="486"/>
        </w:trPr>
        <w:tc>
          <w:tcPr>
            <w:tcW w:w="541" w:type="dxa"/>
            <w:vMerge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FD05D0" w:rsidRPr="00FD05D0" w:rsidRDefault="00565811" w:rsidP="00FD0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11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образования КГО»</w:t>
            </w:r>
          </w:p>
        </w:tc>
        <w:tc>
          <w:tcPr>
            <w:tcW w:w="3618" w:type="dxa"/>
          </w:tcPr>
          <w:p w:rsidR="00FD05D0" w:rsidRPr="00FD05D0" w:rsidRDefault="00EE15DA" w:rsidP="00EE1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МКУ «Управление образования КГО» от 03.02.2016г. №29-03 «Об утверждении Положения о служебной этике и служебном поведении».</w:t>
            </w:r>
          </w:p>
        </w:tc>
        <w:tc>
          <w:tcPr>
            <w:tcW w:w="3260" w:type="dxa"/>
          </w:tcPr>
          <w:p w:rsidR="00FD05D0" w:rsidRPr="00FD05D0" w:rsidRDefault="00FD05D0" w:rsidP="0011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A0C" w:rsidRDefault="00111A0C" w:rsidP="00111A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1A0C" w:rsidRPr="00B16696" w:rsidRDefault="00111A0C" w:rsidP="00111A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1627" w:rsidRDefault="005261C6"/>
    <w:sectPr w:rsidR="00D01627" w:rsidSect="009D7B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0C"/>
    <w:rsid w:val="0003554A"/>
    <w:rsid w:val="00060958"/>
    <w:rsid w:val="0006398C"/>
    <w:rsid w:val="000C170B"/>
    <w:rsid w:val="00111A0C"/>
    <w:rsid w:val="0017791C"/>
    <w:rsid w:val="001A1C5E"/>
    <w:rsid w:val="00227342"/>
    <w:rsid w:val="002322AB"/>
    <w:rsid w:val="002406F4"/>
    <w:rsid w:val="0036434C"/>
    <w:rsid w:val="00442CF9"/>
    <w:rsid w:val="00462142"/>
    <w:rsid w:val="005261C6"/>
    <w:rsid w:val="00565811"/>
    <w:rsid w:val="00585192"/>
    <w:rsid w:val="005A48F4"/>
    <w:rsid w:val="00630DA6"/>
    <w:rsid w:val="00733672"/>
    <w:rsid w:val="00752849"/>
    <w:rsid w:val="007B1ECD"/>
    <w:rsid w:val="007C6DA5"/>
    <w:rsid w:val="007E29F3"/>
    <w:rsid w:val="00877082"/>
    <w:rsid w:val="00A70230"/>
    <w:rsid w:val="00AE2E09"/>
    <w:rsid w:val="00AF36D3"/>
    <w:rsid w:val="00B75325"/>
    <w:rsid w:val="00C1019F"/>
    <w:rsid w:val="00C46704"/>
    <w:rsid w:val="00CC603D"/>
    <w:rsid w:val="00CE59BC"/>
    <w:rsid w:val="00DA2BCE"/>
    <w:rsid w:val="00E942B3"/>
    <w:rsid w:val="00ED7DE2"/>
    <w:rsid w:val="00EE15DA"/>
    <w:rsid w:val="00EF36AE"/>
    <w:rsid w:val="00F22273"/>
    <w:rsid w:val="00FA2151"/>
    <w:rsid w:val="00FB4076"/>
    <w:rsid w:val="00FD05D0"/>
    <w:rsid w:val="00FE25B6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82EA7-26AC-467F-B087-0450953E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highlightactive">
    <w:name w:val="highlight highlight_active"/>
    <w:basedOn w:val="a0"/>
    <w:rsid w:val="00565811"/>
  </w:style>
  <w:style w:type="paragraph" w:styleId="a4">
    <w:name w:val="Normal (Web)"/>
    <w:basedOn w:val="a"/>
    <w:uiPriority w:val="99"/>
    <w:unhideWhenUsed/>
    <w:rsid w:val="00FE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5B6"/>
    <w:rPr>
      <w:b/>
      <w:bCs/>
    </w:rPr>
  </w:style>
  <w:style w:type="character" w:styleId="a6">
    <w:name w:val="Hyperlink"/>
    <w:basedOn w:val="a0"/>
    <w:uiPriority w:val="99"/>
    <w:semiHidden/>
    <w:unhideWhenUsed/>
    <w:rsid w:val="00FE25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13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12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17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11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5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15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10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9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Relationship Id="rId14" Type="http://schemas.openxmlformats.org/officeDocument/2006/relationships/hyperlink" Target="http://hghltd.yandex.net/yandbtm?tld=ru&amp;text=%D0%B4%D0%BE%D0%BB%D0%B6%D0%BD%D0%BE%D1%81%D1%82%D0%BD%D0%B0%D1%8F%20%D0%B8%D0%BD%D1%81%D1%82%D1%80%D1%83%D0%BA%D1%86%D0%B8%D1%8F%20%D0%B7%D0%B0%D0%BC%D0%B5%D1%81%D1%82%D0%B8%D1%82%D0%B5%D0%BB%D1%8F%20%D0%BA%D0%BE%D0%BC%D0%BF%D0%BB%D0%B5%D0%BA%D1%81%D0%BD%D0%BE%D0%B3%D0%BE%20%D1%86%D0%B5%D0%BD%D1%82%D1%80%D0%B0&amp;url=http%3A%2F%2Fmbukcson.ru%2Fwp-content%2Fuploads%2F2012%2F08%2F%25D0%25B4%25D0%25BE%25D0%25BB%25D0%25B6.%25D0%25B7%25D0%25B0%25D0%25BC.%25D0%25B4%25D0%25B8%25D1%2580%25D0%25B5%25D0%25BA%25D1%2582%25D0%25BE%25D1%2580%25D0%25B0-beta.docx&amp;fmode=envelope&amp;lr=56&amp;mime=docx&amp;l10n=ru&amp;sign=d53eb381e1cf1b292691376c121c515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Секретарь</cp:lastModifiedBy>
  <cp:revision>3</cp:revision>
  <cp:lastPrinted>2017-01-18T06:53:00Z</cp:lastPrinted>
  <dcterms:created xsi:type="dcterms:W3CDTF">2017-01-18T06:55:00Z</dcterms:created>
  <dcterms:modified xsi:type="dcterms:W3CDTF">2017-01-19T05:43:00Z</dcterms:modified>
</cp:coreProperties>
</file>