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E9" w:rsidRDefault="001434E9" w:rsidP="001434E9">
      <w:pPr>
        <w:tabs>
          <w:tab w:val="left" w:pos="3240"/>
        </w:tabs>
        <w:jc w:val="center"/>
        <w:rPr>
          <w:sz w:val="28"/>
          <w:szCs w:val="28"/>
        </w:rPr>
      </w:pPr>
      <w:bookmarkStart w:id="0" w:name="_GoBack"/>
      <w:bookmarkEnd w:id="0"/>
    </w:p>
    <w:p w:rsidR="001434E9" w:rsidRDefault="001434E9" w:rsidP="001434E9">
      <w:pPr>
        <w:jc w:val="center"/>
        <w:rPr>
          <w:b/>
        </w:rPr>
      </w:pPr>
      <w:r>
        <w:rPr>
          <w:b/>
        </w:rPr>
        <w:t>АДМИНИСТРАЦИЯ КАРАБАШСКОГО ГОРОДСКОГО ОКРУГА</w:t>
      </w:r>
      <w:r>
        <w:rPr>
          <w:b/>
        </w:rPr>
        <w:br/>
        <w:t>ЧЕЛЯБИНСКОЙ ОБЛАСТИ</w:t>
      </w:r>
    </w:p>
    <w:p w:rsidR="001434E9" w:rsidRDefault="001434E9" w:rsidP="001434E9">
      <w:pPr>
        <w:jc w:val="center"/>
        <w:rPr>
          <w:b/>
          <w:sz w:val="28"/>
          <w:szCs w:val="28"/>
        </w:rPr>
      </w:pPr>
    </w:p>
    <w:p w:rsidR="001434E9" w:rsidRDefault="001434E9" w:rsidP="00143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34E9" w:rsidRDefault="001434E9" w:rsidP="001434E9">
      <w:pPr>
        <w:jc w:val="center"/>
        <w:rPr>
          <w:b/>
          <w:sz w:val="28"/>
          <w:szCs w:val="28"/>
        </w:rPr>
      </w:pPr>
    </w:p>
    <w:p w:rsidR="001434E9" w:rsidRDefault="001434E9" w:rsidP="001434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6842">
        <w:rPr>
          <w:sz w:val="28"/>
          <w:szCs w:val="28"/>
          <w:u w:val="single"/>
        </w:rPr>
        <w:t>30.12.2016г.</w:t>
      </w:r>
      <w:r>
        <w:rPr>
          <w:sz w:val="28"/>
          <w:szCs w:val="28"/>
        </w:rPr>
        <w:t xml:space="preserve"> № </w:t>
      </w:r>
      <w:r w:rsidR="009D6842">
        <w:rPr>
          <w:sz w:val="28"/>
          <w:szCs w:val="28"/>
          <w:u w:val="single"/>
        </w:rPr>
        <w:t>1065</w:t>
      </w:r>
    </w:p>
    <w:p w:rsidR="001434E9" w:rsidRDefault="001434E9" w:rsidP="001434E9">
      <w:r>
        <w:rPr>
          <w:sz w:val="28"/>
          <w:szCs w:val="28"/>
        </w:rPr>
        <w:t xml:space="preserve">                 </w:t>
      </w:r>
      <w:r>
        <w:t>г. Карабаш</w:t>
      </w:r>
    </w:p>
    <w:p w:rsidR="001434E9" w:rsidRDefault="00666B5E" w:rsidP="001434E9">
      <w:pPr>
        <w:rPr>
          <w:sz w:val="28"/>
          <w:szCs w:val="28"/>
        </w:rPr>
      </w:pPr>
      <w:r>
        <w:pict>
          <v:line id="_x0000_s1028" style="position:absolute;z-index:251656192" from="204.95pt,6.25pt" to="219.35pt,6.25pt" o:allowincell="f"/>
        </w:pict>
      </w:r>
      <w:r>
        <w:pict>
          <v:line id="_x0000_s1029" style="position:absolute;z-index:251657216" from="219.35pt,6.25pt" to="219.35pt,20.65pt" o:allowincell="f"/>
        </w:pict>
      </w:r>
      <w:r>
        <w:pict>
          <v:line id="_x0000_s1027" style="position:absolute;z-index:251658240" from="-3.5pt,6.25pt" to="10.9pt,6.25pt" o:allowincell="f"/>
        </w:pict>
      </w:r>
      <w:r>
        <w:pict>
          <v:line id="_x0000_s1026" style="position:absolute;flip:y;z-index:251659264" from="-3.5pt,6.25pt" to="-3.5pt,20.65pt" o:allowincell="f"/>
        </w:pict>
      </w:r>
      <w:r w:rsidR="001434E9">
        <w:rPr>
          <w:sz w:val="28"/>
          <w:szCs w:val="28"/>
        </w:rPr>
        <w:t xml:space="preserve">    </w:t>
      </w:r>
    </w:p>
    <w:p w:rsidR="001434E9" w:rsidRDefault="001434E9" w:rsidP="007266AA">
      <w:pPr>
        <w:pStyle w:val="ConsPlusTitle"/>
        <w:ind w:right="538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3675B8">
        <w:rPr>
          <w:b w:val="0"/>
          <w:sz w:val="28"/>
          <w:szCs w:val="28"/>
        </w:rPr>
        <w:t xml:space="preserve">внесении </w:t>
      </w:r>
      <w:r w:rsidR="007266AA">
        <w:rPr>
          <w:b w:val="0"/>
          <w:sz w:val="28"/>
          <w:szCs w:val="28"/>
        </w:rPr>
        <w:t xml:space="preserve"> </w:t>
      </w:r>
      <w:r w:rsidR="003675B8">
        <w:rPr>
          <w:b w:val="0"/>
          <w:sz w:val="28"/>
          <w:szCs w:val="28"/>
        </w:rPr>
        <w:t>изменений</w:t>
      </w:r>
      <w:r w:rsidR="007266AA">
        <w:rPr>
          <w:b w:val="0"/>
          <w:sz w:val="28"/>
          <w:szCs w:val="28"/>
        </w:rPr>
        <w:t xml:space="preserve"> </w:t>
      </w:r>
      <w:r w:rsidR="00FD362D">
        <w:rPr>
          <w:b w:val="0"/>
          <w:sz w:val="28"/>
          <w:szCs w:val="28"/>
        </w:rPr>
        <w:t xml:space="preserve">и дополнений </w:t>
      </w:r>
      <w:r w:rsidR="003675B8">
        <w:rPr>
          <w:b w:val="0"/>
          <w:sz w:val="28"/>
          <w:szCs w:val="28"/>
        </w:rPr>
        <w:t xml:space="preserve">в постановление </w:t>
      </w:r>
      <w:r w:rsidR="007266AA">
        <w:rPr>
          <w:b w:val="0"/>
          <w:sz w:val="28"/>
          <w:szCs w:val="28"/>
        </w:rPr>
        <w:t xml:space="preserve"> </w:t>
      </w:r>
      <w:r w:rsidR="003675B8">
        <w:rPr>
          <w:b w:val="0"/>
          <w:sz w:val="28"/>
          <w:szCs w:val="28"/>
        </w:rPr>
        <w:t>администрации Карабашского городского округа от 30.09. 2016 г. № 671</w:t>
      </w:r>
    </w:p>
    <w:p w:rsidR="001434E9" w:rsidRDefault="001434E9" w:rsidP="001434E9">
      <w:pPr>
        <w:pStyle w:val="ConsPlusNormal"/>
        <w:jc w:val="both"/>
      </w:pPr>
    </w:p>
    <w:p w:rsidR="001434E9" w:rsidRPr="00983748" w:rsidRDefault="001434E9" w:rsidP="001434E9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47242">
        <w:rPr>
          <w:sz w:val="28"/>
          <w:szCs w:val="28"/>
        </w:rPr>
        <w:t>постановлением  Правительства</w:t>
      </w:r>
      <w:r w:rsidR="007266AA">
        <w:rPr>
          <w:sz w:val="28"/>
          <w:szCs w:val="28"/>
        </w:rPr>
        <w:t xml:space="preserve">  </w:t>
      </w:r>
      <w:r w:rsidR="00547242">
        <w:rPr>
          <w:sz w:val="28"/>
          <w:szCs w:val="28"/>
        </w:rPr>
        <w:t xml:space="preserve"> Российской </w:t>
      </w:r>
      <w:r w:rsidR="007266AA">
        <w:rPr>
          <w:sz w:val="28"/>
          <w:szCs w:val="28"/>
        </w:rPr>
        <w:t xml:space="preserve"> </w:t>
      </w:r>
      <w:r w:rsidR="00547242">
        <w:rPr>
          <w:sz w:val="28"/>
          <w:szCs w:val="28"/>
        </w:rPr>
        <w:t>Федерации от 2 сентября 2015 года № 92</w:t>
      </w:r>
      <w:r w:rsidR="00983748">
        <w:rPr>
          <w:sz w:val="28"/>
          <w:szCs w:val="28"/>
        </w:rPr>
        <w:t>7</w:t>
      </w:r>
      <w:r w:rsidR="00547242">
        <w:rPr>
          <w:sz w:val="28"/>
          <w:szCs w:val="28"/>
        </w:rPr>
        <w:t xml:space="preserve"> «</w:t>
      </w:r>
      <w:r w:rsidR="00983748" w:rsidRPr="00983748">
        <w:rPr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</w:t>
      </w:r>
      <w:r w:rsidR="00983748">
        <w:rPr>
          <w:sz w:val="28"/>
          <w:szCs w:val="28"/>
        </w:rPr>
        <w:t>»</w:t>
      </w:r>
      <w:r w:rsidRPr="00983748">
        <w:rPr>
          <w:sz w:val="28"/>
          <w:szCs w:val="28"/>
        </w:rPr>
        <w:t>,</w:t>
      </w:r>
    </w:p>
    <w:p w:rsidR="001434E9" w:rsidRDefault="001434E9" w:rsidP="001434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34E9" w:rsidRDefault="001434E9" w:rsidP="002B6B64">
      <w:pPr>
        <w:pStyle w:val="a4"/>
        <w:ind w:firstLine="426"/>
        <w:jc w:val="both"/>
        <w:rPr>
          <w:sz w:val="28"/>
          <w:szCs w:val="28"/>
        </w:rPr>
      </w:pPr>
      <w:r w:rsidRPr="00FD362D">
        <w:rPr>
          <w:sz w:val="28"/>
          <w:szCs w:val="28"/>
        </w:rPr>
        <w:t>1.</w:t>
      </w:r>
      <w:r w:rsidR="00761F71" w:rsidRPr="00FD362D">
        <w:rPr>
          <w:sz w:val="28"/>
          <w:szCs w:val="28"/>
        </w:rPr>
        <w:t xml:space="preserve"> </w:t>
      </w:r>
      <w:r w:rsidR="003675B8" w:rsidRPr="00FD362D">
        <w:rPr>
          <w:sz w:val="28"/>
          <w:szCs w:val="28"/>
        </w:rPr>
        <w:t>Внести</w:t>
      </w:r>
      <w:r w:rsidR="00761F71" w:rsidRPr="002B6B64">
        <w:rPr>
          <w:sz w:val="28"/>
          <w:szCs w:val="28"/>
        </w:rPr>
        <w:t xml:space="preserve"> </w:t>
      </w:r>
      <w:r w:rsidR="003675B8" w:rsidRPr="002B6B64">
        <w:rPr>
          <w:sz w:val="28"/>
          <w:szCs w:val="28"/>
        </w:rPr>
        <w:t>в постановление администрации</w:t>
      </w:r>
      <w:r w:rsidR="00761F71" w:rsidRPr="002B6B64">
        <w:rPr>
          <w:sz w:val="28"/>
          <w:szCs w:val="28"/>
        </w:rPr>
        <w:t xml:space="preserve"> </w:t>
      </w:r>
      <w:r w:rsidR="003675B8" w:rsidRPr="002B6B64">
        <w:rPr>
          <w:sz w:val="28"/>
          <w:szCs w:val="28"/>
        </w:rPr>
        <w:t>Карабашского городского округа</w:t>
      </w:r>
      <w:r w:rsidR="009D1301" w:rsidRPr="002B6B64">
        <w:rPr>
          <w:sz w:val="28"/>
          <w:szCs w:val="28"/>
        </w:rPr>
        <w:t xml:space="preserve"> </w:t>
      </w:r>
      <w:r w:rsidR="003675B8" w:rsidRPr="002B6B64">
        <w:rPr>
          <w:sz w:val="28"/>
          <w:szCs w:val="28"/>
        </w:rPr>
        <w:t xml:space="preserve">от </w:t>
      </w:r>
      <w:r w:rsidR="00761F71" w:rsidRPr="002B6B64">
        <w:rPr>
          <w:sz w:val="28"/>
          <w:szCs w:val="28"/>
        </w:rPr>
        <w:t xml:space="preserve">30.09.2016 г. </w:t>
      </w:r>
      <w:r w:rsidR="00A3762C" w:rsidRPr="002B6B64">
        <w:rPr>
          <w:sz w:val="28"/>
          <w:szCs w:val="28"/>
        </w:rPr>
        <w:t xml:space="preserve">№ 671 </w:t>
      </w:r>
      <w:r w:rsidR="00761F71" w:rsidRPr="002B6B64">
        <w:rPr>
          <w:sz w:val="28"/>
          <w:szCs w:val="28"/>
        </w:rPr>
        <w:t>«О</w:t>
      </w:r>
      <w:r w:rsidR="009D1301" w:rsidRPr="002B6B64">
        <w:rPr>
          <w:sz w:val="28"/>
          <w:szCs w:val="28"/>
        </w:rPr>
        <w:t xml:space="preserve"> </w:t>
      </w:r>
      <w:r w:rsidR="00761F71" w:rsidRPr="002B6B64">
        <w:rPr>
          <w:sz w:val="28"/>
          <w:szCs w:val="28"/>
        </w:rPr>
        <w:t>правилах о</w:t>
      </w:r>
      <w:r w:rsidRPr="002B6B64">
        <w:rPr>
          <w:sz w:val="28"/>
          <w:szCs w:val="28"/>
        </w:rPr>
        <w:t>пределения</w:t>
      </w:r>
      <w:r w:rsidR="00761F7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требований</w:t>
      </w:r>
      <w:r w:rsidR="00761F7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к</w:t>
      </w:r>
      <w:r w:rsidR="00761F71" w:rsidRPr="002B6B64">
        <w:rPr>
          <w:sz w:val="28"/>
          <w:szCs w:val="28"/>
        </w:rPr>
        <w:t xml:space="preserve"> закупаемым органам</w:t>
      </w:r>
      <w:r w:rsidR="009D1301" w:rsidRPr="002B6B64">
        <w:rPr>
          <w:sz w:val="28"/>
          <w:szCs w:val="28"/>
        </w:rPr>
        <w:t>и</w:t>
      </w:r>
      <w:r w:rsidR="00761F7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местного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самоуправления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Карабашского городского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округа, в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том</w:t>
      </w:r>
      <w:r w:rsid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числе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подведомственными им казенными и бюджетными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учреждениями</w:t>
      </w:r>
      <w:r w:rsidRPr="002B6B64">
        <w:rPr>
          <w:color w:val="FF0000"/>
          <w:sz w:val="28"/>
          <w:szCs w:val="28"/>
        </w:rPr>
        <w:t xml:space="preserve"> </w:t>
      </w:r>
      <w:r w:rsidRPr="002B6B64">
        <w:rPr>
          <w:sz w:val="28"/>
          <w:szCs w:val="28"/>
        </w:rPr>
        <w:t>отдельным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видам товаров, работ, услуг (в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том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числе предельных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цен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товаров,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 xml:space="preserve"> работ,</w:t>
      </w:r>
      <w:r w:rsidR="009D1301" w:rsidRPr="002B6B64"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услуг)</w:t>
      </w:r>
      <w:r w:rsidR="00A3762C" w:rsidRPr="002B6B64">
        <w:rPr>
          <w:sz w:val="28"/>
          <w:szCs w:val="28"/>
        </w:rPr>
        <w:t>»</w:t>
      </w:r>
      <w:r w:rsidR="00983748" w:rsidRPr="002B6B64">
        <w:rPr>
          <w:b/>
          <w:sz w:val="28"/>
          <w:szCs w:val="28"/>
        </w:rPr>
        <w:t xml:space="preserve"> </w:t>
      </w:r>
      <w:r w:rsidR="002D1AA6" w:rsidRPr="002B6B64">
        <w:rPr>
          <w:sz w:val="28"/>
          <w:szCs w:val="28"/>
        </w:rPr>
        <w:t>следующие изменения</w:t>
      </w:r>
      <w:r w:rsidR="00FD362D">
        <w:rPr>
          <w:sz w:val="28"/>
          <w:szCs w:val="28"/>
        </w:rPr>
        <w:t xml:space="preserve"> и дополнения</w:t>
      </w:r>
      <w:r w:rsidR="002D6A99">
        <w:rPr>
          <w:sz w:val="28"/>
          <w:szCs w:val="28"/>
        </w:rPr>
        <w:t>:</w:t>
      </w:r>
    </w:p>
    <w:p w:rsidR="00CC6314" w:rsidRDefault="00CC6314" w:rsidP="00E56D0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Pr="00CC6314">
        <w:rPr>
          <w:sz w:val="28"/>
          <w:szCs w:val="28"/>
        </w:rPr>
        <w:t xml:space="preserve">. </w:t>
      </w:r>
      <w:hyperlink r:id="rId9" w:history="1">
        <w:r w:rsidRPr="00CC6314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Pr="00CC631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CC6314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Pr="00CC63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после слов «подведомственными им казенными и бюджетными учреждениями» дополнить словами «, </w:t>
      </w:r>
      <w:r w:rsidR="00455B46">
        <w:rPr>
          <w:rFonts w:eastAsiaTheme="minorHAnsi"/>
          <w:sz w:val="28"/>
          <w:szCs w:val="28"/>
          <w:lang w:eastAsia="en-US"/>
        </w:rPr>
        <w:t>муниципальными</w:t>
      </w:r>
      <w:r>
        <w:rPr>
          <w:rFonts w:eastAsiaTheme="minorHAnsi"/>
          <w:sz w:val="28"/>
          <w:szCs w:val="28"/>
          <w:lang w:eastAsia="en-US"/>
        </w:rPr>
        <w:t xml:space="preserve"> унитарными предприятиями»</w:t>
      </w:r>
      <w:r w:rsidR="00E56D06">
        <w:rPr>
          <w:rFonts w:eastAsiaTheme="minorHAnsi"/>
          <w:sz w:val="28"/>
          <w:szCs w:val="28"/>
          <w:lang w:eastAsia="en-US"/>
        </w:rPr>
        <w:t>;</w:t>
      </w:r>
    </w:p>
    <w:p w:rsidR="00CC6314" w:rsidRDefault="00E56D06" w:rsidP="002B6B64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В П</w:t>
      </w:r>
      <w:r w:rsidRPr="002B6B64">
        <w:rPr>
          <w:sz w:val="28"/>
          <w:szCs w:val="28"/>
        </w:rPr>
        <w:t>равилах определения требований к закупаемым органами местного самоуправления Карабашского городского округа, в том</w:t>
      </w:r>
      <w:r>
        <w:rPr>
          <w:sz w:val="28"/>
          <w:szCs w:val="28"/>
        </w:rPr>
        <w:t xml:space="preserve"> </w:t>
      </w:r>
      <w:r w:rsidRPr="002B6B64">
        <w:rPr>
          <w:sz w:val="28"/>
          <w:szCs w:val="28"/>
        </w:rPr>
        <w:t>числе подведомственными им казенными и бюджетными учреждениями</w:t>
      </w:r>
      <w:r w:rsidRPr="002B6B64">
        <w:rPr>
          <w:color w:val="FF0000"/>
          <w:sz w:val="28"/>
          <w:szCs w:val="28"/>
        </w:rPr>
        <w:t xml:space="preserve"> </w:t>
      </w:r>
      <w:r w:rsidRPr="002B6B64">
        <w:rPr>
          <w:sz w:val="28"/>
          <w:szCs w:val="28"/>
        </w:rPr>
        <w:t>отдельным видам товаров, работ, услуг (в том числе предельных цен товаров,  работ, услуг)</w:t>
      </w:r>
      <w:r>
        <w:rPr>
          <w:sz w:val="28"/>
          <w:szCs w:val="28"/>
        </w:rPr>
        <w:t xml:space="preserve"> (далее – Правила):</w:t>
      </w:r>
    </w:p>
    <w:p w:rsidR="002D6A99" w:rsidRDefault="00E56D06" w:rsidP="00FD362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2D6A99" w:rsidRPr="002D6A99">
        <w:rPr>
          <w:sz w:val="28"/>
          <w:szCs w:val="28"/>
        </w:rPr>
        <w:t xml:space="preserve">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="002D6A99" w:rsidRPr="009B640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2D6A99" w:rsidRPr="009B6400">
          <w:rPr>
            <w:rFonts w:eastAsiaTheme="minorHAnsi"/>
            <w:sz w:val="28"/>
            <w:szCs w:val="28"/>
            <w:lang w:eastAsia="en-US"/>
          </w:rPr>
          <w:t>пункт 1</w:t>
        </w:r>
      </w:hyperlink>
      <w:r w:rsidR="002D6A99" w:rsidRPr="009B6400">
        <w:rPr>
          <w:rFonts w:eastAsiaTheme="minorHAnsi"/>
          <w:sz w:val="28"/>
          <w:szCs w:val="28"/>
          <w:lang w:eastAsia="en-US"/>
        </w:rPr>
        <w:t xml:space="preserve">, </w:t>
      </w:r>
      <w:r w:rsidR="00FD362D">
        <w:rPr>
          <w:rFonts w:eastAsiaTheme="minorHAnsi"/>
          <w:sz w:val="28"/>
          <w:szCs w:val="28"/>
          <w:lang w:eastAsia="en-US"/>
        </w:rPr>
        <w:t xml:space="preserve">подпункт 1 пункта 2, пункт 3, </w:t>
      </w:r>
      <w:hyperlink r:id="rId13" w:history="1">
        <w:r w:rsidR="002D6A99" w:rsidRPr="009B6400">
          <w:rPr>
            <w:rFonts w:eastAsiaTheme="minorHAnsi"/>
            <w:sz w:val="28"/>
            <w:szCs w:val="28"/>
            <w:lang w:eastAsia="en-US"/>
          </w:rPr>
          <w:t xml:space="preserve">подпункты </w:t>
        </w:r>
      </w:hyperlink>
      <w:r w:rsidR="009B6400">
        <w:rPr>
          <w:rFonts w:eastAsiaTheme="minorHAnsi"/>
          <w:sz w:val="28"/>
          <w:szCs w:val="28"/>
          <w:lang w:eastAsia="en-US"/>
        </w:rPr>
        <w:t xml:space="preserve">1 </w:t>
      </w:r>
      <w:r w:rsidR="002D6A99" w:rsidRPr="009B6400">
        <w:rPr>
          <w:rFonts w:eastAsiaTheme="minorHAnsi"/>
          <w:sz w:val="28"/>
          <w:szCs w:val="28"/>
          <w:lang w:eastAsia="en-US"/>
        </w:rPr>
        <w:t>и</w:t>
      </w:r>
      <w:r w:rsidR="009B6400">
        <w:rPr>
          <w:rFonts w:eastAsiaTheme="minorHAnsi"/>
          <w:sz w:val="28"/>
          <w:szCs w:val="28"/>
          <w:lang w:eastAsia="en-US"/>
        </w:rPr>
        <w:t xml:space="preserve"> 2 пункта </w:t>
      </w:r>
      <w:r w:rsidR="00FD362D">
        <w:rPr>
          <w:rFonts w:eastAsiaTheme="minorHAnsi"/>
          <w:sz w:val="28"/>
          <w:szCs w:val="28"/>
          <w:lang w:eastAsia="en-US"/>
        </w:rPr>
        <w:t>4</w:t>
      </w:r>
      <w:r w:rsidR="002D6A99" w:rsidRPr="009B6400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2D6A99" w:rsidRPr="009B6400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FD362D">
          <w:rPr>
            <w:rFonts w:eastAsiaTheme="minorHAnsi"/>
            <w:sz w:val="28"/>
            <w:szCs w:val="28"/>
            <w:lang w:eastAsia="en-US"/>
          </w:rPr>
          <w:t>2</w:t>
        </w:r>
        <w:r w:rsidR="002D6A99" w:rsidRPr="009B6400">
          <w:rPr>
            <w:rFonts w:eastAsiaTheme="minorHAnsi"/>
            <w:sz w:val="28"/>
            <w:szCs w:val="28"/>
            <w:lang w:eastAsia="en-US"/>
          </w:rPr>
          <w:t xml:space="preserve"> пункта 7</w:t>
        </w:r>
      </w:hyperlink>
      <w:r w:rsidR="002D6A99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C8102A">
        <w:rPr>
          <w:rFonts w:eastAsiaTheme="minorHAnsi"/>
          <w:sz w:val="28"/>
          <w:szCs w:val="28"/>
          <w:lang w:eastAsia="en-US"/>
        </w:rPr>
        <w:t>«</w:t>
      </w:r>
      <w:r w:rsidR="002D6A99">
        <w:rPr>
          <w:rFonts w:eastAsiaTheme="minorHAnsi"/>
          <w:sz w:val="28"/>
          <w:szCs w:val="28"/>
          <w:lang w:eastAsia="en-US"/>
        </w:rPr>
        <w:t>подведомственные им казенные и бюджетные учреждения</w:t>
      </w:r>
      <w:r w:rsidR="00C8102A">
        <w:rPr>
          <w:rFonts w:eastAsiaTheme="minorHAnsi"/>
          <w:sz w:val="28"/>
          <w:szCs w:val="28"/>
          <w:lang w:eastAsia="en-US"/>
        </w:rPr>
        <w:t>»</w:t>
      </w:r>
      <w:r w:rsidR="002D6A99">
        <w:rPr>
          <w:rFonts w:eastAsiaTheme="minorHAnsi"/>
          <w:sz w:val="28"/>
          <w:szCs w:val="28"/>
          <w:lang w:eastAsia="en-US"/>
        </w:rPr>
        <w:t xml:space="preserve"> в соответствующем падеже дополнить словами </w:t>
      </w:r>
      <w:r w:rsidR="00C8102A">
        <w:rPr>
          <w:rFonts w:eastAsiaTheme="minorHAnsi"/>
          <w:sz w:val="28"/>
          <w:szCs w:val="28"/>
          <w:lang w:eastAsia="en-US"/>
        </w:rPr>
        <w:t xml:space="preserve">              «</w:t>
      </w:r>
      <w:r w:rsidR="002D6A99">
        <w:rPr>
          <w:rFonts w:eastAsiaTheme="minorHAnsi"/>
          <w:sz w:val="28"/>
          <w:szCs w:val="28"/>
          <w:lang w:eastAsia="en-US"/>
        </w:rPr>
        <w:t xml:space="preserve">, </w:t>
      </w:r>
      <w:r w:rsidR="00FD362D">
        <w:rPr>
          <w:rFonts w:eastAsiaTheme="minorHAnsi"/>
          <w:sz w:val="28"/>
          <w:szCs w:val="28"/>
          <w:lang w:eastAsia="en-US"/>
        </w:rPr>
        <w:t>муниципальные</w:t>
      </w:r>
      <w:r w:rsidR="002D6A99">
        <w:rPr>
          <w:rFonts w:eastAsiaTheme="minorHAnsi"/>
          <w:sz w:val="28"/>
          <w:szCs w:val="28"/>
          <w:lang w:eastAsia="en-US"/>
        </w:rPr>
        <w:t xml:space="preserve"> унитарные предприятия</w:t>
      </w:r>
      <w:r w:rsidR="00C8102A">
        <w:rPr>
          <w:rFonts w:eastAsiaTheme="minorHAnsi"/>
          <w:sz w:val="28"/>
          <w:szCs w:val="28"/>
          <w:lang w:eastAsia="en-US"/>
        </w:rPr>
        <w:t>»</w:t>
      </w:r>
      <w:r w:rsidR="002D6A99">
        <w:rPr>
          <w:rFonts w:eastAsiaTheme="minorHAnsi"/>
          <w:sz w:val="28"/>
          <w:szCs w:val="28"/>
          <w:lang w:eastAsia="en-US"/>
        </w:rPr>
        <w:t xml:space="preserve"> в соответствующем падеже;</w:t>
      </w:r>
    </w:p>
    <w:p w:rsidR="00F23C03" w:rsidRPr="00F23C03" w:rsidRDefault="00FD362D" w:rsidP="00F23C0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3C03">
        <w:rPr>
          <w:sz w:val="28"/>
          <w:szCs w:val="28"/>
        </w:rPr>
        <w:t>2</w:t>
      </w:r>
      <w:r w:rsidR="00E56D06">
        <w:rPr>
          <w:sz w:val="28"/>
          <w:szCs w:val="28"/>
        </w:rPr>
        <w:t>)</w:t>
      </w:r>
      <w:r w:rsidRPr="00F23C03">
        <w:rPr>
          <w:sz w:val="28"/>
          <w:szCs w:val="28"/>
        </w:rPr>
        <w:t xml:space="preserve"> </w:t>
      </w:r>
      <w:r w:rsidR="00E56D06">
        <w:rPr>
          <w:sz w:val="28"/>
          <w:szCs w:val="28"/>
        </w:rPr>
        <w:t>в</w:t>
      </w:r>
      <w:r w:rsidR="00F23C03" w:rsidRPr="00F23C03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F23C03" w:rsidRPr="00F23C03">
          <w:rPr>
            <w:rFonts w:eastAsiaTheme="minorHAnsi"/>
            <w:sz w:val="28"/>
            <w:szCs w:val="28"/>
            <w:lang w:eastAsia="en-US"/>
          </w:rPr>
          <w:t>приложении 1</w:t>
        </w:r>
      </w:hyperlink>
      <w:r w:rsidR="00F23C03" w:rsidRPr="00F23C03">
        <w:rPr>
          <w:rFonts w:eastAsiaTheme="minorHAnsi"/>
          <w:sz w:val="28"/>
          <w:szCs w:val="28"/>
          <w:lang w:eastAsia="en-US"/>
        </w:rPr>
        <w:t xml:space="preserve"> </w:t>
      </w:r>
      <w:r w:rsidR="004B3F3C">
        <w:rPr>
          <w:rFonts w:eastAsiaTheme="minorHAnsi"/>
          <w:sz w:val="28"/>
          <w:szCs w:val="28"/>
          <w:lang w:eastAsia="en-US"/>
        </w:rPr>
        <w:t xml:space="preserve">и 2 </w:t>
      </w:r>
      <w:r w:rsidR="00F23C03" w:rsidRPr="00F23C03">
        <w:rPr>
          <w:rFonts w:eastAsiaTheme="minorHAnsi"/>
          <w:sz w:val="28"/>
          <w:szCs w:val="28"/>
          <w:lang w:eastAsia="en-US"/>
        </w:rPr>
        <w:t xml:space="preserve">к </w:t>
      </w:r>
      <w:r w:rsidR="004B3F3C">
        <w:rPr>
          <w:rFonts w:eastAsiaTheme="minorHAnsi"/>
          <w:sz w:val="28"/>
          <w:szCs w:val="28"/>
          <w:lang w:eastAsia="en-US"/>
        </w:rPr>
        <w:t>П</w:t>
      </w:r>
      <w:r w:rsidR="004B3F3C" w:rsidRPr="004B3F3C">
        <w:rPr>
          <w:sz w:val="28"/>
          <w:szCs w:val="28"/>
        </w:rPr>
        <w:t xml:space="preserve">равилам </w:t>
      </w:r>
      <w:r w:rsidR="00F23C03" w:rsidRPr="00F23C03">
        <w:rPr>
          <w:rFonts w:eastAsiaTheme="minorHAnsi"/>
          <w:sz w:val="28"/>
          <w:szCs w:val="28"/>
          <w:lang w:eastAsia="en-US"/>
        </w:rPr>
        <w:t xml:space="preserve">нумерационный </w:t>
      </w:r>
      <w:hyperlink r:id="rId16" w:history="1">
        <w:r w:rsidR="00F23C03" w:rsidRPr="004B3F3C">
          <w:rPr>
            <w:rFonts w:eastAsiaTheme="minorHAnsi"/>
            <w:sz w:val="28"/>
            <w:szCs w:val="28"/>
            <w:lang w:eastAsia="en-US"/>
          </w:rPr>
          <w:t>заголовок</w:t>
        </w:r>
      </w:hyperlink>
      <w:r w:rsidR="00F23C03" w:rsidRPr="00F23C03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C8102A">
        <w:rPr>
          <w:rFonts w:eastAsiaTheme="minorHAnsi"/>
          <w:sz w:val="28"/>
          <w:szCs w:val="28"/>
          <w:lang w:eastAsia="en-US"/>
        </w:rPr>
        <w:t>«</w:t>
      </w:r>
      <w:r w:rsidR="00F23C03" w:rsidRPr="00F23C03">
        <w:rPr>
          <w:rFonts w:eastAsiaTheme="minorHAnsi"/>
          <w:sz w:val="28"/>
          <w:szCs w:val="28"/>
          <w:lang w:eastAsia="en-US"/>
        </w:rPr>
        <w:t>подведомственными им казенными и бюджетными учреждениями</w:t>
      </w:r>
      <w:r w:rsidR="00C8102A">
        <w:rPr>
          <w:rFonts w:eastAsiaTheme="minorHAnsi"/>
          <w:sz w:val="28"/>
          <w:szCs w:val="28"/>
          <w:lang w:eastAsia="en-US"/>
        </w:rPr>
        <w:t>»</w:t>
      </w:r>
      <w:r w:rsidR="00F23C03" w:rsidRPr="00F23C03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C8102A">
        <w:rPr>
          <w:rFonts w:eastAsiaTheme="minorHAnsi"/>
          <w:sz w:val="28"/>
          <w:szCs w:val="28"/>
          <w:lang w:eastAsia="en-US"/>
        </w:rPr>
        <w:t>«</w:t>
      </w:r>
      <w:r w:rsidR="00F23C03" w:rsidRPr="00F23C03">
        <w:rPr>
          <w:rFonts w:eastAsiaTheme="minorHAnsi"/>
          <w:sz w:val="28"/>
          <w:szCs w:val="28"/>
          <w:lang w:eastAsia="en-US"/>
        </w:rPr>
        <w:t xml:space="preserve">, </w:t>
      </w:r>
      <w:r w:rsidR="004B3F3C">
        <w:rPr>
          <w:rFonts w:eastAsiaTheme="minorHAnsi"/>
          <w:sz w:val="28"/>
          <w:szCs w:val="28"/>
          <w:lang w:eastAsia="en-US"/>
        </w:rPr>
        <w:t>муниципаль</w:t>
      </w:r>
      <w:r w:rsidR="00F23C03" w:rsidRPr="00F23C03">
        <w:rPr>
          <w:rFonts w:eastAsiaTheme="minorHAnsi"/>
          <w:sz w:val="28"/>
          <w:szCs w:val="28"/>
          <w:lang w:eastAsia="en-US"/>
        </w:rPr>
        <w:t>ными унитарными предприятиями</w:t>
      </w:r>
      <w:r w:rsidR="00C8102A">
        <w:rPr>
          <w:rFonts w:eastAsiaTheme="minorHAnsi"/>
          <w:sz w:val="28"/>
          <w:szCs w:val="28"/>
          <w:lang w:eastAsia="en-US"/>
        </w:rPr>
        <w:t>»</w:t>
      </w:r>
      <w:r w:rsidR="00F23C03" w:rsidRPr="00F23C03">
        <w:rPr>
          <w:rFonts w:eastAsiaTheme="minorHAnsi"/>
          <w:sz w:val="28"/>
          <w:szCs w:val="28"/>
          <w:lang w:eastAsia="en-US"/>
        </w:rPr>
        <w:t>;</w:t>
      </w:r>
    </w:p>
    <w:p w:rsidR="00F23C03" w:rsidRPr="00F23C03" w:rsidRDefault="004B3F3C" w:rsidP="00E805FD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56D0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6D06">
        <w:rPr>
          <w:rFonts w:eastAsiaTheme="minorHAnsi"/>
          <w:sz w:val="28"/>
          <w:szCs w:val="28"/>
          <w:lang w:eastAsia="en-US"/>
        </w:rPr>
        <w:t>п</w:t>
      </w:r>
      <w:r w:rsidR="00E805FD" w:rsidRPr="00E805FD">
        <w:rPr>
          <w:sz w:val="28"/>
          <w:szCs w:val="28"/>
        </w:rPr>
        <w:t xml:space="preserve">риложение 1 </w:t>
      </w:r>
      <w:r w:rsidR="00E56D06">
        <w:rPr>
          <w:sz w:val="28"/>
          <w:szCs w:val="28"/>
        </w:rPr>
        <w:t>к Правилам</w:t>
      </w:r>
      <w:r w:rsidR="00831E3C">
        <w:rPr>
          <w:sz w:val="28"/>
          <w:szCs w:val="28"/>
        </w:rPr>
        <w:t xml:space="preserve"> </w:t>
      </w:r>
      <w:r w:rsidR="00E805FD" w:rsidRPr="00E805FD">
        <w:rPr>
          <w:sz w:val="28"/>
          <w:szCs w:val="28"/>
        </w:rPr>
        <w:t>читать в новой редакции согласно приложению к настоящему постановлению;</w:t>
      </w:r>
    </w:p>
    <w:p w:rsidR="002D1AA6" w:rsidRDefault="00E805FD" w:rsidP="00FD362D">
      <w:pPr>
        <w:pStyle w:val="ConsPlusTitle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6D06">
        <w:rPr>
          <w:b w:val="0"/>
          <w:sz w:val="28"/>
          <w:szCs w:val="28"/>
        </w:rPr>
        <w:t>) в</w:t>
      </w:r>
      <w:r w:rsidRPr="00E805FD">
        <w:rPr>
          <w:rFonts w:eastAsiaTheme="minorHAnsi"/>
          <w:b w:val="0"/>
          <w:sz w:val="28"/>
          <w:szCs w:val="28"/>
          <w:lang w:eastAsia="en-US"/>
        </w:rPr>
        <w:t xml:space="preserve"> приложении 2 </w:t>
      </w:r>
      <w:r w:rsidR="00E56D06">
        <w:rPr>
          <w:rFonts w:eastAsiaTheme="minorHAnsi"/>
          <w:b w:val="0"/>
          <w:sz w:val="28"/>
          <w:szCs w:val="28"/>
          <w:lang w:eastAsia="en-US"/>
        </w:rPr>
        <w:t xml:space="preserve">к Правилам </w:t>
      </w:r>
      <w:r w:rsidRPr="00E805FD">
        <w:rPr>
          <w:rFonts w:eastAsiaTheme="minorHAnsi"/>
          <w:b w:val="0"/>
          <w:sz w:val="28"/>
          <w:szCs w:val="28"/>
          <w:lang w:eastAsia="en-US"/>
        </w:rPr>
        <w:t xml:space="preserve">после слов </w:t>
      </w:r>
      <w:r w:rsidR="00C8102A">
        <w:rPr>
          <w:rFonts w:eastAsiaTheme="minorHAnsi"/>
          <w:b w:val="0"/>
          <w:sz w:val="28"/>
          <w:szCs w:val="28"/>
          <w:lang w:eastAsia="en-US"/>
        </w:rPr>
        <w:t>«</w:t>
      </w:r>
      <w:r w:rsidRPr="00E805FD">
        <w:rPr>
          <w:rFonts w:eastAsiaTheme="minorHAnsi"/>
          <w:b w:val="0"/>
          <w:sz w:val="28"/>
          <w:szCs w:val="28"/>
          <w:lang w:eastAsia="en-US"/>
        </w:rPr>
        <w:t>подведомственными им казенными и бюджетными учреждениями</w:t>
      </w:r>
      <w:r w:rsidR="00C8102A">
        <w:rPr>
          <w:rFonts w:eastAsiaTheme="minorHAnsi"/>
          <w:b w:val="0"/>
          <w:sz w:val="28"/>
          <w:szCs w:val="28"/>
          <w:lang w:eastAsia="en-US"/>
        </w:rPr>
        <w:t>»</w:t>
      </w:r>
      <w:r w:rsidRPr="00E805FD">
        <w:rPr>
          <w:rFonts w:eastAsiaTheme="minorHAnsi"/>
          <w:b w:val="0"/>
          <w:sz w:val="28"/>
          <w:szCs w:val="28"/>
          <w:lang w:eastAsia="en-US"/>
        </w:rPr>
        <w:t xml:space="preserve"> </w:t>
      </w:r>
      <w:hyperlink r:id="rId17" w:history="1">
        <w:r w:rsidRPr="00E805FD">
          <w:rPr>
            <w:rFonts w:eastAsiaTheme="minorHAnsi"/>
            <w:b w:val="0"/>
            <w:sz w:val="28"/>
            <w:szCs w:val="28"/>
            <w:lang w:eastAsia="en-US"/>
          </w:rPr>
          <w:t>дополнить</w:t>
        </w:r>
      </w:hyperlink>
      <w:r w:rsidRPr="00E805FD">
        <w:rPr>
          <w:rFonts w:eastAsiaTheme="minorHAnsi"/>
          <w:b w:val="0"/>
          <w:sz w:val="28"/>
          <w:szCs w:val="28"/>
          <w:lang w:eastAsia="en-US"/>
        </w:rPr>
        <w:t xml:space="preserve"> словами</w:t>
      </w:r>
      <w:r w:rsidR="00E56D06">
        <w:rPr>
          <w:rFonts w:eastAsiaTheme="minorHAnsi"/>
          <w:b w:val="0"/>
          <w:sz w:val="28"/>
          <w:szCs w:val="28"/>
          <w:lang w:eastAsia="en-US"/>
        </w:rPr>
        <w:t xml:space="preserve">                             </w:t>
      </w:r>
      <w:r w:rsidRPr="00E805FD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8102A">
        <w:rPr>
          <w:rFonts w:eastAsiaTheme="minorHAnsi"/>
          <w:b w:val="0"/>
          <w:sz w:val="28"/>
          <w:szCs w:val="28"/>
          <w:lang w:eastAsia="en-US"/>
        </w:rPr>
        <w:lastRenderedPageBreak/>
        <w:t>«</w:t>
      </w:r>
      <w:r w:rsidRPr="00E805FD">
        <w:rPr>
          <w:rFonts w:eastAsiaTheme="minorHAnsi"/>
          <w:b w:val="0"/>
          <w:sz w:val="28"/>
          <w:szCs w:val="28"/>
          <w:lang w:eastAsia="en-US"/>
        </w:rPr>
        <w:t>, муниципальными у</w:t>
      </w:r>
      <w:r>
        <w:rPr>
          <w:rFonts w:eastAsiaTheme="minorHAnsi"/>
          <w:b w:val="0"/>
          <w:sz w:val="28"/>
          <w:szCs w:val="28"/>
          <w:lang w:eastAsia="en-US"/>
        </w:rPr>
        <w:t>нитарными предприятиями</w:t>
      </w:r>
      <w:r w:rsidR="00C8102A">
        <w:rPr>
          <w:rFonts w:eastAsiaTheme="minorHAnsi"/>
          <w:b w:val="0"/>
          <w:sz w:val="28"/>
          <w:szCs w:val="28"/>
          <w:lang w:eastAsia="en-US"/>
        </w:rPr>
        <w:t>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1434E9" w:rsidRDefault="001434E9" w:rsidP="00E71B9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Отделу</w:t>
      </w:r>
      <w:r w:rsidR="007266AA">
        <w:rPr>
          <w:sz w:val="28"/>
          <w:szCs w:val="28"/>
        </w:rPr>
        <w:t xml:space="preserve"> </w:t>
      </w:r>
      <w:r w:rsidR="00C8102A">
        <w:rPr>
          <w:sz w:val="28"/>
          <w:szCs w:val="28"/>
        </w:rPr>
        <w:t>о</w:t>
      </w:r>
      <w:r>
        <w:rPr>
          <w:sz w:val="28"/>
          <w:szCs w:val="28"/>
        </w:rPr>
        <w:t>рганизационно-контрольной</w:t>
      </w:r>
      <w:r w:rsidR="002B6B6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2B6B6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обнародовать на информационных стендах.</w:t>
      </w:r>
    </w:p>
    <w:p w:rsidR="00165DCD" w:rsidRDefault="001434E9" w:rsidP="00E71B91">
      <w:pPr>
        <w:pStyle w:val="ConsPlusTitle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165DCD">
        <w:rPr>
          <w:b w:val="0"/>
          <w:sz w:val="28"/>
          <w:szCs w:val="28"/>
        </w:rPr>
        <w:t>Настоящее постановление вступает в силу с 1 января 2017 года.</w:t>
      </w:r>
    </w:p>
    <w:p w:rsidR="001434E9" w:rsidRDefault="00165DCD" w:rsidP="00E71B91">
      <w:pPr>
        <w:pStyle w:val="ConsPlusTitle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1434E9">
        <w:rPr>
          <w:b w:val="0"/>
          <w:sz w:val="28"/>
          <w:szCs w:val="28"/>
        </w:rPr>
        <w:t>Контроль за исполнением настоящего постановления возложить на начальника отдела по осуществлению контроля в сфере закупок и внутреннего финансового контроля</w:t>
      </w:r>
      <w:r w:rsidR="00A37165">
        <w:rPr>
          <w:b w:val="0"/>
          <w:sz w:val="28"/>
          <w:szCs w:val="28"/>
        </w:rPr>
        <w:t xml:space="preserve"> администрации Карабашского городского округа </w:t>
      </w:r>
      <w:r w:rsidR="001434E9">
        <w:rPr>
          <w:b w:val="0"/>
          <w:sz w:val="28"/>
          <w:szCs w:val="28"/>
        </w:rPr>
        <w:t xml:space="preserve"> </w:t>
      </w:r>
      <w:r w:rsidR="009D1301">
        <w:rPr>
          <w:b w:val="0"/>
          <w:sz w:val="28"/>
          <w:szCs w:val="28"/>
        </w:rPr>
        <w:t>Демидову Г.Н.</w:t>
      </w:r>
    </w:p>
    <w:p w:rsidR="00165DCD" w:rsidRDefault="00165DCD" w:rsidP="00E71B91">
      <w:pPr>
        <w:pStyle w:val="ConsPlusTitle"/>
        <w:ind w:firstLine="426"/>
        <w:jc w:val="both"/>
        <w:rPr>
          <w:b w:val="0"/>
          <w:sz w:val="28"/>
          <w:szCs w:val="28"/>
        </w:rPr>
      </w:pPr>
    </w:p>
    <w:p w:rsidR="001434E9" w:rsidRDefault="001434E9" w:rsidP="00E71B91">
      <w:pPr>
        <w:pStyle w:val="ConsPlusNormal"/>
        <w:jc w:val="both"/>
      </w:pPr>
    </w:p>
    <w:p w:rsidR="00F23C03" w:rsidRDefault="00F23C03" w:rsidP="00E71B91">
      <w:pPr>
        <w:pStyle w:val="ConsPlusNormal"/>
        <w:jc w:val="both"/>
        <w:rPr>
          <w:sz w:val="28"/>
          <w:szCs w:val="28"/>
        </w:rPr>
      </w:pPr>
    </w:p>
    <w:p w:rsidR="00983748" w:rsidRDefault="00983748" w:rsidP="00E71B9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66A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266AA">
        <w:rPr>
          <w:sz w:val="28"/>
          <w:szCs w:val="28"/>
        </w:rPr>
        <w:t>Ка</w:t>
      </w:r>
      <w:r w:rsidR="001434E9">
        <w:rPr>
          <w:sz w:val="28"/>
          <w:szCs w:val="28"/>
        </w:rPr>
        <w:t>рабашского</w:t>
      </w:r>
      <w:r w:rsidR="007266AA">
        <w:rPr>
          <w:sz w:val="28"/>
          <w:szCs w:val="28"/>
        </w:rPr>
        <w:t xml:space="preserve">  </w:t>
      </w:r>
    </w:p>
    <w:p w:rsidR="00F23C03" w:rsidRDefault="001434E9" w:rsidP="009D684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72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                                  </w:t>
      </w:r>
      <w:r w:rsidR="0098374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7266AA">
        <w:rPr>
          <w:sz w:val="28"/>
          <w:szCs w:val="28"/>
        </w:rPr>
        <w:t>О.</w:t>
      </w:r>
      <w:r w:rsidR="00983748">
        <w:rPr>
          <w:sz w:val="28"/>
          <w:szCs w:val="28"/>
        </w:rPr>
        <w:t>Г. Буданов</w:t>
      </w:r>
      <w:r>
        <w:rPr>
          <w:sz w:val="28"/>
          <w:szCs w:val="28"/>
        </w:rPr>
        <w:t xml:space="preserve">  </w:t>
      </w: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F23C03" w:rsidRDefault="00F23C03" w:rsidP="001434E9">
      <w:pPr>
        <w:pStyle w:val="a4"/>
        <w:rPr>
          <w:sz w:val="28"/>
          <w:szCs w:val="28"/>
        </w:rPr>
      </w:pPr>
    </w:p>
    <w:p w:rsidR="001434E9" w:rsidRDefault="001434E9" w:rsidP="001434E9">
      <w:pPr>
        <w:pStyle w:val="ConsPlusNormal"/>
        <w:jc w:val="both"/>
        <w:rPr>
          <w:sz w:val="28"/>
          <w:szCs w:val="28"/>
        </w:rPr>
      </w:pPr>
    </w:p>
    <w:p w:rsidR="001434E9" w:rsidRDefault="001434E9" w:rsidP="001434E9">
      <w:pPr>
        <w:sectPr w:rsidR="001434E9" w:rsidSect="00983748">
          <w:pgSz w:w="11906" w:h="16838"/>
          <w:pgMar w:top="709" w:right="707" w:bottom="426" w:left="1418" w:header="708" w:footer="708" w:gutter="0"/>
          <w:cols w:space="720"/>
        </w:sectPr>
      </w:pPr>
      <w:bookmarkStart w:id="1" w:name="P36"/>
      <w:bookmarkEnd w:id="1"/>
    </w:p>
    <w:p w:rsidR="00994D34" w:rsidRDefault="00994D34" w:rsidP="00F23C03">
      <w:pPr>
        <w:pStyle w:val="ConsPlusNormal"/>
        <w:ind w:left="117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F23C03" w:rsidRDefault="00994D34" w:rsidP="00F23C03">
      <w:pPr>
        <w:pStyle w:val="ConsPlusNormal"/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4D34" w:rsidRDefault="00994D34" w:rsidP="00F23C03">
      <w:pPr>
        <w:pStyle w:val="ConsPlusNormal"/>
        <w:ind w:left="11766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994D34" w:rsidRDefault="00994D34" w:rsidP="00F23C03">
      <w:pPr>
        <w:pStyle w:val="ConsPlusNormal"/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0E0">
        <w:rPr>
          <w:sz w:val="28"/>
          <w:szCs w:val="28"/>
          <w:u w:val="single"/>
        </w:rPr>
        <w:t>30.12.2016г.</w:t>
      </w:r>
      <w:r>
        <w:rPr>
          <w:sz w:val="28"/>
          <w:szCs w:val="28"/>
        </w:rPr>
        <w:t xml:space="preserve"> №</w:t>
      </w:r>
      <w:r w:rsidR="000E20E0">
        <w:rPr>
          <w:sz w:val="28"/>
          <w:szCs w:val="28"/>
          <w:u w:val="single"/>
        </w:rPr>
        <w:t>1065</w:t>
      </w:r>
    </w:p>
    <w:p w:rsidR="00994D34" w:rsidRDefault="00994D34" w:rsidP="00994D34">
      <w:pPr>
        <w:pStyle w:val="ConsPlusNormal"/>
        <w:ind w:left="9923" w:right="-456"/>
        <w:jc w:val="both"/>
        <w:rPr>
          <w:sz w:val="28"/>
          <w:szCs w:val="28"/>
        </w:rPr>
      </w:pPr>
    </w:p>
    <w:p w:rsidR="001434E9" w:rsidRDefault="001434E9" w:rsidP="001434E9">
      <w:pPr>
        <w:pStyle w:val="ConsPlusNormal"/>
        <w:ind w:left="9923" w:right="-4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434E9" w:rsidRDefault="001434E9" w:rsidP="001434E9">
      <w:pPr>
        <w:pStyle w:val="ConsPlusNormal"/>
        <w:ind w:left="9923" w:right="111"/>
        <w:jc w:val="both"/>
        <w:rPr>
          <w:sz w:val="18"/>
          <w:szCs w:val="18"/>
        </w:rPr>
      </w:pPr>
      <w:r>
        <w:rPr>
          <w:sz w:val="18"/>
          <w:szCs w:val="18"/>
        </w:rPr>
        <w:t>к Правилам определения требований к закупаемым органами местного самоуправления Карабашского городского округа, в том числе подведомственными им казенными и бюджетными учреждениями</w:t>
      </w:r>
      <w:r w:rsidR="00126800">
        <w:rPr>
          <w:sz w:val="18"/>
          <w:szCs w:val="18"/>
        </w:rPr>
        <w:t>, муниципальными унитарными предприятиями</w:t>
      </w:r>
      <w:r>
        <w:rPr>
          <w:sz w:val="18"/>
          <w:szCs w:val="18"/>
        </w:rPr>
        <w:t xml:space="preserve"> отдельным видам товаров, работ, услуг (в том числе предельных цен товаров, работ, услуг)</w:t>
      </w:r>
    </w:p>
    <w:p w:rsidR="001434E9" w:rsidRDefault="001434E9" w:rsidP="001434E9">
      <w:pPr>
        <w:pStyle w:val="ConsPlusNormal"/>
        <w:jc w:val="both"/>
      </w:pPr>
    </w:p>
    <w:p w:rsidR="001434E9" w:rsidRDefault="00126800" w:rsidP="001434E9">
      <w:pPr>
        <w:pStyle w:val="ConsPlusNormal"/>
        <w:jc w:val="center"/>
        <w:rPr>
          <w:szCs w:val="24"/>
        </w:rPr>
      </w:pPr>
      <w:bookmarkStart w:id="2" w:name="P86"/>
      <w:bookmarkEnd w:id="2"/>
      <w:r>
        <w:rPr>
          <w:szCs w:val="24"/>
        </w:rPr>
        <w:t>Обязательный п</w:t>
      </w:r>
      <w:r w:rsidR="001434E9">
        <w:rPr>
          <w:szCs w:val="24"/>
        </w:rPr>
        <w:t>еречень</w:t>
      </w:r>
    </w:p>
    <w:p w:rsidR="001434E9" w:rsidRDefault="001434E9" w:rsidP="001434E9">
      <w:pPr>
        <w:pStyle w:val="ConsPlusNormal"/>
        <w:jc w:val="center"/>
        <w:rPr>
          <w:szCs w:val="24"/>
        </w:rPr>
      </w:pPr>
      <w:r>
        <w:rPr>
          <w:szCs w:val="24"/>
        </w:rPr>
        <w:t>отдельных видов товаров, работ, услуг, их потребительские свойства и иные характеристики,</w:t>
      </w:r>
    </w:p>
    <w:p w:rsidR="001434E9" w:rsidRDefault="001434E9" w:rsidP="001434E9">
      <w:pPr>
        <w:pStyle w:val="ConsPlusNormal"/>
        <w:jc w:val="center"/>
      </w:pPr>
      <w:r>
        <w:rPr>
          <w:szCs w:val="24"/>
        </w:rPr>
        <w:t>а также значения таких свойств и характеристик (в том числе предельных цен товаров, работ, услуг)</w:t>
      </w:r>
    </w:p>
    <w:p w:rsidR="00765996" w:rsidRDefault="00765996" w:rsidP="00765996">
      <w:pPr>
        <w:pStyle w:val="ConsPlusNormal"/>
        <w:jc w:val="both"/>
      </w:pPr>
    </w:p>
    <w:tbl>
      <w:tblPr>
        <w:tblW w:w="156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42"/>
        <w:gridCol w:w="1559"/>
        <w:gridCol w:w="1468"/>
        <w:gridCol w:w="789"/>
        <w:gridCol w:w="1361"/>
        <w:gridCol w:w="1110"/>
        <w:gridCol w:w="1134"/>
        <w:gridCol w:w="1134"/>
        <w:gridCol w:w="1135"/>
        <w:gridCol w:w="1134"/>
        <w:gridCol w:w="1276"/>
        <w:gridCol w:w="1133"/>
        <w:gridCol w:w="1083"/>
      </w:tblGrid>
      <w:tr w:rsidR="00765996" w:rsidTr="00765996">
        <w:trPr>
          <w:trHeight w:val="912"/>
        </w:trPr>
        <w:tc>
          <w:tcPr>
            <w:tcW w:w="426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N п/п</w:t>
            </w:r>
          </w:p>
        </w:tc>
        <w:tc>
          <w:tcPr>
            <w:tcW w:w="942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Код по </w:t>
            </w:r>
            <w:hyperlink r:id="rId18" w:history="1">
              <w:r w:rsidRPr="008A3E31">
                <w:rPr>
                  <w:color w:val="0000FF"/>
                  <w:sz w:val="18"/>
                  <w:szCs w:val="18"/>
                </w:rPr>
                <w:t>ОКПД 2</w:t>
              </w:r>
            </w:hyperlink>
            <w:r w:rsidRPr="008A3E31">
              <w:rPr>
                <w:sz w:val="18"/>
                <w:szCs w:val="18"/>
              </w:rPr>
              <w:t xml:space="preserve"> </w:t>
            </w:r>
            <w:hyperlink w:anchor="P502" w:history="1">
              <w:r w:rsidRPr="008A3E31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11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765996" w:rsidTr="00765996">
        <w:tc>
          <w:tcPr>
            <w:tcW w:w="426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характеристика (свойства)</w:t>
            </w:r>
          </w:p>
        </w:tc>
        <w:tc>
          <w:tcPr>
            <w:tcW w:w="2150" w:type="dxa"/>
            <w:gridSpan w:val="2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139" w:type="dxa"/>
            <w:gridSpan w:val="8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значение характеристик</w:t>
            </w:r>
          </w:p>
        </w:tc>
      </w:tr>
      <w:tr w:rsidR="00765996" w:rsidTr="00765996">
        <w:tc>
          <w:tcPr>
            <w:tcW w:w="426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код по </w:t>
            </w:r>
            <w:hyperlink r:id="rId19" w:history="1">
              <w:r w:rsidRPr="008A3E31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8A3E31">
              <w:rPr>
                <w:sz w:val="18"/>
                <w:szCs w:val="18"/>
              </w:rPr>
              <w:t xml:space="preserve"> </w:t>
            </w:r>
            <w:hyperlink w:anchor="P503" w:history="1">
              <w:r w:rsidRPr="008A3E31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361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923" w:type="dxa"/>
            <w:gridSpan w:val="6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Органы местного самоуправления Карабашского городского округа</w:t>
            </w:r>
          </w:p>
        </w:tc>
        <w:tc>
          <w:tcPr>
            <w:tcW w:w="2216" w:type="dxa"/>
            <w:gridSpan w:val="2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Подведомственные органам местного самоуправления казенные и бюджетные учреждения</w:t>
            </w:r>
            <w:r w:rsidR="00016489">
              <w:rPr>
                <w:sz w:val="18"/>
                <w:szCs w:val="18"/>
              </w:rPr>
              <w:t>, унитарные предприятия</w:t>
            </w:r>
          </w:p>
        </w:tc>
      </w:tr>
      <w:tr w:rsidR="00765996" w:rsidRPr="00E94810" w:rsidTr="00765996">
        <w:trPr>
          <w:cantSplit/>
          <w:trHeight w:val="2312"/>
        </w:trPr>
        <w:tc>
          <w:tcPr>
            <w:tcW w:w="426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extDirection w:val="btLr"/>
          </w:tcPr>
          <w:p w:rsidR="00765996" w:rsidRPr="006158C2" w:rsidRDefault="00165DCD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Руководитель органа местного самлуправления</w:t>
            </w:r>
            <w:r w:rsidR="00765996" w:rsidRPr="00165D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5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4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276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младшие должности муниципальной службы, иные должности, не отно-сящиеся к должностям муниципальной службы</w:t>
            </w:r>
          </w:p>
        </w:tc>
        <w:tc>
          <w:tcPr>
            <w:tcW w:w="1133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Руководитель, заместитель руководителя</w:t>
            </w:r>
          </w:p>
        </w:tc>
        <w:tc>
          <w:tcPr>
            <w:tcW w:w="1083" w:type="dxa"/>
            <w:textDirection w:val="btLr"/>
          </w:tcPr>
          <w:p w:rsidR="00765996" w:rsidRPr="00250B05" w:rsidRDefault="00765996" w:rsidP="0076599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250B05">
              <w:rPr>
                <w:sz w:val="18"/>
                <w:szCs w:val="18"/>
              </w:rPr>
              <w:t>Иные должности</w:t>
            </w:r>
          </w:p>
        </w:tc>
      </w:tr>
      <w:tr w:rsidR="00765996" w:rsidTr="00765996">
        <w:tc>
          <w:tcPr>
            <w:tcW w:w="426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</w:t>
            </w:r>
          </w:p>
        </w:tc>
        <w:tc>
          <w:tcPr>
            <w:tcW w:w="1468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13</w:t>
            </w:r>
          </w:p>
        </w:tc>
        <w:tc>
          <w:tcPr>
            <w:tcW w:w="1083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14</w:t>
            </w:r>
          </w:p>
        </w:tc>
      </w:tr>
      <w:tr w:rsidR="00765996" w:rsidTr="00765996">
        <w:tc>
          <w:tcPr>
            <w:tcW w:w="426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1.</w:t>
            </w:r>
          </w:p>
        </w:tc>
        <w:tc>
          <w:tcPr>
            <w:tcW w:w="942" w:type="dxa"/>
          </w:tcPr>
          <w:p w:rsidR="0076599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0" w:history="1">
              <w:r w:rsidR="00765996" w:rsidRPr="008A3E31">
                <w:rPr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559" w:type="dxa"/>
          </w:tcPr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Компьютеры портативные массой не более </w:t>
            </w:r>
            <w:r w:rsidRPr="008A3E31">
              <w:rPr>
                <w:sz w:val="18"/>
                <w:szCs w:val="18"/>
              </w:rPr>
              <w:lastRenderedPageBreak/>
              <w:t>10 к</w:t>
            </w:r>
            <w:r w:rsidR="00757374">
              <w:rPr>
                <w:sz w:val="18"/>
                <w:szCs w:val="18"/>
              </w:rPr>
              <w:t xml:space="preserve">г </w:t>
            </w:r>
            <w:r w:rsidRPr="008A3E31">
              <w:rPr>
                <w:sz w:val="18"/>
                <w:szCs w:val="18"/>
              </w:rPr>
              <w:t xml:space="preserve">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</w:tc>
        <w:tc>
          <w:tcPr>
            <w:tcW w:w="1468" w:type="dxa"/>
          </w:tcPr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размер и тип экрана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вес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процессора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частота процессора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размер (объем) оперативной памяти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объем накопителя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жесткого диска (накопителя)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оптический привод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наличие модулей Wi-Fi, Bluetooth, поддержки 3G (UMTS)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видеоадаптера</w:t>
            </w:r>
          </w:p>
          <w:p w:rsidR="00765996" w:rsidRDefault="00765996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время автономной работы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операционная система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предустановлен-ное программное обеспечение</w:t>
            </w:r>
          </w:p>
        </w:tc>
        <w:tc>
          <w:tcPr>
            <w:tcW w:w="78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65996" w:rsidTr="00765996">
        <w:tc>
          <w:tcPr>
            <w:tcW w:w="426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942" w:type="dxa"/>
          </w:tcPr>
          <w:p w:rsidR="0076599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="00765996" w:rsidRPr="008A3E31">
                <w:rPr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559" w:type="dxa"/>
          </w:tcPr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Машины вычислительные электронные цифровые, прочие, содержащие или не содержащие в одном корпусе одно или два из следующих устройств для </w:t>
            </w:r>
            <w:r w:rsidRPr="008A3E31">
              <w:rPr>
                <w:sz w:val="18"/>
                <w:szCs w:val="18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</w:t>
            </w: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68" w:type="dxa"/>
          </w:tcPr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тип (моноблок/сис</w:t>
            </w:r>
            <w:r w:rsidR="00896CED"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темный блок и монитор)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размер экрана/монитора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процессора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частота </w:t>
            </w:r>
            <w:r w:rsidRPr="008A3E31">
              <w:rPr>
                <w:sz w:val="18"/>
                <w:szCs w:val="18"/>
              </w:rPr>
              <w:lastRenderedPageBreak/>
              <w:t>процессора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размер (объем) оперативной памяти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объем накопителя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жесткого диска (накопителя)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оптический привод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видеоадаптера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операционная система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предустановлен</w:t>
            </w:r>
            <w:r w:rsidR="00CA4355"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ное программное обеспечение</w:t>
            </w:r>
          </w:p>
        </w:tc>
        <w:tc>
          <w:tcPr>
            <w:tcW w:w="78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65996" w:rsidTr="00765996">
        <w:tc>
          <w:tcPr>
            <w:tcW w:w="426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942" w:type="dxa"/>
          </w:tcPr>
          <w:p w:rsidR="0076599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2" w:history="1">
              <w:r w:rsidR="00765996" w:rsidRPr="008A3E31">
                <w:rPr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559" w:type="dxa"/>
          </w:tcPr>
          <w:p w:rsidR="00765996" w:rsidRPr="008A3E31" w:rsidRDefault="00765996" w:rsidP="00816106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</w:t>
            </w:r>
            <w:r w:rsidR="00816106">
              <w:rPr>
                <w:sz w:val="18"/>
                <w:szCs w:val="18"/>
              </w:rPr>
              <w:t>й продукции: принтеры, сканеры</w:t>
            </w:r>
          </w:p>
        </w:tc>
        <w:tc>
          <w:tcPr>
            <w:tcW w:w="1468" w:type="dxa"/>
          </w:tcPr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метод печати, (струйный/лазерный - для принтера)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разрешение сканирования (для сканера)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цветность (цветной/черно-белый)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максимальный формат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CA4355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скорость печати/сканирования</w:t>
            </w:r>
          </w:p>
          <w:p w:rsidR="00CA4355" w:rsidRDefault="00CA4355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наличие дополнительных модулей и интерфейсов (сетевой интерфейс, </w:t>
            </w:r>
            <w:r w:rsidRPr="008A3E31">
              <w:rPr>
                <w:sz w:val="18"/>
                <w:szCs w:val="18"/>
              </w:rPr>
              <w:lastRenderedPageBreak/>
              <w:t xml:space="preserve">устройства чтения карт памяти и </w:t>
            </w:r>
            <w:r w:rsidR="00CA4355">
              <w:rPr>
                <w:sz w:val="18"/>
                <w:szCs w:val="18"/>
              </w:rPr>
              <w:t>т.д.</w:t>
            </w:r>
            <w:r w:rsidRPr="008A3E31">
              <w:rPr>
                <w:sz w:val="18"/>
                <w:szCs w:val="18"/>
              </w:rPr>
              <w:t>)</w:t>
            </w:r>
          </w:p>
        </w:tc>
        <w:tc>
          <w:tcPr>
            <w:tcW w:w="78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65996" w:rsidTr="00765996">
        <w:tc>
          <w:tcPr>
            <w:tcW w:w="426" w:type="dxa"/>
            <w:vMerge w:val="restart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42" w:type="dxa"/>
            <w:vMerge w:val="restart"/>
          </w:tcPr>
          <w:p w:rsidR="0076599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="00765996" w:rsidRPr="008A3E31">
                <w:rPr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559" w:type="dxa"/>
            <w:vMerge w:val="restart"/>
          </w:tcPr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Аппаратура коммуникацион</w:t>
            </w:r>
            <w:r w:rsidR="00073631"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68" w:type="dxa"/>
          </w:tcPr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тип устройства (телефон/смартфон)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поддерживаемые стандарты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операционная система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время работы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метод управления (сенсорный/</w:t>
            </w: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кнопочный)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количество SIM-карт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0736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наличие модулей и интерфейсов (Wi-Fi, Bluetooth, USB, GPS)</w:t>
            </w:r>
          </w:p>
          <w:p w:rsidR="00073631" w:rsidRDefault="00073631" w:rsidP="00757374">
            <w:pPr>
              <w:pStyle w:val="ConsPlusNormal"/>
              <w:rPr>
                <w:sz w:val="18"/>
                <w:szCs w:val="18"/>
              </w:rPr>
            </w:pPr>
          </w:p>
          <w:p w:rsidR="00765996" w:rsidRPr="008A3E31" w:rsidRDefault="0076599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89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765996" w:rsidRPr="008A3E31" w:rsidRDefault="00765996" w:rsidP="007659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65996" w:rsidTr="00765996">
        <w:tc>
          <w:tcPr>
            <w:tcW w:w="426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765996" w:rsidRPr="008A3E31" w:rsidRDefault="0076599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5996" w:rsidRPr="008A3E31" w:rsidRDefault="00765996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765996" w:rsidRPr="008A3E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765996" w:rsidRPr="008A3E31" w:rsidRDefault="00765996" w:rsidP="000736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 w:rsidR="00073631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765996" w:rsidRPr="008A3E31" w:rsidRDefault="00765996" w:rsidP="0007363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рубл</w:t>
            </w:r>
            <w:r w:rsidR="00073631">
              <w:rPr>
                <w:sz w:val="18"/>
                <w:szCs w:val="18"/>
              </w:rPr>
              <w:t>ь</w:t>
            </w:r>
          </w:p>
        </w:tc>
        <w:tc>
          <w:tcPr>
            <w:tcW w:w="1110" w:type="dxa"/>
          </w:tcPr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15</w:t>
            </w:r>
            <w:r w:rsidR="005B349E">
              <w:rPr>
                <w:sz w:val="18"/>
                <w:szCs w:val="18"/>
              </w:rPr>
              <w:t>,0</w:t>
            </w:r>
            <w:r w:rsidR="00073631">
              <w:rPr>
                <w:sz w:val="18"/>
                <w:szCs w:val="18"/>
              </w:rPr>
              <w:t xml:space="preserve"> тыс.</w:t>
            </w:r>
            <w:r w:rsidRPr="00445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  <w:r w:rsidR="005B349E">
              <w:rPr>
                <w:sz w:val="18"/>
                <w:szCs w:val="18"/>
              </w:rPr>
              <w:t>,0</w:t>
            </w:r>
            <w:r w:rsidR="00073631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1134" w:type="dxa"/>
          </w:tcPr>
          <w:p w:rsidR="00112149" w:rsidRDefault="00765996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765996" w:rsidRPr="00445DFA" w:rsidRDefault="005B349E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  <w:r w:rsidR="00073631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1135" w:type="dxa"/>
          </w:tcPr>
          <w:p w:rsidR="00112149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5</w:t>
            </w:r>
            <w:r w:rsidR="005B349E">
              <w:rPr>
                <w:sz w:val="18"/>
                <w:szCs w:val="18"/>
              </w:rPr>
              <w:t>,0</w:t>
            </w:r>
            <w:r w:rsidR="00073631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1134" w:type="dxa"/>
          </w:tcPr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</w:tcPr>
          <w:p w:rsidR="00073631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</w:t>
            </w:r>
          </w:p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закупается</w:t>
            </w:r>
          </w:p>
        </w:tc>
        <w:tc>
          <w:tcPr>
            <w:tcW w:w="1133" w:type="dxa"/>
          </w:tcPr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10</w:t>
            </w:r>
            <w:r w:rsidR="005B349E">
              <w:rPr>
                <w:sz w:val="18"/>
                <w:szCs w:val="18"/>
              </w:rPr>
              <w:t>,0</w:t>
            </w:r>
            <w:r w:rsidR="00073631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1083" w:type="dxa"/>
          </w:tcPr>
          <w:p w:rsidR="00765996" w:rsidRPr="00445DFA" w:rsidRDefault="0076599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EC0241" w:rsidTr="00765996">
        <w:tc>
          <w:tcPr>
            <w:tcW w:w="426" w:type="dxa"/>
            <w:vMerge w:val="restart"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5.</w:t>
            </w:r>
          </w:p>
        </w:tc>
        <w:tc>
          <w:tcPr>
            <w:tcW w:w="942" w:type="dxa"/>
            <w:vMerge w:val="restart"/>
          </w:tcPr>
          <w:p w:rsidR="00EC0241" w:rsidRDefault="00666B5E" w:rsidP="00EC0241">
            <w:pPr>
              <w:pStyle w:val="ConsPlusNormal"/>
              <w:jc w:val="center"/>
            </w:pPr>
            <w:hyperlink r:id="rId24" w:history="1">
              <w:r w:rsidR="00EC0241">
                <w:rPr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559" w:type="dxa"/>
            <w:vMerge w:val="restart"/>
          </w:tcPr>
          <w:p w:rsidR="00EC0241" w:rsidRPr="008A3E31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Средства транспортные с </w:t>
            </w:r>
            <w:r w:rsidRPr="008A3E31">
              <w:rPr>
                <w:sz w:val="18"/>
                <w:szCs w:val="18"/>
              </w:rPr>
              <w:lastRenderedPageBreak/>
              <w:t xml:space="preserve">двигателем с искровым зажиганием, с рабочим объемом цилиндров </w:t>
            </w:r>
            <w:r>
              <w:rPr>
                <w:sz w:val="18"/>
                <w:szCs w:val="18"/>
              </w:rPr>
              <w:t xml:space="preserve">не </w:t>
            </w:r>
            <w:r w:rsidRPr="008A3E31">
              <w:rPr>
                <w:sz w:val="18"/>
                <w:szCs w:val="18"/>
              </w:rPr>
              <w:t>более 1500 куб. сантиметров, новые</w:t>
            </w:r>
          </w:p>
        </w:tc>
        <w:tc>
          <w:tcPr>
            <w:tcW w:w="1468" w:type="dxa"/>
          </w:tcPr>
          <w:p w:rsidR="00896CED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мощность двигателя</w:t>
            </w:r>
          </w:p>
          <w:p w:rsidR="00896CED" w:rsidRDefault="00896CED" w:rsidP="00757374">
            <w:pPr>
              <w:pStyle w:val="ConsPlusNormal"/>
              <w:rPr>
                <w:sz w:val="18"/>
                <w:szCs w:val="18"/>
              </w:rPr>
            </w:pPr>
          </w:p>
          <w:p w:rsidR="00EC0241" w:rsidRPr="008A3E31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EC0241" w:rsidRPr="008A3E3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361" w:type="dxa"/>
          </w:tcPr>
          <w:p w:rsidR="00EC0241" w:rsidRPr="008A3E31" w:rsidRDefault="00EC0241" w:rsidP="009C3EF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 w:rsidR="009C3EF1"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 w:rsidR="009C3EF1"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vMerge w:val="restart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EC0241" w:rsidRDefault="009C3EF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C0241" w:rsidRPr="00445DFA">
              <w:rPr>
                <w:sz w:val="18"/>
                <w:szCs w:val="18"/>
              </w:rPr>
              <w:t>е</w:t>
            </w:r>
          </w:p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  <w:vMerge w:val="restart"/>
          </w:tcPr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EC0241" w:rsidTr="00765996">
        <w:tc>
          <w:tcPr>
            <w:tcW w:w="426" w:type="dxa"/>
            <w:vMerge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EC0241" w:rsidRDefault="00EC0241" w:rsidP="00765996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EC0241" w:rsidRPr="008A3E3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EC0241" w:rsidRPr="008A3E3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C0241" w:rsidRPr="008E4A2C" w:rsidRDefault="00EC0241" w:rsidP="00610DB4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рубл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110" w:type="dxa"/>
          </w:tcPr>
          <w:p w:rsidR="00EC024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млн.</w:t>
            </w:r>
          </w:p>
        </w:tc>
        <w:tc>
          <w:tcPr>
            <w:tcW w:w="1134" w:type="dxa"/>
          </w:tcPr>
          <w:p w:rsidR="00EC024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млн.</w:t>
            </w:r>
          </w:p>
        </w:tc>
        <w:tc>
          <w:tcPr>
            <w:tcW w:w="1134" w:type="dxa"/>
            <w:vMerge/>
          </w:tcPr>
          <w:p w:rsidR="00EC0241" w:rsidRPr="00445DFA" w:rsidRDefault="00EC0241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C0241" w:rsidRPr="00445DFA" w:rsidRDefault="00EC0241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241" w:rsidRPr="00445DFA" w:rsidRDefault="00EC0241" w:rsidP="00610D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C0241" w:rsidRPr="00445DFA" w:rsidRDefault="00EC0241" w:rsidP="00610DB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C0241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083" w:type="dxa"/>
            <w:vMerge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C0241" w:rsidTr="00765996">
        <w:tc>
          <w:tcPr>
            <w:tcW w:w="426" w:type="dxa"/>
            <w:vMerge w:val="restart"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2" w:type="dxa"/>
            <w:vMerge w:val="restart"/>
          </w:tcPr>
          <w:p w:rsidR="00EC0241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5" w:history="1">
              <w:r w:rsidR="00EC0241" w:rsidRPr="008A3E31">
                <w:rPr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559" w:type="dxa"/>
            <w:vMerge w:val="restart"/>
          </w:tcPr>
          <w:p w:rsidR="00EC0241" w:rsidRPr="008A3E31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</w:p>
        </w:tc>
        <w:tc>
          <w:tcPr>
            <w:tcW w:w="1468" w:type="dxa"/>
          </w:tcPr>
          <w:p w:rsidR="00896CED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896CED" w:rsidRDefault="00896CED" w:rsidP="00757374">
            <w:pPr>
              <w:pStyle w:val="ConsPlusNormal"/>
              <w:rPr>
                <w:sz w:val="18"/>
                <w:szCs w:val="18"/>
              </w:rPr>
            </w:pPr>
          </w:p>
          <w:p w:rsidR="00EC0241" w:rsidRPr="008A3E31" w:rsidRDefault="00EC0241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EC0241" w:rsidRPr="008A3E31" w:rsidRDefault="00EC0241" w:rsidP="009C3EF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 w:rsidR="009C3EF1"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 w:rsidR="009C3EF1"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vMerge w:val="restart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EC0241" w:rsidRDefault="009C3EF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C0241" w:rsidRPr="00445DFA">
              <w:rPr>
                <w:sz w:val="18"/>
                <w:szCs w:val="18"/>
              </w:rPr>
              <w:t>е</w:t>
            </w:r>
          </w:p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  <w:vMerge w:val="restart"/>
          </w:tcPr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EC0241" w:rsidTr="00765996">
        <w:tc>
          <w:tcPr>
            <w:tcW w:w="426" w:type="dxa"/>
            <w:vMerge/>
          </w:tcPr>
          <w:p w:rsidR="00EC0241" w:rsidRPr="008A3E31" w:rsidRDefault="00EC0241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EC0241" w:rsidRPr="008A3E31" w:rsidRDefault="00EC0241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0241" w:rsidRPr="008A3E31" w:rsidRDefault="00EC0241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EC0241" w:rsidRPr="008A3E3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EC0241" w:rsidRPr="008A3E31" w:rsidRDefault="00EC0241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C0241" w:rsidRPr="008E4A2C" w:rsidRDefault="00EC0241" w:rsidP="005B34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рубл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110" w:type="dxa"/>
          </w:tcPr>
          <w:p w:rsidR="00EC0241" w:rsidRDefault="00EC0241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млн.</w:t>
            </w:r>
          </w:p>
        </w:tc>
        <w:tc>
          <w:tcPr>
            <w:tcW w:w="1134" w:type="dxa"/>
          </w:tcPr>
          <w:p w:rsidR="00EC0241" w:rsidRDefault="00EC0241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5B349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млн.</w:t>
            </w:r>
          </w:p>
        </w:tc>
        <w:tc>
          <w:tcPr>
            <w:tcW w:w="1134" w:type="dxa"/>
            <w:vMerge/>
          </w:tcPr>
          <w:p w:rsidR="00EC0241" w:rsidRPr="00445DFA" w:rsidRDefault="00EC0241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C0241" w:rsidRPr="00445DFA" w:rsidRDefault="00EC0241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241" w:rsidRPr="00445DFA" w:rsidRDefault="00EC0241" w:rsidP="007659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C0241" w:rsidRPr="00445DFA" w:rsidRDefault="00EC0241" w:rsidP="00765996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C0241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EC0241" w:rsidRPr="00445DFA" w:rsidRDefault="00EC0241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083" w:type="dxa"/>
            <w:vMerge/>
          </w:tcPr>
          <w:p w:rsidR="00EC0241" w:rsidRPr="008E4A2C" w:rsidRDefault="00EC0241" w:rsidP="00765996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5DFE" w:rsidTr="00765996">
        <w:tc>
          <w:tcPr>
            <w:tcW w:w="426" w:type="dxa"/>
            <w:vMerge w:val="restart"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2" w:type="dxa"/>
            <w:vMerge w:val="restart"/>
          </w:tcPr>
          <w:p w:rsidR="00805DFE" w:rsidRDefault="00666B5E" w:rsidP="00EC0241">
            <w:pPr>
              <w:pStyle w:val="ConsPlusNormal"/>
              <w:jc w:val="center"/>
            </w:pPr>
            <w:hyperlink r:id="rId26" w:history="1">
              <w:r w:rsidR="00805DFE">
                <w:rPr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559" w:type="dxa"/>
            <w:vMerge w:val="restart"/>
          </w:tcPr>
          <w:p w:rsidR="00805DFE" w:rsidRPr="009B3106" w:rsidRDefault="00805DFE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68" w:type="dxa"/>
          </w:tcPr>
          <w:p w:rsidR="00896CED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896CED" w:rsidRDefault="00896CED" w:rsidP="00757374">
            <w:pPr>
              <w:pStyle w:val="ConsPlusNormal"/>
              <w:rPr>
                <w:sz w:val="18"/>
                <w:szCs w:val="18"/>
              </w:rPr>
            </w:pPr>
          </w:p>
          <w:p w:rsidR="00805DFE" w:rsidRPr="008A3E31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805DFE" w:rsidRPr="008A3E31" w:rsidRDefault="00805DFE" w:rsidP="009C3EF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 w:rsidR="009C3EF1"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 w:rsidR="009C3EF1"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805DFE" w:rsidRDefault="009C3EF1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05DFE" w:rsidRPr="00445DFA">
              <w:rPr>
                <w:sz w:val="18"/>
                <w:szCs w:val="18"/>
              </w:rPr>
              <w:t>е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805DFE" w:rsidTr="00765996">
        <w:tc>
          <w:tcPr>
            <w:tcW w:w="426" w:type="dxa"/>
            <w:vMerge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805DFE" w:rsidRDefault="00805DFE" w:rsidP="00765996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805DFE" w:rsidRPr="008E4A2C" w:rsidRDefault="00805DFE" w:rsidP="00610DB4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рубл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110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млн.</w:t>
            </w:r>
          </w:p>
        </w:tc>
        <w:tc>
          <w:tcPr>
            <w:tcW w:w="1134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млн.</w:t>
            </w:r>
          </w:p>
        </w:tc>
        <w:tc>
          <w:tcPr>
            <w:tcW w:w="1134" w:type="dxa"/>
            <w:vMerge/>
          </w:tcPr>
          <w:p w:rsidR="00805DFE" w:rsidRPr="00445DFA" w:rsidRDefault="00805DFE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05DFE" w:rsidRPr="00445DFA" w:rsidRDefault="00805DFE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5DFE" w:rsidRPr="00445DFA" w:rsidRDefault="00805DFE" w:rsidP="00610D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5DFE" w:rsidRPr="00445DFA" w:rsidRDefault="00805DFE" w:rsidP="00610DB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083" w:type="dxa"/>
            <w:vMerge/>
          </w:tcPr>
          <w:p w:rsidR="00805DFE" w:rsidRPr="00E862EA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DFE" w:rsidTr="00765996">
        <w:tc>
          <w:tcPr>
            <w:tcW w:w="426" w:type="dxa"/>
            <w:vMerge w:val="restart"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2" w:type="dxa"/>
            <w:vMerge w:val="restart"/>
          </w:tcPr>
          <w:p w:rsidR="00805DFE" w:rsidRDefault="00666B5E" w:rsidP="00610DB4">
            <w:pPr>
              <w:pStyle w:val="ConsPlusNormal"/>
              <w:jc w:val="center"/>
            </w:pPr>
            <w:hyperlink r:id="rId27" w:history="1">
              <w:r w:rsidR="00805DFE">
                <w:rPr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559" w:type="dxa"/>
            <w:vMerge w:val="restart"/>
          </w:tcPr>
          <w:p w:rsidR="007035EC" w:rsidRDefault="007035EC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автотранспортные для перевозки людей прочие</w:t>
            </w:r>
          </w:p>
          <w:p w:rsidR="00805DFE" w:rsidRPr="009B3106" w:rsidRDefault="00805DFE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</w:tcPr>
          <w:p w:rsidR="00896CED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896CED" w:rsidRDefault="00896CED" w:rsidP="00757374">
            <w:pPr>
              <w:pStyle w:val="ConsPlusNormal"/>
              <w:rPr>
                <w:sz w:val="18"/>
                <w:szCs w:val="18"/>
              </w:rPr>
            </w:pPr>
          </w:p>
          <w:p w:rsidR="00805DFE" w:rsidRPr="008A3E31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805DFE" w:rsidRPr="008A3E31" w:rsidRDefault="00805DFE" w:rsidP="009C3EF1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 w:rsidR="009C3EF1"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 w:rsidR="009C3EF1"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  <w:vMerge w:val="restart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  <w:vMerge w:val="restart"/>
          </w:tcPr>
          <w:p w:rsidR="00805DFE" w:rsidRPr="00445DFA" w:rsidRDefault="00805DFE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805DFE" w:rsidTr="00765996">
        <w:tc>
          <w:tcPr>
            <w:tcW w:w="426" w:type="dxa"/>
            <w:vMerge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805DFE" w:rsidRDefault="00805DFE" w:rsidP="00610DB4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</w:tcPr>
          <w:p w:rsidR="00805DFE" w:rsidRPr="008A3E31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805DFE" w:rsidRPr="008E4A2C" w:rsidRDefault="00805DFE" w:rsidP="00610DB4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рубл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110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 млн.</w:t>
            </w:r>
          </w:p>
        </w:tc>
        <w:tc>
          <w:tcPr>
            <w:tcW w:w="1134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млн.</w:t>
            </w:r>
          </w:p>
        </w:tc>
        <w:tc>
          <w:tcPr>
            <w:tcW w:w="1134" w:type="dxa"/>
            <w:vMerge/>
          </w:tcPr>
          <w:p w:rsidR="00805DFE" w:rsidRPr="00445DFA" w:rsidRDefault="00805DFE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805DFE" w:rsidRPr="00445DFA" w:rsidRDefault="00805DFE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5DFE" w:rsidRPr="00445DFA" w:rsidRDefault="00805DFE" w:rsidP="00610D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5DFE" w:rsidRPr="00445DFA" w:rsidRDefault="00805DFE" w:rsidP="00610DB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805DFE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не более </w:t>
            </w:r>
          </w:p>
          <w:p w:rsidR="00805DFE" w:rsidRPr="00445DFA" w:rsidRDefault="00805DFE" w:rsidP="00610DB4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t xml:space="preserve"> млн.</w:t>
            </w:r>
          </w:p>
        </w:tc>
        <w:tc>
          <w:tcPr>
            <w:tcW w:w="1083" w:type="dxa"/>
            <w:vMerge/>
          </w:tcPr>
          <w:p w:rsidR="00805DFE" w:rsidRPr="00445DFA" w:rsidRDefault="00805DFE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5DFE" w:rsidTr="00765996">
        <w:tc>
          <w:tcPr>
            <w:tcW w:w="426" w:type="dxa"/>
          </w:tcPr>
          <w:p w:rsidR="00805DFE" w:rsidRPr="008A3E31" w:rsidRDefault="00C500B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05DFE" w:rsidRPr="008A3E31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</w:tcPr>
          <w:p w:rsidR="00805DFE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8" w:history="1">
              <w:r w:rsidR="00805DFE" w:rsidRPr="008A3E31">
                <w:rPr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559" w:type="dxa"/>
          </w:tcPr>
          <w:p w:rsidR="00805DFE" w:rsidRPr="008A3E31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Средства автотранспортные для перевозки 10  и</w:t>
            </w:r>
            <w:r w:rsidR="00896CED">
              <w:rPr>
                <w:sz w:val="18"/>
                <w:szCs w:val="18"/>
              </w:rPr>
              <w:t>ли</w:t>
            </w:r>
            <w:r w:rsidRPr="008A3E31">
              <w:rPr>
                <w:sz w:val="18"/>
                <w:szCs w:val="18"/>
              </w:rPr>
              <w:t xml:space="preserve"> более</w:t>
            </w:r>
            <w:r w:rsidR="00C500B4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468" w:type="dxa"/>
          </w:tcPr>
          <w:p w:rsidR="00896CED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896CED" w:rsidRDefault="00896CED" w:rsidP="00757374">
            <w:pPr>
              <w:pStyle w:val="ConsPlusNormal"/>
              <w:rPr>
                <w:sz w:val="18"/>
                <w:szCs w:val="18"/>
              </w:rPr>
            </w:pPr>
          </w:p>
          <w:p w:rsidR="00805DFE" w:rsidRPr="008A3E31" w:rsidRDefault="00805DFE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805DFE" w:rsidRPr="008A3E31" w:rsidRDefault="00805DFE" w:rsidP="009C3EF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</w:t>
            </w:r>
            <w:r w:rsidR="009C3EF1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сил</w:t>
            </w:r>
            <w:r w:rsidR="009C3EF1"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805DFE" w:rsidRPr="00C500B4" w:rsidRDefault="00805DFE" w:rsidP="00765996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805DFE" w:rsidRPr="00C500B4" w:rsidRDefault="00805DFE" w:rsidP="00765996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805DFE" w:rsidRPr="00C500B4" w:rsidRDefault="00805DFE" w:rsidP="00765996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</w:tcPr>
          <w:p w:rsidR="00805DFE" w:rsidRPr="00C500B4" w:rsidRDefault="00805DFE" w:rsidP="00765996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</w:tcPr>
          <w:p w:rsidR="00805DFE" w:rsidRPr="00C500B4" w:rsidRDefault="00805DFE" w:rsidP="00765996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276" w:type="dxa"/>
          </w:tcPr>
          <w:p w:rsidR="00805DFE" w:rsidRPr="00C500B4" w:rsidRDefault="00805DFE" w:rsidP="00765996">
            <w:pPr>
              <w:pStyle w:val="ConsPlusNormal"/>
              <w:rPr>
                <w:sz w:val="18"/>
                <w:szCs w:val="18"/>
                <w:highlight w:val="red"/>
              </w:rPr>
            </w:pPr>
          </w:p>
        </w:tc>
        <w:tc>
          <w:tcPr>
            <w:tcW w:w="1133" w:type="dxa"/>
          </w:tcPr>
          <w:p w:rsidR="00805DFE" w:rsidRPr="00445DFA" w:rsidRDefault="00805DFE" w:rsidP="005B349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805DFE" w:rsidRPr="008A3E31" w:rsidRDefault="00805DFE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A3E31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</w:tcPr>
          <w:p w:rsidR="004E67B6" w:rsidRPr="008A3E31" w:rsidRDefault="00666B5E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="004E67B6" w:rsidRPr="008A3E31">
                <w:rPr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559" w:type="dxa"/>
          </w:tcPr>
          <w:p w:rsidR="004E67B6" w:rsidRPr="004E67B6" w:rsidRDefault="004E67B6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Средства автотранспортные грузовые с поршневым двигателем внутреннего сгорания с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воспламенением от сжатия (дизелем или полудизелем), новые</w:t>
            </w:r>
          </w:p>
        </w:tc>
        <w:tc>
          <w:tcPr>
            <w:tcW w:w="1468" w:type="dxa"/>
          </w:tcPr>
          <w:p w:rsidR="004E67B6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мощность двигателя</w:t>
            </w:r>
          </w:p>
          <w:p w:rsidR="004E67B6" w:rsidRDefault="004E67B6" w:rsidP="00757374">
            <w:pPr>
              <w:pStyle w:val="ConsPlusNormal"/>
              <w:rPr>
                <w:sz w:val="18"/>
                <w:szCs w:val="18"/>
              </w:rPr>
            </w:pPr>
          </w:p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 комплектация</w:t>
            </w:r>
          </w:p>
        </w:tc>
        <w:tc>
          <w:tcPr>
            <w:tcW w:w="789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110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942" w:type="dxa"/>
          </w:tcPr>
          <w:p w:rsidR="004E67B6" w:rsidRPr="008A3E31" w:rsidRDefault="00666B5E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0" w:history="1">
              <w:r w:rsidR="004E67B6">
                <w:rPr>
                  <w:color w:val="0000FF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559" w:type="dxa"/>
          </w:tcPr>
          <w:p w:rsidR="004E67B6" w:rsidRPr="004E67B6" w:rsidRDefault="004E67B6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68" w:type="dxa"/>
          </w:tcPr>
          <w:p w:rsidR="004E67B6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4E67B6" w:rsidRDefault="004E67B6" w:rsidP="00757374">
            <w:pPr>
              <w:pStyle w:val="ConsPlusNormal"/>
              <w:rPr>
                <w:sz w:val="18"/>
                <w:szCs w:val="18"/>
              </w:rPr>
            </w:pPr>
          </w:p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110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942" w:type="dxa"/>
          </w:tcPr>
          <w:p w:rsidR="004E67B6" w:rsidRPr="008A3E31" w:rsidRDefault="00666B5E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="004E67B6">
                <w:rPr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559" w:type="dxa"/>
          </w:tcPr>
          <w:p w:rsidR="004E67B6" w:rsidRDefault="004E67B6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Автомобили-тягачи седельные для полуприцепов</w:t>
            </w:r>
          </w:p>
          <w:p w:rsidR="004E67B6" w:rsidRPr="004E67B6" w:rsidRDefault="004E67B6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68" w:type="dxa"/>
          </w:tcPr>
          <w:p w:rsidR="000F1EE0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0F1EE0" w:rsidRDefault="000F1EE0" w:rsidP="00757374">
            <w:pPr>
              <w:pStyle w:val="ConsPlusNormal"/>
              <w:rPr>
                <w:sz w:val="18"/>
                <w:szCs w:val="18"/>
              </w:rPr>
            </w:pPr>
          </w:p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 комплектация</w:t>
            </w:r>
          </w:p>
        </w:tc>
        <w:tc>
          <w:tcPr>
            <w:tcW w:w="789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110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42" w:type="dxa"/>
          </w:tcPr>
          <w:p w:rsidR="004E67B6" w:rsidRPr="008A3E31" w:rsidRDefault="00666B5E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2" w:history="1">
              <w:r w:rsidR="004E67B6">
                <w:rPr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559" w:type="dxa"/>
          </w:tcPr>
          <w:p w:rsidR="004E67B6" w:rsidRPr="004E67B6" w:rsidRDefault="000F1EE0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468" w:type="dxa"/>
          </w:tcPr>
          <w:p w:rsidR="000F1EE0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мощность двигателя</w:t>
            </w:r>
          </w:p>
          <w:p w:rsidR="000F1EE0" w:rsidRDefault="000F1EE0" w:rsidP="00757374">
            <w:pPr>
              <w:pStyle w:val="ConsPlusNormal"/>
              <w:rPr>
                <w:sz w:val="18"/>
                <w:szCs w:val="18"/>
              </w:rPr>
            </w:pPr>
          </w:p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 комплектация</w:t>
            </w:r>
          </w:p>
        </w:tc>
        <w:tc>
          <w:tcPr>
            <w:tcW w:w="789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4E67B6" w:rsidRPr="008A3E31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110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E67B6" w:rsidRPr="00E862EA" w:rsidRDefault="004E67B6" w:rsidP="004E67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  <w:vMerge w:val="restart"/>
          </w:tcPr>
          <w:p w:rsidR="004E67B6" w:rsidRPr="008A3E31" w:rsidRDefault="000F1EE0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E67B6" w:rsidRPr="008A3E31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  <w:vMerge w:val="restart"/>
          </w:tcPr>
          <w:p w:rsidR="004E67B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3" w:history="1">
              <w:r w:rsidR="004E67B6" w:rsidRPr="008A3E31">
                <w:rPr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559" w:type="dxa"/>
            <w:vMerge w:val="restart"/>
          </w:tcPr>
          <w:p w:rsidR="004E67B6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Мебель металлическая для офисов</w:t>
            </w:r>
            <w:r w:rsidR="000F1EE0">
              <w:rPr>
                <w:sz w:val="18"/>
                <w:szCs w:val="18"/>
              </w:rPr>
              <w:t>.</w:t>
            </w:r>
          </w:p>
          <w:p w:rsidR="000F1EE0" w:rsidRDefault="000F1EE0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0F1EE0" w:rsidRPr="008A3E31" w:rsidRDefault="000F1EE0" w:rsidP="007573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789" w:type="dxa"/>
            <w:vMerge w:val="restart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  <w:vMerge w:val="restart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67B6" w:rsidRPr="008A3E31" w:rsidRDefault="004E67B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67B6" w:rsidRPr="008A3E31" w:rsidRDefault="004E67B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4E67B6" w:rsidRPr="008A3E31" w:rsidRDefault="004E67B6" w:rsidP="007659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E67B6" w:rsidRPr="008A3E31" w:rsidRDefault="004E67B6" w:rsidP="007659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67B6" w:rsidTr="00765996">
        <w:tc>
          <w:tcPr>
            <w:tcW w:w="426" w:type="dxa"/>
            <w:vMerge/>
          </w:tcPr>
          <w:p w:rsidR="004E67B6" w:rsidRPr="008A3E31" w:rsidRDefault="004E67B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4E67B6" w:rsidRPr="008A3E31" w:rsidRDefault="004E67B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67B6" w:rsidRPr="008A3E31" w:rsidRDefault="004E67B6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89" w:type="dxa"/>
            <w:vMerge/>
          </w:tcPr>
          <w:p w:rsidR="004E67B6" w:rsidRPr="008A3E31" w:rsidRDefault="004E67B6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4E67B6" w:rsidRPr="008A3E31" w:rsidRDefault="004E67B6" w:rsidP="00765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кожа 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r w:rsidR="008B6639">
              <w:rPr>
                <w:sz w:val="18"/>
                <w:szCs w:val="18"/>
              </w:rPr>
              <w:t>.</w:t>
            </w:r>
          </w:p>
          <w:p w:rsidR="004E67B6" w:rsidRPr="008A3E31" w:rsidRDefault="008B6639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кожа 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r w:rsidR="008B6639">
              <w:rPr>
                <w:sz w:val="18"/>
                <w:szCs w:val="18"/>
              </w:rPr>
              <w:t>.</w:t>
            </w:r>
          </w:p>
          <w:p w:rsidR="004E67B6" w:rsidRPr="008A3E31" w:rsidRDefault="008B6639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искусствен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 кожа</w:t>
            </w:r>
            <w:r w:rsidR="008B6639">
              <w:rPr>
                <w:sz w:val="18"/>
                <w:szCs w:val="18"/>
              </w:rPr>
              <w:t>.</w:t>
            </w:r>
          </w:p>
          <w:p w:rsidR="004E67B6" w:rsidRPr="008A3E31" w:rsidRDefault="008B6639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искусственная замша (микрофибра), ткань, нетканые материалы</w:t>
            </w:r>
          </w:p>
        </w:tc>
        <w:tc>
          <w:tcPr>
            <w:tcW w:w="1135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искусствен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 кожа</w:t>
            </w:r>
            <w:r w:rsidR="008B6639">
              <w:rPr>
                <w:sz w:val="18"/>
                <w:szCs w:val="18"/>
              </w:rPr>
              <w:t>.</w:t>
            </w:r>
          </w:p>
          <w:p w:rsidR="004E67B6" w:rsidRPr="008A3E31" w:rsidRDefault="008B6639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4E67B6" w:rsidP="008B66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</w:t>
            </w:r>
            <w:r w:rsidR="008B6639">
              <w:rPr>
                <w:sz w:val="18"/>
                <w:szCs w:val="18"/>
              </w:rPr>
              <w:t>.</w:t>
            </w:r>
            <w:r w:rsidRPr="008A3E31">
              <w:rPr>
                <w:sz w:val="18"/>
                <w:szCs w:val="18"/>
              </w:rPr>
              <w:t xml:space="preserve"> </w:t>
            </w:r>
            <w:r w:rsidR="008B6639">
              <w:rPr>
                <w:sz w:val="18"/>
                <w:szCs w:val="18"/>
              </w:rPr>
              <w:t>В</w:t>
            </w:r>
            <w:r w:rsidRPr="008A3E31">
              <w:rPr>
                <w:sz w:val="18"/>
                <w:szCs w:val="18"/>
              </w:rPr>
              <w:t>озможные значения: нетканые материалы</w:t>
            </w:r>
          </w:p>
        </w:tc>
        <w:tc>
          <w:tcPr>
            <w:tcW w:w="1276" w:type="dxa"/>
          </w:tcPr>
          <w:p w:rsidR="004E67B6" w:rsidRPr="008A3E31" w:rsidRDefault="004E67B6" w:rsidP="008B66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</w:t>
            </w:r>
            <w:r w:rsidR="008B6639">
              <w:rPr>
                <w:sz w:val="18"/>
                <w:szCs w:val="18"/>
              </w:rPr>
              <w:t>.</w:t>
            </w:r>
            <w:r w:rsidRPr="008A3E31">
              <w:rPr>
                <w:sz w:val="18"/>
                <w:szCs w:val="18"/>
              </w:rPr>
              <w:t xml:space="preserve"> </w:t>
            </w:r>
            <w:r w:rsidR="008B6639">
              <w:rPr>
                <w:sz w:val="18"/>
                <w:szCs w:val="18"/>
              </w:rPr>
              <w:t>В</w:t>
            </w:r>
            <w:r w:rsidRPr="008A3E31">
              <w:rPr>
                <w:sz w:val="18"/>
                <w:szCs w:val="18"/>
              </w:rPr>
              <w:t>озможные значения: нетканые материалы</w:t>
            </w:r>
          </w:p>
        </w:tc>
        <w:tc>
          <w:tcPr>
            <w:tcW w:w="1133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предельное значение: кожа натураль</w:t>
            </w:r>
            <w:r>
              <w:rPr>
                <w:sz w:val="18"/>
                <w:szCs w:val="18"/>
              </w:rPr>
              <w:t>-</w:t>
            </w:r>
            <w:r w:rsidRPr="008A3E31">
              <w:rPr>
                <w:sz w:val="18"/>
                <w:szCs w:val="18"/>
              </w:rPr>
              <w:t>ная</w:t>
            </w:r>
            <w:r w:rsidR="008B6639">
              <w:rPr>
                <w:sz w:val="18"/>
                <w:szCs w:val="18"/>
              </w:rPr>
              <w:t>.</w:t>
            </w:r>
          </w:p>
          <w:p w:rsidR="004E67B6" w:rsidRPr="008A3E31" w:rsidRDefault="008B6639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искусствен</w:t>
            </w:r>
            <w:r w:rsidR="004E67B6">
              <w:rPr>
                <w:sz w:val="18"/>
                <w:szCs w:val="18"/>
              </w:rPr>
              <w:t>-</w:t>
            </w:r>
            <w:r w:rsidR="004E67B6" w:rsidRPr="008A3E31">
              <w:rPr>
                <w:sz w:val="18"/>
                <w:szCs w:val="18"/>
              </w:rPr>
              <w:t>ная кожа, искусственная замша (микрофибра), ткань, нетканые материалы</w:t>
            </w:r>
          </w:p>
        </w:tc>
        <w:tc>
          <w:tcPr>
            <w:tcW w:w="1083" w:type="dxa"/>
          </w:tcPr>
          <w:p w:rsidR="004E67B6" w:rsidRPr="008A3E31" w:rsidRDefault="004E67B6" w:rsidP="008B663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A3E31">
              <w:rPr>
                <w:sz w:val="18"/>
                <w:szCs w:val="18"/>
              </w:rPr>
              <w:t>редельное значение: ткань</w:t>
            </w:r>
            <w:r w:rsidR="008B6639">
              <w:rPr>
                <w:sz w:val="18"/>
                <w:szCs w:val="18"/>
              </w:rPr>
              <w:t>.</w:t>
            </w:r>
            <w:r w:rsidRPr="008A3E31">
              <w:rPr>
                <w:sz w:val="18"/>
                <w:szCs w:val="18"/>
              </w:rPr>
              <w:t xml:space="preserve"> </w:t>
            </w:r>
            <w:r w:rsidR="008B6639">
              <w:rPr>
                <w:sz w:val="18"/>
                <w:szCs w:val="18"/>
              </w:rPr>
              <w:t>В</w:t>
            </w:r>
            <w:r w:rsidRPr="008A3E31">
              <w:rPr>
                <w:sz w:val="18"/>
                <w:szCs w:val="18"/>
              </w:rPr>
              <w:t>озможные значения: нетканые материалы</w:t>
            </w:r>
          </w:p>
        </w:tc>
      </w:tr>
      <w:tr w:rsidR="004E67B6" w:rsidTr="00765996">
        <w:tc>
          <w:tcPr>
            <w:tcW w:w="426" w:type="dxa"/>
            <w:vMerge w:val="restart"/>
          </w:tcPr>
          <w:p w:rsidR="004E67B6" w:rsidRPr="008A3E31" w:rsidRDefault="003D1C95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E67B6" w:rsidRPr="008A3E31"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  <w:vMerge w:val="restart"/>
          </w:tcPr>
          <w:p w:rsidR="004E67B6" w:rsidRPr="008A3E31" w:rsidRDefault="00666B5E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="004E67B6" w:rsidRPr="008A3E31">
                <w:rPr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559" w:type="dxa"/>
            <w:vMerge w:val="restart"/>
          </w:tcPr>
          <w:p w:rsidR="00F23DB7" w:rsidRDefault="00F23DB7" w:rsidP="0075737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Мебель деревянная для офисов.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789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 xml:space="preserve">предельное значение: массив </w:t>
            </w:r>
            <w:r w:rsidRPr="008A3E31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</w:t>
            </w:r>
            <w:r w:rsidR="00957D07">
              <w:rPr>
                <w:sz w:val="18"/>
                <w:szCs w:val="18"/>
              </w:rPr>
              <w:t>.</w:t>
            </w:r>
          </w:p>
          <w:p w:rsidR="004E67B6" w:rsidRPr="008A3E31" w:rsidRDefault="00957D07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E67B6" w:rsidRPr="008A3E31">
              <w:rPr>
                <w:sz w:val="18"/>
                <w:szCs w:val="18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4E67B6" w:rsidRPr="008A3E31" w:rsidRDefault="00957D07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7D07">
              <w:rPr>
                <w:sz w:val="18"/>
                <w:szCs w:val="18"/>
              </w:rPr>
              <w:lastRenderedPageBreak/>
              <w:t xml:space="preserve">предельное значение: массив </w:t>
            </w:r>
            <w:r w:rsidRPr="00957D07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4E67B6" w:rsidRPr="008A3E31" w:rsidRDefault="00C55962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C55962">
              <w:rPr>
                <w:sz w:val="18"/>
                <w:szCs w:val="18"/>
              </w:rPr>
              <w:lastRenderedPageBreak/>
              <w:t xml:space="preserve">возможные значения: древесина </w:t>
            </w:r>
            <w:r w:rsidRPr="00C55962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135" w:type="dxa"/>
          </w:tcPr>
          <w:p w:rsidR="004E67B6" w:rsidRPr="008A3E31" w:rsidRDefault="00A0601D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lastRenderedPageBreak/>
              <w:t xml:space="preserve">возможные значения: древесина </w:t>
            </w:r>
            <w:r w:rsidRPr="00A0601D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4E67B6" w:rsidRPr="008A3E31" w:rsidRDefault="00A0601D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lastRenderedPageBreak/>
              <w:t xml:space="preserve">возможные значения: древесина </w:t>
            </w:r>
            <w:r w:rsidRPr="00A0601D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4E67B6" w:rsidRPr="008A3E31" w:rsidRDefault="00A0601D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lastRenderedPageBreak/>
              <w:t xml:space="preserve">возможные значения: древесина </w:t>
            </w:r>
            <w:r w:rsidRPr="00A0601D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  <w:tc>
          <w:tcPr>
            <w:tcW w:w="1133" w:type="dxa"/>
          </w:tcPr>
          <w:p w:rsidR="00A0601D" w:rsidRPr="00A0601D" w:rsidRDefault="00A0601D" w:rsidP="00A0601D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lastRenderedPageBreak/>
              <w:t xml:space="preserve">предельное значение: массив </w:t>
            </w:r>
            <w:r w:rsidRPr="00A0601D">
              <w:rPr>
                <w:sz w:val="18"/>
                <w:szCs w:val="18"/>
              </w:rPr>
              <w:lastRenderedPageBreak/>
              <w:t>древесины "ценных" пород (твердолиственных и тропических).</w:t>
            </w:r>
          </w:p>
          <w:p w:rsidR="004E67B6" w:rsidRPr="008A3E31" w:rsidRDefault="00A0601D" w:rsidP="00A0601D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83" w:type="dxa"/>
          </w:tcPr>
          <w:p w:rsidR="004E67B6" w:rsidRPr="008A3E31" w:rsidRDefault="00A0601D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A0601D">
              <w:rPr>
                <w:sz w:val="18"/>
                <w:szCs w:val="18"/>
              </w:rPr>
              <w:lastRenderedPageBreak/>
              <w:t xml:space="preserve">возможные значения: древесина </w:t>
            </w:r>
            <w:r w:rsidRPr="00A0601D">
              <w:rPr>
                <w:sz w:val="18"/>
                <w:szCs w:val="18"/>
              </w:rPr>
              <w:lastRenderedPageBreak/>
              <w:t>хвойных и мягколиственных пород: береза, лиственница, сосна, ель</w:t>
            </w:r>
          </w:p>
        </w:tc>
      </w:tr>
      <w:tr w:rsidR="004E67B6" w:rsidTr="00765996">
        <w:tc>
          <w:tcPr>
            <w:tcW w:w="426" w:type="dxa"/>
            <w:vMerge/>
          </w:tcPr>
          <w:p w:rsidR="004E67B6" w:rsidRPr="008A3E31" w:rsidRDefault="004E67B6" w:rsidP="00765996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4E67B6" w:rsidRPr="008A3E31" w:rsidRDefault="004E67B6" w:rsidP="007659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E67B6" w:rsidRPr="008A3E31" w:rsidRDefault="004E67B6" w:rsidP="0075737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4E67B6" w:rsidRPr="008A3E31" w:rsidRDefault="004E67B6" w:rsidP="00757374">
            <w:pPr>
              <w:pStyle w:val="ConsPlusNormal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89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4E67B6" w:rsidRPr="008A3E31" w:rsidRDefault="004E67B6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5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6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133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3" w:type="dxa"/>
          </w:tcPr>
          <w:p w:rsidR="004E67B6" w:rsidRPr="008A3E31" w:rsidRDefault="00975834" w:rsidP="00765996">
            <w:pPr>
              <w:pStyle w:val="ConsPlusNormal"/>
              <w:jc w:val="center"/>
              <w:rPr>
                <w:sz w:val="18"/>
                <w:szCs w:val="18"/>
              </w:rPr>
            </w:pPr>
            <w:r w:rsidRPr="00975834">
              <w:rPr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</w:tr>
      <w:tr w:rsidR="00426F15" w:rsidTr="005B493A">
        <w:trPr>
          <w:trHeight w:val="3105"/>
        </w:trPr>
        <w:tc>
          <w:tcPr>
            <w:tcW w:w="426" w:type="dxa"/>
          </w:tcPr>
          <w:p w:rsidR="00426F15" w:rsidRPr="008A3E31" w:rsidRDefault="00426F15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942" w:type="dxa"/>
          </w:tcPr>
          <w:p w:rsidR="00426F15" w:rsidRPr="008A3E31" w:rsidRDefault="00666B5E" w:rsidP="00DD78B2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DD78B2">
                <w:rPr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559" w:type="dxa"/>
          </w:tcPr>
          <w:p w:rsidR="00426F15" w:rsidRPr="008A3E31" w:rsidRDefault="00426F15" w:rsidP="00757374">
            <w:pPr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Услуги такси</w:t>
            </w:r>
          </w:p>
        </w:tc>
        <w:tc>
          <w:tcPr>
            <w:tcW w:w="1468" w:type="dxa"/>
          </w:tcPr>
          <w:p w:rsidR="00426F15" w:rsidRDefault="00426F15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мощность двигателя автомобиля</w:t>
            </w:r>
          </w:p>
          <w:p w:rsidR="00426F15" w:rsidRPr="00015B74" w:rsidRDefault="00426F15" w:rsidP="00757374">
            <w:pPr>
              <w:pStyle w:val="ConsPlusNormal"/>
              <w:rPr>
                <w:sz w:val="18"/>
                <w:szCs w:val="18"/>
              </w:rPr>
            </w:pPr>
          </w:p>
          <w:p w:rsidR="00426F15" w:rsidRDefault="00426F15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тип коробки передач автомобиля</w:t>
            </w:r>
          </w:p>
          <w:p w:rsidR="00426F15" w:rsidRPr="00015B74" w:rsidRDefault="00426F15" w:rsidP="00757374">
            <w:pPr>
              <w:pStyle w:val="ConsPlusNormal"/>
              <w:rPr>
                <w:sz w:val="18"/>
                <w:szCs w:val="18"/>
              </w:rPr>
            </w:pPr>
          </w:p>
          <w:p w:rsidR="00426F15" w:rsidRDefault="00426F15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комплектация автомобиля</w:t>
            </w:r>
          </w:p>
          <w:p w:rsidR="00426F15" w:rsidRPr="00015B74" w:rsidRDefault="00426F15" w:rsidP="00757374">
            <w:pPr>
              <w:pStyle w:val="ConsPlusNormal"/>
              <w:rPr>
                <w:sz w:val="18"/>
                <w:szCs w:val="18"/>
              </w:rPr>
            </w:pPr>
          </w:p>
          <w:p w:rsidR="00426F15" w:rsidRDefault="00426F15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время</w:t>
            </w:r>
          </w:p>
          <w:p w:rsidR="00426F15" w:rsidRPr="00015B74" w:rsidRDefault="00426F15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предоставления автомобиля потребителю</w:t>
            </w:r>
          </w:p>
        </w:tc>
        <w:tc>
          <w:tcPr>
            <w:tcW w:w="789" w:type="dxa"/>
          </w:tcPr>
          <w:p w:rsidR="00426F15" w:rsidRPr="008A3E31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426F15" w:rsidRPr="008A3E31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</w:tcPr>
          <w:p w:rsidR="00426F15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5DFA">
              <w:rPr>
                <w:sz w:val="18"/>
                <w:szCs w:val="18"/>
              </w:rPr>
              <w:t>е</w:t>
            </w:r>
          </w:p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</w:tcPr>
          <w:p w:rsidR="00426F15" w:rsidRPr="00445DFA" w:rsidRDefault="00426F15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DD78B2" w:rsidTr="00765996">
        <w:tc>
          <w:tcPr>
            <w:tcW w:w="426" w:type="dxa"/>
          </w:tcPr>
          <w:p w:rsidR="00DD78B2" w:rsidRPr="008A3E31" w:rsidRDefault="00DD78B2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942" w:type="dxa"/>
          </w:tcPr>
          <w:p w:rsidR="00DD78B2" w:rsidRPr="008A3E31" w:rsidRDefault="00666B5E" w:rsidP="00DD78B2">
            <w:pPr>
              <w:jc w:val="center"/>
              <w:rPr>
                <w:sz w:val="18"/>
                <w:szCs w:val="18"/>
              </w:rPr>
            </w:pPr>
            <w:hyperlink r:id="rId36" w:history="1">
              <w:r w:rsidR="00DD78B2">
                <w:rPr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559" w:type="dxa"/>
          </w:tcPr>
          <w:p w:rsidR="00DD78B2" w:rsidRPr="008A3E31" w:rsidRDefault="00DD78B2" w:rsidP="00757374">
            <w:pPr>
              <w:rPr>
                <w:sz w:val="18"/>
                <w:szCs w:val="18"/>
              </w:rPr>
            </w:pPr>
            <w:r w:rsidRPr="00DD78B2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468" w:type="dxa"/>
          </w:tcPr>
          <w:p w:rsidR="00DD78B2" w:rsidRDefault="00DD78B2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мощность двигателя автомобиля</w:t>
            </w:r>
          </w:p>
          <w:p w:rsidR="00DD78B2" w:rsidRPr="00015B74" w:rsidRDefault="00DD78B2" w:rsidP="00757374">
            <w:pPr>
              <w:pStyle w:val="ConsPlusNormal"/>
              <w:rPr>
                <w:sz w:val="18"/>
                <w:szCs w:val="18"/>
              </w:rPr>
            </w:pPr>
          </w:p>
          <w:p w:rsidR="00DD78B2" w:rsidRDefault="00DD78B2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тип коробки передач автомобиля</w:t>
            </w:r>
          </w:p>
          <w:p w:rsidR="00DD78B2" w:rsidRPr="00015B74" w:rsidRDefault="00DD78B2" w:rsidP="00757374">
            <w:pPr>
              <w:pStyle w:val="ConsPlusNormal"/>
              <w:rPr>
                <w:sz w:val="18"/>
                <w:szCs w:val="18"/>
              </w:rPr>
            </w:pPr>
          </w:p>
          <w:p w:rsidR="00DD78B2" w:rsidRDefault="00DD78B2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комплектация автомобиля</w:t>
            </w:r>
          </w:p>
          <w:p w:rsidR="00DD78B2" w:rsidRPr="00015B74" w:rsidRDefault="00DD78B2" w:rsidP="00757374">
            <w:pPr>
              <w:pStyle w:val="ConsPlusNormal"/>
              <w:rPr>
                <w:sz w:val="18"/>
                <w:szCs w:val="18"/>
              </w:rPr>
            </w:pPr>
          </w:p>
          <w:p w:rsidR="00DD78B2" w:rsidRDefault="00DD78B2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время</w:t>
            </w:r>
          </w:p>
          <w:p w:rsidR="00DD78B2" w:rsidRPr="00015B74" w:rsidRDefault="00DD78B2" w:rsidP="00757374">
            <w:pPr>
              <w:pStyle w:val="ConsPlusNormal"/>
              <w:rPr>
                <w:sz w:val="18"/>
                <w:szCs w:val="18"/>
              </w:rPr>
            </w:pPr>
            <w:r w:rsidRPr="00015B74">
              <w:rPr>
                <w:sz w:val="18"/>
                <w:szCs w:val="18"/>
              </w:rPr>
              <w:t>предоставления автомобиля потребителю</w:t>
            </w:r>
          </w:p>
        </w:tc>
        <w:tc>
          <w:tcPr>
            <w:tcW w:w="789" w:type="dxa"/>
          </w:tcPr>
          <w:p w:rsidR="00DD78B2" w:rsidRPr="008A3E31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DD78B2" w:rsidRPr="008A3E31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</w:tcPr>
          <w:p w:rsidR="00DD78B2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5DFA">
              <w:rPr>
                <w:sz w:val="18"/>
                <w:szCs w:val="18"/>
              </w:rPr>
              <w:t>е</w:t>
            </w:r>
          </w:p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</w:tcPr>
          <w:p w:rsidR="00DD78B2" w:rsidRPr="00445DFA" w:rsidRDefault="00DD78B2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9D5322" w:rsidTr="00765996">
        <w:tc>
          <w:tcPr>
            <w:tcW w:w="426" w:type="dxa"/>
          </w:tcPr>
          <w:p w:rsidR="009D5322" w:rsidRPr="008A3E31" w:rsidRDefault="009D5322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942" w:type="dxa"/>
          </w:tcPr>
          <w:p w:rsidR="009D5322" w:rsidRPr="008A3E31" w:rsidRDefault="00666B5E" w:rsidP="009D5322">
            <w:pPr>
              <w:jc w:val="center"/>
              <w:rPr>
                <w:sz w:val="18"/>
                <w:szCs w:val="18"/>
              </w:rPr>
            </w:pPr>
            <w:hyperlink r:id="rId37" w:history="1">
              <w:r w:rsidR="009D5322">
                <w:rPr>
                  <w:color w:val="0000FF"/>
                  <w:sz w:val="18"/>
                  <w:szCs w:val="18"/>
                </w:rPr>
                <w:t>61.10.30</w:t>
              </w:r>
            </w:hyperlink>
          </w:p>
        </w:tc>
        <w:tc>
          <w:tcPr>
            <w:tcW w:w="1559" w:type="dxa"/>
          </w:tcPr>
          <w:p w:rsidR="009D5322" w:rsidRPr="008A3E31" w:rsidRDefault="009D5322" w:rsidP="00757374">
            <w:pPr>
              <w:rPr>
                <w:sz w:val="18"/>
                <w:szCs w:val="18"/>
              </w:rPr>
            </w:pPr>
            <w:r w:rsidRPr="009D5322">
              <w:rPr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68" w:type="dxa"/>
          </w:tcPr>
          <w:p w:rsidR="003633ED" w:rsidRDefault="003633ED" w:rsidP="00757374">
            <w:pPr>
              <w:pStyle w:val="ConsPlusNormal"/>
              <w:rPr>
                <w:sz w:val="18"/>
                <w:szCs w:val="18"/>
              </w:rPr>
            </w:pPr>
            <w:r w:rsidRPr="003633ED">
              <w:rPr>
                <w:sz w:val="18"/>
                <w:szCs w:val="18"/>
              </w:rPr>
              <w:t>скорость канала передачи данных</w:t>
            </w:r>
          </w:p>
          <w:p w:rsidR="003633ED" w:rsidRPr="003633ED" w:rsidRDefault="003633ED" w:rsidP="00757374">
            <w:pPr>
              <w:pStyle w:val="ConsPlusNormal"/>
              <w:rPr>
                <w:sz w:val="18"/>
                <w:szCs w:val="18"/>
              </w:rPr>
            </w:pPr>
          </w:p>
          <w:p w:rsidR="009D5322" w:rsidRPr="008A3E31" w:rsidRDefault="003633ED" w:rsidP="00757374">
            <w:pPr>
              <w:pStyle w:val="ConsPlusNormal"/>
              <w:rPr>
                <w:sz w:val="18"/>
                <w:szCs w:val="18"/>
              </w:rPr>
            </w:pPr>
            <w:r w:rsidRPr="003633ED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789" w:type="dxa"/>
          </w:tcPr>
          <w:p w:rsidR="009D5322" w:rsidRPr="008A3E31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9D5322" w:rsidRPr="008A3E31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D5322" w:rsidTr="00765996">
        <w:tc>
          <w:tcPr>
            <w:tcW w:w="426" w:type="dxa"/>
          </w:tcPr>
          <w:p w:rsidR="009D5322" w:rsidRPr="008A3E31" w:rsidRDefault="001800CF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942" w:type="dxa"/>
          </w:tcPr>
          <w:p w:rsidR="009D5322" w:rsidRPr="008A3E31" w:rsidRDefault="00666B5E" w:rsidP="001800CF">
            <w:pPr>
              <w:jc w:val="center"/>
              <w:rPr>
                <w:sz w:val="18"/>
                <w:szCs w:val="18"/>
              </w:rPr>
            </w:pPr>
            <w:hyperlink r:id="rId38" w:history="1">
              <w:r w:rsidR="001800CF">
                <w:rPr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559" w:type="dxa"/>
          </w:tcPr>
          <w:p w:rsidR="001800CF" w:rsidRPr="001800CF" w:rsidRDefault="001800CF" w:rsidP="00757374">
            <w:pPr>
              <w:rPr>
                <w:sz w:val="18"/>
                <w:szCs w:val="18"/>
              </w:rPr>
            </w:pPr>
            <w:r w:rsidRPr="001800CF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D5322" w:rsidRPr="008A3E31" w:rsidRDefault="001800CF" w:rsidP="00757374">
            <w:pPr>
              <w:rPr>
                <w:sz w:val="18"/>
                <w:szCs w:val="18"/>
              </w:rPr>
            </w:pPr>
            <w:r w:rsidRPr="001800CF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68" w:type="dxa"/>
          </w:tcPr>
          <w:p w:rsidR="001800CF" w:rsidRDefault="001800CF" w:rsidP="00757374">
            <w:pPr>
              <w:pStyle w:val="ConsPlusNormal"/>
              <w:rPr>
                <w:sz w:val="18"/>
                <w:szCs w:val="18"/>
              </w:rPr>
            </w:pPr>
            <w:r w:rsidRPr="001800CF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  <w:p w:rsidR="00244854" w:rsidRPr="001800CF" w:rsidRDefault="00244854" w:rsidP="00757374">
            <w:pPr>
              <w:pStyle w:val="ConsPlusNormal"/>
              <w:rPr>
                <w:sz w:val="18"/>
                <w:szCs w:val="18"/>
              </w:rPr>
            </w:pPr>
          </w:p>
          <w:p w:rsidR="001800CF" w:rsidRDefault="001800CF" w:rsidP="00757374">
            <w:pPr>
              <w:pStyle w:val="ConsPlusNormal"/>
              <w:rPr>
                <w:sz w:val="18"/>
                <w:szCs w:val="18"/>
              </w:rPr>
            </w:pPr>
            <w:r w:rsidRPr="001800CF"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244854" w:rsidRPr="001800CF" w:rsidRDefault="00244854" w:rsidP="00757374">
            <w:pPr>
              <w:pStyle w:val="ConsPlusNormal"/>
              <w:rPr>
                <w:sz w:val="18"/>
                <w:szCs w:val="18"/>
              </w:rPr>
            </w:pPr>
          </w:p>
          <w:p w:rsidR="009D5322" w:rsidRPr="008A3E31" w:rsidRDefault="001800CF" w:rsidP="00757374">
            <w:pPr>
              <w:pStyle w:val="ConsPlusNormal"/>
              <w:rPr>
                <w:sz w:val="18"/>
                <w:szCs w:val="18"/>
              </w:rPr>
            </w:pPr>
            <w:r w:rsidRPr="001800CF">
              <w:rPr>
                <w:sz w:val="18"/>
                <w:szCs w:val="18"/>
              </w:rPr>
              <w:t xml:space="preserve">доступ услуги голосовой связи (домашний регион, </w:t>
            </w:r>
            <w:r w:rsidRPr="001800CF">
              <w:rPr>
                <w:sz w:val="18"/>
                <w:szCs w:val="18"/>
              </w:rPr>
              <w:lastRenderedPageBreak/>
              <w:t>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89" w:type="dxa"/>
          </w:tcPr>
          <w:p w:rsidR="009D5322" w:rsidRPr="008A3E31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9D5322" w:rsidRPr="008A3E31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9D5322" w:rsidRPr="00975834" w:rsidRDefault="009D5322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F5CB6" w:rsidTr="00765996">
        <w:tc>
          <w:tcPr>
            <w:tcW w:w="426" w:type="dxa"/>
          </w:tcPr>
          <w:p w:rsidR="00CF5CB6" w:rsidRPr="008A3E31" w:rsidRDefault="00CF5CB6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942" w:type="dxa"/>
          </w:tcPr>
          <w:p w:rsidR="00CF5CB6" w:rsidRPr="008A3E31" w:rsidRDefault="00666B5E" w:rsidP="00F961E3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F961E3">
                <w:rPr>
                  <w:color w:val="0000FF"/>
                  <w:sz w:val="18"/>
                  <w:szCs w:val="18"/>
                </w:rPr>
                <w:t>77</w:t>
              </w:r>
              <w:r w:rsidR="00CF5CB6">
                <w:rPr>
                  <w:color w:val="0000FF"/>
                  <w:sz w:val="18"/>
                  <w:szCs w:val="18"/>
                </w:rPr>
                <w:t>.</w:t>
              </w:r>
              <w:r w:rsidR="00F961E3">
                <w:rPr>
                  <w:color w:val="0000FF"/>
                  <w:sz w:val="18"/>
                  <w:szCs w:val="18"/>
                </w:rPr>
                <w:t>11</w:t>
              </w:r>
              <w:r w:rsidR="00CF5CB6">
                <w:rPr>
                  <w:color w:val="0000FF"/>
                  <w:sz w:val="18"/>
                  <w:szCs w:val="18"/>
                </w:rPr>
                <w:t>.</w:t>
              </w:r>
              <w:r w:rsidR="00F961E3">
                <w:rPr>
                  <w:color w:val="0000FF"/>
                  <w:sz w:val="18"/>
                  <w:szCs w:val="18"/>
                </w:rPr>
                <w:t>10</w:t>
              </w:r>
            </w:hyperlink>
          </w:p>
        </w:tc>
        <w:tc>
          <w:tcPr>
            <w:tcW w:w="1559" w:type="dxa"/>
          </w:tcPr>
          <w:p w:rsidR="00CF5CB6" w:rsidRPr="00CF5CB6" w:rsidRDefault="00CF5CB6" w:rsidP="00757374">
            <w:pPr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CF5CB6" w:rsidRPr="00CF5CB6" w:rsidRDefault="00CF5CB6" w:rsidP="00757374">
            <w:pPr>
              <w:rPr>
                <w:sz w:val="18"/>
                <w:szCs w:val="18"/>
              </w:rPr>
            </w:pPr>
          </w:p>
          <w:p w:rsidR="00CF5CB6" w:rsidRPr="00CF5CB6" w:rsidRDefault="00CF5CB6" w:rsidP="00757374">
            <w:pPr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  <w:p w:rsidR="00CF5CB6" w:rsidRPr="00CF5CB6" w:rsidRDefault="00CF5CB6" w:rsidP="00757374">
            <w:pPr>
              <w:rPr>
                <w:sz w:val="18"/>
                <w:szCs w:val="18"/>
              </w:rPr>
            </w:pPr>
          </w:p>
          <w:p w:rsidR="00CF5CB6" w:rsidRPr="008A3E31" w:rsidRDefault="00CF5CB6" w:rsidP="00757374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мощность двигателя автомобиля</w:t>
            </w:r>
          </w:p>
          <w:p w:rsidR="00CF5CB6" w:rsidRP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тип коробки передач автомобиля</w:t>
            </w:r>
          </w:p>
          <w:p w:rsidR="00CF5CB6" w:rsidRP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комплектация автомобиля</w:t>
            </w: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P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мощность двигателя</w:t>
            </w:r>
          </w:p>
          <w:p w:rsidR="00CF5CB6" w:rsidRP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тип коробки передач</w:t>
            </w:r>
          </w:p>
          <w:p w:rsidR="00CF5CB6" w:rsidRPr="00CF5CB6" w:rsidRDefault="00CF5CB6" w:rsidP="00757374">
            <w:pPr>
              <w:pStyle w:val="ConsPlusNormal"/>
              <w:rPr>
                <w:sz w:val="18"/>
                <w:szCs w:val="18"/>
              </w:rPr>
            </w:pPr>
          </w:p>
          <w:p w:rsidR="00CF5CB6" w:rsidRPr="008A3E31" w:rsidRDefault="00CF5CB6" w:rsidP="00757374">
            <w:pPr>
              <w:pStyle w:val="ConsPlusNormal"/>
              <w:rPr>
                <w:sz w:val="18"/>
                <w:szCs w:val="18"/>
              </w:rPr>
            </w:pPr>
            <w:r w:rsidRPr="00CF5CB6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89" w:type="dxa"/>
          </w:tcPr>
          <w:p w:rsidR="00CF5CB6" w:rsidRPr="008A3E31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251</w:t>
            </w:r>
          </w:p>
        </w:tc>
        <w:tc>
          <w:tcPr>
            <w:tcW w:w="1361" w:type="dxa"/>
          </w:tcPr>
          <w:p w:rsidR="00CF5CB6" w:rsidRPr="008A3E31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лошадин</w:t>
            </w:r>
            <w:r>
              <w:rPr>
                <w:sz w:val="18"/>
                <w:szCs w:val="18"/>
              </w:rPr>
              <w:t>ая</w:t>
            </w:r>
            <w:r w:rsidRPr="008A3E31">
              <w:rPr>
                <w:sz w:val="18"/>
                <w:szCs w:val="18"/>
              </w:rPr>
              <w:t xml:space="preserve"> сил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10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5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134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  <w:tc>
          <w:tcPr>
            <w:tcW w:w="1276" w:type="dxa"/>
          </w:tcPr>
          <w:p w:rsidR="00CF5CB6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45DFA">
              <w:rPr>
                <w:sz w:val="18"/>
                <w:szCs w:val="18"/>
              </w:rPr>
              <w:t>е</w:t>
            </w:r>
          </w:p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 xml:space="preserve"> закупается</w:t>
            </w:r>
          </w:p>
        </w:tc>
        <w:tc>
          <w:tcPr>
            <w:tcW w:w="1133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более 200</w:t>
            </w:r>
          </w:p>
        </w:tc>
        <w:tc>
          <w:tcPr>
            <w:tcW w:w="1083" w:type="dxa"/>
          </w:tcPr>
          <w:p w:rsidR="00CF5CB6" w:rsidRPr="00445DFA" w:rsidRDefault="00CF5CB6" w:rsidP="00DB6BF5">
            <w:pPr>
              <w:pStyle w:val="ConsPlusNormal"/>
              <w:jc w:val="center"/>
              <w:rPr>
                <w:sz w:val="18"/>
                <w:szCs w:val="18"/>
              </w:rPr>
            </w:pPr>
            <w:r w:rsidRPr="00445DFA">
              <w:rPr>
                <w:sz w:val="18"/>
                <w:szCs w:val="18"/>
              </w:rPr>
              <w:t>не закупается</w:t>
            </w:r>
          </w:p>
        </w:tc>
      </w:tr>
      <w:tr w:rsidR="00333D48" w:rsidTr="00765996">
        <w:tc>
          <w:tcPr>
            <w:tcW w:w="426" w:type="dxa"/>
          </w:tcPr>
          <w:p w:rsidR="00333D48" w:rsidRPr="008A3E31" w:rsidRDefault="00333D48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942" w:type="dxa"/>
          </w:tcPr>
          <w:p w:rsidR="00333D48" w:rsidRPr="008A3E31" w:rsidRDefault="00666B5E" w:rsidP="00333D48">
            <w:pPr>
              <w:jc w:val="center"/>
              <w:rPr>
                <w:sz w:val="18"/>
                <w:szCs w:val="18"/>
              </w:rPr>
            </w:pPr>
            <w:hyperlink r:id="rId40" w:history="1">
              <w:r w:rsidR="00333D48">
                <w:rPr>
                  <w:color w:val="0000FF"/>
                  <w:sz w:val="18"/>
                  <w:szCs w:val="18"/>
                </w:rPr>
                <w:t>58.29.13</w:t>
              </w:r>
            </w:hyperlink>
          </w:p>
        </w:tc>
        <w:tc>
          <w:tcPr>
            <w:tcW w:w="1559" w:type="dxa"/>
          </w:tcPr>
          <w:p w:rsidR="00333D48" w:rsidRPr="008A3E31" w:rsidRDefault="00333D48" w:rsidP="00757374">
            <w:pPr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68" w:type="dxa"/>
          </w:tcPr>
          <w:p w:rsidR="00333D48" w:rsidRDefault="00333D48" w:rsidP="00757374">
            <w:pPr>
              <w:pStyle w:val="ConsPlusNormal"/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r w:rsidRPr="00333D48">
              <w:rPr>
                <w:sz w:val="18"/>
                <w:szCs w:val="18"/>
              </w:rPr>
              <w:lastRenderedPageBreak/>
              <w:t>расчета на одного пользователя в течение всего срока службы</w:t>
            </w:r>
          </w:p>
          <w:p w:rsidR="00333D48" w:rsidRPr="00333D48" w:rsidRDefault="00333D48" w:rsidP="00757374">
            <w:pPr>
              <w:pStyle w:val="ConsPlusNormal"/>
              <w:rPr>
                <w:sz w:val="18"/>
                <w:szCs w:val="18"/>
              </w:rPr>
            </w:pPr>
          </w:p>
          <w:p w:rsidR="00333D48" w:rsidRPr="008A3E31" w:rsidRDefault="00333D48" w:rsidP="00757374">
            <w:pPr>
              <w:pStyle w:val="ConsPlusNormal"/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89" w:type="dxa"/>
          </w:tcPr>
          <w:p w:rsidR="00333D48" w:rsidRPr="008A3E31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333D48" w:rsidRPr="008A3E31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33D48" w:rsidTr="00765996">
        <w:tc>
          <w:tcPr>
            <w:tcW w:w="426" w:type="dxa"/>
          </w:tcPr>
          <w:p w:rsidR="00333D48" w:rsidRPr="008A3E31" w:rsidRDefault="00333D48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942" w:type="dxa"/>
          </w:tcPr>
          <w:p w:rsidR="00333D48" w:rsidRPr="008A3E31" w:rsidRDefault="00666B5E" w:rsidP="00333D48">
            <w:pPr>
              <w:jc w:val="center"/>
              <w:rPr>
                <w:sz w:val="18"/>
                <w:szCs w:val="18"/>
              </w:rPr>
            </w:pPr>
            <w:hyperlink r:id="rId41" w:history="1">
              <w:r w:rsidR="00333D48">
                <w:rPr>
                  <w:color w:val="0000FF"/>
                  <w:sz w:val="18"/>
                  <w:szCs w:val="18"/>
                </w:rPr>
                <w:t>58.29.21</w:t>
              </w:r>
            </w:hyperlink>
          </w:p>
        </w:tc>
        <w:tc>
          <w:tcPr>
            <w:tcW w:w="1559" w:type="dxa"/>
          </w:tcPr>
          <w:p w:rsidR="00333D48" w:rsidRPr="008A3E31" w:rsidRDefault="00333D48" w:rsidP="00757374">
            <w:pPr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68" w:type="dxa"/>
          </w:tcPr>
          <w:p w:rsidR="00333D48" w:rsidRDefault="00333D48" w:rsidP="00757374">
            <w:pPr>
              <w:pStyle w:val="ConsPlusNormal"/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333D48" w:rsidRPr="00333D48" w:rsidRDefault="00333D48" w:rsidP="00757374">
            <w:pPr>
              <w:pStyle w:val="ConsPlusNormal"/>
              <w:rPr>
                <w:sz w:val="18"/>
                <w:szCs w:val="18"/>
              </w:rPr>
            </w:pPr>
          </w:p>
          <w:p w:rsidR="00333D48" w:rsidRPr="00333D48" w:rsidRDefault="00333D48" w:rsidP="00757374">
            <w:pPr>
              <w:pStyle w:val="ConsPlusNormal"/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333D48" w:rsidRPr="008A3E31" w:rsidRDefault="00333D48" w:rsidP="00757374">
            <w:pPr>
              <w:pStyle w:val="ConsPlusNormal"/>
              <w:rPr>
                <w:sz w:val="18"/>
                <w:szCs w:val="18"/>
              </w:rPr>
            </w:pPr>
            <w:r w:rsidRPr="00333D48">
              <w:rPr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789" w:type="dxa"/>
          </w:tcPr>
          <w:p w:rsidR="00333D48" w:rsidRPr="008A3E31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333D48" w:rsidRPr="008A3E31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333D48" w:rsidRPr="00975834" w:rsidRDefault="00333D48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C0691" w:rsidTr="00765996">
        <w:tc>
          <w:tcPr>
            <w:tcW w:w="426" w:type="dxa"/>
          </w:tcPr>
          <w:p w:rsidR="003C0691" w:rsidRPr="008A3E31" w:rsidRDefault="003C0691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942" w:type="dxa"/>
          </w:tcPr>
          <w:p w:rsidR="003C0691" w:rsidRPr="008A3E31" w:rsidRDefault="00666B5E" w:rsidP="003C0691">
            <w:pPr>
              <w:jc w:val="center"/>
              <w:rPr>
                <w:sz w:val="18"/>
                <w:szCs w:val="18"/>
              </w:rPr>
            </w:pPr>
            <w:hyperlink r:id="rId42" w:history="1">
              <w:r w:rsidR="003C0691">
                <w:rPr>
                  <w:color w:val="0000FF"/>
                  <w:sz w:val="18"/>
                  <w:szCs w:val="18"/>
                </w:rPr>
                <w:t>58.29.</w:t>
              </w:r>
            </w:hyperlink>
            <w:r w:rsidR="003C0691">
              <w:rPr>
                <w:color w:val="0000FF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3C0691" w:rsidRPr="008A3E31" w:rsidRDefault="00526362" w:rsidP="00757374">
            <w:pPr>
              <w:rPr>
                <w:sz w:val="18"/>
                <w:szCs w:val="18"/>
              </w:rPr>
            </w:pPr>
            <w:r w:rsidRPr="00526362">
              <w:rPr>
                <w:sz w:val="18"/>
                <w:szCs w:val="18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526362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1468" w:type="dxa"/>
          </w:tcPr>
          <w:p w:rsidR="00526362" w:rsidRDefault="00526362" w:rsidP="00757374">
            <w:pPr>
              <w:pStyle w:val="ConsPlusNormal"/>
              <w:rPr>
                <w:sz w:val="18"/>
                <w:szCs w:val="18"/>
              </w:rPr>
            </w:pPr>
            <w:r w:rsidRPr="00526362">
              <w:rPr>
                <w:sz w:val="18"/>
                <w:szCs w:val="18"/>
              </w:rPr>
              <w:lastRenderedPageBreak/>
              <w:t>использование российских криптоалго</w:t>
            </w:r>
            <w:r w:rsidR="00600F2C">
              <w:rPr>
                <w:sz w:val="18"/>
                <w:szCs w:val="18"/>
              </w:rPr>
              <w:t>-</w:t>
            </w:r>
            <w:r w:rsidRPr="00526362">
              <w:rPr>
                <w:sz w:val="18"/>
                <w:szCs w:val="18"/>
              </w:rPr>
              <w:t xml:space="preserve">ритмов при использовании криптографической защиты информации в составе средств обеспечения </w:t>
            </w:r>
            <w:r w:rsidRPr="00526362">
              <w:rPr>
                <w:sz w:val="18"/>
                <w:szCs w:val="18"/>
              </w:rPr>
              <w:lastRenderedPageBreak/>
              <w:t>информационной безопасности систем</w:t>
            </w:r>
          </w:p>
          <w:p w:rsidR="00600F2C" w:rsidRPr="00526362" w:rsidRDefault="00600F2C" w:rsidP="00757374">
            <w:pPr>
              <w:pStyle w:val="ConsPlusNormal"/>
              <w:rPr>
                <w:sz w:val="18"/>
                <w:szCs w:val="18"/>
              </w:rPr>
            </w:pPr>
          </w:p>
          <w:p w:rsidR="003C0691" w:rsidRPr="008A3E31" w:rsidRDefault="00526362" w:rsidP="00757374">
            <w:pPr>
              <w:pStyle w:val="ConsPlusNormal"/>
              <w:rPr>
                <w:sz w:val="18"/>
                <w:szCs w:val="18"/>
              </w:rPr>
            </w:pPr>
            <w:r w:rsidRPr="00526362">
              <w:rPr>
                <w:sz w:val="18"/>
                <w:szCs w:val="18"/>
              </w:rPr>
              <w:t>доступность на русском языке интерфейса конфигуриро</w:t>
            </w:r>
            <w:r w:rsidR="00600F2C">
              <w:rPr>
                <w:sz w:val="18"/>
                <w:szCs w:val="18"/>
              </w:rPr>
              <w:t>-</w:t>
            </w:r>
            <w:r w:rsidRPr="00526362">
              <w:rPr>
                <w:sz w:val="18"/>
                <w:szCs w:val="18"/>
              </w:rPr>
              <w:t>вания средства информацион</w:t>
            </w:r>
            <w:r w:rsidR="00600F2C">
              <w:rPr>
                <w:sz w:val="18"/>
                <w:szCs w:val="18"/>
              </w:rPr>
              <w:t>-</w:t>
            </w:r>
            <w:r w:rsidRPr="00526362">
              <w:rPr>
                <w:sz w:val="18"/>
                <w:szCs w:val="18"/>
              </w:rPr>
              <w:t>ной безопасности</w:t>
            </w:r>
          </w:p>
        </w:tc>
        <w:tc>
          <w:tcPr>
            <w:tcW w:w="789" w:type="dxa"/>
          </w:tcPr>
          <w:p w:rsidR="003C0691" w:rsidRPr="008A3E31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3C0691" w:rsidRPr="008A3E31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3C0691" w:rsidRPr="00975834" w:rsidRDefault="003C0691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0F2C" w:rsidTr="00765996">
        <w:tc>
          <w:tcPr>
            <w:tcW w:w="426" w:type="dxa"/>
          </w:tcPr>
          <w:p w:rsidR="00600F2C" w:rsidRDefault="00600F2C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942" w:type="dxa"/>
          </w:tcPr>
          <w:p w:rsidR="00600F2C" w:rsidRPr="008A3E31" w:rsidRDefault="00666B5E" w:rsidP="00600F2C">
            <w:pPr>
              <w:jc w:val="center"/>
              <w:rPr>
                <w:sz w:val="18"/>
                <w:szCs w:val="18"/>
              </w:rPr>
            </w:pPr>
            <w:hyperlink r:id="rId43" w:history="1">
              <w:r w:rsidR="00600F2C">
                <w:rPr>
                  <w:color w:val="0000FF"/>
                  <w:sz w:val="18"/>
                  <w:szCs w:val="18"/>
                </w:rPr>
                <w:t>58.29.</w:t>
              </w:r>
            </w:hyperlink>
            <w:r w:rsidR="00600F2C">
              <w:rPr>
                <w:color w:val="0000FF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600F2C" w:rsidRPr="008A3E31" w:rsidRDefault="00600F2C" w:rsidP="00757374">
            <w:pPr>
              <w:rPr>
                <w:sz w:val="18"/>
                <w:szCs w:val="18"/>
              </w:rPr>
            </w:pPr>
            <w:r w:rsidRPr="00600F2C">
              <w:rPr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68" w:type="dxa"/>
          </w:tcPr>
          <w:p w:rsidR="00600F2C" w:rsidRPr="008A3E31" w:rsidRDefault="00600F2C" w:rsidP="00757374">
            <w:pPr>
              <w:pStyle w:val="ConsPlusNormal"/>
              <w:rPr>
                <w:sz w:val="18"/>
                <w:szCs w:val="18"/>
              </w:rPr>
            </w:pPr>
            <w:r w:rsidRPr="00600F2C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89" w:type="dxa"/>
          </w:tcPr>
          <w:p w:rsidR="00600F2C" w:rsidRPr="008A3E31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600F2C" w:rsidRPr="008A3E31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0F2C" w:rsidTr="00765996">
        <w:tc>
          <w:tcPr>
            <w:tcW w:w="426" w:type="dxa"/>
          </w:tcPr>
          <w:p w:rsidR="00600F2C" w:rsidRDefault="00600F2C" w:rsidP="0076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942" w:type="dxa"/>
          </w:tcPr>
          <w:p w:rsidR="00600F2C" w:rsidRPr="008A3E31" w:rsidRDefault="00666B5E" w:rsidP="00600F2C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600F2C">
                <w:rPr>
                  <w:color w:val="0000FF"/>
                  <w:sz w:val="18"/>
                  <w:szCs w:val="18"/>
                </w:rPr>
                <w:t>61.</w:t>
              </w:r>
            </w:hyperlink>
            <w:r w:rsidR="00600F2C">
              <w:rPr>
                <w:color w:val="0000FF"/>
                <w:sz w:val="18"/>
                <w:szCs w:val="18"/>
              </w:rPr>
              <w:t>90.10</w:t>
            </w:r>
          </w:p>
        </w:tc>
        <w:tc>
          <w:tcPr>
            <w:tcW w:w="1559" w:type="dxa"/>
          </w:tcPr>
          <w:p w:rsidR="00600F2C" w:rsidRPr="008A3E31" w:rsidRDefault="00600F2C" w:rsidP="00757374">
            <w:pPr>
              <w:rPr>
                <w:sz w:val="18"/>
                <w:szCs w:val="18"/>
              </w:rPr>
            </w:pPr>
            <w:r w:rsidRPr="00600F2C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68" w:type="dxa"/>
          </w:tcPr>
          <w:p w:rsidR="00600F2C" w:rsidRPr="008A3E31" w:rsidRDefault="00600F2C" w:rsidP="00757374">
            <w:pPr>
              <w:pStyle w:val="ConsPlusNormal"/>
              <w:rPr>
                <w:sz w:val="18"/>
                <w:szCs w:val="18"/>
              </w:rPr>
            </w:pPr>
            <w:r w:rsidRPr="00600F2C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789" w:type="dxa"/>
          </w:tcPr>
          <w:p w:rsidR="00600F2C" w:rsidRPr="008A3E31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600F2C" w:rsidRPr="008A3E31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600F2C" w:rsidRPr="00975834" w:rsidRDefault="00600F2C" w:rsidP="007659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765996" w:rsidRDefault="00765996" w:rsidP="00765996">
      <w:pPr>
        <w:pStyle w:val="ConsPlusNormal"/>
        <w:jc w:val="both"/>
      </w:pPr>
    </w:p>
    <w:p w:rsidR="00765996" w:rsidRPr="0012106C" w:rsidRDefault="00765996" w:rsidP="00765996">
      <w:pPr>
        <w:pStyle w:val="ConsPlusNormal"/>
        <w:ind w:firstLine="540"/>
        <w:jc w:val="both"/>
        <w:rPr>
          <w:sz w:val="16"/>
          <w:szCs w:val="16"/>
        </w:rPr>
      </w:pPr>
      <w:r w:rsidRPr="0012106C">
        <w:rPr>
          <w:sz w:val="16"/>
          <w:szCs w:val="16"/>
        </w:rPr>
        <w:t>--------------------------------</w:t>
      </w:r>
    </w:p>
    <w:p w:rsidR="00765996" w:rsidRPr="0012106C" w:rsidRDefault="00765996" w:rsidP="00765996">
      <w:pPr>
        <w:pStyle w:val="ConsPlusNormal"/>
        <w:ind w:firstLine="540"/>
        <w:jc w:val="both"/>
        <w:rPr>
          <w:sz w:val="16"/>
          <w:szCs w:val="16"/>
        </w:rPr>
      </w:pPr>
      <w:bookmarkStart w:id="3" w:name="P502"/>
      <w:bookmarkEnd w:id="3"/>
      <w:r w:rsidRPr="0012106C">
        <w:rPr>
          <w:sz w:val="16"/>
          <w:szCs w:val="16"/>
        </w:rPr>
        <w:t xml:space="preserve">&lt;*&gt; Общероссийский </w:t>
      </w:r>
      <w:hyperlink r:id="rId45" w:history="1">
        <w:r w:rsidRPr="0012106C">
          <w:rPr>
            <w:color w:val="0000FF"/>
            <w:sz w:val="16"/>
            <w:szCs w:val="16"/>
          </w:rPr>
          <w:t>классификатор</w:t>
        </w:r>
      </w:hyperlink>
      <w:r w:rsidRPr="0012106C">
        <w:rPr>
          <w:sz w:val="16"/>
          <w:szCs w:val="16"/>
        </w:rPr>
        <w:t xml:space="preserve"> продукции по видам экономической деятельности.</w:t>
      </w:r>
    </w:p>
    <w:p w:rsidR="00765996" w:rsidRPr="0012106C" w:rsidRDefault="00765996" w:rsidP="00765996">
      <w:pPr>
        <w:pStyle w:val="ConsPlusNormal"/>
        <w:ind w:firstLine="540"/>
        <w:jc w:val="both"/>
        <w:rPr>
          <w:sz w:val="16"/>
          <w:szCs w:val="16"/>
        </w:rPr>
      </w:pPr>
      <w:bookmarkStart w:id="4" w:name="P503"/>
      <w:bookmarkEnd w:id="4"/>
      <w:r w:rsidRPr="0012106C">
        <w:rPr>
          <w:sz w:val="16"/>
          <w:szCs w:val="16"/>
        </w:rPr>
        <w:t xml:space="preserve">&lt;**&gt; Общероссийский </w:t>
      </w:r>
      <w:hyperlink r:id="rId46" w:history="1">
        <w:r w:rsidRPr="0012106C">
          <w:rPr>
            <w:color w:val="0000FF"/>
            <w:sz w:val="16"/>
            <w:szCs w:val="16"/>
          </w:rPr>
          <w:t>классификатор</w:t>
        </w:r>
      </w:hyperlink>
      <w:r w:rsidRPr="0012106C">
        <w:rPr>
          <w:sz w:val="16"/>
          <w:szCs w:val="16"/>
        </w:rPr>
        <w:t xml:space="preserve"> единиц измерения.</w:t>
      </w:r>
    </w:p>
    <w:p w:rsidR="001434E9" w:rsidRDefault="001434E9" w:rsidP="001434E9">
      <w:pPr>
        <w:pStyle w:val="ConsPlusNormal"/>
        <w:jc w:val="both"/>
      </w:pPr>
    </w:p>
    <w:sectPr w:rsidR="001434E9" w:rsidSect="001434E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5E" w:rsidRDefault="00666B5E" w:rsidP="001434E9">
      <w:r>
        <w:separator/>
      </w:r>
    </w:p>
  </w:endnote>
  <w:endnote w:type="continuationSeparator" w:id="0">
    <w:p w:rsidR="00666B5E" w:rsidRDefault="00666B5E" w:rsidP="0014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5E" w:rsidRDefault="00666B5E" w:rsidP="001434E9">
      <w:r>
        <w:separator/>
      </w:r>
    </w:p>
  </w:footnote>
  <w:footnote w:type="continuationSeparator" w:id="0">
    <w:p w:rsidR="00666B5E" w:rsidRDefault="00666B5E" w:rsidP="00143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36CB"/>
    <w:multiLevelType w:val="hybridMultilevel"/>
    <w:tmpl w:val="47F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E9"/>
    <w:rsid w:val="00015B74"/>
    <w:rsid w:val="00016489"/>
    <w:rsid w:val="00073631"/>
    <w:rsid w:val="000B4CDE"/>
    <w:rsid w:val="000E20E0"/>
    <w:rsid w:val="000F1EE0"/>
    <w:rsid w:val="00112149"/>
    <w:rsid w:val="00126800"/>
    <w:rsid w:val="00142DBE"/>
    <w:rsid w:val="001434E9"/>
    <w:rsid w:val="00165DCD"/>
    <w:rsid w:val="001800CF"/>
    <w:rsid w:val="001858F0"/>
    <w:rsid w:val="001921DA"/>
    <w:rsid w:val="00244854"/>
    <w:rsid w:val="002B6B64"/>
    <w:rsid w:val="002D1AA6"/>
    <w:rsid w:val="002D6A99"/>
    <w:rsid w:val="00301A74"/>
    <w:rsid w:val="00325D2B"/>
    <w:rsid w:val="00333D48"/>
    <w:rsid w:val="003633ED"/>
    <w:rsid w:val="003639BF"/>
    <w:rsid w:val="00365EBF"/>
    <w:rsid w:val="003675B8"/>
    <w:rsid w:val="003C0691"/>
    <w:rsid w:val="003D1C95"/>
    <w:rsid w:val="003E747F"/>
    <w:rsid w:val="003F79F4"/>
    <w:rsid w:val="004027B2"/>
    <w:rsid w:val="00425965"/>
    <w:rsid w:val="00426F15"/>
    <w:rsid w:val="00432253"/>
    <w:rsid w:val="00452910"/>
    <w:rsid w:val="00455B46"/>
    <w:rsid w:val="004866AA"/>
    <w:rsid w:val="00493CE5"/>
    <w:rsid w:val="004B3F3C"/>
    <w:rsid w:val="004C17C2"/>
    <w:rsid w:val="004E67B6"/>
    <w:rsid w:val="00514EC9"/>
    <w:rsid w:val="00526362"/>
    <w:rsid w:val="00531611"/>
    <w:rsid w:val="00545DA0"/>
    <w:rsid w:val="00547242"/>
    <w:rsid w:val="005B0D47"/>
    <w:rsid w:val="005B349E"/>
    <w:rsid w:val="00600F2C"/>
    <w:rsid w:val="00610A7F"/>
    <w:rsid w:val="00610DB4"/>
    <w:rsid w:val="006158C2"/>
    <w:rsid w:val="006253D1"/>
    <w:rsid w:val="00632715"/>
    <w:rsid w:val="00666B5E"/>
    <w:rsid w:val="00676740"/>
    <w:rsid w:val="007035EC"/>
    <w:rsid w:val="007266AA"/>
    <w:rsid w:val="00753333"/>
    <w:rsid w:val="00757374"/>
    <w:rsid w:val="00761F71"/>
    <w:rsid w:val="00765996"/>
    <w:rsid w:val="007829CF"/>
    <w:rsid w:val="007E46B9"/>
    <w:rsid w:val="00805DFE"/>
    <w:rsid w:val="00816106"/>
    <w:rsid w:val="00831E3C"/>
    <w:rsid w:val="0083430F"/>
    <w:rsid w:val="00896CED"/>
    <w:rsid w:val="008B50EC"/>
    <w:rsid w:val="008B6639"/>
    <w:rsid w:val="008D1EA1"/>
    <w:rsid w:val="008E6C83"/>
    <w:rsid w:val="008F17F2"/>
    <w:rsid w:val="0093707F"/>
    <w:rsid w:val="00957D07"/>
    <w:rsid w:val="00975834"/>
    <w:rsid w:val="00983748"/>
    <w:rsid w:val="00987F5F"/>
    <w:rsid w:val="00994D34"/>
    <w:rsid w:val="009B3106"/>
    <w:rsid w:val="009B6400"/>
    <w:rsid w:val="009C3EF1"/>
    <w:rsid w:val="009D1301"/>
    <w:rsid w:val="009D5322"/>
    <w:rsid w:val="009D6842"/>
    <w:rsid w:val="00A0601D"/>
    <w:rsid w:val="00A172C3"/>
    <w:rsid w:val="00A23A16"/>
    <w:rsid w:val="00A37165"/>
    <w:rsid w:val="00A3762C"/>
    <w:rsid w:val="00A67C76"/>
    <w:rsid w:val="00AF4FAA"/>
    <w:rsid w:val="00B1713C"/>
    <w:rsid w:val="00B2352B"/>
    <w:rsid w:val="00B8315A"/>
    <w:rsid w:val="00B872E8"/>
    <w:rsid w:val="00C500B4"/>
    <w:rsid w:val="00C55962"/>
    <w:rsid w:val="00C8102A"/>
    <w:rsid w:val="00CA4355"/>
    <w:rsid w:val="00CB467D"/>
    <w:rsid w:val="00CC4BA3"/>
    <w:rsid w:val="00CC6314"/>
    <w:rsid w:val="00CE4A9A"/>
    <w:rsid w:val="00CF5CB6"/>
    <w:rsid w:val="00D05A15"/>
    <w:rsid w:val="00D4042F"/>
    <w:rsid w:val="00D5217F"/>
    <w:rsid w:val="00DD78B2"/>
    <w:rsid w:val="00E56D06"/>
    <w:rsid w:val="00E71B91"/>
    <w:rsid w:val="00E805FD"/>
    <w:rsid w:val="00EB48AF"/>
    <w:rsid w:val="00EC0241"/>
    <w:rsid w:val="00ED37CD"/>
    <w:rsid w:val="00EF5FF8"/>
    <w:rsid w:val="00F23C03"/>
    <w:rsid w:val="00F23DB7"/>
    <w:rsid w:val="00F31D3E"/>
    <w:rsid w:val="00F474F1"/>
    <w:rsid w:val="00F961E3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9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E9"/>
    <w:rPr>
      <w:color w:val="0000FF"/>
      <w:u w:val="single"/>
    </w:rPr>
  </w:style>
  <w:style w:type="paragraph" w:styleId="a4">
    <w:name w:val="No Spacing"/>
    <w:uiPriority w:val="1"/>
    <w:qFormat/>
    <w:rsid w:val="001434E9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4E9"/>
    <w:pPr>
      <w:widowControl w:val="0"/>
      <w:autoSpaceDE w:val="0"/>
      <w:autoSpaceDN w:val="0"/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434E9"/>
    <w:pPr>
      <w:widowControl w:val="0"/>
      <w:autoSpaceDE w:val="0"/>
      <w:autoSpaceDN w:val="0"/>
      <w:ind w:left="0" w:righ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34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34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F0085A0CCB37626BAC33990A1FA57A7F4AE8267FB4F468A55258BA6E19205F3506CF19D15893DFKFA9H" TargetMode="External"/><Relationship Id="rId18" Type="http://schemas.openxmlformats.org/officeDocument/2006/relationships/hyperlink" Target="consultantplus://offline/ref=63A6B722B132DF0D6462445B2BBCEFEDEF086F5A8022368163BE756295fAr1H" TargetMode="External"/><Relationship Id="rId26" Type="http://schemas.openxmlformats.org/officeDocument/2006/relationships/hyperlink" Target="consultantplus://offline/ref=63A6B722B132DF0D6462445B2BBCEFEDEF086F5A8022368163BE756295A181445E056383BF19F167fFr7H" TargetMode="External"/><Relationship Id="rId39" Type="http://schemas.openxmlformats.org/officeDocument/2006/relationships/hyperlink" Target="consultantplus://offline/ref=63A6B722B132DF0D6462445B2BBCEFEDEF086F5A8022368163BE756295A181445E056383BF1EF367fFr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6B722B132DF0D6462445B2BBCEFEDEF086F5A8022368163BE756295A181445E056383BC13F665fFr9H" TargetMode="External"/><Relationship Id="rId34" Type="http://schemas.openxmlformats.org/officeDocument/2006/relationships/hyperlink" Target="consultantplus://offline/ref=63A6B722B132DF0D6462445B2BBCEFEDEF086F5A8022368163BE756295A181445E056383BF1EF367fFr1H" TargetMode="External"/><Relationship Id="rId42" Type="http://schemas.openxmlformats.org/officeDocument/2006/relationships/hyperlink" Target="consultantplus://offline/ref=63A6B722B132DF0D6462445B2BBCEFEDEF086F5A8022368163BE756295A181445E056383BF1EF367fFr1H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F0085A0CCB37626BAC33990A1FA57A7F4AE8267FB4F468A55258BA6E19205F3506CF19D15891DEKFABH" TargetMode="External"/><Relationship Id="rId17" Type="http://schemas.openxmlformats.org/officeDocument/2006/relationships/hyperlink" Target="consultantplus://offline/ref=2DC69E057A11735E6A3C99036A9DAD3AB9D1B3E3956E2EAC82438885A1DE9418F3B44B47C0FD41A556aDH" TargetMode="External"/><Relationship Id="rId25" Type="http://schemas.openxmlformats.org/officeDocument/2006/relationships/hyperlink" Target="consultantplus://offline/ref=63A6B722B132DF0D6462445B2BBCEFEDEF086F5A8022368163BE756295A181445E056383BF19F167fFr7H" TargetMode="External"/><Relationship Id="rId33" Type="http://schemas.openxmlformats.org/officeDocument/2006/relationships/hyperlink" Target="consultantplus://offline/ref=63A6B722B132DF0D6462445B2BBCEFEDEF086F5A8022368163BE756295A181445E056383BF1EF26EfFr9H" TargetMode="External"/><Relationship Id="rId38" Type="http://schemas.openxmlformats.org/officeDocument/2006/relationships/hyperlink" Target="consultantplus://offline/ref=63A6B722B132DF0D6462445B2BBCEFEDEF086F5A8022368163BE756295A181445E056383BF1EF367fFr1H" TargetMode="External"/><Relationship Id="rId46" Type="http://schemas.openxmlformats.org/officeDocument/2006/relationships/hyperlink" Target="consultantplus://offline/ref=63A6B722B132DF0D6462445B2BBCEFEDEF076059862E368163BE756295fAr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69E057A11735E6A3C99036A9DAD3AB9D1B3E3956E2EAC82438885A1DE9418F3B44B47C0FD41A256aAH" TargetMode="External"/><Relationship Id="rId20" Type="http://schemas.openxmlformats.org/officeDocument/2006/relationships/hyperlink" Target="consultantplus://offline/ref=63A6B722B132DF0D6462445B2BBCEFEDEF086F5A8022368163BE756295A181445E056383BC13F667fFr9H" TargetMode="External"/><Relationship Id="rId29" Type="http://schemas.openxmlformats.org/officeDocument/2006/relationships/hyperlink" Target="consultantplus://offline/ref=63A6B722B132DF0D6462445B2BBCEFEDEF086F5A8022368163BE756295A181445E056383BF19F163fFr1H" TargetMode="External"/><Relationship Id="rId41" Type="http://schemas.openxmlformats.org/officeDocument/2006/relationships/hyperlink" Target="consultantplus://offline/ref=63A6B722B132DF0D6462445B2BBCEFEDEF086F5A8022368163BE756295A181445E056383BF1EF367fFr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F0085A0CCB37626BAC33990A1FA57A7F4AE8267FB4F468A55258BA6E19205F3506CF19D15891DEKFAAH" TargetMode="External"/><Relationship Id="rId24" Type="http://schemas.openxmlformats.org/officeDocument/2006/relationships/hyperlink" Target="consultantplus://offline/ref=63A6B722B132DF0D6462445B2BBCEFEDEF086F5A8022368163BE756295A181445E056383BF19F167fFr7H" TargetMode="External"/><Relationship Id="rId32" Type="http://schemas.openxmlformats.org/officeDocument/2006/relationships/hyperlink" Target="consultantplus://offline/ref=63A6B722B132DF0D6462445B2BBCEFEDEF086F5A8022368163BE756295A181445E056383BF19F163fFr1H" TargetMode="External"/><Relationship Id="rId37" Type="http://schemas.openxmlformats.org/officeDocument/2006/relationships/hyperlink" Target="consultantplus://offline/ref=63A6B722B132DF0D6462445B2BBCEFEDEF086F5A8022368163BE756295A181445E056383BF1EF367fFr1H" TargetMode="External"/><Relationship Id="rId40" Type="http://schemas.openxmlformats.org/officeDocument/2006/relationships/hyperlink" Target="consultantplus://offline/ref=63A6B722B132DF0D6462445B2BBCEFEDEF086F5A8022368163BE756295A181445E056383BF1EF367fFr1H" TargetMode="External"/><Relationship Id="rId45" Type="http://schemas.openxmlformats.org/officeDocument/2006/relationships/hyperlink" Target="consultantplus://offline/ref=63A6B722B132DF0D6462445B2BBCEFEDEF086F5A8022368163BE756295fAr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C69E057A11735E6A3C99036A9DAD3AB9D1B3E3956E2EAC82438885A1DE9418F3B44B47C0FD41A256a8H" TargetMode="External"/><Relationship Id="rId23" Type="http://schemas.openxmlformats.org/officeDocument/2006/relationships/hyperlink" Target="consultantplus://offline/ref=63A6B722B132DF0D6462445B2BBCEFEDEF086F5A8022368163BE756295A181445E056383BC13F767fFr7H" TargetMode="External"/><Relationship Id="rId28" Type="http://schemas.openxmlformats.org/officeDocument/2006/relationships/hyperlink" Target="consultantplus://offline/ref=63A6B722B132DF0D6462445B2BBCEFEDEF086F5A8022368163BE756295A181445E056383BF19F165fFr1H" TargetMode="External"/><Relationship Id="rId36" Type="http://schemas.openxmlformats.org/officeDocument/2006/relationships/hyperlink" Target="consultantplus://offline/ref=63A6B722B132DF0D6462445B2BBCEFEDEF086F5A8022368163BE756295A181445E056383BF1EF367fFr1H" TargetMode="External"/><Relationship Id="rId10" Type="http://schemas.openxmlformats.org/officeDocument/2006/relationships/hyperlink" Target="consultantplus://offline/ref=5F33B0B82C0FA66222DAB9B21252F46EF2E149AE4D2A6FBC35BCDB7B81E286CB27C09D79C64398C8TDXFJ" TargetMode="External"/><Relationship Id="rId19" Type="http://schemas.openxmlformats.org/officeDocument/2006/relationships/hyperlink" Target="consultantplus://offline/ref=63A6B722B132DF0D6462445B2BBCEFEDEF076059862E368163BE756295fAr1H" TargetMode="External"/><Relationship Id="rId31" Type="http://schemas.openxmlformats.org/officeDocument/2006/relationships/hyperlink" Target="consultantplus://offline/ref=63A6B722B132DF0D6462445B2BBCEFEDEF086F5A8022368163BE756295A181445E056383BF19F163fFr1H" TargetMode="External"/><Relationship Id="rId44" Type="http://schemas.openxmlformats.org/officeDocument/2006/relationships/hyperlink" Target="consultantplus://offline/ref=63A6B722B132DF0D6462445B2BBCEFEDEF086F5A8022368163BE756295A181445E056383BF1EF367fF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3B0B82C0FA66222DAB9B21252F46EF2E149AE4D2A6FBC35BCDB7B81E286CB27C09D79C64398C8TDX9J" TargetMode="External"/><Relationship Id="rId14" Type="http://schemas.openxmlformats.org/officeDocument/2006/relationships/hyperlink" Target="consultantplus://offline/ref=3BF0085A0CCB37626BAC33990A1FA57A7F4AE8267FB4F468A55258BA6E19205F3506CF19D15891DDKFACH" TargetMode="External"/><Relationship Id="rId22" Type="http://schemas.openxmlformats.org/officeDocument/2006/relationships/hyperlink" Target="consultantplus://offline/ref=63A6B722B132DF0D6462445B2BBCEFEDEF086F5A8022368163BE756295A181445E056383BC13F662fFr3H" TargetMode="External"/><Relationship Id="rId27" Type="http://schemas.openxmlformats.org/officeDocument/2006/relationships/hyperlink" Target="consultantplus://offline/ref=63A6B722B132DF0D6462445B2BBCEFEDEF086F5A8022368163BE756295A181445E056383BF19F167fFr7H" TargetMode="External"/><Relationship Id="rId30" Type="http://schemas.openxmlformats.org/officeDocument/2006/relationships/hyperlink" Target="consultantplus://offline/ref=63A6B722B132DF0D6462445B2BBCEFEDEF086F5A8022368163BE756295A181445E056383BF19F163fFr1H" TargetMode="External"/><Relationship Id="rId35" Type="http://schemas.openxmlformats.org/officeDocument/2006/relationships/hyperlink" Target="consultantplus://offline/ref=63A6B722B132DF0D6462445B2BBCEFEDEF086F5A8022368163BE756295A181445E056383BF1EF367fFr1H" TargetMode="External"/><Relationship Id="rId43" Type="http://schemas.openxmlformats.org/officeDocument/2006/relationships/hyperlink" Target="consultantplus://offline/ref=63A6B722B132DF0D6462445B2BBCEFEDEF086F5A8022368163BE756295A181445E056383BF1EF367fFr1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988A-9865-4DE3-BC95-729F0571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K406</cp:lastModifiedBy>
  <cp:revision>2</cp:revision>
  <cp:lastPrinted>2017-01-19T04:07:00Z</cp:lastPrinted>
  <dcterms:created xsi:type="dcterms:W3CDTF">2017-02-09T03:32:00Z</dcterms:created>
  <dcterms:modified xsi:type="dcterms:W3CDTF">2017-02-09T03:32:00Z</dcterms:modified>
</cp:coreProperties>
</file>