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5"/>
        <w:gridCol w:w="2162"/>
        <w:gridCol w:w="967"/>
        <w:gridCol w:w="427"/>
        <w:gridCol w:w="3849"/>
      </w:tblGrid>
      <w:tr w:rsidR="00214F73" w:rsidRPr="004E18B4" w:rsidTr="00D55013">
        <w:tc>
          <w:tcPr>
            <w:tcW w:w="1806" w:type="dxa"/>
          </w:tcPr>
          <w:p w:rsidR="00214F73" w:rsidRPr="004E18B4" w:rsidRDefault="00214F73" w:rsidP="00D55013"/>
        </w:tc>
        <w:tc>
          <w:tcPr>
            <w:tcW w:w="2163" w:type="dxa"/>
          </w:tcPr>
          <w:p w:rsidR="00214F73" w:rsidRPr="004E18B4" w:rsidRDefault="00214F73" w:rsidP="00D55013"/>
        </w:tc>
        <w:tc>
          <w:tcPr>
            <w:tcW w:w="967" w:type="dxa"/>
            <w:hideMark/>
          </w:tcPr>
          <w:p w:rsidR="00214F73" w:rsidRPr="004E18B4" w:rsidRDefault="00214F73" w:rsidP="00D55013">
            <w:r w:rsidRPr="004E18B4">
              <w:rPr>
                <w:noProof/>
              </w:rPr>
              <w:drawing>
                <wp:inline distT="0" distB="0" distL="0" distR="0" wp14:anchorId="5384079E" wp14:editId="0B25298B">
                  <wp:extent cx="542925" cy="6096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214F73" w:rsidRPr="004E18B4" w:rsidRDefault="00214F73" w:rsidP="00D55013"/>
        </w:tc>
        <w:tc>
          <w:tcPr>
            <w:tcW w:w="3851" w:type="dxa"/>
          </w:tcPr>
          <w:p w:rsidR="00214F73" w:rsidRPr="004E18B4" w:rsidRDefault="00214F73" w:rsidP="00D55013"/>
        </w:tc>
      </w:tr>
    </w:tbl>
    <w:p w:rsidR="00214F73" w:rsidRPr="004E18B4" w:rsidRDefault="00214F73" w:rsidP="00214F73">
      <w:pPr>
        <w:rPr>
          <w:b/>
          <w:color w:val="000000"/>
          <w:sz w:val="34"/>
        </w:rPr>
      </w:pPr>
      <w:r w:rsidRPr="004E18B4">
        <w:rPr>
          <w:b/>
          <w:color w:val="000000"/>
          <w:sz w:val="34"/>
        </w:rPr>
        <w:t xml:space="preserve"> </w:t>
      </w:r>
    </w:p>
    <w:p w:rsidR="00214F73" w:rsidRPr="004E18B4" w:rsidRDefault="00214F73" w:rsidP="00214F73">
      <w:pPr>
        <w:rPr>
          <w:b/>
          <w:color w:val="000000"/>
          <w:sz w:val="32"/>
          <w:szCs w:val="32"/>
        </w:rPr>
      </w:pPr>
      <w:r w:rsidRPr="004E18B4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214F73" w:rsidRPr="004E18B4" w:rsidRDefault="00214F73" w:rsidP="00214F73">
      <w:pPr>
        <w:rPr>
          <w:b/>
          <w:color w:val="000000"/>
          <w:sz w:val="32"/>
          <w:szCs w:val="32"/>
        </w:rPr>
      </w:pPr>
      <w:r w:rsidRPr="004E18B4">
        <w:rPr>
          <w:b/>
          <w:color w:val="000000"/>
          <w:sz w:val="32"/>
          <w:szCs w:val="32"/>
        </w:rPr>
        <w:t>ГОРОДА КАРАБАША</w:t>
      </w:r>
    </w:p>
    <w:p w:rsidR="00214F73" w:rsidRPr="004E18B4" w:rsidRDefault="00214F73" w:rsidP="00214F73">
      <w:pPr>
        <w:rPr>
          <w:color w:val="000000"/>
        </w:rPr>
      </w:pPr>
    </w:p>
    <w:p w:rsidR="00214F73" w:rsidRPr="004E18B4" w:rsidRDefault="00214F73" w:rsidP="00214F73">
      <w:pPr>
        <w:rPr>
          <w:b/>
          <w:color w:val="000000"/>
          <w:spacing w:val="60"/>
          <w:sz w:val="32"/>
        </w:rPr>
      </w:pPr>
      <w:r w:rsidRPr="004E18B4">
        <w:rPr>
          <w:b/>
          <w:color w:val="000000"/>
          <w:spacing w:val="60"/>
          <w:sz w:val="32"/>
        </w:rPr>
        <w:t>РЕШЕНИЕ</w:t>
      </w:r>
    </w:p>
    <w:p w:rsidR="00214F73" w:rsidRPr="004E18B4" w:rsidRDefault="00214F73" w:rsidP="00214F73">
      <w:pPr>
        <w:rPr>
          <w:rFonts w:ascii="ༀЀ" w:hAnsi="ༀЀ"/>
          <w:color w:val="000000"/>
          <w:szCs w:val="20"/>
        </w:rPr>
      </w:pPr>
    </w:p>
    <w:p w:rsidR="00214F73" w:rsidRPr="004E18B4" w:rsidRDefault="00214F73" w:rsidP="00214F73">
      <w:pPr>
        <w:spacing w:line="360" w:lineRule="auto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1B6779">
        <w:rPr>
          <w:rFonts w:eastAsia="Calibri"/>
          <w:color w:val="000000"/>
          <w:szCs w:val="28"/>
          <w:lang w:eastAsia="en-US"/>
        </w:rPr>
        <w:t>03</w:t>
      </w:r>
      <w:r w:rsidRPr="00214F73">
        <w:rPr>
          <w:rFonts w:eastAsia="Calibri"/>
          <w:color w:val="000000"/>
          <w:szCs w:val="28"/>
          <w:lang w:eastAsia="en-US"/>
        </w:rPr>
        <w:t xml:space="preserve"> ию</w:t>
      </w:r>
      <w:r w:rsidR="001B6779">
        <w:rPr>
          <w:rFonts w:eastAsia="Calibri"/>
          <w:color w:val="000000"/>
          <w:szCs w:val="28"/>
          <w:lang w:eastAsia="en-US"/>
        </w:rPr>
        <w:t>л</w:t>
      </w:r>
      <w:r w:rsidRPr="00214F73">
        <w:rPr>
          <w:rFonts w:eastAsia="Calibri"/>
          <w:color w:val="000000"/>
          <w:szCs w:val="28"/>
          <w:lang w:eastAsia="en-US"/>
        </w:rPr>
        <w:t>я 2019 года</w:t>
      </w:r>
      <w:r w:rsidRPr="00214F73">
        <w:rPr>
          <w:rFonts w:eastAsia="Calibri"/>
          <w:color w:val="000000"/>
          <w:szCs w:val="28"/>
          <w:lang w:eastAsia="en-US"/>
        </w:rPr>
        <w:tab/>
      </w:r>
      <w:r w:rsidRPr="00214F73">
        <w:rPr>
          <w:rFonts w:eastAsia="Calibri"/>
          <w:color w:val="000000"/>
          <w:szCs w:val="28"/>
          <w:lang w:eastAsia="en-US"/>
        </w:rPr>
        <w:tab/>
        <w:t xml:space="preserve">                 </w:t>
      </w:r>
      <w:r>
        <w:rPr>
          <w:rFonts w:eastAsia="Calibri"/>
          <w:color w:val="000000"/>
          <w:szCs w:val="28"/>
          <w:lang w:eastAsia="en-US"/>
        </w:rPr>
        <w:t xml:space="preserve">                                             </w:t>
      </w:r>
      <w:r w:rsidRPr="00214F73">
        <w:rPr>
          <w:rFonts w:eastAsia="Calibri"/>
          <w:color w:val="000000"/>
          <w:szCs w:val="28"/>
          <w:lang w:eastAsia="en-US"/>
        </w:rPr>
        <w:t xml:space="preserve">     № 6</w:t>
      </w:r>
      <w:r w:rsidR="00BB7EB0">
        <w:rPr>
          <w:rFonts w:eastAsia="Calibri"/>
          <w:color w:val="000000"/>
          <w:szCs w:val="28"/>
          <w:lang w:eastAsia="en-US"/>
        </w:rPr>
        <w:t>4</w:t>
      </w:r>
      <w:r w:rsidRPr="00214F73">
        <w:rPr>
          <w:rFonts w:eastAsia="Calibri"/>
          <w:color w:val="000000"/>
          <w:szCs w:val="28"/>
          <w:lang w:eastAsia="en-US"/>
        </w:rPr>
        <w:t>/63</w:t>
      </w:r>
      <w:r w:rsidR="00BB7EB0">
        <w:rPr>
          <w:rFonts w:eastAsia="Calibri"/>
          <w:color w:val="000000"/>
          <w:szCs w:val="28"/>
          <w:lang w:eastAsia="en-US"/>
        </w:rPr>
        <w:t>5</w:t>
      </w:r>
    </w:p>
    <w:p w:rsidR="00214F73" w:rsidRPr="004E18B4" w:rsidRDefault="00214F73" w:rsidP="00214F73">
      <w:pPr>
        <w:spacing w:line="360" w:lineRule="auto"/>
        <w:rPr>
          <w:rFonts w:eastAsia="Calibri"/>
          <w:color w:val="000000"/>
          <w:szCs w:val="28"/>
          <w:lang w:eastAsia="en-US"/>
        </w:rPr>
      </w:pPr>
      <w:r w:rsidRPr="004E18B4">
        <w:rPr>
          <w:rFonts w:eastAsia="Calibri"/>
          <w:color w:val="000000"/>
          <w:szCs w:val="28"/>
          <w:lang w:eastAsia="en-US"/>
        </w:rPr>
        <w:t>г.Карабаш</w:t>
      </w:r>
    </w:p>
    <w:p w:rsidR="00214F73" w:rsidRPr="004E18B4" w:rsidRDefault="00214F73" w:rsidP="00214F73">
      <w:pPr>
        <w:spacing w:line="360" w:lineRule="auto"/>
        <w:jc w:val="left"/>
        <w:rPr>
          <w:szCs w:val="28"/>
        </w:rPr>
      </w:pPr>
      <w:r w:rsidRPr="004E18B4">
        <w:rPr>
          <w:szCs w:val="28"/>
        </w:rPr>
        <w:t xml:space="preserve">                                                            </w:t>
      </w:r>
    </w:p>
    <w:p w:rsidR="00214F73" w:rsidRPr="00214F73" w:rsidRDefault="00214F73" w:rsidP="00AA0D37">
      <w:pPr>
        <w:spacing w:line="360" w:lineRule="auto"/>
        <w:jc w:val="both"/>
        <w:rPr>
          <w:szCs w:val="16"/>
        </w:rPr>
      </w:pPr>
      <w:r w:rsidRPr="00214F73">
        <w:rPr>
          <w:szCs w:val="16"/>
        </w:rPr>
        <w:t xml:space="preserve">Об </w:t>
      </w:r>
      <w:r w:rsidR="00306EC5">
        <w:rPr>
          <w:szCs w:val="16"/>
        </w:rPr>
        <w:t>утверждении смет</w:t>
      </w:r>
      <w:r w:rsidRPr="00214F73">
        <w:rPr>
          <w:szCs w:val="16"/>
        </w:rPr>
        <w:t xml:space="preserve"> расходов</w:t>
      </w:r>
    </w:p>
    <w:p w:rsidR="00306EC5" w:rsidRDefault="00306EC5" w:rsidP="00214F73">
      <w:pPr>
        <w:spacing w:line="360" w:lineRule="auto"/>
        <w:jc w:val="both"/>
        <w:rPr>
          <w:szCs w:val="16"/>
        </w:rPr>
      </w:pPr>
      <w:r>
        <w:rPr>
          <w:szCs w:val="16"/>
        </w:rPr>
        <w:t>участковых избирательных комиссий</w:t>
      </w:r>
      <w:bookmarkStart w:id="0" w:name="_GoBack"/>
      <w:bookmarkEnd w:id="0"/>
    </w:p>
    <w:p w:rsidR="00214F73" w:rsidRPr="00214F73" w:rsidRDefault="00214F73" w:rsidP="00214F73">
      <w:pPr>
        <w:spacing w:line="360" w:lineRule="auto"/>
        <w:jc w:val="both"/>
        <w:rPr>
          <w:szCs w:val="16"/>
        </w:rPr>
      </w:pPr>
      <w:r w:rsidRPr="00214F73">
        <w:rPr>
          <w:szCs w:val="16"/>
        </w:rPr>
        <w:t xml:space="preserve">г. Карабаша на подготовку и </w:t>
      </w:r>
    </w:p>
    <w:p w:rsidR="00214F73" w:rsidRDefault="00214F73" w:rsidP="00214F73">
      <w:pPr>
        <w:spacing w:line="360" w:lineRule="auto"/>
        <w:jc w:val="both"/>
        <w:rPr>
          <w:szCs w:val="16"/>
        </w:rPr>
      </w:pPr>
      <w:r>
        <w:rPr>
          <w:szCs w:val="16"/>
        </w:rPr>
        <w:t xml:space="preserve">проведение выборов Губернатора </w:t>
      </w:r>
    </w:p>
    <w:p w:rsidR="00214F73" w:rsidRPr="00214F73" w:rsidRDefault="00214F73" w:rsidP="00214F73">
      <w:pPr>
        <w:spacing w:line="360" w:lineRule="auto"/>
        <w:jc w:val="both"/>
        <w:rPr>
          <w:szCs w:val="16"/>
        </w:rPr>
      </w:pPr>
      <w:r w:rsidRPr="00214F73">
        <w:rPr>
          <w:szCs w:val="16"/>
        </w:rPr>
        <w:t>Челябинской области</w:t>
      </w:r>
    </w:p>
    <w:p w:rsidR="00214F73" w:rsidRPr="004E18B4" w:rsidRDefault="00214F73" w:rsidP="00214F73">
      <w:pPr>
        <w:spacing w:line="360" w:lineRule="auto"/>
        <w:jc w:val="both"/>
        <w:rPr>
          <w:sz w:val="16"/>
          <w:szCs w:val="16"/>
        </w:rPr>
      </w:pPr>
    </w:p>
    <w:p w:rsidR="00214F73" w:rsidRPr="004E18B4" w:rsidRDefault="00214F73" w:rsidP="00214F73">
      <w:pPr>
        <w:spacing w:line="360" w:lineRule="auto"/>
        <w:jc w:val="both"/>
        <w:rPr>
          <w:szCs w:val="28"/>
        </w:rPr>
      </w:pPr>
      <w:r w:rsidRPr="004E18B4">
        <w:rPr>
          <w:szCs w:val="28"/>
        </w:rPr>
        <w:t xml:space="preserve">        В соответствии с </w:t>
      </w:r>
      <w:r w:rsidRPr="004E18B4">
        <w:rPr>
          <w:color w:val="000000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="002814C3">
        <w:rPr>
          <w:color w:val="000000"/>
          <w:szCs w:val="28"/>
        </w:rPr>
        <w:t xml:space="preserve">статьей 41 </w:t>
      </w:r>
      <w:r w:rsidRPr="004E18B4">
        <w:rPr>
          <w:color w:val="000000"/>
          <w:szCs w:val="28"/>
        </w:rPr>
        <w:t>Закон</w:t>
      </w:r>
      <w:r w:rsidR="002814C3">
        <w:rPr>
          <w:color w:val="000000"/>
          <w:szCs w:val="28"/>
        </w:rPr>
        <w:t>а</w:t>
      </w:r>
      <w:r w:rsidRPr="004E18B4">
        <w:rPr>
          <w:color w:val="000000"/>
          <w:szCs w:val="28"/>
        </w:rPr>
        <w:t xml:space="preserve"> Челябинской области </w:t>
      </w:r>
      <w:r w:rsidR="002814C3">
        <w:rPr>
          <w:color w:val="000000"/>
          <w:szCs w:val="28"/>
        </w:rPr>
        <w:t xml:space="preserve">от 31.05.2012г. № 338-ЗО </w:t>
      </w:r>
      <w:r w:rsidRPr="004E18B4">
        <w:rPr>
          <w:color w:val="000000"/>
          <w:szCs w:val="28"/>
        </w:rPr>
        <w:t>«О</w:t>
      </w:r>
      <w:r w:rsidR="002814C3">
        <w:rPr>
          <w:color w:val="000000"/>
          <w:szCs w:val="28"/>
        </w:rPr>
        <w:t xml:space="preserve"> выборах Губернатора </w:t>
      </w:r>
      <w:r w:rsidRPr="004E18B4">
        <w:rPr>
          <w:color w:val="000000"/>
          <w:szCs w:val="28"/>
        </w:rPr>
        <w:t>Челябинской области»</w:t>
      </w:r>
      <w:r w:rsidRPr="004E18B4">
        <w:rPr>
          <w:szCs w:val="28"/>
        </w:rPr>
        <w:t xml:space="preserve">, </w:t>
      </w:r>
    </w:p>
    <w:p w:rsidR="00214F73" w:rsidRDefault="00214F73" w:rsidP="00214F73">
      <w:pPr>
        <w:spacing w:line="360" w:lineRule="auto"/>
        <w:jc w:val="both"/>
        <w:rPr>
          <w:szCs w:val="20"/>
        </w:rPr>
      </w:pPr>
      <w:r w:rsidRPr="004E18B4">
        <w:rPr>
          <w:szCs w:val="28"/>
        </w:rPr>
        <w:t xml:space="preserve">        территориальная избирательная комиссия города Карабаша </w:t>
      </w:r>
      <w:r w:rsidRPr="002814C3">
        <w:rPr>
          <w:bCs/>
          <w:szCs w:val="28"/>
        </w:rPr>
        <w:t>РЕШ</w:t>
      </w:r>
      <w:r w:rsidR="002814C3">
        <w:rPr>
          <w:bCs/>
          <w:szCs w:val="28"/>
        </w:rPr>
        <w:t>АЕТ</w:t>
      </w:r>
      <w:r w:rsidRPr="004E18B4">
        <w:rPr>
          <w:bCs/>
          <w:szCs w:val="28"/>
        </w:rPr>
        <w:t>:</w:t>
      </w:r>
      <w:r w:rsidRPr="004E18B4">
        <w:rPr>
          <w:szCs w:val="20"/>
        </w:rPr>
        <w:t xml:space="preserve"> </w:t>
      </w:r>
    </w:p>
    <w:p w:rsidR="00306EC5" w:rsidRDefault="00306EC5" w:rsidP="007360DF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 1.    Утвердить сметы расходов участковых избирательных </w:t>
      </w:r>
      <w:r w:rsidRPr="00306EC5">
        <w:rPr>
          <w:szCs w:val="20"/>
        </w:rPr>
        <w:t>комиссий на подготовку и проведение выборов Губернатора</w:t>
      </w:r>
      <w:r>
        <w:rPr>
          <w:szCs w:val="20"/>
        </w:rPr>
        <w:t xml:space="preserve"> Челябинской области, назначенных на 8 сентября 2019 года, согласно </w:t>
      </w:r>
      <w:r w:rsidRPr="00306EC5">
        <w:rPr>
          <w:szCs w:val="20"/>
        </w:rPr>
        <w:t>приложения</w:t>
      </w:r>
      <w:r>
        <w:rPr>
          <w:szCs w:val="20"/>
        </w:rPr>
        <w:t>м (</w:t>
      </w:r>
      <w:r w:rsidRPr="00306EC5">
        <w:rPr>
          <w:szCs w:val="20"/>
        </w:rPr>
        <w:t>сметы УИК</w:t>
      </w:r>
      <w:r>
        <w:rPr>
          <w:szCs w:val="20"/>
        </w:rPr>
        <w:t xml:space="preserve"> №№</w:t>
      </w:r>
      <w:r w:rsidRPr="00306EC5">
        <w:rPr>
          <w:szCs w:val="20"/>
        </w:rPr>
        <w:t xml:space="preserve"> </w:t>
      </w:r>
      <w:r>
        <w:rPr>
          <w:szCs w:val="20"/>
        </w:rPr>
        <w:t>133 – 144, 2266, 2267, 2334</w:t>
      </w:r>
      <w:r w:rsidRPr="00306EC5">
        <w:rPr>
          <w:szCs w:val="20"/>
        </w:rPr>
        <w:t>).</w:t>
      </w:r>
    </w:p>
    <w:p w:rsidR="00306EC5" w:rsidRDefault="00306EC5" w:rsidP="007360DF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       2.    Установить, </w:t>
      </w:r>
      <w:r w:rsidRPr="00306EC5">
        <w:rPr>
          <w:szCs w:val="20"/>
        </w:rPr>
        <w:t xml:space="preserve">что   председатели   участковых   избирательных комиссий   распоряжаются   денежными   средствами, выделенными   на подготовку и проведение выборов </w:t>
      </w:r>
      <w:r>
        <w:rPr>
          <w:szCs w:val="20"/>
        </w:rPr>
        <w:t>Губернатора Челябинской области</w:t>
      </w:r>
      <w:r w:rsidRPr="00306EC5">
        <w:rPr>
          <w:szCs w:val="20"/>
        </w:rPr>
        <w:t xml:space="preserve">, </w:t>
      </w:r>
      <w:proofErr w:type="gramStart"/>
      <w:r w:rsidR="00BB7EB0" w:rsidRPr="00306EC5">
        <w:rPr>
          <w:szCs w:val="20"/>
        </w:rPr>
        <w:t>в</w:t>
      </w:r>
      <w:r w:rsidR="00BB7EB0">
        <w:rPr>
          <w:szCs w:val="20"/>
        </w:rPr>
        <w:t xml:space="preserve"> пределах</w:t>
      </w:r>
      <w:proofErr w:type="gramEnd"/>
      <w:r>
        <w:rPr>
          <w:szCs w:val="20"/>
        </w:rPr>
        <w:t xml:space="preserve"> </w:t>
      </w:r>
      <w:r w:rsidRPr="00306EC5">
        <w:rPr>
          <w:szCs w:val="20"/>
        </w:rPr>
        <w:t>утвержденных   смет расходов   и   несут   ответственность   за соответствие финансовых документов решениям избирательной комиссии по финансовым вопросам и за достоверность финансовых отчетов.</w:t>
      </w:r>
    </w:p>
    <w:p w:rsidR="00306EC5" w:rsidRDefault="00306EC5" w:rsidP="007360DF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 xml:space="preserve">       </w:t>
      </w:r>
      <w:r w:rsidRPr="00306EC5">
        <w:rPr>
          <w:szCs w:val="20"/>
        </w:rPr>
        <w:t xml:space="preserve">3.    Председателям участковых избирательных комиссий обеспечить постоянный контроль за целевым использованием средств </w:t>
      </w:r>
      <w:r w:rsidR="009E5598">
        <w:rPr>
          <w:szCs w:val="20"/>
        </w:rPr>
        <w:t>областного</w:t>
      </w:r>
      <w:r w:rsidRPr="00306EC5">
        <w:rPr>
          <w:szCs w:val="20"/>
        </w:rPr>
        <w:t xml:space="preserve"> бюджета, </w:t>
      </w:r>
      <w:r>
        <w:rPr>
          <w:szCs w:val="20"/>
        </w:rPr>
        <w:t>выделенных н</w:t>
      </w:r>
      <w:r w:rsidR="0058269F">
        <w:rPr>
          <w:szCs w:val="20"/>
        </w:rPr>
        <w:t>а</w:t>
      </w:r>
      <w:r w:rsidR="008A7ADA">
        <w:rPr>
          <w:szCs w:val="20"/>
        </w:rPr>
        <w:t xml:space="preserve"> подготовку и</w:t>
      </w:r>
      <w:r w:rsidRPr="00306EC5">
        <w:rPr>
          <w:szCs w:val="20"/>
        </w:rPr>
        <w:t xml:space="preserve"> проведение выборов </w:t>
      </w:r>
      <w:r>
        <w:rPr>
          <w:szCs w:val="20"/>
        </w:rPr>
        <w:t>Губернатора Челябинской области.</w:t>
      </w:r>
    </w:p>
    <w:p w:rsidR="000C6CAC" w:rsidRDefault="00306EC5" w:rsidP="000C6CAC">
      <w:pPr>
        <w:keepNext/>
        <w:spacing w:line="360" w:lineRule="auto"/>
        <w:jc w:val="both"/>
        <w:outlineLvl w:val="1"/>
      </w:pPr>
      <w:r>
        <w:rPr>
          <w:szCs w:val="20"/>
        </w:rPr>
        <w:t xml:space="preserve">    </w:t>
      </w:r>
      <w:r w:rsidR="007360DF">
        <w:rPr>
          <w:szCs w:val="28"/>
        </w:rPr>
        <w:t xml:space="preserve">   </w:t>
      </w:r>
      <w:r>
        <w:rPr>
          <w:szCs w:val="28"/>
        </w:rPr>
        <w:t>4</w:t>
      </w:r>
      <w:r w:rsidR="007360DF">
        <w:rPr>
          <w:szCs w:val="28"/>
        </w:rPr>
        <w:t xml:space="preserve">. </w:t>
      </w:r>
      <w:r w:rsidR="000C6CAC" w:rsidRPr="000C6CAC">
        <w:t>Довести настоящее решение до сведения участковых избирательных комиссий</w:t>
      </w:r>
      <w:r w:rsidR="000C6CAC">
        <w:t xml:space="preserve"> г. Карабаша</w:t>
      </w:r>
      <w:r w:rsidR="000C6CAC" w:rsidRPr="000C6CAC">
        <w:t xml:space="preserve"> </w:t>
      </w:r>
      <w:r w:rsidR="000C6CAC">
        <w:t>№№ 133 – 144, 2266, 2267, 2334</w:t>
      </w:r>
      <w:r w:rsidR="000C6CAC" w:rsidRPr="000C6CAC">
        <w:t>.</w:t>
      </w:r>
    </w:p>
    <w:p w:rsidR="00214F73" w:rsidRPr="004E18B4" w:rsidRDefault="000C6CAC" w:rsidP="007360DF">
      <w:pPr>
        <w:spacing w:line="360" w:lineRule="auto"/>
        <w:jc w:val="both"/>
        <w:rPr>
          <w:szCs w:val="28"/>
        </w:rPr>
      </w:pPr>
      <w:r>
        <w:rPr>
          <w:szCs w:val="20"/>
        </w:rPr>
        <w:t xml:space="preserve">        5. </w:t>
      </w:r>
      <w:r w:rsidR="00214F73" w:rsidRPr="004E18B4">
        <w:rPr>
          <w:szCs w:val="20"/>
        </w:rPr>
        <w:t>Контроль исполнения решения возложить на председателя Территориальной избирательной комиссии г. Карабаша Кожевникова С.М.</w:t>
      </w:r>
    </w:p>
    <w:p w:rsidR="00214F73" w:rsidRPr="004E18B4" w:rsidRDefault="00214F73" w:rsidP="007360DF">
      <w:pPr>
        <w:spacing w:line="360" w:lineRule="auto"/>
        <w:jc w:val="both"/>
        <w:rPr>
          <w:szCs w:val="20"/>
        </w:rPr>
      </w:pPr>
    </w:p>
    <w:p w:rsidR="00214F73" w:rsidRPr="004E18B4" w:rsidRDefault="00214F73" w:rsidP="007360DF">
      <w:pPr>
        <w:spacing w:line="360" w:lineRule="auto"/>
        <w:jc w:val="both"/>
        <w:rPr>
          <w:szCs w:val="28"/>
        </w:rPr>
      </w:pPr>
      <w:r w:rsidRPr="004E18B4">
        <w:rPr>
          <w:szCs w:val="28"/>
        </w:rPr>
        <w:t>Председатель комиссии                                                          С.М. Кожевников</w:t>
      </w:r>
    </w:p>
    <w:p w:rsidR="004258B9" w:rsidRDefault="00214F73" w:rsidP="00F73578">
      <w:pPr>
        <w:keepNext/>
        <w:spacing w:line="360" w:lineRule="auto"/>
        <w:jc w:val="both"/>
        <w:outlineLvl w:val="1"/>
        <w:rPr>
          <w:szCs w:val="28"/>
        </w:rPr>
      </w:pPr>
      <w:r w:rsidRPr="004E18B4">
        <w:rPr>
          <w:szCs w:val="28"/>
        </w:rPr>
        <w:t xml:space="preserve">Секретарь </w:t>
      </w:r>
      <w:proofErr w:type="gramStart"/>
      <w:r w:rsidRPr="004E18B4">
        <w:rPr>
          <w:szCs w:val="28"/>
        </w:rPr>
        <w:t xml:space="preserve">комиссии  </w:t>
      </w:r>
      <w:r w:rsidRPr="004E18B4">
        <w:rPr>
          <w:szCs w:val="28"/>
        </w:rPr>
        <w:tab/>
      </w:r>
      <w:proofErr w:type="gramEnd"/>
      <w:r w:rsidRPr="004E18B4">
        <w:rPr>
          <w:szCs w:val="28"/>
        </w:rPr>
        <w:tab/>
      </w:r>
      <w:r w:rsidRPr="004E18B4">
        <w:rPr>
          <w:szCs w:val="28"/>
        </w:rPr>
        <w:tab/>
      </w:r>
      <w:r w:rsidRPr="004E18B4">
        <w:rPr>
          <w:szCs w:val="28"/>
        </w:rPr>
        <w:tab/>
      </w:r>
      <w:r w:rsidRPr="004E18B4">
        <w:rPr>
          <w:szCs w:val="28"/>
        </w:rPr>
        <w:tab/>
      </w:r>
      <w:r w:rsidRPr="004E18B4">
        <w:rPr>
          <w:szCs w:val="28"/>
        </w:rPr>
        <w:tab/>
        <w:t xml:space="preserve">        Ю.В. Хисматулина</w:t>
      </w:r>
    </w:p>
    <w:p w:rsidR="000C6CAC" w:rsidRDefault="000C6CAC">
      <w:pPr>
        <w:keepNext/>
        <w:spacing w:line="360" w:lineRule="auto"/>
        <w:jc w:val="both"/>
        <w:outlineLvl w:val="1"/>
      </w:pPr>
    </w:p>
    <w:sectPr w:rsidR="000C6CAC" w:rsidSect="007360D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0BD0"/>
    <w:multiLevelType w:val="hybridMultilevel"/>
    <w:tmpl w:val="A3B4AD38"/>
    <w:lvl w:ilvl="0" w:tplc="5332F7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74"/>
    <w:rsid w:val="00050613"/>
    <w:rsid w:val="000C6CAC"/>
    <w:rsid w:val="001B6779"/>
    <w:rsid w:val="00214F73"/>
    <w:rsid w:val="002814C3"/>
    <w:rsid w:val="00306EC5"/>
    <w:rsid w:val="004258B9"/>
    <w:rsid w:val="0058269F"/>
    <w:rsid w:val="007360DF"/>
    <w:rsid w:val="008A7ADA"/>
    <w:rsid w:val="009E5598"/>
    <w:rsid w:val="00AA0D37"/>
    <w:rsid w:val="00B73874"/>
    <w:rsid w:val="00BB7EB0"/>
    <w:rsid w:val="00F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8DDC-6355-446A-817D-FD2BF81C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13</cp:revision>
  <cp:lastPrinted>2019-07-13T07:18:00Z</cp:lastPrinted>
  <dcterms:created xsi:type="dcterms:W3CDTF">2019-07-06T08:49:00Z</dcterms:created>
  <dcterms:modified xsi:type="dcterms:W3CDTF">2019-07-13T07:20:00Z</dcterms:modified>
</cp:coreProperties>
</file>