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69" w:rsidRDefault="000B5F69" w:rsidP="000B5F69">
      <w:pPr>
        <w:widowControl w:val="0"/>
        <w:suppressAutoHyphens w:val="0"/>
        <w:autoSpaceDE w:val="0"/>
        <w:autoSpaceDN w:val="0"/>
        <w:adjustRightInd w:val="0"/>
        <w:jc w:val="both"/>
        <w:rPr>
          <w:b/>
          <w:sz w:val="28"/>
          <w:szCs w:val="28"/>
          <w:lang w:eastAsia="ru-RU"/>
        </w:rPr>
      </w:pPr>
      <w:r w:rsidRPr="000B5F69">
        <w:rPr>
          <w:b/>
          <w:sz w:val="28"/>
          <w:szCs w:val="28"/>
          <w:lang w:eastAsia="ru-RU"/>
        </w:rPr>
        <w:t>«Об утверждении муниципальной Программы  «Организация бесплатного проезда учащихся  общеобразовательных организаций Карабашского городского  округа в 2014 году»</w:t>
      </w:r>
    </w:p>
    <w:p w:rsidR="000B5F69" w:rsidRDefault="000B5F69" w:rsidP="000B5F69">
      <w:pPr>
        <w:widowControl w:val="0"/>
        <w:suppressAutoHyphens w:val="0"/>
        <w:autoSpaceDE w:val="0"/>
        <w:autoSpaceDN w:val="0"/>
        <w:adjustRightInd w:val="0"/>
        <w:jc w:val="both"/>
        <w:rPr>
          <w:b/>
          <w:sz w:val="28"/>
          <w:szCs w:val="28"/>
          <w:lang w:eastAsia="ru-RU"/>
        </w:rPr>
      </w:pPr>
    </w:p>
    <w:p w:rsidR="000B5F69" w:rsidRDefault="000B5F69" w:rsidP="000B5F69">
      <w:pPr>
        <w:widowControl w:val="0"/>
        <w:suppressAutoHyphens w:val="0"/>
        <w:autoSpaceDE w:val="0"/>
        <w:autoSpaceDN w:val="0"/>
        <w:adjustRightInd w:val="0"/>
        <w:jc w:val="center"/>
        <w:rPr>
          <w:b/>
          <w:sz w:val="28"/>
          <w:szCs w:val="28"/>
          <w:lang w:eastAsia="ru-RU"/>
        </w:rPr>
      </w:pPr>
      <w:r>
        <w:rPr>
          <w:b/>
          <w:sz w:val="28"/>
          <w:szCs w:val="28"/>
          <w:lang w:eastAsia="ru-RU"/>
        </w:rPr>
        <w:t>Постановление от 06.02.2014г. №39</w:t>
      </w:r>
    </w:p>
    <w:p w:rsidR="000B5F69" w:rsidRDefault="000B5F69" w:rsidP="000B5F69">
      <w:pPr>
        <w:widowControl w:val="0"/>
        <w:suppressAutoHyphens w:val="0"/>
        <w:autoSpaceDE w:val="0"/>
        <w:autoSpaceDN w:val="0"/>
        <w:adjustRightInd w:val="0"/>
        <w:rPr>
          <w:b/>
          <w:sz w:val="28"/>
          <w:szCs w:val="28"/>
          <w:lang w:eastAsia="ru-RU"/>
        </w:rPr>
      </w:pPr>
    </w:p>
    <w:p w:rsidR="000B5F69" w:rsidRPr="000B5F69" w:rsidRDefault="000B5F69" w:rsidP="000B5F69">
      <w:pPr>
        <w:widowControl w:val="0"/>
        <w:suppressAutoHyphens w:val="0"/>
        <w:autoSpaceDE w:val="0"/>
        <w:autoSpaceDN w:val="0"/>
        <w:adjustRightInd w:val="0"/>
        <w:spacing w:line="329" w:lineRule="exact"/>
        <w:ind w:left="46" w:right="-75" w:firstLine="535"/>
        <w:jc w:val="both"/>
        <w:rPr>
          <w:spacing w:val="8"/>
          <w:sz w:val="28"/>
          <w:szCs w:val="28"/>
          <w:lang w:eastAsia="ru-RU"/>
        </w:rPr>
      </w:pPr>
      <w:r w:rsidRPr="000B5F69">
        <w:rPr>
          <w:sz w:val="28"/>
          <w:szCs w:val="28"/>
          <w:lang w:eastAsia="ru-RU"/>
        </w:rPr>
        <w:t xml:space="preserve">В соответствии со статьей 16 Федерального закона от 06.10.2003г. № 131-ФЗ «Об   общих   принципах   организации   местного   самоуправления   в   Российской </w:t>
      </w:r>
      <w:r w:rsidRPr="000B5F69">
        <w:rPr>
          <w:spacing w:val="-2"/>
          <w:sz w:val="28"/>
          <w:szCs w:val="28"/>
          <w:lang w:eastAsia="ru-RU"/>
        </w:rPr>
        <w:t>Федерации», ФЗ от 29.12.2012г. №273-ФЗ «Об образовании в Российской Федерации»</w:t>
      </w:r>
      <w:r w:rsidRPr="000B5F69">
        <w:rPr>
          <w:spacing w:val="8"/>
          <w:sz w:val="28"/>
          <w:szCs w:val="28"/>
          <w:lang w:eastAsia="ru-RU"/>
        </w:rPr>
        <w:t>,</w:t>
      </w:r>
    </w:p>
    <w:p w:rsidR="000B5F69" w:rsidRPr="000B5F69" w:rsidRDefault="000B5F69" w:rsidP="000B5F69">
      <w:pPr>
        <w:widowControl w:val="0"/>
        <w:suppressAutoHyphens w:val="0"/>
        <w:autoSpaceDE w:val="0"/>
        <w:autoSpaceDN w:val="0"/>
        <w:adjustRightInd w:val="0"/>
        <w:spacing w:line="329" w:lineRule="exact"/>
        <w:ind w:left="46" w:right="-75" w:firstLine="535"/>
        <w:jc w:val="both"/>
        <w:rPr>
          <w:spacing w:val="8"/>
          <w:sz w:val="28"/>
          <w:szCs w:val="28"/>
          <w:lang w:eastAsia="ru-RU"/>
        </w:rPr>
      </w:pPr>
      <w:r w:rsidRPr="000B5F69">
        <w:rPr>
          <w:sz w:val="28"/>
          <w:szCs w:val="28"/>
          <w:lang w:eastAsia="ru-RU"/>
        </w:rPr>
        <w:t>ПОСТАНОВЛЯЮ:</w:t>
      </w:r>
    </w:p>
    <w:p w:rsidR="000B5F69" w:rsidRPr="000B5F69" w:rsidRDefault="000B5F69" w:rsidP="000B5F69">
      <w:pPr>
        <w:widowControl w:val="0"/>
        <w:numPr>
          <w:ilvl w:val="0"/>
          <w:numId w:val="1"/>
        </w:numPr>
        <w:tabs>
          <w:tab w:val="left" w:pos="751"/>
        </w:tabs>
        <w:suppressAutoHyphens w:val="0"/>
        <w:autoSpaceDE w:val="0"/>
        <w:autoSpaceDN w:val="0"/>
        <w:adjustRightInd w:val="0"/>
        <w:spacing w:line="329" w:lineRule="exact"/>
        <w:ind w:left="38" w:right="-75" w:firstLine="708"/>
        <w:jc w:val="both"/>
        <w:rPr>
          <w:spacing w:val="-16"/>
          <w:sz w:val="28"/>
          <w:szCs w:val="28"/>
          <w:lang w:eastAsia="ru-RU"/>
        </w:rPr>
      </w:pPr>
      <w:r w:rsidRPr="000B5F69">
        <w:rPr>
          <w:spacing w:val="-2"/>
          <w:sz w:val="28"/>
          <w:szCs w:val="28"/>
          <w:lang w:eastAsia="ru-RU"/>
        </w:rPr>
        <w:t>Утвердить муниципальную Программу «Организация</w:t>
      </w:r>
      <w:r w:rsidRPr="000B5F69">
        <w:rPr>
          <w:sz w:val="28"/>
          <w:szCs w:val="28"/>
          <w:lang w:eastAsia="ru-RU"/>
        </w:rPr>
        <w:t xml:space="preserve"> бесплатного проезда учащихся  общеобразовательных организаций Карабашского городского округа в 2014 году» (приложение).</w:t>
      </w:r>
    </w:p>
    <w:p w:rsidR="000B5F69" w:rsidRPr="000B5F69" w:rsidRDefault="000B5F69" w:rsidP="000B5F69">
      <w:pPr>
        <w:widowControl w:val="0"/>
        <w:numPr>
          <w:ilvl w:val="0"/>
          <w:numId w:val="1"/>
        </w:numPr>
        <w:tabs>
          <w:tab w:val="left" w:pos="751"/>
        </w:tabs>
        <w:suppressAutoHyphens w:val="0"/>
        <w:autoSpaceDE w:val="0"/>
        <w:autoSpaceDN w:val="0"/>
        <w:adjustRightInd w:val="0"/>
        <w:spacing w:line="329" w:lineRule="exact"/>
        <w:ind w:left="38" w:right="-75" w:firstLine="708"/>
        <w:jc w:val="both"/>
        <w:rPr>
          <w:spacing w:val="-16"/>
          <w:sz w:val="28"/>
          <w:szCs w:val="28"/>
          <w:lang w:eastAsia="ru-RU"/>
        </w:rPr>
      </w:pPr>
      <w:r w:rsidRPr="000B5F69">
        <w:rPr>
          <w:sz w:val="28"/>
          <w:szCs w:val="28"/>
          <w:lang w:eastAsia="ru-RU"/>
        </w:rPr>
        <w:t xml:space="preserve">Отделу организационно-контрольной работы администрации Карабашского городского округа (Дудиной А.В.) разместить настоящее постановление на официальной сайте администрации Карабашского городского округа </w:t>
      </w:r>
      <w:r w:rsidRPr="000B5F69">
        <w:rPr>
          <w:sz w:val="28"/>
          <w:szCs w:val="28"/>
          <w:lang w:val="en-US" w:eastAsia="ru-RU"/>
        </w:rPr>
        <w:t>http</w:t>
      </w:r>
      <w:r w:rsidRPr="000B5F69">
        <w:rPr>
          <w:sz w:val="28"/>
          <w:szCs w:val="28"/>
          <w:lang w:eastAsia="ru-RU"/>
        </w:rPr>
        <w:t>:</w:t>
      </w:r>
      <w:r w:rsidRPr="000B5F69">
        <w:rPr>
          <w:sz w:val="28"/>
          <w:szCs w:val="28"/>
          <w:lang w:val="en-US" w:eastAsia="ru-RU"/>
        </w:rPr>
        <w:t>www</w:t>
      </w:r>
      <w:r w:rsidRPr="000B5F69">
        <w:rPr>
          <w:sz w:val="28"/>
          <w:szCs w:val="28"/>
          <w:lang w:eastAsia="ru-RU"/>
        </w:rPr>
        <w:t>.</w:t>
      </w:r>
      <w:r w:rsidRPr="000B5F69">
        <w:rPr>
          <w:sz w:val="28"/>
          <w:szCs w:val="28"/>
          <w:lang w:val="en-US" w:eastAsia="ru-RU"/>
        </w:rPr>
        <w:t>karabash</w:t>
      </w:r>
      <w:r w:rsidRPr="000B5F69">
        <w:rPr>
          <w:sz w:val="28"/>
          <w:szCs w:val="28"/>
          <w:lang w:eastAsia="ru-RU"/>
        </w:rPr>
        <w:t>-</w:t>
      </w:r>
      <w:r w:rsidRPr="000B5F69">
        <w:rPr>
          <w:sz w:val="28"/>
          <w:szCs w:val="28"/>
          <w:lang w:val="en-US" w:eastAsia="ru-RU"/>
        </w:rPr>
        <w:t>go</w:t>
      </w:r>
      <w:r w:rsidRPr="000B5F69">
        <w:rPr>
          <w:sz w:val="28"/>
          <w:szCs w:val="28"/>
          <w:lang w:eastAsia="ru-RU"/>
        </w:rPr>
        <w:t>.</w:t>
      </w:r>
      <w:r w:rsidRPr="000B5F69">
        <w:rPr>
          <w:sz w:val="28"/>
          <w:szCs w:val="28"/>
          <w:lang w:val="en-US" w:eastAsia="ru-RU"/>
        </w:rPr>
        <w:t>ru</w:t>
      </w:r>
      <w:r w:rsidRPr="000B5F69">
        <w:rPr>
          <w:sz w:val="28"/>
          <w:szCs w:val="28"/>
          <w:lang w:eastAsia="ru-RU"/>
        </w:rPr>
        <w:t>. и обнародовать на информационных стендах.</w:t>
      </w:r>
    </w:p>
    <w:p w:rsidR="000B5F69" w:rsidRPr="000B5F69" w:rsidRDefault="000B5F69" w:rsidP="000B5F69">
      <w:pPr>
        <w:widowControl w:val="0"/>
        <w:numPr>
          <w:ilvl w:val="0"/>
          <w:numId w:val="1"/>
        </w:numPr>
        <w:tabs>
          <w:tab w:val="left" w:pos="751"/>
        </w:tabs>
        <w:suppressAutoHyphens w:val="0"/>
        <w:autoSpaceDE w:val="0"/>
        <w:autoSpaceDN w:val="0"/>
        <w:adjustRightInd w:val="0"/>
        <w:spacing w:line="329" w:lineRule="exact"/>
        <w:ind w:left="38" w:right="-75" w:firstLine="362"/>
        <w:jc w:val="both"/>
        <w:rPr>
          <w:spacing w:val="-16"/>
          <w:sz w:val="28"/>
          <w:szCs w:val="28"/>
          <w:lang w:eastAsia="ru-RU"/>
        </w:rPr>
      </w:pPr>
      <w:r w:rsidRPr="000B5F69">
        <w:rPr>
          <w:sz w:val="28"/>
          <w:szCs w:val="28"/>
          <w:lang w:eastAsia="ru-RU"/>
        </w:rPr>
        <w:t>Контроль за исполнением настоящего постановления возложить на заместителя главы Карабашского городского округа по социальным вопросам Е.И.Комарову.</w:t>
      </w:r>
    </w:p>
    <w:p w:rsidR="000B5F69" w:rsidRPr="000B5F69" w:rsidRDefault="000B5F69" w:rsidP="000B5F69">
      <w:pPr>
        <w:widowControl w:val="0"/>
        <w:tabs>
          <w:tab w:val="left" w:pos="751"/>
        </w:tabs>
        <w:suppressAutoHyphens w:val="0"/>
        <w:autoSpaceDE w:val="0"/>
        <w:autoSpaceDN w:val="0"/>
        <w:adjustRightInd w:val="0"/>
        <w:spacing w:line="329" w:lineRule="exact"/>
        <w:ind w:right="-75"/>
        <w:jc w:val="both"/>
        <w:rPr>
          <w:spacing w:val="-1"/>
          <w:sz w:val="28"/>
          <w:szCs w:val="28"/>
          <w:lang w:eastAsia="ru-RU"/>
        </w:rPr>
      </w:pPr>
    </w:p>
    <w:p w:rsidR="000B5F69" w:rsidRPr="000B5F69" w:rsidRDefault="000B5F69" w:rsidP="000B5F69">
      <w:pPr>
        <w:widowControl w:val="0"/>
        <w:tabs>
          <w:tab w:val="left" w:pos="751"/>
        </w:tabs>
        <w:suppressAutoHyphens w:val="0"/>
        <w:autoSpaceDE w:val="0"/>
        <w:autoSpaceDN w:val="0"/>
        <w:adjustRightInd w:val="0"/>
        <w:spacing w:line="329" w:lineRule="exact"/>
        <w:ind w:right="-75"/>
        <w:jc w:val="both"/>
        <w:rPr>
          <w:spacing w:val="-1"/>
          <w:sz w:val="28"/>
          <w:szCs w:val="28"/>
          <w:lang w:eastAsia="ru-RU"/>
        </w:rPr>
      </w:pPr>
    </w:p>
    <w:p w:rsidR="000B5F69" w:rsidRDefault="000B5F69" w:rsidP="000B5F69">
      <w:pPr>
        <w:widowControl w:val="0"/>
        <w:tabs>
          <w:tab w:val="left" w:pos="4375"/>
        </w:tabs>
        <w:suppressAutoHyphens w:val="0"/>
        <w:autoSpaceDE w:val="0"/>
        <w:autoSpaceDN w:val="0"/>
        <w:adjustRightInd w:val="0"/>
        <w:spacing w:before="725"/>
        <w:ind w:left="43"/>
        <w:jc w:val="right"/>
        <w:rPr>
          <w:b/>
          <w:spacing w:val="-1"/>
          <w:sz w:val="28"/>
          <w:szCs w:val="28"/>
          <w:lang w:eastAsia="ru-RU"/>
        </w:rPr>
      </w:pPr>
      <w:r w:rsidRPr="000B5F69">
        <w:rPr>
          <w:b/>
          <w:spacing w:val="-4"/>
          <w:sz w:val="28"/>
          <w:szCs w:val="28"/>
          <w:lang w:eastAsia="ru-RU"/>
        </w:rPr>
        <w:t>Глава Карабашского городского округа</w:t>
      </w:r>
      <w:r w:rsidRPr="000B5F69">
        <w:rPr>
          <w:rFonts w:ascii="Arial" w:hAnsi="Arial" w:cs="Arial"/>
          <w:b/>
          <w:sz w:val="28"/>
          <w:szCs w:val="28"/>
          <w:lang w:eastAsia="ru-RU"/>
        </w:rPr>
        <w:t xml:space="preserve"> </w:t>
      </w:r>
      <w:r w:rsidRPr="000B5F69">
        <w:rPr>
          <w:b/>
          <w:spacing w:val="-1"/>
          <w:sz w:val="28"/>
          <w:szCs w:val="28"/>
          <w:lang w:eastAsia="ru-RU"/>
        </w:rPr>
        <w:t>В.Ф. Ягодинец</w:t>
      </w:r>
    </w:p>
    <w:p w:rsidR="000B5F69" w:rsidRDefault="000B5F69" w:rsidP="000B5F69">
      <w:pPr>
        <w:widowControl w:val="0"/>
        <w:tabs>
          <w:tab w:val="left" w:pos="4375"/>
        </w:tabs>
        <w:suppressAutoHyphens w:val="0"/>
        <w:autoSpaceDE w:val="0"/>
        <w:autoSpaceDN w:val="0"/>
        <w:adjustRightInd w:val="0"/>
        <w:spacing w:before="725"/>
        <w:ind w:left="43"/>
        <w:jc w:val="right"/>
        <w:rPr>
          <w:b/>
          <w:spacing w:val="-1"/>
          <w:sz w:val="28"/>
          <w:szCs w:val="28"/>
          <w:lang w:eastAsia="ru-RU"/>
        </w:rPr>
      </w:pPr>
    </w:p>
    <w:p w:rsidR="000B5F69" w:rsidRDefault="000B5F69" w:rsidP="000B5F69">
      <w:pPr>
        <w:widowControl w:val="0"/>
        <w:tabs>
          <w:tab w:val="left" w:pos="4375"/>
        </w:tabs>
        <w:suppressAutoHyphens w:val="0"/>
        <w:autoSpaceDE w:val="0"/>
        <w:autoSpaceDN w:val="0"/>
        <w:adjustRightInd w:val="0"/>
        <w:spacing w:before="725"/>
        <w:ind w:left="43"/>
        <w:jc w:val="right"/>
        <w:rPr>
          <w:b/>
          <w:spacing w:val="-1"/>
          <w:sz w:val="28"/>
          <w:szCs w:val="28"/>
          <w:lang w:eastAsia="ru-RU"/>
        </w:rPr>
      </w:pPr>
    </w:p>
    <w:p w:rsidR="000B5F69" w:rsidRDefault="000B5F69" w:rsidP="000B5F69">
      <w:pPr>
        <w:widowControl w:val="0"/>
        <w:tabs>
          <w:tab w:val="left" w:pos="4375"/>
        </w:tabs>
        <w:suppressAutoHyphens w:val="0"/>
        <w:autoSpaceDE w:val="0"/>
        <w:autoSpaceDN w:val="0"/>
        <w:adjustRightInd w:val="0"/>
        <w:spacing w:before="725"/>
        <w:ind w:left="43"/>
        <w:jc w:val="right"/>
        <w:rPr>
          <w:b/>
          <w:spacing w:val="-1"/>
          <w:sz w:val="28"/>
          <w:szCs w:val="28"/>
          <w:lang w:eastAsia="ru-RU"/>
        </w:rPr>
      </w:pPr>
    </w:p>
    <w:p w:rsidR="000B5F69" w:rsidRDefault="000B5F69" w:rsidP="000B5F69">
      <w:pPr>
        <w:widowControl w:val="0"/>
        <w:tabs>
          <w:tab w:val="left" w:pos="4375"/>
        </w:tabs>
        <w:suppressAutoHyphens w:val="0"/>
        <w:autoSpaceDE w:val="0"/>
        <w:autoSpaceDN w:val="0"/>
        <w:adjustRightInd w:val="0"/>
        <w:spacing w:before="725"/>
        <w:ind w:left="43"/>
        <w:jc w:val="right"/>
        <w:rPr>
          <w:b/>
          <w:spacing w:val="-1"/>
          <w:sz w:val="28"/>
          <w:szCs w:val="28"/>
          <w:lang w:eastAsia="ru-RU"/>
        </w:rPr>
      </w:pPr>
    </w:p>
    <w:p w:rsidR="000B5F69" w:rsidRDefault="000B5F69" w:rsidP="000B5F69">
      <w:pPr>
        <w:widowControl w:val="0"/>
        <w:tabs>
          <w:tab w:val="left" w:pos="4375"/>
        </w:tabs>
        <w:suppressAutoHyphens w:val="0"/>
        <w:autoSpaceDE w:val="0"/>
        <w:autoSpaceDN w:val="0"/>
        <w:adjustRightInd w:val="0"/>
        <w:spacing w:before="725"/>
        <w:ind w:left="43"/>
        <w:jc w:val="right"/>
        <w:rPr>
          <w:b/>
          <w:spacing w:val="-1"/>
          <w:sz w:val="28"/>
          <w:szCs w:val="28"/>
          <w:lang w:eastAsia="ru-RU"/>
        </w:rPr>
      </w:pPr>
    </w:p>
    <w:p w:rsidR="000B5F69" w:rsidRPr="000B5F69" w:rsidRDefault="000B5F69" w:rsidP="000B5F69">
      <w:pPr>
        <w:widowControl w:val="0"/>
        <w:tabs>
          <w:tab w:val="left" w:pos="4375"/>
        </w:tabs>
        <w:suppressAutoHyphens w:val="0"/>
        <w:autoSpaceDE w:val="0"/>
        <w:autoSpaceDN w:val="0"/>
        <w:adjustRightInd w:val="0"/>
        <w:spacing w:before="725"/>
        <w:ind w:left="43"/>
        <w:jc w:val="right"/>
        <w:rPr>
          <w:b/>
          <w:lang w:eastAsia="ru-RU"/>
        </w:rPr>
      </w:pPr>
    </w:p>
    <w:p w:rsidR="000B5F69" w:rsidRPr="000B5F69" w:rsidRDefault="000B5F69" w:rsidP="000B5F69">
      <w:pPr>
        <w:widowControl w:val="0"/>
        <w:suppressAutoHyphens w:val="0"/>
        <w:autoSpaceDE w:val="0"/>
        <w:autoSpaceDN w:val="0"/>
        <w:adjustRightInd w:val="0"/>
        <w:jc w:val="center"/>
        <w:rPr>
          <w:sz w:val="28"/>
          <w:szCs w:val="28"/>
          <w:lang w:eastAsia="ru-RU"/>
        </w:rPr>
      </w:pPr>
      <w:r w:rsidRPr="000B5F69">
        <w:rPr>
          <w:sz w:val="28"/>
          <w:szCs w:val="28"/>
          <w:lang w:eastAsia="ru-RU"/>
        </w:rPr>
        <w:t>Муниципальная Программа</w:t>
      </w:r>
    </w:p>
    <w:p w:rsidR="000B5F69" w:rsidRPr="000B5F69" w:rsidRDefault="000B5F69" w:rsidP="000B5F69">
      <w:pPr>
        <w:widowControl w:val="0"/>
        <w:suppressAutoHyphens w:val="0"/>
        <w:autoSpaceDE w:val="0"/>
        <w:autoSpaceDN w:val="0"/>
        <w:adjustRightInd w:val="0"/>
        <w:jc w:val="center"/>
        <w:rPr>
          <w:sz w:val="28"/>
          <w:szCs w:val="28"/>
          <w:lang w:eastAsia="ru-RU"/>
        </w:rPr>
      </w:pPr>
      <w:r w:rsidRPr="000B5F69">
        <w:rPr>
          <w:sz w:val="28"/>
          <w:szCs w:val="28"/>
          <w:lang w:eastAsia="ru-RU"/>
        </w:rPr>
        <w:t>«Организация предоставление бесплатного проезда учащихся общеобразовательных организаций Карабашского городского округа в 2014 году»</w:t>
      </w:r>
    </w:p>
    <w:p w:rsidR="000B5F69" w:rsidRPr="000B5F69" w:rsidRDefault="000B5F69" w:rsidP="000B5F69">
      <w:pPr>
        <w:widowControl w:val="0"/>
        <w:suppressAutoHyphens w:val="0"/>
        <w:autoSpaceDE w:val="0"/>
        <w:autoSpaceDN w:val="0"/>
        <w:adjustRightInd w:val="0"/>
        <w:jc w:val="center"/>
        <w:rPr>
          <w:sz w:val="28"/>
          <w:szCs w:val="28"/>
          <w:lang w:eastAsia="ru-RU"/>
        </w:rPr>
      </w:pPr>
    </w:p>
    <w:p w:rsidR="000B5F69" w:rsidRPr="000B5F69" w:rsidRDefault="000B5F69" w:rsidP="000B5F69">
      <w:pPr>
        <w:widowControl w:val="0"/>
        <w:suppressAutoHyphens w:val="0"/>
        <w:autoSpaceDE w:val="0"/>
        <w:autoSpaceDN w:val="0"/>
        <w:adjustRightInd w:val="0"/>
        <w:jc w:val="center"/>
        <w:rPr>
          <w:sz w:val="28"/>
          <w:szCs w:val="28"/>
          <w:lang w:eastAsia="ru-RU"/>
        </w:rPr>
      </w:pPr>
      <w:r w:rsidRPr="000B5F69">
        <w:rPr>
          <w:sz w:val="28"/>
          <w:szCs w:val="28"/>
          <w:lang w:eastAsia="ru-RU"/>
        </w:rPr>
        <w:lastRenderedPageBreak/>
        <w:t xml:space="preserve">ПАСПОРТ ПРОГРАММЫ </w:t>
      </w:r>
    </w:p>
    <w:p w:rsidR="000B5F69" w:rsidRPr="000B5F69" w:rsidRDefault="000B5F69" w:rsidP="000B5F69">
      <w:pPr>
        <w:widowControl w:val="0"/>
        <w:suppressAutoHyphens w:val="0"/>
        <w:autoSpaceDE w:val="0"/>
        <w:autoSpaceDN w:val="0"/>
        <w:adjustRightInd w:val="0"/>
        <w:jc w:val="center"/>
        <w:rPr>
          <w:sz w:val="28"/>
          <w:szCs w:val="28"/>
          <w:lang w:eastAsia="ru-RU"/>
        </w:rPr>
      </w:pPr>
    </w:p>
    <w:tbl>
      <w:tblPr>
        <w:tblW w:w="9606" w:type="dxa"/>
        <w:tblLook w:val="04A0" w:firstRow="1" w:lastRow="0" w:firstColumn="1" w:lastColumn="0" w:noHBand="0" w:noVBand="1"/>
      </w:tblPr>
      <w:tblGrid>
        <w:gridCol w:w="4644"/>
        <w:gridCol w:w="4962"/>
      </w:tblGrid>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Ответственный исполнитель</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snapToGrid w:val="0"/>
              <w:jc w:val="both"/>
              <w:rPr>
                <w:sz w:val="28"/>
                <w:szCs w:val="28"/>
                <w:lang w:eastAsia="ru-RU"/>
              </w:rPr>
            </w:pPr>
            <w:r w:rsidRPr="000B5F69">
              <w:rPr>
                <w:sz w:val="28"/>
                <w:szCs w:val="28"/>
                <w:lang w:eastAsia="ru-RU"/>
              </w:rPr>
              <w:t>Муниципальное казенное учреждение «Управление образования Карабашского городского округа»</w:t>
            </w:r>
          </w:p>
          <w:p w:rsidR="000B5F69" w:rsidRPr="000B5F69" w:rsidRDefault="000B5F69" w:rsidP="000B5F69">
            <w:pPr>
              <w:widowControl w:val="0"/>
              <w:suppressAutoHyphens w:val="0"/>
              <w:autoSpaceDE w:val="0"/>
              <w:autoSpaceDN w:val="0"/>
              <w:adjustRightInd w:val="0"/>
              <w:jc w:val="both"/>
              <w:rPr>
                <w:sz w:val="28"/>
                <w:szCs w:val="28"/>
                <w:lang w:eastAsia="ru-RU"/>
              </w:rPr>
            </w:pPr>
          </w:p>
        </w:tc>
      </w:tr>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Соисполнители </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Образовательные организации Карабашского городского округа</w:t>
            </w:r>
          </w:p>
        </w:tc>
      </w:tr>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Подпрограммы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w:t>
            </w:r>
          </w:p>
        </w:tc>
      </w:tr>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Программно-целевые инструменты</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w:t>
            </w:r>
          </w:p>
        </w:tc>
      </w:tr>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Основные цели </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pacing w:val="-1"/>
                <w:sz w:val="28"/>
                <w:szCs w:val="28"/>
                <w:lang w:eastAsia="ru-RU"/>
              </w:rPr>
              <w:t xml:space="preserve">Повышение качества жизни населения Карабашского городского округа. </w:t>
            </w:r>
          </w:p>
        </w:tc>
      </w:tr>
      <w:tr w:rsidR="000B5F69" w:rsidRPr="000B5F69" w:rsidTr="001C489B">
        <w:tc>
          <w:tcPr>
            <w:tcW w:w="4644" w:type="dxa"/>
            <w:tcBorders>
              <w:top w:val="single" w:sz="4" w:space="0" w:color="auto"/>
              <w:left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Основные задачи </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spacing w:line="283" w:lineRule="exact"/>
              <w:ind w:right="14" w:hanging="2"/>
              <w:jc w:val="both"/>
              <w:rPr>
                <w:sz w:val="28"/>
                <w:szCs w:val="28"/>
                <w:lang w:eastAsia="ru-RU"/>
              </w:rPr>
            </w:pPr>
            <w:r w:rsidRPr="000B5F69">
              <w:rPr>
                <w:bCs/>
                <w:sz w:val="28"/>
                <w:szCs w:val="28"/>
                <w:lang w:eastAsia="ru-RU"/>
              </w:rPr>
              <w:t>- о</w:t>
            </w:r>
            <w:r w:rsidRPr="000B5F69">
              <w:rPr>
                <w:sz w:val="28"/>
                <w:szCs w:val="28"/>
                <w:lang w:eastAsia="ru-RU"/>
              </w:rPr>
              <w:t>рганизация бесплатного проезда учащихся общеобразовательных организаций города Карабаша</w:t>
            </w:r>
          </w:p>
          <w:p w:rsidR="000B5F69" w:rsidRPr="000B5F69" w:rsidRDefault="000B5F69" w:rsidP="000B5F69">
            <w:pPr>
              <w:widowControl w:val="0"/>
              <w:suppressAutoHyphens w:val="0"/>
              <w:autoSpaceDE w:val="0"/>
              <w:autoSpaceDN w:val="0"/>
              <w:adjustRightInd w:val="0"/>
              <w:jc w:val="both"/>
              <w:rPr>
                <w:bCs/>
                <w:sz w:val="28"/>
                <w:szCs w:val="28"/>
                <w:lang w:eastAsia="ru-RU"/>
              </w:rPr>
            </w:pPr>
          </w:p>
        </w:tc>
      </w:tr>
      <w:tr w:rsidR="000B5F69" w:rsidRPr="000B5F69" w:rsidTr="001C489B">
        <w:trPr>
          <w:trHeight w:val="1441"/>
        </w:trPr>
        <w:tc>
          <w:tcPr>
            <w:tcW w:w="4644" w:type="dxa"/>
            <w:vMerge w:val="restart"/>
            <w:tcBorders>
              <w:top w:val="single" w:sz="4" w:space="0" w:color="auto"/>
              <w:left w:val="single" w:sz="4" w:space="0" w:color="auto"/>
              <w:bottom w:val="nil"/>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Целевые индикаторы и показатели</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spacing w:line="283" w:lineRule="exact"/>
              <w:ind w:left="5" w:right="14"/>
              <w:jc w:val="both"/>
              <w:rPr>
                <w:spacing w:val="-1"/>
                <w:sz w:val="28"/>
                <w:szCs w:val="28"/>
                <w:lang w:eastAsia="ru-RU"/>
              </w:rPr>
            </w:pPr>
            <w:r w:rsidRPr="000B5F69">
              <w:rPr>
                <w:spacing w:val="-1"/>
                <w:sz w:val="28"/>
                <w:szCs w:val="28"/>
                <w:lang w:eastAsia="ru-RU"/>
              </w:rPr>
              <w:t xml:space="preserve">1. Количество учащихся общеобразовательных организаций, нуждающихся в бесплатном проезде на общественном транспорте - 188 человек. </w:t>
            </w:r>
          </w:p>
          <w:p w:rsidR="000B5F69" w:rsidRPr="000B5F69" w:rsidRDefault="000B5F69" w:rsidP="000B5F69">
            <w:pPr>
              <w:widowControl w:val="0"/>
              <w:suppressAutoHyphens w:val="0"/>
              <w:autoSpaceDE w:val="0"/>
              <w:autoSpaceDN w:val="0"/>
              <w:adjustRightInd w:val="0"/>
              <w:rPr>
                <w:sz w:val="28"/>
                <w:szCs w:val="28"/>
                <w:lang w:eastAsia="ru-RU"/>
              </w:rPr>
            </w:pPr>
          </w:p>
        </w:tc>
      </w:tr>
      <w:tr w:rsidR="000B5F69" w:rsidRPr="000B5F69" w:rsidTr="001C489B">
        <w:trPr>
          <w:trHeight w:val="861"/>
        </w:trPr>
        <w:tc>
          <w:tcPr>
            <w:tcW w:w="4644" w:type="dxa"/>
            <w:vMerge/>
            <w:tcBorders>
              <w:left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rPr>
                <w:sz w:val="28"/>
                <w:szCs w:val="28"/>
                <w:lang w:eastAsia="ru-RU"/>
              </w:rPr>
            </w:pPr>
            <w:r w:rsidRPr="000B5F69">
              <w:rPr>
                <w:spacing w:val="-1"/>
                <w:sz w:val="28"/>
                <w:szCs w:val="28"/>
                <w:lang w:eastAsia="ru-RU"/>
              </w:rPr>
              <w:t>2. Обеспечение нуждающихся учащихся в бесплатном проезде - 100%</w:t>
            </w:r>
          </w:p>
        </w:tc>
      </w:tr>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Этапы и сроки реализации</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2014 год</w:t>
            </w:r>
          </w:p>
        </w:tc>
      </w:tr>
      <w:tr w:rsidR="000B5F69" w:rsidRPr="000B5F69" w:rsidTr="001C489B">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Объемы бюджетных ассигнований</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spacing w:line="283" w:lineRule="exact"/>
              <w:rPr>
                <w:sz w:val="28"/>
                <w:szCs w:val="28"/>
                <w:lang w:eastAsia="ru-RU"/>
              </w:rPr>
            </w:pPr>
            <w:r w:rsidRPr="000B5F69">
              <w:rPr>
                <w:sz w:val="28"/>
                <w:szCs w:val="28"/>
                <w:lang w:eastAsia="ru-RU"/>
              </w:rPr>
              <w:t>Средства местного бюджета – 900,0 тыс. рублей</w:t>
            </w:r>
          </w:p>
          <w:p w:rsidR="000B5F69" w:rsidRPr="000B5F69" w:rsidRDefault="000B5F69" w:rsidP="000B5F69">
            <w:pPr>
              <w:widowControl w:val="0"/>
              <w:suppressAutoHyphens w:val="0"/>
              <w:autoSpaceDE w:val="0"/>
              <w:autoSpaceDN w:val="0"/>
              <w:adjustRightInd w:val="0"/>
              <w:jc w:val="both"/>
              <w:rPr>
                <w:sz w:val="28"/>
                <w:szCs w:val="28"/>
                <w:lang w:eastAsia="ru-RU"/>
              </w:rPr>
            </w:pPr>
          </w:p>
        </w:tc>
      </w:tr>
      <w:tr w:rsidR="000B5F69" w:rsidRPr="000B5F69" w:rsidTr="001C489B">
        <w:trPr>
          <w:trHeight w:val="16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Ожидаемые результаты реализации</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z w:val="28"/>
                <w:szCs w:val="28"/>
                <w:lang w:eastAsia="ru-RU"/>
              </w:rPr>
              <w:t xml:space="preserve">муниципальной программы </w:t>
            </w:r>
          </w:p>
          <w:p w:rsidR="000B5F69" w:rsidRPr="000B5F69" w:rsidRDefault="000B5F69" w:rsidP="000B5F69">
            <w:pPr>
              <w:widowControl w:val="0"/>
              <w:suppressAutoHyphens w:val="0"/>
              <w:autoSpaceDE w:val="0"/>
              <w:autoSpaceDN w:val="0"/>
              <w:adjustRightInd w:val="0"/>
              <w:jc w:val="both"/>
              <w:rPr>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spacing w:line="283" w:lineRule="exact"/>
              <w:ind w:left="7" w:right="14"/>
              <w:jc w:val="both"/>
              <w:rPr>
                <w:spacing w:val="-1"/>
                <w:sz w:val="28"/>
                <w:szCs w:val="28"/>
                <w:lang w:eastAsia="ru-RU"/>
              </w:rPr>
            </w:pPr>
            <w:r w:rsidRPr="000B5F69">
              <w:rPr>
                <w:sz w:val="28"/>
                <w:szCs w:val="28"/>
                <w:lang w:eastAsia="ru-RU"/>
              </w:rPr>
              <w:t>Организация бесплатного проезда учащихся общеобразовательных учреждений города Карабаша</w:t>
            </w:r>
            <w:r w:rsidRPr="000B5F69">
              <w:rPr>
                <w:spacing w:val="-1"/>
                <w:sz w:val="28"/>
                <w:szCs w:val="28"/>
                <w:lang w:eastAsia="ru-RU"/>
              </w:rPr>
              <w:t xml:space="preserve"> </w:t>
            </w:r>
          </w:p>
          <w:p w:rsidR="000B5F69" w:rsidRPr="000B5F69" w:rsidRDefault="000B5F69" w:rsidP="000B5F69">
            <w:pPr>
              <w:widowControl w:val="0"/>
              <w:suppressAutoHyphens w:val="0"/>
              <w:autoSpaceDE w:val="0"/>
              <w:autoSpaceDN w:val="0"/>
              <w:adjustRightInd w:val="0"/>
              <w:jc w:val="both"/>
              <w:rPr>
                <w:sz w:val="28"/>
                <w:szCs w:val="28"/>
                <w:lang w:eastAsia="ru-RU"/>
              </w:rPr>
            </w:pPr>
            <w:r w:rsidRPr="000B5F69">
              <w:rPr>
                <w:spacing w:val="-1"/>
                <w:sz w:val="28"/>
                <w:szCs w:val="28"/>
                <w:lang w:eastAsia="ru-RU"/>
              </w:rPr>
              <w:t>Повышение качества жизни населения Карабашского городского округа</w:t>
            </w:r>
          </w:p>
        </w:tc>
      </w:tr>
      <w:tr w:rsidR="000B5F69" w:rsidRPr="000B5F69" w:rsidTr="001C489B">
        <w:trPr>
          <w:trHeight w:val="3957"/>
        </w:trPr>
        <w:tc>
          <w:tcPr>
            <w:tcW w:w="4644" w:type="dxa"/>
            <w:tcBorders>
              <w:top w:val="single" w:sz="4" w:space="0" w:color="auto"/>
              <w:left w:val="single" w:sz="4" w:space="0" w:color="auto"/>
              <w:right w:val="single" w:sz="4" w:space="0" w:color="auto"/>
            </w:tcBorders>
            <w:shd w:val="clear" w:color="auto" w:fill="auto"/>
          </w:tcPr>
          <w:p w:rsidR="000B5F69" w:rsidRPr="000B5F69" w:rsidRDefault="000B5F69" w:rsidP="000B5F69">
            <w:pPr>
              <w:widowControl w:val="0"/>
              <w:suppressAutoHyphens w:val="0"/>
              <w:autoSpaceDE w:val="0"/>
              <w:autoSpaceDN w:val="0"/>
              <w:adjustRightInd w:val="0"/>
              <w:spacing w:line="286" w:lineRule="exact"/>
              <w:ind w:left="17" w:right="478"/>
              <w:rPr>
                <w:sz w:val="28"/>
                <w:szCs w:val="28"/>
                <w:lang w:eastAsia="ru-RU"/>
              </w:rPr>
            </w:pPr>
            <w:r w:rsidRPr="000B5F69">
              <w:rPr>
                <w:spacing w:val="-4"/>
                <w:sz w:val="28"/>
                <w:szCs w:val="28"/>
                <w:lang w:eastAsia="ru-RU"/>
              </w:rPr>
              <w:lastRenderedPageBreak/>
              <w:t xml:space="preserve">Система организации контроля исполнения </w:t>
            </w:r>
            <w:r w:rsidRPr="000B5F69">
              <w:rPr>
                <w:sz w:val="28"/>
                <w:szCs w:val="28"/>
                <w:lang w:eastAsia="ru-RU"/>
              </w:rPr>
              <w:t>Программы</w:t>
            </w:r>
          </w:p>
        </w:tc>
        <w:tc>
          <w:tcPr>
            <w:tcW w:w="4962" w:type="dxa"/>
            <w:tcBorders>
              <w:top w:val="single" w:sz="4" w:space="0" w:color="auto"/>
              <w:left w:val="single" w:sz="4" w:space="0" w:color="auto"/>
              <w:right w:val="single" w:sz="4" w:space="0" w:color="auto"/>
            </w:tcBorders>
            <w:shd w:val="clear" w:color="auto" w:fill="auto"/>
          </w:tcPr>
          <w:p w:rsidR="000B5F69" w:rsidRPr="000B5F69" w:rsidRDefault="000B5F69" w:rsidP="000B5F69">
            <w:pPr>
              <w:widowControl w:val="0"/>
              <w:tabs>
                <w:tab w:val="left" w:leader="underscore" w:pos="7351"/>
              </w:tabs>
              <w:suppressAutoHyphens w:val="0"/>
              <w:autoSpaceDE w:val="0"/>
              <w:autoSpaceDN w:val="0"/>
              <w:adjustRightInd w:val="0"/>
              <w:spacing w:line="286" w:lineRule="exact"/>
              <w:ind w:left="2" w:firstLine="2"/>
              <w:jc w:val="both"/>
              <w:rPr>
                <w:sz w:val="28"/>
                <w:szCs w:val="28"/>
                <w:lang w:eastAsia="ru-RU"/>
              </w:rPr>
            </w:pPr>
            <w:r w:rsidRPr="000B5F69">
              <w:rPr>
                <w:sz w:val="28"/>
                <w:szCs w:val="28"/>
                <w:lang w:eastAsia="ru-RU"/>
              </w:rPr>
              <w:t xml:space="preserve">МКУ «Управление образование КГО» </w:t>
            </w:r>
            <w:r w:rsidRPr="000B5F69">
              <w:rPr>
                <w:spacing w:val="-2"/>
                <w:sz w:val="28"/>
                <w:szCs w:val="28"/>
                <w:lang w:eastAsia="ru-RU"/>
              </w:rPr>
              <w:t xml:space="preserve">предоставляет    в </w:t>
            </w:r>
            <w:r w:rsidRPr="000B5F69">
              <w:rPr>
                <w:sz w:val="28"/>
                <w:szCs w:val="28"/>
                <w:lang w:eastAsia="ru-RU"/>
              </w:rPr>
              <w:t xml:space="preserve">установленном  порядке  отчеты  о  ходе  реализации  Программы       осуществляет ежемесячный анализ выполнения основных показателей Программы и   эффективность     проводимых     мероприятий     и </w:t>
            </w:r>
            <w:r w:rsidRPr="000B5F69">
              <w:rPr>
                <w:spacing w:val="-2"/>
                <w:sz w:val="28"/>
                <w:szCs w:val="28"/>
                <w:lang w:eastAsia="ru-RU"/>
              </w:rPr>
              <w:t xml:space="preserve">произведенных расходов. Контроль осуществляет заместитель главы Карабашского городского округа по социальным вопросам. Исполнителем является </w:t>
            </w:r>
            <w:r w:rsidRPr="000B5F69">
              <w:rPr>
                <w:sz w:val="28"/>
                <w:szCs w:val="28"/>
                <w:lang w:eastAsia="ru-RU"/>
              </w:rPr>
              <w:t>МКУ «Управление образование КГО»</w:t>
            </w:r>
          </w:p>
        </w:tc>
      </w:tr>
    </w:tbl>
    <w:p w:rsidR="00EB05B3" w:rsidRPr="00EB05B3" w:rsidRDefault="00EB05B3" w:rsidP="00EB05B3">
      <w:pPr>
        <w:widowControl w:val="0"/>
        <w:suppressAutoHyphens w:val="0"/>
        <w:autoSpaceDE w:val="0"/>
        <w:autoSpaceDN w:val="0"/>
        <w:adjustRightInd w:val="0"/>
        <w:rPr>
          <w:lang w:eastAsia="ru-RU"/>
        </w:rPr>
        <w:sectPr w:rsidR="00EB05B3" w:rsidRPr="00EB05B3">
          <w:pgSz w:w="11909" w:h="16834"/>
          <w:pgMar w:top="968" w:right="736" w:bottom="360" w:left="906" w:header="720" w:footer="720" w:gutter="0"/>
          <w:cols w:space="60"/>
          <w:noEndnote/>
        </w:sectPr>
      </w:pPr>
      <w:bookmarkStart w:id="0" w:name="_GoBack"/>
      <w:bookmarkEnd w:id="0"/>
    </w:p>
    <w:p w:rsidR="00EB05B3" w:rsidRPr="00EB05B3" w:rsidRDefault="00EB05B3" w:rsidP="00EB05B3">
      <w:pPr>
        <w:widowControl w:val="0"/>
        <w:suppressAutoHyphens w:val="0"/>
        <w:autoSpaceDE w:val="0"/>
        <w:autoSpaceDN w:val="0"/>
        <w:adjustRightInd w:val="0"/>
        <w:jc w:val="both"/>
        <w:rPr>
          <w:caps/>
          <w:sz w:val="26"/>
          <w:szCs w:val="26"/>
          <w:lang w:eastAsia="ru-RU"/>
        </w:rPr>
      </w:pPr>
      <w:r>
        <w:rPr>
          <w:sz w:val="26"/>
          <w:szCs w:val="26"/>
          <w:lang w:eastAsia="ru-RU"/>
        </w:rPr>
        <w:lastRenderedPageBreak/>
        <w:t xml:space="preserve">            </w:t>
      </w:r>
      <w:r w:rsidRPr="00EB05B3">
        <w:rPr>
          <w:sz w:val="26"/>
          <w:szCs w:val="26"/>
          <w:lang w:eastAsia="ru-RU"/>
        </w:rPr>
        <w:t xml:space="preserve">Глава </w:t>
      </w:r>
      <w:r w:rsidRPr="00EB05B3">
        <w:rPr>
          <w:sz w:val="26"/>
          <w:szCs w:val="26"/>
          <w:lang w:val="en-US" w:eastAsia="ru-RU"/>
        </w:rPr>
        <w:t>I</w:t>
      </w:r>
      <w:r w:rsidRPr="00EB05B3">
        <w:rPr>
          <w:sz w:val="26"/>
          <w:szCs w:val="26"/>
          <w:lang w:eastAsia="ru-RU"/>
        </w:rPr>
        <w:t>.</w:t>
      </w:r>
      <w:r w:rsidRPr="00EB05B3">
        <w:rPr>
          <w:sz w:val="26"/>
          <w:szCs w:val="26"/>
          <w:lang w:eastAsia="ru-RU"/>
        </w:rPr>
        <w:tab/>
      </w:r>
      <w:r w:rsidRPr="00EB05B3">
        <w:rPr>
          <w:caps/>
          <w:sz w:val="26"/>
          <w:szCs w:val="26"/>
          <w:lang w:eastAsia="ru-RU"/>
        </w:rPr>
        <w:t>Содержание проблемы и обоснование</w:t>
      </w:r>
    </w:p>
    <w:p w:rsidR="00EB05B3" w:rsidRPr="00EB05B3" w:rsidRDefault="00EB05B3" w:rsidP="00EB05B3">
      <w:pPr>
        <w:widowControl w:val="0"/>
        <w:suppressAutoHyphens w:val="0"/>
        <w:autoSpaceDE w:val="0"/>
        <w:autoSpaceDN w:val="0"/>
        <w:adjustRightInd w:val="0"/>
        <w:ind w:left="1416" w:firstLine="708"/>
        <w:jc w:val="both"/>
        <w:rPr>
          <w:caps/>
          <w:sz w:val="26"/>
          <w:szCs w:val="26"/>
          <w:lang w:eastAsia="ru-RU"/>
        </w:rPr>
      </w:pPr>
      <w:r w:rsidRPr="00EB05B3">
        <w:rPr>
          <w:caps/>
          <w:sz w:val="26"/>
          <w:szCs w:val="26"/>
          <w:lang w:eastAsia="ru-RU"/>
        </w:rPr>
        <w:t>необходимости ее решения программными</w:t>
      </w:r>
    </w:p>
    <w:p w:rsidR="00EB05B3" w:rsidRPr="00EB05B3" w:rsidRDefault="00EB05B3" w:rsidP="00EB05B3">
      <w:pPr>
        <w:widowControl w:val="0"/>
        <w:suppressAutoHyphens w:val="0"/>
        <w:autoSpaceDE w:val="0"/>
        <w:autoSpaceDN w:val="0"/>
        <w:adjustRightInd w:val="0"/>
        <w:ind w:left="1416" w:firstLine="708"/>
        <w:jc w:val="both"/>
        <w:rPr>
          <w:caps/>
          <w:sz w:val="26"/>
          <w:szCs w:val="26"/>
          <w:lang w:eastAsia="ru-RU"/>
        </w:rPr>
      </w:pPr>
      <w:r w:rsidRPr="00EB05B3">
        <w:rPr>
          <w:caps/>
          <w:sz w:val="26"/>
          <w:szCs w:val="26"/>
          <w:lang w:eastAsia="ru-RU"/>
        </w:rPr>
        <w:t>методами</w:t>
      </w:r>
    </w:p>
    <w:p w:rsidR="00EB05B3" w:rsidRPr="00EB05B3" w:rsidRDefault="00EB05B3" w:rsidP="00EB05B3">
      <w:pPr>
        <w:widowControl w:val="0"/>
        <w:tabs>
          <w:tab w:val="left" w:pos="8201"/>
          <w:tab w:val="left" w:pos="9833"/>
        </w:tabs>
        <w:suppressAutoHyphens w:val="0"/>
        <w:autoSpaceDE w:val="0"/>
        <w:autoSpaceDN w:val="0"/>
        <w:adjustRightInd w:val="0"/>
        <w:spacing w:before="41"/>
        <w:ind w:left="3701"/>
        <w:rPr>
          <w:sz w:val="28"/>
          <w:szCs w:val="28"/>
          <w:lang w:eastAsia="ru-RU"/>
        </w:rPr>
      </w:pPr>
      <w:r w:rsidRPr="00EB05B3">
        <w:rPr>
          <w:rFonts w:ascii="Arial" w:hAnsi="Arial" w:cs="Arial"/>
          <w:sz w:val="28"/>
          <w:szCs w:val="28"/>
          <w:lang w:eastAsia="ru-RU"/>
        </w:rPr>
        <w:tab/>
      </w:r>
    </w:p>
    <w:p w:rsidR="00EB05B3" w:rsidRPr="00EB05B3" w:rsidRDefault="00EB05B3" w:rsidP="00EB05B3">
      <w:pPr>
        <w:widowControl w:val="0"/>
        <w:suppressAutoHyphens w:val="0"/>
        <w:autoSpaceDE w:val="0"/>
        <w:autoSpaceDN w:val="0"/>
        <w:adjustRightInd w:val="0"/>
        <w:spacing w:before="314" w:line="329" w:lineRule="exact"/>
        <w:ind w:left="2" w:firstLine="602"/>
        <w:jc w:val="both"/>
        <w:rPr>
          <w:sz w:val="28"/>
          <w:szCs w:val="28"/>
          <w:lang w:eastAsia="ru-RU"/>
        </w:rPr>
      </w:pPr>
      <w:r w:rsidRPr="00EB05B3">
        <w:rPr>
          <w:sz w:val="28"/>
          <w:szCs w:val="28"/>
          <w:lang w:eastAsia="ru-RU"/>
        </w:rPr>
        <w:t>Приоритетной задачей МКУ «Управление образование КГО</w:t>
      </w:r>
      <w:r w:rsidRPr="00EB05B3">
        <w:rPr>
          <w:sz w:val="24"/>
          <w:szCs w:val="24"/>
          <w:lang w:eastAsia="ru-RU"/>
        </w:rPr>
        <w:t xml:space="preserve">» </w:t>
      </w:r>
      <w:r w:rsidRPr="00EB05B3">
        <w:rPr>
          <w:sz w:val="28"/>
          <w:szCs w:val="28"/>
          <w:lang w:eastAsia="ru-RU"/>
        </w:rPr>
        <w:t>по исполнению ФЗ от 29.12.2012г. №273-ФЗ «Об образовании в Российской Федерации» является обеспечение обязательного среднего общего образования для всех граждан.</w:t>
      </w:r>
      <w:r w:rsidRPr="00EB05B3">
        <w:rPr>
          <w:spacing w:val="-1"/>
          <w:sz w:val="24"/>
          <w:szCs w:val="24"/>
          <w:lang w:eastAsia="ru-RU"/>
        </w:rPr>
        <w:t xml:space="preserve"> </w:t>
      </w:r>
      <w:r w:rsidRPr="00EB05B3">
        <w:rPr>
          <w:spacing w:val="-1"/>
          <w:sz w:val="28"/>
          <w:szCs w:val="28"/>
          <w:lang w:eastAsia="ru-RU"/>
        </w:rPr>
        <w:t>Повышение качества жизни населения Карабашского городского округа</w:t>
      </w:r>
    </w:p>
    <w:p w:rsidR="00EB05B3" w:rsidRPr="00EB05B3" w:rsidRDefault="00EB05B3" w:rsidP="00EB05B3">
      <w:pPr>
        <w:widowControl w:val="0"/>
        <w:suppressAutoHyphens w:val="0"/>
        <w:autoSpaceDE w:val="0"/>
        <w:autoSpaceDN w:val="0"/>
        <w:adjustRightInd w:val="0"/>
        <w:spacing w:line="329" w:lineRule="exact"/>
        <w:ind w:left="2" w:right="12" w:firstLine="595"/>
        <w:jc w:val="both"/>
        <w:rPr>
          <w:sz w:val="28"/>
          <w:szCs w:val="28"/>
          <w:lang w:eastAsia="ru-RU"/>
        </w:rPr>
      </w:pPr>
      <w:r w:rsidRPr="00EB05B3">
        <w:rPr>
          <w:sz w:val="28"/>
          <w:szCs w:val="28"/>
          <w:lang w:eastAsia="ru-RU"/>
        </w:rPr>
        <w:t>Для проезда детей обучающихся в общеобразовательных организациях Карабашского городского округа  принято решение об организации бесплатного проезда нуждающихся в общественном транспорте по проездным билетам.</w:t>
      </w:r>
    </w:p>
    <w:p w:rsidR="00EB05B3" w:rsidRPr="00EB05B3" w:rsidRDefault="00EB05B3" w:rsidP="00EB05B3">
      <w:pPr>
        <w:widowControl w:val="0"/>
        <w:suppressAutoHyphens w:val="0"/>
        <w:autoSpaceDE w:val="0"/>
        <w:autoSpaceDN w:val="0"/>
        <w:adjustRightInd w:val="0"/>
        <w:spacing w:before="5" w:line="329" w:lineRule="exact"/>
        <w:ind w:left="7" w:right="14" w:firstLine="590"/>
        <w:jc w:val="both"/>
        <w:rPr>
          <w:sz w:val="28"/>
          <w:szCs w:val="28"/>
          <w:lang w:eastAsia="ru-RU"/>
        </w:rPr>
      </w:pPr>
      <w:r w:rsidRPr="00EB05B3">
        <w:rPr>
          <w:spacing w:val="-1"/>
          <w:sz w:val="28"/>
          <w:szCs w:val="28"/>
          <w:lang w:eastAsia="ru-RU"/>
        </w:rPr>
        <w:t xml:space="preserve">Проезд учащихся осуществляется по проездным билетам, </w:t>
      </w:r>
      <w:r w:rsidRPr="00EB05B3">
        <w:rPr>
          <w:spacing w:val="-2"/>
          <w:sz w:val="28"/>
          <w:szCs w:val="28"/>
          <w:lang w:eastAsia="ru-RU"/>
        </w:rPr>
        <w:t xml:space="preserve">выданным ответственным лицам, </w:t>
      </w:r>
      <w:r w:rsidRPr="00EB05B3">
        <w:rPr>
          <w:sz w:val="28"/>
          <w:szCs w:val="28"/>
          <w:lang w:eastAsia="ru-RU"/>
        </w:rPr>
        <w:t>полученным в автотранспортном предприятии по доверенности и накладной в соответствии со списком учащихся.</w:t>
      </w:r>
    </w:p>
    <w:p w:rsidR="00EB05B3" w:rsidRPr="00EB05B3" w:rsidRDefault="00EB05B3" w:rsidP="00EB05B3">
      <w:pPr>
        <w:widowControl w:val="0"/>
        <w:suppressAutoHyphens w:val="0"/>
        <w:autoSpaceDE w:val="0"/>
        <w:autoSpaceDN w:val="0"/>
        <w:adjustRightInd w:val="0"/>
        <w:spacing w:line="329" w:lineRule="exact"/>
        <w:ind w:left="5" w:right="17" w:firstLine="590"/>
        <w:jc w:val="both"/>
        <w:rPr>
          <w:sz w:val="28"/>
          <w:szCs w:val="28"/>
          <w:lang w:eastAsia="ru-RU"/>
        </w:rPr>
      </w:pPr>
      <w:r w:rsidRPr="00EB05B3">
        <w:rPr>
          <w:spacing w:val="-1"/>
          <w:sz w:val="28"/>
          <w:szCs w:val="28"/>
          <w:lang w:eastAsia="ru-RU"/>
        </w:rPr>
        <w:t xml:space="preserve">Стратегия, принятая в Программе, объединяет ее цели, задачи, приоритеты и мероприятия в единый согласованный план действий по предоставлению учащимся </w:t>
      </w:r>
      <w:r w:rsidRPr="00EB05B3">
        <w:rPr>
          <w:sz w:val="28"/>
          <w:szCs w:val="28"/>
          <w:lang w:eastAsia="ru-RU"/>
        </w:rPr>
        <w:t>общеобразовательных организаций Карабашского городского округа в 2014 году</w:t>
      </w:r>
      <w:r w:rsidRPr="00EB05B3">
        <w:rPr>
          <w:spacing w:val="-1"/>
          <w:sz w:val="28"/>
          <w:szCs w:val="28"/>
          <w:lang w:eastAsia="ru-RU"/>
        </w:rPr>
        <w:t xml:space="preserve"> бесплатных проездных билетов в общественном  </w:t>
      </w:r>
      <w:r w:rsidRPr="00EB05B3">
        <w:rPr>
          <w:sz w:val="28"/>
          <w:szCs w:val="28"/>
          <w:lang w:eastAsia="ru-RU"/>
        </w:rPr>
        <w:t>транспорте.</w:t>
      </w:r>
    </w:p>
    <w:p w:rsidR="00EB05B3" w:rsidRPr="00EB05B3" w:rsidRDefault="00EB05B3" w:rsidP="00EB05B3">
      <w:pPr>
        <w:widowControl w:val="0"/>
        <w:suppressAutoHyphens w:val="0"/>
        <w:autoSpaceDE w:val="0"/>
        <w:autoSpaceDN w:val="0"/>
        <w:adjustRightInd w:val="0"/>
        <w:spacing w:line="329" w:lineRule="exact"/>
        <w:ind w:left="5" w:right="10" w:firstLine="588"/>
        <w:jc w:val="both"/>
        <w:rPr>
          <w:sz w:val="28"/>
          <w:szCs w:val="28"/>
          <w:lang w:eastAsia="ru-RU"/>
        </w:rPr>
      </w:pPr>
      <w:r w:rsidRPr="00EB05B3">
        <w:rPr>
          <w:sz w:val="28"/>
          <w:szCs w:val="28"/>
          <w:lang w:eastAsia="ru-RU"/>
        </w:rPr>
        <w:t xml:space="preserve">Финансирование программных мероприятий по организации бесплатного проезда учащихся общеобразовательных организаций Карабашского городского округа в 2014 году осуществляется за счет средств бюджета Карабашского городского округа через МКУ «Управление образования КГО».                     </w:t>
      </w:r>
    </w:p>
    <w:p w:rsidR="00EB05B3" w:rsidRPr="00EB05B3" w:rsidRDefault="00EB05B3" w:rsidP="00EB05B3">
      <w:pPr>
        <w:widowControl w:val="0"/>
        <w:suppressAutoHyphens w:val="0"/>
        <w:autoSpaceDE w:val="0"/>
        <w:autoSpaceDN w:val="0"/>
        <w:adjustRightInd w:val="0"/>
        <w:spacing w:before="324"/>
        <w:rPr>
          <w:sz w:val="28"/>
          <w:szCs w:val="28"/>
          <w:lang w:eastAsia="ru-RU"/>
        </w:rPr>
      </w:pPr>
      <w:r w:rsidRPr="00EB05B3">
        <w:rPr>
          <w:sz w:val="28"/>
          <w:szCs w:val="28"/>
          <w:lang w:eastAsia="ru-RU"/>
        </w:rPr>
        <w:t xml:space="preserve">                              </w:t>
      </w:r>
    </w:p>
    <w:p w:rsidR="00EB05B3" w:rsidRPr="00EB05B3" w:rsidRDefault="00EB05B3" w:rsidP="00EB05B3">
      <w:pPr>
        <w:suppressAutoHyphens w:val="0"/>
        <w:spacing w:line="360" w:lineRule="auto"/>
        <w:ind w:firstLine="560"/>
        <w:jc w:val="center"/>
        <w:rPr>
          <w:caps/>
          <w:sz w:val="26"/>
          <w:szCs w:val="26"/>
        </w:rPr>
      </w:pPr>
      <w:r w:rsidRPr="00EB05B3">
        <w:rPr>
          <w:caps/>
          <w:sz w:val="26"/>
          <w:szCs w:val="26"/>
          <w:lang w:val="en-US"/>
        </w:rPr>
        <w:t>II</w:t>
      </w:r>
      <w:r w:rsidRPr="00EB05B3">
        <w:rPr>
          <w:caps/>
          <w:sz w:val="26"/>
          <w:szCs w:val="26"/>
        </w:rPr>
        <w:t>.ОсновнЫЕ целИ и задачи МУНИЦИПАЛЬНОЙ Программы</w:t>
      </w:r>
    </w:p>
    <w:p w:rsidR="00EB05B3" w:rsidRPr="00EB05B3" w:rsidRDefault="00EB05B3" w:rsidP="00EB05B3">
      <w:pPr>
        <w:widowControl w:val="0"/>
        <w:suppressAutoHyphens w:val="0"/>
        <w:autoSpaceDE w:val="0"/>
        <w:autoSpaceDN w:val="0"/>
        <w:adjustRightInd w:val="0"/>
        <w:spacing w:before="324"/>
        <w:rPr>
          <w:sz w:val="28"/>
          <w:szCs w:val="28"/>
          <w:lang w:eastAsia="ru-RU"/>
        </w:rPr>
      </w:pP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Целями      Программы      является      обеспечение     проездными билетами нуждающихся учащихся общеобразовательных организаций Карабашского городского округа в 2014 году. Программа предусматривает решение следующей задачи:</w:t>
      </w:r>
    </w:p>
    <w:p w:rsidR="00EB05B3" w:rsidRPr="00EB05B3" w:rsidRDefault="00EB05B3" w:rsidP="00EB05B3">
      <w:pPr>
        <w:widowControl w:val="0"/>
        <w:suppressAutoHyphens w:val="0"/>
        <w:autoSpaceDE w:val="0"/>
        <w:autoSpaceDN w:val="0"/>
        <w:adjustRightInd w:val="0"/>
        <w:rPr>
          <w:sz w:val="28"/>
          <w:szCs w:val="28"/>
          <w:lang w:eastAsia="ru-RU"/>
        </w:rPr>
      </w:pP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1. Обеспечить реализацию государственных гарантий прав граждан на получение ими среднего общего образования.</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2. </w:t>
      </w:r>
      <w:r w:rsidRPr="00EB05B3">
        <w:rPr>
          <w:spacing w:val="-1"/>
          <w:sz w:val="28"/>
          <w:szCs w:val="28"/>
          <w:lang w:eastAsia="ru-RU"/>
        </w:rPr>
        <w:t xml:space="preserve">Повышение качества жизни населения Карабашского городского округа </w:t>
      </w:r>
    </w:p>
    <w:p w:rsidR="00EB05B3" w:rsidRPr="00EB05B3" w:rsidRDefault="00EB05B3" w:rsidP="00EB05B3">
      <w:pPr>
        <w:widowControl w:val="0"/>
        <w:suppressAutoHyphens w:val="0"/>
        <w:autoSpaceDE w:val="0"/>
        <w:autoSpaceDN w:val="0"/>
        <w:adjustRightInd w:val="0"/>
        <w:spacing w:before="329"/>
        <w:jc w:val="both"/>
        <w:rPr>
          <w:spacing w:val="-7"/>
          <w:sz w:val="28"/>
          <w:szCs w:val="28"/>
          <w:lang w:eastAsia="ru-RU"/>
        </w:rPr>
      </w:pPr>
      <w:r w:rsidRPr="00EB05B3">
        <w:rPr>
          <w:spacing w:val="-7"/>
          <w:sz w:val="28"/>
          <w:szCs w:val="28"/>
          <w:lang w:eastAsia="ru-RU"/>
        </w:rPr>
        <w:t xml:space="preserve">                                          </w:t>
      </w:r>
    </w:p>
    <w:p w:rsidR="00EB05B3" w:rsidRPr="00EB05B3" w:rsidRDefault="00EB05B3" w:rsidP="00EB05B3">
      <w:pPr>
        <w:widowControl w:val="0"/>
        <w:suppressAutoHyphens w:val="0"/>
        <w:autoSpaceDE w:val="0"/>
        <w:autoSpaceDN w:val="0"/>
        <w:adjustRightInd w:val="0"/>
        <w:spacing w:line="360" w:lineRule="auto"/>
        <w:ind w:firstLine="654"/>
        <w:jc w:val="both"/>
        <w:rPr>
          <w:caps/>
          <w:sz w:val="26"/>
          <w:szCs w:val="26"/>
          <w:lang w:eastAsia="ru-RU"/>
        </w:rPr>
      </w:pPr>
      <w:r w:rsidRPr="00EB05B3">
        <w:rPr>
          <w:sz w:val="26"/>
          <w:szCs w:val="26"/>
          <w:lang w:eastAsia="ru-RU"/>
        </w:rPr>
        <w:t xml:space="preserve">Глава </w:t>
      </w:r>
      <w:r w:rsidRPr="00EB05B3">
        <w:rPr>
          <w:sz w:val="26"/>
          <w:szCs w:val="26"/>
          <w:lang w:val="en-US" w:eastAsia="ru-RU"/>
        </w:rPr>
        <w:t>III</w:t>
      </w:r>
      <w:r w:rsidRPr="00EB05B3">
        <w:rPr>
          <w:caps/>
          <w:sz w:val="26"/>
          <w:szCs w:val="26"/>
          <w:lang w:eastAsia="ru-RU"/>
        </w:rPr>
        <w:t>.</w:t>
      </w:r>
      <w:r w:rsidRPr="00EB05B3">
        <w:rPr>
          <w:caps/>
          <w:sz w:val="26"/>
          <w:szCs w:val="26"/>
          <w:lang w:eastAsia="ru-RU"/>
        </w:rPr>
        <w:tab/>
        <w:t>Сроки И ЭТАПЫ реализации МУНИЦИПАЛЬНОЙ ПрОграммы</w:t>
      </w:r>
    </w:p>
    <w:p w:rsidR="00EB05B3" w:rsidRPr="00EB05B3" w:rsidRDefault="00EB05B3" w:rsidP="00EB05B3">
      <w:pPr>
        <w:widowControl w:val="0"/>
        <w:suppressAutoHyphens w:val="0"/>
        <w:autoSpaceDE w:val="0"/>
        <w:autoSpaceDN w:val="0"/>
        <w:adjustRightInd w:val="0"/>
        <w:spacing w:before="331" w:line="329" w:lineRule="exact"/>
        <w:ind w:left="732"/>
        <w:jc w:val="both"/>
        <w:rPr>
          <w:sz w:val="28"/>
          <w:szCs w:val="28"/>
          <w:lang w:eastAsia="ru-RU"/>
        </w:rPr>
      </w:pPr>
      <w:r w:rsidRPr="00EB05B3">
        <w:rPr>
          <w:sz w:val="28"/>
          <w:szCs w:val="28"/>
          <w:lang w:eastAsia="ru-RU"/>
        </w:rPr>
        <w:t>Реализация мероприятий Программы предусмотрена на  2014 год.</w:t>
      </w:r>
    </w:p>
    <w:p w:rsidR="00EB05B3" w:rsidRPr="00EB05B3" w:rsidRDefault="00EB05B3" w:rsidP="00EB05B3">
      <w:pPr>
        <w:widowControl w:val="0"/>
        <w:suppressAutoHyphens w:val="0"/>
        <w:autoSpaceDE w:val="0"/>
        <w:autoSpaceDN w:val="0"/>
        <w:adjustRightInd w:val="0"/>
        <w:spacing w:line="329" w:lineRule="exact"/>
        <w:ind w:left="149" w:right="106" w:firstLine="590"/>
        <w:rPr>
          <w:sz w:val="28"/>
          <w:szCs w:val="28"/>
          <w:lang w:eastAsia="ru-RU"/>
        </w:rPr>
      </w:pPr>
    </w:p>
    <w:p w:rsidR="00EB05B3" w:rsidRPr="00EB05B3" w:rsidRDefault="00EB05B3" w:rsidP="00EB05B3">
      <w:pPr>
        <w:widowControl w:val="0"/>
        <w:suppressAutoHyphens w:val="0"/>
        <w:autoSpaceDE w:val="0"/>
        <w:autoSpaceDN w:val="0"/>
        <w:adjustRightInd w:val="0"/>
        <w:spacing w:line="329" w:lineRule="exact"/>
        <w:ind w:left="149" w:right="106" w:firstLine="590"/>
        <w:rPr>
          <w:sz w:val="28"/>
          <w:szCs w:val="28"/>
          <w:lang w:eastAsia="ru-RU"/>
        </w:rPr>
      </w:pPr>
    </w:p>
    <w:p w:rsidR="00EB05B3" w:rsidRPr="00EB05B3" w:rsidRDefault="00EB05B3" w:rsidP="00EB05B3">
      <w:pPr>
        <w:widowControl w:val="0"/>
        <w:suppressAutoHyphens w:val="0"/>
        <w:autoSpaceDE w:val="0"/>
        <w:autoSpaceDN w:val="0"/>
        <w:adjustRightInd w:val="0"/>
        <w:spacing w:before="326"/>
        <w:ind w:left="1507"/>
        <w:rPr>
          <w:sz w:val="28"/>
          <w:szCs w:val="28"/>
          <w:lang w:eastAsia="ru-RU"/>
        </w:rPr>
      </w:pPr>
      <w:r w:rsidRPr="00EB05B3">
        <w:rPr>
          <w:sz w:val="28"/>
          <w:szCs w:val="28"/>
          <w:lang w:eastAsia="ru-RU"/>
        </w:rPr>
        <w:t xml:space="preserve">       </w:t>
      </w:r>
    </w:p>
    <w:p w:rsidR="00EB05B3" w:rsidRPr="00EB05B3" w:rsidRDefault="00EB05B3" w:rsidP="00EB05B3">
      <w:pPr>
        <w:widowControl w:val="0"/>
        <w:suppressAutoHyphens w:val="0"/>
        <w:autoSpaceDE w:val="0"/>
        <w:autoSpaceDN w:val="0"/>
        <w:adjustRightInd w:val="0"/>
        <w:spacing w:before="326"/>
        <w:ind w:left="1507"/>
        <w:rPr>
          <w:sz w:val="28"/>
          <w:szCs w:val="28"/>
          <w:lang w:eastAsia="ru-RU"/>
        </w:rPr>
      </w:pPr>
    </w:p>
    <w:p w:rsidR="00EB05B3" w:rsidRPr="00EB05B3" w:rsidRDefault="00EB05B3" w:rsidP="00EB05B3">
      <w:pPr>
        <w:widowControl w:val="0"/>
        <w:suppressAutoHyphens w:val="0"/>
        <w:autoSpaceDE w:val="0"/>
        <w:autoSpaceDN w:val="0"/>
        <w:adjustRightInd w:val="0"/>
        <w:spacing w:line="360" w:lineRule="auto"/>
        <w:ind w:firstLine="654"/>
        <w:jc w:val="both"/>
        <w:rPr>
          <w:caps/>
          <w:sz w:val="26"/>
          <w:szCs w:val="26"/>
          <w:lang w:eastAsia="ru-RU"/>
        </w:rPr>
      </w:pPr>
      <w:r w:rsidRPr="00EB05B3">
        <w:rPr>
          <w:sz w:val="28"/>
          <w:szCs w:val="28"/>
          <w:lang w:eastAsia="ru-RU"/>
        </w:rPr>
        <w:t xml:space="preserve">           </w:t>
      </w:r>
      <w:r w:rsidRPr="00EB05B3">
        <w:rPr>
          <w:sz w:val="26"/>
          <w:szCs w:val="26"/>
          <w:lang w:eastAsia="ru-RU"/>
        </w:rPr>
        <w:t xml:space="preserve">Глава </w:t>
      </w:r>
      <w:r w:rsidRPr="00EB05B3">
        <w:rPr>
          <w:sz w:val="26"/>
          <w:szCs w:val="26"/>
          <w:lang w:val="en-US" w:eastAsia="ru-RU"/>
        </w:rPr>
        <w:t>IV</w:t>
      </w:r>
      <w:r w:rsidRPr="00EB05B3">
        <w:rPr>
          <w:caps/>
          <w:sz w:val="26"/>
          <w:szCs w:val="26"/>
          <w:lang w:eastAsia="ru-RU"/>
        </w:rPr>
        <w:t>.</w:t>
      </w:r>
      <w:r w:rsidRPr="00EB05B3">
        <w:rPr>
          <w:caps/>
          <w:sz w:val="26"/>
          <w:szCs w:val="26"/>
          <w:lang w:eastAsia="ru-RU"/>
        </w:rPr>
        <w:tab/>
        <w:t>система мероприятий МУНИЦИПАЛЬНОЙ ПРОГРАММЫ</w:t>
      </w:r>
    </w:p>
    <w:p w:rsidR="00EB05B3" w:rsidRPr="00EB05B3" w:rsidRDefault="00EB05B3" w:rsidP="00EB05B3">
      <w:pPr>
        <w:widowControl w:val="0"/>
        <w:suppressAutoHyphens w:val="0"/>
        <w:autoSpaceDE w:val="0"/>
        <w:autoSpaceDN w:val="0"/>
        <w:adjustRightInd w:val="0"/>
        <w:spacing w:after="326" w:line="1" w:lineRule="exact"/>
        <w:rPr>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44"/>
        <w:gridCol w:w="5480"/>
        <w:gridCol w:w="1843"/>
        <w:gridCol w:w="1134"/>
        <w:gridCol w:w="1205"/>
      </w:tblGrid>
      <w:tr w:rsidR="00EB05B3" w:rsidRPr="00EB05B3" w:rsidTr="001771CA">
        <w:trPr>
          <w:trHeight w:hRule="exact" w:val="298"/>
        </w:trPr>
        <w:tc>
          <w:tcPr>
            <w:tcW w:w="544" w:type="dxa"/>
            <w:vMerge w:val="restart"/>
            <w:tcBorders>
              <w:top w:val="single" w:sz="4" w:space="0" w:color="auto"/>
              <w:left w:val="single" w:sz="4" w:space="0" w:color="auto"/>
              <w:right w:val="single" w:sz="4" w:space="0" w:color="auto"/>
            </w:tcBorders>
            <w:shd w:val="clear" w:color="auto" w:fill="FFFFFF"/>
          </w:tcPr>
          <w:p w:rsidR="00EB05B3" w:rsidRPr="00EB05B3" w:rsidRDefault="00EB05B3" w:rsidP="00EB05B3">
            <w:pPr>
              <w:widowControl w:val="0"/>
              <w:suppressAutoHyphens w:val="0"/>
              <w:autoSpaceDE w:val="0"/>
              <w:autoSpaceDN w:val="0"/>
              <w:adjustRightInd w:val="0"/>
              <w:ind w:left="41"/>
              <w:jc w:val="center"/>
              <w:rPr>
                <w:sz w:val="28"/>
                <w:szCs w:val="28"/>
                <w:lang w:eastAsia="ru-RU"/>
              </w:rPr>
            </w:pPr>
            <w:r w:rsidRPr="00EB05B3">
              <w:rPr>
                <w:bCs/>
                <w:sz w:val="28"/>
                <w:szCs w:val="28"/>
                <w:lang w:eastAsia="ru-RU"/>
              </w:rPr>
              <w:t>N</w:t>
            </w:r>
          </w:p>
          <w:p w:rsidR="00EB05B3" w:rsidRPr="00EB05B3" w:rsidRDefault="00EB05B3" w:rsidP="00EB05B3">
            <w:pPr>
              <w:widowControl w:val="0"/>
              <w:suppressAutoHyphens w:val="0"/>
              <w:autoSpaceDE w:val="0"/>
              <w:autoSpaceDN w:val="0"/>
              <w:adjustRightInd w:val="0"/>
              <w:ind w:left="41"/>
              <w:jc w:val="center"/>
              <w:rPr>
                <w:sz w:val="28"/>
                <w:szCs w:val="28"/>
                <w:lang w:eastAsia="ru-RU"/>
              </w:rPr>
            </w:pPr>
            <w:r w:rsidRPr="00EB05B3">
              <w:rPr>
                <w:sz w:val="28"/>
                <w:szCs w:val="28"/>
                <w:lang w:eastAsia="ru-RU"/>
              </w:rPr>
              <w:t>п/п</w:t>
            </w:r>
          </w:p>
        </w:tc>
        <w:tc>
          <w:tcPr>
            <w:tcW w:w="5480" w:type="dxa"/>
            <w:tcBorders>
              <w:top w:val="single" w:sz="6" w:space="0" w:color="auto"/>
              <w:left w:val="single" w:sz="4"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89"/>
              <w:jc w:val="center"/>
              <w:rPr>
                <w:sz w:val="28"/>
                <w:szCs w:val="28"/>
                <w:lang w:eastAsia="ru-RU"/>
              </w:rPr>
            </w:pPr>
            <w:r w:rsidRPr="00EB05B3">
              <w:rPr>
                <w:sz w:val="28"/>
                <w:szCs w:val="28"/>
                <w:lang w:eastAsia="ru-RU"/>
              </w:rPr>
              <w:t>Наименование</w:t>
            </w:r>
          </w:p>
        </w:tc>
        <w:tc>
          <w:tcPr>
            <w:tcW w:w="1843" w:type="dxa"/>
            <w:tcBorders>
              <w:top w:val="single" w:sz="6" w:space="0" w:color="auto"/>
              <w:left w:val="single" w:sz="4"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18"/>
              <w:jc w:val="center"/>
              <w:rPr>
                <w:sz w:val="28"/>
                <w:szCs w:val="28"/>
                <w:lang w:eastAsia="ru-RU"/>
              </w:rPr>
            </w:pPr>
            <w:r w:rsidRPr="00EB05B3">
              <w:rPr>
                <w:sz w:val="28"/>
                <w:szCs w:val="28"/>
                <w:lang w:eastAsia="ru-RU"/>
              </w:rPr>
              <w:t>Источник финансирования</w:t>
            </w:r>
          </w:p>
        </w:tc>
        <w:tc>
          <w:tcPr>
            <w:tcW w:w="1134" w:type="dxa"/>
            <w:tcBorders>
              <w:top w:val="single" w:sz="6" w:space="0" w:color="auto"/>
              <w:left w:val="single" w:sz="6" w:space="0" w:color="auto"/>
              <w:bottom w:val="nil"/>
              <w:right w:val="nil"/>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r w:rsidRPr="00EB05B3">
              <w:rPr>
                <w:sz w:val="28"/>
                <w:szCs w:val="28"/>
                <w:lang w:eastAsia="ru-RU"/>
              </w:rPr>
              <w:t>Сумма</w:t>
            </w:r>
          </w:p>
        </w:tc>
        <w:tc>
          <w:tcPr>
            <w:tcW w:w="1205" w:type="dxa"/>
            <w:vMerge w:val="restart"/>
            <w:tcBorders>
              <w:top w:val="single" w:sz="4" w:space="0" w:color="auto"/>
              <w:right w:val="single" w:sz="4" w:space="0" w:color="auto"/>
            </w:tcBorders>
          </w:tcPr>
          <w:p w:rsidR="00EB05B3" w:rsidRPr="00EB05B3" w:rsidRDefault="00EB05B3" w:rsidP="00EB05B3">
            <w:pPr>
              <w:suppressAutoHyphens w:val="0"/>
              <w:jc w:val="center"/>
              <w:rPr>
                <w:sz w:val="28"/>
                <w:szCs w:val="28"/>
                <w:lang w:eastAsia="ru-RU"/>
              </w:rPr>
            </w:pPr>
          </w:p>
        </w:tc>
      </w:tr>
      <w:tr w:rsidR="00EB05B3" w:rsidRPr="00EB05B3" w:rsidTr="001771CA">
        <w:trPr>
          <w:trHeight w:hRule="exact" w:val="462"/>
        </w:trPr>
        <w:tc>
          <w:tcPr>
            <w:tcW w:w="544" w:type="dxa"/>
            <w:vMerge/>
            <w:tcBorders>
              <w:left w:val="single" w:sz="4" w:space="0" w:color="auto"/>
              <w:right w:val="single" w:sz="4" w:space="0" w:color="auto"/>
            </w:tcBorders>
            <w:shd w:val="clear" w:color="auto" w:fill="FFFFFF"/>
          </w:tcPr>
          <w:p w:rsidR="00EB05B3" w:rsidRPr="00EB05B3" w:rsidRDefault="00EB05B3" w:rsidP="00EB05B3">
            <w:pPr>
              <w:widowControl w:val="0"/>
              <w:suppressAutoHyphens w:val="0"/>
              <w:autoSpaceDE w:val="0"/>
              <w:autoSpaceDN w:val="0"/>
              <w:adjustRightInd w:val="0"/>
              <w:ind w:left="41"/>
              <w:jc w:val="center"/>
              <w:rPr>
                <w:sz w:val="28"/>
                <w:szCs w:val="28"/>
                <w:lang w:eastAsia="ru-RU"/>
              </w:rPr>
            </w:pPr>
          </w:p>
        </w:tc>
        <w:tc>
          <w:tcPr>
            <w:tcW w:w="5480" w:type="dxa"/>
            <w:tcBorders>
              <w:top w:val="nil"/>
              <w:left w:val="single" w:sz="4"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63"/>
              <w:jc w:val="center"/>
              <w:rPr>
                <w:sz w:val="28"/>
                <w:szCs w:val="28"/>
                <w:lang w:eastAsia="ru-RU"/>
              </w:rPr>
            </w:pPr>
            <w:r w:rsidRPr="00EB05B3">
              <w:rPr>
                <w:sz w:val="28"/>
                <w:szCs w:val="28"/>
                <w:lang w:eastAsia="ru-RU"/>
              </w:rPr>
              <w:t>мероприятия</w:t>
            </w:r>
          </w:p>
        </w:tc>
        <w:tc>
          <w:tcPr>
            <w:tcW w:w="1843" w:type="dxa"/>
            <w:vMerge w:val="restart"/>
            <w:tcBorders>
              <w:top w:val="nil"/>
              <w:left w:val="single" w:sz="4"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spacing w:line="254" w:lineRule="exact"/>
              <w:ind w:left="161" w:right="161"/>
              <w:jc w:val="center"/>
              <w:rPr>
                <w:sz w:val="28"/>
                <w:szCs w:val="28"/>
                <w:lang w:eastAsia="ru-RU"/>
              </w:rPr>
            </w:pPr>
            <w:r w:rsidRPr="00EB05B3">
              <w:rPr>
                <w:sz w:val="28"/>
                <w:szCs w:val="28"/>
                <w:lang w:eastAsia="ru-RU"/>
              </w:rPr>
              <w:t>финансирования</w:t>
            </w:r>
          </w:p>
        </w:tc>
        <w:tc>
          <w:tcPr>
            <w:tcW w:w="1134" w:type="dxa"/>
            <w:tcBorders>
              <w:top w:val="nil"/>
              <w:left w:val="single" w:sz="6" w:space="0" w:color="auto"/>
              <w:bottom w:val="single" w:sz="6" w:space="0" w:color="auto"/>
              <w:right w:val="nil"/>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p>
        </w:tc>
        <w:tc>
          <w:tcPr>
            <w:tcW w:w="1205" w:type="dxa"/>
            <w:vMerge/>
            <w:tcBorders>
              <w:bottom w:val="single" w:sz="4" w:space="0" w:color="auto"/>
              <w:right w:val="single" w:sz="4" w:space="0" w:color="auto"/>
            </w:tcBorders>
          </w:tcPr>
          <w:p w:rsidR="00EB05B3" w:rsidRPr="00EB05B3" w:rsidRDefault="00EB05B3" w:rsidP="00EB05B3">
            <w:pPr>
              <w:suppressAutoHyphens w:val="0"/>
              <w:jc w:val="center"/>
              <w:rPr>
                <w:sz w:val="28"/>
                <w:szCs w:val="28"/>
                <w:lang w:eastAsia="ru-RU"/>
              </w:rPr>
            </w:pPr>
          </w:p>
        </w:tc>
      </w:tr>
      <w:tr w:rsidR="00EB05B3" w:rsidRPr="00EB05B3" w:rsidTr="001771CA">
        <w:trPr>
          <w:trHeight w:hRule="exact" w:val="629"/>
        </w:trPr>
        <w:tc>
          <w:tcPr>
            <w:tcW w:w="544" w:type="dxa"/>
            <w:vMerge/>
            <w:tcBorders>
              <w:left w:val="single" w:sz="4" w:space="0" w:color="auto"/>
              <w:bottom w:val="single" w:sz="4" w:space="0" w:color="auto"/>
              <w:right w:val="single" w:sz="4" w:space="0" w:color="auto"/>
            </w:tcBorders>
            <w:shd w:val="clear" w:color="auto" w:fill="FFFFFF"/>
          </w:tcPr>
          <w:p w:rsidR="00EB05B3" w:rsidRPr="00EB05B3" w:rsidRDefault="00EB05B3" w:rsidP="00EB05B3">
            <w:pPr>
              <w:widowControl w:val="0"/>
              <w:suppressAutoHyphens w:val="0"/>
              <w:autoSpaceDE w:val="0"/>
              <w:autoSpaceDN w:val="0"/>
              <w:adjustRightInd w:val="0"/>
              <w:ind w:left="5"/>
              <w:jc w:val="center"/>
              <w:rPr>
                <w:sz w:val="28"/>
                <w:szCs w:val="28"/>
                <w:lang w:eastAsia="ru-RU"/>
              </w:rPr>
            </w:pPr>
          </w:p>
        </w:tc>
        <w:tc>
          <w:tcPr>
            <w:tcW w:w="5480" w:type="dxa"/>
            <w:tcBorders>
              <w:top w:val="nil"/>
              <w:left w:val="single" w:sz="4" w:space="0" w:color="auto"/>
              <w:bottom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p>
        </w:tc>
        <w:tc>
          <w:tcPr>
            <w:tcW w:w="1843" w:type="dxa"/>
            <w:vMerge/>
            <w:tcBorders>
              <w:left w:val="single" w:sz="4" w:space="0" w:color="auto"/>
              <w:bottom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spacing w:line="254" w:lineRule="exact"/>
              <w:ind w:left="161" w:right="161"/>
              <w:jc w:val="center"/>
              <w:rPr>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r w:rsidRPr="00EB05B3">
              <w:rPr>
                <w:sz w:val="28"/>
                <w:szCs w:val="28"/>
                <w:lang w:eastAsia="ru-RU"/>
              </w:rPr>
              <w:t>Всего</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70"/>
              <w:jc w:val="center"/>
              <w:rPr>
                <w:sz w:val="28"/>
                <w:szCs w:val="28"/>
                <w:lang w:eastAsia="ru-RU"/>
              </w:rPr>
            </w:pPr>
            <w:r w:rsidRPr="00EB05B3">
              <w:rPr>
                <w:sz w:val="28"/>
                <w:szCs w:val="28"/>
                <w:lang w:eastAsia="ru-RU"/>
              </w:rPr>
              <w:t>2014г</w:t>
            </w:r>
          </w:p>
        </w:tc>
      </w:tr>
      <w:tr w:rsidR="00EB05B3" w:rsidRPr="00EB05B3" w:rsidTr="001771CA">
        <w:trPr>
          <w:trHeight w:hRule="exact" w:val="298"/>
        </w:trPr>
        <w:tc>
          <w:tcPr>
            <w:tcW w:w="544" w:type="dxa"/>
            <w:tcBorders>
              <w:top w:val="single" w:sz="4" w:space="0" w:color="auto"/>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36"/>
              <w:jc w:val="center"/>
              <w:rPr>
                <w:sz w:val="28"/>
                <w:szCs w:val="28"/>
                <w:lang w:eastAsia="ru-RU"/>
              </w:rPr>
            </w:pPr>
            <w:r w:rsidRPr="00EB05B3">
              <w:rPr>
                <w:sz w:val="28"/>
                <w:szCs w:val="28"/>
                <w:lang w:eastAsia="ru-RU"/>
              </w:rPr>
              <w:t>1</w:t>
            </w:r>
          </w:p>
        </w:tc>
        <w:tc>
          <w:tcPr>
            <w:tcW w:w="5480" w:type="dxa"/>
            <w:tcBorders>
              <w:top w:val="single" w:sz="6" w:space="0" w:color="auto"/>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2"/>
              <w:jc w:val="both"/>
              <w:rPr>
                <w:sz w:val="28"/>
                <w:szCs w:val="28"/>
                <w:lang w:eastAsia="ru-RU"/>
              </w:rPr>
            </w:pPr>
            <w:r w:rsidRPr="00EB05B3">
              <w:rPr>
                <w:sz w:val="28"/>
                <w:szCs w:val="28"/>
                <w:lang w:eastAsia="ru-RU"/>
              </w:rPr>
              <w:t>Организация бесплатного проезда учащихся</w:t>
            </w:r>
          </w:p>
          <w:p w:rsidR="00EB05B3" w:rsidRPr="00EB05B3" w:rsidRDefault="00EB05B3" w:rsidP="00EB05B3">
            <w:pPr>
              <w:widowControl w:val="0"/>
              <w:suppressAutoHyphens w:val="0"/>
              <w:autoSpaceDE w:val="0"/>
              <w:autoSpaceDN w:val="0"/>
              <w:adjustRightInd w:val="0"/>
              <w:jc w:val="both"/>
              <w:rPr>
                <w:sz w:val="28"/>
                <w:szCs w:val="28"/>
                <w:lang w:eastAsia="ru-RU"/>
              </w:rPr>
            </w:pPr>
          </w:p>
        </w:tc>
        <w:tc>
          <w:tcPr>
            <w:tcW w:w="1843" w:type="dxa"/>
            <w:tcBorders>
              <w:top w:val="single" w:sz="6" w:space="0" w:color="auto"/>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2"/>
              <w:jc w:val="center"/>
              <w:rPr>
                <w:sz w:val="28"/>
                <w:szCs w:val="28"/>
                <w:lang w:eastAsia="ru-RU"/>
              </w:rPr>
            </w:pPr>
            <w:r w:rsidRPr="00EB05B3">
              <w:rPr>
                <w:sz w:val="28"/>
                <w:szCs w:val="28"/>
                <w:lang w:eastAsia="ru-RU"/>
              </w:rPr>
              <w:t>МБ</w:t>
            </w:r>
          </w:p>
        </w:tc>
        <w:tc>
          <w:tcPr>
            <w:tcW w:w="1134" w:type="dxa"/>
            <w:tcBorders>
              <w:top w:val="single" w:sz="6" w:space="0" w:color="auto"/>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single" w:sz="6" w:space="0" w:color="auto"/>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r>
      <w:tr w:rsidR="00EB05B3" w:rsidRPr="00EB05B3" w:rsidTr="001771CA">
        <w:trPr>
          <w:trHeight w:hRule="exact" w:val="364"/>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vMerge w:val="restart"/>
            <w:tcBorders>
              <w:top w:val="nil"/>
              <w:left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общеобразовательных организаций</w:t>
            </w:r>
          </w:p>
          <w:p w:rsidR="00EB05B3" w:rsidRPr="00EB05B3" w:rsidRDefault="00EB05B3" w:rsidP="00EB05B3">
            <w:pPr>
              <w:widowControl w:val="0"/>
              <w:suppressAutoHyphens w:val="0"/>
              <w:autoSpaceDE w:val="0"/>
              <w:autoSpaceDN w:val="0"/>
              <w:adjustRightInd w:val="0"/>
              <w:ind w:left="2"/>
              <w:jc w:val="both"/>
              <w:rPr>
                <w:sz w:val="28"/>
                <w:szCs w:val="28"/>
                <w:lang w:eastAsia="ru-RU"/>
              </w:rPr>
            </w:pPr>
            <w:r w:rsidRPr="00EB05B3">
              <w:rPr>
                <w:sz w:val="28"/>
                <w:szCs w:val="28"/>
                <w:lang w:eastAsia="ru-RU"/>
              </w:rPr>
              <w:t>Карабашского городского округа, нуждающихся в проезде на общественном транспорте (приобретение проездных билетов)</w:t>
            </w: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2"/>
              <w:jc w:val="center"/>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p>
        </w:tc>
      </w:tr>
      <w:tr w:rsidR="00EB05B3" w:rsidRPr="00EB05B3" w:rsidTr="001771CA">
        <w:trPr>
          <w:trHeight w:hRule="exact" w:val="709"/>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vMerge/>
            <w:tcBorders>
              <w:left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both"/>
              <w:rPr>
                <w:sz w:val="28"/>
                <w:szCs w:val="28"/>
                <w:lang w:eastAsia="ru-RU"/>
              </w:rPr>
            </w:pP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2"/>
              <w:jc w:val="center"/>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center"/>
              <w:rPr>
                <w:sz w:val="28"/>
                <w:szCs w:val="28"/>
                <w:lang w:eastAsia="ru-RU"/>
              </w:rPr>
            </w:pPr>
            <w:r w:rsidRPr="00EB05B3">
              <w:rPr>
                <w:sz w:val="28"/>
                <w:szCs w:val="28"/>
                <w:lang w:eastAsia="ru-RU"/>
              </w:rPr>
              <w:t>900,0</w:t>
            </w: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5"/>
              <w:jc w:val="center"/>
              <w:rPr>
                <w:sz w:val="28"/>
                <w:szCs w:val="28"/>
                <w:lang w:eastAsia="ru-RU"/>
              </w:rPr>
            </w:pPr>
            <w:r w:rsidRPr="00EB05B3">
              <w:rPr>
                <w:sz w:val="28"/>
                <w:szCs w:val="28"/>
                <w:lang w:eastAsia="ru-RU"/>
              </w:rPr>
              <w:t>900,0</w:t>
            </w:r>
          </w:p>
        </w:tc>
      </w:tr>
      <w:tr w:rsidR="00EB05B3" w:rsidRPr="00EB05B3" w:rsidTr="001771CA">
        <w:trPr>
          <w:trHeight w:hRule="exact" w:val="445"/>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vMerge/>
            <w:tcBorders>
              <w:left w:val="single" w:sz="6"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both"/>
              <w:rPr>
                <w:sz w:val="28"/>
                <w:szCs w:val="28"/>
                <w:lang w:eastAsia="ru-RU"/>
              </w:rPr>
            </w:pP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2"/>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r>
      <w:tr w:rsidR="00EB05B3" w:rsidRPr="00EB05B3" w:rsidTr="001771CA">
        <w:trPr>
          <w:trHeight w:hRule="exact" w:val="296"/>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vMerge/>
            <w:tcBorders>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both"/>
              <w:rPr>
                <w:sz w:val="28"/>
                <w:szCs w:val="28"/>
                <w:lang w:eastAsia="ru-RU"/>
              </w:rPr>
            </w:pP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5"/>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r>
      <w:tr w:rsidR="00EB05B3" w:rsidRPr="00EB05B3" w:rsidTr="001771CA">
        <w:trPr>
          <w:trHeight w:hRule="exact" w:val="100"/>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jc w:val="both"/>
              <w:rPr>
                <w:sz w:val="28"/>
                <w:szCs w:val="28"/>
                <w:lang w:eastAsia="ru-RU"/>
              </w:rPr>
            </w:pP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r>
      <w:tr w:rsidR="00EB05B3" w:rsidRPr="00EB05B3" w:rsidTr="001771CA">
        <w:trPr>
          <w:trHeight w:hRule="exact" w:val="100"/>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2"/>
              <w:rPr>
                <w:sz w:val="28"/>
                <w:szCs w:val="28"/>
                <w:lang w:eastAsia="ru-RU"/>
              </w:rPr>
            </w:pPr>
          </w:p>
          <w:p w:rsidR="00EB05B3" w:rsidRPr="00EB05B3" w:rsidRDefault="00EB05B3" w:rsidP="00EB05B3">
            <w:pPr>
              <w:widowControl w:val="0"/>
              <w:suppressAutoHyphens w:val="0"/>
              <w:autoSpaceDE w:val="0"/>
              <w:autoSpaceDN w:val="0"/>
              <w:adjustRightInd w:val="0"/>
              <w:ind w:left="2"/>
              <w:rPr>
                <w:sz w:val="28"/>
                <w:szCs w:val="28"/>
                <w:lang w:eastAsia="ru-RU"/>
              </w:rPr>
            </w:pP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2"/>
              <w:rPr>
                <w:sz w:val="28"/>
                <w:szCs w:val="28"/>
                <w:lang w:eastAsia="ru-RU"/>
              </w:rPr>
            </w:pPr>
          </w:p>
        </w:tc>
      </w:tr>
      <w:tr w:rsidR="00EB05B3" w:rsidRPr="00EB05B3" w:rsidTr="001771CA">
        <w:trPr>
          <w:trHeight w:hRule="exact" w:val="100"/>
        </w:trPr>
        <w:tc>
          <w:tcPr>
            <w:tcW w:w="54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10"/>
              <w:rPr>
                <w:sz w:val="28"/>
                <w:szCs w:val="28"/>
                <w:lang w:eastAsia="ru-RU"/>
              </w:rPr>
            </w:pPr>
          </w:p>
        </w:tc>
        <w:tc>
          <w:tcPr>
            <w:tcW w:w="1843"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7"/>
              <w:rPr>
                <w:sz w:val="28"/>
                <w:szCs w:val="28"/>
                <w:lang w:eastAsia="ru-RU"/>
              </w:rPr>
            </w:pPr>
          </w:p>
        </w:tc>
        <w:tc>
          <w:tcPr>
            <w:tcW w:w="1134"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nil"/>
              <w:left w:val="single" w:sz="6" w:space="0" w:color="auto"/>
              <w:bottom w:val="nil"/>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r>
      <w:tr w:rsidR="00EB05B3" w:rsidRPr="00EB05B3" w:rsidTr="001771CA">
        <w:trPr>
          <w:trHeight w:hRule="exact" w:val="100"/>
        </w:trPr>
        <w:tc>
          <w:tcPr>
            <w:tcW w:w="544" w:type="dxa"/>
            <w:tcBorders>
              <w:top w:val="nil"/>
              <w:left w:val="single" w:sz="6" w:space="0" w:color="auto"/>
              <w:bottom w:val="single" w:sz="4"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5480" w:type="dxa"/>
            <w:tcBorders>
              <w:top w:val="nil"/>
              <w:left w:val="single" w:sz="6" w:space="0" w:color="auto"/>
              <w:bottom w:val="single" w:sz="4"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ind w:left="2"/>
              <w:rPr>
                <w:sz w:val="28"/>
                <w:szCs w:val="28"/>
                <w:lang w:eastAsia="ru-RU"/>
              </w:rPr>
            </w:pPr>
          </w:p>
        </w:tc>
        <w:tc>
          <w:tcPr>
            <w:tcW w:w="1843" w:type="dxa"/>
            <w:tcBorders>
              <w:top w:val="nil"/>
              <w:left w:val="single" w:sz="6" w:space="0" w:color="auto"/>
              <w:bottom w:val="single" w:sz="4"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134" w:type="dxa"/>
            <w:tcBorders>
              <w:top w:val="nil"/>
              <w:left w:val="single" w:sz="6" w:space="0" w:color="auto"/>
              <w:bottom w:val="single" w:sz="4"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1205" w:type="dxa"/>
            <w:tcBorders>
              <w:top w:val="nil"/>
              <w:left w:val="single" w:sz="6" w:space="0" w:color="auto"/>
              <w:bottom w:val="single" w:sz="4" w:space="0" w:color="auto"/>
              <w:right w:val="single" w:sz="6" w:space="0" w:color="auto"/>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r>
      <w:tr w:rsidR="00EB05B3" w:rsidRPr="00EB05B3" w:rsidTr="001771CA">
        <w:trPr>
          <w:gridBefore w:val="2"/>
          <w:wBefore w:w="6024" w:type="dxa"/>
          <w:trHeight w:hRule="exact" w:val="100"/>
        </w:trPr>
        <w:tc>
          <w:tcPr>
            <w:tcW w:w="1843" w:type="dxa"/>
            <w:tcBorders>
              <w:top w:val="nil"/>
              <w:left w:val="single" w:sz="6" w:space="0" w:color="auto"/>
              <w:bottom w:val="nil"/>
            </w:tcBorders>
            <w:shd w:val="clear" w:color="auto" w:fill="FFFFFF"/>
          </w:tcPr>
          <w:p w:rsidR="00EB05B3" w:rsidRPr="00EB05B3" w:rsidRDefault="00EB05B3" w:rsidP="00EB05B3">
            <w:pPr>
              <w:widowControl w:val="0"/>
              <w:suppressAutoHyphens w:val="0"/>
              <w:autoSpaceDE w:val="0"/>
              <w:autoSpaceDN w:val="0"/>
              <w:adjustRightInd w:val="0"/>
              <w:rPr>
                <w:sz w:val="28"/>
                <w:szCs w:val="28"/>
                <w:lang w:eastAsia="ru-RU"/>
              </w:rPr>
            </w:pPr>
          </w:p>
        </w:tc>
        <w:tc>
          <w:tcPr>
            <w:tcW w:w="2339" w:type="dxa"/>
            <w:gridSpan w:val="2"/>
            <w:tcBorders>
              <w:top w:val="nil"/>
              <w:left w:val="nil"/>
            </w:tcBorders>
            <w:shd w:val="clear" w:color="auto" w:fill="FFFFFF"/>
          </w:tcPr>
          <w:p w:rsidR="00EB05B3" w:rsidRPr="00EB05B3" w:rsidRDefault="00EB05B3" w:rsidP="00EB05B3">
            <w:pPr>
              <w:widowControl w:val="0"/>
              <w:suppressAutoHyphens w:val="0"/>
              <w:autoSpaceDE w:val="0"/>
              <w:autoSpaceDN w:val="0"/>
              <w:adjustRightInd w:val="0"/>
              <w:ind w:left="353"/>
              <w:rPr>
                <w:sz w:val="28"/>
                <w:szCs w:val="28"/>
                <w:lang w:eastAsia="ru-RU"/>
              </w:rPr>
            </w:pPr>
          </w:p>
        </w:tc>
      </w:tr>
    </w:tbl>
    <w:p w:rsidR="00EB05B3" w:rsidRPr="00EB05B3" w:rsidRDefault="00EB05B3" w:rsidP="00EB05B3">
      <w:pPr>
        <w:widowControl w:val="0"/>
        <w:suppressAutoHyphens w:val="0"/>
        <w:autoSpaceDE w:val="0"/>
        <w:autoSpaceDN w:val="0"/>
        <w:adjustRightInd w:val="0"/>
        <w:spacing w:before="329"/>
        <w:ind w:left="-851" w:firstLine="425"/>
        <w:jc w:val="both"/>
        <w:rPr>
          <w:spacing w:val="-3"/>
          <w:sz w:val="28"/>
          <w:szCs w:val="28"/>
          <w:lang w:eastAsia="ru-RU"/>
        </w:rPr>
      </w:pPr>
      <w:r w:rsidRPr="00EB05B3">
        <w:rPr>
          <w:spacing w:val="-3"/>
          <w:sz w:val="28"/>
          <w:szCs w:val="28"/>
          <w:lang w:eastAsia="ru-RU"/>
        </w:rPr>
        <w:t xml:space="preserve">                Целевые индикаторы:     </w:t>
      </w:r>
    </w:p>
    <w:p w:rsidR="00EB05B3" w:rsidRPr="00EB05B3" w:rsidRDefault="00EB05B3" w:rsidP="00EB05B3">
      <w:pPr>
        <w:widowControl w:val="0"/>
        <w:suppressAutoHyphens w:val="0"/>
        <w:autoSpaceDE w:val="0"/>
        <w:autoSpaceDN w:val="0"/>
        <w:adjustRightInd w:val="0"/>
        <w:spacing w:line="283" w:lineRule="exact"/>
        <w:ind w:left="5" w:right="14"/>
        <w:jc w:val="both"/>
        <w:rPr>
          <w:spacing w:val="-1"/>
          <w:sz w:val="28"/>
          <w:szCs w:val="28"/>
          <w:lang w:eastAsia="ru-RU"/>
        </w:rPr>
      </w:pPr>
      <w:r w:rsidRPr="00EB05B3">
        <w:rPr>
          <w:spacing w:val="-3"/>
          <w:sz w:val="28"/>
          <w:szCs w:val="28"/>
          <w:lang w:eastAsia="ru-RU"/>
        </w:rPr>
        <w:t xml:space="preserve">           </w:t>
      </w:r>
      <w:r w:rsidRPr="00EB05B3">
        <w:rPr>
          <w:spacing w:val="-1"/>
          <w:sz w:val="28"/>
          <w:szCs w:val="28"/>
          <w:lang w:eastAsia="ru-RU"/>
        </w:rPr>
        <w:t>а) Количество учащихся общеобразовательных организаций, нуждающихся в бесплатном проезде на общественном транспорте-188 человек.</w:t>
      </w:r>
    </w:p>
    <w:p w:rsidR="00EB05B3" w:rsidRPr="00EB05B3" w:rsidRDefault="00EB05B3" w:rsidP="00EB05B3">
      <w:pPr>
        <w:widowControl w:val="0"/>
        <w:suppressAutoHyphens w:val="0"/>
        <w:autoSpaceDE w:val="0"/>
        <w:autoSpaceDN w:val="0"/>
        <w:adjustRightInd w:val="0"/>
        <w:spacing w:before="329"/>
        <w:ind w:left="-851" w:firstLine="425"/>
        <w:jc w:val="both"/>
        <w:rPr>
          <w:sz w:val="28"/>
          <w:szCs w:val="28"/>
          <w:lang w:eastAsia="ru-RU"/>
        </w:rPr>
      </w:pPr>
      <w:r w:rsidRPr="00EB05B3">
        <w:rPr>
          <w:spacing w:val="-1"/>
          <w:sz w:val="28"/>
          <w:szCs w:val="28"/>
          <w:lang w:eastAsia="ru-RU"/>
        </w:rPr>
        <w:t xml:space="preserve">                б) Обеспечение нуждающихся учащихся в бесплатном проезде - 100%.</w:t>
      </w:r>
      <w:r w:rsidRPr="00EB05B3">
        <w:rPr>
          <w:spacing w:val="-3"/>
          <w:sz w:val="28"/>
          <w:szCs w:val="28"/>
          <w:lang w:eastAsia="ru-RU"/>
        </w:rPr>
        <w:t xml:space="preserve">                                          </w:t>
      </w:r>
    </w:p>
    <w:p w:rsidR="00EB05B3" w:rsidRPr="00EB05B3" w:rsidRDefault="00EB05B3" w:rsidP="00EB05B3">
      <w:pPr>
        <w:widowControl w:val="0"/>
        <w:suppressAutoHyphens w:val="0"/>
        <w:autoSpaceDE w:val="0"/>
        <w:autoSpaceDN w:val="0"/>
        <w:adjustRightInd w:val="0"/>
        <w:spacing w:line="329" w:lineRule="exact"/>
        <w:ind w:left="149" w:right="106" w:firstLine="590"/>
        <w:rPr>
          <w:sz w:val="28"/>
          <w:szCs w:val="28"/>
          <w:lang w:eastAsia="ru-RU"/>
        </w:rPr>
      </w:pPr>
    </w:p>
    <w:p w:rsidR="00EB05B3" w:rsidRPr="00EB05B3" w:rsidRDefault="00EB05B3" w:rsidP="00EB05B3">
      <w:pPr>
        <w:widowControl w:val="0"/>
        <w:suppressAutoHyphens w:val="0"/>
        <w:autoSpaceDE w:val="0"/>
        <w:autoSpaceDN w:val="0"/>
        <w:adjustRightInd w:val="0"/>
        <w:spacing w:before="223"/>
        <w:rPr>
          <w:spacing w:val="-1"/>
          <w:sz w:val="28"/>
          <w:szCs w:val="28"/>
          <w:lang w:eastAsia="ru-RU"/>
        </w:rPr>
      </w:pPr>
      <w:r w:rsidRPr="00EB05B3">
        <w:rPr>
          <w:spacing w:val="-1"/>
          <w:sz w:val="28"/>
          <w:szCs w:val="28"/>
          <w:lang w:eastAsia="ru-RU"/>
        </w:rPr>
        <w:t xml:space="preserve">                              </w:t>
      </w:r>
    </w:p>
    <w:p w:rsidR="00EB05B3" w:rsidRPr="00EB05B3" w:rsidRDefault="00EB05B3" w:rsidP="00EB05B3">
      <w:pPr>
        <w:widowControl w:val="0"/>
        <w:suppressAutoHyphens w:val="0"/>
        <w:autoSpaceDE w:val="0"/>
        <w:autoSpaceDN w:val="0"/>
        <w:adjustRightInd w:val="0"/>
        <w:spacing w:line="360" w:lineRule="auto"/>
        <w:ind w:firstLine="708"/>
        <w:jc w:val="both"/>
        <w:rPr>
          <w:sz w:val="26"/>
          <w:szCs w:val="26"/>
          <w:lang w:eastAsia="ru-RU"/>
        </w:rPr>
      </w:pPr>
      <w:r w:rsidRPr="00EB05B3">
        <w:rPr>
          <w:sz w:val="26"/>
          <w:szCs w:val="26"/>
          <w:lang w:eastAsia="ru-RU"/>
        </w:rPr>
        <w:t xml:space="preserve">Глава </w:t>
      </w:r>
      <w:r w:rsidRPr="00EB05B3">
        <w:rPr>
          <w:sz w:val="26"/>
          <w:szCs w:val="26"/>
          <w:lang w:val="en-US" w:eastAsia="ru-RU"/>
        </w:rPr>
        <w:t>V</w:t>
      </w:r>
      <w:r w:rsidRPr="00EB05B3">
        <w:rPr>
          <w:sz w:val="26"/>
          <w:szCs w:val="26"/>
          <w:lang w:eastAsia="ru-RU"/>
        </w:rPr>
        <w:t>.</w:t>
      </w:r>
      <w:r w:rsidRPr="00EB05B3">
        <w:rPr>
          <w:sz w:val="26"/>
          <w:szCs w:val="26"/>
          <w:lang w:eastAsia="ru-RU"/>
        </w:rPr>
        <w:tab/>
        <w:t>РЕСУРСНОЕ ОБЕСПЕЧЕНИЕ МУНИЦИПАЛЬНОЙ ПРОГРАММЫ</w:t>
      </w:r>
    </w:p>
    <w:p w:rsidR="00EB05B3" w:rsidRPr="00EB05B3" w:rsidRDefault="00EB05B3" w:rsidP="00EB05B3">
      <w:pPr>
        <w:widowControl w:val="0"/>
        <w:suppressAutoHyphens w:val="0"/>
        <w:autoSpaceDE w:val="0"/>
        <w:autoSpaceDN w:val="0"/>
        <w:adjustRightInd w:val="0"/>
        <w:spacing w:before="348"/>
        <w:ind w:left="768"/>
        <w:jc w:val="both"/>
        <w:rPr>
          <w:sz w:val="28"/>
          <w:szCs w:val="28"/>
          <w:lang w:eastAsia="ru-RU"/>
        </w:rPr>
      </w:pPr>
      <w:r w:rsidRPr="00EB05B3">
        <w:rPr>
          <w:spacing w:val="-1"/>
          <w:sz w:val="28"/>
          <w:szCs w:val="28"/>
          <w:lang w:eastAsia="ru-RU"/>
        </w:rPr>
        <w:t>Средства местного бюджета – 900,0 тыс. рублей,</w:t>
      </w:r>
    </w:p>
    <w:p w:rsidR="00EB05B3" w:rsidRPr="00EB05B3" w:rsidRDefault="00EB05B3" w:rsidP="00EB05B3">
      <w:pPr>
        <w:widowControl w:val="0"/>
        <w:suppressAutoHyphens w:val="0"/>
        <w:autoSpaceDE w:val="0"/>
        <w:autoSpaceDN w:val="0"/>
        <w:adjustRightInd w:val="0"/>
        <w:spacing w:line="355" w:lineRule="exact"/>
        <w:ind w:left="197" w:right="74" w:firstLine="478"/>
        <w:jc w:val="both"/>
        <w:rPr>
          <w:sz w:val="28"/>
          <w:szCs w:val="28"/>
          <w:lang w:eastAsia="ru-RU"/>
        </w:rPr>
      </w:pPr>
      <w:r w:rsidRPr="00EB05B3">
        <w:rPr>
          <w:spacing w:val="-1"/>
          <w:sz w:val="28"/>
          <w:szCs w:val="28"/>
          <w:lang w:eastAsia="ru-RU"/>
        </w:rPr>
        <w:t xml:space="preserve">Финансирование программы осуществляется за счет средств </w:t>
      </w:r>
      <w:r w:rsidRPr="00EB05B3">
        <w:rPr>
          <w:sz w:val="28"/>
          <w:szCs w:val="28"/>
          <w:lang w:eastAsia="ru-RU"/>
        </w:rPr>
        <w:t xml:space="preserve">бюджета Карабашского городского округа. </w:t>
      </w:r>
    </w:p>
    <w:p w:rsidR="00EB05B3" w:rsidRPr="00EB05B3" w:rsidRDefault="00EB05B3" w:rsidP="00EB05B3">
      <w:pPr>
        <w:widowControl w:val="0"/>
        <w:suppressAutoHyphens w:val="0"/>
        <w:autoSpaceDE w:val="0"/>
        <w:autoSpaceDN w:val="0"/>
        <w:adjustRightInd w:val="0"/>
        <w:spacing w:line="355" w:lineRule="exact"/>
        <w:ind w:left="197" w:right="74" w:firstLine="478"/>
        <w:jc w:val="both"/>
        <w:rPr>
          <w:sz w:val="28"/>
          <w:szCs w:val="28"/>
          <w:lang w:eastAsia="ru-RU"/>
        </w:rPr>
      </w:pPr>
      <w:r w:rsidRPr="00EB05B3">
        <w:rPr>
          <w:sz w:val="28"/>
          <w:szCs w:val="28"/>
          <w:lang w:eastAsia="ru-RU"/>
        </w:rPr>
        <w:t>Количество учащихся общеобразовательных организаций Карабашского городского округа, нуждающихся в бесплатном проезде,</w:t>
      </w:r>
    </w:p>
    <w:p w:rsidR="00EB05B3" w:rsidRPr="00EB05B3" w:rsidRDefault="00EB05B3" w:rsidP="00EB05B3">
      <w:pPr>
        <w:widowControl w:val="0"/>
        <w:suppressAutoHyphens w:val="0"/>
        <w:autoSpaceDE w:val="0"/>
        <w:autoSpaceDN w:val="0"/>
        <w:adjustRightInd w:val="0"/>
        <w:spacing w:line="355" w:lineRule="exact"/>
        <w:ind w:left="197" w:right="74"/>
        <w:jc w:val="both"/>
        <w:rPr>
          <w:sz w:val="28"/>
          <w:szCs w:val="28"/>
          <w:lang w:eastAsia="ru-RU"/>
        </w:rPr>
      </w:pPr>
      <w:r w:rsidRPr="00EB05B3">
        <w:rPr>
          <w:sz w:val="28"/>
          <w:szCs w:val="28"/>
          <w:lang w:eastAsia="ru-RU"/>
        </w:rPr>
        <w:t xml:space="preserve"> период: с 1 февраля 2014г. по  31мая 2014г.</w:t>
      </w:r>
      <w:r w:rsidRPr="00EB05B3">
        <w:rPr>
          <w:sz w:val="24"/>
          <w:szCs w:val="24"/>
          <w:lang w:eastAsia="ru-RU"/>
        </w:rPr>
        <w:t xml:space="preserve"> - </w:t>
      </w:r>
      <w:r w:rsidRPr="00EB05B3">
        <w:rPr>
          <w:sz w:val="28"/>
          <w:szCs w:val="28"/>
          <w:lang w:eastAsia="ru-RU"/>
        </w:rPr>
        <w:t>187 учащихся;</w:t>
      </w:r>
    </w:p>
    <w:p w:rsidR="00EB05B3" w:rsidRPr="00EB05B3" w:rsidRDefault="00EB05B3" w:rsidP="00EB05B3">
      <w:pPr>
        <w:widowControl w:val="0"/>
        <w:suppressAutoHyphens w:val="0"/>
        <w:autoSpaceDE w:val="0"/>
        <w:autoSpaceDN w:val="0"/>
        <w:adjustRightInd w:val="0"/>
        <w:spacing w:line="355" w:lineRule="exact"/>
        <w:ind w:left="197" w:right="74"/>
        <w:jc w:val="both"/>
        <w:rPr>
          <w:sz w:val="28"/>
          <w:szCs w:val="28"/>
          <w:lang w:eastAsia="ru-RU"/>
        </w:rPr>
      </w:pPr>
      <w:r w:rsidRPr="00EB05B3">
        <w:rPr>
          <w:sz w:val="28"/>
          <w:szCs w:val="28"/>
          <w:lang w:eastAsia="ru-RU"/>
        </w:rPr>
        <w:t xml:space="preserve">               с 1 сентября 2014г. по 31 декабря 2014г. </w:t>
      </w:r>
      <w:r w:rsidRPr="00EB05B3">
        <w:rPr>
          <w:sz w:val="24"/>
          <w:szCs w:val="24"/>
          <w:lang w:eastAsia="ru-RU"/>
        </w:rPr>
        <w:t xml:space="preserve">- </w:t>
      </w:r>
      <w:r w:rsidRPr="00EB05B3">
        <w:rPr>
          <w:sz w:val="28"/>
          <w:szCs w:val="28"/>
          <w:lang w:eastAsia="ru-RU"/>
        </w:rPr>
        <w:t>188 учащихся.</w:t>
      </w:r>
    </w:p>
    <w:p w:rsidR="00EB05B3" w:rsidRPr="00EB05B3" w:rsidRDefault="00EB05B3" w:rsidP="00EB05B3">
      <w:pPr>
        <w:widowControl w:val="0"/>
        <w:suppressAutoHyphens w:val="0"/>
        <w:autoSpaceDE w:val="0"/>
        <w:autoSpaceDN w:val="0"/>
        <w:adjustRightInd w:val="0"/>
        <w:spacing w:line="355" w:lineRule="exact"/>
        <w:ind w:left="197" w:right="74"/>
        <w:jc w:val="both"/>
        <w:rPr>
          <w:sz w:val="28"/>
          <w:szCs w:val="28"/>
          <w:lang w:eastAsia="ru-RU"/>
        </w:rPr>
      </w:pPr>
      <w:r w:rsidRPr="00EB05B3">
        <w:rPr>
          <w:sz w:val="28"/>
          <w:szCs w:val="28"/>
          <w:lang w:eastAsia="ru-RU"/>
        </w:rPr>
        <w:t xml:space="preserve"> Стоимость проездного билета - 600 рублей.</w:t>
      </w:r>
    </w:p>
    <w:p w:rsidR="00EB05B3" w:rsidRPr="00EB05B3" w:rsidRDefault="00EB05B3" w:rsidP="00EB05B3">
      <w:pPr>
        <w:widowControl w:val="0"/>
        <w:suppressAutoHyphens w:val="0"/>
        <w:autoSpaceDE w:val="0"/>
        <w:autoSpaceDN w:val="0"/>
        <w:adjustRightInd w:val="0"/>
        <w:spacing w:before="67"/>
        <w:ind w:left="830"/>
        <w:jc w:val="both"/>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830"/>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830"/>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830"/>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418"/>
        <w:rPr>
          <w:spacing w:val="-1"/>
          <w:sz w:val="28"/>
          <w:szCs w:val="28"/>
          <w:lang w:eastAsia="ru-RU"/>
        </w:rPr>
      </w:pPr>
      <w:r w:rsidRPr="00EB05B3">
        <w:rPr>
          <w:spacing w:val="-1"/>
          <w:sz w:val="28"/>
          <w:szCs w:val="28"/>
          <w:lang w:eastAsia="ru-RU"/>
        </w:rPr>
        <w:t xml:space="preserve">     </w:t>
      </w:r>
    </w:p>
    <w:p w:rsidR="00EB05B3" w:rsidRPr="00EB05B3" w:rsidRDefault="00EB05B3" w:rsidP="00EB05B3">
      <w:pPr>
        <w:widowControl w:val="0"/>
        <w:suppressAutoHyphens w:val="0"/>
        <w:autoSpaceDE w:val="0"/>
        <w:autoSpaceDN w:val="0"/>
        <w:adjustRightInd w:val="0"/>
        <w:spacing w:before="67"/>
        <w:ind w:left="418"/>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418"/>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418"/>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418"/>
        <w:rPr>
          <w:spacing w:val="-1"/>
          <w:sz w:val="28"/>
          <w:szCs w:val="28"/>
          <w:lang w:eastAsia="ru-RU"/>
        </w:rPr>
      </w:pPr>
    </w:p>
    <w:p w:rsidR="00EB05B3" w:rsidRPr="00EB05B3" w:rsidRDefault="00EB05B3" w:rsidP="00EB05B3">
      <w:pPr>
        <w:widowControl w:val="0"/>
        <w:suppressAutoHyphens w:val="0"/>
        <w:autoSpaceDE w:val="0"/>
        <w:autoSpaceDN w:val="0"/>
        <w:adjustRightInd w:val="0"/>
        <w:spacing w:before="67"/>
        <w:ind w:left="418"/>
        <w:rPr>
          <w:spacing w:val="-1"/>
          <w:sz w:val="28"/>
          <w:szCs w:val="28"/>
          <w:lang w:eastAsia="ru-RU"/>
        </w:rPr>
      </w:pPr>
    </w:p>
    <w:p w:rsidR="00EB05B3" w:rsidRPr="00EB05B3" w:rsidRDefault="00EB05B3" w:rsidP="00EB05B3">
      <w:pPr>
        <w:widowControl w:val="0"/>
        <w:suppressAutoHyphens w:val="0"/>
        <w:autoSpaceDE w:val="0"/>
        <w:autoSpaceDN w:val="0"/>
        <w:adjustRightInd w:val="0"/>
        <w:ind w:left="1416" w:firstLine="708"/>
        <w:jc w:val="both"/>
        <w:rPr>
          <w:caps/>
          <w:sz w:val="26"/>
          <w:szCs w:val="26"/>
          <w:lang w:eastAsia="ru-RU"/>
        </w:rPr>
      </w:pPr>
      <w:r w:rsidRPr="00EB05B3">
        <w:rPr>
          <w:sz w:val="26"/>
          <w:szCs w:val="26"/>
          <w:lang w:eastAsia="ru-RU"/>
        </w:rPr>
        <w:t xml:space="preserve">Глава </w:t>
      </w:r>
      <w:r w:rsidRPr="00EB05B3">
        <w:rPr>
          <w:sz w:val="26"/>
          <w:szCs w:val="26"/>
          <w:lang w:val="en-US" w:eastAsia="ru-RU"/>
        </w:rPr>
        <w:t>VI</w:t>
      </w:r>
      <w:r w:rsidRPr="00EB05B3">
        <w:rPr>
          <w:sz w:val="26"/>
          <w:szCs w:val="26"/>
          <w:lang w:eastAsia="ru-RU"/>
        </w:rPr>
        <w:t xml:space="preserve">. </w:t>
      </w:r>
      <w:r w:rsidRPr="00EB05B3">
        <w:rPr>
          <w:caps/>
          <w:sz w:val="26"/>
          <w:szCs w:val="26"/>
          <w:lang w:eastAsia="ru-RU"/>
        </w:rPr>
        <w:t>реализации МУНИЦИПАЛЬНОЙ ПРограммы</w:t>
      </w:r>
    </w:p>
    <w:p w:rsidR="00EB05B3" w:rsidRPr="00EB05B3" w:rsidRDefault="00EB05B3" w:rsidP="00EB05B3">
      <w:pPr>
        <w:widowControl w:val="0"/>
        <w:suppressAutoHyphens w:val="0"/>
        <w:autoSpaceDE w:val="0"/>
        <w:autoSpaceDN w:val="0"/>
        <w:adjustRightInd w:val="0"/>
        <w:ind w:left="1416" w:firstLine="708"/>
        <w:jc w:val="both"/>
        <w:rPr>
          <w:caps/>
          <w:sz w:val="26"/>
          <w:szCs w:val="26"/>
          <w:lang w:eastAsia="ru-RU"/>
        </w:rPr>
      </w:pPr>
    </w:p>
    <w:p w:rsidR="00EB05B3" w:rsidRPr="00EB05B3" w:rsidRDefault="00EB05B3" w:rsidP="00EB05B3">
      <w:pPr>
        <w:widowControl w:val="0"/>
        <w:suppressAutoHyphens w:val="0"/>
        <w:autoSpaceDE w:val="0"/>
        <w:autoSpaceDN w:val="0"/>
        <w:adjustRightInd w:val="0"/>
        <w:spacing w:line="329" w:lineRule="exact"/>
        <w:ind w:left="5" w:right="10" w:firstLine="588"/>
        <w:jc w:val="both"/>
        <w:rPr>
          <w:sz w:val="28"/>
          <w:szCs w:val="28"/>
          <w:lang w:eastAsia="ru-RU"/>
        </w:rPr>
      </w:pPr>
      <w:r w:rsidRPr="00EB05B3">
        <w:rPr>
          <w:sz w:val="28"/>
          <w:szCs w:val="28"/>
          <w:lang w:eastAsia="ru-RU"/>
        </w:rPr>
        <w:t xml:space="preserve">Ответственным исполнителем Программы является МКУ «Управление </w:t>
      </w:r>
      <w:r w:rsidRPr="00EB05B3">
        <w:rPr>
          <w:sz w:val="28"/>
          <w:szCs w:val="28"/>
          <w:lang w:eastAsia="ru-RU"/>
        </w:rPr>
        <w:lastRenderedPageBreak/>
        <w:t xml:space="preserve">образования КГО».                     </w:t>
      </w:r>
    </w:p>
    <w:p w:rsidR="00EB05B3" w:rsidRPr="00EB05B3" w:rsidRDefault="00EB05B3" w:rsidP="00EB05B3">
      <w:pPr>
        <w:widowControl w:val="0"/>
        <w:suppressAutoHyphens w:val="0"/>
        <w:autoSpaceDE w:val="0"/>
        <w:autoSpaceDN w:val="0"/>
        <w:adjustRightInd w:val="0"/>
        <w:spacing w:line="329" w:lineRule="exact"/>
        <w:ind w:left="5" w:right="10" w:firstLine="588"/>
        <w:jc w:val="both"/>
        <w:rPr>
          <w:sz w:val="28"/>
          <w:szCs w:val="28"/>
          <w:lang w:eastAsia="ru-RU"/>
        </w:rPr>
      </w:pPr>
      <w:r w:rsidRPr="00EB05B3">
        <w:rPr>
          <w:sz w:val="28"/>
          <w:szCs w:val="28"/>
          <w:lang w:eastAsia="ru-RU"/>
        </w:rPr>
        <w:t>МКУ «Управление образования КГО»  осуществляет:</w:t>
      </w:r>
    </w:p>
    <w:p w:rsidR="00EB05B3" w:rsidRPr="00EB05B3" w:rsidRDefault="00EB05B3" w:rsidP="00EB05B3">
      <w:pPr>
        <w:widowControl w:val="0"/>
        <w:numPr>
          <w:ilvl w:val="0"/>
          <w:numId w:val="2"/>
        </w:numPr>
        <w:tabs>
          <w:tab w:val="left" w:pos="653"/>
        </w:tabs>
        <w:suppressAutoHyphens w:val="0"/>
        <w:autoSpaceDE w:val="0"/>
        <w:autoSpaceDN w:val="0"/>
        <w:adjustRightInd w:val="0"/>
        <w:spacing w:before="10" w:line="326" w:lineRule="exact"/>
        <w:jc w:val="both"/>
        <w:rPr>
          <w:spacing w:val="-24"/>
          <w:sz w:val="28"/>
          <w:szCs w:val="28"/>
          <w:lang w:eastAsia="ru-RU"/>
        </w:rPr>
      </w:pPr>
      <w:r w:rsidRPr="00EB05B3">
        <w:rPr>
          <w:sz w:val="28"/>
          <w:szCs w:val="28"/>
          <w:lang w:eastAsia="ru-RU"/>
        </w:rPr>
        <w:t>координацию реализации Программы;</w:t>
      </w:r>
    </w:p>
    <w:p w:rsidR="00EB05B3" w:rsidRPr="00EB05B3" w:rsidRDefault="00EB05B3" w:rsidP="00EB05B3">
      <w:pPr>
        <w:widowControl w:val="0"/>
        <w:numPr>
          <w:ilvl w:val="0"/>
          <w:numId w:val="2"/>
        </w:numPr>
        <w:tabs>
          <w:tab w:val="left" w:pos="653"/>
        </w:tabs>
        <w:suppressAutoHyphens w:val="0"/>
        <w:autoSpaceDE w:val="0"/>
        <w:autoSpaceDN w:val="0"/>
        <w:adjustRightInd w:val="0"/>
        <w:spacing w:line="326" w:lineRule="exact"/>
        <w:jc w:val="both"/>
        <w:rPr>
          <w:spacing w:val="-13"/>
          <w:sz w:val="28"/>
          <w:szCs w:val="28"/>
          <w:lang w:eastAsia="ru-RU"/>
        </w:rPr>
      </w:pPr>
      <w:r w:rsidRPr="00EB05B3">
        <w:rPr>
          <w:sz w:val="28"/>
          <w:szCs w:val="28"/>
          <w:lang w:eastAsia="ru-RU"/>
        </w:rPr>
        <w:t>организацию выполнения мероприятий Программы;</w:t>
      </w:r>
    </w:p>
    <w:p w:rsidR="00EB05B3" w:rsidRPr="00EB05B3" w:rsidRDefault="00EB05B3" w:rsidP="00EB05B3">
      <w:pPr>
        <w:widowControl w:val="0"/>
        <w:numPr>
          <w:ilvl w:val="0"/>
          <w:numId w:val="2"/>
        </w:numPr>
        <w:tabs>
          <w:tab w:val="left" w:pos="653"/>
        </w:tabs>
        <w:suppressAutoHyphens w:val="0"/>
        <w:autoSpaceDE w:val="0"/>
        <w:autoSpaceDN w:val="0"/>
        <w:adjustRightInd w:val="0"/>
        <w:spacing w:line="326" w:lineRule="exact"/>
        <w:jc w:val="both"/>
        <w:rPr>
          <w:spacing w:val="-13"/>
          <w:sz w:val="28"/>
          <w:szCs w:val="28"/>
          <w:lang w:eastAsia="ru-RU"/>
        </w:rPr>
      </w:pPr>
      <w:r w:rsidRPr="00EB05B3">
        <w:rPr>
          <w:sz w:val="28"/>
          <w:szCs w:val="28"/>
          <w:lang w:eastAsia="ru-RU"/>
        </w:rPr>
        <w:t>совершенствование механизма реализации Программы;</w:t>
      </w:r>
    </w:p>
    <w:p w:rsidR="00EB05B3" w:rsidRPr="00EB05B3" w:rsidRDefault="00EB05B3" w:rsidP="00EB05B3">
      <w:pPr>
        <w:widowControl w:val="0"/>
        <w:numPr>
          <w:ilvl w:val="0"/>
          <w:numId w:val="2"/>
        </w:numPr>
        <w:tabs>
          <w:tab w:val="left" w:pos="653"/>
        </w:tabs>
        <w:suppressAutoHyphens w:val="0"/>
        <w:autoSpaceDE w:val="0"/>
        <w:autoSpaceDN w:val="0"/>
        <w:adjustRightInd w:val="0"/>
        <w:spacing w:line="326" w:lineRule="exact"/>
        <w:jc w:val="both"/>
        <w:rPr>
          <w:spacing w:val="-12"/>
          <w:sz w:val="28"/>
          <w:szCs w:val="28"/>
          <w:lang w:eastAsia="ru-RU"/>
        </w:rPr>
      </w:pPr>
      <w:r w:rsidRPr="00EB05B3">
        <w:rPr>
          <w:sz w:val="28"/>
          <w:szCs w:val="28"/>
          <w:lang w:eastAsia="ru-RU"/>
        </w:rPr>
        <w:t>подготовку предложений по корректировке Программы;</w:t>
      </w:r>
    </w:p>
    <w:p w:rsidR="00EB05B3" w:rsidRPr="00EB05B3" w:rsidRDefault="00EB05B3" w:rsidP="00EB05B3">
      <w:pPr>
        <w:widowControl w:val="0"/>
        <w:numPr>
          <w:ilvl w:val="0"/>
          <w:numId w:val="2"/>
        </w:numPr>
        <w:tabs>
          <w:tab w:val="left" w:pos="653"/>
        </w:tabs>
        <w:suppressAutoHyphens w:val="0"/>
        <w:autoSpaceDE w:val="0"/>
        <w:autoSpaceDN w:val="0"/>
        <w:adjustRightInd w:val="0"/>
        <w:spacing w:line="326" w:lineRule="exact"/>
        <w:jc w:val="both"/>
        <w:rPr>
          <w:spacing w:val="-16"/>
          <w:sz w:val="28"/>
          <w:szCs w:val="28"/>
          <w:lang w:eastAsia="ru-RU"/>
        </w:rPr>
      </w:pPr>
      <w:r w:rsidRPr="00EB05B3">
        <w:rPr>
          <w:sz w:val="28"/>
          <w:szCs w:val="28"/>
          <w:lang w:eastAsia="ru-RU"/>
        </w:rPr>
        <w:t>координацию Программы с другими муниципальными программами;</w:t>
      </w:r>
    </w:p>
    <w:p w:rsidR="00EB05B3" w:rsidRPr="00EB05B3" w:rsidRDefault="00EB05B3" w:rsidP="00EB05B3">
      <w:pPr>
        <w:widowControl w:val="0"/>
        <w:numPr>
          <w:ilvl w:val="0"/>
          <w:numId w:val="2"/>
        </w:numPr>
        <w:tabs>
          <w:tab w:val="left" w:pos="732"/>
          <w:tab w:val="left" w:pos="10159"/>
        </w:tabs>
        <w:suppressAutoHyphens w:val="0"/>
        <w:autoSpaceDE w:val="0"/>
        <w:autoSpaceDN w:val="0"/>
        <w:adjustRightInd w:val="0"/>
        <w:spacing w:line="326" w:lineRule="exact"/>
        <w:jc w:val="both"/>
        <w:rPr>
          <w:spacing w:val="-2"/>
          <w:sz w:val="28"/>
          <w:szCs w:val="28"/>
          <w:lang w:eastAsia="ru-RU"/>
        </w:rPr>
      </w:pPr>
      <w:r w:rsidRPr="00EB05B3">
        <w:rPr>
          <w:spacing w:val="-1"/>
          <w:sz w:val="28"/>
          <w:szCs w:val="28"/>
          <w:lang w:eastAsia="ru-RU"/>
        </w:rPr>
        <w:t>контроль за эффективным и целевым использованием средств, выделяемых на</w:t>
      </w:r>
      <w:r w:rsidRPr="00EB05B3">
        <w:rPr>
          <w:spacing w:val="-1"/>
          <w:sz w:val="28"/>
          <w:szCs w:val="28"/>
          <w:lang w:eastAsia="ru-RU"/>
        </w:rPr>
        <w:br/>
      </w:r>
      <w:r w:rsidRPr="00EB05B3">
        <w:rPr>
          <w:sz w:val="28"/>
          <w:szCs w:val="28"/>
          <w:lang w:eastAsia="ru-RU"/>
        </w:rPr>
        <w:t>реализацию Программы, своевременным и в полном объеме выполнением</w:t>
      </w:r>
      <w:r w:rsidRPr="00EB05B3">
        <w:rPr>
          <w:sz w:val="28"/>
          <w:szCs w:val="28"/>
          <w:lang w:eastAsia="ru-RU"/>
        </w:rPr>
        <w:br/>
      </w:r>
      <w:r w:rsidRPr="00EB05B3">
        <w:rPr>
          <w:spacing w:val="-2"/>
          <w:sz w:val="28"/>
          <w:szCs w:val="28"/>
          <w:lang w:eastAsia="ru-RU"/>
        </w:rPr>
        <w:t>основных мероприятий Программы.</w:t>
      </w:r>
    </w:p>
    <w:p w:rsidR="00EB05B3" w:rsidRPr="00EB05B3" w:rsidRDefault="00EB05B3" w:rsidP="00EB05B3">
      <w:pPr>
        <w:widowControl w:val="0"/>
        <w:numPr>
          <w:ilvl w:val="0"/>
          <w:numId w:val="2"/>
        </w:numPr>
        <w:tabs>
          <w:tab w:val="left" w:pos="732"/>
          <w:tab w:val="left" w:pos="10159"/>
        </w:tabs>
        <w:suppressAutoHyphens w:val="0"/>
        <w:autoSpaceDE w:val="0"/>
        <w:autoSpaceDN w:val="0"/>
        <w:adjustRightInd w:val="0"/>
        <w:spacing w:line="326" w:lineRule="exact"/>
        <w:jc w:val="both"/>
        <w:rPr>
          <w:spacing w:val="-14"/>
          <w:sz w:val="28"/>
          <w:szCs w:val="28"/>
          <w:lang w:eastAsia="ru-RU"/>
        </w:rPr>
      </w:pPr>
      <w:r w:rsidRPr="00EB05B3">
        <w:rPr>
          <w:spacing w:val="-14"/>
          <w:sz w:val="28"/>
          <w:szCs w:val="28"/>
          <w:lang w:eastAsia="ru-RU"/>
        </w:rPr>
        <w:t xml:space="preserve">размещение  в сети интернет на официальном сайте администрации Карабашского городского округа </w:t>
      </w:r>
      <w:hyperlink r:id="rId6" w:history="1">
        <w:r w:rsidRPr="00EB05B3">
          <w:rPr>
            <w:color w:val="0000FF"/>
            <w:spacing w:val="-14"/>
            <w:sz w:val="28"/>
            <w:szCs w:val="28"/>
            <w:u w:val="single"/>
            <w:lang w:val="en-US" w:eastAsia="ru-RU"/>
          </w:rPr>
          <w:t>http</w:t>
        </w:r>
        <w:r w:rsidRPr="00EB05B3">
          <w:rPr>
            <w:color w:val="0000FF"/>
            <w:spacing w:val="-14"/>
            <w:sz w:val="28"/>
            <w:szCs w:val="28"/>
            <w:u w:val="single"/>
            <w:lang w:eastAsia="ru-RU"/>
          </w:rPr>
          <w:t>://</w:t>
        </w:r>
        <w:r w:rsidRPr="00EB05B3">
          <w:rPr>
            <w:color w:val="0000FF"/>
            <w:spacing w:val="-14"/>
            <w:sz w:val="28"/>
            <w:szCs w:val="28"/>
            <w:u w:val="single"/>
            <w:lang w:val="en-US" w:eastAsia="ru-RU"/>
          </w:rPr>
          <w:t>www</w:t>
        </w:r>
        <w:r w:rsidRPr="00EB05B3">
          <w:rPr>
            <w:color w:val="0000FF"/>
            <w:spacing w:val="-14"/>
            <w:sz w:val="28"/>
            <w:szCs w:val="28"/>
            <w:u w:val="single"/>
            <w:lang w:eastAsia="ru-RU"/>
          </w:rPr>
          <w:t>.</w:t>
        </w:r>
        <w:r w:rsidRPr="00EB05B3">
          <w:rPr>
            <w:color w:val="0000FF"/>
            <w:spacing w:val="-14"/>
            <w:sz w:val="28"/>
            <w:szCs w:val="28"/>
            <w:u w:val="single"/>
            <w:lang w:val="en-US" w:eastAsia="ru-RU"/>
          </w:rPr>
          <w:t>karabash</w:t>
        </w:r>
        <w:r w:rsidRPr="00EB05B3">
          <w:rPr>
            <w:color w:val="0000FF"/>
            <w:spacing w:val="-14"/>
            <w:sz w:val="28"/>
            <w:szCs w:val="28"/>
            <w:u w:val="single"/>
            <w:lang w:eastAsia="ru-RU"/>
          </w:rPr>
          <w:t>-</w:t>
        </w:r>
        <w:r w:rsidRPr="00EB05B3">
          <w:rPr>
            <w:color w:val="0000FF"/>
            <w:spacing w:val="-14"/>
            <w:sz w:val="28"/>
            <w:szCs w:val="28"/>
            <w:u w:val="single"/>
            <w:lang w:val="en-US" w:eastAsia="ru-RU"/>
          </w:rPr>
          <w:t>go</w:t>
        </w:r>
        <w:r w:rsidRPr="00EB05B3">
          <w:rPr>
            <w:color w:val="0000FF"/>
            <w:spacing w:val="-14"/>
            <w:sz w:val="28"/>
            <w:szCs w:val="28"/>
            <w:u w:val="single"/>
            <w:lang w:eastAsia="ru-RU"/>
          </w:rPr>
          <w:t>.</w:t>
        </w:r>
        <w:r w:rsidRPr="00EB05B3">
          <w:rPr>
            <w:color w:val="0000FF"/>
            <w:spacing w:val="-14"/>
            <w:sz w:val="28"/>
            <w:szCs w:val="28"/>
            <w:u w:val="single"/>
            <w:lang w:val="en-US" w:eastAsia="ru-RU"/>
          </w:rPr>
          <w:t>ru</w:t>
        </w:r>
        <w:r w:rsidRPr="00EB05B3">
          <w:rPr>
            <w:color w:val="0000FF"/>
            <w:spacing w:val="-14"/>
            <w:sz w:val="28"/>
            <w:szCs w:val="28"/>
            <w:u w:val="single"/>
            <w:lang w:eastAsia="ru-RU"/>
          </w:rPr>
          <w:t>//</w:t>
        </w:r>
      </w:hyperlink>
      <w:r w:rsidRPr="00EB05B3">
        <w:rPr>
          <w:spacing w:val="-14"/>
          <w:sz w:val="28"/>
          <w:szCs w:val="28"/>
          <w:lang w:eastAsia="ru-RU"/>
        </w:rPr>
        <w:t xml:space="preserve"> годовой отчет о ходе выполнения мероприятий Программы; содержащий: </w:t>
      </w:r>
    </w:p>
    <w:p w:rsidR="00EB05B3" w:rsidRPr="00EB05B3" w:rsidRDefault="00EB05B3" w:rsidP="00EB05B3">
      <w:pPr>
        <w:widowControl w:val="0"/>
        <w:numPr>
          <w:ilvl w:val="0"/>
          <w:numId w:val="2"/>
        </w:numPr>
        <w:tabs>
          <w:tab w:val="left" w:pos="732"/>
          <w:tab w:val="left" w:pos="10159"/>
        </w:tabs>
        <w:suppressAutoHyphens w:val="0"/>
        <w:autoSpaceDE w:val="0"/>
        <w:autoSpaceDN w:val="0"/>
        <w:adjustRightInd w:val="0"/>
        <w:spacing w:line="326" w:lineRule="exact"/>
        <w:jc w:val="both"/>
        <w:rPr>
          <w:spacing w:val="-14"/>
          <w:sz w:val="28"/>
          <w:szCs w:val="28"/>
          <w:lang w:eastAsia="ru-RU"/>
        </w:rPr>
      </w:pPr>
      <w:r w:rsidRPr="00EB05B3">
        <w:rPr>
          <w:spacing w:val="-14"/>
          <w:sz w:val="28"/>
          <w:szCs w:val="28"/>
          <w:lang w:eastAsia="ru-RU"/>
        </w:rPr>
        <w:t xml:space="preserve">сведения об объемах финансирования; </w:t>
      </w:r>
    </w:p>
    <w:p w:rsidR="00EB05B3" w:rsidRPr="00EB05B3" w:rsidRDefault="00EB05B3" w:rsidP="00EB05B3">
      <w:pPr>
        <w:widowControl w:val="0"/>
        <w:numPr>
          <w:ilvl w:val="0"/>
          <w:numId w:val="2"/>
        </w:numPr>
        <w:tabs>
          <w:tab w:val="left" w:pos="732"/>
          <w:tab w:val="left" w:pos="10159"/>
        </w:tabs>
        <w:suppressAutoHyphens w:val="0"/>
        <w:autoSpaceDE w:val="0"/>
        <w:autoSpaceDN w:val="0"/>
        <w:adjustRightInd w:val="0"/>
        <w:spacing w:line="326" w:lineRule="exact"/>
        <w:jc w:val="both"/>
        <w:rPr>
          <w:spacing w:val="-14"/>
          <w:sz w:val="28"/>
          <w:szCs w:val="28"/>
          <w:lang w:eastAsia="ru-RU"/>
        </w:rPr>
      </w:pPr>
      <w:r w:rsidRPr="00EB05B3">
        <w:rPr>
          <w:spacing w:val="-14"/>
          <w:sz w:val="28"/>
          <w:szCs w:val="28"/>
          <w:lang w:eastAsia="ru-RU"/>
        </w:rPr>
        <w:t xml:space="preserve">сведения об основных результатах  реализации Программы; </w:t>
      </w:r>
    </w:p>
    <w:p w:rsidR="00EB05B3" w:rsidRPr="00EB05B3" w:rsidRDefault="00EB05B3" w:rsidP="00EB05B3">
      <w:pPr>
        <w:widowControl w:val="0"/>
        <w:numPr>
          <w:ilvl w:val="0"/>
          <w:numId w:val="2"/>
        </w:numPr>
        <w:tabs>
          <w:tab w:val="left" w:pos="732"/>
          <w:tab w:val="left" w:pos="10159"/>
        </w:tabs>
        <w:suppressAutoHyphens w:val="0"/>
        <w:autoSpaceDE w:val="0"/>
        <w:autoSpaceDN w:val="0"/>
        <w:adjustRightInd w:val="0"/>
        <w:spacing w:line="326" w:lineRule="exact"/>
        <w:jc w:val="both"/>
        <w:rPr>
          <w:spacing w:val="-14"/>
          <w:sz w:val="28"/>
          <w:szCs w:val="28"/>
          <w:lang w:eastAsia="ru-RU"/>
        </w:rPr>
      </w:pPr>
      <w:r w:rsidRPr="00EB05B3">
        <w:rPr>
          <w:spacing w:val="-14"/>
          <w:sz w:val="28"/>
          <w:szCs w:val="28"/>
          <w:lang w:eastAsia="ru-RU"/>
        </w:rPr>
        <w:t>сведения о выполнении расходных обязательств, связанных с реализацией Программы;</w:t>
      </w:r>
    </w:p>
    <w:p w:rsidR="00EB05B3" w:rsidRPr="00EB05B3" w:rsidRDefault="00EB05B3" w:rsidP="00EB05B3">
      <w:pPr>
        <w:widowControl w:val="0"/>
        <w:numPr>
          <w:ilvl w:val="0"/>
          <w:numId w:val="2"/>
        </w:numPr>
        <w:tabs>
          <w:tab w:val="left" w:pos="732"/>
          <w:tab w:val="left" w:pos="10159"/>
        </w:tabs>
        <w:suppressAutoHyphens w:val="0"/>
        <w:autoSpaceDE w:val="0"/>
        <w:autoSpaceDN w:val="0"/>
        <w:adjustRightInd w:val="0"/>
        <w:spacing w:line="326" w:lineRule="exact"/>
        <w:jc w:val="both"/>
        <w:rPr>
          <w:spacing w:val="-14"/>
          <w:sz w:val="28"/>
          <w:szCs w:val="28"/>
          <w:lang w:eastAsia="ru-RU"/>
        </w:rPr>
      </w:pPr>
      <w:r w:rsidRPr="00EB05B3">
        <w:rPr>
          <w:spacing w:val="-14"/>
          <w:sz w:val="28"/>
          <w:szCs w:val="28"/>
          <w:lang w:eastAsia="ru-RU"/>
        </w:rPr>
        <w:t>оценку достижения целевых индикаторов и показателей;</w:t>
      </w:r>
    </w:p>
    <w:p w:rsidR="00EB05B3" w:rsidRPr="00EB05B3" w:rsidRDefault="00EB05B3" w:rsidP="00EB05B3">
      <w:pPr>
        <w:widowControl w:val="0"/>
        <w:suppressAutoHyphens w:val="0"/>
        <w:autoSpaceDE w:val="0"/>
        <w:autoSpaceDN w:val="0"/>
        <w:adjustRightInd w:val="0"/>
        <w:spacing w:line="329" w:lineRule="exact"/>
        <w:ind w:left="5" w:right="10" w:firstLine="588"/>
        <w:jc w:val="both"/>
        <w:rPr>
          <w:sz w:val="28"/>
          <w:szCs w:val="28"/>
          <w:lang w:eastAsia="ru-RU"/>
        </w:rPr>
      </w:pPr>
      <w:r w:rsidRPr="00EB05B3">
        <w:rPr>
          <w:spacing w:val="-1"/>
          <w:sz w:val="28"/>
          <w:szCs w:val="28"/>
          <w:lang w:eastAsia="ru-RU"/>
        </w:rPr>
        <w:t xml:space="preserve">Контроль за исполнением программы осуществляет  заместитель главы администрации </w:t>
      </w:r>
      <w:r w:rsidRPr="00EB05B3">
        <w:rPr>
          <w:sz w:val="28"/>
          <w:szCs w:val="28"/>
          <w:lang w:eastAsia="ru-RU"/>
        </w:rPr>
        <w:t xml:space="preserve">Карабашского городского округа по социальным вопросам. При необходимости внесения изменений в программу МКУ «Управление образования КГО»  организует соответствующую работу при согласовании с администрацией Карабашского городского округа. </w:t>
      </w:r>
      <w:r w:rsidRPr="00EB05B3">
        <w:rPr>
          <w:spacing w:val="-1"/>
          <w:sz w:val="28"/>
          <w:szCs w:val="28"/>
          <w:lang w:eastAsia="ru-RU"/>
        </w:rPr>
        <w:t xml:space="preserve">Процесс и результаты реализации программы подлежит широкому освещению в </w:t>
      </w:r>
      <w:r w:rsidRPr="00EB05B3">
        <w:rPr>
          <w:sz w:val="28"/>
          <w:szCs w:val="28"/>
          <w:lang w:eastAsia="ru-RU"/>
        </w:rPr>
        <w:t>средствах массовой информации. Оценка эффективности исполнения программы проводится в соответствии с Постановлением Администрации Карабашского городского  от 09.12.2013г № 452 «Об утверждении Порядка принятия решений о разработке муниципальных программ Карабашского городского округа, их формирования и реализация».</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EB05B3" w:rsidRPr="00EB05B3" w:rsidTr="001771CA">
        <w:trPr>
          <w:trHeight w:val="361"/>
        </w:trPr>
        <w:tc>
          <w:tcPr>
            <w:tcW w:w="10098" w:type="dxa"/>
            <w:tcBorders>
              <w:top w:val="nil"/>
              <w:left w:val="nil"/>
              <w:bottom w:val="nil"/>
              <w:right w:val="nil"/>
            </w:tcBorders>
          </w:tcPr>
          <w:p w:rsidR="00EB05B3" w:rsidRPr="00EB05B3" w:rsidRDefault="00EB05B3" w:rsidP="00EB05B3">
            <w:pPr>
              <w:widowControl w:val="0"/>
              <w:suppressAutoHyphens w:val="0"/>
              <w:autoSpaceDE w:val="0"/>
              <w:autoSpaceDN w:val="0"/>
              <w:adjustRightInd w:val="0"/>
              <w:spacing w:after="497" w:line="326" w:lineRule="exact"/>
              <w:ind w:left="14" w:right="77" w:firstLine="415"/>
              <w:rPr>
                <w:sz w:val="28"/>
                <w:szCs w:val="28"/>
                <w:lang w:eastAsia="ru-RU"/>
              </w:rPr>
            </w:pPr>
            <w:r w:rsidRPr="00EB05B3">
              <w:rPr>
                <w:sz w:val="28"/>
                <w:szCs w:val="28"/>
                <w:lang w:eastAsia="ru-RU"/>
              </w:rPr>
              <w:t xml:space="preserve">  </w:t>
            </w:r>
          </w:p>
          <w:p w:rsidR="00EB05B3" w:rsidRPr="00EB05B3" w:rsidRDefault="00EB05B3" w:rsidP="00EB05B3">
            <w:pPr>
              <w:widowControl w:val="0"/>
              <w:suppressAutoHyphens w:val="0"/>
              <w:autoSpaceDE w:val="0"/>
              <w:autoSpaceDN w:val="0"/>
              <w:adjustRightInd w:val="0"/>
              <w:spacing w:after="497" w:line="326" w:lineRule="exact"/>
              <w:ind w:left="14" w:right="77" w:firstLine="415"/>
              <w:rPr>
                <w:sz w:val="28"/>
                <w:szCs w:val="28"/>
                <w:lang w:eastAsia="ru-RU"/>
              </w:rPr>
            </w:pPr>
            <w:r w:rsidRPr="00EB05B3">
              <w:rPr>
                <w:sz w:val="28"/>
                <w:szCs w:val="28"/>
                <w:lang w:eastAsia="ru-RU"/>
              </w:rPr>
              <w:t xml:space="preserve"> Ожидаемые результаты:</w:t>
            </w:r>
          </w:p>
        </w:tc>
      </w:tr>
      <w:tr w:rsidR="00EB05B3" w:rsidRPr="00EB05B3" w:rsidTr="001771CA">
        <w:trPr>
          <w:trHeight w:val="1365"/>
        </w:trPr>
        <w:tc>
          <w:tcPr>
            <w:tcW w:w="10098" w:type="dxa"/>
            <w:tcBorders>
              <w:top w:val="nil"/>
              <w:left w:val="nil"/>
              <w:bottom w:val="nil"/>
              <w:right w:val="nil"/>
            </w:tcBorders>
          </w:tcPr>
          <w:p w:rsidR="00EB05B3" w:rsidRPr="00EB05B3" w:rsidRDefault="00EB05B3" w:rsidP="00EB05B3">
            <w:pPr>
              <w:widowControl w:val="0"/>
              <w:suppressAutoHyphens w:val="0"/>
              <w:autoSpaceDE w:val="0"/>
              <w:autoSpaceDN w:val="0"/>
              <w:adjustRightInd w:val="0"/>
              <w:spacing w:after="497"/>
              <w:ind w:left="11" w:right="79" w:firstLine="414"/>
              <w:jc w:val="both"/>
              <w:rPr>
                <w:sz w:val="28"/>
                <w:szCs w:val="28"/>
                <w:lang w:eastAsia="ru-RU"/>
              </w:rPr>
            </w:pPr>
            <w:r w:rsidRPr="00EB05B3">
              <w:rPr>
                <w:sz w:val="28"/>
                <w:szCs w:val="28"/>
                <w:lang w:eastAsia="ru-RU"/>
              </w:rPr>
              <w:t xml:space="preserve">Предоставление бесплатного проезда учащихся общеобразовательных организаций Карабашского городского округа, нуждающихся в проезде в общественном транспорте с целью обеспечения реализации государственных прав граждан на получение ими среднего общего образования.  </w:t>
            </w:r>
          </w:p>
          <w:p w:rsidR="00EB05B3" w:rsidRPr="00EB05B3" w:rsidRDefault="00EB05B3" w:rsidP="00EB05B3">
            <w:pPr>
              <w:widowControl w:val="0"/>
              <w:suppressAutoHyphens w:val="0"/>
              <w:autoSpaceDE w:val="0"/>
              <w:autoSpaceDN w:val="0"/>
              <w:adjustRightInd w:val="0"/>
              <w:spacing w:after="497"/>
              <w:ind w:left="11" w:right="79" w:firstLine="414"/>
              <w:rPr>
                <w:sz w:val="28"/>
                <w:szCs w:val="28"/>
                <w:lang w:eastAsia="ru-RU"/>
              </w:rPr>
            </w:pPr>
          </w:p>
        </w:tc>
      </w:tr>
    </w:tbl>
    <w:p w:rsidR="00EB05B3" w:rsidRPr="00EB05B3" w:rsidRDefault="00EB05B3" w:rsidP="00EB05B3">
      <w:pPr>
        <w:widowControl w:val="0"/>
        <w:suppressAutoHyphens w:val="0"/>
        <w:autoSpaceDE w:val="0"/>
        <w:autoSpaceDN w:val="0"/>
        <w:adjustRightInd w:val="0"/>
        <w:spacing w:after="497" w:line="326" w:lineRule="exact"/>
        <w:ind w:left="14" w:right="77" w:firstLine="415"/>
        <w:rPr>
          <w:sz w:val="28"/>
          <w:szCs w:val="28"/>
          <w:lang w:eastAsia="ru-RU"/>
        </w:rPr>
        <w:sectPr w:rsidR="00EB05B3" w:rsidRPr="00EB05B3" w:rsidSect="0047414B">
          <w:pgSz w:w="11909" w:h="16834"/>
          <w:pgMar w:top="567" w:right="569" w:bottom="720" w:left="851" w:header="720" w:footer="720" w:gutter="0"/>
          <w:cols w:space="60"/>
          <w:noEndnote/>
        </w:sectPr>
      </w:pPr>
    </w:p>
    <w:p w:rsidR="00EB05B3" w:rsidRPr="00EB05B3" w:rsidRDefault="00EB05B3" w:rsidP="00EB05B3">
      <w:pPr>
        <w:framePr w:w="8412" w:h="662" w:hRule="exact" w:hSpace="10080" w:wrap="notBeside" w:vAnchor="text" w:hAnchor="margin" w:x="30" w:y="167"/>
        <w:widowControl w:val="0"/>
        <w:suppressAutoHyphens w:val="0"/>
        <w:autoSpaceDE w:val="0"/>
        <w:autoSpaceDN w:val="0"/>
        <w:adjustRightInd w:val="0"/>
        <w:rPr>
          <w:sz w:val="28"/>
          <w:szCs w:val="28"/>
          <w:lang w:eastAsia="ru-RU"/>
        </w:rPr>
      </w:pPr>
    </w:p>
    <w:p w:rsidR="00EB05B3" w:rsidRPr="00EB05B3" w:rsidRDefault="00EB05B3" w:rsidP="00EB05B3">
      <w:pPr>
        <w:widowControl w:val="0"/>
        <w:suppressAutoHyphens w:val="0"/>
        <w:autoSpaceDE w:val="0"/>
        <w:autoSpaceDN w:val="0"/>
        <w:adjustRightInd w:val="0"/>
        <w:spacing w:line="1" w:lineRule="exact"/>
        <w:rPr>
          <w:sz w:val="28"/>
          <w:szCs w:val="28"/>
          <w:lang w:eastAsia="ru-RU"/>
        </w:rPr>
      </w:pPr>
    </w:p>
    <w:p w:rsidR="00EB05B3" w:rsidRPr="00EB05B3" w:rsidRDefault="00EB05B3" w:rsidP="00EB05B3">
      <w:pPr>
        <w:framePr w:w="8412" w:h="662" w:hRule="exact" w:hSpace="10080" w:wrap="notBeside" w:vAnchor="text" w:hAnchor="margin" w:x="30" w:y="167"/>
        <w:widowControl w:val="0"/>
        <w:tabs>
          <w:tab w:val="left" w:pos="5347"/>
        </w:tabs>
        <w:suppressAutoHyphens w:val="0"/>
        <w:autoSpaceDE w:val="0"/>
        <w:autoSpaceDN w:val="0"/>
        <w:adjustRightInd w:val="0"/>
        <w:ind w:left="10"/>
        <w:rPr>
          <w:lang w:eastAsia="ru-RU"/>
        </w:rPr>
        <w:sectPr w:rsidR="00EB05B3" w:rsidRPr="00EB05B3">
          <w:type w:val="continuous"/>
          <w:pgSz w:w="11909" w:h="16834"/>
          <w:pgMar w:top="1440" w:right="360" w:bottom="720" w:left="1270" w:header="720" w:footer="720" w:gutter="0"/>
          <w:cols w:space="720"/>
          <w:noEndnote/>
        </w:sectPr>
      </w:pPr>
    </w:p>
    <w:p w:rsidR="00EB05B3" w:rsidRPr="00EB05B3" w:rsidRDefault="00EB05B3" w:rsidP="00EB05B3">
      <w:pPr>
        <w:widowControl w:val="0"/>
        <w:suppressAutoHyphens w:val="0"/>
        <w:autoSpaceDE w:val="0"/>
        <w:autoSpaceDN w:val="0"/>
        <w:adjustRightInd w:val="0"/>
        <w:ind w:firstLine="708"/>
        <w:jc w:val="center"/>
        <w:rPr>
          <w:caps/>
          <w:spacing w:val="-4"/>
          <w:sz w:val="28"/>
          <w:szCs w:val="28"/>
          <w:lang w:eastAsia="ru-RU"/>
        </w:rPr>
      </w:pPr>
      <w:r w:rsidRPr="00EB05B3">
        <w:rPr>
          <w:sz w:val="26"/>
          <w:szCs w:val="26"/>
          <w:lang w:eastAsia="ru-RU"/>
        </w:rPr>
        <w:lastRenderedPageBreak/>
        <w:t xml:space="preserve">Глава </w:t>
      </w:r>
      <w:r w:rsidRPr="00EB05B3">
        <w:rPr>
          <w:sz w:val="26"/>
          <w:szCs w:val="26"/>
          <w:lang w:val="en-US" w:eastAsia="ru-RU"/>
        </w:rPr>
        <w:t>VII</w:t>
      </w:r>
      <w:r w:rsidRPr="00EB05B3">
        <w:rPr>
          <w:sz w:val="26"/>
          <w:szCs w:val="26"/>
          <w:lang w:eastAsia="ru-RU"/>
        </w:rPr>
        <w:t xml:space="preserve">. </w:t>
      </w:r>
      <w:r w:rsidRPr="00EB05B3">
        <w:rPr>
          <w:caps/>
          <w:sz w:val="28"/>
          <w:szCs w:val="28"/>
          <w:lang w:eastAsia="ru-RU"/>
        </w:rPr>
        <w:t>Финансово – экономическое обоснование муниципальной Программы</w:t>
      </w:r>
    </w:p>
    <w:p w:rsidR="00EB05B3" w:rsidRPr="00EB05B3" w:rsidRDefault="00EB05B3" w:rsidP="00EB05B3">
      <w:pPr>
        <w:widowControl w:val="0"/>
        <w:suppressAutoHyphens w:val="0"/>
        <w:autoSpaceDE w:val="0"/>
        <w:autoSpaceDN w:val="0"/>
        <w:adjustRightInd w:val="0"/>
        <w:spacing w:before="965" w:line="324" w:lineRule="exact"/>
        <w:ind w:left="175"/>
        <w:jc w:val="center"/>
        <w:rPr>
          <w:lang w:eastAsia="ru-RU"/>
        </w:rPr>
      </w:pPr>
      <w:r w:rsidRPr="00EB05B3">
        <w:rPr>
          <w:spacing w:val="-4"/>
          <w:sz w:val="28"/>
          <w:szCs w:val="28"/>
          <w:lang w:eastAsia="ru-RU"/>
        </w:rPr>
        <w:t>Расчет</w:t>
      </w:r>
    </w:p>
    <w:p w:rsidR="00EB05B3" w:rsidRPr="00EB05B3" w:rsidRDefault="00EB05B3" w:rsidP="00EB05B3">
      <w:pPr>
        <w:widowControl w:val="0"/>
        <w:suppressAutoHyphens w:val="0"/>
        <w:autoSpaceDE w:val="0"/>
        <w:autoSpaceDN w:val="0"/>
        <w:adjustRightInd w:val="0"/>
        <w:spacing w:line="324" w:lineRule="exact"/>
        <w:ind w:left="139"/>
        <w:jc w:val="center"/>
        <w:rPr>
          <w:lang w:eastAsia="ru-RU"/>
        </w:rPr>
      </w:pPr>
      <w:r w:rsidRPr="00EB05B3">
        <w:rPr>
          <w:sz w:val="28"/>
          <w:szCs w:val="28"/>
          <w:lang w:eastAsia="ru-RU"/>
        </w:rPr>
        <w:t>суммы за бесплатный проезд учащихся</w:t>
      </w:r>
    </w:p>
    <w:p w:rsidR="00EB05B3" w:rsidRPr="00EB05B3" w:rsidRDefault="00EB05B3" w:rsidP="00EB05B3">
      <w:pPr>
        <w:widowControl w:val="0"/>
        <w:suppressAutoHyphens w:val="0"/>
        <w:autoSpaceDE w:val="0"/>
        <w:autoSpaceDN w:val="0"/>
        <w:adjustRightInd w:val="0"/>
        <w:spacing w:line="324" w:lineRule="exact"/>
        <w:ind w:left="146"/>
        <w:jc w:val="center"/>
        <w:rPr>
          <w:lang w:eastAsia="ru-RU"/>
        </w:rPr>
      </w:pPr>
      <w:r w:rsidRPr="00EB05B3">
        <w:rPr>
          <w:sz w:val="28"/>
          <w:szCs w:val="28"/>
          <w:lang w:eastAsia="ru-RU"/>
        </w:rPr>
        <w:t>общеобразовательных учреждений города Карабаша</w:t>
      </w:r>
    </w:p>
    <w:p w:rsidR="00EB05B3" w:rsidRPr="00EB05B3" w:rsidRDefault="00EB05B3" w:rsidP="00EB05B3">
      <w:pPr>
        <w:widowControl w:val="0"/>
        <w:suppressAutoHyphens w:val="0"/>
        <w:autoSpaceDE w:val="0"/>
        <w:autoSpaceDN w:val="0"/>
        <w:adjustRightInd w:val="0"/>
        <w:spacing w:line="324" w:lineRule="exact"/>
        <w:ind w:left="223"/>
        <w:jc w:val="center"/>
        <w:rPr>
          <w:lang w:eastAsia="ru-RU"/>
        </w:rPr>
      </w:pPr>
      <w:r w:rsidRPr="00EB05B3">
        <w:rPr>
          <w:spacing w:val="-1"/>
          <w:sz w:val="28"/>
          <w:szCs w:val="28"/>
          <w:lang w:eastAsia="ru-RU"/>
        </w:rPr>
        <w:t>на общественном транспорте на 2014год.</w:t>
      </w:r>
    </w:p>
    <w:p w:rsidR="00EB05B3" w:rsidRPr="00EB05B3" w:rsidRDefault="00EB05B3" w:rsidP="00EB05B3">
      <w:pPr>
        <w:widowControl w:val="0"/>
        <w:tabs>
          <w:tab w:val="left" w:pos="6286"/>
          <w:tab w:val="left" w:pos="7310"/>
        </w:tabs>
        <w:suppressAutoHyphens w:val="0"/>
        <w:autoSpaceDE w:val="0"/>
        <w:autoSpaceDN w:val="0"/>
        <w:adjustRightInd w:val="0"/>
        <w:ind w:left="170"/>
        <w:rPr>
          <w:lang w:eastAsia="ru-RU"/>
        </w:rPr>
      </w:pPr>
    </w:p>
    <w:p w:rsidR="00EB05B3" w:rsidRPr="00EB05B3" w:rsidRDefault="00EB05B3" w:rsidP="00EB05B3">
      <w:pPr>
        <w:widowControl w:val="0"/>
        <w:tabs>
          <w:tab w:val="left" w:pos="6286"/>
          <w:tab w:val="left" w:pos="7310"/>
        </w:tabs>
        <w:suppressAutoHyphens w:val="0"/>
        <w:autoSpaceDE w:val="0"/>
        <w:autoSpaceDN w:val="0"/>
        <w:adjustRightInd w:val="0"/>
        <w:ind w:left="170"/>
        <w:rPr>
          <w:lang w:eastAsia="ru-RU"/>
        </w:rPr>
      </w:pPr>
    </w:p>
    <w:p w:rsidR="00EB05B3" w:rsidRPr="00EB05B3" w:rsidRDefault="00EB05B3" w:rsidP="00EB05B3">
      <w:pPr>
        <w:widowControl w:val="0"/>
        <w:tabs>
          <w:tab w:val="left" w:pos="6286"/>
          <w:tab w:val="left" w:pos="7310"/>
        </w:tabs>
        <w:suppressAutoHyphens w:val="0"/>
        <w:autoSpaceDE w:val="0"/>
        <w:autoSpaceDN w:val="0"/>
        <w:adjustRightInd w:val="0"/>
        <w:ind w:left="170"/>
        <w:rPr>
          <w:lang w:eastAsia="ru-RU"/>
        </w:rPr>
      </w:pPr>
    </w:p>
    <w:p w:rsidR="00EB05B3" w:rsidRPr="00EB05B3" w:rsidRDefault="00EB05B3" w:rsidP="00EB05B3">
      <w:pPr>
        <w:widowControl w:val="0"/>
        <w:tabs>
          <w:tab w:val="left" w:pos="6286"/>
          <w:tab w:val="left" w:pos="7310"/>
        </w:tabs>
        <w:suppressAutoHyphens w:val="0"/>
        <w:autoSpaceDE w:val="0"/>
        <w:autoSpaceDN w:val="0"/>
        <w:adjustRightInd w:val="0"/>
        <w:ind w:left="170"/>
        <w:rPr>
          <w:sz w:val="28"/>
          <w:szCs w:val="28"/>
          <w:lang w:eastAsia="ru-RU"/>
        </w:rPr>
      </w:pPr>
      <w:r w:rsidRPr="00EB05B3">
        <w:rPr>
          <w:lang w:eastAsia="ru-RU"/>
        </w:rPr>
        <w:t xml:space="preserve"> </w:t>
      </w:r>
      <w:r w:rsidRPr="00EB05B3">
        <w:rPr>
          <w:sz w:val="28"/>
          <w:szCs w:val="28"/>
          <w:lang w:eastAsia="ru-RU"/>
        </w:rPr>
        <w:t xml:space="preserve">Стоимость проездного билета с 1 февраля 2014г. по 31мая. количество учащихся </w:t>
      </w:r>
      <w:r w:rsidRPr="00EB05B3">
        <w:rPr>
          <w:spacing w:val="-2"/>
          <w:sz w:val="28"/>
          <w:szCs w:val="28"/>
          <w:lang w:eastAsia="ru-RU"/>
        </w:rPr>
        <w:t xml:space="preserve">пользующихся бесплатным проездом в </w:t>
      </w:r>
      <w:r w:rsidRPr="00EB05B3">
        <w:rPr>
          <w:spacing w:val="-1"/>
          <w:sz w:val="28"/>
          <w:szCs w:val="28"/>
          <w:lang w:eastAsia="ru-RU"/>
        </w:rPr>
        <w:t>общественном</w:t>
      </w:r>
      <w:r w:rsidRPr="00EB05B3">
        <w:rPr>
          <w:sz w:val="28"/>
          <w:szCs w:val="28"/>
          <w:lang w:eastAsia="ru-RU"/>
        </w:rPr>
        <w:t xml:space="preserve"> транспорте 187 человек.</w:t>
      </w:r>
    </w:p>
    <w:p w:rsidR="00EB05B3" w:rsidRPr="00EB05B3" w:rsidRDefault="00EB05B3" w:rsidP="00EB05B3">
      <w:pPr>
        <w:widowControl w:val="0"/>
        <w:tabs>
          <w:tab w:val="left" w:pos="6286"/>
          <w:tab w:val="left" w:pos="7310"/>
        </w:tabs>
        <w:suppressAutoHyphens w:val="0"/>
        <w:autoSpaceDE w:val="0"/>
        <w:autoSpaceDN w:val="0"/>
        <w:adjustRightInd w:val="0"/>
        <w:ind w:left="170"/>
        <w:rPr>
          <w:sz w:val="28"/>
          <w:szCs w:val="28"/>
          <w:lang w:eastAsia="ru-RU"/>
        </w:rPr>
      </w:pPr>
      <w:r w:rsidRPr="00EB05B3">
        <w:rPr>
          <w:sz w:val="28"/>
          <w:szCs w:val="28"/>
          <w:lang w:eastAsia="ru-RU"/>
        </w:rPr>
        <w:t xml:space="preserve">1 сентября 2013г. по 31 декабря 2013г. количество учащихся </w:t>
      </w:r>
      <w:r w:rsidRPr="00EB05B3">
        <w:rPr>
          <w:spacing w:val="-2"/>
          <w:sz w:val="28"/>
          <w:szCs w:val="28"/>
          <w:lang w:eastAsia="ru-RU"/>
        </w:rPr>
        <w:t xml:space="preserve">пользующихся бесплатным проездом в </w:t>
      </w:r>
      <w:r w:rsidRPr="00EB05B3">
        <w:rPr>
          <w:spacing w:val="-1"/>
          <w:sz w:val="28"/>
          <w:szCs w:val="28"/>
          <w:lang w:eastAsia="ru-RU"/>
        </w:rPr>
        <w:t>общественном</w:t>
      </w:r>
      <w:r w:rsidRPr="00EB05B3">
        <w:rPr>
          <w:sz w:val="28"/>
          <w:szCs w:val="28"/>
          <w:lang w:eastAsia="ru-RU"/>
        </w:rPr>
        <w:t xml:space="preserve"> транспорте 188 человек.</w:t>
      </w:r>
    </w:p>
    <w:p w:rsidR="00EB05B3" w:rsidRPr="00EB05B3" w:rsidRDefault="00EB05B3" w:rsidP="00EB05B3">
      <w:pPr>
        <w:widowControl w:val="0"/>
        <w:tabs>
          <w:tab w:val="left" w:pos="6286"/>
          <w:tab w:val="left" w:pos="7310"/>
        </w:tabs>
        <w:suppressAutoHyphens w:val="0"/>
        <w:autoSpaceDE w:val="0"/>
        <w:autoSpaceDN w:val="0"/>
        <w:adjustRightInd w:val="0"/>
        <w:ind w:left="170"/>
        <w:rPr>
          <w:sz w:val="28"/>
          <w:szCs w:val="28"/>
          <w:lang w:eastAsia="ru-RU"/>
        </w:rPr>
      </w:pPr>
      <w:r w:rsidRPr="00EB05B3">
        <w:rPr>
          <w:sz w:val="28"/>
          <w:szCs w:val="28"/>
          <w:lang w:eastAsia="ru-RU"/>
        </w:rPr>
        <w:t>стоимость проездного билета-600 рублей</w:t>
      </w:r>
    </w:p>
    <w:p w:rsidR="00EB05B3" w:rsidRPr="00EB05B3" w:rsidRDefault="00EB05B3" w:rsidP="00EB05B3">
      <w:pPr>
        <w:widowControl w:val="0"/>
        <w:suppressAutoHyphens w:val="0"/>
        <w:autoSpaceDE w:val="0"/>
        <w:autoSpaceDN w:val="0"/>
        <w:adjustRightInd w:val="0"/>
        <w:spacing w:before="7" w:line="326" w:lineRule="exact"/>
        <w:ind w:left="156" w:right="50" w:firstLine="593"/>
        <w:jc w:val="both"/>
        <w:rPr>
          <w:lang w:eastAsia="ru-RU"/>
        </w:rPr>
      </w:pPr>
      <w:r w:rsidRPr="00EB05B3">
        <w:rPr>
          <w:spacing w:val="-2"/>
          <w:sz w:val="28"/>
          <w:szCs w:val="28"/>
          <w:lang w:eastAsia="ru-RU"/>
        </w:rPr>
        <w:t xml:space="preserve">Проезд учащихся производится с 1 февраля 2014 года </w:t>
      </w:r>
    </w:p>
    <w:p w:rsidR="00EB05B3" w:rsidRPr="00EB05B3" w:rsidRDefault="00EB05B3" w:rsidP="00EB05B3">
      <w:pPr>
        <w:widowControl w:val="0"/>
        <w:suppressAutoHyphens w:val="0"/>
        <w:autoSpaceDE w:val="0"/>
        <w:autoSpaceDN w:val="0"/>
        <w:adjustRightInd w:val="0"/>
        <w:spacing w:before="7" w:line="326" w:lineRule="exact"/>
        <w:ind w:left="161" w:right="5" w:firstLine="595"/>
        <w:jc w:val="both"/>
        <w:rPr>
          <w:sz w:val="28"/>
          <w:szCs w:val="28"/>
          <w:lang w:eastAsia="ru-RU"/>
        </w:rPr>
      </w:pPr>
      <w:r w:rsidRPr="00EB05B3">
        <w:rPr>
          <w:spacing w:val="-1"/>
          <w:sz w:val="28"/>
          <w:szCs w:val="28"/>
          <w:lang w:eastAsia="ru-RU"/>
        </w:rPr>
        <w:t xml:space="preserve">Сумма расходов на приобретение проездных билетов для бесплатного проезда </w:t>
      </w:r>
      <w:r w:rsidRPr="00EB05B3">
        <w:rPr>
          <w:sz w:val="28"/>
          <w:szCs w:val="28"/>
          <w:lang w:eastAsia="ru-RU"/>
        </w:rPr>
        <w:t>учащихся  общеобразовательных учреждений на 2014 год составит:</w:t>
      </w:r>
    </w:p>
    <w:p w:rsidR="00EB05B3" w:rsidRPr="00EB05B3" w:rsidRDefault="00EB05B3" w:rsidP="00EB05B3">
      <w:pPr>
        <w:widowControl w:val="0"/>
        <w:suppressAutoHyphens w:val="0"/>
        <w:autoSpaceDE w:val="0"/>
        <w:autoSpaceDN w:val="0"/>
        <w:adjustRightInd w:val="0"/>
        <w:spacing w:before="7" w:line="326" w:lineRule="exact"/>
        <w:ind w:left="161" w:right="5" w:firstLine="595"/>
        <w:jc w:val="both"/>
        <w:rPr>
          <w:lang w:eastAsia="ru-RU"/>
        </w:rPr>
      </w:pPr>
    </w:p>
    <w:p w:rsidR="00EB05B3" w:rsidRPr="00EB05B3" w:rsidRDefault="00EB05B3" w:rsidP="00EB05B3">
      <w:pPr>
        <w:widowControl w:val="0"/>
        <w:numPr>
          <w:ilvl w:val="0"/>
          <w:numId w:val="3"/>
        </w:numPr>
        <w:tabs>
          <w:tab w:val="left" w:pos="866"/>
        </w:tabs>
        <w:suppressAutoHyphens w:val="0"/>
        <w:autoSpaceDE w:val="0"/>
        <w:autoSpaceDN w:val="0"/>
        <w:adjustRightInd w:val="0"/>
        <w:spacing w:before="12" w:line="334" w:lineRule="exact"/>
        <w:rPr>
          <w:sz w:val="28"/>
          <w:szCs w:val="28"/>
          <w:lang w:eastAsia="ru-RU"/>
        </w:rPr>
      </w:pPr>
      <w:r w:rsidRPr="00EB05B3">
        <w:rPr>
          <w:sz w:val="28"/>
          <w:szCs w:val="28"/>
          <w:lang w:eastAsia="ru-RU"/>
        </w:rPr>
        <w:t>187учащихся *600рублей* 4 месяца= 448,8  тыс.руб.</w:t>
      </w:r>
    </w:p>
    <w:p w:rsidR="00EB05B3" w:rsidRPr="00EB05B3" w:rsidRDefault="00EB05B3" w:rsidP="00EB05B3">
      <w:pPr>
        <w:widowControl w:val="0"/>
        <w:numPr>
          <w:ilvl w:val="0"/>
          <w:numId w:val="3"/>
        </w:numPr>
        <w:tabs>
          <w:tab w:val="left" w:pos="866"/>
        </w:tabs>
        <w:suppressAutoHyphens w:val="0"/>
        <w:autoSpaceDE w:val="0"/>
        <w:autoSpaceDN w:val="0"/>
        <w:adjustRightInd w:val="0"/>
        <w:spacing w:before="12" w:line="334" w:lineRule="exact"/>
        <w:rPr>
          <w:sz w:val="28"/>
          <w:szCs w:val="28"/>
          <w:lang w:eastAsia="ru-RU"/>
        </w:rPr>
      </w:pPr>
      <w:r w:rsidRPr="00EB05B3">
        <w:rPr>
          <w:sz w:val="28"/>
          <w:szCs w:val="28"/>
          <w:lang w:eastAsia="ru-RU"/>
        </w:rPr>
        <w:t>188учащихся *600рублей* 4 месяца= 451,2  тыс.руб</w:t>
      </w:r>
    </w:p>
    <w:p w:rsidR="00EB05B3" w:rsidRPr="00EB05B3" w:rsidRDefault="00EB05B3" w:rsidP="00EB05B3">
      <w:pPr>
        <w:widowControl w:val="0"/>
        <w:tabs>
          <w:tab w:val="left" w:pos="866"/>
        </w:tabs>
        <w:suppressAutoHyphens w:val="0"/>
        <w:autoSpaceDE w:val="0"/>
        <w:autoSpaceDN w:val="0"/>
        <w:adjustRightInd w:val="0"/>
        <w:spacing w:before="12" w:line="334" w:lineRule="exact"/>
        <w:ind w:left="516"/>
        <w:rPr>
          <w:sz w:val="28"/>
          <w:szCs w:val="28"/>
          <w:lang w:eastAsia="ru-RU"/>
        </w:rPr>
      </w:pPr>
    </w:p>
    <w:p w:rsidR="00EB05B3" w:rsidRPr="00EB05B3" w:rsidRDefault="00EB05B3" w:rsidP="00EB05B3">
      <w:pPr>
        <w:widowControl w:val="0"/>
        <w:suppressAutoHyphens w:val="0"/>
        <w:autoSpaceDE w:val="0"/>
        <w:autoSpaceDN w:val="0"/>
        <w:adjustRightInd w:val="0"/>
        <w:spacing w:line="355" w:lineRule="exact"/>
        <w:ind w:left="197" w:right="74" w:firstLine="478"/>
        <w:rPr>
          <w:sz w:val="28"/>
          <w:szCs w:val="28"/>
          <w:lang w:val="en-US" w:eastAsia="ru-RU"/>
        </w:rPr>
      </w:pPr>
      <w:r w:rsidRPr="00EB05B3">
        <w:rPr>
          <w:sz w:val="28"/>
          <w:szCs w:val="28"/>
          <w:lang w:eastAsia="ru-RU"/>
        </w:rPr>
        <w:t>Итого 900,0 тыс. руб.</w:t>
      </w:r>
    </w:p>
    <w:p w:rsidR="00EB05B3" w:rsidRPr="00EB05B3" w:rsidRDefault="00EB05B3" w:rsidP="00EB05B3">
      <w:pPr>
        <w:widowControl w:val="0"/>
        <w:suppressAutoHyphens w:val="0"/>
        <w:autoSpaceDE w:val="0"/>
        <w:autoSpaceDN w:val="0"/>
        <w:adjustRightInd w:val="0"/>
        <w:spacing w:line="355" w:lineRule="exact"/>
        <w:ind w:left="197" w:right="74" w:firstLine="478"/>
        <w:rPr>
          <w:sz w:val="28"/>
          <w:szCs w:val="28"/>
          <w:lang w:val="en-US" w:eastAsia="ru-RU"/>
        </w:rPr>
      </w:pPr>
    </w:p>
    <w:p w:rsidR="00EB05B3" w:rsidRPr="00EB05B3" w:rsidRDefault="00EB05B3" w:rsidP="00EB05B3">
      <w:pPr>
        <w:widowControl w:val="0"/>
        <w:suppressAutoHyphens w:val="0"/>
        <w:autoSpaceDE w:val="0"/>
        <w:autoSpaceDN w:val="0"/>
        <w:adjustRightInd w:val="0"/>
        <w:jc w:val="center"/>
        <w:rPr>
          <w:sz w:val="28"/>
          <w:szCs w:val="28"/>
          <w:lang w:eastAsia="ru-RU"/>
        </w:rPr>
      </w:pPr>
      <w:r w:rsidRPr="00EB05B3">
        <w:rPr>
          <w:sz w:val="28"/>
          <w:szCs w:val="28"/>
          <w:lang w:val="en-US" w:eastAsia="ru-RU"/>
        </w:rPr>
        <w:t>IX</w:t>
      </w:r>
      <w:r w:rsidRPr="00EB05B3">
        <w:rPr>
          <w:sz w:val="28"/>
          <w:szCs w:val="28"/>
          <w:lang w:eastAsia="ru-RU"/>
        </w:rPr>
        <w:t>. Методика оценки эффективности муниципальной Программы</w:t>
      </w:r>
    </w:p>
    <w:p w:rsidR="00EB05B3" w:rsidRPr="00EB05B3" w:rsidRDefault="00EB05B3" w:rsidP="00EB05B3">
      <w:pPr>
        <w:widowControl w:val="0"/>
        <w:suppressAutoHyphens w:val="0"/>
        <w:autoSpaceDE w:val="0"/>
        <w:autoSpaceDN w:val="0"/>
        <w:adjustRightInd w:val="0"/>
        <w:jc w:val="center"/>
        <w:rPr>
          <w:sz w:val="28"/>
          <w:szCs w:val="28"/>
          <w:lang w:eastAsia="ru-RU"/>
        </w:rPr>
      </w:pP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Настоящая методика позволяет определить:</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 эффективность муниципальной Программы;</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 соответствие муниципальной Программы требованиям нормативно-правовой базы;</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 рейтинг муниципальной Программы и необходимость принятия решения о внесении изменений и дополнений в муниципальную Программу.</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Определение рейтинга муниципальной Программы основано на бальной системе при расчете восьми критериев. Максимальная оценка по каждому критерию применяется равной 5 (пяти) баллам.</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Критерии используются для оценки муниципальной Программы по следующим направлениям:</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П1 – приоритетность для городского округа проблемы, прилагаемой для решения, в разрезе отраслевой принадлежности.</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(менее приоритета – 2 балла, приоритетна – 4 балла, наиболее приоритетна – 5 баллов).</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П2 – охват исполнения программных мероприятий.</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lastRenderedPageBreak/>
        <w:t xml:space="preserve">        (до 20% - 1 балл, от 20 – 40% - 2 балла, от 40 – 60% - 3 балла, от 60 – 80% - 4 балла, от 80 – 100% - 5 баллов).</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П2  = кол-во мероприятий, которые исполнены и исполняются на момент оценки программы х 100%</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общее количество мероприятий, запланированных программой.</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П3 – удельный вес исполнения программных мероприятий от запланированных.</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(до 20% - 1 балл, от 20 – 40% - 2 балла, от 40 – 60% - 3 балла, от 60 – 80% - 4 балла, от 80 – 100% - 5 баллов).</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П3 = мероприятия, которые исполнены на момент оценки программы х 100%</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общее количество мероприятий, запланированных программой 2.</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П4 – удельный вес финансового обеспечения МП  от запланированного.</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(до 20% - 1 балл, от 20 – 40% - 2 балла, от 40 – 60% - 3 балла, от 60 – 80% - 4 балла, от 80 – 100% - 5 баллов).</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П4 = общая сумма на которую профинансирована программа на момент оценки х 100%</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общая сумма финансирования программы.</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П5 – эффективность освоения денежных средств.</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(до 1 месяца – 5 баллов, от 1 – 2 месяцев – 4 балла, от 2 – 3 месяцев – 3 балла, от 3 – 4 месяцев – 2 балла, свыше 4 месяцев – 1 балл).</w:t>
      </w:r>
    </w:p>
    <w:p w:rsidR="00EB05B3" w:rsidRPr="00EB05B3" w:rsidRDefault="00EB05B3" w:rsidP="00EB05B3">
      <w:pPr>
        <w:widowControl w:val="0"/>
        <w:suppressAutoHyphens w:val="0"/>
        <w:autoSpaceDE w:val="0"/>
        <w:autoSpaceDN w:val="0"/>
        <w:adjustRightInd w:val="0"/>
        <w:jc w:val="both"/>
        <w:rPr>
          <w:sz w:val="28"/>
          <w:szCs w:val="28"/>
          <w:lang w:eastAsia="ru-RU"/>
        </w:rPr>
      </w:pP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П6 – постановка в МП задач, условием решения которых является применения программно – целевого метода.</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 цели и задачи, сформированные в МП требуют межотраслевой, межведомственной координации работ, концентрации финансовых и материальных ресурсов – 5 баллов;</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 в перечне мероприятий значительное количество их (свыше 25% от общего числа) представляют собой текущую деятельность органа местного самоуправления и(или)  муниципальных учреждений. Кроме этого часть мероприятий МП, независимо от их количества, дублируют мероприятия  других МП, действующих на территории Карабашского городского округа;</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 программный документ не соответствует критерию (для решения поставленных задач не требуется применения программно-целевого метода) – 1 балл.</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П7 – организация управления и контроля за ходом реализации программы.</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Качество предоставляемой информации  о выполнении МП за истекший период:</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 информация полностью соответствует установленным требованиям и рекомендациям – 5 баллов;</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  информация не содержит полного объема сведений, что затрудняет объективную оценку хода выполнения МП – 3 балла;</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 информация не соответствует установленным требованиям и рекомендациям и материал должен быть переработан – 1 балл;</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lastRenderedPageBreak/>
        <w:t xml:space="preserve">  -  выделенные средства частично оприходованы на мероприятия, не содержащие в программе – «минус» 30 баллов.</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П8  - наличие софинансирования программы из различных источников.</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Программа предусматривает привлечение средств из различных источников, в том числе из бюджетов других уровней – 5  баллов, программа не предусматривает привлечения средств из различных источников – 3 балла).</w:t>
      </w:r>
    </w:p>
    <w:p w:rsidR="00EB05B3" w:rsidRPr="00EB05B3" w:rsidRDefault="00EB05B3" w:rsidP="00EB05B3">
      <w:pPr>
        <w:widowControl w:val="0"/>
        <w:suppressAutoHyphens w:val="0"/>
        <w:autoSpaceDE w:val="0"/>
        <w:autoSpaceDN w:val="0"/>
        <w:adjustRightInd w:val="0"/>
        <w:ind w:firstLine="500"/>
        <w:jc w:val="both"/>
        <w:rPr>
          <w:sz w:val="28"/>
          <w:szCs w:val="28"/>
          <w:lang w:eastAsia="ru-RU"/>
        </w:rPr>
      </w:pPr>
      <w:r w:rsidRPr="00EB05B3">
        <w:rPr>
          <w:sz w:val="28"/>
          <w:szCs w:val="28"/>
          <w:lang w:eastAsia="ru-RU"/>
        </w:rPr>
        <w:t>П9 – удельный вес освоения денежных средств от фактического финансирования программы за оцениваемый период.</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П9 = общая сумма освоенных денежных средств на момент оценки программы х 100%</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общая сумма на которую профинансирована программа на момент оценки</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(от 0 до 50% «минус» -  5 баллов, от 50 до 70% «минус» -  3 балла, от 70 до 90% «минус» - 1 балл, от 90 до 100% «минус» - 0 баллов).</w:t>
      </w:r>
    </w:p>
    <w:p w:rsidR="00EB05B3" w:rsidRPr="00EB05B3" w:rsidRDefault="00EB05B3" w:rsidP="00EB05B3">
      <w:pPr>
        <w:widowControl w:val="0"/>
        <w:suppressAutoHyphens w:val="0"/>
        <w:autoSpaceDE w:val="0"/>
        <w:autoSpaceDN w:val="0"/>
        <w:adjustRightInd w:val="0"/>
        <w:jc w:val="both"/>
        <w:rPr>
          <w:sz w:val="28"/>
          <w:szCs w:val="28"/>
          <w:lang w:eastAsia="ru-RU"/>
        </w:rPr>
      </w:pP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Итоговый показатель рейтинга МП (Р)</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Р = П1 + П2 + П3 + П4 + П5 + П6 + П7 + П8 + П9</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Р –  от 10 до 20 баллов – низкий рейтинг</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Р -  от 20 до 30 баллов – средний рейтинг</w:t>
      </w:r>
    </w:p>
    <w:p w:rsidR="00EB05B3" w:rsidRPr="00EB05B3" w:rsidRDefault="00EB05B3" w:rsidP="00EB05B3">
      <w:pPr>
        <w:widowControl w:val="0"/>
        <w:suppressAutoHyphens w:val="0"/>
        <w:autoSpaceDE w:val="0"/>
        <w:autoSpaceDN w:val="0"/>
        <w:adjustRightInd w:val="0"/>
        <w:jc w:val="both"/>
        <w:rPr>
          <w:sz w:val="28"/>
          <w:szCs w:val="28"/>
          <w:lang w:eastAsia="ru-RU"/>
        </w:rPr>
      </w:pPr>
      <w:r w:rsidRPr="00EB05B3">
        <w:rPr>
          <w:sz w:val="28"/>
          <w:szCs w:val="28"/>
          <w:lang w:eastAsia="ru-RU"/>
        </w:rPr>
        <w:t xml:space="preserve"> Р -  от 30 до 40 баллов – высокий рейтинг </w:t>
      </w:r>
    </w:p>
    <w:p w:rsidR="00EB05B3" w:rsidRPr="00EB05B3" w:rsidRDefault="00EB05B3" w:rsidP="00EB05B3">
      <w:pPr>
        <w:widowControl w:val="0"/>
        <w:suppressAutoHyphens w:val="0"/>
        <w:autoSpaceDE w:val="0"/>
        <w:autoSpaceDN w:val="0"/>
        <w:adjustRightInd w:val="0"/>
        <w:jc w:val="both"/>
        <w:rPr>
          <w:b/>
          <w:bCs/>
          <w:sz w:val="28"/>
          <w:szCs w:val="28"/>
          <w:lang w:eastAsia="ru-RU"/>
        </w:rPr>
      </w:pPr>
    </w:p>
    <w:p w:rsidR="00EB05B3" w:rsidRPr="00EB05B3" w:rsidRDefault="00EB05B3" w:rsidP="00EB05B3">
      <w:pPr>
        <w:widowControl w:val="0"/>
        <w:suppressAutoHyphens w:val="0"/>
        <w:autoSpaceDE w:val="0"/>
        <w:autoSpaceDN w:val="0"/>
        <w:adjustRightInd w:val="0"/>
        <w:spacing w:line="355" w:lineRule="exact"/>
        <w:ind w:left="197" w:right="74" w:firstLine="478"/>
        <w:rPr>
          <w:sz w:val="28"/>
          <w:szCs w:val="28"/>
          <w:lang w:eastAsia="ru-RU"/>
        </w:rPr>
      </w:pPr>
    </w:p>
    <w:p w:rsidR="00EB05B3" w:rsidRPr="00EB05B3" w:rsidRDefault="00EB05B3" w:rsidP="00EB05B3">
      <w:pPr>
        <w:widowControl w:val="0"/>
        <w:tabs>
          <w:tab w:val="left" w:pos="6286"/>
          <w:tab w:val="left" w:pos="7310"/>
        </w:tabs>
        <w:suppressAutoHyphens w:val="0"/>
        <w:autoSpaceDE w:val="0"/>
        <w:autoSpaceDN w:val="0"/>
        <w:adjustRightInd w:val="0"/>
        <w:ind w:left="170"/>
        <w:rPr>
          <w:lang w:eastAsia="ru-RU"/>
        </w:rPr>
      </w:pPr>
    </w:p>
    <w:p w:rsidR="00EB05B3" w:rsidRPr="00EB05B3" w:rsidRDefault="00EB05B3" w:rsidP="00EB05B3">
      <w:pPr>
        <w:widowControl w:val="0"/>
        <w:tabs>
          <w:tab w:val="left" w:pos="6286"/>
          <w:tab w:val="left" w:pos="7310"/>
        </w:tabs>
        <w:suppressAutoHyphens w:val="0"/>
        <w:autoSpaceDE w:val="0"/>
        <w:autoSpaceDN w:val="0"/>
        <w:adjustRightInd w:val="0"/>
        <w:ind w:left="170"/>
        <w:rPr>
          <w:lang w:eastAsia="ru-RU"/>
        </w:rPr>
      </w:pPr>
    </w:p>
    <w:p w:rsidR="00EB05B3" w:rsidRPr="00EB05B3" w:rsidRDefault="00EB05B3" w:rsidP="00EB05B3">
      <w:pPr>
        <w:framePr w:w="10680" w:h="757" w:hRule="exact" w:hSpace="10080" w:wrap="notBeside" w:vAnchor="text" w:hAnchor="page" w:x="382" w:y="288"/>
        <w:widowControl w:val="0"/>
        <w:suppressAutoHyphens w:val="0"/>
        <w:autoSpaceDE w:val="0"/>
        <w:autoSpaceDN w:val="0"/>
        <w:adjustRightInd w:val="0"/>
        <w:rPr>
          <w:spacing w:val="-1"/>
          <w:sz w:val="28"/>
          <w:szCs w:val="28"/>
          <w:lang w:eastAsia="ru-RU"/>
        </w:rPr>
      </w:pPr>
      <w:r w:rsidRPr="00EB05B3">
        <w:rPr>
          <w:spacing w:val="-1"/>
          <w:sz w:val="28"/>
          <w:szCs w:val="28"/>
          <w:lang w:eastAsia="ru-RU"/>
        </w:rPr>
        <w:t xml:space="preserve">            </w:t>
      </w:r>
      <w:r>
        <w:rPr>
          <w:spacing w:val="-1"/>
          <w:sz w:val="28"/>
          <w:szCs w:val="28"/>
          <w:lang w:eastAsia="ru-RU"/>
        </w:rPr>
        <w:t xml:space="preserve">      </w:t>
      </w:r>
      <w:r w:rsidRPr="00EB05B3">
        <w:rPr>
          <w:spacing w:val="-1"/>
          <w:sz w:val="28"/>
          <w:szCs w:val="28"/>
          <w:lang w:eastAsia="ru-RU"/>
        </w:rPr>
        <w:t xml:space="preserve"> Начальник </w:t>
      </w:r>
    </w:p>
    <w:p w:rsidR="000B5F69" w:rsidRPr="000B5F69" w:rsidRDefault="00EB05B3" w:rsidP="00EB05B3">
      <w:pPr>
        <w:widowControl w:val="0"/>
        <w:suppressAutoHyphens w:val="0"/>
        <w:autoSpaceDE w:val="0"/>
        <w:autoSpaceDN w:val="0"/>
        <w:adjustRightInd w:val="0"/>
        <w:jc w:val="both"/>
        <w:rPr>
          <w:lang w:eastAsia="ru-RU"/>
        </w:rPr>
      </w:pPr>
      <w:r w:rsidRPr="00EB05B3">
        <w:rPr>
          <w:spacing w:val="-1"/>
          <w:sz w:val="28"/>
          <w:szCs w:val="28"/>
          <w:lang w:eastAsia="ru-RU"/>
        </w:rPr>
        <w:t xml:space="preserve">МКУ «Управление </w:t>
      </w:r>
      <w:r w:rsidRPr="00EB05B3">
        <w:rPr>
          <w:spacing w:val="-3"/>
          <w:sz w:val="28"/>
          <w:szCs w:val="28"/>
          <w:lang w:eastAsia="ru-RU"/>
        </w:rPr>
        <w:t xml:space="preserve">образования КГО»                                </w:t>
      </w:r>
      <w:r w:rsidRPr="00EB05B3">
        <w:rPr>
          <w:spacing w:val="-2"/>
          <w:sz w:val="28"/>
          <w:szCs w:val="28"/>
          <w:lang w:eastAsia="ru-RU"/>
        </w:rPr>
        <w:t>З.И. Черепанова</w:t>
      </w:r>
    </w:p>
    <w:p w:rsidR="000B5F69" w:rsidRPr="000B5F69" w:rsidRDefault="000B5F69" w:rsidP="000B5F69">
      <w:pPr>
        <w:widowControl w:val="0"/>
        <w:suppressAutoHyphens w:val="0"/>
        <w:autoSpaceDE w:val="0"/>
        <w:autoSpaceDN w:val="0"/>
        <w:adjustRightInd w:val="0"/>
        <w:jc w:val="both"/>
        <w:rPr>
          <w:lang w:eastAsia="ru-RU"/>
        </w:rPr>
      </w:pPr>
    </w:p>
    <w:p w:rsidR="000B5F69" w:rsidRPr="000B5F69" w:rsidRDefault="000B5F69" w:rsidP="000B5F69">
      <w:pPr>
        <w:widowControl w:val="0"/>
        <w:suppressAutoHyphens w:val="0"/>
        <w:autoSpaceDE w:val="0"/>
        <w:autoSpaceDN w:val="0"/>
        <w:adjustRightInd w:val="0"/>
        <w:jc w:val="center"/>
        <w:rPr>
          <w:lang w:eastAsia="ru-RU"/>
        </w:rPr>
      </w:pPr>
    </w:p>
    <w:p w:rsidR="000B5F69" w:rsidRPr="000B5F69" w:rsidRDefault="000B5F69" w:rsidP="000B5F69">
      <w:pPr>
        <w:widowControl w:val="0"/>
        <w:suppressAutoHyphens w:val="0"/>
        <w:autoSpaceDE w:val="0"/>
        <w:autoSpaceDN w:val="0"/>
        <w:adjustRightInd w:val="0"/>
        <w:jc w:val="center"/>
        <w:rPr>
          <w:lang w:eastAsia="ru-RU"/>
        </w:rPr>
      </w:pPr>
    </w:p>
    <w:p w:rsidR="000B5F69" w:rsidRPr="000B5F69" w:rsidRDefault="000B5F69" w:rsidP="000B5F69">
      <w:pPr>
        <w:widowControl w:val="0"/>
        <w:suppressAutoHyphens w:val="0"/>
        <w:autoSpaceDE w:val="0"/>
        <w:autoSpaceDN w:val="0"/>
        <w:adjustRightInd w:val="0"/>
        <w:rPr>
          <w:b/>
          <w:sz w:val="28"/>
          <w:szCs w:val="28"/>
          <w:lang w:eastAsia="ru-RU"/>
        </w:rPr>
      </w:pPr>
    </w:p>
    <w:p w:rsidR="00656DBF" w:rsidRPr="000B5F69" w:rsidRDefault="00656DBF" w:rsidP="000B5F69">
      <w:pPr>
        <w:jc w:val="both"/>
        <w:rPr>
          <w:b/>
        </w:rPr>
      </w:pPr>
    </w:p>
    <w:sectPr w:rsidR="00656DBF" w:rsidRPr="000B5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36AE8A"/>
    <w:lvl w:ilvl="0">
      <w:numFmt w:val="bullet"/>
      <w:lvlText w:val="*"/>
      <w:lvlJc w:val="left"/>
    </w:lvl>
  </w:abstractNum>
  <w:abstractNum w:abstractNumId="1">
    <w:nsid w:val="1B302E0F"/>
    <w:multiLevelType w:val="singleLevel"/>
    <w:tmpl w:val="49466E3C"/>
    <w:lvl w:ilvl="0">
      <w:start w:val="1"/>
      <w:numFmt w:val="decimal"/>
      <w:lvlText w:val="%1)"/>
      <w:legacy w:legacy="1" w:legacySpace="0" w:legacyIndent="303"/>
      <w:lvlJc w:val="left"/>
      <w:rPr>
        <w:rFonts w:ascii="Times New Roman" w:hAnsi="Times New Roman" w:cs="Times New Roman" w:hint="default"/>
      </w:rPr>
    </w:lvl>
  </w:abstractNum>
  <w:abstractNum w:abstractNumId="2">
    <w:nsid w:val="2E5A6D18"/>
    <w:multiLevelType w:val="singleLevel"/>
    <w:tmpl w:val="EA928CE6"/>
    <w:lvl w:ilvl="0">
      <w:start w:val="1"/>
      <w:numFmt w:val="decimal"/>
      <w:lvlText w:val="%1."/>
      <w:legacy w:legacy="1" w:legacySpace="0" w:legacyIndent="351"/>
      <w:lvlJc w:val="left"/>
      <w:rPr>
        <w:rFonts w:ascii="Times New Roman" w:hAnsi="Times New Roman" w:cs="Times New Roman" w:hint="default"/>
      </w:rPr>
    </w:lvl>
  </w:abstractNum>
  <w:num w:numId="1">
    <w:abstractNumId w:val="2"/>
  </w:num>
  <w:num w:numId="2">
    <w:abstractNumId w:val="1"/>
  </w:num>
  <w:num w:numId="3">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69"/>
    <w:rsid w:val="000B5F69"/>
    <w:rsid w:val="00656DBF"/>
    <w:rsid w:val="0095485A"/>
    <w:rsid w:val="00B2602D"/>
    <w:rsid w:val="00EB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2D"/>
    <w:pPr>
      <w:suppressAutoHyphens/>
    </w:pPr>
    <w:rPr>
      <w:lang w:eastAsia="ar-SA"/>
    </w:rPr>
  </w:style>
  <w:style w:type="paragraph" w:styleId="1">
    <w:name w:val="heading 1"/>
    <w:basedOn w:val="a"/>
    <w:next w:val="a"/>
    <w:link w:val="10"/>
    <w:qFormat/>
    <w:rsid w:val="00B2602D"/>
    <w:pPr>
      <w:keepNext/>
      <w:jc w:val="both"/>
      <w:outlineLvl w:val="0"/>
    </w:pPr>
    <w:rPr>
      <w:sz w:val="28"/>
    </w:rPr>
  </w:style>
  <w:style w:type="paragraph" w:styleId="3">
    <w:name w:val="heading 3"/>
    <w:basedOn w:val="a"/>
    <w:next w:val="a"/>
    <w:link w:val="30"/>
    <w:qFormat/>
    <w:rsid w:val="00B2602D"/>
    <w:pPr>
      <w:keepNext/>
      <w:jc w:val="both"/>
      <w:outlineLvl w:val="2"/>
    </w:pPr>
    <w:rPr>
      <w:sz w:val="28"/>
      <w:lang w:val="en-US"/>
    </w:rPr>
  </w:style>
  <w:style w:type="paragraph" w:styleId="4">
    <w:name w:val="heading 4"/>
    <w:basedOn w:val="a"/>
    <w:next w:val="a"/>
    <w:link w:val="40"/>
    <w:qFormat/>
    <w:rsid w:val="00B2602D"/>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02D"/>
    <w:rPr>
      <w:sz w:val="28"/>
      <w:lang w:eastAsia="ar-SA"/>
    </w:rPr>
  </w:style>
  <w:style w:type="character" w:customStyle="1" w:styleId="30">
    <w:name w:val="Заголовок 3 Знак"/>
    <w:basedOn w:val="a0"/>
    <w:link w:val="3"/>
    <w:rsid w:val="00B2602D"/>
    <w:rPr>
      <w:sz w:val="28"/>
      <w:lang w:val="en-US" w:eastAsia="ar-SA"/>
    </w:rPr>
  </w:style>
  <w:style w:type="character" w:customStyle="1" w:styleId="40">
    <w:name w:val="Заголовок 4 Знак"/>
    <w:basedOn w:val="a0"/>
    <w:link w:val="4"/>
    <w:rsid w:val="00B2602D"/>
    <w:rPr>
      <w:sz w:val="28"/>
      <w:lang w:eastAsia="ar-SA"/>
    </w:rPr>
  </w:style>
  <w:style w:type="paragraph" w:styleId="a3">
    <w:name w:val="Title"/>
    <w:basedOn w:val="a"/>
    <w:next w:val="a4"/>
    <w:link w:val="a5"/>
    <w:qFormat/>
    <w:rsid w:val="00B2602D"/>
    <w:pPr>
      <w:keepNext/>
      <w:spacing w:before="240" w:after="120"/>
    </w:pPr>
    <w:rPr>
      <w:rFonts w:ascii="Arial" w:eastAsia="Lucida Sans Unicode" w:hAnsi="Arial" w:cs="Tahoma"/>
      <w:sz w:val="28"/>
      <w:szCs w:val="28"/>
    </w:rPr>
  </w:style>
  <w:style w:type="character" w:customStyle="1" w:styleId="a5">
    <w:name w:val="Название Знак"/>
    <w:basedOn w:val="a0"/>
    <w:link w:val="a3"/>
    <w:rsid w:val="00B2602D"/>
    <w:rPr>
      <w:rFonts w:ascii="Arial" w:eastAsia="Lucida Sans Unicode" w:hAnsi="Arial" w:cs="Tahoma"/>
      <w:sz w:val="28"/>
      <w:szCs w:val="28"/>
      <w:lang w:eastAsia="ar-SA"/>
    </w:rPr>
  </w:style>
  <w:style w:type="paragraph" w:styleId="a4">
    <w:name w:val="Subtitle"/>
    <w:basedOn w:val="a"/>
    <w:next w:val="a6"/>
    <w:link w:val="a7"/>
    <w:qFormat/>
    <w:rsid w:val="00B2602D"/>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B2602D"/>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B2602D"/>
    <w:pPr>
      <w:spacing w:after="120"/>
    </w:pPr>
  </w:style>
  <w:style w:type="character" w:customStyle="1" w:styleId="a8">
    <w:name w:val="Основной текст Знак"/>
    <w:basedOn w:val="a0"/>
    <w:link w:val="a6"/>
    <w:uiPriority w:val="99"/>
    <w:semiHidden/>
    <w:rsid w:val="00B2602D"/>
    <w:rPr>
      <w:lang w:eastAsia="ar-SA"/>
    </w:rPr>
  </w:style>
  <w:style w:type="character" w:styleId="a9">
    <w:name w:val="Emphasis"/>
    <w:basedOn w:val="a0"/>
    <w:qFormat/>
    <w:rsid w:val="00B260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2D"/>
    <w:pPr>
      <w:suppressAutoHyphens/>
    </w:pPr>
    <w:rPr>
      <w:lang w:eastAsia="ar-SA"/>
    </w:rPr>
  </w:style>
  <w:style w:type="paragraph" w:styleId="1">
    <w:name w:val="heading 1"/>
    <w:basedOn w:val="a"/>
    <w:next w:val="a"/>
    <w:link w:val="10"/>
    <w:qFormat/>
    <w:rsid w:val="00B2602D"/>
    <w:pPr>
      <w:keepNext/>
      <w:jc w:val="both"/>
      <w:outlineLvl w:val="0"/>
    </w:pPr>
    <w:rPr>
      <w:sz w:val="28"/>
    </w:rPr>
  </w:style>
  <w:style w:type="paragraph" w:styleId="3">
    <w:name w:val="heading 3"/>
    <w:basedOn w:val="a"/>
    <w:next w:val="a"/>
    <w:link w:val="30"/>
    <w:qFormat/>
    <w:rsid w:val="00B2602D"/>
    <w:pPr>
      <w:keepNext/>
      <w:jc w:val="both"/>
      <w:outlineLvl w:val="2"/>
    </w:pPr>
    <w:rPr>
      <w:sz w:val="28"/>
      <w:lang w:val="en-US"/>
    </w:rPr>
  </w:style>
  <w:style w:type="paragraph" w:styleId="4">
    <w:name w:val="heading 4"/>
    <w:basedOn w:val="a"/>
    <w:next w:val="a"/>
    <w:link w:val="40"/>
    <w:qFormat/>
    <w:rsid w:val="00B2602D"/>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02D"/>
    <w:rPr>
      <w:sz w:val="28"/>
      <w:lang w:eastAsia="ar-SA"/>
    </w:rPr>
  </w:style>
  <w:style w:type="character" w:customStyle="1" w:styleId="30">
    <w:name w:val="Заголовок 3 Знак"/>
    <w:basedOn w:val="a0"/>
    <w:link w:val="3"/>
    <w:rsid w:val="00B2602D"/>
    <w:rPr>
      <w:sz w:val="28"/>
      <w:lang w:val="en-US" w:eastAsia="ar-SA"/>
    </w:rPr>
  </w:style>
  <w:style w:type="character" w:customStyle="1" w:styleId="40">
    <w:name w:val="Заголовок 4 Знак"/>
    <w:basedOn w:val="a0"/>
    <w:link w:val="4"/>
    <w:rsid w:val="00B2602D"/>
    <w:rPr>
      <w:sz w:val="28"/>
      <w:lang w:eastAsia="ar-SA"/>
    </w:rPr>
  </w:style>
  <w:style w:type="paragraph" w:styleId="a3">
    <w:name w:val="Title"/>
    <w:basedOn w:val="a"/>
    <w:next w:val="a4"/>
    <w:link w:val="a5"/>
    <w:qFormat/>
    <w:rsid w:val="00B2602D"/>
    <w:pPr>
      <w:keepNext/>
      <w:spacing w:before="240" w:after="120"/>
    </w:pPr>
    <w:rPr>
      <w:rFonts w:ascii="Arial" w:eastAsia="Lucida Sans Unicode" w:hAnsi="Arial" w:cs="Tahoma"/>
      <w:sz w:val="28"/>
      <w:szCs w:val="28"/>
    </w:rPr>
  </w:style>
  <w:style w:type="character" w:customStyle="1" w:styleId="a5">
    <w:name w:val="Название Знак"/>
    <w:basedOn w:val="a0"/>
    <w:link w:val="a3"/>
    <w:rsid w:val="00B2602D"/>
    <w:rPr>
      <w:rFonts w:ascii="Arial" w:eastAsia="Lucida Sans Unicode" w:hAnsi="Arial" w:cs="Tahoma"/>
      <w:sz w:val="28"/>
      <w:szCs w:val="28"/>
      <w:lang w:eastAsia="ar-SA"/>
    </w:rPr>
  </w:style>
  <w:style w:type="paragraph" w:styleId="a4">
    <w:name w:val="Subtitle"/>
    <w:basedOn w:val="a"/>
    <w:next w:val="a6"/>
    <w:link w:val="a7"/>
    <w:qFormat/>
    <w:rsid w:val="00B2602D"/>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B2602D"/>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B2602D"/>
    <w:pPr>
      <w:spacing w:after="120"/>
    </w:pPr>
  </w:style>
  <w:style w:type="character" w:customStyle="1" w:styleId="a8">
    <w:name w:val="Основной текст Знак"/>
    <w:basedOn w:val="a0"/>
    <w:link w:val="a6"/>
    <w:uiPriority w:val="99"/>
    <w:semiHidden/>
    <w:rsid w:val="00B2602D"/>
    <w:rPr>
      <w:lang w:eastAsia="ar-SA"/>
    </w:rPr>
  </w:style>
  <w:style w:type="character" w:styleId="a9">
    <w:name w:val="Emphasis"/>
    <w:basedOn w:val="a0"/>
    <w:qFormat/>
    <w:rsid w:val="00B26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abash-g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КГО</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K406</dc:creator>
  <cp:keywords/>
  <dc:description/>
  <cp:lastModifiedBy>K406</cp:lastModifiedBy>
  <cp:revision>2</cp:revision>
  <dcterms:created xsi:type="dcterms:W3CDTF">2014-02-18T09:55:00Z</dcterms:created>
  <dcterms:modified xsi:type="dcterms:W3CDTF">2014-02-18T09:55:00Z</dcterms:modified>
</cp:coreProperties>
</file>