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754" w:rsidRPr="003D5754" w:rsidRDefault="003D5754" w:rsidP="003D5754">
      <w:pPr>
        <w:shd w:val="clear" w:color="auto" w:fill="FFFFFF"/>
        <w:spacing w:after="150" w:line="240" w:lineRule="auto"/>
        <w:ind w:firstLine="708"/>
        <w:jc w:val="center"/>
        <w:rPr>
          <w:rFonts w:ascii="Times New Roman" w:eastAsia="Times New Roman" w:hAnsi="Times New Roman" w:cs="Times New Roman"/>
          <w:color w:val="333333"/>
          <w:sz w:val="28"/>
          <w:szCs w:val="28"/>
          <w:lang w:eastAsia="ru-RU"/>
        </w:rPr>
      </w:pPr>
      <w:proofErr w:type="spellStart"/>
      <w:r w:rsidRPr="003D5754">
        <w:rPr>
          <w:rFonts w:ascii="Times New Roman" w:eastAsia="Times New Roman" w:hAnsi="Times New Roman" w:cs="Times New Roman"/>
          <w:color w:val="333333"/>
          <w:sz w:val="28"/>
          <w:szCs w:val="28"/>
          <w:lang w:eastAsia="ru-RU"/>
        </w:rPr>
        <w:t>Карабашский</w:t>
      </w:r>
      <w:proofErr w:type="spellEnd"/>
      <w:r w:rsidRPr="003D5754">
        <w:rPr>
          <w:rFonts w:ascii="Times New Roman" w:eastAsia="Times New Roman" w:hAnsi="Times New Roman" w:cs="Times New Roman"/>
          <w:color w:val="333333"/>
          <w:sz w:val="28"/>
          <w:szCs w:val="28"/>
          <w:lang w:eastAsia="ru-RU"/>
        </w:rPr>
        <w:t xml:space="preserve"> городской округ  2014-2017 г.</w:t>
      </w:r>
    </w:p>
    <w:p w:rsidR="00CF2E84" w:rsidRPr="003D5754" w:rsidRDefault="00CF2E84" w:rsidP="003D5754">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3D5754">
        <w:rPr>
          <w:rFonts w:ascii="Times New Roman" w:eastAsia="Times New Roman" w:hAnsi="Times New Roman" w:cs="Times New Roman"/>
          <w:color w:val="333333"/>
          <w:sz w:val="28"/>
          <w:szCs w:val="28"/>
          <w:lang w:eastAsia="ru-RU"/>
        </w:rPr>
        <w:t>Общероссийское движение «Готов к труду и обороне» — программа физкультурной подготовки, существовавшая в нашей стране с 1931 по 1991 год и охватывающая население в возрасте от 10 до 60 лет. С ликвидацией Советского Союза комплекс ГТО прекратил свое существование. С 2014 года происходит возрождение комплекса в условиях современной России.</w:t>
      </w:r>
    </w:p>
    <w:p w:rsidR="00CF2E84" w:rsidRPr="003D5754" w:rsidRDefault="00CF2E84" w:rsidP="00CF2E8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D5754">
        <w:rPr>
          <w:rFonts w:ascii="Times New Roman" w:eastAsia="Times New Roman" w:hAnsi="Times New Roman" w:cs="Times New Roman"/>
          <w:color w:val="333333"/>
          <w:sz w:val="28"/>
          <w:szCs w:val="28"/>
          <w:lang w:eastAsia="ru-RU"/>
        </w:rPr>
        <w:t>     Современный комплекс «Готов к труду и обороне» (ГТО) — полноценная программная и нормативная основа физического воспитания населения страны, нацеленная на развитие массового спорта и оздоровление нации.</w:t>
      </w:r>
    </w:p>
    <w:p w:rsidR="00CF2E84" w:rsidRPr="003D5754" w:rsidRDefault="00CF2E84" w:rsidP="00CF2E8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D5754">
        <w:rPr>
          <w:rFonts w:ascii="Times New Roman" w:eastAsia="Times New Roman" w:hAnsi="Times New Roman" w:cs="Times New Roman"/>
          <w:color w:val="333333"/>
          <w:sz w:val="28"/>
          <w:szCs w:val="28"/>
          <w:lang w:eastAsia="ru-RU"/>
        </w:rPr>
        <w:t>     Подготовка к выполнению государственных требований комплекса ГТО обеспечивается систематическими занятиями по программам физического воспитания в учебных заведениях, пунктах начальной военной подготовки, спортивных секциях, группах общей физической подготовки, в учреждениях дополнительного образования (спортивные клубы) и самостоятельно.</w:t>
      </w:r>
    </w:p>
    <w:p w:rsidR="00CF2E84" w:rsidRPr="003D5754" w:rsidRDefault="00CF2E84" w:rsidP="00CF2E8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D5754">
        <w:rPr>
          <w:rFonts w:ascii="Times New Roman" w:eastAsia="Times New Roman" w:hAnsi="Times New Roman" w:cs="Times New Roman"/>
          <w:color w:val="333333"/>
          <w:sz w:val="28"/>
          <w:szCs w:val="28"/>
          <w:lang w:eastAsia="ru-RU"/>
        </w:rPr>
        <w:t>     Комплекс ГТО состоит из 11 ступеней в соответствии с возрастными группами населения от 6 до 70 лет и старше и нормативов по 3 уровням трудности, соответствующих золотому, серебряному и бронзовому знакам.</w:t>
      </w:r>
    </w:p>
    <w:p w:rsidR="00CF2E84" w:rsidRPr="003D5754" w:rsidRDefault="00CF2E84" w:rsidP="00CF2E84">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3D5754">
        <w:rPr>
          <w:rFonts w:ascii="Times New Roman" w:eastAsia="Times New Roman" w:hAnsi="Times New Roman" w:cs="Times New Roman"/>
          <w:color w:val="333333"/>
          <w:sz w:val="28"/>
          <w:szCs w:val="28"/>
          <w:lang w:eastAsia="ru-RU"/>
        </w:rPr>
        <w:t>I. СТУПЕНЬ — возрастная группа от 6 до 8 лет</w:t>
      </w:r>
      <w:r w:rsidRPr="003D5754">
        <w:rPr>
          <w:rFonts w:ascii="Times New Roman" w:eastAsia="Times New Roman" w:hAnsi="Times New Roman" w:cs="Times New Roman"/>
          <w:color w:val="333333"/>
          <w:sz w:val="28"/>
          <w:szCs w:val="28"/>
          <w:lang w:eastAsia="ru-RU"/>
        </w:rPr>
        <w:br/>
        <w:t>II. СТУПЕНЬ — возрас</w:t>
      </w:r>
      <w:bookmarkStart w:id="0" w:name="_GoBack"/>
      <w:bookmarkEnd w:id="0"/>
      <w:r w:rsidRPr="003D5754">
        <w:rPr>
          <w:rFonts w:ascii="Times New Roman" w:eastAsia="Times New Roman" w:hAnsi="Times New Roman" w:cs="Times New Roman"/>
          <w:color w:val="333333"/>
          <w:sz w:val="28"/>
          <w:szCs w:val="28"/>
          <w:lang w:eastAsia="ru-RU"/>
        </w:rPr>
        <w:t>тная группа от 9 до 10 лет</w:t>
      </w:r>
      <w:r w:rsidRPr="003D5754">
        <w:rPr>
          <w:rFonts w:ascii="Times New Roman" w:eastAsia="Times New Roman" w:hAnsi="Times New Roman" w:cs="Times New Roman"/>
          <w:color w:val="333333"/>
          <w:sz w:val="28"/>
          <w:szCs w:val="28"/>
          <w:lang w:eastAsia="ru-RU"/>
        </w:rPr>
        <w:br/>
        <w:t>III. СТУПЕНЬ — возрастная группа от 11 до 12 лет</w:t>
      </w:r>
      <w:r w:rsidRPr="003D5754">
        <w:rPr>
          <w:rFonts w:ascii="Times New Roman" w:eastAsia="Times New Roman" w:hAnsi="Times New Roman" w:cs="Times New Roman"/>
          <w:color w:val="333333"/>
          <w:sz w:val="28"/>
          <w:szCs w:val="28"/>
          <w:lang w:eastAsia="ru-RU"/>
        </w:rPr>
        <w:br/>
        <w:t>IV. СТУПЕНЬ — возрастная группа от 13 до 15 лет</w:t>
      </w:r>
      <w:r w:rsidRPr="003D5754">
        <w:rPr>
          <w:rFonts w:ascii="Times New Roman" w:eastAsia="Times New Roman" w:hAnsi="Times New Roman" w:cs="Times New Roman"/>
          <w:color w:val="333333"/>
          <w:sz w:val="28"/>
          <w:szCs w:val="28"/>
          <w:lang w:eastAsia="ru-RU"/>
        </w:rPr>
        <w:br/>
        <w:t>V. СТУПЕНЬ — возрастная группа от 16 до 17 лет</w:t>
      </w:r>
      <w:r w:rsidRPr="003D5754">
        <w:rPr>
          <w:rFonts w:ascii="Times New Roman" w:eastAsia="Times New Roman" w:hAnsi="Times New Roman" w:cs="Times New Roman"/>
          <w:color w:val="333333"/>
          <w:sz w:val="28"/>
          <w:szCs w:val="28"/>
          <w:lang w:eastAsia="ru-RU"/>
        </w:rPr>
        <w:br/>
        <w:t>VI. СТУПЕНЬ — возрастная группа от 18 до 29 лет </w:t>
      </w:r>
      <w:r w:rsidRPr="003D5754">
        <w:rPr>
          <w:rFonts w:ascii="Times New Roman" w:eastAsia="Times New Roman" w:hAnsi="Times New Roman" w:cs="Times New Roman"/>
          <w:color w:val="333333"/>
          <w:sz w:val="28"/>
          <w:szCs w:val="28"/>
          <w:lang w:eastAsia="ru-RU"/>
        </w:rPr>
        <w:br/>
        <w:t>VII. СТУПЕНЬ — возрастная группа от 30 до 39 лет  </w:t>
      </w:r>
      <w:r w:rsidRPr="003D5754">
        <w:rPr>
          <w:rFonts w:ascii="Times New Roman" w:eastAsia="Times New Roman" w:hAnsi="Times New Roman" w:cs="Times New Roman"/>
          <w:color w:val="333333"/>
          <w:sz w:val="28"/>
          <w:szCs w:val="28"/>
          <w:lang w:eastAsia="ru-RU"/>
        </w:rPr>
        <w:br/>
        <w:t>VIII. СТУПЕНЬ — возрастная группа от 40 до 49 лет   </w:t>
      </w:r>
      <w:r w:rsidRPr="003D5754">
        <w:rPr>
          <w:rFonts w:ascii="Times New Roman" w:eastAsia="Times New Roman" w:hAnsi="Times New Roman" w:cs="Times New Roman"/>
          <w:color w:val="333333"/>
          <w:sz w:val="28"/>
          <w:szCs w:val="28"/>
          <w:lang w:eastAsia="ru-RU"/>
        </w:rPr>
        <w:br/>
        <w:t>IX. СТУПЕНЬ — возрастная группа от 50 до 59 лет </w:t>
      </w:r>
      <w:r w:rsidRPr="003D5754">
        <w:rPr>
          <w:rFonts w:ascii="Times New Roman" w:eastAsia="Times New Roman" w:hAnsi="Times New Roman" w:cs="Times New Roman"/>
          <w:color w:val="333333"/>
          <w:sz w:val="28"/>
          <w:szCs w:val="28"/>
          <w:lang w:eastAsia="ru-RU"/>
        </w:rPr>
        <w:br/>
        <w:t> X. СТУПЕНЬ — возрастная группа от 60 до 69 лет </w:t>
      </w:r>
      <w:r w:rsidRPr="003D5754">
        <w:rPr>
          <w:rFonts w:ascii="Times New Roman" w:eastAsia="Times New Roman" w:hAnsi="Times New Roman" w:cs="Times New Roman"/>
          <w:color w:val="333333"/>
          <w:sz w:val="28"/>
          <w:szCs w:val="28"/>
          <w:lang w:eastAsia="ru-RU"/>
        </w:rPr>
        <w:br/>
        <w:t>    XI. СТУПЕНЬ — возрастная группа от 70 лет и старше </w:t>
      </w:r>
    </w:p>
    <w:p w:rsidR="00CF2E84" w:rsidRPr="003D5754" w:rsidRDefault="00CF2E84" w:rsidP="00CF2E84">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3D5754">
        <w:rPr>
          <w:rFonts w:ascii="Times New Roman" w:eastAsia="Times New Roman" w:hAnsi="Times New Roman" w:cs="Times New Roman"/>
          <w:b/>
          <w:bCs/>
          <w:color w:val="333333"/>
          <w:sz w:val="28"/>
          <w:szCs w:val="28"/>
          <w:lang w:eastAsia="ru-RU"/>
        </w:rPr>
        <w:t xml:space="preserve">Структура комплекса ГТО </w:t>
      </w:r>
    </w:p>
    <w:p w:rsidR="00A929C7" w:rsidRDefault="00CF2E84" w:rsidP="00CF2E8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D5754">
        <w:rPr>
          <w:rFonts w:ascii="Times New Roman" w:eastAsia="Times New Roman" w:hAnsi="Times New Roman" w:cs="Times New Roman"/>
          <w:color w:val="333333"/>
          <w:sz w:val="28"/>
          <w:szCs w:val="28"/>
          <w:lang w:eastAsia="ru-RU"/>
        </w:rPr>
        <w:t>     Виды испытаний, входящие в состав ВФСК-</w:t>
      </w:r>
      <w:proofErr w:type="gramStart"/>
      <w:r w:rsidRPr="003D5754">
        <w:rPr>
          <w:rFonts w:ascii="Times New Roman" w:eastAsia="Times New Roman" w:hAnsi="Times New Roman" w:cs="Times New Roman"/>
          <w:color w:val="333333"/>
          <w:sz w:val="28"/>
          <w:szCs w:val="28"/>
          <w:lang w:eastAsia="ru-RU"/>
        </w:rPr>
        <w:t>ГТО ,</w:t>
      </w:r>
      <w:proofErr w:type="gramEnd"/>
      <w:r w:rsidRPr="003D5754">
        <w:rPr>
          <w:rFonts w:ascii="Times New Roman" w:eastAsia="Times New Roman" w:hAnsi="Times New Roman" w:cs="Times New Roman"/>
          <w:color w:val="333333"/>
          <w:sz w:val="28"/>
          <w:szCs w:val="28"/>
          <w:lang w:eastAsia="ru-RU"/>
        </w:rPr>
        <w:t xml:space="preserve"> направлены на определение уровня развития физических качеств человека: выносливости, силы, гибкости и его скоростных возможностей. Субъектам Российской Федерации предоставляется право дополнительно включать в комплекс ГТО на региональном уровне 2 вида испытаний, в том числе по национальным, военно-прикладным и по наиболее популярным в молодежной среде видам спорта. Государственные требования комплекса ГТ</w:t>
      </w:r>
      <w:r w:rsidR="00A929C7">
        <w:rPr>
          <w:rFonts w:ascii="Times New Roman" w:eastAsia="Times New Roman" w:hAnsi="Times New Roman" w:cs="Times New Roman"/>
          <w:color w:val="333333"/>
          <w:sz w:val="28"/>
          <w:szCs w:val="28"/>
          <w:lang w:eastAsia="ru-RU"/>
        </w:rPr>
        <w:t xml:space="preserve">О внутри каждой ступени </w:t>
      </w:r>
      <w:proofErr w:type="spellStart"/>
      <w:r w:rsidR="00A929C7">
        <w:rPr>
          <w:rFonts w:ascii="Times New Roman" w:eastAsia="Times New Roman" w:hAnsi="Times New Roman" w:cs="Times New Roman"/>
          <w:color w:val="333333"/>
          <w:sz w:val="28"/>
          <w:szCs w:val="28"/>
          <w:lang w:eastAsia="ru-RU"/>
        </w:rPr>
        <w:t>делятся</w:t>
      </w:r>
      <w:r w:rsidRPr="003D5754">
        <w:rPr>
          <w:rFonts w:ascii="Times New Roman" w:eastAsia="Times New Roman" w:hAnsi="Times New Roman" w:cs="Times New Roman"/>
          <w:color w:val="333333"/>
          <w:sz w:val="28"/>
          <w:szCs w:val="28"/>
          <w:lang w:eastAsia="ru-RU"/>
        </w:rPr>
        <w:t>на</w:t>
      </w:r>
      <w:proofErr w:type="spellEnd"/>
      <w:r w:rsidRPr="003D5754">
        <w:rPr>
          <w:rFonts w:ascii="Times New Roman" w:eastAsia="Times New Roman" w:hAnsi="Times New Roman" w:cs="Times New Roman"/>
          <w:color w:val="333333"/>
          <w:sz w:val="28"/>
          <w:szCs w:val="28"/>
          <w:lang w:eastAsia="ru-RU"/>
        </w:rPr>
        <w:t>:</w:t>
      </w:r>
      <w:r w:rsidRPr="003D5754">
        <w:rPr>
          <w:rFonts w:ascii="Times New Roman" w:eastAsia="Times New Roman" w:hAnsi="Times New Roman" w:cs="Times New Roman"/>
          <w:color w:val="333333"/>
          <w:sz w:val="28"/>
          <w:szCs w:val="28"/>
          <w:lang w:eastAsia="ru-RU"/>
        </w:rPr>
        <w:br/>
        <w:t>— обязательные;</w:t>
      </w:r>
    </w:p>
    <w:p w:rsidR="00CF2E84" w:rsidRPr="003D5754" w:rsidRDefault="00CF2E84" w:rsidP="00CF2E8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D5754">
        <w:rPr>
          <w:rFonts w:ascii="Times New Roman" w:eastAsia="Times New Roman" w:hAnsi="Times New Roman" w:cs="Times New Roman"/>
          <w:color w:val="333333"/>
          <w:sz w:val="28"/>
          <w:szCs w:val="28"/>
          <w:lang w:eastAsia="ru-RU"/>
        </w:rPr>
        <w:t>— по выбору.</w:t>
      </w:r>
    </w:p>
    <w:p w:rsidR="00A929C7" w:rsidRDefault="00A929C7" w:rsidP="00CF2E84">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A929C7" w:rsidRDefault="00A929C7" w:rsidP="00CF2E84">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CF2E84" w:rsidRPr="003D5754" w:rsidRDefault="00CF2E84" w:rsidP="00CF2E84">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3D5754">
        <w:rPr>
          <w:rFonts w:ascii="Times New Roman" w:eastAsia="Times New Roman" w:hAnsi="Times New Roman" w:cs="Times New Roman"/>
          <w:b/>
          <w:bCs/>
          <w:color w:val="333333"/>
          <w:sz w:val="28"/>
          <w:szCs w:val="28"/>
          <w:lang w:eastAsia="ru-RU"/>
        </w:rPr>
        <w:t xml:space="preserve">Зачем нужен комплекс ГТО? </w:t>
      </w:r>
    </w:p>
    <w:p w:rsidR="00CF2E84" w:rsidRPr="003D5754" w:rsidRDefault="00CF2E84" w:rsidP="00CF2E8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D5754">
        <w:rPr>
          <w:rFonts w:ascii="Times New Roman" w:eastAsia="Times New Roman" w:hAnsi="Times New Roman" w:cs="Times New Roman"/>
          <w:color w:val="333333"/>
          <w:sz w:val="28"/>
          <w:szCs w:val="28"/>
          <w:lang w:eastAsia="ru-RU"/>
        </w:rPr>
        <w:t>     Целями ВФСК-ГТО являются укрепление здоровья, гармоничное и всестороннее развитие личности, воспитание патриотизма. Задачами Всероссийского физкультурно-спортивного комплекса являются:</w:t>
      </w:r>
    </w:p>
    <w:p w:rsidR="00CF2E84" w:rsidRPr="003D5754" w:rsidRDefault="00CF2E84" w:rsidP="00CF2E8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D5754">
        <w:rPr>
          <w:rFonts w:ascii="Times New Roman" w:eastAsia="Times New Roman" w:hAnsi="Times New Roman" w:cs="Times New Roman"/>
          <w:color w:val="333333"/>
          <w:sz w:val="28"/>
          <w:szCs w:val="28"/>
          <w:lang w:eastAsia="ru-RU"/>
        </w:rPr>
        <w:t>     а) увеличение числа граждан, систематически занимающихся физической культурой и спортом в Российской Федерации;</w:t>
      </w:r>
    </w:p>
    <w:p w:rsidR="00CF2E84" w:rsidRPr="003D5754" w:rsidRDefault="00CF2E84" w:rsidP="00CF2E8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D5754">
        <w:rPr>
          <w:rFonts w:ascii="Times New Roman" w:eastAsia="Times New Roman" w:hAnsi="Times New Roman" w:cs="Times New Roman"/>
          <w:color w:val="333333"/>
          <w:sz w:val="28"/>
          <w:szCs w:val="28"/>
          <w:lang w:eastAsia="ru-RU"/>
        </w:rPr>
        <w:t>     б) повышение уровня физической подготовленности и продолжительности жизни граждан Российской Федерации;</w:t>
      </w:r>
    </w:p>
    <w:p w:rsidR="00CF2E84" w:rsidRPr="003D5754" w:rsidRDefault="00CF2E84" w:rsidP="00CF2E8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D5754">
        <w:rPr>
          <w:rFonts w:ascii="Times New Roman" w:eastAsia="Times New Roman" w:hAnsi="Times New Roman" w:cs="Times New Roman"/>
          <w:color w:val="333333"/>
          <w:sz w:val="28"/>
          <w:szCs w:val="28"/>
          <w:lang w:eastAsia="ru-RU"/>
        </w:rPr>
        <w:t>  в) формирование у населения осознанных потребностей в систематических занятиях физической культурой и спортом, физическое самосовершенствование и ведение здорового образа жизни;</w:t>
      </w:r>
    </w:p>
    <w:p w:rsidR="00CF2E84" w:rsidRPr="003D5754" w:rsidRDefault="00CF2E84" w:rsidP="00CF2E8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D5754">
        <w:rPr>
          <w:rFonts w:ascii="Times New Roman" w:eastAsia="Times New Roman" w:hAnsi="Times New Roman" w:cs="Times New Roman"/>
          <w:color w:val="333333"/>
          <w:sz w:val="28"/>
          <w:szCs w:val="28"/>
          <w:lang w:eastAsia="ru-RU"/>
        </w:rPr>
        <w:t>     г) повышение общего уровня знаний населения о средствах, методах и формах организации самостоятельных занятий, в том числе с использованием современных информационных технологий;</w:t>
      </w:r>
    </w:p>
    <w:p w:rsidR="00CF2E84" w:rsidRPr="003D5754" w:rsidRDefault="00CF2E84" w:rsidP="00CF2E8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D5754">
        <w:rPr>
          <w:rFonts w:ascii="Times New Roman" w:eastAsia="Times New Roman" w:hAnsi="Times New Roman" w:cs="Times New Roman"/>
          <w:color w:val="333333"/>
          <w:sz w:val="28"/>
          <w:szCs w:val="28"/>
          <w:lang w:eastAsia="ru-RU"/>
        </w:rPr>
        <w:t>   д) модернизация системы физического воспитания и системы развития массового, детско-юношеского, школьного и студенческого спорта в образовательных организациях, в том числе путем увеличения количества спортивных клубов.</w:t>
      </w:r>
    </w:p>
    <w:p w:rsidR="00CF2E84" w:rsidRPr="003D5754" w:rsidRDefault="00CF2E84" w:rsidP="00CF2E84">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3D5754">
        <w:rPr>
          <w:rFonts w:ascii="Times New Roman" w:eastAsia="Times New Roman" w:hAnsi="Times New Roman" w:cs="Times New Roman"/>
          <w:b/>
          <w:bCs/>
          <w:color w:val="333333"/>
          <w:sz w:val="28"/>
          <w:szCs w:val="28"/>
          <w:lang w:eastAsia="ru-RU"/>
        </w:rPr>
        <w:t xml:space="preserve">ПРИНЦИПЫ ВНЕДРЕНИЯ ВФСК — ГТО </w:t>
      </w:r>
    </w:p>
    <w:p w:rsidR="00CF2E84" w:rsidRPr="003D5754" w:rsidRDefault="00CF2E84" w:rsidP="00CF2E84">
      <w:pPr>
        <w:shd w:val="clear" w:color="auto" w:fill="FFFFFF"/>
        <w:spacing w:after="150" w:line="240" w:lineRule="auto"/>
        <w:rPr>
          <w:rFonts w:ascii="Times New Roman" w:eastAsia="Times New Roman" w:hAnsi="Times New Roman" w:cs="Times New Roman"/>
          <w:color w:val="333333"/>
          <w:sz w:val="28"/>
          <w:szCs w:val="28"/>
          <w:lang w:eastAsia="ru-RU"/>
        </w:rPr>
      </w:pPr>
      <w:r w:rsidRPr="003D5754">
        <w:rPr>
          <w:rFonts w:ascii="Times New Roman" w:eastAsia="Times New Roman" w:hAnsi="Times New Roman" w:cs="Times New Roman"/>
          <w:color w:val="333333"/>
          <w:sz w:val="28"/>
          <w:szCs w:val="28"/>
          <w:lang w:eastAsia="ru-RU"/>
        </w:rPr>
        <w:t>    — добровольность;</w:t>
      </w:r>
      <w:r w:rsidRPr="003D5754">
        <w:rPr>
          <w:rFonts w:ascii="Times New Roman" w:eastAsia="Times New Roman" w:hAnsi="Times New Roman" w:cs="Times New Roman"/>
          <w:color w:val="333333"/>
          <w:sz w:val="28"/>
          <w:szCs w:val="28"/>
          <w:lang w:eastAsia="ru-RU"/>
        </w:rPr>
        <w:br/>
        <w:t>    — доступность системы подготовки для всех слоев населения;</w:t>
      </w:r>
      <w:r w:rsidRPr="003D5754">
        <w:rPr>
          <w:rFonts w:ascii="Times New Roman" w:eastAsia="Times New Roman" w:hAnsi="Times New Roman" w:cs="Times New Roman"/>
          <w:color w:val="333333"/>
          <w:sz w:val="28"/>
          <w:szCs w:val="28"/>
          <w:lang w:eastAsia="ru-RU"/>
        </w:rPr>
        <w:br/>
        <w:t>    — медицинский контроль;</w:t>
      </w:r>
      <w:r w:rsidRPr="003D5754">
        <w:rPr>
          <w:rFonts w:ascii="Times New Roman" w:eastAsia="Times New Roman" w:hAnsi="Times New Roman" w:cs="Times New Roman"/>
          <w:color w:val="333333"/>
          <w:sz w:val="28"/>
          <w:szCs w:val="28"/>
          <w:lang w:eastAsia="ru-RU"/>
        </w:rPr>
        <w:br/>
        <w:t>    — учет местных традиций и особенностей.</w:t>
      </w:r>
    </w:p>
    <w:p w:rsidR="00CF2E84" w:rsidRPr="003D5754" w:rsidRDefault="00CF2E84" w:rsidP="00CF2E84">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3D5754">
        <w:rPr>
          <w:rFonts w:ascii="Times New Roman" w:eastAsia="Times New Roman" w:hAnsi="Times New Roman" w:cs="Times New Roman"/>
          <w:b/>
          <w:bCs/>
          <w:color w:val="333333"/>
          <w:sz w:val="28"/>
          <w:szCs w:val="28"/>
          <w:lang w:eastAsia="ru-RU"/>
        </w:rPr>
        <w:t>Этапы внедрения комплекса ГТО</w:t>
      </w:r>
    </w:p>
    <w:p w:rsidR="00CF2E84" w:rsidRPr="003D5754" w:rsidRDefault="00CF2E84" w:rsidP="00CF2E8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D5754">
        <w:rPr>
          <w:rFonts w:ascii="Times New Roman" w:eastAsia="Times New Roman" w:hAnsi="Times New Roman" w:cs="Times New Roman"/>
          <w:color w:val="333333"/>
          <w:sz w:val="28"/>
          <w:szCs w:val="28"/>
          <w:lang w:eastAsia="ru-RU"/>
        </w:rPr>
        <w:t>      Этапы внедрения комплекса ГТО регулируются распоряжением правительства РФ от 30 июня 2014 г. № 1165-р (ознакомиться можно во вкладке «документы») и делят внедрение комплекса на III этапа:</w:t>
      </w:r>
    </w:p>
    <w:p w:rsidR="00CF2E84" w:rsidRPr="003D5754" w:rsidRDefault="00CF2E84" w:rsidP="00CF2E8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D5754">
        <w:rPr>
          <w:rFonts w:ascii="Times New Roman" w:eastAsia="Times New Roman" w:hAnsi="Times New Roman" w:cs="Times New Roman"/>
          <w:color w:val="333333"/>
          <w:sz w:val="28"/>
          <w:szCs w:val="28"/>
          <w:lang w:eastAsia="ru-RU"/>
        </w:rPr>
        <w:t xml:space="preserve">     I этап (1 июля 2014 года — 31 декабрь 2015 года) — I —IV ступени (школы, </w:t>
      </w:r>
      <w:proofErr w:type="spellStart"/>
      <w:r w:rsidRPr="003D5754">
        <w:rPr>
          <w:rFonts w:ascii="Times New Roman" w:eastAsia="Times New Roman" w:hAnsi="Times New Roman" w:cs="Times New Roman"/>
          <w:color w:val="333333"/>
          <w:sz w:val="28"/>
          <w:szCs w:val="28"/>
          <w:lang w:eastAsia="ru-RU"/>
        </w:rPr>
        <w:t>ссузы</w:t>
      </w:r>
      <w:proofErr w:type="spellEnd"/>
      <w:r w:rsidRPr="003D5754">
        <w:rPr>
          <w:rFonts w:ascii="Times New Roman" w:eastAsia="Times New Roman" w:hAnsi="Times New Roman" w:cs="Times New Roman"/>
          <w:color w:val="333333"/>
          <w:sz w:val="28"/>
          <w:szCs w:val="28"/>
          <w:lang w:eastAsia="ru-RU"/>
        </w:rPr>
        <w:t>, вузы), 12 регионов РФ</w:t>
      </w:r>
    </w:p>
    <w:p w:rsidR="00CF2E84" w:rsidRPr="003D5754" w:rsidRDefault="00CF2E84" w:rsidP="00CF2E8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D5754">
        <w:rPr>
          <w:rFonts w:ascii="Times New Roman" w:eastAsia="Times New Roman" w:hAnsi="Times New Roman" w:cs="Times New Roman"/>
          <w:color w:val="333333"/>
          <w:sz w:val="28"/>
          <w:szCs w:val="28"/>
          <w:lang w:eastAsia="ru-RU"/>
        </w:rPr>
        <w:t xml:space="preserve">     II этап (1 января 2016 года — 31 декабря 2016 года) — I —IV ступени (школы, </w:t>
      </w:r>
      <w:proofErr w:type="spellStart"/>
      <w:r w:rsidRPr="003D5754">
        <w:rPr>
          <w:rFonts w:ascii="Times New Roman" w:eastAsia="Times New Roman" w:hAnsi="Times New Roman" w:cs="Times New Roman"/>
          <w:color w:val="333333"/>
          <w:sz w:val="28"/>
          <w:szCs w:val="28"/>
          <w:lang w:eastAsia="ru-RU"/>
        </w:rPr>
        <w:t>ссузы</w:t>
      </w:r>
      <w:proofErr w:type="spellEnd"/>
      <w:r w:rsidRPr="003D5754">
        <w:rPr>
          <w:rFonts w:ascii="Times New Roman" w:eastAsia="Times New Roman" w:hAnsi="Times New Roman" w:cs="Times New Roman"/>
          <w:color w:val="333333"/>
          <w:sz w:val="28"/>
          <w:szCs w:val="28"/>
          <w:lang w:eastAsia="ru-RU"/>
        </w:rPr>
        <w:t>, вузы), всей страны, апробация среди взрослого населения;</w:t>
      </w:r>
    </w:p>
    <w:p w:rsidR="00CF2E84" w:rsidRPr="003D5754" w:rsidRDefault="00CF2E84" w:rsidP="00CF2E8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D5754">
        <w:rPr>
          <w:rFonts w:ascii="Times New Roman" w:eastAsia="Times New Roman" w:hAnsi="Times New Roman" w:cs="Times New Roman"/>
          <w:color w:val="333333"/>
          <w:sz w:val="28"/>
          <w:szCs w:val="28"/>
          <w:lang w:eastAsia="ru-RU"/>
        </w:rPr>
        <w:t>     III этап (с 1 января  2017 года) — Все ступени, все категории населения, все регионы РФ.</w:t>
      </w:r>
    </w:p>
    <w:p w:rsidR="00CF2E84" w:rsidRPr="003D5754" w:rsidRDefault="00CF2E84" w:rsidP="00CF2E84">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3D5754">
        <w:rPr>
          <w:rFonts w:ascii="Times New Roman" w:eastAsia="Times New Roman" w:hAnsi="Times New Roman" w:cs="Times New Roman"/>
          <w:b/>
          <w:bCs/>
          <w:color w:val="333333"/>
          <w:sz w:val="28"/>
          <w:szCs w:val="28"/>
          <w:lang w:eastAsia="ru-RU"/>
        </w:rPr>
        <w:t>Что мне за это будет?</w:t>
      </w:r>
    </w:p>
    <w:p w:rsidR="00CF2E84" w:rsidRPr="003D5754" w:rsidRDefault="00CF2E84" w:rsidP="00CF2E8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D5754">
        <w:rPr>
          <w:rFonts w:ascii="Times New Roman" w:eastAsia="Times New Roman" w:hAnsi="Times New Roman" w:cs="Times New Roman"/>
          <w:color w:val="333333"/>
          <w:sz w:val="28"/>
          <w:szCs w:val="28"/>
          <w:lang w:eastAsia="ru-RU"/>
        </w:rPr>
        <w:t xml:space="preserve">     Наличие знаков отличия комплекса ГТО у поступающих на обучение по образовательным программам высшего образования будет учитываться </w:t>
      </w:r>
      <w:r w:rsidRPr="003D5754">
        <w:rPr>
          <w:rFonts w:ascii="Times New Roman" w:eastAsia="Times New Roman" w:hAnsi="Times New Roman" w:cs="Times New Roman"/>
          <w:color w:val="333333"/>
          <w:sz w:val="28"/>
          <w:szCs w:val="28"/>
          <w:lang w:eastAsia="ru-RU"/>
        </w:rPr>
        <w:lastRenderedPageBreak/>
        <w:t xml:space="preserve">образовательными организациями высшего образования при приеме. Обучающимся, имеющим золотой знак отличия комплекса ГТО, может быть назначена в установленном порядке повышенная государственная академическая стипендия. </w:t>
      </w:r>
    </w:p>
    <w:p w:rsidR="00CF2E84" w:rsidRPr="003D5754" w:rsidRDefault="00CF2E84" w:rsidP="00CF2E84">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3D5754">
        <w:rPr>
          <w:rFonts w:ascii="Times New Roman" w:eastAsia="Times New Roman" w:hAnsi="Times New Roman" w:cs="Times New Roman"/>
          <w:b/>
          <w:bCs/>
          <w:color w:val="333333"/>
          <w:sz w:val="28"/>
          <w:szCs w:val="28"/>
          <w:lang w:eastAsia="ru-RU"/>
        </w:rPr>
        <w:t xml:space="preserve">Кто может выполнять нормы ГТО?  </w:t>
      </w:r>
    </w:p>
    <w:p w:rsidR="00CF2E84" w:rsidRPr="003D5754" w:rsidRDefault="00CF2E84" w:rsidP="00CF2E8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D5754">
        <w:rPr>
          <w:rFonts w:ascii="Times New Roman" w:eastAsia="Times New Roman" w:hAnsi="Times New Roman" w:cs="Times New Roman"/>
          <w:color w:val="333333"/>
          <w:sz w:val="28"/>
          <w:szCs w:val="28"/>
          <w:lang w:eastAsia="ru-RU"/>
        </w:rPr>
        <w:t>     Нормативы ГТО могут выполнять граждане в возрасте от 6 до 70 лет и старше. Комплекс ГТО состоит из 11 ступеней в соответствии с возрастной категорией.</w:t>
      </w:r>
    </w:p>
    <w:p w:rsidR="00CF2E84" w:rsidRPr="003D5754" w:rsidRDefault="00CF2E84" w:rsidP="00CF2E84">
      <w:pPr>
        <w:pStyle w:val="a5"/>
        <w:shd w:val="clear" w:color="auto" w:fill="FFFFFF"/>
        <w:jc w:val="center"/>
        <w:rPr>
          <w:color w:val="333333"/>
          <w:sz w:val="28"/>
          <w:szCs w:val="28"/>
        </w:rPr>
      </w:pPr>
      <w:r w:rsidRPr="003D5754">
        <w:rPr>
          <w:rStyle w:val="a4"/>
          <w:color w:val="333333"/>
          <w:sz w:val="28"/>
          <w:szCs w:val="28"/>
        </w:rPr>
        <w:t>Сколько раз я могу получить знак отличия ГТО?</w:t>
      </w:r>
    </w:p>
    <w:p w:rsidR="00CF2E84" w:rsidRPr="003D5754" w:rsidRDefault="00CF2E84" w:rsidP="00CF2E84">
      <w:pPr>
        <w:pStyle w:val="a5"/>
        <w:shd w:val="clear" w:color="auto" w:fill="FFFFFF"/>
        <w:jc w:val="both"/>
        <w:rPr>
          <w:color w:val="333333"/>
          <w:sz w:val="28"/>
          <w:szCs w:val="28"/>
        </w:rPr>
      </w:pPr>
      <w:r w:rsidRPr="003D5754">
        <w:rPr>
          <w:color w:val="333333"/>
          <w:sz w:val="28"/>
          <w:szCs w:val="28"/>
        </w:rPr>
        <w:t>     Знак отличия ГТО действует в рамках возрастной ступени, после чего должен быть подтвержден заново.</w:t>
      </w:r>
    </w:p>
    <w:p w:rsidR="00CF2E84" w:rsidRPr="003D5754" w:rsidRDefault="00CF2E84" w:rsidP="00CF2E84">
      <w:pPr>
        <w:pStyle w:val="a5"/>
        <w:shd w:val="clear" w:color="auto" w:fill="FFFFFF"/>
        <w:jc w:val="center"/>
        <w:rPr>
          <w:color w:val="333333"/>
          <w:sz w:val="28"/>
          <w:szCs w:val="28"/>
        </w:rPr>
      </w:pPr>
      <w:r w:rsidRPr="003D5754">
        <w:rPr>
          <w:rStyle w:val="a4"/>
          <w:color w:val="333333"/>
          <w:sz w:val="28"/>
          <w:szCs w:val="28"/>
        </w:rPr>
        <w:t xml:space="preserve">Сколько дней можно выполнять нормативы ГТО  в рамках одной возрастной ступени? </w:t>
      </w:r>
    </w:p>
    <w:p w:rsidR="00CF2E84" w:rsidRPr="003D5754" w:rsidRDefault="00CF2E84" w:rsidP="00CF2E84">
      <w:pPr>
        <w:pStyle w:val="a5"/>
        <w:shd w:val="clear" w:color="auto" w:fill="FFFFFF"/>
        <w:jc w:val="both"/>
        <w:rPr>
          <w:color w:val="333333"/>
          <w:sz w:val="28"/>
          <w:szCs w:val="28"/>
        </w:rPr>
      </w:pPr>
      <w:r w:rsidRPr="003D5754">
        <w:rPr>
          <w:color w:val="333333"/>
          <w:sz w:val="28"/>
          <w:szCs w:val="28"/>
        </w:rPr>
        <w:t>     Выполнять нормативы ГТО в рамках одной возрастной ступени можно в течение 365 дней, в зависимости от графика, установленного центром тестирования.</w:t>
      </w:r>
    </w:p>
    <w:p w:rsidR="00CF2E84" w:rsidRPr="003D5754" w:rsidRDefault="00CF2E84" w:rsidP="00CF2E84">
      <w:pPr>
        <w:pStyle w:val="a5"/>
        <w:shd w:val="clear" w:color="auto" w:fill="FFFFFF"/>
        <w:jc w:val="both"/>
        <w:rPr>
          <w:color w:val="333333"/>
          <w:sz w:val="28"/>
          <w:szCs w:val="28"/>
        </w:rPr>
      </w:pPr>
      <w:r w:rsidRPr="003D5754">
        <w:rPr>
          <w:color w:val="333333"/>
          <w:sz w:val="28"/>
          <w:szCs w:val="28"/>
        </w:rPr>
        <w:t>     Согласно методическим рекомендациям, опубликованным на сайте GTO.ru, в один день возможно выполнить три-четыре вида испытания. Помните, что, в первую очередь, вы сами должны быть заинтересованы в успешном выполнении испытаний, чтобы показать лучший результат.</w:t>
      </w:r>
    </w:p>
    <w:p w:rsidR="00CF2E84" w:rsidRPr="003D5754" w:rsidRDefault="00CF2E84" w:rsidP="00CF2E84">
      <w:pPr>
        <w:pStyle w:val="a5"/>
        <w:shd w:val="clear" w:color="auto" w:fill="FFFFFF"/>
        <w:jc w:val="both"/>
        <w:rPr>
          <w:color w:val="333333"/>
          <w:sz w:val="28"/>
          <w:szCs w:val="28"/>
        </w:rPr>
      </w:pPr>
      <w:r w:rsidRPr="003D5754">
        <w:rPr>
          <w:color w:val="333333"/>
          <w:sz w:val="28"/>
          <w:szCs w:val="28"/>
        </w:rPr>
        <w:t>      Соответственно, составляя индивидуальную карту участия в комплексе ГТО, важно грамотно подойти к вопросу распределения нагрузки на ваш организм.</w:t>
      </w:r>
    </w:p>
    <w:p w:rsidR="00CF2E84" w:rsidRPr="003D5754" w:rsidRDefault="00CF2E84" w:rsidP="00CF2E84">
      <w:pPr>
        <w:pStyle w:val="a5"/>
        <w:shd w:val="clear" w:color="auto" w:fill="FFFFFF"/>
        <w:jc w:val="center"/>
        <w:rPr>
          <w:color w:val="333333"/>
          <w:sz w:val="28"/>
          <w:szCs w:val="28"/>
        </w:rPr>
      </w:pPr>
      <w:r w:rsidRPr="003D5754">
        <w:rPr>
          <w:rStyle w:val="a4"/>
          <w:color w:val="333333"/>
          <w:sz w:val="28"/>
          <w:szCs w:val="28"/>
        </w:rPr>
        <w:t>Я хочу выполнить все нормативы комплекса ГТО в один день, это возможно?</w:t>
      </w:r>
    </w:p>
    <w:p w:rsidR="00CF2E84" w:rsidRPr="003D5754" w:rsidRDefault="00CF2E84" w:rsidP="00CF2E84">
      <w:pPr>
        <w:pStyle w:val="a5"/>
        <w:shd w:val="clear" w:color="auto" w:fill="FFFFFF"/>
        <w:jc w:val="both"/>
        <w:rPr>
          <w:color w:val="333333"/>
          <w:sz w:val="28"/>
          <w:szCs w:val="28"/>
        </w:rPr>
      </w:pPr>
      <w:r w:rsidRPr="003D5754">
        <w:rPr>
          <w:color w:val="333333"/>
          <w:sz w:val="28"/>
          <w:szCs w:val="28"/>
        </w:rPr>
        <w:t>     Выполнить все нормативы комплекса ГТО в один день невозможно. Необходимо понимать, что у вас есть только одна попытка при выполнении одного норматива.</w:t>
      </w:r>
    </w:p>
    <w:p w:rsidR="00CF2E84" w:rsidRPr="003D5754" w:rsidRDefault="00CF2E84" w:rsidP="00CF2E84">
      <w:pPr>
        <w:pStyle w:val="a5"/>
        <w:shd w:val="clear" w:color="auto" w:fill="FFFFFF"/>
        <w:jc w:val="both"/>
        <w:rPr>
          <w:color w:val="333333"/>
          <w:sz w:val="28"/>
          <w:szCs w:val="28"/>
        </w:rPr>
      </w:pPr>
      <w:r w:rsidRPr="003D5754">
        <w:rPr>
          <w:color w:val="333333"/>
          <w:sz w:val="28"/>
          <w:szCs w:val="28"/>
        </w:rPr>
        <w:t>     К выполнению испытаний комплекса ГТО необходимо готовиться в индивидуальном порядке и приходить в центр тестирования лишь тогда, когда вы полностью уверены в успешном выполнении испытаний на самые высокие показатели.</w:t>
      </w:r>
    </w:p>
    <w:p w:rsidR="00CF2E84" w:rsidRPr="003D5754" w:rsidRDefault="00CF2E84" w:rsidP="00CF2E84">
      <w:pPr>
        <w:pStyle w:val="a5"/>
        <w:shd w:val="clear" w:color="auto" w:fill="FFFFFF"/>
        <w:jc w:val="center"/>
        <w:rPr>
          <w:color w:val="333333"/>
          <w:sz w:val="28"/>
          <w:szCs w:val="28"/>
        </w:rPr>
      </w:pPr>
      <w:r w:rsidRPr="003D5754">
        <w:rPr>
          <w:rStyle w:val="a4"/>
          <w:color w:val="333333"/>
          <w:sz w:val="28"/>
          <w:szCs w:val="28"/>
        </w:rPr>
        <w:t>Когда я смогу получить знак отличия?</w:t>
      </w:r>
    </w:p>
    <w:p w:rsidR="00CF2E84" w:rsidRPr="003D5754" w:rsidRDefault="00CF2E84" w:rsidP="00CF2E84">
      <w:pPr>
        <w:pStyle w:val="a5"/>
        <w:shd w:val="clear" w:color="auto" w:fill="FFFFFF"/>
        <w:jc w:val="both"/>
        <w:rPr>
          <w:color w:val="333333"/>
          <w:sz w:val="28"/>
          <w:szCs w:val="28"/>
        </w:rPr>
      </w:pPr>
      <w:r w:rsidRPr="003D5754">
        <w:rPr>
          <w:color w:val="333333"/>
          <w:sz w:val="28"/>
          <w:szCs w:val="28"/>
        </w:rPr>
        <w:t xml:space="preserve">     Знак отличия оформляется после успешного выполнения необходимого количества видов испытаний в пределах вашей возрастной ступени. Представление к награждению знаков отличия организуется по итогам каждого календарного квартала центром тестирования, после чего приказ регионального органа исполнительной власти в области ФКС. Процедура </w:t>
      </w:r>
      <w:r w:rsidRPr="003D5754">
        <w:rPr>
          <w:color w:val="333333"/>
          <w:sz w:val="28"/>
          <w:szCs w:val="28"/>
        </w:rPr>
        <w:lastRenderedPageBreak/>
        <w:t>оформления документов и изготовления знаков занимает 4-6 месяцев в связи с чем предусмотрено 2 сессии вручения знаков. По итогам:</w:t>
      </w:r>
    </w:p>
    <w:p w:rsidR="00CF2E84" w:rsidRPr="003D5754" w:rsidRDefault="00CF2E84" w:rsidP="00CF2E84">
      <w:pPr>
        <w:pStyle w:val="a5"/>
        <w:shd w:val="clear" w:color="auto" w:fill="FFFFFF"/>
        <w:jc w:val="both"/>
        <w:rPr>
          <w:color w:val="333333"/>
          <w:sz w:val="28"/>
          <w:szCs w:val="28"/>
        </w:rPr>
      </w:pPr>
      <w:r w:rsidRPr="003D5754">
        <w:rPr>
          <w:color w:val="333333"/>
          <w:sz w:val="28"/>
          <w:szCs w:val="28"/>
        </w:rPr>
        <w:t>      — осенне-зимнего периода;</w:t>
      </w:r>
    </w:p>
    <w:p w:rsidR="00CF2E84" w:rsidRPr="003D5754" w:rsidRDefault="00CF2E84" w:rsidP="00CF2E84">
      <w:pPr>
        <w:pStyle w:val="a5"/>
        <w:shd w:val="clear" w:color="auto" w:fill="FFFFFF"/>
        <w:jc w:val="both"/>
        <w:rPr>
          <w:color w:val="333333"/>
          <w:sz w:val="28"/>
          <w:szCs w:val="28"/>
        </w:rPr>
      </w:pPr>
      <w:r w:rsidRPr="003D5754">
        <w:rPr>
          <w:color w:val="333333"/>
          <w:sz w:val="28"/>
          <w:szCs w:val="28"/>
        </w:rPr>
        <w:t>     — весенне-летнего периода.</w:t>
      </w:r>
    </w:p>
    <w:p w:rsidR="00CF2E84" w:rsidRPr="003D5754" w:rsidRDefault="00CF2E84" w:rsidP="00CF2E84">
      <w:pPr>
        <w:pStyle w:val="a5"/>
        <w:shd w:val="clear" w:color="auto" w:fill="FFFFFF"/>
        <w:jc w:val="center"/>
        <w:rPr>
          <w:color w:val="333333"/>
          <w:sz w:val="28"/>
          <w:szCs w:val="28"/>
        </w:rPr>
      </w:pPr>
      <w:r w:rsidRPr="003D5754">
        <w:rPr>
          <w:rStyle w:val="a4"/>
          <w:color w:val="333333"/>
          <w:sz w:val="28"/>
          <w:szCs w:val="28"/>
        </w:rPr>
        <w:t>Что я могу сделать сейчас для успешного выполнения нормативов комплекса ГТО?</w:t>
      </w:r>
    </w:p>
    <w:p w:rsidR="00CF2E84" w:rsidRPr="003D5754" w:rsidRDefault="00CF2E84" w:rsidP="00CF2E84">
      <w:pPr>
        <w:pStyle w:val="a5"/>
        <w:shd w:val="clear" w:color="auto" w:fill="FFFFFF"/>
        <w:jc w:val="both"/>
        <w:rPr>
          <w:color w:val="333333"/>
          <w:sz w:val="28"/>
          <w:szCs w:val="28"/>
        </w:rPr>
      </w:pPr>
      <w:r w:rsidRPr="003D5754">
        <w:rPr>
          <w:color w:val="333333"/>
          <w:sz w:val="28"/>
          <w:szCs w:val="28"/>
        </w:rPr>
        <w:t>     1. Вести здоровый образ жизни (зарядка, физические нагрузки, питание).</w:t>
      </w:r>
      <w:r w:rsidRPr="003D5754">
        <w:rPr>
          <w:color w:val="333333"/>
          <w:sz w:val="28"/>
          <w:szCs w:val="28"/>
        </w:rPr>
        <w:br/>
        <w:t>     2. Посещать уроки физической культуры (для учащихся всех форм обучения), или спортивные залы, фитнес-центры (для взрослого населения).</w:t>
      </w:r>
      <w:r w:rsidRPr="003D5754">
        <w:rPr>
          <w:color w:val="333333"/>
          <w:sz w:val="28"/>
          <w:szCs w:val="28"/>
        </w:rPr>
        <w:br/>
        <w:t>    3. Сформировать индивидуальный график или план подготовки к выполнению испытаний, входящих в состав ВФСК-ГТО. При соблюдении указанных рекомендаций, вы непременно можете рассчитывать на успех.</w:t>
      </w:r>
    </w:p>
    <w:p w:rsidR="00CF2E84" w:rsidRPr="003D5754" w:rsidRDefault="00CF2E84" w:rsidP="00CF2E84">
      <w:pPr>
        <w:pStyle w:val="a5"/>
        <w:shd w:val="clear" w:color="auto" w:fill="FFFFFF"/>
        <w:jc w:val="center"/>
        <w:rPr>
          <w:color w:val="333333"/>
          <w:sz w:val="28"/>
          <w:szCs w:val="28"/>
        </w:rPr>
      </w:pPr>
      <w:r w:rsidRPr="003D5754">
        <w:rPr>
          <w:rStyle w:val="a4"/>
          <w:color w:val="333333"/>
          <w:sz w:val="28"/>
          <w:szCs w:val="28"/>
        </w:rPr>
        <w:t>Как мне пройти медицинский допуск?</w:t>
      </w:r>
    </w:p>
    <w:p w:rsidR="00CF2E84" w:rsidRPr="003D5754" w:rsidRDefault="00CF2E84" w:rsidP="00CF2E84">
      <w:pPr>
        <w:pStyle w:val="a5"/>
        <w:shd w:val="clear" w:color="auto" w:fill="FFFFFF"/>
        <w:jc w:val="both"/>
        <w:rPr>
          <w:color w:val="333333"/>
          <w:sz w:val="28"/>
          <w:szCs w:val="28"/>
        </w:rPr>
      </w:pPr>
      <w:r w:rsidRPr="003D5754">
        <w:rPr>
          <w:color w:val="333333"/>
          <w:sz w:val="28"/>
          <w:szCs w:val="28"/>
        </w:rPr>
        <w:t xml:space="preserve">     Медицинский допуск для учащихся можно получить в медицинском кабинете в образовательных учреждениях (школе), или </w:t>
      </w:r>
      <w:r w:rsidR="003D5754">
        <w:rPr>
          <w:color w:val="333333"/>
          <w:sz w:val="28"/>
          <w:szCs w:val="28"/>
        </w:rPr>
        <w:t xml:space="preserve"> </w:t>
      </w:r>
      <w:proofErr w:type="spellStart"/>
      <w:r w:rsidR="003D5754">
        <w:rPr>
          <w:color w:val="333333"/>
          <w:sz w:val="28"/>
          <w:szCs w:val="28"/>
        </w:rPr>
        <w:t>Карабашской</w:t>
      </w:r>
      <w:proofErr w:type="spellEnd"/>
      <w:r w:rsidR="003D5754">
        <w:rPr>
          <w:color w:val="333333"/>
          <w:sz w:val="28"/>
          <w:szCs w:val="28"/>
        </w:rPr>
        <w:t xml:space="preserve"> городской больнице </w:t>
      </w:r>
      <w:r w:rsidRPr="003D5754">
        <w:rPr>
          <w:color w:val="333333"/>
          <w:sz w:val="28"/>
          <w:szCs w:val="28"/>
        </w:rPr>
        <w:t xml:space="preserve"> по итогам ежегодного медицинского осмотра.</w:t>
      </w:r>
    </w:p>
    <w:p w:rsidR="00CF2E84" w:rsidRPr="003D5754" w:rsidRDefault="00CF2E84" w:rsidP="00CF2E84">
      <w:pPr>
        <w:pStyle w:val="a5"/>
        <w:shd w:val="clear" w:color="auto" w:fill="FFFFFF"/>
        <w:jc w:val="both"/>
        <w:rPr>
          <w:color w:val="333333"/>
          <w:sz w:val="28"/>
          <w:szCs w:val="28"/>
        </w:rPr>
      </w:pPr>
      <w:r w:rsidRPr="003D5754">
        <w:rPr>
          <w:color w:val="333333"/>
          <w:sz w:val="28"/>
          <w:szCs w:val="28"/>
        </w:rPr>
        <w:t>    Взрослое население медицинский доп</w:t>
      </w:r>
      <w:r w:rsidR="003D5754">
        <w:rPr>
          <w:color w:val="333333"/>
          <w:sz w:val="28"/>
          <w:szCs w:val="28"/>
        </w:rPr>
        <w:t>уск может получить в поликлинике</w:t>
      </w:r>
      <w:r w:rsidRPr="003D5754">
        <w:rPr>
          <w:color w:val="333333"/>
          <w:sz w:val="28"/>
          <w:szCs w:val="28"/>
        </w:rPr>
        <w:t xml:space="preserve"> по месту жительства при условии систематического прохождения диспансеризации населения.</w:t>
      </w:r>
    </w:p>
    <w:p w:rsidR="00CF2E84" w:rsidRPr="003D5754" w:rsidRDefault="00CF2E84" w:rsidP="00CF2E84">
      <w:pPr>
        <w:pStyle w:val="a5"/>
        <w:shd w:val="clear" w:color="auto" w:fill="FFFFFF"/>
        <w:jc w:val="center"/>
        <w:rPr>
          <w:color w:val="333333"/>
          <w:sz w:val="28"/>
          <w:szCs w:val="28"/>
        </w:rPr>
      </w:pPr>
      <w:r w:rsidRPr="003D5754">
        <w:rPr>
          <w:rStyle w:val="a4"/>
          <w:color w:val="333333"/>
          <w:sz w:val="28"/>
          <w:szCs w:val="28"/>
        </w:rPr>
        <w:t>Если часть испытаний была выполнена на золотой знак отличия, а вторая на серебряный, какой в итоге я получу знак?</w:t>
      </w:r>
    </w:p>
    <w:p w:rsidR="00CF2E84" w:rsidRPr="003D5754" w:rsidRDefault="00CF2E84" w:rsidP="00CF2E84">
      <w:pPr>
        <w:pStyle w:val="a5"/>
        <w:shd w:val="clear" w:color="auto" w:fill="FFFFFF"/>
        <w:jc w:val="both"/>
        <w:rPr>
          <w:color w:val="333333"/>
          <w:sz w:val="28"/>
          <w:szCs w:val="28"/>
        </w:rPr>
      </w:pPr>
      <w:r w:rsidRPr="003D5754">
        <w:rPr>
          <w:color w:val="333333"/>
          <w:sz w:val="28"/>
          <w:szCs w:val="28"/>
        </w:rPr>
        <w:t>     Присвоение знака отличия осуществляется по «нижней планке». Если хотя бы один из видов испытаний был выполнен на бронзовый знак отличия, то будет присвоен бронзовый знак, несмотря на то, что все остальные испытания были выполнены на «золото» или «серебро».</w:t>
      </w:r>
    </w:p>
    <w:p w:rsidR="00CF2E84" w:rsidRPr="003D5754" w:rsidRDefault="00CF2E84" w:rsidP="00CF2E84">
      <w:pPr>
        <w:pStyle w:val="a5"/>
        <w:shd w:val="clear" w:color="auto" w:fill="FFFFFF"/>
        <w:jc w:val="center"/>
        <w:rPr>
          <w:color w:val="333333"/>
          <w:sz w:val="28"/>
          <w:szCs w:val="28"/>
        </w:rPr>
      </w:pPr>
      <w:r w:rsidRPr="003D5754">
        <w:rPr>
          <w:rStyle w:val="a4"/>
          <w:color w:val="333333"/>
          <w:sz w:val="28"/>
          <w:szCs w:val="28"/>
        </w:rPr>
        <w:t>Можно ли пересдавать тесты в течении одной ступени?</w:t>
      </w:r>
    </w:p>
    <w:p w:rsidR="00CF2E84" w:rsidRPr="003D5754" w:rsidRDefault="00CF2E84" w:rsidP="00CF2E84">
      <w:pPr>
        <w:pStyle w:val="a5"/>
        <w:shd w:val="clear" w:color="auto" w:fill="FFFFFF"/>
        <w:jc w:val="both"/>
        <w:rPr>
          <w:color w:val="333333"/>
          <w:sz w:val="28"/>
          <w:szCs w:val="28"/>
        </w:rPr>
      </w:pPr>
      <w:r w:rsidRPr="003D5754">
        <w:rPr>
          <w:color w:val="333333"/>
          <w:sz w:val="28"/>
          <w:szCs w:val="28"/>
        </w:rPr>
        <w:t>     Если Вы не смогли выполнить допустимый минимум, будет возможность пересдать нормативы - учащимся через один учебный год, взрослому населению - через один календарный год.</w:t>
      </w:r>
    </w:p>
    <w:p w:rsidR="00CF2E84" w:rsidRPr="003D5754" w:rsidRDefault="00CF2E84" w:rsidP="00CF2E84">
      <w:pPr>
        <w:pStyle w:val="a5"/>
        <w:shd w:val="clear" w:color="auto" w:fill="FFFFFF"/>
        <w:jc w:val="both"/>
        <w:rPr>
          <w:color w:val="333333"/>
          <w:sz w:val="28"/>
          <w:szCs w:val="28"/>
        </w:rPr>
      </w:pPr>
      <w:r w:rsidRPr="003D5754">
        <w:rPr>
          <w:color w:val="333333"/>
          <w:sz w:val="28"/>
          <w:szCs w:val="28"/>
        </w:rPr>
        <w:t>.</w:t>
      </w:r>
    </w:p>
    <w:p w:rsidR="00CF2E84" w:rsidRPr="003D5754" w:rsidRDefault="00CF2E84" w:rsidP="00CF2E84">
      <w:pPr>
        <w:pStyle w:val="a5"/>
        <w:shd w:val="clear" w:color="auto" w:fill="FFFFFF"/>
        <w:jc w:val="center"/>
        <w:rPr>
          <w:color w:val="333333"/>
          <w:sz w:val="28"/>
          <w:szCs w:val="28"/>
        </w:rPr>
      </w:pPr>
      <w:r w:rsidRPr="003D5754">
        <w:rPr>
          <w:rStyle w:val="a4"/>
          <w:color w:val="333333"/>
          <w:sz w:val="28"/>
          <w:szCs w:val="28"/>
        </w:rPr>
        <w:t xml:space="preserve">Что такое центр тестирования? </w:t>
      </w:r>
    </w:p>
    <w:p w:rsidR="00CF2E84" w:rsidRDefault="00CF2E84" w:rsidP="00CF2E84">
      <w:pPr>
        <w:pStyle w:val="a5"/>
        <w:shd w:val="clear" w:color="auto" w:fill="FFFFFF"/>
        <w:jc w:val="both"/>
        <w:rPr>
          <w:color w:val="333333"/>
          <w:sz w:val="28"/>
          <w:szCs w:val="28"/>
        </w:rPr>
      </w:pPr>
      <w:r w:rsidRPr="003D5754">
        <w:rPr>
          <w:color w:val="333333"/>
          <w:sz w:val="28"/>
          <w:szCs w:val="28"/>
        </w:rPr>
        <w:t>Центр Тестирования — это некоммерческая организация, создаваемая в субъектах РФ, для выполнения видов испытания.</w:t>
      </w:r>
      <w:r w:rsidRPr="003D5754">
        <w:rPr>
          <w:color w:val="333333"/>
          <w:sz w:val="28"/>
          <w:szCs w:val="28"/>
        </w:rPr>
        <w:br/>
        <w:t>Место территориальное — это расположение спорт-объекта (бассейн, стрельбище, манеж, спортивный комплекс и др.) на котором центр тестирования устраивает приемку тех, или иных видов испытания.</w:t>
      </w:r>
      <w:r w:rsidR="003D5754" w:rsidRPr="003D5754">
        <w:rPr>
          <w:color w:val="333333"/>
          <w:sz w:val="28"/>
          <w:szCs w:val="28"/>
        </w:rPr>
        <w:t xml:space="preserve"> На территории г. Карабаша центр тестирования   находиться  в МКУ «Спортклуб »</w:t>
      </w:r>
      <w:r w:rsidR="003D5754">
        <w:rPr>
          <w:color w:val="333333"/>
          <w:sz w:val="28"/>
          <w:szCs w:val="28"/>
        </w:rPr>
        <w:t>.</w:t>
      </w:r>
    </w:p>
    <w:p w:rsidR="003D5754" w:rsidRPr="003D5754" w:rsidRDefault="003D5754" w:rsidP="00CF2E84">
      <w:pPr>
        <w:pStyle w:val="a5"/>
        <w:shd w:val="clear" w:color="auto" w:fill="FFFFFF"/>
        <w:jc w:val="both"/>
        <w:rPr>
          <w:color w:val="333333"/>
          <w:sz w:val="28"/>
          <w:szCs w:val="28"/>
        </w:rPr>
      </w:pPr>
    </w:p>
    <w:p w:rsidR="00CF2E84" w:rsidRPr="003D5754" w:rsidRDefault="00CF2E84" w:rsidP="00CF2E84">
      <w:pPr>
        <w:pStyle w:val="a5"/>
        <w:shd w:val="clear" w:color="auto" w:fill="FFFFFF"/>
        <w:jc w:val="center"/>
        <w:rPr>
          <w:color w:val="333333"/>
          <w:sz w:val="28"/>
          <w:szCs w:val="28"/>
        </w:rPr>
      </w:pPr>
      <w:r w:rsidRPr="003D5754">
        <w:rPr>
          <w:rStyle w:val="a4"/>
          <w:color w:val="333333"/>
          <w:sz w:val="28"/>
          <w:szCs w:val="28"/>
        </w:rPr>
        <w:t xml:space="preserve">Зачем нужна регистрация на сайте </w:t>
      </w:r>
      <w:hyperlink r:id="rId4" w:tgtFrame="_blank" w:history="1">
        <w:r w:rsidRPr="003D5754">
          <w:rPr>
            <w:rStyle w:val="a3"/>
            <w:b/>
            <w:bCs/>
            <w:sz w:val="28"/>
            <w:szCs w:val="28"/>
          </w:rPr>
          <w:t>gto.ru</w:t>
        </w:r>
      </w:hyperlink>
      <w:r w:rsidRPr="003D5754">
        <w:rPr>
          <w:rStyle w:val="a4"/>
          <w:color w:val="333333"/>
          <w:sz w:val="28"/>
          <w:szCs w:val="28"/>
        </w:rPr>
        <w:t xml:space="preserve">? </w:t>
      </w:r>
    </w:p>
    <w:p w:rsidR="00CF2E84" w:rsidRPr="003D5754" w:rsidRDefault="00CF2E84" w:rsidP="00CF2E84">
      <w:pPr>
        <w:pStyle w:val="a5"/>
        <w:shd w:val="clear" w:color="auto" w:fill="FFFFFF"/>
        <w:jc w:val="both"/>
        <w:rPr>
          <w:color w:val="333333"/>
          <w:sz w:val="28"/>
          <w:szCs w:val="28"/>
        </w:rPr>
      </w:pPr>
      <w:r w:rsidRPr="003D5754">
        <w:rPr>
          <w:color w:val="333333"/>
          <w:sz w:val="28"/>
          <w:szCs w:val="28"/>
        </w:rPr>
        <w:t xml:space="preserve">     Регистрация на сайте </w:t>
      </w:r>
      <w:hyperlink r:id="rId5" w:tgtFrame="_blank" w:history="1">
        <w:r w:rsidRPr="003D5754">
          <w:rPr>
            <w:rStyle w:val="a3"/>
            <w:b/>
            <w:bCs/>
            <w:sz w:val="28"/>
            <w:szCs w:val="28"/>
          </w:rPr>
          <w:t>gto.ru</w:t>
        </w:r>
      </w:hyperlink>
      <w:r w:rsidRPr="003D5754">
        <w:rPr>
          <w:color w:val="333333"/>
          <w:sz w:val="28"/>
          <w:szCs w:val="28"/>
        </w:rPr>
        <w:t xml:space="preserve"> нужна для того, чтобы Вам был присвоен уникальный ID-номер, позволяющий выполнять испытания ВФСК ГТО в официальном режиме. Благодаря личному ID-номеру вы сможете записаться в ближайший к Вам Центр тестирования для выполнения нормативов ГТО, а также просматривать результаты выполненных Вами испытаний на сайте </w:t>
      </w:r>
      <w:hyperlink r:id="rId6" w:tgtFrame="_blank" w:history="1">
        <w:r w:rsidRPr="003D5754">
          <w:rPr>
            <w:rStyle w:val="a3"/>
            <w:b/>
            <w:bCs/>
            <w:sz w:val="28"/>
            <w:szCs w:val="28"/>
          </w:rPr>
          <w:t>gto.ru</w:t>
        </w:r>
      </w:hyperlink>
      <w:r w:rsidRPr="003D5754">
        <w:rPr>
          <w:color w:val="333333"/>
          <w:sz w:val="28"/>
          <w:szCs w:val="28"/>
        </w:rPr>
        <w:t xml:space="preserve"> в режиме </w:t>
      </w:r>
      <w:proofErr w:type="spellStart"/>
      <w:r w:rsidRPr="003D5754">
        <w:rPr>
          <w:color w:val="333333"/>
          <w:sz w:val="28"/>
          <w:szCs w:val="28"/>
        </w:rPr>
        <w:t>on-line</w:t>
      </w:r>
      <w:proofErr w:type="spellEnd"/>
      <w:r w:rsidRPr="003D5754">
        <w:rPr>
          <w:color w:val="333333"/>
          <w:sz w:val="28"/>
          <w:szCs w:val="28"/>
        </w:rPr>
        <w:t>.</w:t>
      </w:r>
    </w:p>
    <w:p w:rsidR="00CF2E84" w:rsidRPr="003D5754" w:rsidRDefault="00CF2E84" w:rsidP="00CF2E84">
      <w:pPr>
        <w:pStyle w:val="a5"/>
        <w:spacing w:line="276" w:lineRule="auto"/>
        <w:ind w:firstLine="708"/>
        <w:jc w:val="both"/>
        <w:rPr>
          <w:color w:val="000000"/>
          <w:sz w:val="28"/>
          <w:szCs w:val="28"/>
        </w:rPr>
      </w:pPr>
      <w:r w:rsidRPr="003D5754">
        <w:rPr>
          <w:color w:val="000000"/>
          <w:sz w:val="28"/>
          <w:szCs w:val="28"/>
        </w:rPr>
        <w:t xml:space="preserve">За 2017 </w:t>
      </w:r>
      <w:proofErr w:type="gramStart"/>
      <w:r w:rsidRPr="003D5754">
        <w:rPr>
          <w:color w:val="000000"/>
          <w:sz w:val="28"/>
          <w:szCs w:val="28"/>
        </w:rPr>
        <w:t>год  на</w:t>
      </w:r>
      <w:proofErr w:type="gramEnd"/>
      <w:r w:rsidRPr="003D5754">
        <w:rPr>
          <w:color w:val="000000"/>
          <w:sz w:val="28"/>
          <w:szCs w:val="28"/>
        </w:rPr>
        <w:t xml:space="preserve"> сайте  ГТО.РУ было зарегистрировано более 850 человек из них приступило к выполнению норм боле 270 человек разного возраста . Всего за 2017 год было получено 38 знаков отличия из них 14  золотых    17 серебряных и 7 бронзовых значков. В 2018 году МКУ «Спортклуб» продолжит работу по внедрению программы ГТО</w:t>
      </w:r>
      <w:r w:rsidR="003D5754" w:rsidRPr="003D5754">
        <w:rPr>
          <w:color w:val="000000"/>
          <w:sz w:val="28"/>
          <w:szCs w:val="28"/>
        </w:rPr>
        <w:t xml:space="preserve"> в </w:t>
      </w:r>
      <w:proofErr w:type="spellStart"/>
      <w:r w:rsidR="003D5754" w:rsidRPr="003D5754">
        <w:rPr>
          <w:color w:val="000000"/>
          <w:sz w:val="28"/>
          <w:szCs w:val="28"/>
        </w:rPr>
        <w:t>Карабашском</w:t>
      </w:r>
      <w:proofErr w:type="spellEnd"/>
      <w:r w:rsidR="003D5754" w:rsidRPr="003D5754">
        <w:rPr>
          <w:color w:val="000000"/>
          <w:sz w:val="28"/>
          <w:szCs w:val="28"/>
        </w:rPr>
        <w:t xml:space="preserve"> городском </w:t>
      </w:r>
      <w:proofErr w:type="gramStart"/>
      <w:r w:rsidR="003D5754" w:rsidRPr="003D5754">
        <w:rPr>
          <w:color w:val="000000"/>
          <w:sz w:val="28"/>
          <w:szCs w:val="28"/>
        </w:rPr>
        <w:t>округе</w:t>
      </w:r>
      <w:r w:rsidRPr="003D5754">
        <w:rPr>
          <w:color w:val="000000"/>
          <w:sz w:val="28"/>
          <w:szCs w:val="28"/>
        </w:rPr>
        <w:t xml:space="preserve"> .</w:t>
      </w:r>
      <w:proofErr w:type="gramEnd"/>
      <w:r w:rsidRPr="003D5754">
        <w:rPr>
          <w:color w:val="000000"/>
          <w:sz w:val="28"/>
          <w:szCs w:val="28"/>
        </w:rPr>
        <w:t xml:space="preserve">  Проведет мероприятия для того</w:t>
      </w:r>
      <w:r w:rsidR="003D5754" w:rsidRPr="003D5754">
        <w:rPr>
          <w:color w:val="000000"/>
          <w:sz w:val="28"/>
          <w:szCs w:val="28"/>
        </w:rPr>
        <w:t>,</w:t>
      </w:r>
      <w:r w:rsidRPr="003D5754">
        <w:rPr>
          <w:color w:val="000000"/>
          <w:sz w:val="28"/>
          <w:szCs w:val="28"/>
        </w:rPr>
        <w:t xml:space="preserve"> </w:t>
      </w:r>
      <w:r w:rsidR="003D5754" w:rsidRPr="003D5754">
        <w:rPr>
          <w:color w:val="000000"/>
          <w:sz w:val="28"/>
          <w:szCs w:val="28"/>
        </w:rPr>
        <w:t>ч</w:t>
      </w:r>
      <w:r w:rsidRPr="003D5754">
        <w:rPr>
          <w:color w:val="000000"/>
          <w:sz w:val="28"/>
          <w:szCs w:val="28"/>
        </w:rPr>
        <w:t xml:space="preserve">то бы </w:t>
      </w:r>
      <w:proofErr w:type="spellStart"/>
      <w:r w:rsidRPr="003D5754">
        <w:rPr>
          <w:color w:val="000000"/>
          <w:sz w:val="28"/>
          <w:szCs w:val="28"/>
        </w:rPr>
        <w:t>Карабашцы</w:t>
      </w:r>
      <w:proofErr w:type="spellEnd"/>
      <w:r w:rsidRPr="003D5754">
        <w:rPr>
          <w:color w:val="000000"/>
          <w:sz w:val="28"/>
          <w:szCs w:val="28"/>
        </w:rPr>
        <w:t xml:space="preserve"> были заинтересованы в спорте  и в сдаче нормативов ГТО. Будет стремится поднимать результаты   по сдаче норм.</w:t>
      </w:r>
    </w:p>
    <w:p w:rsidR="00CF2E84" w:rsidRPr="003D5754" w:rsidRDefault="00CF2E84" w:rsidP="00CF2E84">
      <w:pPr>
        <w:pStyle w:val="a5"/>
        <w:spacing w:line="276" w:lineRule="auto"/>
        <w:ind w:firstLine="708"/>
        <w:jc w:val="both"/>
        <w:rPr>
          <w:color w:val="000000"/>
          <w:sz w:val="28"/>
          <w:szCs w:val="28"/>
        </w:rPr>
      </w:pPr>
      <w:r w:rsidRPr="003D5754">
        <w:rPr>
          <w:color w:val="000000"/>
          <w:sz w:val="28"/>
          <w:szCs w:val="28"/>
        </w:rPr>
        <w:t xml:space="preserve">Приглашаем всех </w:t>
      </w:r>
      <w:proofErr w:type="gramStart"/>
      <w:r w:rsidRPr="003D5754">
        <w:rPr>
          <w:color w:val="000000"/>
          <w:sz w:val="28"/>
          <w:szCs w:val="28"/>
        </w:rPr>
        <w:t>желающих  к</w:t>
      </w:r>
      <w:proofErr w:type="gramEnd"/>
      <w:r w:rsidRPr="003D5754">
        <w:rPr>
          <w:color w:val="000000"/>
          <w:sz w:val="28"/>
          <w:szCs w:val="28"/>
        </w:rPr>
        <w:t xml:space="preserve"> сдаче норм ГТО по адресу </w:t>
      </w:r>
      <w:proofErr w:type="spellStart"/>
      <w:r w:rsidRPr="003D5754">
        <w:rPr>
          <w:color w:val="000000"/>
          <w:sz w:val="28"/>
          <w:szCs w:val="28"/>
        </w:rPr>
        <w:t>г.Карабаш</w:t>
      </w:r>
      <w:proofErr w:type="spellEnd"/>
      <w:r w:rsidRPr="003D5754">
        <w:rPr>
          <w:color w:val="000000"/>
          <w:sz w:val="28"/>
          <w:szCs w:val="28"/>
        </w:rPr>
        <w:t xml:space="preserve"> </w:t>
      </w:r>
      <w:proofErr w:type="spellStart"/>
      <w:r w:rsidRPr="003D5754">
        <w:rPr>
          <w:color w:val="000000"/>
          <w:sz w:val="28"/>
          <w:szCs w:val="28"/>
        </w:rPr>
        <w:t>ул</w:t>
      </w:r>
      <w:proofErr w:type="spellEnd"/>
      <w:r w:rsidRPr="003D5754">
        <w:rPr>
          <w:color w:val="000000"/>
          <w:sz w:val="28"/>
          <w:szCs w:val="28"/>
        </w:rPr>
        <w:t xml:space="preserve"> Комсомольская 22 а.  Справки по телефону  2-32-48</w:t>
      </w:r>
    </w:p>
    <w:p w:rsidR="00CF2E84" w:rsidRPr="003D5754" w:rsidRDefault="00CF2E84" w:rsidP="00CF2E84">
      <w:pPr>
        <w:spacing w:line="276" w:lineRule="auto"/>
        <w:jc w:val="both"/>
        <w:rPr>
          <w:rFonts w:ascii="Times New Roman" w:hAnsi="Times New Roman" w:cs="Times New Roman"/>
          <w:sz w:val="28"/>
          <w:szCs w:val="28"/>
        </w:rPr>
      </w:pPr>
    </w:p>
    <w:p w:rsidR="00CF2E84" w:rsidRPr="003D5754" w:rsidRDefault="004372D0" w:rsidP="00CF2E84">
      <w:pPr>
        <w:spacing w:line="276" w:lineRule="auto"/>
        <w:rPr>
          <w:rFonts w:ascii="Times New Roman" w:hAnsi="Times New Roman" w:cs="Times New Roman"/>
          <w:sz w:val="28"/>
          <w:szCs w:val="28"/>
        </w:rPr>
      </w:pPr>
      <w:r>
        <w:rPr>
          <w:rFonts w:ascii="Times New Roman" w:hAnsi="Times New Roman" w:cs="Times New Roman"/>
          <w:sz w:val="28"/>
          <w:szCs w:val="28"/>
        </w:rPr>
        <w:t>Директор МКУ «Спортклуб»                                                       Киприянов О.Г.</w:t>
      </w:r>
    </w:p>
    <w:p w:rsidR="00A47694" w:rsidRPr="003D5754" w:rsidRDefault="00A47694">
      <w:pPr>
        <w:rPr>
          <w:rFonts w:ascii="Times New Roman" w:hAnsi="Times New Roman" w:cs="Times New Roman"/>
          <w:sz w:val="28"/>
          <w:szCs w:val="28"/>
        </w:rPr>
      </w:pPr>
    </w:p>
    <w:sectPr w:rsidR="00A47694" w:rsidRPr="003D5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E84"/>
    <w:rsid w:val="00300671"/>
    <w:rsid w:val="003D5754"/>
    <w:rsid w:val="004372D0"/>
    <w:rsid w:val="00A47694"/>
    <w:rsid w:val="00A929C7"/>
    <w:rsid w:val="00BD5A8E"/>
    <w:rsid w:val="00CF2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A9409C-D9D5-4DBB-9B72-91D716100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F2E84"/>
    <w:rPr>
      <w:strike w:val="0"/>
      <w:dstrike w:val="0"/>
      <w:color w:val="428BCA"/>
      <w:u w:val="none"/>
      <w:effect w:val="none"/>
      <w:shd w:val="clear" w:color="auto" w:fill="auto"/>
    </w:rPr>
  </w:style>
  <w:style w:type="character" w:styleId="a4">
    <w:name w:val="Strong"/>
    <w:basedOn w:val="a0"/>
    <w:uiPriority w:val="22"/>
    <w:qFormat/>
    <w:rsid w:val="00CF2E84"/>
    <w:rPr>
      <w:b/>
      <w:bCs/>
    </w:rPr>
  </w:style>
  <w:style w:type="paragraph" w:styleId="a5">
    <w:name w:val="Normal (Web)"/>
    <w:basedOn w:val="a"/>
    <w:uiPriority w:val="99"/>
    <w:semiHidden/>
    <w:unhideWhenUsed/>
    <w:rsid w:val="00CF2E84"/>
    <w:pPr>
      <w:spacing w:after="15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476864">
      <w:bodyDiv w:val="1"/>
      <w:marLeft w:val="0"/>
      <w:marRight w:val="0"/>
      <w:marTop w:val="0"/>
      <w:marBottom w:val="0"/>
      <w:divBdr>
        <w:top w:val="none" w:sz="0" w:space="0" w:color="auto"/>
        <w:left w:val="none" w:sz="0" w:space="0" w:color="auto"/>
        <w:bottom w:val="none" w:sz="0" w:space="0" w:color="auto"/>
        <w:right w:val="none" w:sz="0" w:space="0" w:color="auto"/>
      </w:divBdr>
      <w:divsChild>
        <w:div w:id="127287486">
          <w:marLeft w:val="0"/>
          <w:marRight w:val="0"/>
          <w:marTop w:val="0"/>
          <w:marBottom w:val="0"/>
          <w:divBdr>
            <w:top w:val="none" w:sz="0" w:space="0" w:color="auto"/>
            <w:left w:val="none" w:sz="0" w:space="0" w:color="auto"/>
            <w:bottom w:val="none" w:sz="0" w:space="0" w:color="auto"/>
            <w:right w:val="none" w:sz="0" w:space="0" w:color="auto"/>
          </w:divBdr>
          <w:divsChild>
            <w:div w:id="499780305">
              <w:marLeft w:val="0"/>
              <w:marRight w:val="0"/>
              <w:marTop w:val="0"/>
              <w:marBottom w:val="0"/>
              <w:divBdr>
                <w:top w:val="none" w:sz="0" w:space="0" w:color="auto"/>
                <w:left w:val="none" w:sz="0" w:space="0" w:color="auto"/>
                <w:bottom w:val="none" w:sz="0" w:space="0" w:color="auto"/>
                <w:right w:val="none" w:sz="0" w:space="0" w:color="auto"/>
              </w:divBdr>
              <w:divsChild>
                <w:div w:id="596794509">
                  <w:marLeft w:val="0"/>
                  <w:marRight w:val="0"/>
                  <w:marTop w:val="0"/>
                  <w:marBottom w:val="0"/>
                  <w:divBdr>
                    <w:top w:val="none" w:sz="0" w:space="0" w:color="auto"/>
                    <w:left w:val="none" w:sz="0" w:space="0" w:color="auto"/>
                    <w:bottom w:val="none" w:sz="0" w:space="0" w:color="auto"/>
                    <w:right w:val="none" w:sz="0" w:space="0" w:color="auto"/>
                  </w:divBdr>
                  <w:divsChild>
                    <w:div w:id="369841223">
                      <w:marLeft w:val="0"/>
                      <w:marRight w:val="0"/>
                      <w:marTop w:val="0"/>
                      <w:marBottom w:val="0"/>
                      <w:divBdr>
                        <w:top w:val="none" w:sz="0" w:space="0" w:color="auto"/>
                        <w:left w:val="none" w:sz="0" w:space="0" w:color="auto"/>
                        <w:bottom w:val="none" w:sz="0" w:space="0" w:color="auto"/>
                        <w:right w:val="none" w:sz="0" w:space="0" w:color="auto"/>
                      </w:divBdr>
                    </w:div>
                    <w:div w:id="1301232239">
                      <w:marLeft w:val="0"/>
                      <w:marRight w:val="0"/>
                      <w:marTop w:val="0"/>
                      <w:marBottom w:val="0"/>
                      <w:divBdr>
                        <w:top w:val="none" w:sz="0" w:space="0" w:color="auto"/>
                        <w:left w:val="none" w:sz="0" w:space="0" w:color="auto"/>
                        <w:bottom w:val="none" w:sz="0" w:space="0" w:color="auto"/>
                        <w:right w:val="none" w:sz="0" w:space="0" w:color="auto"/>
                      </w:divBdr>
                    </w:div>
                    <w:div w:id="1279336882">
                      <w:marLeft w:val="0"/>
                      <w:marRight w:val="0"/>
                      <w:marTop w:val="0"/>
                      <w:marBottom w:val="0"/>
                      <w:divBdr>
                        <w:top w:val="none" w:sz="0" w:space="0" w:color="auto"/>
                        <w:left w:val="none" w:sz="0" w:space="0" w:color="auto"/>
                        <w:bottom w:val="none" w:sz="0" w:space="0" w:color="auto"/>
                        <w:right w:val="none" w:sz="0" w:space="0" w:color="auto"/>
                      </w:divBdr>
                    </w:div>
                    <w:div w:id="932200365">
                      <w:marLeft w:val="0"/>
                      <w:marRight w:val="0"/>
                      <w:marTop w:val="0"/>
                      <w:marBottom w:val="0"/>
                      <w:divBdr>
                        <w:top w:val="none" w:sz="0" w:space="0" w:color="auto"/>
                        <w:left w:val="none" w:sz="0" w:space="0" w:color="auto"/>
                        <w:bottom w:val="none" w:sz="0" w:space="0" w:color="auto"/>
                        <w:right w:val="none" w:sz="0" w:space="0" w:color="auto"/>
                      </w:divBdr>
                    </w:div>
                    <w:div w:id="1684164255">
                      <w:marLeft w:val="0"/>
                      <w:marRight w:val="0"/>
                      <w:marTop w:val="0"/>
                      <w:marBottom w:val="0"/>
                      <w:divBdr>
                        <w:top w:val="none" w:sz="0" w:space="0" w:color="auto"/>
                        <w:left w:val="none" w:sz="0" w:space="0" w:color="auto"/>
                        <w:bottom w:val="none" w:sz="0" w:space="0" w:color="auto"/>
                        <w:right w:val="none" w:sz="0" w:space="0" w:color="auto"/>
                      </w:divBdr>
                    </w:div>
                    <w:div w:id="1099713617">
                      <w:marLeft w:val="0"/>
                      <w:marRight w:val="0"/>
                      <w:marTop w:val="0"/>
                      <w:marBottom w:val="0"/>
                      <w:divBdr>
                        <w:top w:val="none" w:sz="0" w:space="0" w:color="auto"/>
                        <w:left w:val="none" w:sz="0" w:space="0" w:color="auto"/>
                        <w:bottom w:val="none" w:sz="0" w:space="0" w:color="auto"/>
                        <w:right w:val="none" w:sz="0" w:space="0" w:color="auto"/>
                      </w:divBdr>
                    </w:div>
                    <w:div w:id="1293903852">
                      <w:marLeft w:val="0"/>
                      <w:marRight w:val="0"/>
                      <w:marTop w:val="0"/>
                      <w:marBottom w:val="0"/>
                      <w:divBdr>
                        <w:top w:val="none" w:sz="0" w:space="0" w:color="auto"/>
                        <w:left w:val="none" w:sz="0" w:space="0" w:color="auto"/>
                        <w:bottom w:val="none" w:sz="0" w:space="0" w:color="auto"/>
                        <w:right w:val="none" w:sz="0" w:space="0" w:color="auto"/>
                      </w:divBdr>
                    </w:div>
                    <w:div w:id="2120563691">
                      <w:marLeft w:val="0"/>
                      <w:marRight w:val="0"/>
                      <w:marTop w:val="0"/>
                      <w:marBottom w:val="0"/>
                      <w:divBdr>
                        <w:top w:val="none" w:sz="0" w:space="0" w:color="auto"/>
                        <w:left w:val="none" w:sz="0" w:space="0" w:color="auto"/>
                        <w:bottom w:val="none" w:sz="0" w:space="0" w:color="auto"/>
                        <w:right w:val="none" w:sz="0" w:space="0" w:color="auto"/>
                      </w:divBdr>
                    </w:div>
                    <w:div w:id="1326276823">
                      <w:marLeft w:val="0"/>
                      <w:marRight w:val="0"/>
                      <w:marTop w:val="0"/>
                      <w:marBottom w:val="0"/>
                      <w:divBdr>
                        <w:top w:val="none" w:sz="0" w:space="0" w:color="auto"/>
                        <w:left w:val="none" w:sz="0" w:space="0" w:color="auto"/>
                        <w:bottom w:val="none" w:sz="0" w:space="0" w:color="auto"/>
                        <w:right w:val="none" w:sz="0" w:space="0" w:color="auto"/>
                      </w:divBdr>
                    </w:div>
                    <w:div w:id="1291010856">
                      <w:marLeft w:val="0"/>
                      <w:marRight w:val="0"/>
                      <w:marTop w:val="0"/>
                      <w:marBottom w:val="0"/>
                      <w:divBdr>
                        <w:top w:val="none" w:sz="0" w:space="0" w:color="auto"/>
                        <w:left w:val="none" w:sz="0" w:space="0" w:color="auto"/>
                        <w:bottom w:val="none" w:sz="0" w:space="0" w:color="auto"/>
                        <w:right w:val="none" w:sz="0" w:space="0" w:color="auto"/>
                      </w:divBdr>
                    </w:div>
                    <w:div w:id="1627390227">
                      <w:marLeft w:val="0"/>
                      <w:marRight w:val="0"/>
                      <w:marTop w:val="0"/>
                      <w:marBottom w:val="0"/>
                      <w:divBdr>
                        <w:top w:val="none" w:sz="0" w:space="0" w:color="auto"/>
                        <w:left w:val="none" w:sz="0" w:space="0" w:color="auto"/>
                        <w:bottom w:val="none" w:sz="0" w:space="0" w:color="auto"/>
                        <w:right w:val="none" w:sz="0" w:space="0" w:color="auto"/>
                      </w:divBdr>
                    </w:div>
                    <w:div w:id="12052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029853">
      <w:bodyDiv w:val="1"/>
      <w:marLeft w:val="0"/>
      <w:marRight w:val="0"/>
      <w:marTop w:val="0"/>
      <w:marBottom w:val="0"/>
      <w:divBdr>
        <w:top w:val="none" w:sz="0" w:space="0" w:color="auto"/>
        <w:left w:val="none" w:sz="0" w:space="0" w:color="auto"/>
        <w:bottom w:val="none" w:sz="0" w:space="0" w:color="auto"/>
        <w:right w:val="none" w:sz="0" w:space="0" w:color="auto"/>
      </w:divBdr>
      <w:divsChild>
        <w:div w:id="1971739036">
          <w:marLeft w:val="0"/>
          <w:marRight w:val="0"/>
          <w:marTop w:val="0"/>
          <w:marBottom w:val="0"/>
          <w:divBdr>
            <w:top w:val="none" w:sz="0" w:space="0" w:color="auto"/>
            <w:left w:val="none" w:sz="0" w:space="0" w:color="auto"/>
            <w:bottom w:val="none" w:sz="0" w:space="0" w:color="auto"/>
            <w:right w:val="none" w:sz="0" w:space="0" w:color="auto"/>
          </w:divBdr>
          <w:divsChild>
            <w:div w:id="1434784959">
              <w:marLeft w:val="0"/>
              <w:marRight w:val="0"/>
              <w:marTop w:val="0"/>
              <w:marBottom w:val="0"/>
              <w:divBdr>
                <w:top w:val="none" w:sz="0" w:space="0" w:color="auto"/>
                <w:left w:val="none" w:sz="0" w:space="0" w:color="auto"/>
                <w:bottom w:val="none" w:sz="0" w:space="0" w:color="auto"/>
                <w:right w:val="none" w:sz="0" w:space="0" w:color="auto"/>
              </w:divBdr>
              <w:divsChild>
                <w:div w:id="1613435334">
                  <w:marLeft w:val="0"/>
                  <w:marRight w:val="0"/>
                  <w:marTop w:val="0"/>
                  <w:marBottom w:val="0"/>
                  <w:divBdr>
                    <w:top w:val="none" w:sz="0" w:space="0" w:color="auto"/>
                    <w:left w:val="none" w:sz="0" w:space="0" w:color="auto"/>
                    <w:bottom w:val="none" w:sz="0" w:space="0" w:color="auto"/>
                    <w:right w:val="none" w:sz="0" w:space="0" w:color="auto"/>
                  </w:divBdr>
                  <w:divsChild>
                    <w:div w:id="27918471">
                      <w:marLeft w:val="0"/>
                      <w:marRight w:val="0"/>
                      <w:marTop w:val="0"/>
                      <w:marBottom w:val="0"/>
                      <w:divBdr>
                        <w:top w:val="none" w:sz="0" w:space="0" w:color="auto"/>
                        <w:left w:val="none" w:sz="0" w:space="0" w:color="auto"/>
                        <w:bottom w:val="none" w:sz="0" w:space="0" w:color="auto"/>
                        <w:right w:val="none" w:sz="0" w:space="0" w:color="auto"/>
                      </w:divBdr>
                    </w:div>
                    <w:div w:id="1274744802">
                      <w:marLeft w:val="0"/>
                      <w:marRight w:val="0"/>
                      <w:marTop w:val="0"/>
                      <w:marBottom w:val="0"/>
                      <w:divBdr>
                        <w:top w:val="none" w:sz="0" w:space="0" w:color="auto"/>
                        <w:left w:val="none" w:sz="0" w:space="0" w:color="auto"/>
                        <w:bottom w:val="none" w:sz="0" w:space="0" w:color="auto"/>
                        <w:right w:val="none" w:sz="0" w:space="0" w:color="auto"/>
                      </w:divBdr>
                    </w:div>
                    <w:div w:id="1457749187">
                      <w:marLeft w:val="0"/>
                      <w:marRight w:val="0"/>
                      <w:marTop w:val="0"/>
                      <w:marBottom w:val="0"/>
                      <w:divBdr>
                        <w:top w:val="none" w:sz="0" w:space="0" w:color="auto"/>
                        <w:left w:val="none" w:sz="0" w:space="0" w:color="auto"/>
                        <w:bottom w:val="none" w:sz="0" w:space="0" w:color="auto"/>
                        <w:right w:val="none" w:sz="0" w:space="0" w:color="auto"/>
                      </w:divBdr>
                    </w:div>
                    <w:div w:id="1946957156">
                      <w:marLeft w:val="0"/>
                      <w:marRight w:val="0"/>
                      <w:marTop w:val="0"/>
                      <w:marBottom w:val="0"/>
                      <w:divBdr>
                        <w:top w:val="none" w:sz="0" w:space="0" w:color="auto"/>
                        <w:left w:val="none" w:sz="0" w:space="0" w:color="auto"/>
                        <w:bottom w:val="none" w:sz="0" w:space="0" w:color="auto"/>
                        <w:right w:val="none" w:sz="0" w:space="0" w:color="auto"/>
                      </w:divBdr>
                    </w:div>
                    <w:div w:id="1700618873">
                      <w:marLeft w:val="0"/>
                      <w:marRight w:val="0"/>
                      <w:marTop w:val="0"/>
                      <w:marBottom w:val="0"/>
                      <w:divBdr>
                        <w:top w:val="none" w:sz="0" w:space="0" w:color="auto"/>
                        <w:left w:val="none" w:sz="0" w:space="0" w:color="auto"/>
                        <w:bottom w:val="none" w:sz="0" w:space="0" w:color="auto"/>
                        <w:right w:val="none" w:sz="0" w:space="0" w:color="auto"/>
                      </w:divBdr>
                    </w:div>
                    <w:div w:id="1727489129">
                      <w:marLeft w:val="0"/>
                      <w:marRight w:val="0"/>
                      <w:marTop w:val="0"/>
                      <w:marBottom w:val="0"/>
                      <w:divBdr>
                        <w:top w:val="none" w:sz="0" w:space="0" w:color="auto"/>
                        <w:left w:val="none" w:sz="0" w:space="0" w:color="auto"/>
                        <w:bottom w:val="none" w:sz="0" w:space="0" w:color="auto"/>
                        <w:right w:val="none" w:sz="0" w:space="0" w:color="auto"/>
                      </w:divBdr>
                    </w:div>
                    <w:div w:id="67268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to.ru/" TargetMode="External"/><Relationship Id="rId5" Type="http://schemas.openxmlformats.org/officeDocument/2006/relationships/hyperlink" Target="http://www.gto.ru/" TargetMode="External"/><Relationship Id="rId4" Type="http://schemas.openxmlformats.org/officeDocument/2006/relationships/hyperlink" Target="http://www.gt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1430</Words>
  <Characters>8152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cp:revision>
  <cp:lastPrinted>2018-02-21T10:55:00Z</cp:lastPrinted>
  <dcterms:created xsi:type="dcterms:W3CDTF">2018-02-21T13:18:00Z</dcterms:created>
  <dcterms:modified xsi:type="dcterms:W3CDTF">2018-02-21T13:18:00Z</dcterms:modified>
</cp:coreProperties>
</file>