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6C" w:rsidRPr="0078416C" w:rsidRDefault="0078416C" w:rsidP="0078416C">
      <w:pPr>
        <w:shd w:val="clear" w:color="auto" w:fill="FFFFFF"/>
        <w:spacing w:before="317" w:line="302" w:lineRule="exact"/>
        <w:ind w:left="-567" w:right="-1" w:firstLine="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416C">
        <w:rPr>
          <w:rFonts w:ascii="Times New Roman" w:eastAsia="Times New Roman" w:hAnsi="Times New Roman" w:cs="Times New Roman"/>
          <w:b/>
          <w:sz w:val="26"/>
          <w:szCs w:val="26"/>
        </w:rPr>
        <w:t>УВАЖАЕМЫЕ ОПЕКУНЫ и ПРИЕМНЫЕ РОДИТЕЛИ!!!</w:t>
      </w:r>
    </w:p>
    <w:p w:rsidR="0078416C" w:rsidRDefault="0078416C" w:rsidP="0078416C">
      <w:pPr>
        <w:shd w:val="clear" w:color="auto" w:fill="FFFFFF"/>
        <w:spacing w:before="317" w:line="302" w:lineRule="exact"/>
        <w:ind w:left="-567" w:right="-1" w:firstLine="7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Закону Челябинской области «Об областном бюджете на 2019 и на плановый период 2020 и 2021 годов» коэффициент размера индексации денежных выплат с 1 января 2019 года равен 1,042.</w:t>
      </w:r>
    </w:p>
    <w:p w:rsidR="0078416C" w:rsidRDefault="0078416C" w:rsidP="0078416C">
      <w:pPr>
        <w:shd w:val="clear" w:color="auto" w:fill="FFFFFF"/>
        <w:spacing w:line="302" w:lineRule="exact"/>
        <w:ind w:left="-567" w:right="-1"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вышеизложенного размеры областных пособий с 1 января 2019 года составляют: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86"/>
      </w:tblGrid>
      <w:tr w:rsidR="0078416C" w:rsidTr="0078416C">
        <w:trPr>
          <w:trHeight w:hRule="exact" w:val="835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Default="0078416C" w:rsidP="00C81946">
            <w:pPr>
              <w:shd w:val="clear" w:color="auto" w:fill="FFFFFF"/>
              <w:spacing w:line="274" w:lineRule="exact"/>
              <w:ind w:right="17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Денежные средства на реализацию права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бесплатного проезда детей, переданных опекунам, приемным родителям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Default="0078416C" w:rsidP="00C81946">
            <w:pPr>
              <w:shd w:val="clear" w:color="auto" w:fill="FFFFFF"/>
              <w:ind w:left="233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8416C" w:rsidTr="0078416C">
        <w:trPr>
          <w:trHeight w:hRule="exact" w:val="1133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Default="0078416C" w:rsidP="00C81946">
            <w:pPr>
              <w:shd w:val="clear" w:color="auto" w:fill="FFFFFF"/>
              <w:spacing w:line="274" w:lineRule="exact"/>
              <w:ind w:right="158" w:firstLine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выплата на приобретение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предметов хозяйственного обихода,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личной гигиены, игр, игрушек и книг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приемных семьях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Default="0078416C" w:rsidP="00C81946">
            <w:pPr>
              <w:shd w:val="clear" w:color="auto" w:fill="FFFFFF"/>
              <w:ind w:left="233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78416C" w:rsidRDefault="0078416C" w:rsidP="00C81946">
            <w:pPr>
              <w:shd w:val="clear" w:color="auto" w:fill="FFFFFF"/>
              <w:ind w:left="2333"/>
            </w:pPr>
          </w:p>
        </w:tc>
      </w:tr>
      <w:tr w:rsidR="0078416C" w:rsidTr="0078416C">
        <w:trPr>
          <w:trHeight w:hRule="exact" w:val="1133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при передаче ребёнка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 семью опекунам, приемным родителям, усыновителям (при установлении</w:t>
            </w:r>
          </w:p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опеки, заключения договора о приемной семье,</w:t>
            </w:r>
          </w:p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вступлении в силу решения суда об усыновлении</w:t>
            </w:r>
          </w:p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31.01.2019)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20 101,69</w:t>
            </w:r>
          </w:p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hAnsi="Times New Roman" w:cs="Times New Roman"/>
                <w:sz w:val="24"/>
                <w:szCs w:val="24"/>
              </w:rPr>
              <w:t xml:space="preserve">153 593,25 </w:t>
            </w:r>
          </w:p>
        </w:tc>
      </w:tr>
      <w:tr w:rsidR="0078416C" w:rsidTr="0078416C">
        <w:trPr>
          <w:trHeight w:hRule="exact" w:val="843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на содержание детей опекунам, приемным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7 556,0</w:t>
            </w:r>
          </w:p>
        </w:tc>
      </w:tr>
      <w:tr w:rsidR="0078416C" w:rsidTr="0078416C">
        <w:trPr>
          <w:trHeight w:hRule="exact" w:val="845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на реализацию права бесплатного проезда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78416C" w:rsidTr="0078416C">
        <w:trPr>
          <w:trHeight w:hRule="exact" w:val="1003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выплата на приобретение предметов </w:t>
            </w: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хозяйственного обихода, личной гигиены, игр, игрушек и книг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78416C" w:rsidTr="0078416C">
        <w:trPr>
          <w:trHeight w:hRule="exact" w:val="991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расходов за подготовительные курсы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поступлению в ВУЗы,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4 475,0</w:t>
            </w:r>
          </w:p>
        </w:tc>
      </w:tr>
      <w:tr w:rsidR="0078416C" w:rsidTr="0078416C">
        <w:trPr>
          <w:trHeight w:hRule="exact" w:val="993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компенсация материального обеспечения при выпуске из-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опеки, из приемной семьи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44 763</w:t>
            </w:r>
          </w:p>
        </w:tc>
      </w:tr>
      <w:tr w:rsidR="0078416C" w:rsidTr="0078416C">
        <w:trPr>
          <w:trHeight w:hRule="exact" w:val="428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пособие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78416C" w:rsidTr="0078416C">
        <w:trPr>
          <w:trHeight w:hRule="exact" w:val="1133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spacing w:line="274" w:lineRule="exact"/>
              <w:ind w:right="15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на приобретение мебели на ребенка в приемной семье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16C" w:rsidRPr="0078416C" w:rsidRDefault="0078416C" w:rsidP="0078416C">
            <w:pPr>
              <w:shd w:val="clear" w:color="auto" w:fill="FFFFFF"/>
              <w:ind w:left="2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31 052</w:t>
            </w:r>
          </w:p>
        </w:tc>
      </w:tr>
    </w:tbl>
    <w:p w:rsidR="009A3222" w:rsidRPr="009A3222" w:rsidRDefault="009A3222" w:rsidP="009A3222">
      <w:pPr>
        <w:shd w:val="clear" w:color="auto" w:fill="FFFFFF"/>
        <w:spacing w:before="245" w:line="322" w:lineRule="exact"/>
        <w:ind w:right="5" w:firstLine="710"/>
        <w:jc w:val="both"/>
        <w:rPr>
          <w:rFonts w:ascii="Times New Roman" w:hAnsi="Times New Roman" w:cs="Times New Roman"/>
        </w:rPr>
      </w:pPr>
      <w:r w:rsidRPr="009A3222">
        <w:rPr>
          <w:rFonts w:ascii="Times New Roman" w:eastAsia="Times New Roman" w:hAnsi="Times New Roman" w:cs="Times New Roman"/>
          <w:sz w:val="28"/>
          <w:szCs w:val="28"/>
        </w:rPr>
        <w:t>Доводим до сведения, что Законом Челябинской области от 02.12.2019 г. № 61-30 внесены изменения в Закон Челябинской области от 25 октября 2007г. № 212-30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семье». Изменения вступают в силу с 01.01.2020 года.</w:t>
      </w:r>
    </w:p>
    <w:p w:rsidR="009A3222" w:rsidRPr="009A3222" w:rsidRDefault="009A3222" w:rsidP="009A3222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9A3222">
        <w:rPr>
          <w:rFonts w:ascii="Times New Roman" w:eastAsia="Times New Roman" w:hAnsi="Times New Roman" w:cs="Times New Roman"/>
          <w:sz w:val="28"/>
          <w:szCs w:val="28"/>
        </w:rPr>
        <w:t>Согласно внесенным изменениям с 01.01.2020 года:</w:t>
      </w:r>
    </w:p>
    <w:p w:rsidR="009A3222" w:rsidRPr="009A3222" w:rsidRDefault="009A3222" w:rsidP="009A3222">
      <w:pPr>
        <w:numPr>
          <w:ilvl w:val="0"/>
          <w:numId w:val="1"/>
        </w:numPr>
        <w:shd w:val="clear" w:color="auto" w:fill="FFFFFF"/>
        <w:tabs>
          <w:tab w:val="left" w:pos="2256"/>
        </w:tabs>
        <w:spacing w:line="322" w:lineRule="exact"/>
        <w:ind w:firstLine="70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9A3222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размер денежных средств на содержание детей, воспитывающихся в семьях опекунов и приемных родителей, до размера величины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прожиточного минимума на ребенка, установленного в области за второй квартал года, предшествующего выплате (размер на 2020 год за 2 квартал 2019 г. - 10 661 руб.);</w:t>
      </w:r>
    </w:p>
    <w:p w:rsidR="009A3222" w:rsidRPr="009A3222" w:rsidRDefault="009A3222" w:rsidP="009A3222">
      <w:pPr>
        <w:numPr>
          <w:ilvl w:val="0"/>
          <w:numId w:val="1"/>
        </w:numPr>
        <w:shd w:val="clear" w:color="auto" w:fill="FFFFFF"/>
        <w:tabs>
          <w:tab w:val="left" w:pos="2256"/>
        </w:tabs>
        <w:spacing w:line="322" w:lineRule="exact"/>
        <w:ind w:right="10" w:firstLine="7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A3222">
        <w:rPr>
          <w:rFonts w:ascii="Times New Roman" w:eastAsia="Times New Roman" w:hAnsi="Times New Roman" w:cs="Times New Roman"/>
          <w:sz w:val="28"/>
          <w:szCs w:val="28"/>
        </w:rPr>
        <w:t>устанавливается ежегодная индексация размера вознаграждения приемному родителю (на 2020 год индекс 1,03, - 5474,45 руб.);</w:t>
      </w:r>
    </w:p>
    <w:p w:rsidR="009A3222" w:rsidRPr="009A3222" w:rsidRDefault="009A3222" w:rsidP="009A3222">
      <w:pPr>
        <w:shd w:val="clear" w:color="auto" w:fill="FFFFFF"/>
        <w:tabs>
          <w:tab w:val="left" w:pos="2117"/>
        </w:tabs>
        <w:spacing w:line="322" w:lineRule="exact"/>
        <w:ind w:right="10" w:firstLine="715"/>
        <w:jc w:val="both"/>
        <w:rPr>
          <w:rFonts w:ascii="Times New Roman" w:hAnsi="Times New Roman" w:cs="Times New Roman"/>
        </w:rPr>
      </w:pPr>
      <w:r w:rsidRPr="009A3222">
        <w:rPr>
          <w:rFonts w:ascii="Times New Roman" w:hAnsi="Times New Roman" w:cs="Times New Roman"/>
          <w:spacing w:val="-8"/>
          <w:sz w:val="28"/>
          <w:szCs w:val="28"/>
        </w:rPr>
        <w:t>3)</w:t>
      </w:r>
      <w:r w:rsidRPr="009A3222">
        <w:rPr>
          <w:rFonts w:ascii="Times New Roman" w:hAnsi="Times New Roman" w:cs="Times New Roman"/>
          <w:sz w:val="28"/>
          <w:szCs w:val="28"/>
        </w:rPr>
        <w:tab/>
      </w:r>
      <w:r w:rsidRPr="009A3222">
        <w:rPr>
          <w:rFonts w:ascii="Times New Roman" w:eastAsia="Times New Roman" w:hAnsi="Times New Roman" w:cs="Times New Roman"/>
          <w:spacing w:val="-2"/>
          <w:sz w:val="28"/>
          <w:szCs w:val="28"/>
        </w:rPr>
        <w:t>меняется редакция наименования «индекс-дефлятор», в соответствии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которым индексируются размеры выплат на детей, на «коэффициент,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устанавливаемый законом Челябинской области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и плановый период»;</w:t>
      </w:r>
    </w:p>
    <w:p w:rsidR="009A3222" w:rsidRPr="009A3222" w:rsidRDefault="009A3222" w:rsidP="009A3222">
      <w:pPr>
        <w:shd w:val="clear" w:color="auto" w:fill="FFFFFF"/>
        <w:tabs>
          <w:tab w:val="left" w:pos="2237"/>
        </w:tabs>
        <w:spacing w:line="322" w:lineRule="exact"/>
        <w:ind w:right="14" w:firstLine="710"/>
        <w:jc w:val="both"/>
        <w:rPr>
          <w:rFonts w:ascii="Times New Roman" w:hAnsi="Times New Roman" w:cs="Times New Roman"/>
        </w:rPr>
      </w:pPr>
      <w:r w:rsidRPr="009A3222">
        <w:rPr>
          <w:rFonts w:ascii="Times New Roman" w:hAnsi="Times New Roman" w:cs="Times New Roman"/>
          <w:spacing w:val="-8"/>
          <w:sz w:val="28"/>
          <w:szCs w:val="28"/>
        </w:rPr>
        <w:t>4)</w:t>
      </w:r>
      <w:r w:rsidRPr="009A3222">
        <w:rPr>
          <w:rFonts w:ascii="Times New Roman" w:hAnsi="Times New Roman" w:cs="Times New Roman"/>
          <w:sz w:val="28"/>
          <w:szCs w:val="28"/>
        </w:rPr>
        <w:tab/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исключается обязанность по возврату единовременной денежной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выплаты при передаче детей-сирот и детей, оставшихся без попечения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родителей, на воспитание в семью, в случаях освобождения опекунов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pacing w:val="-1"/>
          <w:sz w:val="28"/>
          <w:szCs w:val="28"/>
        </w:rPr>
        <w:t>(попечителей) от исполнения ими своих обязанностей, расторжения договора 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pacing w:val="-1"/>
          <w:sz w:val="28"/>
          <w:szCs w:val="28"/>
        </w:rPr>
        <w:t>приемной семье вследствие стихийных бедствий, пожаров.</w:t>
      </w:r>
    </w:p>
    <w:p w:rsidR="009A3222" w:rsidRPr="009A3222" w:rsidRDefault="009A3222" w:rsidP="009A3222">
      <w:pPr>
        <w:shd w:val="clear" w:color="auto" w:fill="FFFFFF"/>
        <w:tabs>
          <w:tab w:val="left" w:pos="2390"/>
        </w:tabs>
        <w:spacing w:line="322" w:lineRule="exact"/>
        <w:ind w:right="14" w:firstLine="720"/>
        <w:jc w:val="both"/>
        <w:rPr>
          <w:rFonts w:ascii="Times New Roman" w:hAnsi="Times New Roman" w:cs="Times New Roman"/>
        </w:rPr>
      </w:pPr>
      <w:r w:rsidRPr="009A3222">
        <w:rPr>
          <w:rFonts w:ascii="Times New Roman" w:hAnsi="Times New Roman" w:cs="Times New Roman"/>
          <w:spacing w:val="-15"/>
          <w:sz w:val="28"/>
          <w:szCs w:val="28"/>
        </w:rPr>
        <w:t>5)</w:t>
      </w:r>
      <w:r w:rsidRPr="009A3222">
        <w:rPr>
          <w:rFonts w:ascii="Times New Roman" w:hAnsi="Times New Roman" w:cs="Times New Roman"/>
          <w:sz w:val="28"/>
          <w:szCs w:val="28"/>
        </w:rPr>
        <w:tab/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уточняется редакция наименования справки о рождении,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подтверждающей, что сведения об отце внесены в запись акта о рождении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основании заявления матери;</w:t>
      </w:r>
    </w:p>
    <w:p w:rsidR="009A3222" w:rsidRPr="009A3222" w:rsidRDefault="009A3222" w:rsidP="009A3222">
      <w:pPr>
        <w:numPr>
          <w:ilvl w:val="0"/>
          <w:numId w:val="2"/>
        </w:numPr>
        <w:shd w:val="clear" w:color="auto" w:fill="FFFFFF"/>
        <w:tabs>
          <w:tab w:val="left" w:pos="2102"/>
        </w:tabs>
        <w:spacing w:line="322" w:lineRule="exact"/>
        <w:ind w:right="24" w:firstLine="71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A32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исключаются недействующие нормы о сроках представления органами </w:t>
      </w:r>
      <w:r w:rsidRPr="009A3222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заявок на выделение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16C" w:rsidRPr="009A3222" w:rsidRDefault="0078416C" w:rsidP="009A3222">
      <w:pPr>
        <w:shd w:val="clear" w:color="auto" w:fill="FFFFFF"/>
        <w:spacing w:line="302" w:lineRule="exact"/>
        <w:ind w:right="-1" w:firstLine="725"/>
        <w:jc w:val="both"/>
        <w:rPr>
          <w:rFonts w:ascii="Times New Roman" w:hAnsi="Times New Roman" w:cs="Times New Roman"/>
        </w:rPr>
      </w:pPr>
    </w:p>
    <w:p w:rsidR="002A6E6C" w:rsidRPr="009A3222" w:rsidRDefault="002A6E6C" w:rsidP="009A3222">
      <w:pPr>
        <w:ind w:right="-1"/>
        <w:rPr>
          <w:rFonts w:ascii="Times New Roman" w:hAnsi="Times New Roman" w:cs="Times New Roman"/>
        </w:rPr>
      </w:pPr>
    </w:p>
    <w:sectPr w:rsidR="002A6E6C" w:rsidRPr="009A3222" w:rsidSect="009A322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06"/>
    <w:multiLevelType w:val="singleLevel"/>
    <w:tmpl w:val="36108784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D9A315C"/>
    <w:multiLevelType w:val="singleLevel"/>
    <w:tmpl w:val="95A8E686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7CDB"/>
    <w:rsid w:val="002A6E6C"/>
    <w:rsid w:val="00683ABA"/>
    <w:rsid w:val="0078416C"/>
    <w:rsid w:val="009A3222"/>
    <w:rsid w:val="00EF7CDB"/>
    <w:rsid w:val="00F6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ИТ</dc:creator>
  <cp:lastModifiedBy>manager</cp:lastModifiedBy>
  <cp:revision>2</cp:revision>
  <dcterms:created xsi:type="dcterms:W3CDTF">2019-12-13T12:54:00Z</dcterms:created>
  <dcterms:modified xsi:type="dcterms:W3CDTF">2019-12-13T12:54:00Z</dcterms:modified>
</cp:coreProperties>
</file>