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02" w:rsidRPr="004F1A42" w:rsidRDefault="007B6FA0" w:rsidP="008124F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Информация для жителей</w:t>
      </w:r>
      <w:r w:rsidR="00DE7802" w:rsidRPr="004F1A42">
        <w:rPr>
          <w:color w:val="000000" w:themeColor="text1"/>
          <w:spacing w:val="2"/>
          <w:sz w:val="28"/>
          <w:szCs w:val="28"/>
        </w:rPr>
        <w:t xml:space="preserve"> Карабашского городского округа по раздельному сбору твердых коммунальных отходов (ТКО)</w:t>
      </w:r>
    </w:p>
    <w:p w:rsidR="00DE7802" w:rsidRPr="004F1A42" w:rsidRDefault="00DE7802" w:rsidP="008124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</w:rPr>
      </w:pPr>
    </w:p>
    <w:p w:rsidR="00C02D9D" w:rsidRDefault="00C02D9D" w:rsidP="008124F3">
      <w:pPr>
        <w:pStyle w:val="formattext"/>
        <w:shd w:val="clear" w:color="auto" w:fill="FFFFFF"/>
        <w:spacing w:before="0" w:beforeAutospacing="0" w:after="0" w:afterAutospacing="0"/>
        <w:ind w:left="4395"/>
        <w:textAlignment w:val="baseline"/>
        <w:rPr>
          <w:rFonts w:asciiTheme="minorHAnsi" w:hAnsiTheme="minorHAnsi"/>
          <w:i/>
          <w:color w:val="000000" w:themeColor="text1"/>
          <w:sz w:val="26"/>
          <w:szCs w:val="26"/>
          <w:shd w:val="clear" w:color="auto" w:fill="FFFFFF"/>
        </w:rPr>
      </w:pPr>
      <w:r w:rsidRPr="00C02D9D">
        <w:rPr>
          <w:rFonts w:ascii="Helvetica" w:hAnsi="Helvetica"/>
          <w:i/>
          <w:color w:val="000000" w:themeColor="text1"/>
          <w:sz w:val="26"/>
          <w:szCs w:val="26"/>
          <w:shd w:val="clear" w:color="auto" w:fill="FFFFFF"/>
        </w:rPr>
        <w:t>Чтобы из общей массы мусора выделить полезные отходы, пригодные для дальнейшей переработки и использования, нужно разделять его на этапе возникновения</w:t>
      </w:r>
    </w:p>
    <w:p w:rsidR="00C02D9D" w:rsidRPr="00C02D9D" w:rsidRDefault="00C02D9D" w:rsidP="008124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i/>
          <w:color w:val="000000" w:themeColor="text1"/>
          <w:spacing w:val="2"/>
          <w:sz w:val="28"/>
          <w:szCs w:val="28"/>
        </w:rPr>
      </w:pPr>
    </w:p>
    <w:p w:rsidR="00C02D9D" w:rsidRPr="00C02D9D" w:rsidRDefault="00C02D9D" w:rsidP="00812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решаемые благодаря раздельному сбору отходов:</w:t>
      </w:r>
    </w:p>
    <w:p w:rsidR="00C02D9D" w:rsidRPr="00C02D9D" w:rsidRDefault="00C02D9D" w:rsidP="008124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потребления природных ресурсов из-за использования вторсырья;</w:t>
      </w:r>
    </w:p>
    <w:p w:rsidR="00C02D9D" w:rsidRPr="00C02D9D" w:rsidRDefault="00C02D9D" w:rsidP="008124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объема склад</w:t>
      </w:r>
      <w:r w:rsidR="002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ируемого мусора на полигоне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твердых бытовых отходов</w:t>
      </w:r>
      <w:r w:rsidRPr="00C0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2D9D" w:rsidRPr="00C02D9D" w:rsidRDefault="00C02D9D" w:rsidP="008124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экологической обстановки;</w:t>
      </w:r>
    </w:p>
    <w:p w:rsidR="00C02D9D" w:rsidRPr="00C02D9D" w:rsidRDefault="00C02D9D" w:rsidP="008124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0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расходов на повторную переработку.</w:t>
      </w:r>
    </w:p>
    <w:p w:rsidR="00DE7802" w:rsidRPr="004F1A42" w:rsidRDefault="00DE7802" w:rsidP="008124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 w:rsidRPr="004F1A42">
        <w:rPr>
          <w:color w:val="000000" w:themeColor="text1"/>
          <w:spacing w:val="2"/>
          <w:sz w:val="28"/>
          <w:szCs w:val="28"/>
        </w:rPr>
        <w:t xml:space="preserve">Накопление </w:t>
      </w:r>
      <w:r w:rsidR="008124F3">
        <w:rPr>
          <w:color w:val="000000" w:themeColor="text1"/>
          <w:spacing w:val="2"/>
          <w:sz w:val="28"/>
          <w:szCs w:val="28"/>
        </w:rPr>
        <w:t>ТКО</w:t>
      </w:r>
      <w:r w:rsidRPr="004F1A42">
        <w:rPr>
          <w:color w:val="000000" w:themeColor="text1"/>
          <w:spacing w:val="2"/>
          <w:sz w:val="28"/>
          <w:szCs w:val="28"/>
        </w:rPr>
        <w:t xml:space="preserve">, в том числе </w:t>
      </w:r>
      <w:r w:rsidR="0033090F" w:rsidRPr="004F1A42">
        <w:rPr>
          <w:color w:val="000000" w:themeColor="text1"/>
          <w:spacing w:val="2"/>
          <w:sz w:val="28"/>
          <w:szCs w:val="28"/>
        </w:rPr>
        <w:t>их раздельное</w:t>
      </w:r>
      <w:r w:rsidRPr="004F1A42">
        <w:rPr>
          <w:color w:val="000000" w:themeColor="text1"/>
          <w:spacing w:val="2"/>
          <w:sz w:val="28"/>
          <w:szCs w:val="28"/>
        </w:rPr>
        <w:t xml:space="preserve"> накопление, осуществляется в местах накопления ТКО в соответствие с требования</w:t>
      </w:r>
      <w:r w:rsidR="007B6FA0">
        <w:rPr>
          <w:color w:val="000000" w:themeColor="text1"/>
          <w:spacing w:val="2"/>
          <w:sz w:val="28"/>
          <w:szCs w:val="28"/>
        </w:rPr>
        <w:t>ми нормативных правовых актов Российской Федерации и Челябинской области</w:t>
      </w:r>
      <w:r w:rsidRPr="004F1A42">
        <w:rPr>
          <w:color w:val="000000" w:themeColor="text1"/>
          <w:spacing w:val="2"/>
          <w:sz w:val="28"/>
          <w:szCs w:val="28"/>
        </w:rPr>
        <w:t xml:space="preserve"> в сфере обращения с отходами,</w:t>
      </w:r>
      <w:r w:rsidR="007B6FA0">
        <w:rPr>
          <w:color w:val="000000" w:themeColor="text1"/>
          <w:spacing w:val="2"/>
          <w:sz w:val="28"/>
          <w:szCs w:val="28"/>
        </w:rPr>
        <w:t xml:space="preserve"> Т</w:t>
      </w:r>
      <w:r w:rsidR="007B6FA0" w:rsidRPr="004F1A42">
        <w:rPr>
          <w:color w:val="000000" w:themeColor="text1"/>
          <w:spacing w:val="2"/>
          <w:sz w:val="28"/>
          <w:szCs w:val="28"/>
        </w:rPr>
        <w:t>ерриториальной схемой в области обращения с отходами производства и потребления, в том</w:t>
      </w:r>
      <w:r w:rsidR="007B6FA0">
        <w:rPr>
          <w:color w:val="000000" w:themeColor="text1"/>
          <w:spacing w:val="2"/>
          <w:sz w:val="28"/>
          <w:szCs w:val="28"/>
        </w:rPr>
        <w:t xml:space="preserve"> числе с ТКО,</w:t>
      </w:r>
      <w:r w:rsidR="007B6FA0" w:rsidRPr="004F1A42">
        <w:rPr>
          <w:color w:val="000000" w:themeColor="text1"/>
          <w:spacing w:val="2"/>
          <w:sz w:val="28"/>
          <w:szCs w:val="28"/>
        </w:rPr>
        <w:t xml:space="preserve"> на</w:t>
      </w:r>
      <w:r w:rsidR="007B6FA0">
        <w:rPr>
          <w:color w:val="000000" w:themeColor="text1"/>
          <w:spacing w:val="2"/>
          <w:sz w:val="28"/>
          <w:szCs w:val="28"/>
        </w:rPr>
        <w:t xml:space="preserve"> территории Челябинской области,</w:t>
      </w:r>
      <w:r w:rsidRPr="004F1A42">
        <w:rPr>
          <w:color w:val="000000" w:themeColor="text1"/>
          <w:spacing w:val="2"/>
          <w:sz w:val="28"/>
          <w:szCs w:val="28"/>
        </w:rPr>
        <w:t xml:space="preserve"> утвержденной Министерством экологии Челябинской области</w:t>
      </w:r>
      <w:r w:rsidR="000A4DB1">
        <w:rPr>
          <w:color w:val="000000" w:themeColor="text1"/>
          <w:spacing w:val="2"/>
          <w:sz w:val="28"/>
          <w:szCs w:val="28"/>
        </w:rPr>
        <w:t xml:space="preserve"> в 2019 году</w:t>
      </w:r>
      <w:r w:rsidR="007B6FA0">
        <w:rPr>
          <w:color w:val="000000" w:themeColor="text1"/>
          <w:spacing w:val="2"/>
          <w:sz w:val="28"/>
          <w:szCs w:val="28"/>
        </w:rPr>
        <w:t>.</w:t>
      </w:r>
      <w:r w:rsidRPr="004F1A42">
        <w:rPr>
          <w:color w:val="000000" w:themeColor="text1"/>
          <w:spacing w:val="2"/>
          <w:sz w:val="28"/>
          <w:szCs w:val="28"/>
        </w:rPr>
        <w:t xml:space="preserve"> </w:t>
      </w:r>
      <w:proofErr w:type="gramEnd"/>
    </w:p>
    <w:p w:rsidR="00DE7802" w:rsidRPr="004F1A42" w:rsidRDefault="004765B8" w:rsidP="008124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765B8">
        <w:rPr>
          <w:sz w:val="28"/>
          <w:szCs w:val="28"/>
        </w:rPr>
        <w:t>Потребители осуществляют раздельное накопле</w:t>
      </w:r>
      <w:r>
        <w:rPr>
          <w:sz w:val="28"/>
          <w:szCs w:val="28"/>
        </w:rPr>
        <w:t>ние ТКО</w:t>
      </w:r>
      <w:r w:rsidRPr="004765B8">
        <w:rPr>
          <w:sz w:val="28"/>
          <w:szCs w:val="28"/>
        </w:rPr>
        <w:t xml:space="preserve"> при установке в местах накопления </w:t>
      </w:r>
      <w:r>
        <w:rPr>
          <w:sz w:val="28"/>
          <w:szCs w:val="28"/>
        </w:rPr>
        <w:t>ТКО</w:t>
      </w:r>
      <w:r w:rsidRPr="004765B8">
        <w:rPr>
          <w:sz w:val="28"/>
          <w:szCs w:val="28"/>
        </w:rPr>
        <w:t xml:space="preserve"> контейнеров для раздельного накопления </w:t>
      </w:r>
      <w:r>
        <w:rPr>
          <w:sz w:val="28"/>
          <w:szCs w:val="28"/>
        </w:rPr>
        <w:t>ТКО</w:t>
      </w:r>
      <w:r w:rsidRPr="004765B8">
        <w:rPr>
          <w:sz w:val="28"/>
          <w:szCs w:val="28"/>
        </w:rPr>
        <w:t>, в стационарных и мобильных пунктах при</w:t>
      </w:r>
      <w:r>
        <w:rPr>
          <w:sz w:val="28"/>
          <w:szCs w:val="28"/>
        </w:rPr>
        <w:t>ема ТКО</w:t>
      </w:r>
      <w:r w:rsidRPr="004765B8">
        <w:rPr>
          <w:sz w:val="28"/>
          <w:szCs w:val="28"/>
        </w:rPr>
        <w:t xml:space="preserve"> (вторичного сырья).</w:t>
      </w:r>
    </w:p>
    <w:p w:rsidR="004F1A42" w:rsidRDefault="004F1A42" w:rsidP="008124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4F1A4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Необходимое количество контейнеров на контейнерной площадке и их вместимость определяются исходя из установленных нормативов накопления </w:t>
      </w:r>
      <w:r w:rsidR="00172000">
        <w:rPr>
          <w:color w:val="000000" w:themeColor="text1"/>
          <w:spacing w:val="2"/>
          <w:sz w:val="28"/>
          <w:szCs w:val="28"/>
          <w:shd w:val="clear" w:color="auto" w:fill="FFFFFF"/>
        </w:rPr>
        <w:t>ТКО</w:t>
      </w:r>
      <w:r w:rsidRPr="004F1A4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 количества жителей, проживающих в многоквартирных домах и индивидуальных жилых домах, для накопления </w:t>
      </w:r>
      <w:r w:rsidR="00172000">
        <w:rPr>
          <w:color w:val="000000" w:themeColor="text1"/>
          <w:spacing w:val="2"/>
          <w:sz w:val="28"/>
          <w:szCs w:val="28"/>
          <w:shd w:val="clear" w:color="auto" w:fill="FFFFFF"/>
        </w:rPr>
        <w:t>ТКО</w:t>
      </w:r>
      <w:r w:rsidRPr="004F1A4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которых предназначены эти контейнеры. Количество и объем контейнеров могут быть изменены по заявлению собственников помещений в многоквартирном доме либо лица, осуществляющего управление многоквартирным домом, при этом уменьшение количества и вместимости контейнеров для </w:t>
      </w:r>
      <w:proofErr w:type="gramStart"/>
      <w:r w:rsidRPr="004F1A42">
        <w:rPr>
          <w:color w:val="000000" w:themeColor="text1"/>
          <w:spacing w:val="2"/>
          <w:sz w:val="28"/>
          <w:szCs w:val="28"/>
          <w:shd w:val="clear" w:color="auto" w:fill="FFFFFF"/>
        </w:rPr>
        <w:t>несортированных</w:t>
      </w:r>
      <w:proofErr w:type="gramEnd"/>
      <w:r w:rsidRPr="004F1A4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172000">
        <w:rPr>
          <w:color w:val="000000" w:themeColor="text1"/>
          <w:spacing w:val="2"/>
          <w:sz w:val="28"/>
          <w:szCs w:val="28"/>
          <w:shd w:val="clear" w:color="auto" w:fill="FFFFFF"/>
        </w:rPr>
        <w:t>ТКО</w:t>
      </w:r>
      <w:r w:rsidRPr="004F1A4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допускается только при условии осуществления такими лицами раздельного накопления </w:t>
      </w:r>
      <w:r w:rsidR="00172000">
        <w:rPr>
          <w:color w:val="000000" w:themeColor="text1"/>
          <w:spacing w:val="2"/>
          <w:sz w:val="28"/>
          <w:szCs w:val="28"/>
          <w:shd w:val="clear" w:color="auto" w:fill="FFFFFF"/>
        </w:rPr>
        <w:t>ТКО</w:t>
      </w:r>
      <w:r w:rsidRPr="004F1A42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C7356D" w:rsidRDefault="000F0531" w:rsidP="008124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F1A42">
        <w:rPr>
          <w:color w:val="000000" w:themeColor="text1"/>
          <w:spacing w:val="2"/>
          <w:sz w:val="28"/>
          <w:szCs w:val="28"/>
        </w:rPr>
        <w:t xml:space="preserve">В случаях, установленных законодательством Челябинской области, потребители обязаны осуществлять разделение </w:t>
      </w:r>
      <w:r w:rsidR="003A084E">
        <w:rPr>
          <w:color w:val="000000" w:themeColor="text1"/>
          <w:spacing w:val="2"/>
          <w:sz w:val="28"/>
          <w:szCs w:val="28"/>
        </w:rPr>
        <w:t>ТКО</w:t>
      </w:r>
      <w:r w:rsidRPr="004F1A42">
        <w:rPr>
          <w:color w:val="000000" w:themeColor="text1"/>
          <w:spacing w:val="2"/>
          <w:sz w:val="28"/>
          <w:szCs w:val="28"/>
        </w:rPr>
        <w:t xml:space="preserve"> по видам отходов и складирование сортированных </w:t>
      </w:r>
      <w:r w:rsidR="003A084E">
        <w:rPr>
          <w:color w:val="000000" w:themeColor="text1"/>
          <w:spacing w:val="2"/>
          <w:sz w:val="28"/>
          <w:szCs w:val="28"/>
        </w:rPr>
        <w:t>ТКО</w:t>
      </w:r>
      <w:r w:rsidRPr="004F1A42">
        <w:rPr>
          <w:color w:val="000000" w:themeColor="text1"/>
          <w:spacing w:val="2"/>
          <w:sz w:val="28"/>
          <w:szCs w:val="28"/>
        </w:rPr>
        <w:t xml:space="preserve"> в отдельных контейнерах для соответствующих видов </w:t>
      </w:r>
      <w:r w:rsidR="003A084E">
        <w:rPr>
          <w:color w:val="000000" w:themeColor="text1"/>
          <w:spacing w:val="2"/>
          <w:sz w:val="28"/>
          <w:szCs w:val="28"/>
        </w:rPr>
        <w:t>ТКО</w:t>
      </w:r>
      <w:r w:rsidRPr="004F1A42">
        <w:rPr>
          <w:color w:val="000000" w:themeColor="text1"/>
          <w:spacing w:val="2"/>
          <w:sz w:val="28"/>
          <w:szCs w:val="28"/>
        </w:rPr>
        <w:t>.</w:t>
      </w:r>
    </w:p>
    <w:p w:rsidR="000F0531" w:rsidRPr="004F1A42" w:rsidRDefault="000F0531" w:rsidP="008124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F1A42">
        <w:rPr>
          <w:color w:val="000000" w:themeColor="text1"/>
          <w:spacing w:val="2"/>
          <w:sz w:val="28"/>
          <w:szCs w:val="28"/>
        </w:rPr>
        <w:t xml:space="preserve">При раздельном накоплении </w:t>
      </w:r>
      <w:r w:rsidR="003A084E">
        <w:rPr>
          <w:color w:val="000000" w:themeColor="text1"/>
          <w:spacing w:val="2"/>
          <w:sz w:val="28"/>
          <w:szCs w:val="28"/>
        </w:rPr>
        <w:t>ТКО</w:t>
      </w:r>
      <w:r w:rsidRPr="004F1A42">
        <w:rPr>
          <w:color w:val="000000" w:themeColor="text1"/>
          <w:spacing w:val="2"/>
          <w:sz w:val="28"/>
          <w:szCs w:val="28"/>
        </w:rPr>
        <w:t xml:space="preserve"> выделяются:</w:t>
      </w:r>
    </w:p>
    <w:p w:rsidR="000F0531" w:rsidRPr="004F1A42" w:rsidRDefault="003A084E" w:rsidP="008124F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>
        <w:rPr>
          <w:color w:val="000000" w:themeColor="text1"/>
          <w:spacing w:val="2"/>
          <w:sz w:val="28"/>
          <w:szCs w:val="28"/>
        </w:rPr>
        <w:t xml:space="preserve">- </w:t>
      </w:r>
      <w:r w:rsidR="000F0531" w:rsidRPr="004F1A42">
        <w:rPr>
          <w:color w:val="000000" w:themeColor="text1"/>
          <w:spacing w:val="2"/>
          <w:sz w:val="28"/>
          <w:szCs w:val="28"/>
        </w:rPr>
        <w:t>виды отходов, в состав которых входят полезные компоненты, захоронение которых запрещается, в соответствии с перечнем, который устанавливается Правительством Российской Федерации;</w:t>
      </w:r>
      <w:proofErr w:type="gramEnd"/>
    </w:p>
    <w:p w:rsidR="000F0531" w:rsidRPr="004F1A42" w:rsidRDefault="003A084E" w:rsidP="008124F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0F0531" w:rsidRPr="004F1A42">
        <w:rPr>
          <w:color w:val="000000" w:themeColor="text1"/>
          <w:spacing w:val="2"/>
          <w:sz w:val="28"/>
          <w:szCs w:val="28"/>
        </w:rPr>
        <w:t xml:space="preserve">отходы, представленные </w:t>
      </w:r>
      <w:proofErr w:type="spellStart"/>
      <w:r w:rsidR="000F0531" w:rsidRPr="004F1A42">
        <w:rPr>
          <w:color w:val="000000" w:themeColor="text1"/>
          <w:spacing w:val="2"/>
          <w:sz w:val="28"/>
          <w:szCs w:val="28"/>
        </w:rPr>
        <w:t>биоразлагаемыми</w:t>
      </w:r>
      <w:proofErr w:type="spellEnd"/>
      <w:r w:rsidR="000F0531" w:rsidRPr="004F1A42">
        <w:rPr>
          <w:color w:val="000000" w:themeColor="text1"/>
          <w:spacing w:val="2"/>
          <w:sz w:val="28"/>
          <w:szCs w:val="28"/>
        </w:rPr>
        <w:t xml:space="preserve"> материалами, образуемые от упаковки, готовых товаров (продукции) после утраты ими потребительских свойств, перечень которых определен</w:t>
      </w:r>
      <w:r w:rsidR="00324DAD">
        <w:rPr>
          <w:color w:val="000000" w:themeColor="text1"/>
          <w:spacing w:val="2"/>
          <w:sz w:val="28"/>
          <w:szCs w:val="28"/>
        </w:rPr>
        <w:t xml:space="preserve"> </w:t>
      </w:r>
      <w:hyperlink r:id="rId6" w:history="1">
        <w:r w:rsidR="000F0531" w:rsidRPr="00172000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распоряжением Правительства Российской Федерации от 11 февраля 2016 г. N 202-р</w:t>
        </w:r>
      </w:hyperlink>
      <w:r w:rsidR="000F0531" w:rsidRPr="004F1A42">
        <w:rPr>
          <w:color w:val="000000" w:themeColor="text1"/>
          <w:spacing w:val="2"/>
          <w:sz w:val="28"/>
          <w:szCs w:val="28"/>
        </w:rPr>
        <w:t>;</w:t>
      </w:r>
    </w:p>
    <w:p w:rsidR="00507300" w:rsidRDefault="003A084E" w:rsidP="008124F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0F0531" w:rsidRPr="004F1A42">
        <w:rPr>
          <w:color w:val="000000" w:themeColor="text1"/>
          <w:spacing w:val="2"/>
          <w:sz w:val="28"/>
          <w:szCs w:val="28"/>
        </w:rPr>
        <w:t>отходы, которые образуются от товаров, включая упаковку, подлежащих утилизации после утраты ими потребительских свойств, перечень которых определен</w:t>
      </w:r>
      <w:r w:rsidR="000F0531" w:rsidRPr="004F1A42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7" w:history="1">
        <w:r w:rsidR="000F0531" w:rsidRPr="00172000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распоряжением Правительства Российской Федерации от 28 декабря 2017 г. N 2970-р</w:t>
        </w:r>
      </w:hyperlink>
      <w:r w:rsidR="000F0531" w:rsidRPr="004F1A42">
        <w:rPr>
          <w:color w:val="000000" w:themeColor="text1"/>
          <w:spacing w:val="2"/>
          <w:sz w:val="28"/>
          <w:szCs w:val="28"/>
        </w:rPr>
        <w:t>.</w:t>
      </w:r>
    </w:p>
    <w:p w:rsidR="000F0531" w:rsidRPr="004F1A42" w:rsidRDefault="000F0531" w:rsidP="008124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F1A42">
        <w:rPr>
          <w:color w:val="000000" w:themeColor="text1"/>
          <w:spacing w:val="2"/>
          <w:sz w:val="28"/>
          <w:szCs w:val="28"/>
        </w:rPr>
        <w:lastRenderedPageBreak/>
        <w:t xml:space="preserve">Организация раздельного накопления </w:t>
      </w:r>
      <w:r w:rsidR="003A084E">
        <w:rPr>
          <w:color w:val="000000" w:themeColor="text1"/>
          <w:spacing w:val="2"/>
          <w:sz w:val="28"/>
          <w:szCs w:val="28"/>
        </w:rPr>
        <w:t>ТКО</w:t>
      </w:r>
      <w:r w:rsidRPr="004F1A42">
        <w:rPr>
          <w:color w:val="000000" w:themeColor="text1"/>
          <w:spacing w:val="2"/>
          <w:sz w:val="28"/>
          <w:szCs w:val="28"/>
        </w:rPr>
        <w:t xml:space="preserve"> в зависимости от объемов образуемых </w:t>
      </w:r>
      <w:r w:rsidR="00532178">
        <w:rPr>
          <w:color w:val="000000" w:themeColor="text1"/>
          <w:spacing w:val="2"/>
          <w:sz w:val="28"/>
          <w:szCs w:val="28"/>
        </w:rPr>
        <w:t>ТКО</w:t>
      </w:r>
      <w:r w:rsidRPr="004F1A42">
        <w:rPr>
          <w:color w:val="000000" w:themeColor="text1"/>
          <w:spacing w:val="2"/>
          <w:sz w:val="28"/>
          <w:szCs w:val="28"/>
        </w:rPr>
        <w:t xml:space="preserve"> и плотности застройки территории может осуществляться несколькими способами:</w:t>
      </w:r>
    </w:p>
    <w:p w:rsidR="000F0531" w:rsidRPr="004F1A42" w:rsidRDefault="00400DCE" w:rsidP="002C39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0F0531" w:rsidRPr="004F1A42">
        <w:rPr>
          <w:color w:val="000000" w:themeColor="text1"/>
          <w:spacing w:val="2"/>
          <w:sz w:val="28"/>
          <w:szCs w:val="28"/>
        </w:rPr>
        <w:t xml:space="preserve">установка контейнеров для вторичного сырья (текстиль, бумага, стекло, пластик и другие виды вторичного сырья), стандартных контейнеров для отходов, в отношении которых не осуществляется раздельное накопление (пищевые отходы, растительные отходы и </w:t>
      </w:r>
      <w:proofErr w:type="spellStart"/>
      <w:r w:rsidR="000F0531" w:rsidRPr="004F1A42">
        <w:rPr>
          <w:color w:val="000000" w:themeColor="text1"/>
          <w:spacing w:val="2"/>
          <w:sz w:val="28"/>
          <w:szCs w:val="28"/>
        </w:rPr>
        <w:t>неутилизируемые</w:t>
      </w:r>
      <w:proofErr w:type="spellEnd"/>
      <w:r w:rsidR="000F0531" w:rsidRPr="004F1A42">
        <w:rPr>
          <w:color w:val="000000" w:themeColor="text1"/>
          <w:spacing w:val="2"/>
          <w:sz w:val="28"/>
          <w:szCs w:val="28"/>
        </w:rPr>
        <w:t xml:space="preserve"> отходы), и контейнеров для опасных отходов</w:t>
      </w:r>
      <w:r w:rsidR="002C39F0">
        <w:rPr>
          <w:color w:val="000000" w:themeColor="text1"/>
          <w:spacing w:val="2"/>
          <w:sz w:val="28"/>
          <w:szCs w:val="28"/>
        </w:rPr>
        <w:t xml:space="preserve"> (батарейки, ртутьсодержащие лампы, градусники и др., которые утилизируют специализированные организации);</w:t>
      </w:r>
    </w:p>
    <w:p w:rsidR="000F0531" w:rsidRPr="004F1A42" w:rsidRDefault="00400DCE" w:rsidP="008124F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0F0531" w:rsidRPr="004F1A42">
        <w:rPr>
          <w:color w:val="000000" w:themeColor="text1"/>
          <w:spacing w:val="2"/>
          <w:sz w:val="28"/>
          <w:szCs w:val="28"/>
        </w:rPr>
        <w:t>установка контейнеров для селективного накопления бумаги, стекла, пластика, пищевых отходов;</w:t>
      </w:r>
    </w:p>
    <w:p w:rsidR="00C7356D" w:rsidRDefault="00507300" w:rsidP="008124F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0F0531" w:rsidRPr="004F1A42">
        <w:rPr>
          <w:color w:val="000000" w:themeColor="text1"/>
          <w:spacing w:val="2"/>
          <w:sz w:val="28"/>
          <w:szCs w:val="28"/>
        </w:rPr>
        <w:t>создание стационарных и мобильных пунктов пр</w:t>
      </w:r>
      <w:r w:rsidR="003A084E">
        <w:rPr>
          <w:color w:val="000000" w:themeColor="text1"/>
          <w:spacing w:val="2"/>
          <w:sz w:val="28"/>
          <w:szCs w:val="28"/>
        </w:rPr>
        <w:t>иема ТКО</w:t>
      </w:r>
      <w:r w:rsidR="000F0531" w:rsidRPr="004F1A42">
        <w:rPr>
          <w:color w:val="000000" w:themeColor="text1"/>
          <w:spacing w:val="2"/>
          <w:sz w:val="28"/>
          <w:szCs w:val="28"/>
        </w:rPr>
        <w:t xml:space="preserve"> (вторичного сырья) или организация площадок раздельного накопления </w:t>
      </w:r>
      <w:r w:rsidR="003A084E">
        <w:rPr>
          <w:color w:val="000000" w:themeColor="text1"/>
          <w:spacing w:val="2"/>
          <w:sz w:val="28"/>
          <w:szCs w:val="28"/>
        </w:rPr>
        <w:t>ТКО</w:t>
      </w:r>
      <w:r w:rsidR="000F0531" w:rsidRPr="004F1A42">
        <w:rPr>
          <w:color w:val="000000" w:themeColor="text1"/>
          <w:spacing w:val="2"/>
          <w:sz w:val="28"/>
          <w:szCs w:val="28"/>
        </w:rPr>
        <w:t>.</w:t>
      </w:r>
    </w:p>
    <w:p w:rsidR="00C7356D" w:rsidRPr="00EC77E6" w:rsidRDefault="00C7356D" w:rsidP="00C735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32178" w:rsidRPr="00EC77E6" w:rsidRDefault="00532178" w:rsidP="00812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сегодняшний день </w:t>
      </w:r>
      <w:r w:rsidR="000A4DB1" w:rsidRPr="00EC7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территории Карабашского городского округа</w:t>
      </w:r>
      <w:r w:rsidR="00CB027D" w:rsidRPr="00EC7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установлены сетчатые контейнеры </w:t>
      </w:r>
      <w:r w:rsidR="00C02D9D" w:rsidRPr="00EC7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(ёмкости) </w:t>
      </w:r>
      <w:r w:rsidRPr="00EC7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сбора пластика</w:t>
      </w:r>
      <w:r w:rsidR="000A4DB1" w:rsidRPr="00EC7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следующим адресам</w:t>
      </w:r>
      <w:r w:rsidRPr="00EC7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532178" w:rsidRPr="00EC77E6" w:rsidRDefault="00C7356D" w:rsidP="00C7356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532178" w:rsidRPr="00EC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Металлургов 15/1, 17/1, 11/4</w:t>
      </w:r>
    </w:p>
    <w:p w:rsidR="00532178" w:rsidRPr="00EC77E6" w:rsidRDefault="00C7356D" w:rsidP="00C7356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532178" w:rsidRPr="00EC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Ключевая 14, 15,18</w:t>
      </w:r>
    </w:p>
    <w:p w:rsidR="00532178" w:rsidRPr="00EC77E6" w:rsidRDefault="00C7356D" w:rsidP="00C7356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532178" w:rsidRPr="00EC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Нахимова 28</w:t>
      </w:r>
    </w:p>
    <w:p w:rsidR="00532178" w:rsidRPr="00EC77E6" w:rsidRDefault="00C7356D" w:rsidP="00C7356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532178" w:rsidRPr="00EC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Дзержинского 3</w:t>
      </w:r>
    </w:p>
    <w:p w:rsidR="00532178" w:rsidRPr="00EC77E6" w:rsidRDefault="00C7356D" w:rsidP="00C7356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532178" w:rsidRPr="00EC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Техническая 1</w:t>
      </w:r>
    </w:p>
    <w:p w:rsidR="008124F3" w:rsidRDefault="00C7356D" w:rsidP="002C39F0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532178" w:rsidRPr="00EC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Советская 20</w:t>
      </w:r>
      <w:r w:rsidR="002C3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24F3" w:rsidRDefault="00C7356D" w:rsidP="008124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124F3">
        <w:rPr>
          <w:rFonts w:ascii="Times New Roman" w:hAnsi="Times New Roman" w:cs="Times New Roman"/>
          <w:sz w:val="28"/>
          <w:szCs w:val="28"/>
        </w:rPr>
        <w:t>ототаблица</w:t>
      </w:r>
    </w:p>
    <w:p w:rsidR="008124F3" w:rsidRDefault="008124F3" w:rsidP="008124F3">
      <w:pPr>
        <w:rPr>
          <w:rFonts w:ascii="Times New Roman" w:hAnsi="Times New Roman" w:cs="Times New Roman"/>
          <w:sz w:val="28"/>
          <w:szCs w:val="28"/>
        </w:rPr>
      </w:pPr>
      <w:r w:rsidRPr="00812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495550"/>
            <wp:effectExtent l="19050" t="0" r="9525" b="0"/>
            <wp:docPr id="7" name="Рисунок 4" descr="C:\Documents and Settings\user\Рабочий стол\ДОКУМЕНТЫ\ОТХОДЫ\фото сеток\IMG-202001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ДОКУМЕНТЫ\ОТХОДЫ\фото сеток\IMG-20200129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35" cy="249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4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12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2495550"/>
            <wp:effectExtent l="19050" t="0" r="9525" b="0"/>
            <wp:docPr id="8" name="Рисунок 1" descr="C:\Documents and Settings\user\Рабочий стол\ДОКУМЕНТЫ\ОТХОДЫ\фото сеток\IMG-202001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КУМЕНТЫ\ОТХОДЫ\фото сеток\IMG-20200127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48" cy="249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4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12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7070" cy="2495270"/>
            <wp:effectExtent l="19050" t="0" r="5080" b="0"/>
            <wp:docPr id="9" name="Рисунок 2" descr="C:\Documents and Settings\user\Рабочий стол\ДОКУМЕНТЫ\ОТХОДЫ\фото сеток\IMG-202001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ОКУМЕНТЫ\ОТХОДЫ\фото сеток\IMG-20200127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78" cy="249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F3" w:rsidRPr="00EC77E6" w:rsidRDefault="008124F3" w:rsidP="008124F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4F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81300" cy="1762125"/>
            <wp:effectExtent l="19050" t="0" r="0" b="0"/>
            <wp:docPr id="10" name="Рисунок 3" descr="C:\Documents and Settings\user\Рабочий стол\ДОКУМЕНТЫ\ОТХОДЫ\фото сеток\IMG-20200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ДОКУМЕНТЫ\ОТХОДЫ\фото сеток\IMG-20200127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98" cy="176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4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124F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47670" cy="1761751"/>
            <wp:effectExtent l="19050" t="0" r="5080" b="0"/>
            <wp:docPr id="11" name="Рисунок 5" descr="C:\Documents and Settings\user\Рабочий стол\ДОКУМЕНТЫ\ОТХОДЫ\фото сеток\IMG-2020012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ДОКУМЕНТЫ\ОТХОДЫ\фото сеток\IMG-20200129-WA0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68" cy="176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78" w:rsidRDefault="00532178" w:rsidP="0053217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39F0" w:rsidRDefault="002C39F0" w:rsidP="003A08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8114FD" w:rsidRDefault="008114FD" w:rsidP="003A08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</w:t>
      </w:r>
      <w:r w:rsidR="00A22421">
        <w:rPr>
          <w:sz w:val="28"/>
          <w:szCs w:val="28"/>
        </w:rPr>
        <w:t>рганизацией, осуществляющей</w:t>
      </w:r>
      <w:r w:rsidR="00A22421" w:rsidRPr="00B266A7">
        <w:rPr>
          <w:sz w:val="28"/>
          <w:szCs w:val="28"/>
        </w:rPr>
        <w:t xml:space="preserve"> деятельность по обращению с </w:t>
      </w:r>
      <w:r w:rsidR="00A22421">
        <w:rPr>
          <w:sz w:val="28"/>
          <w:szCs w:val="28"/>
        </w:rPr>
        <w:t xml:space="preserve">твердыми коммунальными </w:t>
      </w:r>
      <w:r w:rsidR="00A22421" w:rsidRPr="00B266A7">
        <w:rPr>
          <w:sz w:val="28"/>
          <w:szCs w:val="28"/>
        </w:rPr>
        <w:t>отходами на территории Карабашского городского округа</w:t>
      </w:r>
      <w:r w:rsidR="00A22421">
        <w:rPr>
          <w:sz w:val="28"/>
          <w:szCs w:val="28"/>
        </w:rPr>
        <w:t xml:space="preserve"> является</w:t>
      </w:r>
      <w:proofErr w:type="gramEnd"/>
      <w:r w:rsidR="00A22421" w:rsidRPr="00B266A7">
        <w:rPr>
          <w:sz w:val="28"/>
          <w:szCs w:val="28"/>
        </w:rPr>
        <w:t xml:space="preserve"> </w:t>
      </w:r>
      <w:r w:rsidR="00A22421">
        <w:rPr>
          <w:sz w:val="28"/>
          <w:szCs w:val="28"/>
        </w:rPr>
        <w:t xml:space="preserve">региональный оператор </w:t>
      </w:r>
      <w:r w:rsidR="00532178">
        <w:rPr>
          <w:sz w:val="28"/>
          <w:szCs w:val="28"/>
        </w:rPr>
        <w:t xml:space="preserve">Карабашского кластера </w:t>
      </w:r>
      <w:r w:rsidR="00A22421">
        <w:rPr>
          <w:sz w:val="28"/>
          <w:szCs w:val="28"/>
        </w:rPr>
        <w:t xml:space="preserve">- </w:t>
      </w:r>
      <w:r w:rsidR="00A22421" w:rsidRPr="00B266A7">
        <w:rPr>
          <w:sz w:val="28"/>
          <w:szCs w:val="28"/>
        </w:rPr>
        <w:t>общество с ограниченной ответственностью «Центр коммунального сервиса»</w:t>
      </w:r>
      <w:r w:rsidR="00A22421">
        <w:rPr>
          <w:sz w:val="28"/>
          <w:szCs w:val="28"/>
        </w:rPr>
        <w:t xml:space="preserve">: </w:t>
      </w:r>
    </w:p>
    <w:p w:rsidR="008114FD" w:rsidRDefault="008114FD" w:rsidP="008114F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Контакты Карабашского кластера:</w:t>
      </w:r>
    </w:p>
    <w:p w:rsidR="008114FD" w:rsidRDefault="008114FD" w:rsidP="008114F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8114FD">
        <w:rPr>
          <w:bCs/>
          <w:color w:val="000000" w:themeColor="text1"/>
          <w:sz w:val="28"/>
          <w:szCs w:val="28"/>
          <w:shd w:val="clear" w:color="auto" w:fill="FFFFFF"/>
        </w:rPr>
        <w:t>Юридический адрес:</w:t>
      </w:r>
      <w:r w:rsidRPr="008114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114FD">
        <w:rPr>
          <w:color w:val="000000" w:themeColor="text1"/>
          <w:sz w:val="28"/>
          <w:szCs w:val="28"/>
          <w:shd w:val="clear" w:color="auto" w:fill="FFFFFF"/>
        </w:rPr>
        <w:t>454091, г. Челябинск, ул. Маркса, дом 38, офис 201.</w:t>
      </w:r>
    </w:p>
    <w:p w:rsidR="00CB027D" w:rsidRDefault="008114FD" w:rsidP="008114F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8114FD">
        <w:rPr>
          <w:bCs/>
          <w:color w:val="000000" w:themeColor="text1"/>
          <w:sz w:val="28"/>
          <w:szCs w:val="28"/>
          <w:shd w:val="clear" w:color="auto" w:fill="FFFFFF"/>
        </w:rPr>
        <w:t>Основной офис:</w:t>
      </w:r>
      <w:r w:rsidRPr="008114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114FD">
        <w:rPr>
          <w:color w:val="000000" w:themeColor="text1"/>
          <w:sz w:val="28"/>
          <w:szCs w:val="28"/>
          <w:shd w:val="clear" w:color="auto" w:fill="FFFFFF"/>
        </w:rPr>
        <w:t>456300, г. Миасс, ул. Романенко, дом 50</w:t>
      </w:r>
      <w:proofErr w:type="gramStart"/>
      <w:r w:rsidRPr="008114FD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proofErr w:type="gramEnd"/>
      <w:r w:rsidRPr="008114FD">
        <w:rPr>
          <w:color w:val="000000" w:themeColor="text1"/>
          <w:sz w:val="28"/>
          <w:szCs w:val="28"/>
          <w:shd w:val="clear" w:color="auto" w:fill="FFFFFF"/>
        </w:rPr>
        <w:t xml:space="preserve"> офис 101</w:t>
      </w:r>
      <w:r w:rsidR="00CB027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114FD" w:rsidRDefault="00CB027D" w:rsidP="008114F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Официальный сайт: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cks</w:t>
      </w:r>
      <w:proofErr w:type="spellEnd"/>
      <w:r w:rsidRPr="00EC77E6">
        <w:rPr>
          <w:color w:val="000000" w:themeColor="text1"/>
          <w:sz w:val="28"/>
          <w:szCs w:val="28"/>
          <w:shd w:val="clear" w:color="auto" w:fill="FFFFFF"/>
        </w:rPr>
        <w:t>174.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  <w:r w:rsidR="002C39F0">
        <w:rPr>
          <w:color w:val="000000" w:themeColor="text1"/>
          <w:sz w:val="28"/>
          <w:szCs w:val="28"/>
          <w:shd w:val="clear" w:color="auto" w:fill="FFFFFF"/>
        </w:rPr>
        <w:t>.</w:t>
      </w:r>
      <w:r w:rsidR="008114FD" w:rsidRPr="008114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8114FD" w:rsidRDefault="008114FD" w:rsidP="00811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contactklastsp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Адрес электронной почты: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14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info</w:t>
      </w:r>
      <w:r w:rsidRPr="008114FD">
        <w:rPr>
          <w:color w:val="000000" w:themeColor="text1"/>
          <w:sz w:val="28"/>
          <w:szCs w:val="28"/>
        </w:rPr>
        <w:t>@</w:t>
      </w:r>
      <w:proofErr w:type="spellStart"/>
      <w:r>
        <w:rPr>
          <w:color w:val="000000" w:themeColor="text1"/>
          <w:sz w:val="28"/>
          <w:szCs w:val="28"/>
          <w:lang w:val="en-US"/>
        </w:rPr>
        <w:t>cks</w:t>
      </w:r>
      <w:proofErr w:type="spellEnd"/>
      <w:r w:rsidRPr="008114FD">
        <w:rPr>
          <w:color w:val="000000" w:themeColor="text1"/>
          <w:sz w:val="28"/>
          <w:szCs w:val="28"/>
        </w:rPr>
        <w:t>174.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color w:val="000000" w:themeColor="text1"/>
          <w:sz w:val="28"/>
          <w:szCs w:val="28"/>
        </w:rPr>
        <w:t>.</w:t>
      </w:r>
      <w:r w:rsidRPr="008114F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Контактный номер телефона: </w:t>
      </w:r>
      <w:r w:rsidRPr="008114FD">
        <w:rPr>
          <w:rStyle w:val="contactklastspan"/>
          <w:color w:val="000000" w:themeColor="text1"/>
          <w:sz w:val="28"/>
          <w:szCs w:val="28"/>
          <w:shd w:val="clear" w:color="auto" w:fill="FFFFFF"/>
        </w:rPr>
        <w:t>+7 (3513) 26-40-90</w:t>
      </w:r>
      <w:r>
        <w:rPr>
          <w:rStyle w:val="contactklastspan"/>
          <w:color w:val="000000" w:themeColor="text1"/>
          <w:sz w:val="28"/>
          <w:szCs w:val="28"/>
          <w:shd w:val="clear" w:color="auto" w:fill="FFFFFF"/>
        </w:rPr>
        <w:t>.</w:t>
      </w:r>
    </w:p>
    <w:p w:rsidR="00D06B8F" w:rsidRDefault="00D06B8F" w:rsidP="00811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contactklastspan"/>
          <w:color w:val="000000" w:themeColor="text1"/>
          <w:sz w:val="28"/>
          <w:szCs w:val="28"/>
          <w:shd w:val="clear" w:color="auto" w:fill="FFFFFF"/>
        </w:rPr>
      </w:pPr>
    </w:p>
    <w:p w:rsidR="00D06B8F" w:rsidRDefault="00D06B8F" w:rsidP="00CB027D">
      <w:pPr>
        <w:pStyle w:val="formattext"/>
        <w:shd w:val="clear" w:color="auto" w:fill="FFFFFF"/>
        <w:spacing w:before="0" w:beforeAutospacing="0" w:after="0" w:afterAutospacing="0"/>
        <w:ind w:left="5670"/>
        <w:textAlignment w:val="baseline"/>
        <w:rPr>
          <w:rStyle w:val="contactklastspan"/>
          <w:color w:val="000000" w:themeColor="text1"/>
          <w:sz w:val="28"/>
          <w:szCs w:val="28"/>
          <w:shd w:val="clear" w:color="auto" w:fill="FFFFFF"/>
        </w:rPr>
      </w:pPr>
      <w:r>
        <w:rPr>
          <w:rStyle w:val="contactklastspan"/>
          <w:color w:val="000000" w:themeColor="text1"/>
          <w:sz w:val="28"/>
          <w:szCs w:val="28"/>
          <w:shd w:val="clear" w:color="auto" w:fill="FFFFFF"/>
        </w:rPr>
        <w:t>Отдел жилищно-коммунального хозяйства администрации Карабашского городского округа</w:t>
      </w:r>
    </w:p>
    <w:p w:rsidR="008124F3" w:rsidRPr="008114FD" w:rsidRDefault="00D06B8F" w:rsidP="008124F3">
      <w:pPr>
        <w:pStyle w:val="formattext"/>
        <w:shd w:val="clear" w:color="auto" w:fill="FFFFFF"/>
        <w:spacing w:before="0" w:beforeAutospacing="0" w:after="0" w:afterAutospacing="0"/>
        <w:ind w:left="5670"/>
        <w:textAlignment w:val="baseline"/>
        <w:rPr>
          <w:color w:val="000000" w:themeColor="text1"/>
          <w:sz w:val="28"/>
          <w:szCs w:val="28"/>
        </w:rPr>
      </w:pPr>
      <w:r>
        <w:rPr>
          <w:rStyle w:val="contactklastspan"/>
          <w:color w:val="000000" w:themeColor="text1"/>
          <w:sz w:val="28"/>
          <w:szCs w:val="28"/>
          <w:shd w:val="clear" w:color="auto" w:fill="FFFFFF"/>
        </w:rPr>
        <w:t>Отдел экологии МКУ «Управление гражданской защиты и экологии» КГО</w:t>
      </w:r>
    </w:p>
    <w:sectPr w:rsidR="008124F3" w:rsidRPr="008114FD" w:rsidSect="002C39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5756"/>
    <w:multiLevelType w:val="hybridMultilevel"/>
    <w:tmpl w:val="F9723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11C6"/>
    <w:multiLevelType w:val="multilevel"/>
    <w:tmpl w:val="20CC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CCE"/>
    <w:rsid w:val="000A4DB1"/>
    <w:rsid w:val="000F0531"/>
    <w:rsid w:val="00172000"/>
    <w:rsid w:val="002C39F0"/>
    <w:rsid w:val="00324DAD"/>
    <w:rsid w:val="0033090F"/>
    <w:rsid w:val="003501FE"/>
    <w:rsid w:val="003A084E"/>
    <w:rsid w:val="00400DCE"/>
    <w:rsid w:val="004765B8"/>
    <w:rsid w:val="004F1A42"/>
    <w:rsid w:val="00507300"/>
    <w:rsid w:val="00532178"/>
    <w:rsid w:val="00563851"/>
    <w:rsid w:val="00586D68"/>
    <w:rsid w:val="005E0CCE"/>
    <w:rsid w:val="006B6350"/>
    <w:rsid w:val="00756027"/>
    <w:rsid w:val="007B6FA0"/>
    <w:rsid w:val="008114FD"/>
    <w:rsid w:val="008124F3"/>
    <w:rsid w:val="008A17AD"/>
    <w:rsid w:val="00991C9A"/>
    <w:rsid w:val="00A22421"/>
    <w:rsid w:val="00C02D9D"/>
    <w:rsid w:val="00C7356D"/>
    <w:rsid w:val="00CB027D"/>
    <w:rsid w:val="00CF65E0"/>
    <w:rsid w:val="00D06B8F"/>
    <w:rsid w:val="00DE7802"/>
    <w:rsid w:val="00DF32D8"/>
    <w:rsid w:val="00EC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F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05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0531"/>
  </w:style>
  <w:style w:type="character" w:customStyle="1" w:styleId="contactklastspan">
    <w:name w:val="contactklastspan"/>
    <w:basedOn w:val="a0"/>
    <w:rsid w:val="008114FD"/>
  </w:style>
  <w:style w:type="paragraph" w:styleId="a4">
    <w:name w:val="List Paragraph"/>
    <w:basedOn w:val="a"/>
    <w:uiPriority w:val="34"/>
    <w:qFormat/>
    <w:rsid w:val="000A4D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0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2.kodeks.ru/document/556185052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2.kodeks.ru/document/420336538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56AF5-FE9D-4176-92FF-5F654DDE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2</cp:revision>
  <dcterms:created xsi:type="dcterms:W3CDTF">2021-03-10T07:04:00Z</dcterms:created>
  <dcterms:modified xsi:type="dcterms:W3CDTF">2021-03-10T07:04:00Z</dcterms:modified>
</cp:coreProperties>
</file>