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4F" w:rsidRDefault="00FD764F" w:rsidP="00FD764F">
      <w:pPr>
        <w:ind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541020" cy="678180"/>
            <wp:effectExtent l="19050" t="0" r="0" b="0"/>
            <wp:docPr id="2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4F" w:rsidRDefault="00FD764F" w:rsidP="00FD764F">
      <w:pPr>
        <w:jc w:val="center"/>
        <w:rPr>
          <w:b/>
          <w:sz w:val="20"/>
          <w:szCs w:val="20"/>
        </w:rPr>
      </w:pPr>
    </w:p>
    <w:p w:rsidR="00FD764F" w:rsidRPr="001F1792" w:rsidRDefault="00FD764F" w:rsidP="00FD764F">
      <w:pPr>
        <w:ind w:firstLine="0"/>
        <w:jc w:val="center"/>
        <w:rPr>
          <w:rFonts w:ascii="Times New Roman" w:hAnsi="Times New Roman" w:cs="Times New Roman"/>
          <w:b/>
        </w:rPr>
      </w:pPr>
      <w:r w:rsidRPr="001F1792">
        <w:rPr>
          <w:rFonts w:ascii="Times New Roman" w:hAnsi="Times New Roman" w:cs="Times New Roman"/>
          <w:b/>
        </w:rPr>
        <w:t>АДМИНИСТРАЦИЯ КАРАБАШСКОГО ГОРОДСКОГО ОКРУГА</w:t>
      </w:r>
    </w:p>
    <w:p w:rsidR="00FD764F" w:rsidRDefault="00FD764F" w:rsidP="00FD764F">
      <w:pPr>
        <w:ind w:firstLine="0"/>
        <w:jc w:val="center"/>
        <w:rPr>
          <w:b/>
        </w:rPr>
      </w:pPr>
      <w:r w:rsidRPr="001F1792">
        <w:rPr>
          <w:rFonts w:ascii="Times New Roman" w:hAnsi="Times New Roman" w:cs="Times New Roman"/>
          <w:b/>
        </w:rPr>
        <w:t>ЧЕЛЯБИНСКОЙ ОБЛАСТИ</w:t>
      </w:r>
    </w:p>
    <w:p w:rsidR="00FD764F" w:rsidRDefault="00FD764F" w:rsidP="00FD764F">
      <w:pPr>
        <w:jc w:val="center"/>
        <w:rPr>
          <w:b/>
        </w:rPr>
      </w:pPr>
    </w:p>
    <w:p w:rsidR="00FD764F" w:rsidRPr="001F1792" w:rsidRDefault="00FD764F" w:rsidP="00FD764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79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D764F" w:rsidRDefault="00FD764F" w:rsidP="00FD764F">
      <w:pPr>
        <w:rPr>
          <w:b/>
          <w:sz w:val="32"/>
          <w:szCs w:val="32"/>
        </w:rPr>
      </w:pPr>
    </w:p>
    <w:p w:rsidR="00B70D2B" w:rsidRDefault="00B70D2B" w:rsidP="00B70D2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15.07.2019 года № 657</w:t>
      </w:r>
    </w:p>
    <w:p w:rsidR="00FD764F" w:rsidRPr="001F1792" w:rsidRDefault="00FD764F" w:rsidP="00B70D2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F1792">
        <w:rPr>
          <w:rFonts w:ascii="Times New Roman" w:hAnsi="Times New Roman" w:cs="Times New Roman"/>
        </w:rPr>
        <w:t>г. Карабаш</w:t>
      </w:r>
    </w:p>
    <w:p w:rsidR="00FD764F" w:rsidRDefault="00FD764F" w:rsidP="00FD764F">
      <w:pPr>
        <w:pStyle w:val="general"/>
        <w:spacing w:before="0" w:beforeAutospacing="0" w:after="0" w:afterAutospacing="0"/>
        <w:jc w:val="both"/>
      </w:pPr>
      <w:r>
        <w:t xml:space="preserve">                                                        </w:t>
      </w:r>
    </w:p>
    <w:tbl>
      <w:tblPr>
        <w:tblpPr w:leftFromText="180" w:rightFromText="180" w:vertAnchor="text" w:horzAnchor="margin" w:tblpY="120"/>
        <w:tblW w:w="0" w:type="auto"/>
        <w:tblLook w:val="00A0"/>
      </w:tblPr>
      <w:tblGrid>
        <w:gridCol w:w="5154"/>
      </w:tblGrid>
      <w:tr w:rsidR="00FD764F" w:rsidTr="008B6718">
        <w:trPr>
          <w:trHeight w:val="899"/>
        </w:trPr>
        <w:tc>
          <w:tcPr>
            <w:tcW w:w="5154" w:type="dxa"/>
            <w:hideMark/>
          </w:tcPr>
          <w:p w:rsidR="006C0FC0" w:rsidRDefault="006C0FC0" w:rsidP="006C0FC0">
            <w:pPr>
              <w:pStyle w:val="20"/>
              <w:shd w:val="clear" w:color="auto" w:fill="auto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</w:t>
            </w:r>
            <w:r w:rsidR="00B70D2B"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изменений в</w:t>
            </w:r>
          </w:p>
          <w:p w:rsidR="006C0FC0" w:rsidRDefault="006C0FC0" w:rsidP="006C0FC0">
            <w:pPr>
              <w:pStyle w:val="20"/>
              <w:shd w:val="clear" w:color="auto" w:fill="auto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</w:t>
            </w:r>
          </w:p>
          <w:p w:rsidR="006C0FC0" w:rsidRDefault="006C0FC0" w:rsidP="006C0FC0">
            <w:pPr>
              <w:pStyle w:val="20"/>
              <w:shd w:val="clear" w:color="auto" w:fill="auto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арабашского городского</w:t>
            </w:r>
          </w:p>
          <w:p w:rsidR="00FD764F" w:rsidRPr="001D3D3C" w:rsidRDefault="006C0FC0" w:rsidP="006C0FC0">
            <w:pPr>
              <w:pStyle w:val="20"/>
              <w:shd w:val="clear" w:color="auto" w:fill="auto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г. </w:t>
            </w:r>
            <w:r w:rsidRPr="001D3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397</w:t>
            </w:r>
          </w:p>
        </w:tc>
      </w:tr>
    </w:tbl>
    <w:p w:rsidR="00FD764F" w:rsidRDefault="00FD764F" w:rsidP="00FD764F">
      <w:pPr>
        <w:ind w:firstLine="567"/>
        <w:outlineLvl w:val="1"/>
        <w:rPr>
          <w:sz w:val="28"/>
          <w:szCs w:val="28"/>
        </w:rPr>
      </w:pPr>
    </w:p>
    <w:p w:rsidR="00FD764F" w:rsidRDefault="00FD764F" w:rsidP="00FD764F">
      <w:pPr>
        <w:ind w:firstLine="567"/>
        <w:outlineLvl w:val="1"/>
        <w:rPr>
          <w:sz w:val="28"/>
          <w:szCs w:val="28"/>
        </w:rPr>
      </w:pPr>
    </w:p>
    <w:p w:rsidR="00FD764F" w:rsidRDefault="00FD764F" w:rsidP="00FD764F">
      <w:pPr>
        <w:ind w:firstLine="567"/>
        <w:outlineLvl w:val="1"/>
        <w:rPr>
          <w:sz w:val="28"/>
          <w:szCs w:val="28"/>
        </w:rPr>
      </w:pPr>
    </w:p>
    <w:p w:rsidR="00FD764F" w:rsidRDefault="00FD764F" w:rsidP="00FD764F">
      <w:pPr>
        <w:ind w:firstLine="567"/>
        <w:outlineLvl w:val="1"/>
        <w:rPr>
          <w:sz w:val="28"/>
          <w:szCs w:val="28"/>
        </w:rPr>
      </w:pPr>
    </w:p>
    <w:p w:rsidR="00FD764F" w:rsidRDefault="00FD764F" w:rsidP="00FD764F">
      <w:pPr>
        <w:ind w:firstLine="540"/>
        <w:outlineLvl w:val="1"/>
        <w:rPr>
          <w:sz w:val="28"/>
          <w:szCs w:val="28"/>
        </w:rPr>
      </w:pPr>
    </w:p>
    <w:p w:rsidR="00FD764F" w:rsidRDefault="00FD764F" w:rsidP="00FD764F">
      <w:pPr>
        <w:ind w:firstLine="540"/>
        <w:outlineLvl w:val="1"/>
        <w:rPr>
          <w:sz w:val="28"/>
          <w:szCs w:val="28"/>
        </w:rPr>
      </w:pPr>
    </w:p>
    <w:p w:rsidR="00FD764F" w:rsidRPr="001F1792" w:rsidRDefault="00E2083E" w:rsidP="00FD764F">
      <w:pPr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требованиями законодательства, р</w:t>
      </w:r>
      <w:r w:rsidR="00077AF9">
        <w:rPr>
          <w:rFonts w:ascii="Times New Roman" w:hAnsi="Times New Roman" w:cs="Times New Roman"/>
          <w:sz w:val="28"/>
          <w:szCs w:val="28"/>
        </w:rPr>
        <w:t xml:space="preserve">уководствуясь постановлением администрации Карабашского городского округа от 17.06.2019 г. № 553 «Об утверждении порядка внесения информации о проверках по муниципальному контролю в «Единый реестр проверок»», </w:t>
      </w:r>
      <w:r w:rsidR="00FD7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64F" w:rsidRDefault="00FD764F" w:rsidP="00FD764F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764F" w:rsidRPr="00C750BC" w:rsidRDefault="00FD764F" w:rsidP="00FD764F">
      <w:pPr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0BC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1F179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Карабашского городского округа от 24.05.2017 г.  № 397 </w:t>
      </w:r>
      <w:r w:rsidRPr="00F332AA">
        <w:rPr>
          <w:rStyle w:val="a3"/>
          <w:rFonts w:ascii="Times New Roman" w:hAnsi="Times New Roman"/>
          <w:b w:val="0"/>
          <w:color w:val="auto"/>
          <w:sz w:val="28"/>
          <w:szCs w:val="28"/>
        </w:rPr>
        <w:t>«Об утверждении административного регламента по исполнению муниципальной функции «Осуществление муниципального геологического контроля на территории Карабашского городского округа»»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(далее - постановление)</w:t>
      </w:r>
      <w:r w:rsidRPr="001F1792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1F179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D764F" w:rsidRDefault="00FD764F" w:rsidP="00FD764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6B7181">
        <w:rPr>
          <w:rFonts w:ascii="Times New Roman" w:hAnsi="Times New Roman" w:cs="Times New Roman"/>
          <w:sz w:val="28"/>
          <w:szCs w:val="28"/>
        </w:rPr>
        <w:t xml:space="preserve">. Исключить главу </w:t>
      </w:r>
      <w:r w:rsidR="00B70D2B" w:rsidRPr="00A47CE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70D2B">
        <w:rPr>
          <w:rFonts w:ascii="Times New Roman" w:hAnsi="Times New Roman" w:cs="Times New Roman"/>
          <w:sz w:val="28"/>
          <w:szCs w:val="28"/>
        </w:rPr>
        <w:t xml:space="preserve"> </w:t>
      </w:r>
      <w:r w:rsidR="00B70D2B" w:rsidRPr="00A47CE3">
        <w:rPr>
          <w:rFonts w:ascii="Times New Roman" w:hAnsi="Times New Roman" w:cs="Times New Roman"/>
          <w:sz w:val="28"/>
          <w:szCs w:val="28"/>
        </w:rPr>
        <w:t>особенной</w:t>
      </w:r>
      <w:r>
        <w:rPr>
          <w:rFonts w:ascii="Times New Roman" w:hAnsi="Times New Roman" w:cs="Times New Roman"/>
          <w:sz w:val="28"/>
          <w:szCs w:val="28"/>
        </w:rPr>
        <w:t xml:space="preserve"> части постановления «</w:t>
      </w:r>
      <w:r w:rsidRPr="00A47CE3">
        <w:rPr>
          <w:rFonts w:ascii="Times New Roman" w:hAnsi="Times New Roman" w:cs="Times New Roman"/>
          <w:sz w:val="28"/>
          <w:szCs w:val="28"/>
        </w:rPr>
        <w:t>Правила формирования и ведения единого реестра проверок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7181">
        <w:rPr>
          <w:rFonts w:ascii="Times New Roman" w:hAnsi="Times New Roman"/>
          <w:sz w:val="28"/>
          <w:szCs w:val="28"/>
        </w:rPr>
        <w:t>.</w:t>
      </w:r>
    </w:p>
    <w:p w:rsidR="00B70D2B" w:rsidRPr="006B7181" w:rsidRDefault="00B70D2B" w:rsidP="00FD764F">
      <w:pPr>
        <w:ind w:firstLine="567"/>
        <w:rPr>
          <w:rFonts w:ascii="Times New Roman" w:hAnsi="Times New Roman"/>
          <w:sz w:val="28"/>
          <w:szCs w:val="28"/>
        </w:rPr>
      </w:pPr>
    </w:p>
    <w:p w:rsidR="00FD764F" w:rsidRDefault="00FD764F" w:rsidP="00FD764F">
      <w:pPr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FD764F" w:rsidRPr="001F1792" w:rsidRDefault="00FD764F" w:rsidP="00B70D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>Глава Карабашского</w:t>
      </w:r>
    </w:p>
    <w:p w:rsidR="00FD764F" w:rsidRDefault="00FD764F" w:rsidP="00B70D2B">
      <w:pPr>
        <w:ind w:firstLine="0"/>
        <w:rPr>
          <w:sz w:val="28"/>
          <w:szCs w:val="28"/>
        </w:rPr>
      </w:pPr>
      <w:r w:rsidRPr="001F1792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</w:t>
      </w:r>
      <w:r w:rsidR="00B70D2B">
        <w:rPr>
          <w:rFonts w:ascii="Times New Roman" w:hAnsi="Times New Roman" w:cs="Times New Roman"/>
          <w:sz w:val="28"/>
          <w:szCs w:val="28"/>
        </w:rPr>
        <w:tab/>
      </w:r>
      <w:r w:rsidR="00B70D2B">
        <w:rPr>
          <w:rFonts w:ascii="Times New Roman" w:hAnsi="Times New Roman" w:cs="Times New Roman"/>
          <w:sz w:val="28"/>
          <w:szCs w:val="28"/>
        </w:rPr>
        <w:tab/>
      </w:r>
      <w:r w:rsidR="00B70D2B">
        <w:rPr>
          <w:rFonts w:ascii="Times New Roman" w:hAnsi="Times New Roman" w:cs="Times New Roman"/>
          <w:sz w:val="28"/>
          <w:szCs w:val="28"/>
        </w:rPr>
        <w:tab/>
      </w:r>
      <w:r w:rsidR="00B70D2B">
        <w:rPr>
          <w:rFonts w:ascii="Times New Roman" w:hAnsi="Times New Roman" w:cs="Times New Roman"/>
          <w:sz w:val="28"/>
          <w:szCs w:val="28"/>
        </w:rPr>
        <w:tab/>
      </w:r>
      <w:r w:rsidRPr="001F1792">
        <w:rPr>
          <w:rFonts w:ascii="Times New Roman" w:hAnsi="Times New Roman" w:cs="Times New Roman"/>
          <w:sz w:val="28"/>
          <w:szCs w:val="28"/>
        </w:rPr>
        <w:t xml:space="preserve">   О.Г. Буданов</w:t>
      </w:r>
    </w:p>
    <w:p w:rsidR="00FD764F" w:rsidRDefault="00FD764F" w:rsidP="00FD764F">
      <w:bookmarkStart w:id="0" w:name="_GoBack"/>
      <w:bookmarkEnd w:id="0"/>
    </w:p>
    <w:p w:rsidR="00BD6EC9" w:rsidRDefault="00BD6EC9"/>
    <w:sectPr w:rsidR="00BD6EC9" w:rsidSect="00F30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764F"/>
    <w:rsid w:val="00077AF9"/>
    <w:rsid w:val="004C072E"/>
    <w:rsid w:val="006045A4"/>
    <w:rsid w:val="00652FAF"/>
    <w:rsid w:val="006C0FC0"/>
    <w:rsid w:val="006F13F7"/>
    <w:rsid w:val="00966366"/>
    <w:rsid w:val="00B70D2B"/>
    <w:rsid w:val="00B825C7"/>
    <w:rsid w:val="00BD6EC9"/>
    <w:rsid w:val="00D80CC7"/>
    <w:rsid w:val="00E2083E"/>
    <w:rsid w:val="00FA7A3F"/>
    <w:rsid w:val="00FD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D764F"/>
    <w:rPr>
      <w:rFonts w:cs="Times New Roman"/>
      <w:b/>
      <w:bCs/>
      <w:color w:val="106BBE"/>
    </w:rPr>
  </w:style>
  <w:style w:type="paragraph" w:customStyle="1" w:styleId="general">
    <w:name w:val="general"/>
    <w:basedOn w:val="a"/>
    <w:uiPriority w:val="99"/>
    <w:rsid w:val="00FD764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">
    <w:name w:val="Основной текст (2)_"/>
    <w:link w:val="20"/>
    <w:uiPriority w:val="99"/>
    <w:locked/>
    <w:rsid w:val="00FD764F"/>
    <w:rPr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D764F"/>
    <w:pPr>
      <w:widowControl/>
      <w:shd w:val="clear" w:color="auto" w:fill="FFFFFF"/>
      <w:autoSpaceDE/>
      <w:autoSpaceDN/>
      <w:adjustRightInd/>
      <w:spacing w:after="300" w:line="240" w:lineRule="atLeast"/>
      <w:ind w:firstLine="0"/>
      <w:jc w:val="lef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76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64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cp:lastPrinted>2019-07-03T03:26:00Z</cp:lastPrinted>
  <dcterms:created xsi:type="dcterms:W3CDTF">2019-07-22T11:29:00Z</dcterms:created>
  <dcterms:modified xsi:type="dcterms:W3CDTF">2019-07-22T11:29:00Z</dcterms:modified>
</cp:coreProperties>
</file>