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bookmarkStart w:id="0" w:name="_GoBack"/>
            <w:bookmarkEnd w:id="0"/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Default="006638A1" w:rsidP="00762C21">
            <w:pPr>
              <w:spacing w:line="252" w:lineRule="auto"/>
              <w:rPr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2B631D" w:rsidP="002B631D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4D4DC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мая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545336">
              <w:rPr>
                <w:color w:val="000000"/>
                <w:lang w:eastAsia="en-US"/>
              </w:rPr>
              <w:t>201</w:t>
            </w:r>
            <w:r w:rsidR="00371CA6">
              <w:rPr>
                <w:color w:val="000000"/>
                <w:lang w:eastAsia="en-US"/>
              </w:rPr>
              <w:t xml:space="preserve">9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Default="00545336" w:rsidP="002B631D">
            <w:pPr>
              <w:spacing w:line="252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№ </w:t>
            </w:r>
            <w:r w:rsidR="002B631D">
              <w:rPr>
                <w:lang w:eastAsia="en-US"/>
              </w:rPr>
              <w:t>62</w:t>
            </w:r>
            <w:r w:rsidR="00CD7864" w:rsidRPr="00CD7864">
              <w:rPr>
                <w:lang w:eastAsia="en-US"/>
              </w:rPr>
              <w:t>/</w:t>
            </w:r>
            <w:r w:rsidR="002B631D">
              <w:rPr>
                <w:lang w:eastAsia="en-US"/>
              </w:rPr>
              <w:t>622</w:t>
            </w:r>
          </w:p>
        </w:tc>
      </w:tr>
    </w:tbl>
    <w:p w:rsidR="00545336" w:rsidRDefault="00545336" w:rsidP="00545336">
      <w:pPr>
        <w:spacing w:before="240"/>
        <w:rPr>
          <w:color w:val="000000"/>
        </w:rPr>
      </w:pPr>
      <w:r>
        <w:rPr>
          <w:color w:val="000000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О досрочном прекращении </w:t>
      </w:r>
    </w:p>
    <w:p w:rsidR="000F0DD5" w:rsidRP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>полномочий члена</w:t>
      </w:r>
      <w:r w:rsidR="002B631D" w:rsidRPr="002B631D">
        <w:rPr>
          <w:color w:val="000000"/>
        </w:rPr>
        <w:t xml:space="preserve"> </w:t>
      </w:r>
      <w:r w:rsidR="002B631D" w:rsidRPr="000F0DD5">
        <w:rPr>
          <w:color w:val="000000"/>
        </w:rPr>
        <w:t>участковой</w:t>
      </w: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>избирательной комиссии</w:t>
      </w:r>
    </w:p>
    <w:p w:rsidR="000F0DD5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избирательного участка № </w:t>
      </w:r>
      <w:r w:rsidR="002B631D">
        <w:rPr>
          <w:color w:val="000000"/>
        </w:rPr>
        <w:t>2334</w:t>
      </w:r>
    </w:p>
    <w:p w:rsidR="003169D2" w:rsidRDefault="000F0DD5" w:rsidP="000F0DD5">
      <w:pPr>
        <w:spacing w:line="360" w:lineRule="auto"/>
        <w:jc w:val="left"/>
        <w:rPr>
          <w:color w:val="000000"/>
        </w:rPr>
      </w:pPr>
      <w:r w:rsidRPr="000F0DD5">
        <w:rPr>
          <w:color w:val="000000"/>
        </w:rPr>
        <w:t xml:space="preserve">с правом решающего голоса </w:t>
      </w:r>
      <w:r w:rsidR="002B631D">
        <w:rPr>
          <w:color w:val="000000"/>
        </w:rPr>
        <w:t>Ганиевой О.И.</w:t>
      </w:r>
    </w:p>
    <w:p w:rsidR="000F0DD5" w:rsidRPr="003169D2" w:rsidRDefault="000F0DD5" w:rsidP="000F0DD5">
      <w:pPr>
        <w:spacing w:line="360" w:lineRule="auto"/>
        <w:jc w:val="left"/>
        <w:rPr>
          <w:color w:val="000000"/>
        </w:rPr>
      </w:pPr>
    </w:p>
    <w:p w:rsidR="003169D2" w:rsidRPr="003169D2" w:rsidRDefault="003169D2" w:rsidP="003169D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 xml:space="preserve">Рассмотрев поступившее в письменной форме заявление </w:t>
      </w:r>
      <w:r w:rsidR="005C2370">
        <w:rPr>
          <w:color w:val="000000"/>
        </w:rPr>
        <w:t xml:space="preserve">члена </w:t>
      </w:r>
      <w:r w:rsidRPr="003169D2">
        <w:rPr>
          <w:color w:val="000000"/>
        </w:rPr>
        <w:t xml:space="preserve">участковой комиссии избирательного участка № </w:t>
      </w:r>
      <w:r w:rsidR="005C2370">
        <w:rPr>
          <w:color w:val="000000"/>
        </w:rPr>
        <w:t>2334</w:t>
      </w:r>
      <w:r w:rsidRPr="003169D2">
        <w:rPr>
          <w:color w:val="000000"/>
        </w:rPr>
        <w:t xml:space="preserve"> </w:t>
      </w:r>
      <w:r w:rsidR="005C2370">
        <w:rPr>
          <w:color w:val="000000"/>
        </w:rPr>
        <w:t>Ганиевой Оксаны Ивановны</w:t>
      </w:r>
      <w:r w:rsidRPr="003169D2">
        <w:rPr>
          <w:color w:val="000000"/>
        </w:rPr>
        <w:t xml:space="preserve"> о сложении своих полномочий до истечения срока полномочий, в соответствии с подпунктом «а» пункта 6 статьи 29 Федерального закона </w:t>
      </w:r>
      <w:r>
        <w:rPr>
          <w:color w:val="000000"/>
        </w:rPr>
        <w:t xml:space="preserve">от 12.06.2002г. № 67-ФЗ </w:t>
      </w:r>
      <w:r w:rsidRPr="003169D2">
        <w:rPr>
          <w:color w:val="000000"/>
        </w:rPr>
        <w:t xml:space="preserve">«Об основных гарантиях избирательных прав и права на участие в референдуме граждан Российской Федерации»,  </w:t>
      </w:r>
      <w:r>
        <w:rPr>
          <w:color w:val="000000"/>
        </w:rPr>
        <w:t xml:space="preserve"> </w:t>
      </w:r>
    </w:p>
    <w:p w:rsidR="003169D2" w:rsidRDefault="003169D2" w:rsidP="003169D2">
      <w:pPr>
        <w:spacing w:line="360" w:lineRule="auto"/>
        <w:ind w:firstLine="567"/>
        <w:rPr>
          <w:color w:val="000000"/>
        </w:rPr>
      </w:pPr>
      <w:r>
        <w:rPr>
          <w:color w:val="000000"/>
        </w:rPr>
        <w:t>территориальная избирательная комиссия города Карабаша РЕШАЕТ:</w:t>
      </w:r>
    </w:p>
    <w:p w:rsidR="000F0DD5" w:rsidRDefault="003169D2" w:rsidP="000F0DD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 xml:space="preserve">1.  </w:t>
      </w:r>
      <w:r w:rsidR="00CA4569" w:rsidRPr="00CA4569">
        <w:t xml:space="preserve">Прекратить досрочно полномочия </w:t>
      </w:r>
      <w:r w:rsidR="007E1896" w:rsidRPr="007E1896">
        <w:t xml:space="preserve">секретаря участковой избирательной комиссии избирательного участка № </w:t>
      </w:r>
      <w:r w:rsidR="007E1896">
        <w:t>2334</w:t>
      </w:r>
      <w:r w:rsidR="007E1896" w:rsidRPr="007E1896">
        <w:t xml:space="preserve">, </w:t>
      </w:r>
      <w:r w:rsidR="00CA4569" w:rsidRPr="00CA4569">
        <w:t xml:space="preserve">члена участковой избирательной комиссии избирательного участка </w:t>
      </w:r>
      <w:r w:rsidR="000F0DD5" w:rsidRPr="000F0DD5">
        <w:t xml:space="preserve">№ </w:t>
      </w:r>
      <w:r w:rsidR="00CA4569">
        <w:t>2334</w:t>
      </w:r>
      <w:r w:rsidR="000F0DD5" w:rsidRPr="000F0DD5">
        <w:t xml:space="preserve"> с правом решающего голоса</w:t>
      </w:r>
      <w:r w:rsidR="00CA4569" w:rsidRPr="00CA4569">
        <w:t xml:space="preserve"> Ганиевой Оксаны Ивановны</w:t>
      </w:r>
      <w:r w:rsidR="00CA4569">
        <w:t xml:space="preserve">, </w:t>
      </w:r>
      <w:r w:rsidR="00CA4569" w:rsidRPr="00CA4569">
        <w:t xml:space="preserve">кандидатура которой была предложена в состав комиссии </w:t>
      </w:r>
      <w:r w:rsidR="007E1896" w:rsidRPr="007E1896">
        <w:t>Челябинск</w:t>
      </w:r>
      <w:r w:rsidR="007E1896">
        <w:t>им</w:t>
      </w:r>
      <w:r w:rsidR="007E1896" w:rsidRPr="007E1896">
        <w:t xml:space="preserve"> региональн</w:t>
      </w:r>
      <w:r w:rsidR="007E1896">
        <w:t>ым</w:t>
      </w:r>
      <w:r w:rsidR="007E1896" w:rsidRPr="007E1896">
        <w:t xml:space="preserve"> отделение</w:t>
      </w:r>
      <w:r w:rsidR="007E1896">
        <w:t>м</w:t>
      </w:r>
      <w:r w:rsidR="007E1896" w:rsidRPr="007E1896">
        <w:t xml:space="preserve"> Политической </w:t>
      </w:r>
      <w:proofErr w:type="gramStart"/>
      <w:r w:rsidR="007E1896" w:rsidRPr="007E1896">
        <w:t>партии  ЛДПР</w:t>
      </w:r>
      <w:proofErr w:type="gramEnd"/>
      <w:r w:rsidR="007E1896" w:rsidRPr="007E1896">
        <w:t xml:space="preserve"> - Либерально-демократической партии России</w:t>
      </w:r>
      <w:r w:rsidR="000F0DD5" w:rsidRPr="000F0DD5">
        <w:t>.</w:t>
      </w:r>
      <w:r>
        <w:rPr>
          <w:color w:val="000000"/>
        </w:rPr>
        <w:t xml:space="preserve">    </w:t>
      </w:r>
    </w:p>
    <w:p w:rsidR="007E1896" w:rsidRDefault="000F0DD5" w:rsidP="0002053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2. </w:t>
      </w:r>
      <w:r w:rsidR="007E1896" w:rsidRPr="007E1896">
        <w:rPr>
          <w:color w:val="000000"/>
        </w:rPr>
        <w:t>Председателю участковой избирательной комиссии избирательного уч</w:t>
      </w:r>
      <w:r w:rsidR="007E1896">
        <w:rPr>
          <w:color w:val="000000"/>
        </w:rPr>
        <w:t>астка</w:t>
      </w:r>
      <w:r w:rsidR="007E1896" w:rsidRPr="007E1896">
        <w:rPr>
          <w:color w:val="000000"/>
        </w:rPr>
        <w:t xml:space="preserve"> № </w:t>
      </w:r>
      <w:r w:rsidR="007E1896">
        <w:rPr>
          <w:color w:val="000000"/>
        </w:rPr>
        <w:t xml:space="preserve">2334 </w:t>
      </w:r>
      <w:r w:rsidR="007E1896" w:rsidRPr="007E1896">
        <w:rPr>
          <w:color w:val="000000"/>
        </w:rPr>
        <w:t>организовать проведение очередного заседания комиссии</w:t>
      </w:r>
      <w:r w:rsidR="007E1896">
        <w:rPr>
          <w:color w:val="000000"/>
        </w:rPr>
        <w:t xml:space="preserve">, </w:t>
      </w:r>
      <w:r w:rsidR="007E1896">
        <w:rPr>
          <w:color w:val="000000"/>
        </w:rPr>
        <w:lastRenderedPageBreak/>
        <w:t>решение об избрании секретаря</w:t>
      </w:r>
      <w:r w:rsidR="007E1896" w:rsidRPr="007E1896">
        <w:t xml:space="preserve"> </w:t>
      </w:r>
      <w:r w:rsidR="007E1896" w:rsidRPr="007E1896">
        <w:rPr>
          <w:color w:val="000000"/>
        </w:rPr>
        <w:t>участковой избирательной комиссии избирательного участка № 2334</w:t>
      </w:r>
      <w:r w:rsidR="007E1896">
        <w:rPr>
          <w:color w:val="000000"/>
        </w:rPr>
        <w:t xml:space="preserve"> направить в территориальную избирательную комиссию г. Карабаша</w:t>
      </w:r>
      <w:r w:rsidR="007E1896" w:rsidRPr="007E1896">
        <w:rPr>
          <w:color w:val="000000"/>
        </w:rPr>
        <w:t>.</w:t>
      </w:r>
    </w:p>
    <w:p w:rsidR="00C4676C" w:rsidRDefault="007E1896" w:rsidP="004D4DC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3. </w:t>
      </w:r>
      <w:r w:rsidR="003169D2" w:rsidRPr="003169D2">
        <w:rPr>
          <w:color w:val="000000"/>
        </w:rPr>
        <w:t xml:space="preserve">Направить настоящее решение в </w:t>
      </w:r>
      <w:r w:rsidR="00C4676C">
        <w:rPr>
          <w:color w:val="000000"/>
        </w:rPr>
        <w:t xml:space="preserve">Избирательную комиссию Челябинской области, </w:t>
      </w:r>
      <w:r w:rsidR="003169D2" w:rsidRPr="003169D2">
        <w:rPr>
          <w:color w:val="000000"/>
        </w:rPr>
        <w:t xml:space="preserve">участковую комиссию избирательного участка № </w:t>
      </w:r>
      <w:r w:rsidR="00C4676C">
        <w:rPr>
          <w:color w:val="000000"/>
        </w:rPr>
        <w:t>2334.</w:t>
      </w:r>
    </w:p>
    <w:p w:rsidR="004D4DC7" w:rsidRPr="004D4DC7" w:rsidRDefault="00C4676C" w:rsidP="004D4DC7">
      <w:pPr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color w:val="000000"/>
        </w:rPr>
        <w:t xml:space="preserve">   </w:t>
      </w:r>
      <w:r w:rsidR="003169D2">
        <w:rPr>
          <w:color w:val="000000"/>
        </w:rPr>
        <w:t xml:space="preserve">    4</w:t>
      </w:r>
      <w:r w:rsidR="003169D2" w:rsidRPr="003169D2">
        <w:rPr>
          <w:color w:val="000000"/>
        </w:rPr>
        <w:t xml:space="preserve">. </w:t>
      </w:r>
      <w:r w:rsidR="002226B8">
        <w:rPr>
          <w:color w:val="000000"/>
        </w:rPr>
        <w:t>Р</w:t>
      </w:r>
      <w:r w:rsidR="00E535AC">
        <w:rPr>
          <w:color w:val="000000"/>
        </w:rPr>
        <w:t xml:space="preserve">азместить настоящее решение на </w:t>
      </w:r>
      <w:r w:rsidR="004D4DC7" w:rsidRPr="004D4DC7">
        <w:rPr>
          <w:rFonts w:eastAsiaTheme="minorHAnsi"/>
          <w:szCs w:val="22"/>
          <w:lang w:eastAsia="en-US"/>
        </w:rPr>
        <w:t xml:space="preserve">странице Территориальной избирательной комиссии города Карабаша сайта </w:t>
      </w:r>
      <w:r w:rsidR="009946A1">
        <w:rPr>
          <w:rFonts w:eastAsiaTheme="minorHAnsi"/>
          <w:szCs w:val="22"/>
          <w:lang w:eastAsia="en-US"/>
        </w:rPr>
        <w:t>а</w:t>
      </w:r>
      <w:r w:rsidR="004D4DC7" w:rsidRPr="004D4DC7">
        <w:rPr>
          <w:rFonts w:eastAsiaTheme="minorHAnsi"/>
          <w:szCs w:val="22"/>
          <w:lang w:eastAsia="en-US"/>
        </w:rPr>
        <w:t>дминистрации Карабашского городского округа в информационно-телекоммуникационной сети «Интернет».</w:t>
      </w: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</w:p>
    <w:p w:rsidR="006638A1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Председатель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С.М. Кожевников  </w:t>
      </w:r>
    </w:p>
    <w:p w:rsidR="00545336" w:rsidRDefault="002226B8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45336">
        <w:rPr>
          <w:color w:val="000000"/>
        </w:rPr>
        <w:t>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Ю.В. </w:t>
      </w:r>
      <w:proofErr w:type="spellStart"/>
      <w:r w:rsidR="00545336">
        <w:rPr>
          <w:color w:val="000000"/>
        </w:rPr>
        <w:t>Хисматулина</w:t>
      </w:r>
      <w:proofErr w:type="spellEnd"/>
    </w:p>
    <w:p w:rsidR="00580FDF" w:rsidRDefault="00580FDF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784F82" w:rsidRDefault="009946A1" w:rsidP="00784F82">
      <w:pPr>
        <w:jc w:val="both"/>
      </w:pPr>
      <w:r>
        <w:rPr>
          <w:color w:val="000000"/>
        </w:rPr>
        <w:t xml:space="preserve"> </w:t>
      </w:r>
    </w:p>
    <w:sectPr w:rsidR="00784F82" w:rsidSect="006638A1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20532"/>
    <w:rsid w:val="0003179F"/>
    <w:rsid w:val="00084D4D"/>
    <w:rsid w:val="000F0DD5"/>
    <w:rsid w:val="00197436"/>
    <w:rsid w:val="001C77F9"/>
    <w:rsid w:val="001D53EB"/>
    <w:rsid w:val="002226B8"/>
    <w:rsid w:val="00241470"/>
    <w:rsid w:val="00291A45"/>
    <w:rsid w:val="002B631D"/>
    <w:rsid w:val="002C0738"/>
    <w:rsid w:val="00300391"/>
    <w:rsid w:val="003169D2"/>
    <w:rsid w:val="00351578"/>
    <w:rsid w:val="003543D5"/>
    <w:rsid w:val="00371CA6"/>
    <w:rsid w:val="004D4DC7"/>
    <w:rsid w:val="00545336"/>
    <w:rsid w:val="00574FD7"/>
    <w:rsid w:val="00580FDF"/>
    <w:rsid w:val="005C2370"/>
    <w:rsid w:val="005F6805"/>
    <w:rsid w:val="006638A1"/>
    <w:rsid w:val="0066537F"/>
    <w:rsid w:val="00784F82"/>
    <w:rsid w:val="007E1896"/>
    <w:rsid w:val="00811DFF"/>
    <w:rsid w:val="009145ED"/>
    <w:rsid w:val="0093233B"/>
    <w:rsid w:val="00951C00"/>
    <w:rsid w:val="009946A1"/>
    <w:rsid w:val="009C2EFC"/>
    <w:rsid w:val="00A47D5F"/>
    <w:rsid w:val="00A52ABE"/>
    <w:rsid w:val="00BA19F9"/>
    <w:rsid w:val="00C4676C"/>
    <w:rsid w:val="00CA4569"/>
    <w:rsid w:val="00CD7864"/>
    <w:rsid w:val="00D31135"/>
    <w:rsid w:val="00D97DAF"/>
    <w:rsid w:val="00DF0172"/>
    <w:rsid w:val="00E25EE0"/>
    <w:rsid w:val="00E535AC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27</cp:revision>
  <cp:lastPrinted>2019-06-06T05:28:00Z</cp:lastPrinted>
  <dcterms:created xsi:type="dcterms:W3CDTF">2017-08-31T11:05:00Z</dcterms:created>
  <dcterms:modified xsi:type="dcterms:W3CDTF">2019-06-06T05:28:00Z</dcterms:modified>
</cp:coreProperties>
</file>