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6A" w:rsidRPr="00EF596A" w:rsidRDefault="00EF596A" w:rsidP="00EF596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F596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-118110</wp:posOffset>
            </wp:positionV>
            <wp:extent cx="5940425" cy="1981200"/>
            <wp:effectExtent l="19050" t="0" r="3175" b="0"/>
            <wp:wrapTight wrapText="bothSides">
              <wp:wrapPolygon edited="0">
                <wp:start x="-69" y="0"/>
                <wp:lineTo x="-69" y="21392"/>
                <wp:lineTo x="21612" y="21392"/>
                <wp:lineTo x="21612" y="0"/>
                <wp:lineTo x="-69" y="0"/>
              </wp:wrapPolygon>
            </wp:wrapTight>
            <wp:docPr id="4" name="Рисунок 4" descr="http://mostoshkola.ucoz.ru/2016osen/gosu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stoshkola.ucoz.ru/2016osen/gosulug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96A">
        <w:rPr>
          <w:sz w:val="28"/>
          <w:szCs w:val="28"/>
        </w:rPr>
        <w:t>Для сокращения сроков предоставляемых государственных услуг, ликвидации бюрократических проволочек и снижения коррупционных рисков существует Единый портал государственных услуг (</w:t>
      </w:r>
      <w:hyperlink r:id="rId6" w:tgtFrame="_blank" w:tooltip="www.gosuslugi.ru" w:history="1">
        <w:r w:rsidRPr="00EF596A">
          <w:rPr>
            <w:rStyle w:val="a3"/>
            <w:color w:val="auto"/>
            <w:sz w:val="28"/>
            <w:szCs w:val="28"/>
          </w:rPr>
          <w:t>www.gosuslugi.ru</w:t>
        </w:r>
      </w:hyperlink>
      <w:r w:rsidRPr="00EF596A">
        <w:rPr>
          <w:sz w:val="28"/>
          <w:szCs w:val="28"/>
        </w:rPr>
        <w:t xml:space="preserve">) – </w:t>
      </w:r>
      <w:r w:rsidRPr="00EF596A">
        <w:rPr>
          <w:sz w:val="28"/>
          <w:szCs w:val="28"/>
          <w:shd w:val="clear" w:color="auto" w:fill="FFFFFF"/>
        </w:rPr>
        <w:t>федеральная государственная информационная система</w:t>
      </w:r>
      <w:r w:rsidRPr="00EF596A">
        <w:rPr>
          <w:sz w:val="28"/>
          <w:szCs w:val="28"/>
        </w:rPr>
        <w:t xml:space="preserve">. </w:t>
      </w:r>
      <w:r w:rsidRPr="00EF596A">
        <w:rPr>
          <w:sz w:val="28"/>
          <w:szCs w:val="28"/>
          <w:shd w:val="clear" w:color="auto" w:fill="FFFFFF"/>
        </w:rPr>
        <w:t xml:space="preserve">Она обеспечивает доступ физических и юридических лиц к сведениям о государственных и муниципальных учреждениях и организациях и оказываемых ими услугах в электронном виде. </w:t>
      </w:r>
      <w:r w:rsidRPr="00EF596A">
        <w:rPr>
          <w:sz w:val="28"/>
          <w:szCs w:val="28"/>
        </w:rPr>
        <w:t xml:space="preserve">Необходимо зарегистрироваться на </w:t>
      </w:r>
      <w:proofErr w:type="spellStart"/>
      <w:proofErr w:type="gramStart"/>
      <w:r w:rsidRPr="00EF596A">
        <w:rPr>
          <w:sz w:val="28"/>
          <w:szCs w:val="28"/>
        </w:rPr>
        <w:t>Интернет-портале</w:t>
      </w:r>
      <w:proofErr w:type="spellEnd"/>
      <w:proofErr w:type="gramEnd"/>
      <w:r w:rsidRPr="00EF596A">
        <w:rPr>
          <w:sz w:val="28"/>
          <w:szCs w:val="28"/>
        </w:rPr>
        <w:t xml:space="preserve"> по адресу </w:t>
      </w:r>
      <w:hyperlink r:id="rId7" w:tgtFrame="_blank" w:tooltip="http://www.gosuslugi.ru" w:history="1">
        <w:r w:rsidRPr="00EF596A">
          <w:rPr>
            <w:rStyle w:val="a3"/>
            <w:color w:val="auto"/>
            <w:sz w:val="28"/>
            <w:szCs w:val="28"/>
          </w:rPr>
          <w:t>http://www.gosuslugi.ru</w:t>
        </w:r>
      </w:hyperlink>
      <w:r w:rsidRPr="00EF596A">
        <w:rPr>
          <w:sz w:val="28"/>
          <w:szCs w:val="28"/>
        </w:rPr>
        <w:t>, чтобы получить доступ ко всем услугам портала.</w:t>
      </w:r>
    </w:p>
    <w:p w:rsidR="00EF596A" w:rsidRPr="00EF596A" w:rsidRDefault="00EF596A" w:rsidP="00EF596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F596A">
        <w:rPr>
          <w:sz w:val="28"/>
          <w:szCs w:val="28"/>
        </w:rPr>
        <w:t xml:space="preserve">Войдя на сайт </w:t>
      </w:r>
      <w:r w:rsidRPr="00EF596A">
        <w:rPr>
          <w:sz w:val="28"/>
          <w:szCs w:val="28"/>
          <w:u w:val="single"/>
        </w:rPr>
        <w:t>www.gosuslugi.ru</w:t>
      </w:r>
      <w:r w:rsidRPr="00EF596A">
        <w:rPr>
          <w:sz w:val="28"/>
          <w:szCs w:val="28"/>
        </w:rPr>
        <w:t xml:space="preserve"> и заполнив электронное заявление, граждане могут быстро, без очереди, из любого места, где есть доступ в интернет, направить заявление о предоставлении государственной услуги.</w:t>
      </w:r>
    </w:p>
    <w:p w:rsidR="00EF596A" w:rsidRPr="00EF596A" w:rsidRDefault="00EF596A" w:rsidP="00EF596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F596A">
        <w:rPr>
          <w:sz w:val="28"/>
          <w:szCs w:val="28"/>
        </w:rPr>
        <w:t>Для тех, кто ещё не зарегистрировался на Едином портале государственных услуг</w:t>
      </w:r>
      <w:r w:rsidRPr="00EF596A">
        <w:rPr>
          <w:rStyle w:val="apple-converted-space"/>
          <w:sz w:val="28"/>
          <w:szCs w:val="28"/>
        </w:rPr>
        <w:t> </w:t>
      </w:r>
      <w:hyperlink r:id="rId8" w:tgtFrame="_blank" w:history="1">
        <w:r w:rsidRPr="00EF596A">
          <w:rPr>
            <w:rStyle w:val="a3"/>
            <w:color w:val="auto"/>
            <w:sz w:val="28"/>
            <w:szCs w:val="28"/>
          </w:rPr>
          <w:t>www.gosuslugi.ru</w:t>
        </w:r>
      </w:hyperlink>
      <w:r w:rsidRPr="00EF596A">
        <w:rPr>
          <w:sz w:val="28"/>
          <w:szCs w:val="28"/>
        </w:rPr>
        <w:t xml:space="preserve">  в разделе «Помощь и поддержка»  размещена инструкция по регистрации. </w:t>
      </w:r>
      <w:proofErr w:type="gramStart"/>
      <w:r w:rsidRPr="00EF596A">
        <w:rPr>
          <w:sz w:val="28"/>
          <w:szCs w:val="28"/>
        </w:rPr>
        <w:t>Так же, для помощи в регистрации или восстановлению пароля, можно обратиться в МФЦ «Мои документы» (гор.</w:t>
      </w:r>
      <w:proofErr w:type="gramEnd"/>
      <w:r w:rsidRPr="00EF596A">
        <w:rPr>
          <w:sz w:val="28"/>
          <w:szCs w:val="28"/>
        </w:rPr>
        <w:t xml:space="preserve"> Карабаш, ул. Островского, 7. </w:t>
      </w:r>
      <w:proofErr w:type="gramStart"/>
      <w:r w:rsidRPr="00EF596A">
        <w:rPr>
          <w:sz w:val="28"/>
          <w:szCs w:val="28"/>
        </w:rPr>
        <w:t>Тел.: 8(35153)2-32-33).</w:t>
      </w:r>
      <w:proofErr w:type="gramEnd"/>
    </w:p>
    <w:p w:rsidR="00EF596A" w:rsidRPr="00EF596A" w:rsidRDefault="00EF596A" w:rsidP="00EF596A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F596A">
        <w:rPr>
          <w:sz w:val="28"/>
          <w:szCs w:val="28"/>
        </w:rPr>
        <w:t>Это займёт совсем  немного времени и откроет Вам широкие возможности для получения государственных услуг, таких как:</w:t>
      </w:r>
    </w:p>
    <w:p w:rsidR="00EF596A" w:rsidRPr="00EF596A" w:rsidRDefault="00EF596A" w:rsidP="00EF596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6A">
        <w:rPr>
          <w:rFonts w:ascii="Times New Roman" w:hAnsi="Times New Roman" w:cs="Times New Roman"/>
          <w:sz w:val="28"/>
          <w:szCs w:val="28"/>
        </w:rPr>
        <w:t>выдача паспорта гражданина Российской Федерации (по  достижению возраста 20 или 45 лет, в связи с непригодностью к использованию, с обнаружением неточности или ошибочности записей, с хищением или утратой паспорта, в случае изменения фамилии, имени, отчества, сведений о дате и месте рождения), срок оформления – 1 день (по месту жительства);</w:t>
      </w:r>
    </w:p>
    <w:p w:rsidR="00EF596A" w:rsidRPr="00EF596A" w:rsidRDefault="00EF596A" w:rsidP="00EF596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6A">
        <w:rPr>
          <w:rFonts w:ascii="Times New Roman" w:hAnsi="Times New Roman" w:cs="Times New Roman"/>
          <w:sz w:val="28"/>
          <w:szCs w:val="28"/>
        </w:rPr>
        <w:t>регистрационный учет (регистрация и снятие с регистрационного учета гражданина по месту жительства или пребывания);</w:t>
      </w:r>
    </w:p>
    <w:p w:rsidR="00EF596A" w:rsidRPr="00EF596A" w:rsidRDefault="00EF596A" w:rsidP="00EF596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6A">
        <w:rPr>
          <w:rFonts w:ascii="Times New Roman" w:hAnsi="Times New Roman" w:cs="Times New Roman"/>
          <w:sz w:val="28"/>
          <w:szCs w:val="28"/>
        </w:rPr>
        <w:t>получение заграничных паспортов гражданам Российской Федерации;</w:t>
      </w:r>
    </w:p>
    <w:p w:rsidR="00EF596A" w:rsidRPr="00EF596A" w:rsidRDefault="00EF596A" w:rsidP="00EF596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6A">
        <w:rPr>
          <w:rFonts w:ascii="Times New Roman" w:hAnsi="Times New Roman" w:cs="Times New Roman"/>
          <w:sz w:val="28"/>
          <w:szCs w:val="28"/>
        </w:rPr>
        <w:t>выдача справок о наличии или отсутствии судимости;</w:t>
      </w:r>
    </w:p>
    <w:p w:rsidR="00EF596A" w:rsidRPr="00EF596A" w:rsidRDefault="00EF596A" w:rsidP="00EF596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6A">
        <w:rPr>
          <w:rFonts w:ascii="Times New Roman" w:hAnsi="Times New Roman" w:cs="Times New Roman"/>
          <w:sz w:val="28"/>
          <w:szCs w:val="28"/>
        </w:rPr>
        <w:lastRenderedPageBreak/>
        <w:t>получение сведений о состоянии индивидуального лицевого счета;</w:t>
      </w:r>
    </w:p>
    <w:p w:rsidR="00EF596A" w:rsidRPr="00EF596A" w:rsidRDefault="00EF596A" w:rsidP="00EF596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6A">
        <w:rPr>
          <w:rFonts w:ascii="Times New Roman" w:hAnsi="Times New Roman" w:cs="Times New Roman"/>
          <w:sz w:val="28"/>
          <w:szCs w:val="28"/>
        </w:rPr>
        <w:t>регистрация авт</w:t>
      </w:r>
      <w:proofErr w:type="gramStart"/>
      <w:r w:rsidRPr="00EF59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5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596A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EF596A">
        <w:rPr>
          <w:rFonts w:ascii="Times New Roman" w:hAnsi="Times New Roman" w:cs="Times New Roman"/>
          <w:sz w:val="28"/>
          <w:szCs w:val="28"/>
        </w:rPr>
        <w:t>- транспортных средств;</w:t>
      </w:r>
    </w:p>
    <w:p w:rsidR="00EF596A" w:rsidRPr="00EF596A" w:rsidRDefault="00EF596A" w:rsidP="00EF596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6A">
        <w:rPr>
          <w:rFonts w:ascii="Times New Roman" w:hAnsi="Times New Roman" w:cs="Times New Roman"/>
          <w:sz w:val="28"/>
          <w:szCs w:val="28"/>
        </w:rPr>
        <w:t>прием квалификационных экзаменов у кандидатов в водители, обмен и выдача водительских удостоверений;</w:t>
      </w:r>
    </w:p>
    <w:p w:rsidR="00EF596A" w:rsidRPr="00EF596A" w:rsidRDefault="00EF596A" w:rsidP="00EF596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6A">
        <w:rPr>
          <w:rFonts w:ascii="Times New Roman" w:hAnsi="Times New Roman" w:cs="Times New Roman"/>
          <w:sz w:val="28"/>
          <w:szCs w:val="28"/>
        </w:rPr>
        <w:t>проверки административных нарушений по номеру водительского удостоверения.</w:t>
      </w:r>
    </w:p>
    <w:p w:rsidR="00EF596A" w:rsidRPr="00EF596A" w:rsidRDefault="00EF596A" w:rsidP="00EF596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F596A">
        <w:rPr>
          <w:sz w:val="28"/>
          <w:szCs w:val="28"/>
        </w:rPr>
        <w:t>В удобное время, будний или выходной день, на сайте можно написать заявление и сразу же отправить его.</w:t>
      </w:r>
    </w:p>
    <w:p w:rsidR="00EF596A" w:rsidRPr="00EF596A" w:rsidRDefault="00EF596A" w:rsidP="00EF596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F596A">
        <w:rPr>
          <w:sz w:val="28"/>
          <w:szCs w:val="28"/>
        </w:rPr>
        <w:t>С 1 января 2017 года в соответствии с Федеральным законом от 30.11.2016 №402-ФЗ «О внесении изменения в статью 333 части второй Налогового кодекса Российской Федерации» граждане, подавшие заявление на предоставление государственных услуг получают 30% скидку на оплату государственной пошлины на государственную услугу.</w:t>
      </w:r>
    </w:p>
    <w:p w:rsidR="00EF596A" w:rsidRPr="00EF596A" w:rsidRDefault="00EF596A" w:rsidP="00EF596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596A">
        <w:rPr>
          <w:noProof/>
          <w:sz w:val="28"/>
          <w:szCs w:val="28"/>
        </w:rPr>
        <w:drawing>
          <wp:inline distT="0" distB="0" distL="0" distR="0">
            <wp:extent cx="5848350" cy="3869660"/>
            <wp:effectExtent l="19050" t="0" r="0" b="0"/>
            <wp:docPr id="3" name="Рисунок 1" descr="http://balk-adm.ru/tinybrowser/images/news/2017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k-adm.ru/tinybrowser/images/news/2017/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448" cy="387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6A" w:rsidRPr="00EF596A" w:rsidRDefault="00EF596A" w:rsidP="00EF596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F596A">
        <w:rPr>
          <w:sz w:val="28"/>
          <w:szCs w:val="28"/>
        </w:rPr>
        <w:t xml:space="preserve">Также, </w:t>
      </w:r>
      <w:r w:rsidRPr="00EF596A">
        <w:rPr>
          <w:sz w:val="28"/>
          <w:szCs w:val="28"/>
          <w:shd w:val="clear" w:color="auto" w:fill="FFFFFF"/>
        </w:rPr>
        <w:t>у гражданина, который нарушил правила дорожного движения и признает свою вину, есть возможность уменьшить размер штрафа в два раза, для этого просто нужно своевременно произвести оплату. Срок оплаты штрафа ГИБДД со скидкой 50% составляет 20 дней.</w:t>
      </w:r>
      <w:r w:rsidRPr="00EF596A">
        <w:rPr>
          <w:rStyle w:val="apple-converted-space"/>
          <w:sz w:val="28"/>
          <w:szCs w:val="28"/>
          <w:shd w:val="clear" w:color="auto" w:fill="FFFFFF"/>
        </w:rPr>
        <w:t> </w:t>
      </w:r>
    </w:p>
    <w:p w:rsidR="00EF596A" w:rsidRPr="00EF596A" w:rsidRDefault="00EF596A" w:rsidP="00EF596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F596A">
        <w:rPr>
          <w:sz w:val="28"/>
          <w:szCs w:val="28"/>
        </w:rPr>
        <w:t>Скидка на оплату штрафа 50 процентов предоставляется на основании Федерального закона РФ 437-ФЗ от 22.12.2014 г.</w:t>
      </w:r>
    </w:p>
    <w:p w:rsidR="00EF596A" w:rsidRPr="00EF596A" w:rsidRDefault="00EF596A" w:rsidP="00EF596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F596A">
        <w:rPr>
          <w:sz w:val="28"/>
          <w:szCs w:val="28"/>
        </w:rPr>
        <w:t>Не забывайте при получении услуги оставлять отзыв:</w:t>
      </w:r>
    </w:p>
    <w:p w:rsidR="00EF596A" w:rsidRPr="00EF596A" w:rsidRDefault="00EF596A" w:rsidP="00EF596A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F596A">
        <w:rPr>
          <w:sz w:val="28"/>
          <w:szCs w:val="28"/>
        </w:rPr>
        <w:t>Соответствующий бланк появляется при получении услуги в электронном виде.</w:t>
      </w:r>
    </w:p>
    <w:p w:rsidR="00EF596A" w:rsidRPr="00EF596A" w:rsidRDefault="00EF596A" w:rsidP="00EF596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F596A">
        <w:rPr>
          <w:sz w:val="28"/>
          <w:szCs w:val="28"/>
        </w:rPr>
        <w:lastRenderedPageBreak/>
        <w:t>Указанные Вами сведения обязательно повлияют на улучшение качества предоставления государственных услуг и помогут выявить проблемы в оказании государственных услуг населению.</w:t>
      </w:r>
    </w:p>
    <w:p w:rsidR="00B06D29" w:rsidRPr="00EF596A" w:rsidRDefault="00EF596A" w:rsidP="00EF596A">
      <w:pPr>
        <w:jc w:val="both"/>
        <w:rPr>
          <w:rFonts w:ascii="Times New Roman" w:hAnsi="Times New Roman" w:cs="Times New Roman"/>
        </w:rPr>
      </w:pPr>
      <w:r w:rsidRPr="00EF596A">
        <w:rPr>
          <w:rFonts w:ascii="Times New Roman" w:hAnsi="Times New Roman" w:cs="Times New Roman"/>
          <w:sz w:val="28"/>
          <w:szCs w:val="28"/>
        </w:rPr>
        <w:t>Предлагаем гражданам использовать новые технологии с экономией для бюджета и подавать заявления через Единый портал государственных и муниципальных услуг (</w:t>
      </w:r>
      <w:hyperlink r:id="rId10" w:tgtFrame="_blank" w:history="1">
        <w:r w:rsidRPr="00EF59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EF596A">
        <w:rPr>
          <w:rFonts w:ascii="Times New Roman" w:hAnsi="Times New Roman" w:cs="Times New Roman"/>
          <w:sz w:val="28"/>
          <w:szCs w:val="28"/>
        </w:rPr>
        <w:t>).</w:t>
      </w:r>
    </w:p>
    <w:sectPr w:rsidR="00B06D29" w:rsidRPr="00EF596A" w:rsidSect="00B0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979"/>
    <w:multiLevelType w:val="hybridMultilevel"/>
    <w:tmpl w:val="F44A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753D7"/>
    <w:multiLevelType w:val="multilevel"/>
    <w:tmpl w:val="545A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96A"/>
    <w:rsid w:val="00B06D29"/>
    <w:rsid w:val="00E27EA1"/>
    <w:rsid w:val="00EF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9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96A"/>
  </w:style>
  <w:style w:type="paragraph" w:styleId="a5">
    <w:name w:val="Balloon Text"/>
    <w:basedOn w:val="a"/>
    <w:link w:val="a6"/>
    <w:uiPriority w:val="99"/>
    <w:semiHidden/>
    <w:unhideWhenUsed/>
    <w:rsid w:val="00EF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K212_4</dc:creator>
  <cp:keywords/>
  <dc:description/>
  <cp:lastModifiedBy>K212_4</cp:lastModifiedBy>
  <cp:revision>2</cp:revision>
  <dcterms:created xsi:type="dcterms:W3CDTF">2017-06-26T06:45:00Z</dcterms:created>
  <dcterms:modified xsi:type="dcterms:W3CDTF">2017-06-26T09:59:00Z</dcterms:modified>
</cp:coreProperties>
</file>