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9C" w:rsidRPr="001F1792" w:rsidRDefault="0062349C" w:rsidP="0062349C">
      <w:pPr>
        <w:ind w:firstLine="0"/>
        <w:jc w:val="center"/>
        <w:rPr>
          <w:rFonts w:ascii="Times New Roman" w:hAnsi="Times New Roman" w:cs="Times New Roman"/>
          <w:b/>
        </w:rPr>
      </w:pPr>
      <w:r w:rsidRPr="001F1792">
        <w:rPr>
          <w:rFonts w:ascii="Times New Roman" w:hAnsi="Times New Roman" w:cs="Times New Roman"/>
          <w:b/>
        </w:rPr>
        <w:t>АДМИНИСТРАЦИЯ КАРАБАШСКОГО ГОРОДСКОГО ОКРУГА</w:t>
      </w:r>
    </w:p>
    <w:p w:rsidR="0062349C" w:rsidRDefault="0062349C" w:rsidP="0062349C">
      <w:pPr>
        <w:ind w:firstLine="0"/>
        <w:jc w:val="center"/>
        <w:rPr>
          <w:b/>
        </w:rPr>
      </w:pPr>
      <w:r w:rsidRPr="001F1792">
        <w:rPr>
          <w:rFonts w:ascii="Times New Roman" w:hAnsi="Times New Roman" w:cs="Times New Roman"/>
          <w:b/>
        </w:rPr>
        <w:t>ЧЕЛЯБИНСКОЙ ОБЛАСТИ</w:t>
      </w:r>
    </w:p>
    <w:p w:rsidR="0062349C" w:rsidRDefault="0062349C" w:rsidP="0062349C">
      <w:pPr>
        <w:jc w:val="center"/>
        <w:rPr>
          <w:b/>
        </w:rPr>
      </w:pPr>
    </w:p>
    <w:p w:rsidR="0062349C" w:rsidRPr="001F1792" w:rsidRDefault="0062349C" w:rsidP="0062349C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79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2349C" w:rsidRDefault="0062349C" w:rsidP="0062349C">
      <w:pPr>
        <w:rPr>
          <w:b/>
          <w:sz w:val="32"/>
          <w:szCs w:val="32"/>
        </w:rPr>
      </w:pPr>
    </w:p>
    <w:p w:rsidR="0062349C" w:rsidRPr="001F1792" w:rsidRDefault="0033238C" w:rsidP="0062349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2349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33238C">
        <w:rPr>
          <w:rFonts w:ascii="Times New Roman" w:hAnsi="Times New Roman" w:cs="Times New Roman"/>
          <w:u w:val="single"/>
        </w:rPr>
        <w:t>06.03.2019 года</w:t>
      </w:r>
      <w:r>
        <w:rPr>
          <w:rFonts w:ascii="Times New Roman" w:hAnsi="Times New Roman" w:cs="Times New Roman"/>
        </w:rPr>
        <w:t xml:space="preserve"> </w:t>
      </w:r>
      <w:r w:rsidR="0062349C">
        <w:rPr>
          <w:rFonts w:ascii="Times New Roman" w:hAnsi="Times New Roman" w:cs="Times New Roman"/>
        </w:rPr>
        <w:t xml:space="preserve">№ </w:t>
      </w:r>
      <w:r w:rsidRPr="0033238C">
        <w:rPr>
          <w:rFonts w:ascii="Times New Roman" w:hAnsi="Times New Roman" w:cs="Times New Roman"/>
          <w:u w:val="single"/>
        </w:rPr>
        <w:t>197</w:t>
      </w:r>
    </w:p>
    <w:p w:rsidR="0062349C" w:rsidRPr="001F1792" w:rsidRDefault="0062349C" w:rsidP="006234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F1792">
        <w:rPr>
          <w:rFonts w:ascii="Times New Roman" w:hAnsi="Times New Roman" w:cs="Times New Roman"/>
        </w:rPr>
        <w:t>г. Карабаш</w:t>
      </w:r>
    </w:p>
    <w:p w:rsidR="0062349C" w:rsidRDefault="0062349C" w:rsidP="0062349C">
      <w:pPr>
        <w:pStyle w:val="general"/>
        <w:spacing w:before="0" w:beforeAutospacing="0" w:after="0" w:afterAutospacing="0"/>
        <w:jc w:val="both"/>
      </w:pPr>
      <w:r>
        <w:t xml:space="preserve">                                                        </w:t>
      </w:r>
    </w:p>
    <w:tbl>
      <w:tblPr>
        <w:tblpPr w:leftFromText="180" w:rightFromText="180" w:vertAnchor="text" w:horzAnchor="margin" w:tblpY="120"/>
        <w:tblW w:w="0" w:type="auto"/>
        <w:tblLook w:val="00A0"/>
      </w:tblPr>
      <w:tblGrid>
        <w:gridCol w:w="5154"/>
      </w:tblGrid>
      <w:tr w:rsidR="0062349C" w:rsidTr="00A8527F">
        <w:trPr>
          <w:trHeight w:val="899"/>
        </w:trPr>
        <w:tc>
          <w:tcPr>
            <w:tcW w:w="5154" w:type="dxa"/>
            <w:hideMark/>
          </w:tcPr>
          <w:p w:rsidR="00C750BC" w:rsidRDefault="00C750BC" w:rsidP="00C750BC">
            <w:pPr>
              <w:pStyle w:val="20"/>
              <w:shd w:val="clear" w:color="auto" w:fill="auto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</w:t>
            </w:r>
            <w:r w:rsidR="0033238C"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изменений в</w:t>
            </w:r>
          </w:p>
          <w:p w:rsidR="00C750BC" w:rsidRDefault="00C750BC" w:rsidP="00C750BC">
            <w:pPr>
              <w:pStyle w:val="20"/>
              <w:shd w:val="clear" w:color="auto" w:fill="auto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</w:t>
            </w:r>
          </w:p>
          <w:p w:rsidR="00C750BC" w:rsidRDefault="00C750BC" w:rsidP="00C750BC">
            <w:pPr>
              <w:pStyle w:val="20"/>
              <w:shd w:val="clear" w:color="auto" w:fill="auto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арабашского городского</w:t>
            </w:r>
          </w:p>
          <w:p w:rsidR="0062349C" w:rsidRPr="001D3D3C" w:rsidRDefault="00C750BC" w:rsidP="00C750BC">
            <w:pPr>
              <w:pStyle w:val="20"/>
              <w:shd w:val="clear" w:color="auto" w:fill="auto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г. </w:t>
            </w: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297</w:t>
            </w:r>
          </w:p>
        </w:tc>
      </w:tr>
    </w:tbl>
    <w:p w:rsidR="0062349C" w:rsidRDefault="0062349C" w:rsidP="0062349C">
      <w:pPr>
        <w:ind w:firstLine="567"/>
        <w:outlineLvl w:val="1"/>
        <w:rPr>
          <w:sz w:val="28"/>
          <w:szCs w:val="28"/>
        </w:rPr>
      </w:pPr>
    </w:p>
    <w:p w:rsidR="0062349C" w:rsidRDefault="0062349C" w:rsidP="0062349C">
      <w:pPr>
        <w:ind w:firstLine="567"/>
        <w:outlineLvl w:val="1"/>
        <w:rPr>
          <w:sz w:val="28"/>
          <w:szCs w:val="28"/>
        </w:rPr>
      </w:pPr>
    </w:p>
    <w:p w:rsidR="0062349C" w:rsidRDefault="0062349C" w:rsidP="0062349C">
      <w:pPr>
        <w:ind w:firstLine="567"/>
        <w:outlineLvl w:val="1"/>
        <w:rPr>
          <w:sz w:val="28"/>
          <w:szCs w:val="28"/>
        </w:rPr>
      </w:pPr>
    </w:p>
    <w:p w:rsidR="0062349C" w:rsidRDefault="0062349C" w:rsidP="0062349C">
      <w:pPr>
        <w:ind w:firstLine="567"/>
        <w:outlineLvl w:val="1"/>
        <w:rPr>
          <w:sz w:val="28"/>
          <w:szCs w:val="28"/>
        </w:rPr>
      </w:pPr>
    </w:p>
    <w:p w:rsidR="0062349C" w:rsidRDefault="0062349C" w:rsidP="0062349C">
      <w:pPr>
        <w:ind w:firstLine="540"/>
        <w:outlineLvl w:val="1"/>
        <w:rPr>
          <w:sz w:val="28"/>
          <w:szCs w:val="28"/>
        </w:rPr>
      </w:pPr>
    </w:p>
    <w:p w:rsidR="0062349C" w:rsidRDefault="0062349C" w:rsidP="0062349C">
      <w:pPr>
        <w:ind w:firstLine="540"/>
        <w:outlineLvl w:val="1"/>
        <w:rPr>
          <w:sz w:val="28"/>
          <w:szCs w:val="28"/>
        </w:rPr>
      </w:pPr>
    </w:p>
    <w:p w:rsidR="0062349C" w:rsidRPr="001F1792" w:rsidRDefault="00B7679D" w:rsidP="0062349C">
      <w:pPr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Pr="001F179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риведения нормативного правового акта в соответствие с требованиями законодательства и в соответствии с приказом Муниципального казенного учреждения «Управление гражданской защиты и экологии» Карабашского городского округа от 14.12.2018г. № 31 «О внесении изменений в Правила внутреннего трудового распорядка»,</w:t>
      </w:r>
      <w:r w:rsidR="00623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49C" w:rsidRDefault="0062349C" w:rsidP="0062349C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349C" w:rsidRPr="00C750BC" w:rsidRDefault="00C750BC" w:rsidP="0062349C">
      <w:pPr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0BC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Карабашского городского округа от 09.09.2014 г.  № 297</w:t>
      </w:r>
      <w:r w:rsidRPr="00C75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0BC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«Об утверждении Административного регламента по осуществлению муниципальной функции «Муниципальный лесной контроль на территории Карабашского городского округа»»</w:t>
      </w:r>
      <w:r w:rsidRPr="00C750BC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C750B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2349C" w:rsidRDefault="0062349C" w:rsidP="0062349C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</w:t>
      </w:r>
      <w:r w:rsidR="00753C29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пятый абзац изложить в следующей редакции:</w:t>
      </w:r>
    </w:p>
    <w:p w:rsidR="0062349C" w:rsidRDefault="0062349C" w:rsidP="0062349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«Режим работы:</w:t>
      </w:r>
    </w:p>
    <w:p w:rsidR="0062349C" w:rsidRDefault="0062349C" w:rsidP="0062349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8:00 до 17:00,</w:t>
      </w:r>
    </w:p>
    <w:p w:rsidR="0062349C" w:rsidRDefault="0062349C" w:rsidP="0062349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12:00 до 12:48,</w:t>
      </w:r>
    </w:p>
    <w:p w:rsidR="0062349C" w:rsidRDefault="0062349C" w:rsidP="0062349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 – суббота, воскресенье.».</w:t>
      </w:r>
    </w:p>
    <w:p w:rsidR="0062349C" w:rsidRPr="009F5424" w:rsidRDefault="0062349C" w:rsidP="0062349C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692A9D">
        <w:rPr>
          <w:rFonts w:ascii="Times New Roman" w:hAnsi="Times New Roman" w:cs="Times New Roman"/>
          <w:sz w:val="28"/>
          <w:szCs w:val="28"/>
        </w:rPr>
        <w:t xml:space="preserve"> </w:t>
      </w:r>
      <w:r w:rsidRPr="006A6A40">
        <w:rPr>
          <w:rFonts w:ascii="Times New Roman" w:hAnsi="Times New Roman" w:cs="Times New Roman"/>
          <w:sz w:val="28"/>
          <w:szCs w:val="28"/>
        </w:rPr>
        <w:t>Отделу организационно-контрольной работы администрации Карабашского городского округа (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r w:rsidRPr="006A6A40">
        <w:rPr>
          <w:rFonts w:ascii="Times New Roman" w:hAnsi="Times New Roman" w:cs="Times New Roman"/>
          <w:sz w:val="28"/>
          <w:szCs w:val="28"/>
        </w:rPr>
        <w:t xml:space="preserve">Бачурина) разместить настоящее постановление на официальном сайте администрации Карабашского городского округа http: </w:t>
      </w:r>
      <w:hyperlink r:id="rId4" w:history="1">
        <w:r w:rsidRPr="00097018">
          <w:rPr>
            <w:rStyle w:val="a4"/>
            <w:rFonts w:ascii="Times New Roman" w:hAnsi="Times New Roman" w:cs="Times New Roman"/>
            <w:bCs/>
            <w:sz w:val="28"/>
            <w:szCs w:val="28"/>
          </w:rPr>
          <w:t>www.karabash-go.ru</w:t>
        </w:r>
      </w:hyperlink>
      <w:r w:rsidRPr="006A6A40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информационных стендах.</w:t>
      </w:r>
    </w:p>
    <w:p w:rsidR="0062349C" w:rsidRPr="001F1792" w:rsidRDefault="0062349C" w:rsidP="0062349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179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Карабашского городского округа по городскому хозяйству </w:t>
      </w:r>
      <w:r>
        <w:rPr>
          <w:rFonts w:ascii="Times New Roman" w:hAnsi="Times New Roman" w:cs="Times New Roman"/>
          <w:sz w:val="28"/>
          <w:szCs w:val="28"/>
        </w:rPr>
        <w:t xml:space="preserve">О.Н. </w:t>
      </w:r>
      <w:r w:rsidRPr="001F1792">
        <w:rPr>
          <w:rFonts w:ascii="Times New Roman" w:hAnsi="Times New Roman" w:cs="Times New Roman"/>
          <w:sz w:val="28"/>
          <w:szCs w:val="28"/>
        </w:rPr>
        <w:t>Кроткову.</w:t>
      </w:r>
    </w:p>
    <w:p w:rsidR="0062349C" w:rsidRPr="001F1792" w:rsidRDefault="0062349C" w:rsidP="0062349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2349C" w:rsidRPr="001F1792" w:rsidRDefault="0062349C" w:rsidP="006234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>Глава Карабашского</w:t>
      </w:r>
    </w:p>
    <w:p w:rsidR="0062349C" w:rsidRDefault="0062349C" w:rsidP="0062349C">
      <w:pPr>
        <w:ind w:firstLine="709"/>
        <w:rPr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О.Г. Буданов</w:t>
      </w:r>
    </w:p>
    <w:p w:rsidR="0062349C" w:rsidRDefault="0062349C" w:rsidP="0062349C">
      <w:pPr>
        <w:outlineLvl w:val="1"/>
        <w:rPr>
          <w:sz w:val="28"/>
          <w:szCs w:val="28"/>
        </w:rPr>
      </w:pPr>
    </w:p>
    <w:p w:rsidR="00B7679D" w:rsidRDefault="00B7679D" w:rsidP="0062349C">
      <w:pPr>
        <w:ind w:firstLine="0"/>
        <w:outlineLvl w:val="1"/>
        <w:rPr>
          <w:rFonts w:ascii="Times New Roman" w:hAnsi="Times New Roman" w:cs="Times New Roman"/>
        </w:rPr>
      </w:pPr>
    </w:p>
    <w:p w:rsidR="0062349C" w:rsidRDefault="0062349C" w:rsidP="0062349C">
      <w:bookmarkStart w:id="0" w:name="_GoBack"/>
      <w:bookmarkEnd w:id="0"/>
    </w:p>
    <w:p w:rsidR="0062349C" w:rsidRPr="00635C69" w:rsidRDefault="0062349C" w:rsidP="0062349C"/>
    <w:p w:rsidR="0062349C" w:rsidRDefault="0062349C" w:rsidP="0062349C"/>
    <w:p w:rsidR="00685036" w:rsidRDefault="00685036"/>
    <w:sectPr w:rsidR="00685036" w:rsidSect="00F30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349C"/>
    <w:rsid w:val="002C7F8A"/>
    <w:rsid w:val="0033238C"/>
    <w:rsid w:val="0062349C"/>
    <w:rsid w:val="00685036"/>
    <w:rsid w:val="00695B59"/>
    <w:rsid w:val="00753C29"/>
    <w:rsid w:val="00B7679D"/>
    <w:rsid w:val="00C750BC"/>
    <w:rsid w:val="00CE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2349C"/>
    <w:rPr>
      <w:rFonts w:cs="Times New Roman"/>
      <w:b/>
      <w:bCs/>
      <w:color w:val="106BBE"/>
    </w:rPr>
  </w:style>
  <w:style w:type="character" w:styleId="a4">
    <w:name w:val="Hyperlink"/>
    <w:basedOn w:val="a0"/>
    <w:uiPriority w:val="99"/>
    <w:unhideWhenUsed/>
    <w:rsid w:val="0062349C"/>
    <w:rPr>
      <w:color w:val="0000FF"/>
      <w:u w:val="single"/>
    </w:rPr>
  </w:style>
  <w:style w:type="paragraph" w:customStyle="1" w:styleId="general">
    <w:name w:val="general"/>
    <w:basedOn w:val="a"/>
    <w:uiPriority w:val="99"/>
    <w:rsid w:val="006234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">
    <w:name w:val="Основной текст (2)_"/>
    <w:link w:val="20"/>
    <w:uiPriority w:val="99"/>
    <w:locked/>
    <w:rsid w:val="0062349C"/>
    <w:rPr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349C"/>
    <w:pPr>
      <w:widowControl/>
      <w:shd w:val="clear" w:color="auto" w:fill="FFFFFF"/>
      <w:autoSpaceDE/>
      <w:autoSpaceDN/>
      <w:adjustRightInd/>
      <w:spacing w:after="300" w:line="240" w:lineRule="atLeast"/>
      <w:ind w:firstLine="0"/>
      <w:jc w:val="lef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234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49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66723.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cp:lastPrinted>2019-03-01T08:50:00Z</cp:lastPrinted>
  <dcterms:created xsi:type="dcterms:W3CDTF">2019-03-11T12:00:00Z</dcterms:created>
  <dcterms:modified xsi:type="dcterms:W3CDTF">2019-03-11T12:00:00Z</dcterms:modified>
</cp:coreProperties>
</file>