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45336" w:rsidTr="00545336">
        <w:trPr>
          <w:trHeight w:val="1153"/>
        </w:trPr>
        <w:tc>
          <w:tcPr>
            <w:tcW w:w="9781" w:type="dxa"/>
          </w:tcPr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</w:p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0C9E9D" wp14:editId="0C2DDDBB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A1" w:rsidRPr="008E45E0" w:rsidRDefault="006638A1" w:rsidP="00762C21">
            <w:pPr>
              <w:spacing w:line="252" w:lineRule="auto"/>
              <w:rPr>
                <w:sz w:val="10"/>
                <w:lang w:eastAsia="en-US"/>
              </w:rPr>
            </w:pPr>
          </w:p>
        </w:tc>
      </w:tr>
    </w:tbl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КАРАБАША</w:t>
      </w:r>
    </w:p>
    <w:p w:rsidR="00545336" w:rsidRDefault="00545336" w:rsidP="00545336">
      <w:pPr>
        <w:rPr>
          <w:color w:val="000000"/>
        </w:rPr>
      </w:pPr>
    </w:p>
    <w:p w:rsidR="00545336" w:rsidRDefault="00545336" w:rsidP="00545336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45336" w:rsidRDefault="00545336" w:rsidP="00545336">
      <w:pPr>
        <w:pStyle w:val="1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E37A30" w:rsidTr="00545336">
        <w:trPr>
          <w:trHeight w:val="76"/>
        </w:trPr>
        <w:tc>
          <w:tcPr>
            <w:tcW w:w="3438" w:type="dxa"/>
            <w:hideMark/>
          </w:tcPr>
          <w:p w:rsidR="00E37A30" w:rsidRPr="00353932" w:rsidRDefault="00E37A30" w:rsidP="00E37A30">
            <w:r w:rsidRPr="00353932">
              <w:t>04 марта 2021 года</w:t>
            </w:r>
          </w:p>
        </w:tc>
        <w:tc>
          <w:tcPr>
            <w:tcW w:w="3108" w:type="dxa"/>
          </w:tcPr>
          <w:p w:rsidR="00E37A30" w:rsidRPr="00353932" w:rsidRDefault="00E37A30" w:rsidP="00E37A30"/>
        </w:tc>
        <w:tc>
          <w:tcPr>
            <w:tcW w:w="3172" w:type="dxa"/>
            <w:hideMark/>
          </w:tcPr>
          <w:p w:rsidR="00E37A30" w:rsidRDefault="00E37A30" w:rsidP="00E37A30">
            <w:r w:rsidRPr="00353932">
              <w:t xml:space="preserve">                      № 4/2</w:t>
            </w:r>
            <w:r>
              <w:t>3</w:t>
            </w:r>
            <w:r w:rsidRPr="00353932">
              <w:t>-5</w:t>
            </w:r>
          </w:p>
        </w:tc>
      </w:tr>
    </w:tbl>
    <w:p w:rsidR="00545336" w:rsidRPr="00E37A30" w:rsidRDefault="00545336" w:rsidP="00545336">
      <w:pPr>
        <w:spacing w:before="240"/>
        <w:rPr>
          <w:color w:val="000000"/>
          <w:sz w:val="24"/>
        </w:rPr>
      </w:pPr>
      <w:r w:rsidRPr="00E37A30">
        <w:rPr>
          <w:color w:val="000000"/>
          <w:sz w:val="24"/>
        </w:rPr>
        <w:t>г. Карабаш</w:t>
      </w:r>
    </w:p>
    <w:p w:rsidR="00545336" w:rsidRDefault="00545336" w:rsidP="00545336">
      <w:pPr>
        <w:jc w:val="both"/>
        <w:rPr>
          <w:color w:val="000000"/>
        </w:rPr>
      </w:pPr>
    </w:p>
    <w:p w:rsidR="00937247" w:rsidRPr="00E37A30" w:rsidRDefault="00937247" w:rsidP="00E37A30">
      <w:pPr>
        <w:rPr>
          <w:rFonts w:eastAsia="Calibri"/>
          <w:b/>
          <w:i/>
          <w:sz w:val="24"/>
          <w:szCs w:val="28"/>
          <w:lang w:eastAsia="en-US"/>
        </w:rPr>
      </w:pPr>
      <w:r w:rsidRPr="00E37A30">
        <w:rPr>
          <w:rFonts w:eastAsia="Calibri"/>
          <w:b/>
          <w:i/>
          <w:sz w:val="24"/>
          <w:szCs w:val="28"/>
          <w:lang w:eastAsia="en-US"/>
        </w:rPr>
        <w:t>О назначении члена участковой</w:t>
      </w:r>
      <w:r w:rsidR="00E37A30">
        <w:rPr>
          <w:rFonts w:eastAsia="Calibri"/>
          <w:b/>
          <w:i/>
          <w:sz w:val="24"/>
          <w:szCs w:val="28"/>
          <w:lang w:eastAsia="en-US"/>
        </w:rPr>
        <w:t xml:space="preserve"> </w:t>
      </w:r>
      <w:r w:rsidRPr="00E37A30">
        <w:rPr>
          <w:rFonts w:eastAsia="Calibri"/>
          <w:b/>
          <w:i/>
          <w:sz w:val="24"/>
          <w:szCs w:val="28"/>
          <w:lang w:eastAsia="en-US"/>
        </w:rPr>
        <w:t>избирательной комиссии</w:t>
      </w:r>
    </w:p>
    <w:p w:rsidR="00937247" w:rsidRDefault="00937247" w:rsidP="00E37A30">
      <w:pPr>
        <w:rPr>
          <w:rFonts w:eastAsia="Calibri"/>
          <w:b/>
          <w:i/>
          <w:sz w:val="24"/>
          <w:szCs w:val="28"/>
          <w:lang w:eastAsia="en-US"/>
        </w:rPr>
      </w:pPr>
      <w:r w:rsidRPr="00E37A30">
        <w:rPr>
          <w:rFonts w:eastAsia="Calibri"/>
          <w:b/>
          <w:i/>
          <w:sz w:val="24"/>
          <w:szCs w:val="28"/>
          <w:lang w:eastAsia="en-US"/>
        </w:rPr>
        <w:t xml:space="preserve">избирательного участка № </w:t>
      </w:r>
      <w:r w:rsidR="007929B0" w:rsidRPr="00E37A30">
        <w:rPr>
          <w:rFonts w:eastAsia="Calibri"/>
          <w:b/>
          <w:i/>
          <w:sz w:val="24"/>
          <w:szCs w:val="28"/>
          <w:lang w:eastAsia="en-US"/>
        </w:rPr>
        <w:t>1</w:t>
      </w:r>
      <w:r w:rsidR="00E37A30">
        <w:rPr>
          <w:rFonts w:eastAsia="Calibri"/>
          <w:b/>
          <w:i/>
          <w:sz w:val="24"/>
          <w:szCs w:val="28"/>
          <w:lang w:eastAsia="en-US"/>
        </w:rPr>
        <w:t>39</w:t>
      </w:r>
    </w:p>
    <w:p w:rsidR="00E37A30" w:rsidRPr="00E37A30" w:rsidRDefault="00E37A30" w:rsidP="00E37A30">
      <w:pPr>
        <w:rPr>
          <w:rFonts w:eastAsia="Calibri"/>
          <w:b/>
          <w:i/>
          <w:sz w:val="24"/>
          <w:szCs w:val="28"/>
          <w:lang w:eastAsia="en-US"/>
        </w:rPr>
      </w:pPr>
    </w:p>
    <w:p w:rsidR="00937247" w:rsidRDefault="00937247" w:rsidP="00937247">
      <w:pPr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i/>
          <w:szCs w:val="28"/>
          <w:lang w:eastAsia="en-US"/>
        </w:rPr>
        <w:t xml:space="preserve">       </w:t>
      </w:r>
      <w:r w:rsidRPr="00937247">
        <w:rPr>
          <w:rFonts w:eastAsia="Calibri"/>
          <w:szCs w:val="28"/>
          <w:lang w:eastAsia="en-US"/>
        </w:rPr>
        <w:t xml:space="preserve">На основании пункта 4 </w:t>
      </w:r>
      <w:r w:rsidR="00CF62E9">
        <w:rPr>
          <w:rFonts w:eastAsia="Calibri"/>
          <w:szCs w:val="28"/>
          <w:lang w:eastAsia="en-US"/>
        </w:rPr>
        <w:t xml:space="preserve">статьи 27 Федерального закона </w:t>
      </w:r>
      <w:r w:rsidR="003C2FCA" w:rsidRPr="00937247">
        <w:rPr>
          <w:rFonts w:eastAsia="Calibri"/>
          <w:szCs w:val="28"/>
          <w:lang w:eastAsia="en-US"/>
        </w:rPr>
        <w:t>от 12</w:t>
      </w:r>
      <w:r w:rsidR="003C2FCA">
        <w:rPr>
          <w:rFonts w:eastAsia="Calibri"/>
          <w:szCs w:val="28"/>
          <w:lang w:eastAsia="en-US"/>
        </w:rPr>
        <w:t>.06.</w:t>
      </w:r>
      <w:r w:rsidR="003C2FCA" w:rsidRPr="00937247">
        <w:rPr>
          <w:rFonts w:eastAsia="Calibri"/>
          <w:szCs w:val="28"/>
          <w:lang w:eastAsia="en-US"/>
        </w:rPr>
        <w:t>2002г</w:t>
      </w:r>
      <w:r w:rsidR="003C2FCA">
        <w:rPr>
          <w:rFonts w:eastAsia="Calibri"/>
          <w:szCs w:val="28"/>
          <w:lang w:eastAsia="en-US"/>
        </w:rPr>
        <w:t xml:space="preserve">. № 67-ФЗ </w:t>
      </w:r>
      <w:r w:rsidR="00CF62E9">
        <w:rPr>
          <w:rFonts w:eastAsia="Calibri"/>
          <w:szCs w:val="28"/>
          <w:lang w:eastAsia="en-US"/>
        </w:rPr>
        <w:t>«</w:t>
      </w:r>
      <w:r w:rsidRPr="00937247">
        <w:rPr>
          <w:rFonts w:eastAsia="Calibri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Федерации»</w:t>
      </w:r>
      <w:r w:rsidR="00E43CAB">
        <w:rPr>
          <w:rFonts w:eastAsia="Calibri"/>
          <w:szCs w:val="28"/>
          <w:lang w:eastAsia="en-US"/>
        </w:rPr>
        <w:t>, Постановления ЦИК РФ от 05.12.</w:t>
      </w:r>
      <w:r w:rsidRPr="00937247">
        <w:rPr>
          <w:rFonts w:eastAsia="Calibri"/>
          <w:szCs w:val="28"/>
          <w:lang w:eastAsia="en-US"/>
        </w:rPr>
        <w:t>2012г</w:t>
      </w:r>
      <w:r w:rsidR="00E43CAB">
        <w:rPr>
          <w:rFonts w:eastAsia="Calibri"/>
          <w:szCs w:val="28"/>
          <w:lang w:eastAsia="en-US"/>
        </w:rPr>
        <w:t xml:space="preserve">. </w:t>
      </w:r>
      <w:r w:rsidRPr="00937247">
        <w:rPr>
          <w:rFonts w:eastAsia="Calibri"/>
          <w:szCs w:val="28"/>
          <w:lang w:eastAsia="en-US"/>
        </w:rPr>
        <w:t>№ 152/1137-6 «О порядке формировании резерва составов участковых избирательных комиссий и назначения нового члена участковой комиссии из резерва составов участковых комиссий»,</w:t>
      </w:r>
    </w:p>
    <w:p w:rsidR="00937247" w:rsidRDefault="00937247" w:rsidP="00937247">
      <w:pPr>
        <w:spacing w:line="360" w:lineRule="auto"/>
        <w:ind w:firstLine="567"/>
        <w:rPr>
          <w:color w:val="000000"/>
        </w:rPr>
      </w:pPr>
      <w:r w:rsidRPr="00937247">
        <w:rPr>
          <w:rFonts w:eastAsia="Calibri"/>
          <w:szCs w:val="28"/>
          <w:lang w:eastAsia="en-US"/>
        </w:rPr>
        <w:t xml:space="preserve"> </w:t>
      </w:r>
      <w:r>
        <w:rPr>
          <w:color w:val="000000"/>
        </w:rPr>
        <w:t>территориальная избирательная комиссия города Карабаша РЕШАЕТ:</w:t>
      </w:r>
    </w:p>
    <w:p w:rsidR="00937247" w:rsidRDefault="00937247" w:rsidP="00B612E9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color w:val="000000"/>
        </w:rPr>
        <w:t xml:space="preserve">1. </w:t>
      </w:r>
      <w:r w:rsidRPr="00937247">
        <w:rPr>
          <w:rFonts w:eastAsia="Calibri"/>
          <w:szCs w:val="28"/>
          <w:lang w:eastAsia="en-US"/>
        </w:rPr>
        <w:t xml:space="preserve">Назначить членом </w:t>
      </w:r>
      <w:r w:rsidR="00AD32B1">
        <w:rPr>
          <w:rFonts w:eastAsia="Calibri"/>
          <w:szCs w:val="28"/>
          <w:lang w:eastAsia="en-US"/>
        </w:rPr>
        <w:t xml:space="preserve">с правом решающего голоса </w:t>
      </w:r>
      <w:r w:rsidRPr="00937247">
        <w:rPr>
          <w:rFonts w:eastAsia="Calibri"/>
          <w:szCs w:val="28"/>
          <w:lang w:eastAsia="en-US"/>
        </w:rPr>
        <w:t>участковой избирательной коми</w:t>
      </w:r>
      <w:r w:rsidR="003D4063">
        <w:rPr>
          <w:rFonts w:eastAsia="Calibri"/>
          <w:szCs w:val="28"/>
          <w:lang w:eastAsia="en-US"/>
        </w:rPr>
        <w:t xml:space="preserve">ссии избирательного участка № </w:t>
      </w:r>
      <w:r w:rsidR="007929B0">
        <w:rPr>
          <w:rFonts w:eastAsia="Calibri"/>
          <w:szCs w:val="28"/>
          <w:lang w:eastAsia="en-US"/>
        </w:rPr>
        <w:t>13</w:t>
      </w:r>
      <w:r w:rsidR="00E37A30">
        <w:rPr>
          <w:rFonts w:eastAsia="Calibri"/>
          <w:szCs w:val="28"/>
          <w:lang w:eastAsia="en-US"/>
        </w:rPr>
        <w:t>9</w:t>
      </w:r>
      <w:r w:rsidRPr="00937247">
        <w:rPr>
          <w:rFonts w:eastAsia="Calibri"/>
          <w:szCs w:val="28"/>
          <w:lang w:eastAsia="en-US"/>
        </w:rPr>
        <w:t xml:space="preserve"> </w:t>
      </w:r>
      <w:r w:rsidR="00E37A30" w:rsidRPr="00E37A30">
        <w:rPr>
          <w:rFonts w:eastAsia="Calibri"/>
          <w:szCs w:val="28"/>
          <w:lang w:eastAsia="en-US"/>
        </w:rPr>
        <w:t>Бачурин</w:t>
      </w:r>
      <w:r w:rsidR="00E37A30">
        <w:rPr>
          <w:rFonts w:eastAsia="Calibri"/>
          <w:szCs w:val="28"/>
          <w:lang w:eastAsia="en-US"/>
        </w:rPr>
        <w:t xml:space="preserve">у </w:t>
      </w:r>
      <w:r w:rsidR="00E37A30" w:rsidRPr="00E37A30">
        <w:rPr>
          <w:rFonts w:eastAsia="Calibri"/>
          <w:szCs w:val="28"/>
          <w:lang w:eastAsia="en-US"/>
        </w:rPr>
        <w:t>Наталь</w:t>
      </w:r>
      <w:r w:rsidR="00E37A30">
        <w:rPr>
          <w:rFonts w:eastAsia="Calibri"/>
          <w:szCs w:val="28"/>
          <w:lang w:eastAsia="en-US"/>
        </w:rPr>
        <w:t>ю</w:t>
      </w:r>
      <w:r w:rsidR="00E37A30" w:rsidRPr="00E37A30">
        <w:rPr>
          <w:rFonts w:eastAsia="Calibri"/>
          <w:szCs w:val="28"/>
          <w:lang w:eastAsia="en-US"/>
        </w:rPr>
        <w:t xml:space="preserve"> Анатольевн</w:t>
      </w:r>
      <w:r w:rsidR="00E37A30">
        <w:rPr>
          <w:rFonts w:eastAsia="Calibri"/>
          <w:szCs w:val="28"/>
          <w:lang w:eastAsia="en-US"/>
        </w:rPr>
        <w:t>у</w:t>
      </w:r>
      <w:r w:rsidR="00E37A30" w:rsidRPr="00E37A30">
        <w:rPr>
          <w:rFonts w:eastAsia="Calibri"/>
          <w:szCs w:val="28"/>
          <w:lang w:eastAsia="en-US"/>
        </w:rPr>
        <w:t xml:space="preserve">, </w:t>
      </w:r>
      <w:r w:rsidR="00E37A30" w:rsidRPr="00937247">
        <w:rPr>
          <w:rFonts w:eastAsia="Calibri"/>
          <w:szCs w:val="28"/>
          <w:lang w:eastAsia="en-US"/>
        </w:rPr>
        <w:t>19</w:t>
      </w:r>
      <w:r w:rsidR="00E37A30">
        <w:rPr>
          <w:rFonts w:eastAsia="Calibri"/>
          <w:szCs w:val="28"/>
          <w:lang w:eastAsia="en-US"/>
        </w:rPr>
        <w:t xml:space="preserve">70 года рождения, </w:t>
      </w:r>
      <w:r w:rsidR="00E37A30" w:rsidRPr="00937247">
        <w:rPr>
          <w:rFonts w:eastAsia="Calibri"/>
          <w:szCs w:val="28"/>
          <w:lang w:eastAsia="en-US"/>
        </w:rPr>
        <w:t xml:space="preserve">образование </w:t>
      </w:r>
      <w:r w:rsidR="00E37A30">
        <w:rPr>
          <w:rFonts w:eastAsia="Calibri"/>
          <w:szCs w:val="28"/>
          <w:lang w:eastAsia="en-US"/>
        </w:rPr>
        <w:t>высшее</w:t>
      </w:r>
      <w:r w:rsidR="00E37A30" w:rsidRPr="00937247">
        <w:rPr>
          <w:rFonts w:eastAsia="Calibri"/>
          <w:szCs w:val="28"/>
          <w:lang w:eastAsia="en-US"/>
        </w:rPr>
        <w:t>,</w:t>
      </w:r>
      <w:r w:rsidR="00E37A30">
        <w:rPr>
          <w:rFonts w:eastAsia="Calibri"/>
          <w:szCs w:val="28"/>
          <w:lang w:eastAsia="en-US"/>
        </w:rPr>
        <w:t xml:space="preserve"> </w:t>
      </w:r>
      <w:r w:rsidR="00E37A30" w:rsidRPr="00937247">
        <w:rPr>
          <w:rFonts w:eastAsia="Calibri"/>
          <w:szCs w:val="28"/>
          <w:lang w:eastAsia="en-US"/>
        </w:rPr>
        <w:t>выдвинутую</w:t>
      </w:r>
      <w:r w:rsidR="00E37A30" w:rsidRPr="00E37A30">
        <w:rPr>
          <w:rFonts w:eastAsia="Calibri"/>
          <w:szCs w:val="28"/>
          <w:lang w:eastAsia="en-US"/>
        </w:rPr>
        <w:t xml:space="preserve"> в состав комиссии </w:t>
      </w:r>
      <w:r w:rsidR="007674EE" w:rsidRPr="007674EE">
        <w:rPr>
          <w:rFonts w:eastAsia="Calibri"/>
          <w:szCs w:val="28"/>
          <w:lang w:eastAsia="en-US"/>
        </w:rPr>
        <w:t>Карабашск</w:t>
      </w:r>
      <w:r w:rsidR="007674EE">
        <w:rPr>
          <w:rFonts w:eastAsia="Calibri"/>
          <w:szCs w:val="28"/>
          <w:lang w:eastAsia="en-US"/>
        </w:rPr>
        <w:t>им</w:t>
      </w:r>
      <w:r w:rsidR="007674EE" w:rsidRPr="007674EE">
        <w:rPr>
          <w:rFonts w:eastAsia="Calibri"/>
          <w:szCs w:val="28"/>
          <w:lang w:eastAsia="en-US"/>
        </w:rPr>
        <w:t xml:space="preserve"> городск</w:t>
      </w:r>
      <w:r w:rsidR="007674EE">
        <w:rPr>
          <w:rFonts w:eastAsia="Calibri"/>
          <w:szCs w:val="28"/>
          <w:lang w:eastAsia="en-US"/>
        </w:rPr>
        <w:t>им</w:t>
      </w:r>
      <w:r w:rsidR="007674EE" w:rsidRPr="007674EE">
        <w:rPr>
          <w:rFonts w:eastAsia="Calibri"/>
          <w:szCs w:val="28"/>
          <w:lang w:eastAsia="en-US"/>
        </w:rPr>
        <w:t xml:space="preserve"> отделение</w:t>
      </w:r>
      <w:r w:rsidR="007674EE">
        <w:rPr>
          <w:rFonts w:eastAsia="Calibri"/>
          <w:szCs w:val="28"/>
          <w:lang w:eastAsia="en-US"/>
        </w:rPr>
        <w:t>м</w:t>
      </w:r>
      <w:r w:rsidR="007674EE" w:rsidRPr="007674EE">
        <w:rPr>
          <w:rFonts w:eastAsia="Calibri"/>
          <w:szCs w:val="28"/>
          <w:lang w:eastAsia="en-US"/>
        </w:rPr>
        <w:t xml:space="preserve"> политической партии </w:t>
      </w:r>
      <w:r w:rsidR="00E37A30" w:rsidRPr="00E37A30">
        <w:rPr>
          <w:rFonts w:eastAsia="Calibri"/>
          <w:szCs w:val="28"/>
          <w:lang w:eastAsia="en-US"/>
        </w:rPr>
        <w:t>«КОММУНИСТИЧЕСКАЯ ПАРТИЯ РОССИЙСКОЙ ФЕДЕРАЦИИ»</w:t>
      </w:r>
      <w:r w:rsidRPr="00937247">
        <w:rPr>
          <w:rFonts w:eastAsia="Calibri"/>
          <w:szCs w:val="28"/>
          <w:lang w:eastAsia="en-US"/>
        </w:rPr>
        <w:t>.</w:t>
      </w:r>
    </w:p>
    <w:p w:rsidR="003D4063" w:rsidRPr="003D4063" w:rsidRDefault="00937247" w:rsidP="003D4063">
      <w:pPr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</w:t>
      </w:r>
      <w:r w:rsidR="003D4063">
        <w:rPr>
          <w:rFonts w:eastAsia="Calibri"/>
          <w:szCs w:val="28"/>
          <w:lang w:eastAsia="en-US"/>
        </w:rPr>
        <w:t xml:space="preserve">2. </w:t>
      </w:r>
      <w:r w:rsidR="003D4063" w:rsidRPr="003D4063">
        <w:rPr>
          <w:rFonts w:eastAsia="Calibri"/>
          <w:szCs w:val="28"/>
          <w:lang w:eastAsia="en-US"/>
        </w:rPr>
        <w:t xml:space="preserve">Направить настоящее решение в участковую комиссию избирательного участка № </w:t>
      </w:r>
      <w:r w:rsidR="007929B0">
        <w:rPr>
          <w:rFonts w:eastAsia="Calibri"/>
          <w:szCs w:val="28"/>
          <w:lang w:eastAsia="en-US"/>
        </w:rPr>
        <w:t>13</w:t>
      </w:r>
      <w:r w:rsidR="00E37A30">
        <w:rPr>
          <w:rFonts w:eastAsia="Calibri"/>
          <w:szCs w:val="28"/>
          <w:lang w:eastAsia="en-US"/>
        </w:rPr>
        <w:t>9</w:t>
      </w:r>
      <w:r w:rsidR="003D4063" w:rsidRPr="003D4063">
        <w:rPr>
          <w:rFonts w:eastAsia="Calibri"/>
          <w:szCs w:val="28"/>
          <w:lang w:eastAsia="en-US"/>
        </w:rPr>
        <w:t>.</w:t>
      </w:r>
    </w:p>
    <w:p w:rsidR="00545336" w:rsidRDefault="003D4063" w:rsidP="003D4063">
      <w:pPr>
        <w:spacing w:line="360" w:lineRule="auto"/>
        <w:jc w:val="both"/>
        <w:rPr>
          <w:color w:val="000000"/>
        </w:rPr>
      </w:pPr>
      <w:r w:rsidRPr="003D4063">
        <w:rPr>
          <w:rFonts w:eastAsia="Calibri"/>
          <w:szCs w:val="28"/>
          <w:lang w:eastAsia="en-US"/>
        </w:rPr>
        <w:t xml:space="preserve">       </w:t>
      </w:r>
      <w:r>
        <w:rPr>
          <w:rFonts w:eastAsia="Calibri"/>
          <w:szCs w:val="28"/>
          <w:lang w:eastAsia="en-US"/>
        </w:rPr>
        <w:t>3</w:t>
      </w:r>
      <w:r w:rsidRPr="003D4063">
        <w:rPr>
          <w:rFonts w:eastAsia="Calibri"/>
          <w:szCs w:val="28"/>
          <w:lang w:eastAsia="en-US"/>
        </w:rPr>
        <w:t>. Разместить настоящее решение на странице Территориальной избирательной комиссии города Карабаша сайта администрации Карабашского городского округа в информационно-телекоммуникационной сети «Интернет».</w:t>
      </w:r>
      <w:r w:rsidR="00937247">
        <w:rPr>
          <w:rFonts w:eastAsia="Calibri"/>
          <w:b/>
          <w:szCs w:val="28"/>
          <w:lang w:eastAsia="en-US"/>
        </w:rPr>
        <w:t xml:space="preserve"> </w:t>
      </w:r>
    </w:p>
    <w:p w:rsidR="003D4063" w:rsidRDefault="00545336" w:rsidP="00E43C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6638A1" w:rsidRDefault="003D4063" w:rsidP="00E43C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45336">
        <w:rPr>
          <w:color w:val="000000"/>
        </w:rPr>
        <w:t xml:space="preserve"> Председатель комиссии</w:t>
      </w:r>
      <w:r w:rsidR="00545336">
        <w:rPr>
          <w:color w:val="000000"/>
        </w:rPr>
        <w:tab/>
      </w:r>
      <w:r w:rsidR="00545336">
        <w:rPr>
          <w:color w:val="000000"/>
        </w:rPr>
        <w:tab/>
      </w:r>
      <w:r w:rsidR="00545336">
        <w:rPr>
          <w:color w:val="000000"/>
        </w:rPr>
        <w:tab/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</w:t>
      </w:r>
      <w:r w:rsidR="00E37A30">
        <w:rPr>
          <w:color w:val="000000"/>
        </w:rPr>
        <w:t xml:space="preserve">Ю.В. Хисматулина </w:t>
      </w:r>
    </w:p>
    <w:p w:rsidR="007674EE" w:rsidRDefault="00937247" w:rsidP="0093724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545336">
        <w:rPr>
          <w:color w:val="000000"/>
        </w:rPr>
        <w:t xml:space="preserve">  </w:t>
      </w:r>
    </w:p>
    <w:p w:rsidR="00784F82" w:rsidRDefault="007674EE" w:rsidP="00937247">
      <w:pPr>
        <w:spacing w:line="360" w:lineRule="auto"/>
        <w:jc w:val="both"/>
      </w:pPr>
      <w:r>
        <w:rPr>
          <w:color w:val="000000"/>
        </w:rPr>
        <w:t xml:space="preserve">        </w:t>
      </w:r>
      <w:bookmarkStart w:id="0" w:name="_GoBack"/>
      <w:bookmarkEnd w:id="0"/>
      <w:r w:rsidR="00545336">
        <w:rPr>
          <w:color w:val="000000"/>
        </w:rPr>
        <w:t>Секретарь комиссии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         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</w:t>
      </w:r>
      <w:r w:rsidR="00E37A30">
        <w:rPr>
          <w:color w:val="000000"/>
        </w:rPr>
        <w:t>И.В. Валеева</w:t>
      </w:r>
    </w:p>
    <w:sectPr w:rsidR="00784F82" w:rsidSect="003D4063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B"/>
    <w:rsid w:val="0003179F"/>
    <w:rsid w:val="00084D4D"/>
    <w:rsid w:val="001C77F9"/>
    <w:rsid w:val="001D53EB"/>
    <w:rsid w:val="00241470"/>
    <w:rsid w:val="00291A45"/>
    <w:rsid w:val="002C0738"/>
    <w:rsid w:val="00300391"/>
    <w:rsid w:val="00351578"/>
    <w:rsid w:val="00371CA6"/>
    <w:rsid w:val="003C2FCA"/>
    <w:rsid w:val="003D4063"/>
    <w:rsid w:val="00545336"/>
    <w:rsid w:val="00574FD7"/>
    <w:rsid w:val="00580FDF"/>
    <w:rsid w:val="005C0C79"/>
    <w:rsid w:val="005F6805"/>
    <w:rsid w:val="006638A1"/>
    <w:rsid w:val="0066537F"/>
    <w:rsid w:val="006E3028"/>
    <w:rsid w:val="007674EE"/>
    <w:rsid w:val="00784F82"/>
    <w:rsid w:val="007929B0"/>
    <w:rsid w:val="00811DFF"/>
    <w:rsid w:val="008E45E0"/>
    <w:rsid w:val="009145ED"/>
    <w:rsid w:val="0093233B"/>
    <w:rsid w:val="00937247"/>
    <w:rsid w:val="009C2EFC"/>
    <w:rsid w:val="00A47D5F"/>
    <w:rsid w:val="00A52ABE"/>
    <w:rsid w:val="00AD32B1"/>
    <w:rsid w:val="00B612E9"/>
    <w:rsid w:val="00BA19F9"/>
    <w:rsid w:val="00CF62E9"/>
    <w:rsid w:val="00D31135"/>
    <w:rsid w:val="00D97DAF"/>
    <w:rsid w:val="00E37A30"/>
    <w:rsid w:val="00E43CAB"/>
    <w:rsid w:val="00E746F7"/>
    <w:rsid w:val="00EC1CD4"/>
    <w:rsid w:val="00FA2A25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0F33-B100-49C7-997D-9555E74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45336"/>
    <w:pPr>
      <w:keepNext/>
      <w:autoSpaceDE w:val="0"/>
      <w:autoSpaceDN w:val="0"/>
      <w:outlineLvl w:val="0"/>
    </w:pPr>
    <w:rPr>
      <w:szCs w:val="20"/>
    </w:rPr>
  </w:style>
  <w:style w:type="paragraph" w:customStyle="1" w:styleId="a3">
    <w:name w:val="Прижатый влево"/>
    <w:basedOn w:val="a"/>
    <w:next w:val="a"/>
    <w:uiPriority w:val="99"/>
    <w:rsid w:val="00545336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lang w:eastAsia="en-US"/>
    </w:rPr>
  </w:style>
  <w:style w:type="table" w:customStyle="1" w:styleId="10">
    <w:name w:val="Сетка таблицы1"/>
    <w:basedOn w:val="a1"/>
    <w:uiPriority w:val="39"/>
    <w:rsid w:val="005453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2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12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ТИК</cp:lastModifiedBy>
  <cp:revision>25</cp:revision>
  <cp:lastPrinted>2019-02-28T10:03:00Z</cp:lastPrinted>
  <dcterms:created xsi:type="dcterms:W3CDTF">2017-08-31T11:05:00Z</dcterms:created>
  <dcterms:modified xsi:type="dcterms:W3CDTF">2021-03-04T08:17:00Z</dcterms:modified>
</cp:coreProperties>
</file>