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B7" w:rsidRDefault="00AF41B7" w:rsidP="00980A72">
      <w:pPr>
        <w:spacing w:after="0" w:line="240" w:lineRule="auto"/>
        <w:jc w:val="center"/>
        <w:rPr>
          <w:rFonts w:ascii="Times New Roman" w:hAnsi="Times New Roman" w:cs="Times New Roman"/>
          <w:b/>
          <w:sz w:val="28"/>
          <w:szCs w:val="28"/>
        </w:rPr>
      </w:pPr>
      <w:r w:rsidRPr="008C5F83">
        <w:rPr>
          <w:rFonts w:ascii="Times New Roman" w:hAnsi="Times New Roman" w:cs="Times New Roman"/>
          <w:b/>
          <w:sz w:val="28"/>
          <w:szCs w:val="28"/>
        </w:rPr>
        <w:t>ПОЯСНИТЕЛЬНАЯ ЗАПИСКА</w:t>
      </w:r>
    </w:p>
    <w:p w:rsidR="00AF41B7" w:rsidRPr="008C5F83" w:rsidRDefault="00AF41B7" w:rsidP="00980A72">
      <w:pPr>
        <w:spacing w:after="0" w:line="240" w:lineRule="auto"/>
        <w:jc w:val="center"/>
        <w:rPr>
          <w:rFonts w:ascii="Times New Roman" w:hAnsi="Times New Roman" w:cs="Times New Roman"/>
          <w:b/>
          <w:sz w:val="28"/>
          <w:szCs w:val="28"/>
        </w:rPr>
      </w:pPr>
      <w:r w:rsidRPr="008C5F83">
        <w:rPr>
          <w:rFonts w:ascii="Times New Roman" w:hAnsi="Times New Roman" w:cs="Times New Roman"/>
          <w:b/>
          <w:sz w:val="28"/>
          <w:szCs w:val="28"/>
        </w:rPr>
        <w:t xml:space="preserve">к проекту Федерального закона «О государственном (муниципальном) </w:t>
      </w:r>
      <w:r w:rsidR="00480462">
        <w:rPr>
          <w:rFonts w:ascii="Times New Roman" w:hAnsi="Times New Roman" w:cs="Times New Roman"/>
          <w:b/>
          <w:sz w:val="28"/>
          <w:szCs w:val="28"/>
        </w:rPr>
        <w:t xml:space="preserve">социальном </w:t>
      </w:r>
      <w:r w:rsidRPr="008C5F83">
        <w:rPr>
          <w:rFonts w:ascii="Times New Roman" w:hAnsi="Times New Roman" w:cs="Times New Roman"/>
          <w:b/>
          <w:sz w:val="28"/>
          <w:szCs w:val="28"/>
        </w:rPr>
        <w:t>заказе на оказание государственных (муниципальных) услуг в социальной сфере»</w:t>
      </w:r>
    </w:p>
    <w:p w:rsidR="00C76D96" w:rsidRDefault="00C76D96" w:rsidP="00FE31DF">
      <w:pPr>
        <w:spacing w:after="0" w:line="240" w:lineRule="auto"/>
        <w:ind w:firstLine="709"/>
        <w:jc w:val="both"/>
        <w:rPr>
          <w:rFonts w:ascii="Times New Roman" w:hAnsi="Times New Roman" w:cs="Times New Roman"/>
          <w:b/>
          <w:sz w:val="28"/>
          <w:szCs w:val="28"/>
        </w:rPr>
      </w:pPr>
    </w:p>
    <w:p w:rsidR="005B5F40" w:rsidRPr="00A87A70" w:rsidRDefault="00AF41B7" w:rsidP="00FE31DF">
      <w:pPr>
        <w:spacing w:after="0" w:line="240" w:lineRule="auto"/>
        <w:ind w:firstLine="709"/>
        <w:jc w:val="both"/>
        <w:rPr>
          <w:rStyle w:val="CharStyle3"/>
          <w:b w:val="0"/>
          <w:sz w:val="28"/>
          <w:szCs w:val="28"/>
        </w:rPr>
      </w:pPr>
      <w:proofErr w:type="gramStart"/>
      <w:r w:rsidRPr="00A87A70">
        <w:rPr>
          <w:rFonts w:ascii="Times New Roman" w:hAnsi="Times New Roman" w:cs="Times New Roman"/>
          <w:sz w:val="28"/>
          <w:szCs w:val="28"/>
        </w:rPr>
        <w:t xml:space="preserve">Проект федерального закона «О государственном (муниципальном) </w:t>
      </w:r>
      <w:r w:rsidR="008C5F83" w:rsidRPr="00A87A70">
        <w:rPr>
          <w:rFonts w:ascii="Times New Roman" w:hAnsi="Times New Roman" w:cs="Times New Roman"/>
          <w:sz w:val="28"/>
          <w:szCs w:val="28"/>
        </w:rPr>
        <w:t xml:space="preserve">социальном </w:t>
      </w:r>
      <w:r w:rsidRPr="00A87A70">
        <w:rPr>
          <w:rFonts w:ascii="Times New Roman" w:hAnsi="Times New Roman" w:cs="Times New Roman"/>
          <w:sz w:val="28"/>
          <w:szCs w:val="28"/>
        </w:rPr>
        <w:t>заказе на оказание государственных (муниципальных) услуг в социальной сфере</w:t>
      </w:r>
      <w:r w:rsidR="00BC7C0C" w:rsidRPr="00A87A70">
        <w:rPr>
          <w:rFonts w:ascii="Times New Roman" w:hAnsi="Times New Roman" w:cs="Times New Roman"/>
          <w:sz w:val="28"/>
          <w:szCs w:val="28"/>
        </w:rPr>
        <w:t>»</w:t>
      </w:r>
      <w:r w:rsidRPr="00A87A70">
        <w:rPr>
          <w:rFonts w:ascii="Times New Roman" w:hAnsi="Times New Roman" w:cs="Times New Roman"/>
          <w:sz w:val="28"/>
          <w:szCs w:val="28"/>
        </w:rPr>
        <w:t xml:space="preserve"> (далее – законопроект) разработан во исполнение пункта 42 плана законопроектной деятельности Правительства Российской Федерации на 2016 год, утвержденного распоряжением Правительства Российской Федерации от 26.12.2015 № 2697-р, и пункта 1 Комплекса мер, </w:t>
      </w:r>
      <w:r w:rsidRPr="00A87A70">
        <w:rPr>
          <w:rStyle w:val="CharStyle3"/>
          <w:b w:val="0"/>
          <w:sz w:val="28"/>
          <w:szCs w:val="28"/>
        </w:rPr>
        <w:t>направленных на обеспечение поэтапного доступа социально-ориентированных некоммерческих организаций, осуществляющих деятельность в социальной сфере, к бюджетным</w:t>
      </w:r>
      <w:proofErr w:type="gramEnd"/>
      <w:r w:rsidRPr="00A87A70">
        <w:rPr>
          <w:rStyle w:val="CharStyle3"/>
          <w:b w:val="0"/>
          <w:sz w:val="28"/>
          <w:szCs w:val="28"/>
        </w:rPr>
        <w:t xml:space="preserve"> средствам, выделяемым на предоставление социальных услуг населению, на 2016-2020 годы, утвержденн</w:t>
      </w:r>
      <w:r w:rsidR="00480462" w:rsidRPr="00A87A70">
        <w:rPr>
          <w:rStyle w:val="CharStyle3"/>
          <w:b w:val="0"/>
          <w:sz w:val="28"/>
          <w:szCs w:val="28"/>
        </w:rPr>
        <w:t>ого</w:t>
      </w:r>
      <w:r w:rsidRPr="00A87A70">
        <w:rPr>
          <w:rStyle w:val="CharStyle3"/>
          <w:b w:val="0"/>
          <w:sz w:val="28"/>
          <w:szCs w:val="28"/>
        </w:rPr>
        <w:t xml:space="preserve"> поручением Правительства Российской Федерации </w:t>
      </w:r>
      <w:r w:rsidR="00BC7C0C" w:rsidRPr="00A87A70">
        <w:rPr>
          <w:rStyle w:val="CharStyle3"/>
          <w:b w:val="0"/>
          <w:sz w:val="28"/>
          <w:szCs w:val="28"/>
        </w:rPr>
        <w:t xml:space="preserve">от </w:t>
      </w:r>
      <w:r w:rsidRPr="00A87A70">
        <w:rPr>
          <w:rStyle w:val="CharStyle3"/>
          <w:b w:val="0"/>
          <w:sz w:val="28"/>
          <w:szCs w:val="28"/>
        </w:rPr>
        <w:t>23.05. 2016 № 3468п-П44.</w:t>
      </w:r>
    </w:p>
    <w:p w:rsidR="008125C1" w:rsidRPr="00A87A70" w:rsidRDefault="00AF41B7" w:rsidP="00FE31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7A70">
        <w:rPr>
          <w:rFonts w:ascii="Times New Roman" w:hAnsi="Times New Roman" w:cs="Times New Roman"/>
          <w:sz w:val="28"/>
          <w:szCs w:val="28"/>
        </w:rPr>
        <w:t xml:space="preserve">Основной целью законопроекта является повышение качества </w:t>
      </w:r>
      <w:r w:rsidR="00496C7A" w:rsidRPr="00A87A70">
        <w:rPr>
          <w:rFonts w:ascii="Times New Roman" w:hAnsi="Times New Roman" w:cs="Times New Roman"/>
          <w:sz w:val="28"/>
          <w:szCs w:val="28"/>
        </w:rPr>
        <w:t>и доступ</w:t>
      </w:r>
      <w:r w:rsidR="00ED420A">
        <w:rPr>
          <w:rFonts w:ascii="Times New Roman" w:hAnsi="Times New Roman" w:cs="Times New Roman"/>
          <w:sz w:val="28"/>
          <w:szCs w:val="28"/>
        </w:rPr>
        <w:t>ности</w:t>
      </w:r>
      <w:r w:rsidR="00496C7A" w:rsidRPr="00A87A70">
        <w:rPr>
          <w:rFonts w:ascii="Times New Roman" w:hAnsi="Times New Roman" w:cs="Times New Roman"/>
          <w:sz w:val="28"/>
          <w:szCs w:val="28"/>
        </w:rPr>
        <w:t xml:space="preserve"> </w:t>
      </w:r>
      <w:r w:rsidRPr="00A87A70">
        <w:rPr>
          <w:rFonts w:ascii="Times New Roman" w:hAnsi="Times New Roman" w:cs="Times New Roman"/>
          <w:sz w:val="28"/>
          <w:szCs w:val="28"/>
        </w:rPr>
        <w:t xml:space="preserve">оказания государственных и муниципальных услуг </w:t>
      </w:r>
      <w:r w:rsidR="008125C1" w:rsidRPr="003002E1">
        <w:rPr>
          <w:rFonts w:ascii="Times New Roman" w:eastAsia="Calibri" w:hAnsi="Times New Roman" w:cs="Times New Roman"/>
          <w:sz w:val="28"/>
          <w:szCs w:val="28"/>
          <w:highlight w:val="lightGray"/>
        </w:rPr>
        <w:t>в таких сферах как образование, здравоохранение, социальное обслуживание населения, спорт, культура.</w:t>
      </w:r>
    </w:p>
    <w:p w:rsidR="008125C1" w:rsidRPr="00A87A70" w:rsidRDefault="008125C1" w:rsidP="00FE31DF">
      <w:pPr>
        <w:autoSpaceDE w:val="0"/>
        <w:autoSpaceDN w:val="0"/>
        <w:adjustRightInd w:val="0"/>
        <w:spacing w:after="0" w:line="240" w:lineRule="auto"/>
        <w:ind w:firstLine="709"/>
        <w:jc w:val="both"/>
        <w:rPr>
          <w:rFonts w:ascii="Times New Roman" w:hAnsi="Times New Roman" w:cs="Times New Roman"/>
          <w:sz w:val="28"/>
          <w:szCs w:val="28"/>
        </w:rPr>
      </w:pPr>
      <w:r w:rsidRPr="003002E1">
        <w:rPr>
          <w:rFonts w:ascii="Times New Roman" w:hAnsi="Times New Roman" w:cs="Times New Roman"/>
          <w:sz w:val="28"/>
          <w:szCs w:val="28"/>
          <w:highlight w:val="lightGray"/>
        </w:rPr>
        <w:t xml:space="preserve">Для </w:t>
      </w:r>
      <w:r w:rsidRPr="003002E1">
        <w:rPr>
          <w:rFonts w:ascii="Times New Roman" w:eastAsia="Calibri" w:hAnsi="Times New Roman" w:cs="Times New Roman"/>
          <w:sz w:val="28"/>
          <w:szCs w:val="28"/>
          <w:highlight w:val="lightGray"/>
        </w:rPr>
        <w:t xml:space="preserve">решения указанной задачи необходимо разработать </w:t>
      </w:r>
      <w:r w:rsidRPr="003002E1">
        <w:rPr>
          <w:rFonts w:ascii="Times New Roman" w:hAnsi="Times New Roman" w:cs="Times New Roman"/>
          <w:sz w:val="28"/>
          <w:szCs w:val="28"/>
          <w:highlight w:val="lightGray"/>
        </w:rPr>
        <w:t>механизмы, создающие мотивацию бюджетных и автономных учреждений к повышению качества оказываемых государственных услуг, росту производительности труда, общему улучшению организации и повышению эффективности деятельности</w:t>
      </w:r>
      <w:r w:rsidR="00496C7A" w:rsidRPr="003002E1">
        <w:rPr>
          <w:rFonts w:ascii="Times New Roman" w:hAnsi="Times New Roman" w:cs="Times New Roman"/>
          <w:sz w:val="28"/>
          <w:szCs w:val="28"/>
          <w:highlight w:val="lightGray"/>
        </w:rPr>
        <w:t xml:space="preserve">, </w:t>
      </w:r>
      <w:r w:rsidRPr="003002E1">
        <w:rPr>
          <w:rFonts w:ascii="Times New Roman" w:hAnsi="Times New Roman" w:cs="Times New Roman"/>
          <w:sz w:val="28"/>
          <w:szCs w:val="28"/>
          <w:highlight w:val="lightGray"/>
        </w:rPr>
        <w:t>открыти</w:t>
      </w:r>
      <w:r w:rsidR="00496C7A" w:rsidRPr="003002E1">
        <w:rPr>
          <w:rFonts w:ascii="Times New Roman" w:hAnsi="Times New Roman" w:cs="Times New Roman"/>
          <w:sz w:val="28"/>
          <w:szCs w:val="28"/>
          <w:highlight w:val="lightGray"/>
        </w:rPr>
        <w:t>ю</w:t>
      </w:r>
      <w:r w:rsidRPr="003002E1">
        <w:rPr>
          <w:rFonts w:ascii="Times New Roman" w:hAnsi="Times New Roman" w:cs="Times New Roman"/>
          <w:sz w:val="28"/>
          <w:szCs w:val="28"/>
          <w:highlight w:val="lightGray"/>
        </w:rPr>
        <w:t xml:space="preserve"> для негосударственных организаций</w:t>
      </w:r>
      <w:r w:rsidR="00496C7A" w:rsidRPr="003002E1">
        <w:rPr>
          <w:rFonts w:ascii="Times New Roman" w:hAnsi="Times New Roman" w:cs="Times New Roman"/>
          <w:sz w:val="28"/>
          <w:szCs w:val="28"/>
          <w:highlight w:val="lightGray"/>
        </w:rPr>
        <w:t xml:space="preserve"> доступа к </w:t>
      </w:r>
      <w:r w:rsidR="00725EBB" w:rsidRPr="003002E1">
        <w:rPr>
          <w:rFonts w:ascii="Times New Roman" w:hAnsi="Times New Roman" w:cs="Times New Roman"/>
          <w:sz w:val="28"/>
          <w:szCs w:val="28"/>
          <w:highlight w:val="lightGray"/>
        </w:rPr>
        <w:t>оказанию государственных (муниципальных) социальных услуг</w:t>
      </w:r>
      <w:r w:rsidRPr="003002E1">
        <w:rPr>
          <w:rFonts w:ascii="Times New Roman" w:hAnsi="Times New Roman" w:cs="Times New Roman"/>
          <w:sz w:val="28"/>
          <w:szCs w:val="28"/>
          <w:highlight w:val="lightGray"/>
        </w:rPr>
        <w:t>.</w:t>
      </w:r>
    </w:p>
    <w:p w:rsidR="007F4F3D" w:rsidRPr="00A87A70" w:rsidRDefault="007F4F3D" w:rsidP="00FE31DF">
      <w:pPr>
        <w:pStyle w:val="theme12"/>
        <w:shd w:val="clear" w:color="auto" w:fill="FEFEFE"/>
        <w:spacing w:before="0" w:beforeAutospacing="0" w:after="0" w:afterAutospacing="0"/>
        <w:ind w:right="-1" w:firstLine="709"/>
        <w:jc w:val="both"/>
        <w:rPr>
          <w:sz w:val="28"/>
          <w:szCs w:val="28"/>
        </w:rPr>
      </w:pPr>
      <w:r w:rsidRPr="00A87A70">
        <w:rPr>
          <w:sz w:val="28"/>
          <w:szCs w:val="28"/>
        </w:rPr>
        <w:t>Президентом Российской Федерации в его ежегодных посланиях Федеральному собранию Российской Федерации неоднократно отмечалась необходимость привлечения к оказанию гос</w:t>
      </w:r>
      <w:r w:rsidR="00480462" w:rsidRPr="00A87A70">
        <w:rPr>
          <w:sz w:val="28"/>
          <w:szCs w:val="28"/>
        </w:rPr>
        <w:t xml:space="preserve">ударственных </w:t>
      </w:r>
      <w:r w:rsidR="00DE349F" w:rsidRPr="00A87A70">
        <w:rPr>
          <w:sz w:val="28"/>
          <w:szCs w:val="28"/>
        </w:rPr>
        <w:t xml:space="preserve">и муниципальных </w:t>
      </w:r>
      <w:r w:rsidRPr="00A87A70">
        <w:rPr>
          <w:sz w:val="28"/>
          <w:szCs w:val="28"/>
        </w:rPr>
        <w:t xml:space="preserve">услуг негосударственных организаций. В частности, в </w:t>
      </w:r>
      <w:r w:rsidR="00496C7A" w:rsidRPr="00A87A70">
        <w:rPr>
          <w:sz w:val="28"/>
          <w:szCs w:val="28"/>
        </w:rPr>
        <w:t>П</w:t>
      </w:r>
      <w:r w:rsidRPr="00A87A70">
        <w:rPr>
          <w:sz w:val="28"/>
          <w:szCs w:val="28"/>
        </w:rPr>
        <w:t xml:space="preserve">ослании от 12.12.2013 говорилось о необходимости развития реальной конкуренции, открытия бюджетной сферы для негосударственных некоммерческих организаций и социально ориентированного бизнеса, а в </w:t>
      </w:r>
      <w:r w:rsidR="00496C7A" w:rsidRPr="00A87A70">
        <w:rPr>
          <w:sz w:val="28"/>
          <w:szCs w:val="28"/>
        </w:rPr>
        <w:t>П</w:t>
      </w:r>
      <w:r w:rsidRPr="00A87A70">
        <w:rPr>
          <w:sz w:val="28"/>
          <w:szCs w:val="28"/>
        </w:rPr>
        <w:t>ослании от 03.12.2015 был</w:t>
      </w:r>
      <w:r w:rsidR="00496C7A" w:rsidRPr="00A87A70">
        <w:rPr>
          <w:sz w:val="28"/>
          <w:szCs w:val="28"/>
        </w:rPr>
        <w:t>а</w:t>
      </w:r>
      <w:r w:rsidRPr="00A87A70">
        <w:rPr>
          <w:sz w:val="28"/>
          <w:szCs w:val="28"/>
        </w:rPr>
        <w:t xml:space="preserve"> </w:t>
      </w:r>
      <w:r w:rsidR="00496C7A" w:rsidRPr="00A87A70">
        <w:rPr>
          <w:sz w:val="28"/>
          <w:szCs w:val="28"/>
        </w:rPr>
        <w:t xml:space="preserve"> поставлена задача</w:t>
      </w:r>
      <w:r w:rsidRPr="00A87A70">
        <w:rPr>
          <w:sz w:val="28"/>
          <w:szCs w:val="28"/>
        </w:rPr>
        <w:t xml:space="preserve"> «</w:t>
      </w:r>
      <w:r w:rsidRPr="00A87A70">
        <w:rPr>
          <w:sz w:val="28"/>
          <w:szCs w:val="28"/>
          <w:shd w:val="clear" w:color="auto" w:fill="FEFEFE"/>
        </w:rPr>
        <w:t xml:space="preserve">направлять некоммерческим организациям до 10 процентов средств региональных и муниципальных социальных программ, чтобы </w:t>
      </w:r>
      <w:r w:rsidRPr="00A87A70">
        <w:rPr>
          <w:sz w:val="28"/>
          <w:szCs w:val="28"/>
        </w:rPr>
        <w:t>некоммерческие организации</w:t>
      </w:r>
      <w:r w:rsidRPr="00A87A70">
        <w:rPr>
          <w:sz w:val="28"/>
          <w:szCs w:val="28"/>
          <w:shd w:val="clear" w:color="auto" w:fill="FEFEFE"/>
        </w:rPr>
        <w:t xml:space="preserve"> могли участвовать в оказании социальных услуг, которые финансируются за счёт бюджетов».</w:t>
      </w:r>
    </w:p>
    <w:p w:rsidR="00496C7A" w:rsidRPr="00A87A70" w:rsidRDefault="00496C7A" w:rsidP="00FE31DF">
      <w:pPr>
        <w:spacing w:after="0" w:line="240" w:lineRule="auto"/>
        <w:ind w:firstLine="709"/>
        <w:jc w:val="both"/>
        <w:rPr>
          <w:rFonts w:ascii="Times New Roman" w:hAnsi="Times New Roman" w:cs="Times New Roman"/>
          <w:sz w:val="28"/>
          <w:szCs w:val="28"/>
        </w:rPr>
      </w:pPr>
    </w:p>
    <w:p w:rsidR="00496C7A" w:rsidRPr="00980A72" w:rsidRDefault="00496C7A" w:rsidP="00FE31DF">
      <w:pPr>
        <w:spacing w:after="0" w:line="240" w:lineRule="auto"/>
        <w:ind w:firstLine="709"/>
        <w:jc w:val="both"/>
        <w:rPr>
          <w:rFonts w:ascii="Times New Roman" w:hAnsi="Times New Roman" w:cs="Times New Roman"/>
          <w:b/>
          <w:sz w:val="28"/>
          <w:szCs w:val="28"/>
        </w:rPr>
      </w:pPr>
      <w:r w:rsidRPr="00980A72">
        <w:rPr>
          <w:rFonts w:ascii="Times New Roman" w:hAnsi="Times New Roman" w:cs="Times New Roman"/>
          <w:b/>
          <w:sz w:val="28"/>
          <w:szCs w:val="28"/>
        </w:rPr>
        <w:t>Концепция законопроекта</w:t>
      </w:r>
    </w:p>
    <w:p w:rsidR="00496C7A" w:rsidRPr="00A87A70" w:rsidRDefault="00496C7A" w:rsidP="00FE31DF">
      <w:pPr>
        <w:spacing w:after="0" w:line="240" w:lineRule="auto"/>
        <w:ind w:firstLine="709"/>
        <w:jc w:val="both"/>
        <w:rPr>
          <w:rFonts w:ascii="Times New Roman" w:hAnsi="Times New Roman" w:cs="Times New Roman"/>
          <w:sz w:val="28"/>
          <w:szCs w:val="28"/>
        </w:rPr>
      </w:pPr>
    </w:p>
    <w:p w:rsidR="007F4F3D" w:rsidRPr="00A87A70" w:rsidRDefault="004E3B17" w:rsidP="00FE31DF">
      <w:pPr>
        <w:spacing w:after="0" w:line="240" w:lineRule="auto"/>
        <w:ind w:firstLine="709"/>
        <w:jc w:val="both"/>
        <w:rPr>
          <w:rFonts w:ascii="Times New Roman" w:hAnsi="Times New Roman" w:cs="Times New Roman"/>
          <w:sz w:val="28"/>
          <w:szCs w:val="28"/>
        </w:rPr>
      </w:pPr>
      <w:proofErr w:type="gramStart"/>
      <w:r w:rsidRPr="00936931">
        <w:rPr>
          <w:rFonts w:ascii="Times New Roman" w:hAnsi="Times New Roman" w:cs="Times New Roman"/>
          <w:sz w:val="28"/>
          <w:szCs w:val="28"/>
          <w:highlight w:val="lightGray"/>
        </w:rPr>
        <w:t>В</w:t>
      </w:r>
      <w:r w:rsidR="008125C1" w:rsidRPr="00936931">
        <w:rPr>
          <w:rFonts w:ascii="Times New Roman" w:hAnsi="Times New Roman" w:cs="Times New Roman"/>
          <w:sz w:val="28"/>
          <w:szCs w:val="28"/>
          <w:highlight w:val="lightGray"/>
        </w:rPr>
        <w:t xml:space="preserve"> </w:t>
      </w:r>
      <w:r w:rsidR="00DE349F" w:rsidRPr="00936931">
        <w:rPr>
          <w:rFonts w:ascii="Times New Roman" w:hAnsi="Times New Roman" w:cs="Times New Roman"/>
          <w:sz w:val="28"/>
          <w:szCs w:val="28"/>
          <w:highlight w:val="lightGray"/>
        </w:rPr>
        <w:t>настоящее время</w:t>
      </w:r>
      <w:r w:rsidR="008125C1" w:rsidRPr="00936931">
        <w:rPr>
          <w:rFonts w:ascii="Times New Roman" w:hAnsi="Times New Roman" w:cs="Times New Roman"/>
          <w:sz w:val="28"/>
          <w:szCs w:val="28"/>
          <w:highlight w:val="lightGray"/>
        </w:rPr>
        <w:t xml:space="preserve"> привлечение негосударственных организаций к оказанию государственных </w:t>
      </w:r>
      <w:r w:rsidR="00496C7A" w:rsidRPr="00936931">
        <w:rPr>
          <w:rFonts w:ascii="Times New Roman" w:hAnsi="Times New Roman" w:cs="Times New Roman"/>
          <w:sz w:val="28"/>
          <w:szCs w:val="28"/>
          <w:highlight w:val="lightGray"/>
        </w:rPr>
        <w:t xml:space="preserve">(муниципальных) </w:t>
      </w:r>
      <w:r w:rsidR="008125C1" w:rsidRPr="00936931">
        <w:rPr>
          <w:rFonts w:ascii="Times New Roman" w:hAnsi="Times New Roman" w:cs="Times New Roman"/>
          <w:sz w:val="28"/>
          <w:szCs w:val="28"/>
          <w:highlight w:val="lightGray"/>
        </w:rPr>
        <w:t xml:space="preserve">услуг возможно путем предоставления субсидий </w:t>
      </w:r>
      <w:r w:rsidR="00DE349F" w:rsidRPr="00936931">
        <w:rPr>
          <w:rFonts w:ascii="Times New Roman" w:hAnsi="Times New Roman" w:cs="Times New Roman"/>
          <w:sz w:val="28"/>
          <w:szCs w:val="28"/>
          <w:highlight w:val="lightGray"/>
        </w:rPr>
        <w:t>негосударственным</w:t>
      </w:r>
      <w:r w:rsidR="008125C1" w:rsidRPr="00936931">
        <w:rPr>
          <w:rFonts w:ascii="Times New Roman" w:hAnsi="Times New Roman" w:cs="Times New Roman"/>
          <w:sz w:val="28"/>
          <w:szCs w:val="28"/>
          <w:highlight w:val="lightGray"/>
        </w:rPr>
        <w:t xml:space="preserve"> организациям, в том числе распределяемых на конкурсной основе, либо путем закупки соответствующих услуг в соответствии с положениями Федерального закона от 05.04.2013 № 44-ФЗ </w:t>
      </w:r>
      <w:r w:rsidR="008125C1" w:rsidRPr="00936931">
        <w:rPr>
          <w:rFonts w:ascii="Times New Roman" w:hAnsi="Times New Roman" w:cs="Times New Roman"/>
          <w:sz w:val="28"/>
          <w:szCs w:val="28"/>
          <w:highlight w:val="lightGray"/>
        </w:rPr>
        <w:lastRenderedPageBreak/>
        <w:t>«О контрактной системе в сфере закупок товаров, работ, услуг для обеспечения государственных и муниципальных нужд»</w:t>
      </w:r>
      <w:r w:rsidR="00496C7A" w:rsidRPr="00936931">
        <w:rPr>
          <w:rFonts w:ascii="Times New Roman" w:hAnsi="Times New Roman" w:cs="Times New Roman"/>
          <w:sz w:val="28"/>
          <w:szCs w:val="28"/>
          <w:highlight w:val="lightGray"/>
        </w:rPr>
        <w:t xml:space="preserve"> (далее – Федеральный закон № 44-ФЗ)</w:t>
      </w:r>
      <w:r w:rsidR="007F4F3D" w:rsidRPr="00936931">
        <w:rPr>
          <w:rFonts w:ascii="Times New Roman" w:hAnsi="Times New Roman" w:cs="Times New Roman"/>
          <w:sz w:val="28"/>
          <w:szCs w:val="28"/>
          <w:highlight w:val="lightGray"/>
        </w:rPr>
        <w:t>.</w:t>
      </w:r>
      <w:r w:rsidR="007F4F3D" w:rsidRPr="00A87A70">
        <w:rPr>
          <w:rFonts w:ascii="Times New Roman" w:hAnsi="Times New Roman" w:cs="Times New Roman"/>
          <w:sz w:val="28"/>
          <w:szCs w:val="28"/>
        </w:rPr>
        <w:t xml:space="preserve"> </w:t>
      </w:r>
      <w:proofErr w:type="gramEnd"/>
    </w:p>
    <w:p w:rsidR="007F4F3D" w:rsidRPr="00A87A70" w:rsidRDefault="008125C1" w:rsidP="00FE31DF">
      <w:pPr>
        <w:spacing w:after="0" w:line="240" w:lineRule="auto"/>
        <w:ind w:firstLine="709"/>
        <w:jc w:val="both"/>
        <w:rPr>
          <w:rFonts w:ascii="Times New Roman" w:hAnsi="Times New Roman" w:cs="Times New Roman"/>
          <w:sz w:val="28"/>
          <w:szCs w:val="28"/>
        </w:rPr>
      </w:pPr>
      <w:r w:rsidRPr="00936931">
        <w:rPr>
          <w:rFonts w:ascii="Times New Roman" w:hAnsi="Times New Roman" w:cs="Times New Roman"/>
          <w:sz w:val="28"/>
          <w:szCs w:val="28"/>
          <w:highlight w:val="lightGray"/>
        </w:rPr>
        <w:t xml:space="preserve">Оба способа имеют существенные недостатки, препятствующие </w:t>
      </w:r>
      <w:r w:rsidR="00DE349F" w:rsidRPr="00936931">
        <w:rPr>
          <w:rFonts w:ascii="Times New Roman" w:hAnsi="Times New Roman" w:cs="Times New Roman"/>
          <w:sz w:val="28"/>
          <w:szCs w:val="28"/>
          <w:highlight w:val="lightGray"/>
        </w:rPr>
        <w:t>развитию правоотношений по оказанию государственных и муниципальных</w:t>
      </w:r>
      <w:r w:rsidRPr="00936931">
        <w:rPr>
          <w:rFonts w:ascii="Times New Roman" w:hAnsi="Times New Roman" w:cs="Times New Roman"/>
          <w:sz w:val="28"/>
          <w:szCs w:val="28"/>
          <w:highlight w:val="lightGray"/>
        </w:rPr>
        <w:t xml:space="preserve"> услуг в социальной сфере.</w:t>
      </w:r>
    </w:p>
    <w:p w:rsidR="00A02D96" w:rsidRPr="00A87A70" w:rsidRDefault="00A02D96" w:rsidP="00FE31DF">
      <w:pPr>
        <w:pStyle w:val="ConsPlusNormal"/>
        <w:ind w:firstLine="709"/>
        <w:jc w:val="both"/>
      </w:pPr>
      <w:proofErr w:type="gramStart"/>
      <w:r w:rsidRPr="00A87A70">
        <w:t xml:space="preserve">Несмотря на то, что предмет законопроекта относится к бюджетным правоотношениям и тесно связанным с ними иным правоотношениям, относящимся к отрасли административного права, регулировать указанные правоотношения посредством внесения изменений в Бюджетный кодекс не представляется возможным ввиду наличия в законопроекте норм, смежных с бюджетным законодательством Российской Федерации, процедурных норм, включение которых в Бюджетный кодекс </w:t>
      </w:r>
      <w:r w:rsidRPr="00A87A70">
        <w:rPr>
          <w:b/>
        </w:rPr>
        <w:t>противоречит</w:t>
      </w:r>
      <w:r w:rsidRPr="00A87A70">
        <w:t xml:space="preserve"> концепции развития бюджетного законодательства.</w:t>
      </w:r>
      <w:proofErr w:type="gramEnd"/>
    </w:p>
    <w:p w:rsidR="00DE349F" w:rsidRDefault="00DE349F" w:rsidP="00FE31DF">
      <w:pPr>
        <w:spacing w:after="0" w:line="240" w:lineRule="auto"/>
        <w:ind w:firstLine="709"/>
        <w:jc w:val="both"/>
        <w:rPr>
          <w:rFonts w:ascii="Times New Roman" w:hAnsi="Times New Roman" w:cs="Times New Roman"/>
          <w:sz w:val="28"/>
          <w:szCs w:val="28"/>
        </w:rPr>
      </w:pPr>
      <w:proofErr w:type="gramStart"/>
      <w:r w:rsidRPr="00936931">
        <w:rPr>
          <w:rFonts w:ascii="Times New Roman" w:hAnsi="Times New Roman" w:cs="Times New Roman"/>
          <w:sz w:val="28"/>
          <w:szCs w:val="28"/>
          <w:highlight w:val="lightGray"/>
        </w:rPr>
        <w:t xml:space="preserve">Так, бюджетное законодательство </w:t>
      </w:r>
      <w:r w:rsidRPr="00936931">
        <w:rPr>
          <w:rFonts w:ascii="Times New Roman" w:hAnsi="Times New Roman" w:cs="Times New Roman"/>
          <w:b/>
          <w:sz w:val="28"/>
          <w:szCs w:val="28"/>
          <w:highlight w:val="lightGray"/>
        </w:rPr>
        <w:t>не регламентирует единые</w:t>
      </w:r>
      <w:r w:rsidRPr="00936931">
        <w:rPr>
          <w:rFonts w:ascii="Times New Roman" w:hAnsi="Times New Roman" w:cs="Times New Roman"/>
          <w:sz w:val="28"/>
          <w:szCs w:val="28"/>
          <w:highlight w:val="lightGray"/>
        </w:rPr>
        <w:t xml:space="preserve"> для всех публично правовых образований правила определения исполнителей услуг, предусматривая полномочия органов власти субъектов Российской Федерации и муниципальных образований принимать собственные правовые акты  в части компетенции каждого такого органа, устанавливающие порядок определения получателей субсидий, что  приводит к отсутствию единства правового регулирования и создает риски в сфере обеспечения единства экономического пространства.</w:t>
      </w:r>
      <w:proofErr w:type="gramEnd"/>
    </w:p>
    <w:p w:rsidR="00ED420A" w:rsidRPr="00980A72" w:rsidRDefault="00ED420A" w:rsidP="00FE31DF">
      <w:pPr>
        <w:spacing w:after="0" w:line="240" w:lineRule="auto"/>
        <w:ind w:firstLine="709"/>
        <w:jc w:val="both"/>
        <w:rPr>
          <w:rFonts w:ascii="Times New Roman" w:hAnsi="Times New Roman" w:cs="Times New Roman"/>
          <w:sz w:val="28"/>
          <w:szCs w:val="28"/>
        </w:rPr>
      </w:pPr>
      <w:r w:rsidRPr="00936931">
        <w:rPr>
          <w:rFonts w:ascii="Times New Roman" w:hAnsi="Times New Roman" w:cs="Times New Roman"/>
          <w:sz w:val="28"/>
          <w:szCs w:val="28"/>
          <w:highlight w:val="lightGray"/>
        </w:rPr>
        <w:t>Кроме того, отдельные нормы, регулирующие отношения, связанные с оказанием государственных (муниципальных) услуг, должны отсылать к соответствующим институтам гражданского законодательства, поскольку бюджетным законодательством указанные вопросы не регламентированы (например, последствия заключения соглашения ненадлежащим лицом).</w:t>
      </w:r>
      <w:r>
        <w:rPr>
          <w:rFonts w:ascii="Times New Roman" w:hAnsi="Times New Roman" w:cs="Times New Roman"/>
          <w:sz w:val="28"/>
          <w:szCs w:val="28"/>
        </w:rPr>
        <w:t xml:space="preserve">   </w:t>
      </w:r>
    </w:p>
    <w:p w:rsidR="00DE349F" w:rsidRPr="00A87A70" w:rsidRDefault="00A02D96"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К</w:t>
      </w:r>
      <w:r w:rsidR="004E3B17" w:rsidRPr="00A87A70">
        <w:rPr>
          <w:rFonts w:ascii="Times New Roman" w:hAnsi="Times New Roman" w:cs="Times New Roman"/>
          <w:sz w:val="28"/>
          <w:szCs w:val="28"/>
        </w:rPr>
        <w:t>онцепция Федерального закона № 44-ФЗ определяет равный доступ организаций, не относящихся к государственному сектору, к бюджетным средствам</w:t>
      </w:r>
      <w:r w:rsidR="00496C7A" w:rsidRPr="00A87A70">
        <w:rPr>
          <w:rFonts w:ascii="Times New Roman" w:hAnsi="Times New Roman" w:cs="Times New Roman"/>
          <w:sz w:val="28"/>
          <w:szCs w:val="28"/>
        </w:rPr>
        <w:t xml:space="preserve">, </w:t>
      </w:r>
      <w:r w:rsidR="00725EBB">
        <w:rPr>
          <w:rFonts w:ascii="Times New Roman" w:hAnsi="Times New Roman" w:cs="Times New Roman"/>
          <w:sz w:val="28"/>
          <w:szCs w:val="28"/>
        </w:rPr>
        <w:t>направляемым на финансовое обеспечение закупок для обеспечения государственных (муниципальных), то есть закупок, объекты которых непосредственно используются при выполнении функций и полномочий органов власти</w:t>
      </w:r>
      <w:r w:rsidR="00DE349F" w:rsidRPr="00A87A70">
        <w:rPr>
          <w:rFonts w:ascii="Times New Roman" w:hAnsi="Times New Roman" w:cs="Times New Roman"/>
          <w:sz w:val="28"/>
          <w:szCs w:val="28"/>
        </w:rPr>
        <w:t xml:space="preserve">. </w:t>
      </w:r>
    </w:p>
    <w:p w:rsidR="002D2796" w:rsidRPr="003C7BDE" w:rsidRDefault="00496C7A" w:rsidP="00FE31DF">
      <w:pPr>
        <w:spacing w:after="0" w:line="240" w:lineRule="auto"/>
        <w:ind w:firstLine="709"/>
        <w:jc w:val="both"/>
        <w:rPr>
          <w:rFonts w:ascii="Times New Roman" w:hAnsi="Times New Roman" w:cs="Times New Roman"/>
          <w:sz w:val="28"/>
          <w:szCs w:val="28"/>
          <w:highlight w:val="lightGray"/>
        </w:rPr>
      </w:pPr>
      <w:r w:rsidRPr="003C7BDE">
        <w:rPr>
          <w:rFonts w:ascii="Times New Roman" w:hAnsi="Times New Roman" w:cs="Times New Roman"/>
          <w:sz w:val="28"/>
          <w:szCs w:val="28"/>
          <w:highlight w:val="lightGray"/>
        </w:rPr>
        <w:t>Р</w:t>
      </w:r>
      <w:r w:rsidR="00DE349F" w:rsidRPr="003C7BDE">
        <w:rPr>
          <w:rFonts w:ascii="Times New Roman" w:hAnsi="Times New Roman" w:cs="Times New Roman"/>
          <w:sz w:val="28"/>
          <w:szCs w:val="28"/>
          <w:highlight w:val="lightGray"/>
        </w:rPr>
        <w:t xml:space="preserve">аспространение указанного федерального закона на правоотношения в сфере оказания государственных и муниципальных услуг нецелесообразно, поскольку </w:t>
      </w:r>
      <w:r w:rsidR="004E3B17" w:rsidRPr="003C7BDE">
        <w:rPr>
          <w:rFonts w:ascii="Times New Roman" w:hAnsi="Times New Roman" w:cs="Times New Roman"/>
          <w:sz w:val="28"/>
          <w:szCs w:val="28"/>
          <w:highlight w:val="lightGray"/>
        </w:rPr>
        <w:t xml:space="preserve">закон </w:t>
      </w:r>
      <w:proofErr w:type="gramStart"/>
      <w:r w:rsidR="00BE0C4D" w:rsidRPr="003C7BDE">
        <w:rPr>
          <w:rFonts w:ascii="Times New Roman" w:hAnsi="Times New Roman" w:cs="Times New Roman"/>
          <w:b/>
          <w:sz w:val="28"/>
          <w:szCs w:val="28"/>
          <w:highlight w:val="lightGray"/>
        </w:rPr>
        <w:t>имеет иной предмет</w:t>
      </w:r>
      <w:r w:rsidR="00BE0C4D" w:rsidRPr="003C7BDE">
        <w:rPr>
          <w:rFonts w:ascii="Times New Roman" w:hAnsi="Times New Roman" w:cs="Times New Roman"/>
          <w:sz w:val="28"/>
          <w:szCs w:val="28"/>
          <w:highlight w:val="lightGray"/>
        </w:rPr>
        <w:t xml:space="preserve"> правового регулирования</w:t>
      </w:r>
      <w:r w:rsidR="002D2796" w:rsidRPr="003C7BDE">
        <w:rPr>
          <w:rFonts w:ascii="Times New Roman" w:hAnsi="Times New Roman" w:cs="Times New Roman"/>
          <w:sz w:val="28"/>
          <w:szCs w:val="28"/>
          <w:highlight w:val="lightGray"/>
        </w:rPr>
        <w:t xml:space="preserve"> и не предусматривает</w:t>
      </w:r>
      <w:proofErr w:type="gramEnd"/>
      <w:r w:rsidR="002D2796" w:rsidRPr="003C7BDE">
        <w:rPr>
          <w:rFonts w:ascii="Times New Roman" w:hAnsi="Times New Roman" w:cs="Times New Roman"/>
          <w:sz w:val="28"/>
          <w:szCs w:val="28"/>
          <w:highlight w:val="lightGray"/>
        </w:rPr>
        <w:t xml:space="preserve"> положения, необходимые для организации оказания государственных </w:t>
      </w:r>
      <w:r w:rsidR="00167316" w:rsidRPr="003C7BDE">
        <w:rPr>
          <w:rFonts w:ascii="Times New Roman" w:hAnsi="Times New Roman" w:cs="Times New Roman"/>
          <w:sz w:val="28"/>
          <w:szCs w:val="28"/>
          <w:highlight w:val="lightGray"/>
        </w:rPr>
        <w:t xml:space="preserve">и муниципальных </w:t>
      </w:r>
      <w:r w:rsidR="002D2796" w:rsidRPr="003C7BDE">
        <w:rPr>
          <w:rFonts w:ascii="Times New Roman" w:hAnsi="Times New Roman" w:cs="Times New Roman"/>
          <w:sz w:val="28"/>
          <w:szCs w:val="28"/>
          <w:highlight w:val="lightGray"/>
        </w:rPr>
        <w:t>услуг, в том числе:</w:t>
      </w:r>
    </w:p>
    <w:p w:rsidR="002D2796" w:rsidRPr="003C7BDE" w:rsidRDefault="002D2796" w:rsidP="00FE31DF">
      <w:pPr>
        <w:spacing w:after="0" w:line="240" w:lineRule="auto"/>
        <w:ind w:firstLine="709"/>
        <w:jc w:val="both"/>
        <w:rPr>
          <w:rFonts w:ascii="Times New Roman" w:hAnsi="Times New Roman" w:cs="Times New Roman"/>
          <w:sz w:val="28"/>
          <w:szCs w:val="28"/>
          <w:highlight w:val="lightGray"/>
        </w:rPr>
      </w:pPr>
      <w:r w:rsidRPr="003C7BDE">
        <w:rPr>
          <w:rFonts w:ascii="Times New Roman" w:hAnsi="Times New Roman" w:cs="Times New Roman"/>
          <w:sz w:val="28"/>
          <w:szCs w:val="28"/>
          <w:highlight w:val="lightGray"/>
        </w:rPr>
        <w:t>возможность субъектов Российской Федерации и муниципальных образований вводить нормы, регламентирующие процедуры отбора исполнителей услуг, заключения и исполнения договоров на оказание услуг;</w:t>
      </w:r>
    </w:p>
    <w:p w:rsidR="002D2796" w:rsidRPr="003C7BDE" w:rsidRDefault="002D2796" w:rsidP="00FE31DF">
      <w:pPr>
        <w:spacing w:after="0" w:line="240" w:lineRule="auto"/>
        <w:ind w:firstLine="709"/>
        <w:jc w:val="both"/>
        <w:rPr>
          <w:rFonts w:ascii="Times New Roman" w:hAnsi="Times New Roman" w:cs="Times New Roman"/>
          <w:sz w:val="28"/>
          <w:szCs w:val="28"/>
          <w:highlight w:val="lightGray"/>
        </w:rPr>
      </w:pPr>
      <w:r w:rsidRPr="003C7BDE">
        <w:rPr>
          <w:rFonts w:ascii="Times New Roman" w:hAnsi="Times New Roman" w:cs="Times New Roman"/>
          <w:sz w:val="28"/>
          <w:szCs w:val="28"/>
          <w:highlight w:val="lightGray"/>
        </w:rPr>
        <w:t>возможность заключения контрактов в пользу третьих лиц – получателей государственных (муниципальных) услуг;</w:t>
      </w:r>
    </w:p>
    <w:p w:rsidR="002D2796" w:rsidRPr="003C7BDE" w:rsidRDefault="002D2796" w:rsidP="00FE31DF">
      <w:pPr>
        <w:spacing w:after="0" w:line="240" w:lineRule="auto"/>
        <w:ind w:firstLine="709"/>
        <w:jc w:val="both"/>
        <w:rPr>
          <w:rFonts w:ascii="Times New Roman" w:hAnsi="Times New Roman" w:cs="Times New Roman"/>
          <w:sz w:val="28"/>
          <w:szCs w:val="28"/>
          <w:highlight w:val="lightGray"/>
        </w:rPr>
      </w:pPr>
      <w:r w:rsidRPr="003C7BDE">
        <w:rPr>
          <w:rFonts w:ascii="Times New Roman" w:hAnsi="Times New Roman" w:cs="Times New Roman"/>
          <w:sz w:val="28"/>
          <w:szCs w:val="28"/>
          <w:highlight w:val="lightGray"/>
        </w:rPr>
        <w:t xml:space="preserve">возможность распределения объема оказания услуги между подавшими предложения участниками; </w:t>
      </w:r>
    </w:p>
    <w:p w:rsidR="002D2796" w:rsidRPr="00A87A70" w:rsidRDefault="002D2796" w:rsidP="00FE31DF">
      <w:pPr>
        <w:spacing w:after="0" w:line="240" w:lineRule="auto"/>
        <w:ind w:firstLine="709"/>
        <w:jc w:val="both"/>
        <w:rPr>
          <w:rFonts w:ascii="Times New Roman" w:hAnsi="Times New Roman" w:cs="Times New Roman"/>
          <w:sz w:val="28"/>
          <w:szCs w:val="28"/>
        </w:rPr>
      </w:pPr>
      <w:proofErr w:type="spellStart"/>
      <w:r w:rsidRPr="003C7BDE">
        <w:rPr>
          <w:rFonts w:ascii="Times New Roman" w:hAnsi="Times New Roman" w:cs="Times New Roman"/>
          <w:sz w:val="28"/>
          <w:szCs w:val="28"/>
          <w:highlight w:val="lightGray"/>
        </w:rPr>
        <w:lastRenderedPageBreak/>
        <w:t>многовариантность</w:t>
      </w:r>
      <w:proofErr w:type="spellEnd"/>
      <w:r w:rsidRPr="003C7BDE">
        <w:rPr>
          <w:rFonts w:ascii="Times New Roman" w:hAnsi="Times New Roman" w:cs="Times New Roman"/>
          <w:sz w:val="28"/>
          <w:szCs w:val="28"/>
          <w:highlight w:val="lightGray"/>
        </w:rPr>
        <w:t xml:space="preserve"> порядка оценки поданных предложений, в том числе проведение аукционов одновременно по нескольким критериям, </w:t>
      </w:r>
      <w:proofErr w:type="spellStart"/>
      <w:r w:rsidRPr="003C7BDE">
        <w:rPr>
          <w:rFonts w:ascii="Times New Roman" w:hAnsi="Times New Roman" w:cs="Times New Roman"/>
          <w:sz w:val="28"/>
          <w:szCs w:val="28"/>
          <w:highlight w:val="lightGray"/>
        </w:rPr>
        <w:t>многолотовых</w:t>
      </w:r>
      <w:proofErr w:type="spellEnd"/>
      <w:r w:rsidRPr="003C7BDE">
        <w:rPr>
          <w:rFonts w:ascii="Times New Roman" w:hAnsi="Times New Roman" w:cs="Times New Roman"/>
          <w:sz w:val="28"/>
          <w:szCs w:val="28"/>
          <w:highlight w:val="lightGray"/>
        </w:rPr>
        <w:t xml:space="preserve"> конкурсов.</w:t>
      </w:r>
    </w:p>
    <w:p w:rsidR="00CC7B3D" w:rsidRPr="00A87A70" w:rsidRDefault="002D2796" w:rsidP="00FE31DF">
      <w:pPr>
        <w:spacing w:after="0" w:line="240" w:lineRule="auto"/>
        <w:ind w:firstLine="709"/>
        <w:jc w:val="both"/>
        <w:rPr>
          <w:rFonts w:ascii="Times New Roman" w:hAnsi="Times New Roman" w:cs="Times New Roman"/>
          <w:sz w:val="28"/>
          <w:szCs w:val="28"/>
        </w:rPr>
      </w:pPr>
      <w:r w:rsidRPr="0010271A">
        <w:rPr>
          <w:rFonts w:ascii="Times New Roman" w:hAnsi="Times New Roman" w:cs="Times New Roman"/>
          <w:sz w:val="28"/>
          <w:szCs w:val="28"/>
          <w:highlight w:val="lightGray"/>
        </w:rPr>
        <w:t>При этом дополнение Федерального закона № 44-ФЗ соответствующими нормами  приведет к использованию в нем двух качественно различных подходов</w:t>
      </w:r>
      <w:r w:rsidR="00167316" w:rsidRPr="0010271A">
        <w:rPr>
          <w:rFonts w:ascii="Times New Roman" w:hAnsi="Times New Roman" w:cs="Times New Roman"/>
          <w:sz w:val="28"/>
          <w:szCs w:val="28"/>
          <w:highlight w:val="lightGray"/>
        </w:rPr>
        <w:t xml:space="preserve"> правового регулирования</w:t>
      </w:r>
      <w:r w:rsidRPr="0010271A">
        <w:rPr>
          <w:rFonts w:ascii="Times New Roman" w:hAnsi="Times New Roman" w:cs="Times New Roman"/>
          <w:sz w:val="28"/>
          <w:szCs w:val="28"/>
          <w:highlight w:val="lightGray"/>
        </w:rPr>
        <w:t xml:space="preserve">, </w:t>
      </w:r>
      <w:r w:rsidR="004E3B17" w:rsidRPr="0010271A">
        <w:rPr>
          <w:rFonts w:ascii="Times New Roman" w:hAnsi="Times New Roman" w:cs="Times New Roman"/>
          <w:sz w:val="28"/>
          <w:szCs w:val="28"/>
          <w:highlight w:val="lightGray"/>
        </w:rPr>
        <w:t>созда</w:t>
      </w:r>
      <w:r w:rsidRPr="0010271A">
        <w:rPr>
          <w:rFonts w:ascii="Times New Roman" w:hAnsi="Times New Roman" w:cs="Times New Roman"/>
          <w:sz w:val="28"/>
          <w:szCs w:val="28"/>
          <w:highlight w:val="lightGray"/>
        </w:rPr>
        <w:t>с</w:t>
      </w:r>
      <w:r w:rsidR="004E3B17" w:rsidRPr="0010271A">
        <w:rPr>
          <w:rFonts w:ascii="Times New Roman" w:hAnsi="Times New Roman" w:cs="Times New Roman"/>
          <w:sz w:val="28"/>
          <w:szCs w:val="28"/>
          <w:highlight w:val="lightGray"/>
        </w:rPr>
        <w:t xml:space="preserve">т </w:t>
      </w:r>
      <w:r w:rsidR="00BE0C4D" w:rsidRPr="0010271A">
        <w:rPr>
          <w:rFonts w:ascii="Times New Roman" w:hAnsi="Times New Roman" w:cs="Times New Roman"/>
          <w:sz w:val="28"/>
          <w:szCs w:val="28"/>
          <w:highlight w:val="lightGray"/>
        </w:rPr>
        <w:t xml:space="preserve">риски </w:t>
      </w:r>
      <w:r w:rsidR="004E3B17" w:rsidRPr="0010271A">
        <w:rPr>
          <w:rFonts w:ascii="Times New Roman" w:hAnsi="Times New Roman" w:cs="Times New Roman"/>
          <w:sz w:val="28"/>
          <w:szCs w:val="28"/>
          <w:highlight w:val="lightGray"/>
        </w:rPr>
        <w:t xml:space="preserve">неопределенности правового регулирования, </w:t>
      </w:r>
      <w:r w:rsidR="00BE0C4D" w:rsidRPr="0010271A">
        <w:rPr>
          <w:rFonts w:ascii="Times New Roman" w:hAnsi="Times New Roman" w:cs="Times New Roman"/>
          <w:sz w:val="28"/>
          <w:szCs w:val="28"/>
          <w:highlight w:val="lightGray"/>
        </w:rPr>
        <w:t>незащищен</w:t>
      </w:r>
      <w:r w:rsidRPr="0010271A">
        <w:rPr>
          <w:rFonts w:ascii="Times New Roman" w:hAnsi="Times New Roman" w:cs="Times New Roman"/>
          <w:sz w:val="28"/>
          <w:szCs w:val="28"/>
          <w:highlight w:val="lightGray"/>
        </w:rPr>
        <w:t>ности участников правоотношений</w:t>
      </w:r>
      <w:r w:rsidR="00BE0C4D" w:rsidRPr="0010271A">
        <w:rPr>
          <w:rFonts w:ascii="Times New Roman" w:hAnsi="Times New Roman" w:cs="Times New Roman"/>
          <w:sz w:val="28"/>
          <w:szCs w:val="28"/>
          <w:highlight w:val="lightGray"/>
        </w:rPr>
        <w:t>.</w:t>
      </w:r>
    </w:p>
    <w:p w:rsidR="00BE0C4D" w:rsidRPr="008C6AAB" w:rsidRDefault="004E3B17" w:rsidP="00FE31DF">
      <w:pPr>
        <w:spacing w:after="0" w:line="240" w:lineRule="auto"/>
        <w:ind w:firstLine="709"/>
        <w:jc w:val="both"/>
        <w:rPr>
          <w:rFonts w:ascii="Times New Roman" w:hAnsi="Times New Roman" w:cs="Times New Roman"/>
          <w:sz w:val="28"/>
          <w:szCs w:val="28"/>
          <w:highlight w:val="lightGray"/>
        </w:rPr>
      </w:pPr>
      <w:proofErr w:type="gramStart"/>
      <w:r w:rsidRPr="008C6AAB">
        <w:rPr>
          <w:rFonts w:ascii="Times New Roman" w:hAnsi="Times New Roman" w:cs="Times New Roman"/>
          <w:sz w:val="28"/>
          <w:szCs w:val="28"/>
          <w:highlight w:val="lightGray"/>
        </w:rPr>
        <w:t>Во-первых</w:t>
      </w:r>
      <w:r w:rsidR="00BE0C4D" w:rsidRPr="008C6AAB">
        <w:rPr>
          <w:rFonts w:ascii="Times New Roman" w:hAnsi="Times New Roman" w:cs="Times New Roman"/>
          <w:sz w:val="28"/>
          <w:szCs w:val="28"/>
          <w:highlight w:val="lightGray"/>
        </w:rPr>
        <w:t xml:space="preserve">, </w:t>
      </w:r>
      <w:r w:rsidR="00C367F0" w:rsidRPr="008C6AAB">
        <w:rPr>
          <w:rFonts w:ascii="Times New Roman" w:hAnsi="Times New Roman" w:cs="Times New Roman"/>
          <w:sz w:val="28"/>
          <w:szCs w:val="28"/>
          <w:highlight w:val="lightGray"/>
        </w:rPr>
        <w:t xml:space="preserve">государственные услуги </w:t>
      </w:r>
      <w:r w:rsidR="000F58B1" w:rsidRPr="008C6AAB">
        <w:rPr>
          <w:rFonts w:ascii="Times New Roman" w:hAnsi="Times New Roman" w:cs="Times New Roman"/>
          <w:sz w:val="28"/>
          <w:szCs w:val="28"/>
          <w:highlight w:val="lightGray"/>
        </w:rPr>
        <w:t xml:space="preserve">(а в ряде случаев, например, в сфере культуры, предоставляемые блага) </w:t>
      </w:r>
      <w:r w:rsidR="00C367F0" w:rsidRPr="008C6AAB">
        <w:rPr>
          <w:rFonts w:ascii="Times New Roman" w:hAnsi="Times New Roman" w:cs="Times New Roman"/>
          <w:sz w:val="28"/>
          <w:szCs w:val="28"/>
          <w:highlight w:val="lightGray"/>
        </w:rPr>
        <w:t>не могут относиться к понятию «государственные нужды», поскольку органы государственной власти, являющиеся государственными заказчиками по смыслу Федерального закона</w:t>
      </w:r>
      <w:r w:rsidR="00496C7A" w:rsidRPr="008C6AAB">
        <w:rPr>
          <w:rFonts w:ascii="Times New Roman" w:hAnsi="Times New Roman" w:cs="Times New Roman"/>
          <w:sz w:val="28"/>
          <w:szCs w:val="28"/>
          <w:highlight w:val="lightGray"/>
        </w:rPr>
        <w:t xml:space="preserve"> </w:t>
      </w:r>
      <w:r w:rsidR="00496C7A" w:rsidRPr="008C6AAB">
        <w:rPr>
          <w:rFonts w:ascii="Times New Roman" w:hAnsi="Times New Roman" w:cs="Times New Roman"/>
          <w:sz w:val="28"/>
          <w:szCs w:val="28"/>
          <w:highlight w:val="lightGray"/>
        </w:rPr>
        <w:br/>
      </w:r>
      <w:r w:rsidR="00C367F0" w:rsidRPr="008C6AAB">
        <w:rPr>
          <w:rFonts w:ascii="Times New Roman" w:hAnsi="Times New Roman" w:cs="Times New Roman"/>
          <w:sz w:val="28"/>
          <w:szCs w:val="28"/>
          <w:highlight w:val="lightGray"/>
        </w:rPr>
        <w:t>№ 44-ФЗ, являются не потребителями государственных услуг</w:t>
      </w:r>
      <w:r w:rsidR="000F58B1" w:rsidRPr="008C6AAB">
        <w:rPr>
          <w:rFonts w:ascii="Times New Roman" w:hAnsi="Times New Roman" w:cs="Times New Roman"/>
          <w:sz w:val="28"/>
          <w:szCs w:val="28"/>
          <w:highlight w:val="lightGray"/>
        </w:rPr>
        <w:t xml:space="preserve"> (благ)</w:t>
      </w:r>
      <w:r w:rsidR="00C367F0" w:rsidRPr="008C6AAB">
        <w:rPr>
          <w:rFonts w:ascii="Times New Roman" w:hAnsi="Times New Roman" w:cs="Times New Roman"/>
          <w:sz w:val="28"/>
          <w:szCs w:val="28"/>
          <w:highlight w:val="lightGray"/>
        </w:rPr>
        <w:t xml:space="preserve">, а органами, </w:t>
      </w:r>
      <w:r w:rsidR="00480462" w:rsidRPr="008C6AAB">
        <w:rPr>
          <w:rFonts w:ascii="Times New Roman" w:hAnsi="Times New Roman" w:cs="Times New Roman"/>
          <w:sz w:val="28"/>
          <w:szCs w:val="28"/>
          <w:highlight w:val="lightGray"/>
        </w:rPr>
        <w:t xml:space="preserve">осуществляющими организацию </w:t>
      </w:r>
      <w:r w:rsidR="00C367F0" w:rsidRPr="008C6AAB">
        <w:rPr>
          <w:rFonts w:ascii="Times New Roman" w:hAnsi="Times New Roman" w:cs="Times New Roman"/>
          <w:sz w:val="28"/>
          <w:szCs w:val="28"/>
          <w:highlight w:val="lightGray"/>
        </w:rPr>
        <w:t>оказ</w:t>
      </w:r>
      <w:r w:rsidR="00480462" w:rsidRPr="008C6AAB">
        <w:rPr>
          <w:rFonts w:ascii="Times New Roman" w:hAnsi="Times New Roman" w:cs="Times New Roman"/>
          <w:sz w:val="28"/>
          <w:szCs w:val="28"/>
          <w:highlight w:val="lightGray"/>
        </w:rPr>
        <w:t>ания</w:t>
      </w:r>
      <w:r w:rsidR="00C367F0" w:rsidRPr="008C6AAB">
        <w:rPr>
          <w:rFonts w:ascii="Times New Roman" w:hAnsi="Times New Roman" w:cs="Times New Roman"/>
          <w:sz w:val="28"/>
          <w:szCs w:val="28"/>
          <w:highlight w:val="lightGray"/>
        </w:rPr>
        <w:t xml:space="preserve"> указанны</w:t>
      </w:r>
      <w:r w:rsidR="00480462" w:rsidRPr="008C6AAB">
        <w:rPr>
          <w:rFonts w:ascii="Times New Roman" w:hAnsi="Times New Roman" w:cs="Times New Roman"/>
          <w:sz w:val="28"/>
          <w:szCs w:val="28"/>
          <w:highlight w:val="lightGray"/>
        </w:rPr>
        <w:t>х услуг</w:t>
      </w:r>
      <w:r w:rsidR="00C367F0" w:rsidRPr="008C6AAB">
        <w:rPr>
          <w:rFonts w:ascii="Times New Roman" w:hAnsi="Times New Roman" w:cs="Times New Roman"/>
          <w:sz w:val="28"/>
          <w:szCs w:val="28"/>
          <w:highlight w:val="lightGray"/>
        </w:rPr>
        <w:t xml:space="preserve"> путем формирования государственных заданий подведомственным им государственным учреждениям.</w:t>
      </w:r>
      <w:proofErr w:type="gramEnd"/>
      <w:r w:rsidR="00C367F0" w:rsidRPr="008C6AAB">
        <w:rPr>
          <w:rFonts w:ascii="Times New Roman" w:hAnsi="Times New Roman" w:cs="Times New Roman"/>
          <w:sz w:val="28"/>
          <w:szCs w:val="28"/>
          <w:highlight w:val="lightGray"/>
        </w:rPr>
        <w:t xml:space="preserve"> При этом нормы Федерального закона </w:t>
      </w:r>
      <w:r w:rsidR="00480462" w:rsidRPr="008C6AAB">
        <w:rPr>
          <w:rFonts w:ascii="Times New Roman" w:hAnsi="Times New Roman" w:cs="Times New Roman"/>
          <w:sz w:val="28"/>
          <w:szCs w:val="28"/>
          <w:highlight w:val="lightGray"/>
        </w:rPr>
        <w:br/>
      </w:r>
      <w:r w:rsidR="00C367F0" w:rsidRPr="008C6AAB">
        <w:rPr>
          <w:rFonts w:ascii="Times New Roman" w:hAnsi="Times New Roman" w:cs="Times New Roman"/>
          <w:sz w:val="28"/>
          <w:szCs w:val="28"/>
          <w:highlight w:val="lightGray"/>
        </w:rPr>
        <w:t xml:space="preserve">№ 44-ФЗ не регламентируют возможность заключения контрактов </w:t>
      </w:r>
      <w:r w:rsidR="00C367F0" w:rsidRPr="008C6AAB">
        <w:rPr>
          <w:rFonts w:ascii="Times New Roman" w:hAnsi="Times New Roman" w:cs="Times New Roman"/>
          <w:b/>
          <w:sz w:val="28"/>
          <w:szCs w:val="28"/>
          <w:highlight w:val="lightGray"/>
        </w:rPr>
        <w:t>в пользу третьих лиц</w:t>
      </w:r>
      <w:r w:rsidR="00C367F0" w:rsidRPr="008C6AAB">
        <w:rPr>
          <w:rFonts w:ascii="Times New Roman" w:hAnsi="Times New Roman" w:cs="Times New Roman"/>
          <w:sz w:val="28"/>
          <w:szCs w:val="28"/>
          <w:highlight w:val="lightGray"/>
        </w:rPr>
        <w:t xml:space="preserve"> – потребителей государственных (муниципальных) услуг, </w:t>
      </w:r>
      <w:r w:rsidRPr="008C6AAB">
        <w:rPr>
          <w:rFonts w:ascii="Times New Roman" w:hAnsi="Times New Roman" w:cs="Times New Roman"/>
          <w:sz w:val="28"/>
          <w:szCs w:val="28"/>
          <w:highlight w:val="lightGray"/>
        </w:rPr>
        <w:t>именно в связи с тем, что Федеральный закон № 44-ФЗ регламентирует закупку «для собственного потребления»</w:t>
      </w:r>
      <w:r w:rsidR="00C367F0" w:rsidRPr="008C6AAB">
        <w:rPr>
          <w:rFonts w:ascii="Times New Roman" w:hAnsi="Times New Roman" w:cs="Times New Roman"/>
          <w:sz w:val="28"/>
          <w:szCs w:val="28"/>
          <w:highlight w:val="lightGray"/>
        </w:rPr>
        <w:t xml:space="preserve">. </w:t>
      </w:r>
    </w:p>
    <w:p w:rsidR="00BE0C4D" w:rsidRPr="00A87A70" w:rsidRDefault="004E3B17" w:rsidP="00FE31DF">
      <w:pPr>
        <w:autoSpaceDE w:val="0"/>
        <w:autoSpaceDN w:val="0"/>
        <w:adjustRightInd w:val="0"/>
        <w:spacing w:after="0" w:line="240" w:lineRule="auto"/>
        <w:ind w:firstLine="709"/>
        <w:jc w:val="both"/>
        <w:rPr>
          <w:rFonts w:ascii="Times New Roman" w:hAnsi="Times New Roman" w:cs="Times New Roman"/>
          <w:sz w:val="28"/>
          <w:szCs w:val="28"/>
        </w:rPr>
      </w:pPr>
      <w:r w:rsidRPr="008C6AAB">
        <w:rPr>
          <w:rFonts w:ascii="Times New Roman" w:hAnsi="Times New Roman" w:cs="Times New Roman"/>
          <w:sz w:val="28"/>
          <w:szCs w:val="28"/>
          <w:highlight w:val="lightGray"/>
        </w:rPr>
        <w:t>Во-вторых</w:t>
      </w:r>
      <w:r w:rsidR="00BE0C4D" w:rsidRPr="008C6AAB">
        <w:rPr>
          <w:rFonts w:ascii="Times New Roman" w:hAnsi="Times New Roman" w:cs="Times New Roman"/>
          <w:sz w:val="28"/>
          <w:szCs w:val="28"/>
          <w:highlight w:val="lightGray"/>
        </w:rPr>
        <w:t xml:space="preserve">, </w:t>
      </w:r>
      <w:r w:rsidR="0080389E" w:rsidRPr="008C6AAB">
        <w:rPr>
          <w:rFonts w:ascii="Times New Roman" w:hAnsi="Times New Roman" w:cs="Times New Roman"/>
          <w:sz w:val="28"/>
          <w:szCs w:val="28"/>
          <w:highlight w:val="lightGray"/>
        </w:rPr>
        <w:t xml:space="preserve">Федеральный закон № 44-ФЗ не предусматривает возможность субъектов Российской Федерации и муниципальных образований вводить собственные нормы, регламентирующие процедуры отбора поставщика (подрядчика, исполнителя), заключения и исполнения контрактов. </w:t>
      </w:r>
      <w:proofErr w:type="gramStart"/>
      <w:r w:rsidR="0080389E" w:rsidRPr="008C6AAB">
        <w:rPr>
          <w:rFonts w:ascii="Times New Roman" w:hAnsi="Times New Roman" w:cs="Times New Roman"/>
          <w:sz w:val="28"/>
          <w:szCs w:val="28"/>
          <w:highlight w:val="lightGray"/>
        </w:rPr>
        <w:t>В</w:t>
      </w:r>
      <w:r w:rsidR="00480462" w:rsidRPr="008C6AAB">
        <w:rPr>
          <w:rFonts w:ascii="Times New Roman" w:hAnsi="Times New Roman" w:cs="Times New Roman"/>
          <w:sz w:val="28"/>
          <w:szCs w:val="28"/>
          <w:highlight w:val="lightGray"/>
        </w:rPr>
        <w:t xml:space="preserve"> соответствии с законодательством о разграничении полномочий </w:t>
      </w:r>
      <w:r w:rsidR="00BE0C4D" w:rsidRPr="008C6AAB">
        <w:rPr>
          <w:rFonts w:ascii="Times New Roman" w:hAnsi="Times New Roman" w:cs="Times New Roman"/>
          <w:sz w:val="28"/>
          <w:szCs w:val="28"/>
          <w:highlight w:val="lightGray"/>
        </w:rPr>
        <w:t xml:space="preserve">каждое публично правовое образование вправе самостоятельно осуществлять правовое регулирование вопросов, связанных с отбором исполнителей </w:t>
      </w:r>
      <w:r w:rsidR="00480462" w:rsidRPr="008C6AAB">
        <w:rPr>
          <w:rFonts w:ascii="Times New Roman" w:hAnsi="Times New Roman" w:cs="Times New Roman"/>
          <w:sz w:val="28"/>
          <w:szCs w:val="28"/>
          <w:highlight w:val="lightGray"/>
        </w:rPr>
        <w:t xml:space="preserve">государственных </w:t>
      </w:r>
      <w:r w:rsidR="00BE0C4D" w:rsidRPr="008C6AAB">
        <w:rPr>
          <w:rFonts w:ascii="Times New Roman" w:hAnsi="Times New Roman" w:cs="Times New Roman"/>
          <w:sz w:val="28"/>
          <w:szCs w:val="28"/>
          <w:highlight w:val="lightGray"/>
        </w:rPr>
        <w:t>услуг, оказание которых отнесено к их полномочиям, в то время как на федеральном уровне могут быть определены только общие подходы к такому отбору.</w:t>
      </w:r>
      <w:proofErr w:type="gramEnd"/>
    </w:p>
    <w:p w:rsidR="0080389E" w:rsidRPr="00A87A70" w:rsidRDefault="0080389E" w:rsidP="00FE31DF">
      <w:pPr>
        <w:autoSpaceDE w:val="0"/>
        <w:autoSpaceDN w:val="0"/>
        <w:adjustRightInd w:val="0"/>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 </w:t>
      </w:r>
      <w:proofErr w:type="gramStart"/>
      <w:r w:rsidRPr="008C6AAB">
        <w:rPr>
          <w:rFonts w:ascii="Times New Roman" w:hAnsi="Times New Roman" w:cs="Times New Roman"/>
          <w:sz w:val="28"/>
          <w:szCs w:val="28"/>
          <w:highlight w:val="lightGray"/>
        </w:rPr>
        <w:t>В-третьих</w:t>
      </w:r>
      <w:proofErr w:type="gramEnd"/>
      <w:r w:rsidRPr="008C6AAB">
        <w:rPr>
          <w:rFonts w:ascii="Times New Roman" w:hAnsi="Times New Roman" w:cs="Times New Roman"/>
          <w:sz w:val="28"/>
          <w:szCs w:val="28"/>
          <w:highlight w:val="lightGray"/>
        </w:rPr>
        <w:t xml:space="preserve"> в соответствии с нормами </w:t>
      </w:r>
      <w:r w:rsidR="00F600FE" w:rsidRPr="008C6AAB">
        <w:rPr>
          <w:rFonts w:ascii="Times New Roman" w:hAnsi="Times New Roman" w:cs="Times New Roman"/>
          <w:sz w:val="28"/>
          <w:szCs w:val="28"/>
          <w:highlight w:val="lightGray"/>
        </w:rPr>
        <w:t xml:space="preserve">Федерального закона № 44-ФЗ отбор исполнителей услуг должен осуществляться в отношении всего объема </w:t>
      </w:r>
      <w:r w:rsidR="00C017EF" w:rsidRPr="008C6AAB">
        <w:rPr>
          <w:rFonts w:ascii="Times New Roman" w:hAnsi="Times New Roman" w:cs="Times New Roman"/>
          <w:sz w:val="28"/>
          <w:szCs w:val="28"/>
          <w:highlight w:val="lightGray"/>
        </w:rPr>
        <w:t>финансового обеспечения, предусмотренного на закупку товаров, работ, услуг.</w:t>
      </w:r>
    </w:p>
    <w:p w:rsidR="00F600FE" w:rsidRPr="00A87A70" w:rsidRDefault="00DC53EF" w:rsidP="00FE31DF">
      <w:pPr>
        <w:autoSpaceDE w:val="0"/>
        <w:autoSpaceDN w:val="0"/>
        <w:adjustRightInd w:val="0"/>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Предполагается, что б</w:t>
      </w:r>
      <w:r w:rsidR="00C017EF" w:rsidRPr="00A87A70">
        <w:rPr>
          <w:rFonts w:ascii="Times New Roman" w:hAnsi="Times New Roman" w:cs="Times New Roman"/>
          <w:sz w:val="28"/>
          <w:szCs w:val="28"/>
        </w:rPr>
        <w:t xml:space="preserve">юджетные ассигнования, предусмотренные на  финансовое обеспечение оказания государственных </w:t>
      </w:r>
      <w:r w:rsidRPr="00A87A70">
        <w:rPr>
          <w:rFonts w:ascii="Times New Roman" w:hAnsi="Times New Roman" w:cs="Times New Roman"/>
          <w:sz w:val="28"/>
          <w:szCs w:val="28"/>
        </w:rPr>
        <w:t xml:space="preserve">(муниципальных) </w:t>
      </w:r>
      <w:r w:rsidR="00C017EF" w:rsidRPr="00A87A70">
        <w:rPr>
          <w:rFonts w:ascii="Times New Roman" w:hAnsi="Times New Roman" w:cs="Times New Roman"/>
          <w:sz w:val="28"/>
          <w:szCs w:val="28"/>
        </w:rPr>
        <w:t>услуг, распределя</w:t>
      </w:r>
      <w:r w:rsidRPr="00A87A70">
        <w:rPr>
          <w:rFonts w:ascii="Times New Roman" w:hAnsi="Times New Roman" w:cs="Times New Roman"/>
          <w:sz w:val="28"/>
          <w:szCs w:val="28"/>
        </w:rPr>
        <w:t>ю</w:t>
      </w:r>
      <w:r w:rsidR="00C017EF" w:rsidRPr="00A87A70">
        <w:rPr>
          <w:rFonts w:ascii="Times New Roman" w:hAnsi="Times New Roman" w:cs="Times New Roman"/>
          <w:sz w:val="28"/>
          <w:szCs w:val="28"/>
        </w:rPr>
        <w:t xml:space="preserve">тся на конкурсной основе только в той части, которая соответствует сложившемуся предложению с учетом необходимости </w:t>
      </w:r>
      <w:r w:rsidR="00CC3313" w:rsidRPr="00A87A70">
        <w:rPr>
          <w:rFonts w:ascii="Times New Roman" w:hAnsi="Times New Roman" w:cs="Times New Roman"/>
          <w:sz w:val="28"/>
          <w:szCs w:val="28"/>
        </w:rPr>
        <w:t>с</w:t>
      </w:r>
      <w:r w:rsidR="00C017EF" w:rsidRPr="00A87A70">
        <w:rPr>
          <w:rFonts w:ascii="Times New Roman" w:hAnsi="Times New Roman" w:cs="Times New Roman"/>
          <w:sz w:val="28"/>
          <w:szCs w:val="28"/>
        </w:rPr>
        <w:t xml:space="preserve">охранения определенного количества </w:t>
      </w:r>
      <w:r w:rsidR="00CC3313" w:rsidRPr="00A87A70">
        <w:rPr>
          <w:rFonts w:ascii="Times New Roman" w:hAnsi="Times New Roman" w:cs="Times New Roman"/>
          <w:sz w:val="28"/>
          <w:szCs w:val="28"/>
        </w:rPr>
        <w:t xml:space="preserve">действующих </w:t>
      </w:r>
      <w:r w:rsidR="00C017EF" w:rsidRPr="00A87A70">
        <w:rPr>
          <w:rFonts w:ascii="Times New Roman" w:hAnsi="Times New Roman" w:cs="Times New Roman"/>
          <w:sz w:val="28"/>
          <w:szCs w:val="28"/>
        </w:rPr>
        <w:t xml:space="preserve">бюджетных и автономных учреждений в целях </w:t>
      </w:r>
      <w:proofErr w:type="gramStart"/>
      <w:r w:rsidR="00C017EF" w:rsidRPr="00A87A70">
        <w:rPr>
          <w:rFonts w:ascii="Times New Roman" w:hAnsi="Times New Roman" w:cs="Times New Roman"/>
          <w:sz w:val="28"/>
          <w:szCs w:val="28"/>
        </w:rPr>
        <w:t>обеспечения стабильности процесса оказания государственных услуг</w:t>
      </w:r>
      <w:proofErr w:type="gramEnd"/>
      <w:r w:rsidR="00F600FE" w:rsidRPr="00A87A70">
        <w:rPr>
          <w:rFonts w:ascii="Times New Roman" w:hAnsi="Times New Roman" w:cs="Times New Roman"/>
          <w:sz w:val="28"/>
          <w:szCs w:val="28"/>
        </w:rPr>
        <w:t>.</w:t>
      </w:r>
    </w:p>
    <w:p w:rsidR="00C017EF" w:rsidRPr="00A87A70" w:rsidRDefault="00C017EF" w:rsidP="00FE31DF">
      <w:pPr>
        <w:spacing w:after="0" w:line="240" w:lineRule="auto"/>
        <w:ind w:firstLine="709"/>
        <w:jc w:val="both"/>
        <w:rPr>
          <w:rFonts w:ascii="Times New Roman" w:hAnsi="Times New Roman" w:cs="Times New Roman"/>
          <w:sz w:val="28"/>
          <w:szCs w:val="28"/>
        </w:rPr>
      </w:pPr>
      <w:r w:rsidRPr="008C6AAB">
        <w:rPr>
          <w:rFonts w:ascii="Times New Roman" w:hAnsi="Times New Roman" w:cs="Times New Roman"/>
          <w:sz w:val="28"/>
          <w:szCs w:val="28"/>
          <w:highlight w:val="lightGray"/>
        </w:rPr>
        <w:t>Наряду с изложенным у социального заказа есть также процедурные отличия при проведени</w:t>
      </w:r>
      <w:r w:rsidR="00CC3313" w:rsidRPr="008C6AAB">
        <w:rPr>
          <w:rFonts w:ascii="Times New Roman" w:hAnsi="Times New Roman" w:cs="Times New Roman"/>
          <w:sz w:val="28"/>
          <w:szCs w:val="28"/>
          <w:highlight w:val="lightGray"/>
        </w:rPr>
        <w:t>и</w:t>
      </w:r>
      <w:r w:rsidRPr="008C6AAB">
        <w:rPr>
          <w:rFonts w:ascii="Times New Roman" w:hAnsi="Times New Roman" w:cs="Times New Roman"/>
          <w:sz w:val="28"/>
          <w:szCs w:val="28"/>
          <w:highlight w:val="lightGray"/>
        </w:rPr>
        <w:t xml:space="preserve"> конкурса и аукциона, не предусмотренные Федеральным законом № 44-ФЗ:</w:t>
      </w:r>
      <w:r w:rsidRPr="00A87A70">
        <w:rPr>
          <w:rFonts w:ascii="Times New Roman" w:hAnsi="Times New Roman" w:cs="Times New Roman"/>
          <w:sz w:val="28"/>
          <w:szCs w:val="28"/>
        </w:rPr>
        <w:t xml:space="preserve"> </w:t>
      </w:r>
    </w:p>
    <w:p w:rsidR="00F600FE" w:rsidRPr="008C6AAB" w:rsidRDefault="00821183" w:rsidP="00FE31DF">
      <w:pPr>
        <w:spacing w:after="0" w:line="240" w:lineRule="auto"/>
        <w:ind w:firstLine="709"/>
        <w:jc w:val="both"/>
        <w:rPr>
          <w:rFonts w:ascii="Times New Roman" w:hAnsi="Times New Roman" w:cs="Times New Roman"/>
          <w:sz w:val="28"/>
          <w:szCs w:val="28"/>
          <w:highlight w:val="lightGray"/>
        </w:rPr>
      </w:pPr>
      <w:r w:rsidRPr="008C6AAB">
        <w:rPr>
          <w:rFonts w:ascii="Times New Roman" w:hAnsi="Times New Roman" w:cs="Times New Roman"/>
          <w:b/>
          <w:sz w:val="28"/>
          <w:szCs w:val="28"/>
          <w:highlight w:val="lightGray"/>
        </w:rPr>
        <w:t>распределение объема</w:t>
      </w:r>
      <w:r w:rsidRPr="008C6AAB">
        <w:rPr>
          <w:rFonts w:ascii="Times New Roman" w:hAnsi="Times New Roman" w:cs="Times New Roman"/>
          <w:sz w:val="28"/>
          <w:szCs w:val="28"/>
          <w:highlight w:val="lightGray"/>
        </w:rPr>
        <w:t xml:space="preserve"> оказания услуги между подавшими предложения участниками</w:t>
      </w:r>
      <w:r w:rsidR="00CC3313" w:rsidRPr="008C6AAB">
        <w:rPr>
          <w:rFonts w:ascii="Times New Roman" w:hAnsi="Times New Roman" w:cs="Times New Roman"/>
          <w:sz w:val="28"/>
          <w:szCs w:val="28"/>
          <w:highlight w:val="lightGray"/>
        </w:rPr>
        <w:t xml:space="preserve"> </w:t>
      </w:r>
      <w:r w:rsidRPr="008C6AAB">
        <w:rPr>
          <w:rFonts w:ascii="Times New Roman" w:hAnsi="Times New Roman" w:cs="Times New Roman"/>
          <w:sz w:val="28"/>
          <w:szCs w:val="28"/>
          <w:highlight w:val="lightGray"/>
        </w:rPr>
        <w:t xml:space="preserve"> (как, например, в настоящее время осуществляется распределение контрольных цифр приема в сфере высшего и среднего профессионального </w:t>
      </w:r>
      <w:r w:rsidRPr="008C6AAB">
        <w:rPr>
          <w:rFonts w:ascii="Times New Roman" w:hAnsi="Times New Roman" w:cs="Times New Roman"/>
          <w:sz w:val="28"/>
          <w:szCs w:val="28"/>
          <w:highlight w:val="lightGray"/>
        </w:rPr>
        <w:lastRenderedPageBreak/>
        <w:t>образования)</w:t>
      </w:r>
      <w:r w:rsidR="00A02D96" w:rsidRPr="008C6AAB">
        <w:rPr>
          <w:rFonts w:ascii="Times New Roman" w:hAnsi="Times New Roman" w:cs="Times New Roman"/>
          <w:sz w:val="28"/>
          <w:szCs w:val="28"/>
          <w:highlight w:val="lightGray"/>
        </w:rPr>
        <w:t>, Федеральный закон № 44-ФЗ предусматривает заключение контракта на весь объем;</w:t>
      </w:r>
      <w:r w:rsidRPr="008C6AAB">
        <w:rPr>
          <w:rFonts w:ascii="Times New Roman" w:hAnsi="Times New Roman" w:cs="Times New Roman"/>
          <w:sz w:val="28"/>
          <w:szCs w:val="28"/>
          <w:highlight w:val="lightGray"/>
        </w:rPr>
        <w:t xml:space="preserve"> </w:t>
      </w:r>
    </w:p>
    <w:p w:rsidR="00F600FE" w:rsidRPr="00A87A70" w:rsidRDefault="00821183" w:rsidP="00FE31DF">
      <w:pPr>
        <w:pStyle w:val="a4"/>
        <w:autoSpaceDE w:val="0"/>
        <w:autoSpaceDN w:val="0"/>
        <w:adjustRightInd w:val="0"/>
        <w:spacing w:line="240" w:lineRule="auto"/>
        <w:ind w:left="0" w:firstLine="709"/>
        <w:rPr>
          <w:lang w:val="ru-RU"/>
        </w:rPr>
      </w:pPr>
      <w:proofErr w:type="spellStart"/>
      <w:proofErr w:type="gramStart"/>
      <w:r w:rsidRPr="008C6AAB">
        <w:rPr>
          <w:b/>
          <w:highlight w:val="lightGray"/>
          <w:lang w:val="ru-RU"/>
        </w:rPr>
        <w:t>м</w:t>
      </w:r>
      <w:r w:rsidR="00F600FE" w:rsidRPr="008C6AAB">
        <w:rPr>
          <w:b/>
          <w:highlight w:val="lightGray"/>
          <w:lang w:val="ru-RU"/>
        </w:rPr>
        <w:t>ноговариантност</w:t>
      </w:r>
      <w:r w:rsidR="00A02D96" w:rsidRPr="008C6AAB">
        <w:rPr>
          <w:b/>
          <w:highlight w:val="lightGray"/>
          <w:lang w:val="ru-RU"/>
        </w:rPr>
        <w:t>ь</w:t>
      </w:r>
      <w:proofErr w:type="spellEnd"/>
      <w:r w:rsidR="00F600FE" w:rsidRPr="008C6AAB">
        <w:rPr>
          <w:b/>
          <w:highlight w:val="lightGray"/>
          <w:lang w:val="ru-RU"/>
        </w:rPr>
        <w:t xml:space="preserve"> порядка оценки</w:t>
      </w:r>
      <w:r w:rsidR="00F600FE" w:rsidRPr="008C6AAB">
        <w:rPr>
          <w:highlight w:val="lightGray"/>
          <w:lang w:val="ru-RU"/>
        </w:rPr>
        <w:t xml:space="preserve"> поданных </w:t>
      </w:r>
      <w:r w:rsidRPr="008C6AAB">
        <w:rPr>
          <w:highlight w:val="lightGray"/>
          <w:lang w:val="ru-RU"/>
        </w:rPr>
        <w:t xml:space="preserve">предложений, </w:t>
      </w:r>
      <w:r w:rsidR="00A02D96" w:rsidRPr="008C6AAB">
        <w:rPr>
          <w:highlight w:val="lightGray"/>
          <w:lang w:val="ru-RU"/>
        </w:rPr>
        <w:t>поскольку</w:t>
      </w:r>
      <w:r w:rsidRPr="008C6AAB">
        <w:rPr>
          <w:highlight w:val="lightGray"/>
          <w:lang w:val="ru-RU"/>
        </w:rPr>
        <w:t xml:space="preserve"> </w:t>
      </w:r>
      <w:r w:rsidR="00F600FE" w:rsidRPr="008C6AAB">
        <w:rPr>
          <w:highlight w:val="lightGray"/>
          <w:lang w:val="ru-RU"/>
        </w:rPr>
        <w:t xml:space="preserve">критерии оценки </w:t>
      </w:r>
      <w:r w:rsidRPr="008C6AAB">
        <w:rPr>
          <w:highlight w:val="lightGray"/>
          <w:lang w:val="ru-RU"/>
        </w:rPr>
        <w:t xml:space="preserve">указанных предложений при отборе исполнителей государственных услуг </w:t>
      </w:r>
      <w:r w:rsidR="00F600FE" w:rsidRPr="008C6AAB">
        <w:rPr>
          <w:highlight w:val="lightGray"/>
          <w:lang w:val="ru-RU"/>
        </w:rPr>
        <w:t>завис</w:t>
      </w:r>
      <w:r w:rsidR="00DC53EF" w:rsidRPr="008C6AAB">
        <w:rPr>
          <w:highlight w:val="lightGray"/>
          <w:lang w:val="ru-RU"/>
        </w:rPr>
        <w:t>я</w:t>
      </w:r>
      <w:r w:rsidR="00F600FE" w:rsidRPr="008C6AAB">
        <w:rPr>
          <w:highlight w:val="lightGray"/>
          <w:lang w:val="ru-RU"/>
        </w:rPr>
        <w:t xml:space="preserve">т от услуги, в целях оказания которой осуществляется отбор исполнителей </w:t>
      </w:r>
      <w:r w:rsidR="0080389E" w:rsidRPr="008C6AAB">
        <w:rPr>
          <w:highlight w:val="lightGray"/>
          <w:lang w:val="ru-RU"/>
        </w:rPr>
        <w:t>(п</w:t>
      </w:r>
      <w:r w:rsidR="00F600FE" w:rsidRPr="008C6AAB">
        <w:rPr>
          <w:highlight w:val="lightGray"/>
          <w:lang w:val="ru-RU"/>
        </w:rPr>
        <w:t>римером такой оценки в сфере высшего образования являются критерии принятия решения о распределении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w:t>
      </w:r>
      <w:proofErr w:type="gramEnd"/>
      <w:r w:rsidR="00F600FE" w:rsidRPr="008C6AAB">
        <w:rPr>
          <w:highlight w:val="lightGray"/>
          <w:lang w:val="ru-RU"/>
        </w:rPr>
        <w:t xml:space="preserve"> образования за счет бюджетных ассигнований федерального бюджета, </w:t>
      </w:r>
      <w:proofErr w:type="gramStart"/>
      <w:r w:rsidR="00F600FE" w:rsidRPr="008C6AAB">
        <w:rPr>
          <w:highlight w:val="lightGray"/>
          <w:lang w:val="ru-RU"/>
        </w:rPr>
        <w:t>утвержденные</w:t>
      </w:r>
      <w:proofErr w:type="gramEnd"/>
      <w:r w:rsidR="00F600FE" w:rsidRPr="008C6AAB">
        <w:rPr>
          <w:highlight w:val="lightGray"/>
          <w:lang w:val="ru-RU"/>
        </w:rPr>
        <w:t xml:space="preserve"> приказом Минобрнауки России от 01.04.2015 № 340</w:t>
      </w:r>
      <w:r w:rsidR="00A02D96" w:rsidRPr="008C6AAB">
        <w:rPr>
          <w:highlight w:val="lightGray"/>
          <w:lang w:val="ru-RU"/>
        </w:rPr>
        <w:t>);</w:t>
      </w:r>
    </w:p>
    <w:p w:rsidR="00F600FE" w:rsidRPr="00A87A70" w:rsidRDefault="00F600FE" w:rsidP="00FE31DF">
      <w:pPr>
        <w:pStyle w:val="a4"/>
        <w:autoSpaceDE w:val="0"/>
        <w:autoSpaceDN w:val="0"/>
        <w:adjustRightInd w:val="0"/>
        <w:spacing w:line="240" w:lineRule="auto"/>
        <w:ind w:left="0" w:firstLine="709"/>
        <w:rPr>
          <w:lang w:val="ru-RU"/>
        </w:rPr>
      </w:pPr>
      <w:proofErr w:type="gramStart"/>
      <w:r w:rsidRPr="00CE6009">
        <w:rPr>
          <w:highlight w:val="lightGray"/>
          <w:lang w:val="ru-RU"/>
        </w:rPr>
        <w:t>пров</w:t>
      </w:r>
      <w:r w:rsidR="00A02D96" w:rsidRPr="00CE6009">
        <w:rPr>
          <w:highlight w:val="lightGray"/>
          <w:lang w:val="ru-RU"/>
        </w:rPr>
        <w:t>едение</w:t>
      </w:r>
      <w:r w:rsidRPr="00CE6009">
        <w:rPr>
          <w:highlight w:val="lightGray"/>
          <w:lang w:val="ru-RU"/>
        </w:rPr>
        <w:t xml:space="preserve"> аукцион</w:t>
      </w:r>
      <w:r w:rsidR="00A02D96" w:rsidRPr="00CE6009">
        <w:rPr>
          <w:highlight w:val="lightGray"/>
          <w:lang w:val="ru-RU"/>
        </w:rPr>
        <w:t>ов</w:t>
      </w:r>
      <w:r w:rsidR="00821183" w:rsidRPr="00CE6009">
        <w:rPr>
          <w:highlight w:val="lightGray"/>
          <w:lang w:val="ru-RU"/>
        </w:rPr>
        <w:t xml:space="preserve"> </w:t>
      </w:r>
      <w:r w:rsidRPr="00CE6009">
        <w:rPr>
          <w:b/>
          <w:highlight w:val="lightGray"/>
          <w:lang w:val="ru-RU"/>
        </w:rPr>
        <w:t>одновременно по нескольким</w:t>
      </w:r>
      <w:r w:rsidRPr="00CE6009">
        <w:rPr>
          <w:highlight w:val="lightGray"/>
          <w:lang w:val="ru-RU"/>
        </w:rPr>
        <w:t xml:space="preserve"> критериям (например, при проведении аукциона </w:t>
      </w:r>
      <w:r w:rsidRPr="00CE6009">
        <w:rPr>
          <w:rFonts w:eastAsia="Calibri"/>
          <w:highlight w:val="lightGray"/>
          <w:lang w:val="ru-RU"/>
        </w:rPr>
        <w:t>в целях отбора исполнителя услуг по оказанию социально-бытовых услуг мо</w:t>
      </w:r>
      <w:r w:rsidR="00CC3313" w:rsidRPr="00CE6009">
        <w:rPr>
          <w:rFonts w:eastAsia="Calibri"/>
          <w:highlight w:val="lightGray"/>
          <w:lang w:val="ru-RU"/>
        </w:rPr>
        <w:t>гут</w:t>
      </w:r>
      <w:r w:rsidRPr="00CE6009">
        <w:rPr>
          <w:rFonts w:eastAsia="Calibri"/>
          <w:highlight w:val="lightGray"/>
          <w:lang w:val="ru-RU"/>
        </w:rPr>
        <w:t xml:space="preserve"> быть использован</w:t>
      </w:r>
      <w:r w:rsidR="00CC3313" w:rsidRPr="00CE6009">
        <w:rPr>
          <w:rFonts w:eastAsia="Calibri"/>
          <w:highlight w:val="lightGray"/>
          <w:lang w:val="ru-RU"/>
        </w:rPr>
        <w:t xml:space="preserve">ы </w:t>
      </w:r>
      <w:r w:rsidRPr="00CE6009">
        <w:rPr>
          <w:rFonts w:eastAsia="Calibri"/>
          <w:highlight w:val="lightGray"/>
          <w:lang w:val="ru-RU"/>
        </w:rPr>
        <w:t>одновременно нескольких критериев: стоимость услуги и периодичность ее оказания)</w:t>
      </w:r>
      <w:r w:rsidRPr="00CE6009">
        <w:rPr>
          <w:highlight w:val="lightGray"/>
          <w:lang w:val="ru-RU"/>
        </w:rPr>
        <w:t xml:space="preserve">, а также проведение </w:t>
      </w:r>
      <w:proofErr w:type="spellStart"/>
      <w:r w:rsidRPr="00CE6009">
        <w:rPr>
          <w:b/>
          <w:highlight w:val="lightGray"/>
          <w:lang w:val="ru-RU"/>
        </w:rPr>
        <w:t>многолотовы</w:t>
      </w:r>
      <w:r w:rsidR="00A02D96" w:rsidRPr="00CE6009">
        <w:rPr>
          <w:b/>
          <w:highlight w:val="lightGray"/>
          <w:lang w:val="ru-RU"/>
        </w:rPr>
        <w:t>х</w:t>
      </w:r>
      <w:proofErr w:type="spellEnd"/>
      <w:r w:rsidRPr="00CE6009">
        <w:rPr>
          <w:b/>
          <w:highlight w:val="lightGray"/>
          <w:lang w:val="ru-RU"/>
        </w:rPr>
        <w:t xml:space="preserve"> торг</w:t>
      </w:r>
      <w:r w:rsidR="00A02D96" w:rsidRPr="00CE6009">
        <w:rPr>
          <w:b/>
          <w:highlight w:val="lightGray"/>
          <w:lang w:val="ru-RU"/>
        </w:rPr>
        <w:t>ов</w:t>
      </w:r>
      <w:r w:rsidRPr="00CE6009">
        <w:rPr>
          <w:highlight w:val="lightGray"/>
          <w:lang w:val="ru-RU"/>
        </w:rPr>
        <w:t xml:space="preserve"> (например, проведение конкурса в целях отбора исполнителей услуги по реализации основных общеобразовательных программ начального образования</w:t>
      </w:r>
      <w:r w:rsidR="00CC3313" w:rsidRPr="00CE6009">
        <w:rPr>
          <w:highlight w:val="lightGray"/>
          <w:lang w:val="ru-RU"/>
        </w:rPr>
        <w:t xml:space="preserve"> и услуги по присмотру и уходу)</w:t>
      </w:r>
      <w:r w:rsidR="00821183" w:rsidRPr="00CE6009">
        <w:rPr>
          <w:highlight w:val="lightGray"/>
          <w:lang w:val="ru-RU"/>
        </w:rPr>
        <w:t>.</w:t>
      </w:r>
      <w:proofErr w:type="gramEnd"/>
    </w:p>
    <w:p w:rsidR="007F4F3D" w:rsidRDefault="00821183" w:rsidP="00FE31DF">
      <w:pPr>
        <w:pStyle w:val="ConsPlusNormal"/>
        <w:ind w:firstLine="709"/>
        <w:jc w:val="both"/>
      </w:pPr>
      <w:proofErr w:type="gramStart"/>
      <w:r w:rsidRPr="00F12F8E">
        <w:rPr>
          <w:highlight w:val="lightGray"/>
        </w:rPr>
        <w:t xml:space="preserve">Таким образом, в настоящее время </w:t>
      </w:r>
      <w:r w:rsidR="00725EBB" w:rsidRPr="00F12F8E">
        <w:rPr>
          <w:highlight w:val="lightGray"/>
        </w:rPr>
        <w:t xml:space="preserve">сложилась </w:t>
      </w:r>
      <w:r w:rsidRPr="00F12F8E">
        <w:rPr>
          <w:highlight w:val="lightGray"/>
        </w:rPr>
        <w:t>правов</w:t>
      </w:r>
      <w:r w:rsidR="00725EBB" w:rsidRPr="00F12F8E">
        <w:rPr>
          <w:highlight w:val="lightGray"/>
        </w:rPr>
        <w:t>ая</w:t>
      </w:r>
      <w:r w:rsidRPr="00F12F8E">
        <w:rPr>
          <w:highlight w:val="lightGray"/>
        </w:rPr>
        <w:t xml:space="preserve"> неопределенност</w:t>
      </w:r>
      <w:r w:rsidR="00725EBB" w:rsidRPr="00F12F8E">
        <w:rPr>
          <w:highlight w:val="lightGray"/>
        </w:rPr>
        <w:t>ь</w:t>
      </w:r>
      <w:r w:rsidRPr="00F12F8E">
        <w:rPr>
          <w:highlight w:val="lightGray"/>
        </w:rPr>
        <w:t xml:space="preserve"> </w:t>
      </w:r>
      <w:r w:rsidR="00ED420A" w:rsidRPr="00F12F8E">
        <w:rPr>
          <w:highlight w:val="lightGray"/>
        </w:rPr>
        <w:t xml:space="preserve">с одной стороны в </w:t>
      </w:r>
      <w:r w:rsidRPr="00F12F8E">
        <w:rPr>
          <w:highlight w:val="lightGray"/>
        </w:rPr>
        <w:t>возможности участия в отношениях</w:t>
      </w:r>
      <w:r w:rsidR="00A02D96" w:rsidRPr="00F12F8E">
        <w:rPr>
          <w:highlight w:val="lightGray"/>
        </w:rPr>
        <w:t>, связанных с оказание</w:t>
      </w:r>
      <w:r w:rsidR="00CC3313" w:rsidRPr="00F12F8E">
        <w:rPr>
          <w:highlight w:val="lightGray"/>
        </w:rPr>
        <w:t>м</w:t>
      </w:r>
      <w:r w:rsidR="00A02D96" w:rsidRPr="00F12F8E">
        <w:rPr>
          <w:highlight w:val="lightGray"/>
        </w:rPr>
        <w:t xml:space="preserve"> государственных (муниципальных) услуг,</w:t>
      </w:r>
      <w:r w:rsidRPr="00F12F8E">
        <w:rPr>
          <w:highlight w:val="lightGray"/>
        </w:rPr>
        <w:t xml:space="preserve"> </w:t>
      </w:r>
      <w:r w:rsidR="00877ACB" w:rsidRPr="00F12F8E">
        <w:rPr>
          <w:highlight w:val="lightGray"/>
        </w:rPr>
        <w:t>лиц</w:t>
      </w:r>
      <w:r w:rsidRPr="00F12F8E">
        <w:rPr>
          <w:highlight w:val="lightGray"/>
        </w:rPr>
        <w:t xml:space="preserve">, не являющихся государственными (муниципальными) учреждениями, </w:t>
      </w:r>
      <w:r w:rsidR="003416BE" w:rsidRPr="00F12F8E">
        <w:rPr>
          <w:highlight w:val="lightGray"/>
        </w:rPr>
        <w:t xml:space="preserve">а с другой, в возможности государственных (муниципальных) учреждений претендовать на распределяемые гранты и субсидии, </w:t>
      </w:r>
      <w:r w:rsidRPr="00F12F8E">
        <w:rPr>
          <w:highlight w:val="lightGray"/>
        </w:rPr>
        <w:t xml:space="preserve">что не позволяет развиваться </w:t>
      </w:r>
      <w:r w:rsidR="007F4F3D" w:rsidRPr="00F12F8E">
        <w:rPr>
          <w:highlight w:val="lightGray"/>
        </w:rPr>
        <w:t>складывающи</w:t>
      </w:r>
      <w:r w:rsidRPr="00F12F8E">
        <w:rPr>
          <w:highlight w:val="lightGray"/>
        </w:rPr>
        <w:t>м</w:t>
      </w:r>
      <w:r w:rsidR="007F4F3D" w:rsidRPr="00F12F8E">
        <w:rPr>
          <w:highlight w:val="lightGray"/>
        </w:rPr>
        <w:t>ся правоотношения</w:t>
      </w:r>
      <w:r w:rsidR="0080389E" w:rsidRPr="00F12F8E">
        <w:rPr>
          <w:highlight w:val="lightGray"/>
        </w:rPr>
        <w:t>м</w:t>
      </w:r>
      <w:r w:rsidR="007F4F3D" w:rsidRPr="00F12F8E">
        <w:rPr>
          <w:highlight w:val="lightGray"/>
        </w:rPr>
        <w:t xml:space="preserve"> в сфере оказания государственных (муниципальных) услуг.</w:t>
      </w:r>
      <w:proofErr w:type="gramEnd"/>
    </w:p>
    <w:p w:rsidR="003416BE" w:rsidRPr="00A87A70" w:rsidRDefault="003416BE" w:rsidP="00FE31DF">
      <w:pPr>
        <w:pStyle w:val="ConsPlusNormal"/>
        <w:ind w:firstLine="709"/>
        <w:jc w:val="both"/>
      </w:pPr>
      <w:r w:rsidRPr="0095319D">
        <w:rPr>
          <w:highlight w:val="lightGray"/>
        </w:rPr>
        <w:t>Кроме того, в настоящее время разрознены (или отсутствуют) данные об общем объеме государственного заказа на услуги, предоставляемые конечному потребителю независимо от формы финансового обеспечения. Отсутствие такой информации не позволяет некоммерческому сектору планировать устойчивое развитие во взаимодействии с государством.</w:t>
      </w:r>
    </w:p>
    <w:p w:rsidR="007F4F3D" w:rsidRPr="00A87A70" w:rsidRDefault="007F4F3D" w:rsidP="00FE31DF">
      <w:pPr>
        <w:pStyle w:val="ConsPlusNormal"/>
        <w:ind w:firstLine="709"/>
        <w:jc w:val="both"/>
      </w:pPr>
      <w:r w:rsidRPr="0095319D">
        <w:rPr>
          <w:highlight w:val="lightGray"/>
        </w:rPr>
        <w:t xml:space="preserve">Законопроект устраняет </w:t>
      </w:r>
      <w:r w:rsidR="00CC3313" w:rsidRPr="0095319D">
        <w:rPr>
          <w:highlight w:val="lightGray"/>
        </w:rPr>
        <w:t>указанн</w:t>
      </w:r>
      <w:r w:rsidR="003416BE" w:rsidRPr="0095319D">
        <w:rPr>
          <w:highlight w:val="lightGray"/>
        </w:rPr>
        <w:t>ые</w:t>
      </w:r>
      <w:r w:rsidR="00CC3313" w:rsidRPr="0095319D">
        <w:rPr>
          <w:highlight w:val="lightGray"/>
        </w:rPr>
        <w:t xml:space="preserve"> проблем</w:t>
      </w:r>
      <w:r w:rsidR="003416BE" w:rsidRPr="0095319D">
        <w:rPr>
          <w:highlight w:val="lightGray"/>
        </w:rPr>
        <w:t>ы</w:t>
      </w:r>
      <w:r w:rsidR="00821183" w:rsidRPr="0095319D">
        <w:rPr>
          <w:highlight w:val="lightGray"/>
        </w:rPr>
        <w:t xml:space="preserve"> </w:t>
      </w:r>
      <w:r w:rsidR="00CC3313" w:rsidRPr="0095319D">
        <w:rPr>
          <w:highlight w:val="lightGray"/>
        </w:rPr>
        <w:t xml:space="preserve">и </w:t>
      </w:r>
      <w:r w:rsidRPr="0095319D">
        <w:rPr>
          <w:highlight w:val="lightGray"/>
        </w:rPr>
        <w:t>регулирует правоотношения с участием Российской Федерации, субъектов Российской Федерации, муниципальных образований, предметом которых является организация и финансовое обеспечение расходных обязательств публично-правовых образований, связанных с оказанием государственных (муниципальных) услуг</w:t>
      </w:r>
      <w:r w:rsidR="003416BE" w:rsidRPr="0095319D">
        <w:rPr>
          <w:highlight w:val="lightGray"/>
        </w:rPr>
        <w:t xml:space="preserve">, </w:t>
      </w:r>
      <w:proofErr w:type="gramStart"/>
      <w:r w:rsidR="003416BE" w:rsidRPr="0095319D">
        <w:rPr>
          <w:highlight w:val="lightGray"/>
        </w:rPr>
        <w:t>предусматривая</w:t>
      </w:r>
      <w:proofErr w:type="gramEnd"/>
      <w:r w:rsidR="003416BE" w:rsidRPr="0095319D">
        <w:rPr>
          <w:highlight w:val="lightGray"/>
        </w:rPr>
        <w:t xml:space="preserve"> в том числе публичное размещение информации об объеме государственного (муниципального) заказа на оказание государственных (муниципальных) услуг</w:t>
      </w:r>
      <w:r w:rsidRPr="0095319D">
        <w:rPr>
          <w:highlight w:val="lightGray"/>
        </w:rPr>
        <w:t>.</w:t>
      </w:r>
    </w:p>
    <w:p w:rsidR="003416BE" w:rsidRPr="00DE726B" w:rsidRDefault="003416BE" w:rsidP="003416BE">
      <w:pPr>
        <w:pStyle w:val="ConsPlusNormal"/>
        <w:ind w:firstLine="709"/>
        <w:jc w:val="both"/>
        <w:rPr>
          <w:highlight w:val="lightGray"/>
        </w:rPr>
      </w:pPr>
      <w:r w:rsidRPr="00DE726B">
        <w:rPr>
          <w:highlight w:val="lightGray"/>
        </w:rPr>
        <w:t xml:space="preserve">В этой связи, предмет регулирования законопроекта </w:t>
      </w:r>
      <w:proofErr w:type="gramStart"/>
      <w:r w:rsidRPr="00DE726B">
        <w:rPr>
          <w:highlight w:val="lightGray"/>
        </w:rPr>
        <w:t>определен и отграничен</w:t>
      </w:r>
      <w:proofErr w:type="gramEnd"/>
      <w:r w:rsidRPr="00DE726B">
        <w:rPr>
          <w:highlight w:val="lightGray"/>
        </w:rPr>
        <w:t xml:space="preserve"> от иных видов деятельности государственных и муниципальных органов, имеющих схожую терминологию, встроен в сложившееся правовое регулирование, в том числе в части контрольной и разрешительной деятельности органов государственной власти и местного самоуправления.</w:t>
      </w:r>
    </w:p>
    <w:p w:rsidR="003416BE" w:rsidRDefault="003416BE" w:rsidP="003416BE">
      <w:pPr>
        <w:pStyle w:val="ConsPlusNormal"/>
        <w:ind w:firstLine="709"/>
        <w:jc w:val="both"/>
      </w:pPr>
      <w:r w:rsidRPr="00DE726B">
        <w:rPr>
          <w:highlight w:val="lightGray"/>
        </w:rPr>
        <w:lastRenderedPageBreak/>
        <w:t>Законопроект станет рамочным нормативно-правовым актом, регулирующим отношения, связанные с формированием и исполнением государственного (муниципального) социального заказа на оказание государственных (муниципальных) услуг в социальной сфере, предоставляющим органам, организующим оказание государственных (муниципальных) услуг структурированные механизмы их оказания.</w:t>
      </w:r>
      <w:r>
        <w:t xml:space="preserve"> </w:t>
      </w:r>
    </w:p>
    <w:p w:rsidR="003416BE" w:rsidRDefault="003416BE" w:rsidP="003416BE">
      <w:pPr>
        <w:pStyle w:val="ConsPlusNormal"/>
        <w:ind w:firstLine="709"/>
        <w:jc w:val="both"/>
      </w:pPr>
      <w:r w:rsidRPr="00DE726B">
        <w:rPr>
          <w:highlight w:val="lightGray"/>
        </w:rPr>
        <w:t>При этом если уполномоченный орган оценивает сложившуюся систему оказания государственных (муниципальных) услуг как достаточную и эффективную, то такой орган может оставаться в рамках использования сложившихся инструментов организации и финансового обеспечения предоставления государственных (муниципальных) услуг (например, используя исключительно государственное (муниципальное) задание и подведомственную сеть учреждений).</w:t>
      </w:r>
      <w:r>
        <w:t xml:space="preserve"> </w:t>
      </w:r>
    </w:p>
    <w:p w:rsidR="003416BE" w:rsidRDefault="003416BE" w:rsidP="003416BE">
      <w:pPr>
        <w:pStyle w:val="ConsPlusNormal"/>
        <w:ind w:firstLine="709"/>
        <w:jc w:val="both"/>
      </w:pPr>
      <w:r>
        <w:t>Законопроект не устанавливает право граждан Российской Федерации на получение государственных (муниципальных) услуг, оказание которых обусловлено конституционными правами граждан Российской Федерации и федеральными законами, а лишь определяет способы их оказания, не изменяя сложившуюся систему правовых гарантий, закрепленную в отраслевых федеральных законах.</w:t>
      </w:r>
    </w:p>
    <w:p w:rsidR="003416BE" w:rsidRDefault="003416BE" w:rsidP="003416BE">
      <w:pPr>
        <w:pStyle w:val="ConsPlusNormal"/>
        <w:ind w:firstLine="709"/>
        <w:jc w:val="both"/>
      </w:pPr>
      <w:r>
        <w:t xml:space="preserve">При этом законопроектом не предлагаются новые подходы в отношении содержания термина «государственная (муниципальная) услуга», а также оснований для их оказания. </w:t>
      </w:r>
    </w:p>
    <w:p w:rsidR="003416BE" w:rsidRDefault="003416BE" w:rsidP="003416BE">
      <w:pPr>
        <w:pStyle w:val="ConsPlusNormal"/>
        <w:ind w:firstLine="709"/>
        <w:jc w:val="both"/>
      </w:pPr>
      <w:proofErr w:type="gramStart"/>
      <w:r>
        <w:t>Из-под действия законопроекта исключены государственные (муниципальные) услуги, оказываемыми в соответствии с Федеральным законом № 210-ФЗ «Об организации предоставления государственных (муниципальных) услуг» и Федеральным законом «Об обязательном медицинском страховании в Российской Федерации», поскольку первые направлены на реализацию контрольно-надзорных полномочий государственных органов (органов местного самоуправления), что не относится к реализации социальных гарантий, а для регулирования вторых сложилась система нормативных правовых актов, предусматривающая доступность</w:t>
      </w:r>
      <w:proofErr w:type="gramEnd"/>
      <w:r>
        <w:t xml:space="preserve">, повышение эффективности оказания услуг, допуск к их оказанию негосударственных организаций. </w:t>
      </w:r>
    </w:p>
    <w:p w:rsidR="003416BE" w:rsidRDefault="003416BE" w:rsidP="003416BE">
      <w:pPr>
        <w:pStyle w:val="ConsPlusNormal"/>
        <w:ind w:firstLine="709"/>
        <w:jc w:val="both"/>
      </w:pPr>
      <w:r>
        <w:t>Таким образом, под государственными (муниципальными) услугами в социальной сфере предлагается понимать предусмотренные соответствующими федеральными законами государственные (муниципальные) услуги, оказываемые физическим лицам в следующих социальных сферах: сферах образования, здравоохранения, социальной защиты, занятости населения, физической культуры и спорта, культуры, туризма.</w:t>
      </w:r>
    </w:p>
    <w:p w:rsidR="003416BE" w:rsidRDefault="003416BE" w:rsidP="003416BE">
      <w:pPr>
        <w:pStyle w:val="ConsPlusNormal"/>
        <w:ind w:firstLine="709"/>
        <w:jc w:val="both"/>
      </w:pPr>
      <w:r>
        <w:t xml:space="preserve">Все указанные услуги </w:t>
      </w:r>
      <w:proofErr w:type="gramStart"/>
      <w:r>
        <w:t>поименованы в федеральных законах и сгруппированы</w:t>
      </w:r>
      <w:proofErr w:type="gramEnd"/>
      <w:r>
        <w:t xml:space="preserve"> в общероссийском разделе  перечня (классификатора) государственных и муниципальных услуг, сформированного в соответствии с бюджетным законодательством Российской Федерации,  имеют вполне определенный закрытый перечень. </w:t>
      </w:r>
    </w:p>
    <w:p w:rsidR="003416BE" w:rsidRPr="00A87A70" w:rsidRDefault="003416BE" w:rsidP="003416BE">
      <w:pPr>
        <w:pStyle w:val="ConsPlusNormal"/>
        <w:ind w:firstLine="709"/>
        <w:jc w:val="both"/>
      </w:pPr>
      <w:r>
        <w:lastRenderedPageBreak/>
        <w:t>Соответствующим отраслевым федеральным законом, устанавливающим обязательства публично-правового образованию по предоставлению данных услуг, в отдельных случаях будут предусмотрены ограничения по применению к таким услугам конкурентных форм их предоставления (оказания). Например, такие ограничения будут введены Законом Российской Федерации «Основы законодательства Российской Федерации о культуре».</w:t>
      </w:r>
    </w:p>
    <w:p w:rsidR="00821183" w:rsidRDefault="007F4F3D" w:rsidP="00FE31DF">
      <w:pPr>
        <w:pStyle w:val="ConsPlusNormal"/>
        <w:ind w:firstLine="709"/>
        <w:jc w:val="both"/>
      </w:pPr>
      <w:r w:rsidRPr="00A87A70">
        <w:t xml:space="preserve">Исходя из изложенного, </w:t>
      </w:r>
      <w:r w:rsidR="00C367F0" w:rsidRPr="00A87A70">
        <w:t>к</w:t>
      </w:r>
      <w:r w:rsidR="00821183" w:rsidRPr="00A87A70">
        <w:t xml:space="preserve">онцепция законопроекта направлена на развитие формирующихся экономических отношений с административным (публичным) элементом и позволит обеспечить единство и целостность правового регулирования, </w:t>
      </w:r>
      <w:r w:rsidR="00821183" w:rsidRPr="00A87A70">
        <w:rPr>
          <w:b/>
        </w:rPr>
        <w:t>снять барьеры, искажения, риски неравенства для субъектов правоотношений по всей территории Российской Федерации</w:t>
      </w:r>
      <w:r w:rsidR="00821183" w:rsidRPr="00A87A70">
        <w:t>.</w:t>
      </w:r>
    </w:p>
    <w:p w:rsidR="007F4F3D" w:rsidRPr="00A87A70" w:rsidRDefault="007F4F3D" w:rsidP="00FE31DF">
      <w:pPr>
        <w:spacing w:after="0" w:line="240" w:lineRule="auto"/>
        <w:ind w:firstLine="709"/>
        <w:jc w:val="both"/>
        <w:rPr>
          <w:rFonts w:ascii="Times New Roman" w:hAnsi="Times New Roman" w:cs="Times New Roman"/>
          <w:sz w:val="28"/>
          <w:szCs w:val="28"/>
        </w:rPr>
      </w:pPr>
    </w:p>
    <w:p w:rsidR="00BA0C20" w:rsidRPr="00A87A70" w:rsidRDefault="00BA0C20" w:rsidP="00FE31DF">
      <w:pPr>
        <w:pStyle w:val="ConsPlusNormal"/>
        <w:ind w:firstLine="709"/>
        <w:jc w:val="both"/>
        <w:rPr>
          <w:b/>
        </w:rPr>
      </w:pPr>
      <w:r w:rsidRPr="00A87A70">
        <w:rPr>
          <w:b/>
        </w:rPr>
        <w:t>Описание предлагаемых изменений</w:t>
      </w:r>
    </w:p>
    <w:p w:rsidR="000B25A6" w:rsidRPr="00A87A70" w:rsidRDefault="000B25A6" w:rsidP="00FE31DF">
      <w:pPr>
        <w:pStyle w:val="ConsPlusNormal"/>
        <w:ind w:firstLine="709"/>
        <w:jc w:val="both"/>
        <w:rPr>
          <w:b/>
        </w:rPr>
      </w:pPr>
    </w:p>
    <w:p w:rsidR="002660AC" w:rsidRPr="00A87A70" w:rsidRDefault="002660AC" w:rsidP="00FE31DF">
      <w:pPr>
        <w:pStyle w:val="ConsPlusNormal"/>
        <w:ind w:firstLine="709"/>
        <w:jc w:val="both"/>
      </w:pPr>
      <w:r w:rsidRPr="00A87A70">
        <w:t xml:space="preserve">Субъектами отношений, возникающих при формировании и исполнении государственного </w:t>
      </w:r>
      <w:r w:rsidR="000400A4" w:rsidRPr="00A87A70">
        <w:t xml:space="preserve">(муниципального) социального </w:t>
      </w:r>
      <w:r w:rsidRPr="00A87A70">
        <w:t>заказа</w:t>
      </w:r>
      <w:r w:rsidR="000400A4" w:rsidRPr="00A87A70">
        <w:t xml:space="preserve"> на оказание государственных (муниципальных) услуг в социальной сфере</w:t>
      </w:r>
      <w:r w:rsidR="00CC3313" w:rsidRPr="00A87A70">
        <w:t>,</w:t>
      </w:r>
      <w:r w:rsidRPr="00A87A70">
        <w:t xml:space="preserve"> явля</w:t>
      </w:r>
      <w:r w:rsidR="00DC53EF" w:rsidRPr="00A87A70">
        <w:t>ю</w:t>
      </w:r>
      <w:r w:rsidRPr="00A87A70">
        <w:t>тся:</w:t>
      </w:r>
    </w:p>
    <w:p w:rsidR="002660AC" w:rsidRPr="00A87A70" w:rsidRDefault="002660AC" w:rsidP="00FE31DF">
      <w:pPr>
        <w:pStyle w:val="ConsPlusNormal"/>
        <w:ind w:firstLine="709"/>
        <w:jc w:val="both"/>
      </w:pPr>
      <w:r w:rsidRPr="00A87A70">
        <w:t>уполномоченный орган;</w:t>
      </w:r>
    </w:p>
    <w:p w:rsidR="002660AC" w:rsidRPr="00A87A70" w:rsidRDefault="002660AC" w:rsidP="00FE31DF">
      <w:pPr>
        <w:pStyle w:val="ConsPlusNormal"/>
        <w:ind w:firstLine="709"/>
        <w:jc w:val="both"/>
      </w:pPr>
      <w:r w:rsidRPr="00A87A70">
        <w:t>участники отбора исполнителя государственных (муниципальных) услуг</w:t>
      </w:r>
      <w:r w:rsidR="000400A4" w:rsidRPr="00A87A70">
        <w:t xml:space="preserve"> в социальной сфере</w:t>
      </w:r>
      <w:r w:rsidRPr="00A87A70">
        <w:t>;</w:t>
      </w:r>
    </w:p>
    <w:p w:rsidR="002660AC" w:rsidRPr="00A87A70" w:rsidRDefault="002660AC" w:rsidP="00FE31DF">
      <w:pPr>
        <w:pStyle w:val="ConsPlusNormal"/>
        <w:ind w:firstLine="709"/>
        <w:jc w:val="both"/>
      </w:pPr>
      <w:r w:rsidRPr="00A87A70">
        <w:t>исполнители государственных (муниципальных) услуг в социальной сфере;</w:t>
      </w:r>
    </w:p>
    <w:p w:rsidR="002660AC" w:rsidRPr="00A87A70" w:rsidRDefault="002660AC" w:rsidP="00FE31DF">
      <w:pPr>
        <w:pStyle w:val="ConsPlusNormal"/>
        <w:ind w:firstLine="709"/>
        <w:jc w:val="both"/>
      </w:pPr>
      <w:r w:rsidRPr="00A87A70">
        <w:t>потребители государственных (муниципальных) услуг</w:t>
      </w:r>
      <w:r w:rsidR="000400A4" w:rsidRPr="00A87A70">
        <w:t xml:space="preserve"> в социальной сфере</w:t>
      </w:r>
      <w:r w:rsidRPr="00A87A70">
        <w:t>;</w:t>
      </w:r>
    </w:p>
    <w:p w:rsidR="002660AC" w:rsidRPr="00A87A70" w:rsidRDefault="002660AC" w:rsidP="00FE31DF">
      <w:pPr>
        <w:pStyle w:val="ConsPlusNormal"/>
        <w:ind w:firstLine="709"/>
        <w:jc w:val="both"/>
      </w:pPr>
      <w:r w:rsidRPr="00A87A70">
        <w:t>органы контроля.</w:t>
      </w:r>
    </w:p>
    <w:p w:rsidR="002660AC" w:rsidRPr="00A87A70" w:rsidRDefault="002660AC" w:rsidP="00FE31DF">
      <w:pPr>
        <w:pStyle w:val="ConsPlusNormal"/>
        <w:ind w:firstLine="709"/>
        <w:jc w:val="both"/>
      </w:pPr>
      <w:r w:rsidRPr="00A87A70">
        <w:t xml:space="preserve">Уполномоченным органом </w:t>
      </w:r>
      <w:r w:rsidR="00167316" w:rsidRPr="00A87A70">
        <w:t>признается</w:t>
      </w:r>
      <w:r w:rsidRPr="00A87A70">
        <w:t xml:space="preserve"> федеральный орган государственной власти, орган государственной власти субъекта Российской Федерации, орган местного самоуправления, в соответствии с бюджетным законодательством Российской Федерации уполномоченный на основании утвержденного заказа принимать бюджетные обязательства соответственно от имени Российской Федерации, субъекта Российской Федерации, муниципального образования.</w:t>
      </w:r>
    </w:p>
    <w:p w:rsidR="002660AC" w:rsidRPr="00A87A70" w:rsidRDefault="002660AC" w:rsidP="00FE31DF">
      <w:pPr>
        <w:pStyle w:val="ConsPlusNormal"/>
        <w:ind w:firstLine="709"/>
        <w:jc w:val="both"/>
      </w:pPr>
      <w:r w:rsidRPr="00A87A70">
        <w:t xml:space="preserve">Предполагается, что на федеральном уровне уполномоченным органом будет являться федеральный орган исполнительной власти, осуществляющий </w:t>
      </w:r>
      <w:r w:rsidR="0082183C" w:rsidRPr="00A87A70">
        <w:t>формирование</w:t>
      </w:r>
      <w:r w:rsidRPr="00A87A70">
        <w:t xml:space="preserve"> политики в определенной отрасли социальной сферы.</w:t>
      </w:r>
    </w:p>
    <w:p w:rsidR="002660AC" w:rsidRPr="00A87A70" w:rsidRDefault="002660AC" w:rsidP="00FE31DF">
      <w:pPr>
        <w:pStyle w:val="ConsPlusNormal"/>
        <w:ind w:firstLine="709"/>
        <w:jc w:val="both"/>
      </w:pPr>
      <w:r w:rsidRPr="00A87A70">
        <w:t>На региональном и муниципальном уровне высший орган государственной власти субъекта Российской Федерации, орган местного самоуправления определит уполномоченные органы исходя из степени детализации заказа (отдельный заказ по каждой отрасли социальной сферы или единый заказ по всем отраслям).</w:t>
      </w:r>
    </w:p>
    <w:p w:rsidR="002660AC" w:rsidRPr="00A87A70" w:rsidRDefault="002660AC" w:rsidP="00FE31DF">
      <w:pPr>
        <w:pStyle w:val="ConsPlusNormal"/>
        <w:ind w:firstLine="709"/>
        <w:jc w:val="both"/>
      </w:pPr>
      <w:proofErr w:type="gramStart"/>
      <w:r w:rsidRPr="00A87A70">
        <w:t>Исполнителями государственных (муниципальных) услуг в социальной сфере  являются юридические лица, индивидуальные предприниматели, а также физические лица - производители товаров, работ, услуг, оказывающие на основании договора (соглашения) государственные (муниципальные) услуги в социальной сфере (далее – исполнитель услуг).</w:t>
      </w:r>
      <w:proofErr w:type="gramEnd"/>
    </w:p>
    <w:p w:rsidR="00DC2D03" w:rsidRPr="00A87A70" w:rsidRDefault="00DC2D03"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Потребителями государственных (муниципальных) услуг в социальной сфере являются физические лица, имеющие право на получение способами, </w:t>
      </w:r>
      <w:r w:rsidRPr="00A87A70">
        <w:rPr>
          <w:rFonts w:ascii="Times New Roman" w:hAnsi="Times New Roman" w:cs="Times New Roman"/>
          <w:sz w:val="28"/>
          <w:szCs w:val="28"/>
        </w:rPr>
        <w:lastRenderedPageBreak/>
        <w:t>предусмотренными законопроектом, государственных (муниципальных) услуг в социальной сфере на безвозмездной основе, а в случаях, установленных федеральным законом, за частичную плату</w:t>
      </w:r>
    </w:p>
    <w:p w:rsidR="002660AC" w:rsidRDefault="002660AC"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Важно отметить, что отдельны</w:t>
      </w:r>
      <w:r w:rsidR="00AA4C24" w:rsidRPr="00A87A70">
        <w:rPr>
          <w:rFonts w:ascii="Times New Roman" w:hAnsi="Times New Roman" w:cs="Times New Roman"/>
          <w:sz w:val="28"/>
          <w:szCs w:val="28"/>
        </w:rPr>
        <w:t>ми</w:t>
      </w:r>
      <w:r w:rsidRPr="00A87A70">
        <w:rPr>
          <w:rFonts w:ascii="Times New Roman" w:hAnsi="Times New Roman" w:cs="Times New Roman"/>
          <w:sz w:val="28"/>
          <w:szCs w:val="28"/>
        </w:rPr>
        <w:t xml:space="preserve"> федеральными законами установлен запрет на оказание государственных услуг в социальной сфере физическими лицами (например, Федеральным законом «Об образовании в Российской Федерации). В этой связи в определении исполнителя услуг, приведенн</w:t>
      </w:r>
      <w:r w:rsidR="007B2F5C" w:rsidRPr="00A87A70">
        <w:rPr>
          <w:rFonts w:ascii="Times New Roman" w:hAnsi="Times New Roman" w:cs="Times New Roman"/>
          <w:sz w:val="28"/>
          <w:szCs w:val="28"/>
        </w:rPr>
        <w:t>о</w:t>
      </w:r>
      <w:r w:rsidRPr="00A87A70">
        <w:rPr>
          <w:rFonts w:ascii="Times New Roman" w:hAnsi="Times New Roman" w:cs="Times New Roman"/>
          <w:sz w:val="28"/>
          <w:szCs w:val="28"/>
        </w:rPr>
        <w:t>м в законопроекте, содержится соответствующее исключение.</w:t>
      </w:r>
    </w:p>
    <w:p w:rsidR="003337E2" w:rsidRDefault="005E6315" w:rsidP="00FE3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распределения ответственности за неоказание (ненадлежащее оказание) услуг потребителю </w:t>
      </w:r>
      <w:r w:rsidR="003337E2">
        <w:rPr>
          <w:rFonts w:ascii="Times New Roman" w:hAnsi="Times New Roman" w:cs="Times New Roman"/>
          <w:sz w:val="28"/>
          <w:szCs w:val="28"/>
        </w:rPr>
        <w:t>определен</w:t>
      </w:r>
      <w:r>
        <w:rPr>
          <w:rFonts w:ascii="Times New Roman" w:hAnsi="Times New Roman" w:cs="Times New Roman"/>
          <w:sz w:val="28"/>
          <w:szCs w:val="28"/>
        </w:rPr>
        <w:t xml:space="preserve"> в законопроекте исходя из сохранения за уполномоченным органом организационных полномочий, вплоть до обязанности осуществить замену исполнителя, и возложения материальной ответственности за причиненный ущерб</w:t>
      </w:r>
      <w:r w:rsidR="003337E2">
        <w:rPr>
          <w:rFonts w:ascii="Times New Roman" w:hAnsi="Times New Roman" w:cs="Times New Roman"/>
          <w:sz w:val="28"/>
          <w:szCs w:val="28"/>
        </w:rPr>
        <w:t xml:space="preserve"> на исполнителя.</w:t>
      </w:r>
    </w:p>
    <w:p w:rsidR="003337E2" w:rsidRDefault="003337E2" w:rsidP="00FE3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за неисполнение социального заказа к исполнителю будут применены меры ответственности в форме штрафа, дисквалификации должностных лиц.</w:t>
      </w:r>
    </w:p>
    <w:p w:rsidR="005E6315" w:rsidRPr="00A87A70" w:rsidRDefault="005E6315" w:rsidP="00FE31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Такая конструкция ответственности в настоящее время действует в сфере оказания государственных (муниципальных) услуг государственными (муниципальными) учреждениями</w:t>
      </w:r>
      <w:r w:rsidR="003337E2">
        <w:rPr>
          <w:rFonts w:ascii="Times New Roman" w:hAnsi="Times New Roman" w:cs="Times New Roman"/>
          <w:sz w:val="28"/>
          <w:szCs w:val="28"/>
        </w:rPr>
        <w:t xml:space="preserve"> и соответствует положениям гражданского законодательства</w:t>
      </w:r>
      <w:r>
        <w:rPr>
          <w:rFonts w:ascii="Times New Roman" w:hAnsi="Times New Roman" w:cs="Times New Roman"/>
          <w:sz w:val="28"/>
          <w:szCs w:val="28"/>
        </w:rPr>
        <w:t>.</w:t>
      </w:r>
    </w:p>
    <w:p w:rsidR="00DC2D03" w:rsidRPr="00A87A70" w:rsidRDefault="00DC2D03" w:rsidP="00FE31DF">
      <w:pPr>
        <w:spacing w:after="0" w:line="240" w:lineRule="auto"/>
        <w:ind w:firstLine="709"/>
        <w:jc w:val="both"/>
        <w:rPr>
          <w:rFonts w:ascii="Times New Roman" w:hAnsi="Times New Roman" w:cs="Times New Roman"/>
          <w:sz w:val="28"/>
          <w:szCs w:val="28"/>
        </w:rPr>
      </w:pPr>
    </w:p>
    <w:p w:rsidR="00553B8E" w:rsidRPr="00980A72" w:rsidRDefault="00553B8E" w:rsidP="00FE31DF">
      <w:pPr>
        <w:pStyle w:val="ConsPlusNormal"/>
        <w:ind w:firstLine="709"/>
        <w:jc w:val="both"/>
        <w:rPr>
          <w:b/>
        </w:rPr>
      </w:pPr>
      <w:r w:rsidRPr="00980A72">
        <w:rPr>
          <w:b/>
        </w:rPr>
        <w:t>Формирование и утверждение государственного (муниципального) заказа</w:t>
      </w:r>
    </w:p>
    <w:p w:rsidR="000B25A6" w:rsidRPr="00A87A70" w:rsidRDefault="000B25A6" w:rsidP="00FE31DF">
      <w:pPr>
        <w:pStyle w:val="ConsPlusNormal"/>
        <w:ind w:firstLine="709"/>
        <w:jc w:val="both"/>
        <w:rPr>
          <w:b/>
          <w:i/>
        </w:rPr>
      </w:pPr>
    </w:p>
    <w:p w:rsidR="00553B8E" w:rsidRPr="00A87A70" w:rsidRDefault="00553B8E" w:rsidP="00FE31DF">
      <w:pPr>
        <w:pStyle w:val="ConsPlusNormal"/>
        <w:ind w:firstLine="709"/>
        <w:jc w:val="both"/>
      </w:pPr>
      <w:r w:rsidRPr="00A87A70">
        <w:t xml:space="preserve">Государственным (муниципальным) </w:t>
      </w:r>
      <w:r w:rsidR="00DC2D03" w:rsidRPr="00A87A70">
        <w:t xml:space="preserve">социальным </w:t>
      </w:r>
      <w:r w:rsidRPr="00A87A70">
        <w:t>заказом определяются:</w:t>
      </w:r>
    </w:p>
    <w:p w:rsidR="00553B8E" w:rsidRPr="00A87A70" w:rsidRDefault="00553B8E" w:rsidP="00FE31DF">
      <w:pPr>
        <w:pStyle w:val="ConsPlusNormal"/>
        <w:ind w:firstLine="709"/>
        <w:jc w:val="both"/>
      </w:pPr>
      <w:r w:rsidRPr="00A87A70">
        <w:t xml:space="preserve">показатели объема и качества оказания государственных (муниципальных) услуг </w:t>
      </w:r>
      <w:r w:rsidR="000400A4" w:rsidRPr="00A87A70">
        <w:t xml:space="preserve">в социальной сфере </w:t>
      </w:r>
      <w:r w:rsidRPr="00A87A70">
        <w:t>и предельные отклонения от показателей объема</w:t>
      </w:r>
      <w:r w:rsidR="0085773D" w:rsidRPr="00A87A70">
        <w:t>, а также от показателей качества, в случае если уполномоченный орган установил такие возможные отклонения</w:t>
      </w:r>
      <w:r w:rsidRPr="00A87A70">
        <w:t>;</w:t>
      </w:r>
    </w:p>
    <w:p w:rsidR="00553B8E" w:rsidRPr="00A87A70" w:rsidRDefault="00553B8E" w:rsidP="00FE31DF">
      <w:pPr>
        <w:pStyle w:val="ConsPlusNormal"/>
        <w:ind w:firstLine="709"/>
        <w:jc w:val="both"/>
      </w:pPr>
      <w:r w:rsidRPr="00A87A70">
        <w:t>способ исполнения заказа (конкурентный/</w:t>
      </w:r>
      <w:proofErr w:type="spellStart"/>
      <w:r w:rsidRPr="00A87A70">
        <w:t>неконкуретный</w:t>
      </w:r>
      <w:proofErr w:type="spellEnd"/>
      <w:r w:rsidRPr="00A87A70">
        <w:t>);</w:t>
      </w:r>
    </w:p>
    <w:p w:rsidR="00553B8E" w:rsidRPr="00A87A70" w:rsidRDefault="00553B8E" w:rsidP="00FE31DF">
      <w:pPr>
        <w:pStyle w:val="ConsPlusNormal"/>
        <w:ind w:firstLine="709"/>
        <w:jc w:val="both"/>
      </w:pPr>
      <w:r w:rsidRPr="00A87A70">
        <w:t xml:space="preserve">категории потребителей </w:t>
      </w:r>
      <w:r w:rsidR="000400A4" w:rsidRPr="00A87A70">
        <w:t>государственных (муниципальных) услуг в социальной сфере</w:t>
      </w:r>
      <w:r w:rsidRPr="00A87A70">
        <w:t>.</w:t>
      </w:r>
    </w:p>
    <w:p w:rsidR="00167316" w:rsidRPr="00A87A70" w:rsidRDefault="00167316" w:rsidP="00FE31DF">
      <w:pPr>
        <w:pStyle w:val="ConsPlusNormal"/>
        <w:ind w:firstLine="709"/>
        <w:jc w:val="both"/>
      </w:pPr>
      <w:proofErr w:type="gramStart"/>
      <w:r w:rsidRPr="00A87A70">
        <w:t xml:space="preserve">Указание на способ исполнения государственного (муниципального) заказа не потребует принятия решений об отказе от государственного (муниципального) задания на оказание государственных и муниципальных услуг, но позволяет </w:t>
      </w:r>
      <w:r w:rsidR="00A51E22" w:rsidRPr="00A87A70">
        <w:t xml:space="preserve">уполномоченному органу </w:t>
      </w:r>
      <w:r w:rsidRPr="00A87A70">
        <w:t xml:space="preserve">принимать </w:t>
      </w:r>
      <w:r w:rsidR="00A51E22" w:rsidRPr="00A87A70">
        <w:t xml:space="preserve">взвешенное </w:t>
      </w:r>
      <w:r w:rsidRPr="00A87A70">
        <w:t>решение о вовлечении в сферу оказания государственных и муниципальных услуг негосударственных организаций</w:t>
      </w:r>
      <w:r w:rsidR="00A51E22" w:rsidRPr="00A87A70">
        <w:t>, если они работают в указанной сфере и способны оказывать соответствующие услуги</w:t>
      </w:r>
      <w:r w:rsidRPr="00A87A70">
        <w:t>.</w:t>
      </w:r>
      <w:proofErr w:type="gramEnd"/>
    </w:p>
    <w:p w:rsidR="00167316" w:rsidRPr="00A87A70" w:rsidRDefault="00167316" w:rsidP="00FE31DF">
      <w:pPr>
        <w:pStyle w:val="ConsPlusNormal"/>
        <w:ind w:firstLine="709"/>
        <w:jc w:val="both"/>
      </w:pPr>
      <w:r w:rsidRPr="00A87A70">
        <w:t>Правительство Российской Федерации, высший исполнительный орган государственной власти субъекта Российской Федерации, местная администрация должны определ</w:t>
      </w:r>
      <w:r w:rsidR="00DC53EF" w:rsidRPr="00A87A70">
        <w:t>яю</w:t>
      </w:r>
      <w:r w:rsidRPr="00A87A70">
        <w:t>т объем государственных (муниципальных) услуг в социальной сфере, включаемый в заказ, в отношении которого будет формироваться государственное (муниципальное) задание.</w:t>
      </w:r>
    </w:p>
    <w:p w:rsidR="00553B8E" w:rsidRPr="00A87A70" w:rsidRDefault="00553B8E" w:rsidP="00FE31DF">
      <w:pPr>
        <w:pStyle w:val="ConsPlusNormal"/>
        <w:ind w:firstLine="709"/>
        <w:jc w:val="both"/>
      </w:pPr>
      <w:r w:rsidRPr="00A87A70">
        <w:lastRenderedPageBreak/>
        <w:t>Порядок формирования государственного (муниципального) заказа будет утверждаться Правительством Российской Федерации, высшим исполнительным органом государственной власти субъекта Российской Федерации, местной администрацией.</w:t>
      </w:r>
      <w:r w:rsidR="000400A4" w:rsidRPr="00A87A70">
        <w:t xml:space="preserve"> Правительство Российской Федерации определит примерную форму заказа.</w:t>
      </w:r>
    </w:p>
    <w:p w:rsidR="00553B8E" w:rsidRPr="00A87A70" w:rsidRDefault="00553B8E" w:rsidP="00FE31DF">
      <w:pPr>
        <w:pStyle w:val="ConsPlusNormal"/>
        <w:ind w:firstLine="709"/>
        <w:jc w:val="both"/>
      </w:pPr>
      <w:r w:rsidRPr="00A87A70">
        <w:t xml:space="preserve">В </w:t>
      </w:r>
      <w:proofErr w:type="gramStart"/>
      <w:r w:rsidRPr="00A87A70">
        <w:t>целях</w:t>
      </w:r>
      <w:proofErr w:type="gramEnd"/>
      <w:r w:rsidRPr="00A87A70">
        <w:t xml:space="preserve"> исполнения государственного (муниципального) заказа уполномоченный орган </w:t>
      </w:r>
      <w:r w:rsidR="00A51E22" w:rsidRPr="00A87A70">
        <w:t>может</w:t>
      </w:r>
      <w:r w:rsidRPr="00A87A70">
        <w:t xml:space="preserve"> проводить отбор исполнителей конкурентными способами либо без проведения конкурсного отбора</w:t>
      </w:r>
      <w:r w:rsidR="004A3F4F" w:rsidRPr="00A87A70">
        <w:t xml:space="preserve"> </w:t>
      </w:r>
      <w:r w:rsidRPr="00A87A70">
        <w:t>устанавливать государственное (муниципальное) задание государственному (муниципальному) учреждению, в отношении которого уполномоченный орган осуществляет функции и полномочия учредителя.</w:t>
      </w:r>
    </w:p>
    <w:p w:rsidR="00A51E22" w:rsidRPr="00A87A70" w:rsidRDefault="00A51E22" w:rsidP="00FE31DF">
      <w:pPr>
        <w:pStyle w:val="ConsPlusNormal"/>
        <w:ind w:firstLine="709"/>
        <w:jc w:val="both"/>
      </w:pPr>
      <w:r w:rsidRPr="00A87A70">
        <w:t>Кроме того, при определении объема государственного (муниципального) заказа также учитыва</w:t>
      </w:r>
      <w:r w:rsidR="00DC53EF" w:rsidRPr="00A87A70">
        <w:t>ю</w:t>
      </w:r>
      <w:r w:rsidRPr="00A87A70">
        <w:t xml:space="preserve">тся государственные (муниципальные) услуги в социальной сфере, оказываемые </w:t>
      </w:r>
      <w:proofErr w:type="gramStart"/>
      <w:r w:rsidRPr="00A87A70">
        <w:t>г</w:t>
      </w:r>
      <w:r w:rsidR="00132613">
        <w:t xml:space="preserve"> </w:t>
      </w:r>
      <w:proofErr w:type="spellStart"/>
      <w:r w:rsidRPr="00A87A70">
        <w:t>осударственными</w:t>
      </w:r>
      <w:proofErr w:type="spellEnd"/>
      <w:proofErr w:type="gramEnd"/>
      <w:r w:rsidRPr="00A87A70">
        <w:t xml:space="preserve"> (муниципальными) казенными учреждениями, которым также формир</w:t>
      </w:r>
      <w:r w:rsidR="00DC53EF" w:rsidRPr="00A87A70">
        <w:t>ую</w:t>
      </w:r>
      <w:r w:rsidRPr="00A87A70">
        <w:t xml:space="preserve">т государственные (муниципальные) задания с определением требований к объему и качеству оказываемых услуг (в настоящее время, несмотря на то, что законодательство Российской Федерации устанавливает право главного распорядителя бюджетных средств устанавливать казенным учреждениям государственное задание, в случае оказания такими учреждениями государственных услуг, в большинстве своем </w:t>
      </w:r>
      <w:r w:rsidR="00DC2D03" w:rsidRPr="00A87A70">
        <w:t xml:space="preserve">главные распорядители бюджетных средств </w:t>
      </w:r>
      <w:r w:rsidRPr="00A87A70">
        <w:t>этого не делают).</w:t>
      </w:r>
    </w:p>
    <w:p w:rsidR="00A51E22" w:rsidRPr="00A87A70" w:rsidRDefault="00A51E22" w:rsidP="00FE31DF">
      <w:pPr>
        <w:pStyle w:val="ConsPlusNormal"/>
        <w:ind w:firstLine="709"/>
        <w:jc w:val="both"/>
      </w:pPr>
      <w:r w:rsidRPr="00A87A70">
        <w:t>Сохранение государственного (муниципального) задания как способа оказания государственных и муниципальных услуг</w:t>
      </w:r>
      <w:r w:rsidR="0085773D" w:rsidRPr="00A87A70">
        <w:t xml:space="preserve"> обусловлен</w:t>
      </w:r>
      <w:r w:rsidRPr="00A87A70">
        <w:t>о</w:t>
      </w:r>
      <w:r w:rsidR="0085773D" w:rsidRPr="00A87A70">
        <w:t xml:space="preserve"> необходимостью создания условий для обеспечения бесперебойности процесса оказания государственных и муниципальных услуг. </w:t>
      </w:r>
    </w:p>
    <w:p w:rsidR="0085773D" w:rsidRPr="00A87A70" w:rsidRDefault="0085773D" w:rsidP="00FE31DF">
      <w:pPr>
        <w:pStyle w:val="ConsPlusNormal"/>
        <w:ind w:firstLine="709"/>
        <w:jc w:val="both"/>
      </w:pPr>
      <w:r w:rsidRPr="00A87A70">
        <w:t xml:space="preserve">В </w:t>
      </w:r>
      <w:proofErr w:type="gramStart"/>
      <w:r w:rsidRPr="00A87A70">
        <w:t>случае</w:t>
      </w:r>
      <w:proofErr w:type="gramEnd"/>
      <w:r w:rsidRPr="00A87A70">
        <w:t xml:space="preserve"> расторжения договора с отобранными исполнителями услуг, учреждения уполномоченного органа должны временно оказывать государственные услуги до заключения нового договора</w:t>
      </w:r>
      <w:r w:rsidR="00AA4C24" w:rsidRPr="00A87A70">
        <w:t>.</w:t>
      </w:r>
      <w:r w:rsidRPr="00A87A70">
        <w:t xml:space="preserve"> </w:t>
      </w:r>
      <w:r w:rsidR="00AA4C24" w:rsidRPr="00A87A70">
        <w:t>Т</w:t>
      </w:r>
      <w:r w:rsidRPr="00A87A70">
        <w:t xml:space="preserve">аким образом, очевидна необходимость сохранения определенного пула государственных </w:t>
      </w:r>
      <w:r w:rsidR="004B033C" w:rsidRPr="00A87A70">
        <w:t xml:space="preserve">(муниципальных) </w:t>
      </w:r>
      <w:r w:rsidRPr="00A87A70">
        <w:t>учреждений</w:t>
      </w:r>
      <w:r w:rsidR="00A51E22" w:rsidRPr="00A87A70">
        <w:t>, а также сохранения модели работы с «уникальными» бюджетными учреждениями</w:t>
      </w:r>
      <w:r w:rsidRPr="00A87A70">
        <w:t>.</w:t>
      </w:r>
    </w:p>
    <w:p w:rsidR="00BE2C1D" w:rsidRPr="00A87A70" w:rsidRDefault="00A51E22" w:rsidP="00FE31DF">
      <w:pPr>
        <w:pStyle w:val="ConsPlusNormal"/>
        <w:ind w:firstLine="709"/>
        <w:jc w:val="both"/>
      </w:pPr>
      <w:r w:rsidRPr="00A87A70">
        <w:t>Т</w:t>
      </w:r>
      <w:r w:rsidR="00CF2441" w:rsidRPr="00A87A70">
        <w:t>акой</w:t>
      </w:r>
      <w:r w:rsidR="00BE2C1D" w:rsidRPr="00A87A70">
        <w:t xml:space="preserve"> подход позволит обеспечить устойчивость государственных услуг, установив, например, в части предоставления начального образования в сельских поселениях, при отсутствии иных организаций, оказывающих указанные услуги, кроме муниципальных учреждений, 100% услуг в сфере начального образования оказывается на основании муниципального задания.</w:t>
      </w:r>
    </w:p>
    <w:p w:rsidR="00553B8E" w:rsidRPr="00A87A70" w:rsidRDefault="00D515C3" w:rsidP="00FE31DF">
      <w:pPr>
        <w:pStyle w:val="ConsPlusNormal"/>
        <w:ind w:firstLine="709"/>
        <w:jc w:val="both"/>
        <w:rPr>
          <w:bCs/>
        </w:rPr>
      </w:pPr>
      <w:r w:rsidRPr="00A87A70">
        <w:rPr>
          <w:bCs/>
        </w:rPr>
        <w:t>Г</w:t>
      </w:r>
      <w:r w:rsidR="00553B8E" w:rsidRPr="00A87A70">
        <w:rPr>
          <w:bCs/>
        </w:rPr>
        <w:t>осударственн</w:t>
      </w:r>
      <w:r w:rsidRPr="00A87A70">
        <w:rPr>
          <w:bCs/>
        </w:rPr>
        <w:t>ый</w:t>
      </w:r>
      <w:r w:rsidR="00553B8E" w:rsidRPr="00A87A70">
        <w:rPr>
          <w:bCs/>
        </w:rPr>
        <w:t xml:space="preserve"> (муниципальн</w:t>
      </w:r>
      <w:r w:rsidRPr="00A87A70">
        <w:rPr>
          <w:bCs/>
        </w:rPr>
        <w:t>ый) заказ</w:t>
      </w:r>
      <w:r w:rsidR="00553B8E" w:rsidRPr="00A87A70">
        <w:rPr>
          <w:bCs/>
        </w:rPr>
        <w:t xml:space="preserve"> будет </w:t>
      </w:r>
      <w:r w:rsidRPr="00A87A70">
        <w:rPr>
          <w:bCs/>
        </w:rPr>
        <w:t>формироваться в процессе составления</w:t>
      </w:r>
      <w:r w:rsidR="00553B8E" w:rsidRPr="00A87A70">
        <w:rPr>
          <w:bCs/>
        </w:rPr>
        <w:t xml:space="preserve"> проекта закона (решения) о бюджете, </w:t>
      </w:r>
      <w:r w:rsidRPr="00A87A70">
        <w:rPr>
          <w:bCs/>
        </w:rPr>
        <w:t>при этом</w:t>
      </w:r>
      <w:r w:rsidR="00553B8E" w:rsidRPr="00A87A70">
        <w:rPr>
          <w:bCs/>
        </w:rPr>
        <w:t xml:space="preserve"> проект заказа будет являться обоснованием бюджетных ассигнований</w:t>
      </w:r>
      <w:r w:rsidRPr="00A87A70">
        <w:rPr>
          <w:bCs/>
        </w:rPr>
        <w:t xml:space="preserve"> на оказание государственных (муниципальных) услуг</w:t>
      </w:r>
      <w:r w:rsidR="00CC3313" w:rsidRPr="00A87A70">
        <w:rPr>
          <w:bCs/>
        </w:rPr>
        <w:t xml:space="preserve"> в социальной сфере</w:t>
      </w:r>
      <w:r w:rsidR="00553B8E" w:rsidRPr="00A87A70">
        <w:rPr>
          <w:bCs/>
        </w:rPr>
        <w:t>.</w:t>
      </w:r>
    </w:p>
    <w:p w:rsidR="00135013" w:rsidRPr="00A87A70" w:rsidRDefault="00813838" w:rsidP="00FE31DF">
      <w:pPr>
        <w:pStyle w:val="ConsPlusNormal"/>
        <w:ind w:firstLine="709"/>
        <w:jc w:val="both"/>
      </w:pPr>
      <w:r w:rsidRPr="00A87A70">
        <w:t xml:space="preserve">Кроме того, законопроектом предусмотрено, что </w:t>
      </w:r>
      <w:r w:rsidR="0036514A" w:rsidRPr="00A87A70">
        <w:t>государственный заказ может включать</w:t>
      </w:r>
      <w:r w:rsidR="00135013" w:rsidRPr="00A87A70">
        <w:t xml:space="preserve"> объем оказания услуг на плановый период, корректируемый с учетом распределения указанного объема по результатам отбора исполнителей услуг.</w:t>
      </w:r>
    </w:p>
    <w:p w:rsidR="00593B99" w:rsidRPr="00A87A70" w:rsidRDefault="00813838" w:rsidP="00FE31DF">
      <w:pPr>
        <w:autoSpaceDE w:val="0"/>
        <w:autoSpaceDN w:val="0"/>
        <w:adjustRightInd w:val="0"/>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bCs/>
          <w:sz w:val="28"/>
          <w:szCs w:val="28"/>
        </w:rPr>
        <w:lastRenderedPageBreak/>
        <w:t>Включение указанных норм обусловлен</w:t>
      </w:r>
      <w:r w:rsidR="00AA4C24" w:rsidRPr="00A87A70">
        <w:rPr>
          <w:rFonts w:ascii="Times New Roman" w:hAnsi="Times New Roman" w:cs="Times New Roman"/>
          <w:bCs/>
          <w:sz w:val="28"/>
          <w:szCs w:val="28"/>
        </w:rPr>
        <w:t>о</w:t>
      </w:r>
      <w:r w:rsidRPr="00A87A70">
        <w:rPr>
          <w:rFonts w:ascii="Times New Roman" w:hAnsi="Times New Roman" w:cs="Times New Roman"/>
          <w:bCs/>
          <w:sz w:val="28"/>
          <w:szCs w:val="28"/>
        </w:rPr>
        <w:t xml:space="preserve"> </w:t>
      </w:r>
      <w:r w:rsidR="008E2631" w:rsidRPr="00A87A70">
        <w:rPr>
          <w:rFonts w:ascii="Times New Roman" w:hAnsi="Times New Roman" w:cs="Times New Roman"/>
          <w:bCs/>
          <w:sz w:val="28"/>
          <w:szCs w:val="28"/>
        </w:rPr>
        <w:t>особенност</w:t>
      </w:r>
      <w:r w:rsidR="00593B99" w:rsidRPr="00A87A70">
        <w:rPr>
          <w:rFonts w:ascii="Times New Roman" w:hAnsi="Times New Roman" w:cs="Times New Roman"/>
          <w:bCs/>
          <w:sz w:val="28"/>
          <w:szCs w:val="28"/>
        </w:rPr>
        <w:t>ями</w:t>
      </w:r>
      <w:r w:rsidR="008E2631" w:rsidRPr="00A87A70">
        <w:rPr>
          <w:rFonts w:ascii="Times New Roman" w:hAnsi="Times New Roman" w:cs="Times New Roman"/>
          <w:bCs/>
          <w:sz w:val="28"/>
          <w:szCs w:val="28"/>
        </w:rPr>
        <w:t xml:space="preserve"> планирования объемов оказания государственных услуг в сфере среднего и высшего профессионального образования. Так, в соответствии с Федеральным законом «Об образовании в Российской Федерации» к</w:t>
      </w:r>
      <w:r w:rsidR="008E2631" w:rsidRPr="00A87A70">
        <w:rPr>
          <w:rFonts w:ascii="Times New Roman" w:hAnsi="Times New Roman" w:cs="Times New Roman"/>
          <w:sz w:val="28"/>
          <w:szCs w:val="28"/>
        </w:rPr>
        <w:t xml:space="preserve">онтрольные цифры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распределяются по результатам публичного конкурса. При этом </w:t>
      </w:r>
      <w:r w:rsidR="00593B99" w:rsidRPr="00A87A70">
        <w:rPr>
          <w:rFonts w:ascii="Times New Roman" w:hAnsi="Times New Roman" w:cs="Times New Roman"/>
          <w:sz w:val="28"/>
          <w:szCs w:val="28"/>
        </w:rPr>
        <w:t xml:space="preserve">общий объем контрольных цифр приема на учебный год, начинающийся в очередном финансовом году, утверждается Министерством образования и науки Российской Федерации ежегодно до 31 января, а распределяются до 30 апреля года, в котором проводится конкурс. </w:t>
      </w:r>
    </w:p>
    <w:p w:rsidR="00593B99" w:rsidRPr="00A87A70" w:rsidRDefault="00593B99" w:rsidP="00FE31DF">
      <w:pPr>
        <w:autoSpaceDE w:val="0"/>
        <w:autoSpaceDN w:val="0"/>
        <w:adjustRightInd w:val="0"/>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Нормы законопроекта позволят предусмотреть объем услуг на плановый период, который будет скорректирован по результатам конкурса.</w:t>
      </w:r>
    </w:p>
    <w:p w:rsidR="00553B8E" w:rsidRPr="00A87A70" w:rsidRDefault="00553B8E" w:rsidP="00FE31DF">
      <w:pPr>
        <w:pStyle w:val="ConsPlusNormal"/>
        <w:ind w:firstLine="709"/>
        <w:jc w:val="both"/>
        <w:rPr>
          <w:bCs/>
        </w:rPr>
      </w:pPr>
      <w:r w:rsidRPr="00A87A70">
        <w:rPr>
          <w:bCs/>
        </w:rPr>
        <w:t>Утверждаться заказ будет после утверждения закона (решения) о бюджете.</w:t>
      </w:r>
      <w:r w:rsidR="00D515C3" w:rsidRPr="00A87A70">
        <w:rPr>
          <w:bCs/>
        </w:rPr>
        <w:t xml:space="preserve"> </w:t>
      </w:r>
      <w:r w:rsidRPr="00A87A70">
        <w:rPr>
          <w:bCs/>
        </w:rPr>
        <w:t>Информаци</w:t>
      </w:r>
      <w:r w:rsidR="004B033C" w:rsidRPr="00A87A70">
        <w:rPr>
          <w:bCs/>
        </w:rPr>
        <w:t>ю</w:t>
      </w:r>
      <w:r w:rsidRPr="00A87A70">
        <w:rPr>
          <w:bCs/>
        </w:rPr>
        <w:t xml:space="preserve"> об утвержденном государственном (муниципальном) заказе предлагается включать в Реестр государственных (муниципальных) заказов</w:t>
      </w:r>
      <w:r w:rsidR="00714B79" w:rsidRPr="00A87A70">
        <w:rPr>
          <w:bCs/>
        </w:rPr>
        <w:t>.</w:t>
      </w:r>
      <w:r w:rsidR="00D515C3" w:rsidRPr="00A87A70">
        <w:rPr>
          <w:bCs/>
        </w:rPr>
        <w:t xml:space="preserve"> </w:t>
      </w:r>
      <w:r w:rsidR="00714B79" w:rsidRPr="00A87A70">
        <w:rPr>
          <w:bCs/>
        </w:rPr>
        <w:t>П</w:t>
      </w:r>
      <w:r w:rsidR="00D515C3" w:rsidRPr="00A87A70">
        <w:rPr>
          <w:bCs/>
        </w:rPr>
        <w:t>орядок формирования</w:t>
      </w:r>
      <w:r w:rsidR="00A51E22" w:rsidRPr="00A87A70">
        <w:rPr>
          <w:bCs/>
        </w:rPr>
        <w:t xml:space="preserve"> Реестра</w:t>
      </w:r>
      <w:r w:rsidR="00D515C3" w:rsidRPr="00A87A70">
        <w:rPr>
          <w:bCs/>
        </w:rPr>
        <w:t xml:space="preserve"> и орган, уполномоченный на формирование </w:t>
      </w:r>
      <w:r w:rsidR="00714B79" w:rsidRPr="00A87A70">
        <w:rPr>
          <w:bCs/>
        </w:rPr>
        <w:t>такого реестра</w:t>
      </w:r>
      <w:r w:rsidR="008C5F83" w:rsidRPr="00A87A70">
        <w:rPr>
          <w:bCs/>
        </w:rPr>
        <w:t>,</w:t>
      </w:r>
      <w:r w:rsidR="00D515C3" w:rsidRPr="00A87A70">
        <w:rPr>
          <w:bCs/>
        </w:rPr>
        <w:t xml:space="preserve"> определит Правительство Российской Федерации</w:t>
      </w:r>
      <w:r w:rsidRPr="00A87A70">
        <w:rPr>
          <w:bCs/>
        </w:rPr>
        <w:t>.</w:t>
      </w:r>
    </w:p>
    <w:p w:rsidR="00A87A70" w:rsidRPr="00A87A70" w:rsidRDefault="00A87A70" w:rsidP="00980A72">
      <w:pPr>
        <w:pStyle w:val="ConsPlusNormal"/>
        <w:ind w:firstLine="709"/>
        <w:jc w:val="both"/>
        <w:rPr>
          <w:b/>
          <w:bCs/>
        </w:rPr>
      </w:pPr>
    </w:p>
    <w:p w:rsidR="00553B8E" w:rsidRPr="00980A72" w:rsidRDefault="00553B8E" w:rsidP="00980A72">
      <w:pPr>
        <w:pStyle w:val="ConsPlusNormal"/>
        <w:ind w:firstLine="709"/>
        <w:jc w:val="both"/>
        <w:rPr>
          <w:b/>
          <w:bCs/>
        </w:rPr>
      </w:pPr>
      <w:r w:rsidRPr="00980A72">
        <w:rPr>
          <w:b/>
          <w:bCs/>
        </w:rPr>
        <w:t>Конкурентные способы отбора исполнителей</w:t>
      </w:r>
    </w:p>
    <w:p w:rsidR="000B25A6" w:rsidRPr="00A87A70" w:rsidRDefault="000B25A6" w:rsidP="00FE31DF">
      <w:pPr>
        <w:pStyle w:val="ConsPlusNormal"/>
        <w:ind w:firstLine="709"/>
        <w:jc w:val="both"/>
        <w:rPr>
          <w:b/>
          <w:bCs/>
          <w:i/>
        </w:rPr>
      </w:pPr>
    </w:p>
    <w:p w:rsidR="00553B8E" w:rsidRPr="00A87A70" w:rsidRDefault="00553B8E" w:rsidP="00FE31DF">
      <w:pPr>
        <w:pStyle w:val="ConsPlusNormal"/>
        <w:ind w:firstLine="709"/>
        <w:jc w:val="both"/>
        <w:rPr>
          <w:bCs/>
        </w:rPr>
      </w:pPr>
      <w:r w:rsidRPr="00A87A70">
        <w:rPr>
          <w:bCs/>
        </w:rPr>
        <w:t xml:space="preserve">Конкурентными способами отбора исполнителей </w:t>
      </w:r>
      <w:r w:rsidR="00DC53EF" w:rsidRPr="00A87A70">
        <w:rPr>
          <w:bCs/>
        </w:rPr>
        <w:t xml:space="preserve"> предлагается определить</w:t>
      </w:r>
      <w:r w:rsidRPr="00A87A70">
        <w:rPr>
          <w:bCs/>
        </w:rPr>
        <w:t>:</w:t>
      </w:r>
    </w:p>
    <w:p w:rsidR="00553B8E" w:rsidRPr="00A87A70" w:rsidRDefault="004A3F4F"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1</w:t>
      </w:r>
      <w:r w:rsidR="00553B8E" w:rsidRPr="00A87A70">
        <w:rPr>
          <w:rFonts w:ascii="Times New Roman" w:hAnsi="Times New Roman" w:cs="Times New Roman"/>
          <w:sz w:val="28"/>
          <w:szCs w:val="28"/>
        </w:rPr>
        <w:t>) отбор исполнителя обозначенным в сертификате потребителем услуг из Реестра исполнителей по сертификату;</w:t>
      </w:r>
    </w:p>
    <w:p w:rsidR="00553B8E" w:rsidRPr="00A87A70" w:rsidRDefault="004A3F4F"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2</w:t>
      </w:r>
      <w:r w:rsidR="00553B8E" w:rsidRPr="00A87A70">
        <w:rPr>
          <w:rFonts w:ascii="Times New Roman" w:hAnsi="Times New Roman" w:cs="Times New Roman"/>
          <w:sz w:val="28"/>
          <w:szCs w:val="28"/>
        </w:rPr>
        <w:t>) конкурс и аукцион на заключение договора об оказании государственных (муниципальных) услуг в социальной сфере.</w:t>
      </w:r>
    </w:p>
    <w:p w:rsidR="00553B8E" w:rsidRPr="00A87A70" w:rsidRDefault="00553B8E"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По результатам отбора исполнителей государственных (муниципальных) услуг в социальной сфере уполномоченным органом могут быть соответственно </w:t>
      </w:r>
      <w:proofErr w:type="gramStart"/>
      <w:r w:rsidRPr="00A87A70">
        <w:rPr>
          <w:rFonts w:ascii="Times New Roman" w:hAnsi="Times New Roman" w:cs="Times New Roman"/>
          <w:sz w:val="28"/>
          <w:szCs w:val="28"/>
        </w:rPr>
        <w:t>заключены</w:t>
      </w:r>
      <w:proofErr w:type="gramEnd"/>
      <w:r w:rsidRPr="00A87A70">
        <w:rPr>
          <w:rFonts w:ascii="Times New Roman" w:hAnsi="Times New Roman" w:cs="Times New Roman"/>
          <w:sz w:val="28"/>
          <w:szCs w:val="28"/>
        </w:rPr>
        <w:t xml:space="preserve">: </w:t>
      </w:r>
    </w:p>
    <w:p w:rsidR="00553B8E" w:rsidRPr="00A87A70" w:rsidRDefault="004A3F4F"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A87A70">
        <w:rPr>
          <w:rFonts w:ascii="Times New Roman" w:hAnsi="Times New Roman" w:cs="Times New Roman"/>
          <w:sz w:val="28"/>
          <w:szCs w:val="28"/>
        </w:rPr>
        <w:t>1</w:t>
      </w:r>
      <w:r w:rsidR="00553B8E" w:rsidRPr="00A87A70">
        <w:rPr>
          <w:rFonts w:ascii="Times New Roman" w:hAnsi="Times New Roman" w:cs="Times New Roman"/>
          <w:sz w:val="28"/>
          <w:szCs w:val="28"/>
        </w:rPr>
        <w:t>) договор о возмещении затрат, связанных с оказанием государственных (муниципальных) услуг в социальной сфере в соответствии с сертификатом;</w:t>
      </w:r>
    </w:p>
    <w:p w:rsidR="004A3F4F" w:rsidRPr="00A87A70" w:rsidRDefault="004A3F4F"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A87A70">
        <w:rPr>
          <w:rFonts w:ascii="Times New Roman" w:hAnsi="Times New Roman" w:cs="Times New Roman"/>
          <w:sz w:val="28"/>
          <w:szCs w:val="28"/>
        </w:rPr>
        <w:t>2</w:t>
      </w:r>
      <w:r w:rsidR="00553B8E" w:rsidRPr="00A87A70">
        <w:rPr>
          <w:rFonts w:ascii="Times New Roman" w:hAnsi="Times New Roman" w:cs="Times New Roman"/>
          <w:sz w:val="28"/>
          <w:szCs w:val="28"/>
        </w:rPr>
        <w:t>) договор об оказании государственных (муниципальных) услуг в социальной сфере.</w:t>
      </w:r>
    </w:p>
    <w:p w:rsidR="00553B8E" w:rsidRPr="00A87A70" w:rsidRDefault="00553B8E"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A87A70">
        <w:rPr>
          <w:rFonts w:ascii="Times New Roman" w:hAnsi="Times New Roman" w:cs="Times New Roman"/>
          <w:sz w:val="28"/>
          <w:szCs w:val="28"/>
        </w:rPr>
        <w:t xml:space="preserve">Законопроектом </w:t>
      </w:r>
      <w:proofErr w:type="gramStart"/>
      <w:r w:rsidRPr="00A87A70">
        <w:rPr>
          <w:rFonts w:ascii="Times New Roman" w:hAnsi="Times New Roman" w:cs="Times New Roman"/>
          <w:sz w:val="28"/>
          <w:szCs w:val="28"/>
        </w:rPr>
        <w:t>устанавливаются существенные условия</w:t>
      </w:r>
      <w:proofErr w:type="gramEnd"/>
      <w:r w:rsidRPr="00A87A70">
        <w:rPr>
          <w:rFonts w:ascii="Times New Roman" w:hAnsi="Times New Roman" w:cs="Times New Roman"/>
          <w:sz w:val="28"/>
          <w:szCs w:val="28"/>
        </w:rPr>
        <w:t xml:space="preserve"> указанных договоров (соглашений).</w:t>
      </w:r>
    </w:p>
    <w:p w:rsidR="00EC3ACB" w:rsidRPr="00A87A70" w:rsidRDefault="00EC3ACB"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A87A70">
        <w:rPr>
          <w:rFonts w:ascii="Times New Roman" w:hAnsi="Times New Roman" w:cs="Times New Roman"/>
          <w:sz w:val="28"/>
          <w:szCs w:val="28"/>
        </w:rPr>
        <w:t>Несмотря на то, что нормы законопроекта относятся к отрасли административного права, использованные в нем правовые институты носят межотраслевой характер.</w:t>
      </w:r>
    </w:p>
    <w:p w:rsidR="00EC3ACB" w:rsidRPr="00A87A70" w:rsidRDefault="00EC3ACB"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A87A70">
        <w:rPr>
          <w:rFonts w:ascii="Times New Roman" w:hAnsi="Times New Roman" w:cs="Times New Roman"/>
          <w:sz w:val="28"/>
          <w:szCs w:val="28"/>
        </w:rPr>
        <w:t xml:space="preserve">В этой связи в законопроекте реализованы положения гражданского законодательства, предусматривающие, что к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 </w:t>
      </w:r>
    </w:p>
    <w:p w:rsidR="00EC3ACB" w:rsidRPr="00A87A70" w:rsidRDefault="00EC3ACB"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A87A70">
        <w:rPr>
          <w:rFonts w:ascii="Times New Roman" w:hAnsi="Times New Roman" w:cs="Times New Roman"/>
          <w:sz w:val="28"/>
          <w:szCs w:val="28"/>
        </w:rPr>
        <w:lastRenderedPageBreak/>
        <w:t>Нормы законопроекта в части заключения и расторжения соглашений, ответственности за неисполнение соглашений</w:t>
      </w:r>
      <w:r w:rsidR="00AB0028" w:rsidRPr="00A87A70">
        <w:rPr>
          <w:rFonts w:ascii="Times New Roman" w:hAnsi="Times New Roman" w:cs="Times New Roman"/>
          <w:sz w:val="28"/>
          <w:szCs w:val="28"/>
        </w:rPr>
        <w:t>,</w:t>
      </w:r>
      <w:r w:rsidRPr="00A87A70">
        <w:rPr>
          <w:rFonts w:ascii="Times New Roman" w:hAnsi="Times New Roman" w:cs="Times New Roman"/>
          <w:sz w:val="28"/>
          <w:szCs w:val="28"/>
        </w:rPr>
        <w:t xml:space="preserve"> являются </w:t>
      </w:r>
      <w:r w:rsidR="00AB0028" w:rsidRPr="00A87A70">
        <w:rPr>
          <w:rFonts w:ascii="Times New Roman" w:hAnsi="Times New Roman" w:cs="Times New Roman"/>
          <w:sz w:val="28"/>
          <w:szCs w:val="28"/>
        </w:rPr>
        <w:t>отсылочными</w:t>
      </w:r>
      <w:r w:rsidRPr="00A87A70">
        <w:rPr>
          <w:rFonts w:ascii="Times New Roman" w:hAnsi="Times New Roman" w:cs="Times New Roman"/>
          <w:sz w:val="28"/>
          <w:szCs w:val="28"/>
        </w:rPr>
        <w:t xml:space="preserve"> к соответствующим положениям гражданского законодательства</w:t>
      </w:r>
      <w:r w:rsidR="00AB0028" w:rsidRPr="00A87A70">
        <w:rPr>
          <w:rFonts w:ascii="Times New Roman" w:hAnsi="Times New Roman" w:cs="Times New Roman"/>
          <w:sz w:val="28"/>
          <w:szCs w:val="28"/>
        </w:rPr>
        <w:t xml:space="preserve">. При этом положения гражданского законодательства </w:t>
      </w:r>
      <w:r w:rsidR="00DC53EF" w:rsidRPr="00A87A70">
        <w:rPr>
          <w:rFonts w:ascii="Times New Roman" w:hAnsi="Times New Roman" w:cs="Times New Roman"/>
          <w:sz w:val="28"/>
          <w:szCs w:val="28"/>
        </w:rPr>
        <w:t xml:space="preserve"> предполагается </w:t>
      </w:r>
      <w:r w:rsidR="00AB0028" w:rsidRPr="00A87A70">
        <w:rPr>
          <w:rFonts w:ascii="Times New Roman" w:hAnsi="Times New Roman" w:cs="Times New Roman"/>
          <w:sz w:val="28"/>
          <w:szCs w:val="28"/>
        </w:rPr>
        <w:t>применять в части, не урегулированной законопроектом.</w:t>
      </w:r>
      <w:r w:rsidRPr="00A87A70">
        <w:rPr>
          <w:rFonts w:ascii="Times New Roman" w:hAnsi="Times New Roman" w:cs="Times New Roman"/>
          <w:sz w:val="28"/>
          <w:szCs w:val="28"/>
        </w:rPr>
        <w:t xml:space="preserve"> </w:t>
      </w:r>
    </w:p>
    <w:p w:rsidR="004A3F4F" w:rsidRPr="00A87A70" w:rsidRDefault="004A3F4F"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A87A70">
        <w:rPr>
          <w:rFonts w:ascii="Times New Roman" w:hAnsi="Times New Roman" w:cs="Times New Roman"/>
          <w:sz w:val="28"/>
          <w:szCs w:val="28"/>
        </w:rPr>
        <w:t>Кроме того, законопроектом предусмотрена возможность оказания государственных (муниципальных) услуг в соответствии с соглашениями о государственно-частном (</w:t>
      </w:r>
      <w:proofErr w:type="spellStart"/>
      <w:r w:rsidRPr="00A87A70">
        <w:rPr>
          <w:rFonts w:ascii="Times New Roman" w:hAnsi="Times New Roman" w:cs="Times New Roman"/>
          <w:sz w:val="28"/>
          <w:szCs w:val="28"/>
        </w:rPr>
        <w:t>муниципально</w:t>
      </w:r>
      <w:proofErr w:type="spellEnd"/>
      <w:r w:rsidRPr="00A87A70">
        <w:rPr>
          <w:rFonts w:ascii="Times New Roman" w:hAnsi="Times New Roman" w:cs="Times New Roman"/>
          <w:sz w:val="28"/>
          <w:szCs w:val="28"/>
        </w:rPr>
        <w:t>-част</w:t>
      </w:r>
      <w:r w:rsidR="00CC3313" w:rsidRPr="00A87A70">
        <w:rPr>
          <w:rFonts w:ascii="Times New Roman" w:hAnsi="Times New Roman" w:cs="Times New Roman"/>
          <w:sz w:val="28"/>
          <w:szCs w:val="28"/>
        </w:rPr>
        <w:t xml:space="preserve">ном) </w:t>
      </w:r>
      <w:bookmarkStart w:id="0" w:name="_GoBack"/>
      <w:r w:rsidR="00CC3313" w:rsidRPr="00A87A70">
        <w:rPr>
          <w:rFonts w:ascii="Times New Roman" w:hAnsi="Times New Roman" w:cs="Times New Roman"/>
          <w:sz w:val="28"/>
          <w:szCs w:val="28"/>
        </w:rPr>
        <w:t>партнер</w:t>
      </w:r>
      <w:bookmarkEnd w:id="0"/>
      <w:r w:rsidR="00CC3313" w:rsidRPr="00A87A70">
        <w:rPr>
          <w:rFonts w:ascii="Times New Roman" w:hAnsi="Times New Roman" w:cs="Times New Roman"/>
          <w:sz w:val="28"/>
          <w:szCs w:val="28"/>
        </w:rPr>
        <w:t xml:space="preserve">стве. В </w:t>
      </w:r>
      <w:proofErr w:type="gramStart"/>
      <w:r w:rsidR="00CC3313" w:rsidRPr="00A87A70">
        <w:rPr>
          <w:rFonts w:ascii="Times New Roman" w:hAnsi="Times New Roman" w:cs="Times New Roman"/>
          <w:sz w:val="28"/>
          <w:szCs w:val="28"/>
        </w:rPr>
        <w:t>этом</w:t>
      </w:r>
      <w:proofErr w:type="gramEnd"/>
      <w:r w:rsidR="00CC3313" w:rsidRPr="00A87A70">
        <w:rPr>
          <w:rFonts w:ascii="Times New Roman" w:hAnsi="Times New Roman" w:cs="Times New Roman"/>
          <w:sz w:val="28"/>
          <w:szCs w:val="28"/>
        </w:rPr>
        <w:t xml:space="preserve"> случае</w:t>
      </w:r>
      <w:r w:rsidRPr="00A87A70">
        <w:rPr>
          <w:rFonts w:ascii="Times New Roman" w:hAnsi="Times New Roman" w:cs="Times New Roman"/>
          <w:sz w:val="28"/>
          <w:szCs w:val="28"/>
        </w:rPr>
        <w:t xml:space="preserve"> в такое соглашение включаются существенные условия, предусмотренные законопроектом, а в отношении объема услуг, включенного в соглашение, не проводится отбор исполнителей.</w:t>
      </w:r>
    </w:p>
    <w:p w:rsidR="00AB0028" w:rsidRPr="00A87A70" w:rsidRDefault="00553B8E"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87A70">
        <w:rPr>
          <w:rFonts w:ascii="Times New Roman" w:hAnsi="Times New Roman" w:cs="Times New Roman"/>
          <w:sz w:val="28"/>
          <w:szCs w:val="28"/>
        </w:rPr>
        <w:t xml:space="preserve">Порядок проведения конкурса и аукциона на заключение </w:t>
      </w:r>
      <w:r w:rsidR="005E6315">
        <w:rPr>
          <w:rFonts w:ascii="Times New Roman" w:hAnsi="Times New Roman" w:cs="Times New Roman"/>
          <w:b/>
          <w:sz w:val="28"/>
          <w:szCs w:val="28"/>
        </w:rPr>
        <w:t>соглашения</w:t>
      </w:r>
      <w:r w:rsidRPr="00A87A70">
        <w:rPr>
          <w:rFonts w:ascii="Times New Roman" w:hAnsi="Times New Roman" w:cs="Times New Roman"/>
          <w:b/>
          <w:sz w:val="28"/>
          <w:szCs w:val="28"/>
        </w:rPr>
        <w:t xml:space="preserve"> об оказании государственных (муниципальных) услуг в социальной сфере</w:t>
      </w:r>
      <w:r w:rsidRPr="00A87A70">
        <w:rPr>
          <w:rFonts w:ascii="Times New Roman" w:hAnsi="Times New Roman" w:cs="Times New Roman"/>
          <w:sz w:val="28"/>
          <w:szCs w:val="28"/>
        </w:rPr>
        <w:t xml:space="preserve">,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учетом требований, </w:t>
      </w:r>
      <w:r w:rsidR="004A3F4F" w:rsidRPr="00A87A70">
        <w:rPr>
          <w:rFonts w:ascii="Times New Roman" w:hAnsi="Times New Roman" w:cs="Times New Roman"/>
          <w:sz w:val="28"/>
          <w:szCs w:val="28"/>
        </w:rPr>
        <w:t>определенных законопроектом.</w:t>
      </w:r>
      <w:proofErr w:type="gramEnd"/>
    </w:p>
    <w:p w:rsidR="004A3F4F" w:rsidRPr="00A87A70" w:rsidRDefault="00AB0028"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A87A70">
        <w:rPr>
          <w:rFonts w:ascii="Times New Roman" w:hAnsi="Times New Roman" w:cs="Times New Roman"/>
          <w:sz w:val="28"/>
          <w:szCs w:val="28"/>
        </w:rPr>
        <w:t>Законопроектом определены общие (базовые) условия организации конкурсов и аукционов, такие как требования к документам, направляемым участниками отбора, общие положения о порядке проведения конкурса и аукциона, условия отмены конкурса или аукциона, требования к объявлению об отборе, последствия признания конкурса или аукциона несостоявшимися.</w:t>
      </w:r>
      <w:r w:rsidR="004A3F4F" w:rsidRPr="00A87A70">
        <w:rPr>
          <w:rFonts w:ascii="Times New Roman" w:hAnsi="Times New Roman" w:cs="Times New Roman"/>
          <w:sz w:val="28"/>
          <w:szCs w:val="28"/>
        </w:rPr>
        <w:t xml:space="preserve"> </w:t>
      </w:r>
    </w:p>
    <w:p w:rsidR="004A3F4F" w:rsidRPr="00A87A70" w:rsidRDefault="004A3F4F" w:rsidP="00FE31DF">
      <w:pPr>
        <w:tabs>
          <w:tab w:val="left" w:pos="1134"/>
        </w:tabs>
        <w:suppressAutoHyphens/>
        <w:spacing w:after="0" w:line="240" w:lineRule="auto"/>
        <w:ind w:firstLine="709"/>
        <w:jc w:val="both"/>
        <w:rPr>
          <w:rFonts w:ascii="Times New Roman" w:hAnsi="Times New Roman" w:cs="Times New Roman"/>
          <w:sz w:val="28"/>
          <w:szCs w:val="28"/>
        </w:rPr>
      </w:pPr>
      <w:proofErr w:type="gramStart"/>
      <w:r w:rsidRPr="00A87A70">
        <w:rPr>
          <w:rFonts w:ascii="Times New Roman" w:hAnsi="Times New Roman" w:cs="Times New Roman"/>
          <w:sz w:val="28"/>
          <w:szCs w:val="28"/>
        </w:rPr>
        <w:t>Правительству Российской Федерации предоставлено право установить отдельные требования к указанным порядкам, например, порядок принятия решения о выборе конкурса в качестве способа отбора исполнителей услуг, принятия решения о выборе аукциона в качестве способа отбора исполнителей услуг, порядок использования стоимостных критериев, в том числе вправе установить приоритет использования качественных критериев при оценке предложений, поданных участниками отбора, а также порядок учета квалификации участника</w:t>
      </w:r>
      <w:proofErr w:type="gramEnd"/>
      <w:r w:rsidRPr="00A87A70">
        <w:rPr>
          <w:rFonts w:ascii="Times New Roman" w:hAnsi="Times New Roman" w:cs="Times New Roman"/>
          <w:sz w:val="28"/>
          <w:szCs w:val="28"/>
        </w:rPr>
        <w:t xml:space="preserve"> </w:t>
      </w:r>
      <w:proofErr w:type="gramStart"/>
      <w:r w:rsidRPr="00A87A70">
        <w:rPr>
          <w:rFonts w:ascii="Times New Roman" w:hAnsi="Times New Roman" w:cs="Times New Roman"/>
          <w:sz w:val="28"/>
          <w:szCs w:val="28"/>
        </w:rPr>
        <w:t>отбора при оценке предложений, поданных участниками отбора, требования к участникам такого отбора, требования к предложениям участников отбора, основания для отклонения предложений участников отбора, особенности документооборота при отборе, порядок осуществления отбора нового исполнителя в случае расторжения договора об оказании услуг в социальной сфере, заключенного по результатам отбора, по основаниям, предусмотренным законопроектом, особенности проведения совместных конкурсов (аукционов).</w:t>
      </w:r>
      <w:proofErr w:type="gramEnd"/>
    </w:p>
    <w:p w:rsidR="00CF2441" w:rsidRPr="00A87A70" w:rsidRDefault="004A3F4F"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A87A70">
        <w:rPr>
          <w:rFonts w:ascii="Times New Roman" w:hAnsi="Times New Roman" w:cs="Times New Roman"/>
          <w:sz w:val="28"/>
          <w:szCs w:val="28"/>
        </w:rPr>
        <w:t>Порядками проведения конкурса и аукциона</w:t>
      </w:r>
      <w:r w:rsidR="00CF2441" w:rsidRPr="00A87A70">
        <w:rPr>
          <w:rFonts w:ascii="Times New Roman" w:hAnsi="Times New Roman" w:cs="Times New Roman"/>
          <w:sz w:val="28"/>
          <w:szCs w:val="28"/>
        </w:rPr>
        <w:t xml:space="preserve"> также может быть установлен запрет на использование стоимостных критериев при оценке предложений, поданных участн</w:t>
      </w:r>
      <w:r w:rsidRPr="00A87A70">
        <w:rPr>
          <w:rFonts w:ascii="Times New Roman" w:hAnsi="Times New Roman" w:cs="Times New Roman"/>
          <w:sz w:val="28"/>
          <w:szCs w:val="28"/>
        </w:rPr>
        <w:t>иками отбора исполнителей услуг.</w:t>
      </w:r>
    </w:p>
    <w:p w:rsidR="00553B8E" w:rsidRPr="00A87A70" w:rsidRDefault="001E3B98" w:rsidP="00FE31DF">
      <w:pPr>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Е</w:t>
      </w:r>
      <w:r w:rsidR="00553B8E" w:rsidRPr="00A87A70">
        <w:rPr>
          <w:rFonts w:ascii="Times New Roman" w:hAnsi="Times New Roman" w:cs="Times New Roman"/>
          <w:sz w:val="28"/>
          <w:szCs w:val="28"/>
        </w:rPr>
        <w:t>сли по результатам проведения конкурса (аукциона) не поступило ни одно</w:t>
      </w:r>
      <w:r w:rsidR="00714B79" w:rsidRPr="00A87A70">
        <w:rPr>
          <w:rFonts w:ascii="Times New Roman" w:hAnsi="Times New Roman" w:cs="Times New Roman"/>
          <w:sz w:val="28"/>
          <w:szCs w:val="28"/>
        </w:rPr>
        <w:t>го</w:t>
      </w:r>
      <w:r w:rsidR="00553B8E" w:rsidRPr="00A87A70">
        <w:rPr>
          <w:rFonts w:ascii="Times New Roman" w:hAnsi="Times New Roman" w:cs="Times New Roman"/>
          <w:sz w:val="28"/>
          <w:szCs w:val="28"/>
        </w:rPr>
        <w:t xml:space="preserve"> </w:t>
      </w:r>
      <w:r w:rsidR="00714B79" w:rsidRPr="00A87A70">
        <w:rPr>
          <w:rFonts w:ascii="Times New Roman" w:hAnsi="Times New Roman" w:cs="Times New Roman"/>
          <w:sz w:val="28"/>
          <w:szCs w:val="28"/>
        </w:rPr>
        <w:t>предложения</w:t>
      </w:r>
      <w:r w:rsidR="00553B8E" w:rsidRPr="00A87A70">
        <w:rPr>
          <w:rFonts w:ascii="Times New Roman" w:hAnsi="Times New Roman" w:cs="Times New Roman"/>
          <w:sz w:val="28"/>
          <w:szCs w:val="28"/>
        </w:rPr>
        <w:t xml:space="preserve"> или не был определен победитель в целях оказания объема </w:t>
      </w:r>
      <w:r w:rsidR="00553B8E" w:rsidRPr="00A87A70">
        <w:rPr>
          <w:rFonts w:ascii="Times New Roman" w:hAnsi="Times New Roman" w:cs="Times New Roman"/>
          <w:sz w:val="28"/>
          <w:szCs w:val="28"/>
        </w:rPr>
        <w:lastRenderedPageBreak/>
        <w:t>услуг, в отношении которого проводился конкурс (аукцион), будет устанавливаться государственное (муниципальное) задание.</w:t>
      </w:r>
    </w:p>
    <w:p w:rsidR="00553B8E" w:rsidRPr="00A87A70" w:rsidRDefault="00553B8E" w:rsidP="00FE31DF">
      <w:pPr>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В </w:t>
      </w:r>
      <w:proofErr w:type="gramStart"/>
      <w:r w:rsidRPr="00A87A70">
        <w:rPr>
          <w:rFonts w:ascii="Times New Roman" w:hAnsi="Times New Roman" w:cs="Times New Roman"/>
          <w:sz w:val="28"/>
          <w:szCs w:val="28"/>
        </w:rPr>
        <w:t>этом</w:t>
      </w:r>
      <w:proofErr w:type="gramEnd"/>
      <w:r w:rsidRPr="00A87A70">
        <w:rPr>
          <w:rFonts w:ascii="Times New Roman" w:hAnsi="Times New Roman" w:cs="Times New Roman"/>
          <w:sz w:val="28"/>
          <w:szCs w:val="28"/>
        </w:rPr>
        <w:t xml:space="preserve"> случае уполномоченный орган вносит изменения в утвержденный государственный (муниципальный) заказ.</w:t>
      </w:r>
    </w:p>
    <w:p w:rsidR="00AB0028" w:rsidRPr="00A87A70" w:rsidRDefault="00AB0028" w:rsidP="00FE31DF">
      <w:pPr>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Новой формой оказания государственных и муниципальных услуг, описанной в законопроекте, является сертификат.</w:t>
      </w:r>
    </w:p>
    <w:p w:rsidR="00553B8E" w:rsidRPr="00A87A70" w:rsidRDefault="00553B8E" w:rsidP="00FE31DF">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A87A70">
        <w:rPr>
          <w:rFonts w:ascii="Times New Roman" w:hAnsi="Times New Roman" w:cs="Times New Roman"/>
          <w:sz w:val="28"/>
          <w:szCs w:val="28"/>
        </w:rPr>
        <w:t>В целях осуществления отбора исполнителей услуг из</w:t>
      </w:r>
      <w:r w:rsidRPr="00A87A70">
        <w:rPr>
          <w:rFonts w:ascii="Times New Roman" w:eastAsia="Times New Roman" w:hAnsi="Times New Roman" w:cs="Times New Roman"/>
          <w:sz w:val="28"/>
          <w:szCs w:val="28"/>
          <w:lang w:eastAsia="ru-RU"/>
        </w:rPr>
        <w:t xml:space="preserve"> </w:t>
      </w:r>
      <w:r w:rsidRPr="00A87A70">
        <w:rPr>
          <w:rFonts w:ascii="Times New Roman" w:eastAsia="Times New Roman" w:hAnsi="Times New Roman" w:cs="Times New Roman"/>
          <w:b/>
          <w:sz w:val="28"/>
          <w:szCs w:val="28"/>
          <w:lang w:eastAsia="ru-RU"/>
        </w:rPr>
        <w:t>реестра исполнителей услуг по</w:t>
      </w:r>
      <w:r w:rsidRPr="00A87A70">
        <w:rPr>
          <w:rFonts w:ascii="Times New Roman" w:hAnsi="Times New Roman" w:cs="Times New Roman"/>
          <w:b/>
          <w:sz w:val="28"/>
          <w:szCs w:val="28"/>
        </w:rPr>
        <w:t xml:space="preserve"> сертификату</w:t>
      </w:r>
      <w:r w:rsidRPr="00A87A70">
        <w:rPr>
          <w:rFonts w:ascii="Times New Roman" w:hAnsi="Times New Roman" w:cs="Times New Roman"/>
          <w:sz w:val="28"/>
          <w:szCs w:val="28"/>
        </w:rPr>
        <w:t xml:space="preserve"> уполномоченный орган на основании заявок </w:t>
      </w:r>
      <w:r w:rsidRPr="00A87A70">
        <w:rPr>
          <w:rFonts w:ascii="Times New Roman" w:eastAsia="Times New Roman" w:hAnsi="Times New Roman" w:cs="Times New Roman"/>
          <w:sz w:val="28"/>
          <w:szCs w:val="28"/>
          <w:lang w:eastAsia="ru-RU"/>
        </w:rPr>
        <w:t xml:space="preserve">юридических лиц, индивидуальных предпринимателей, физических лиц – производителей товаров, работ, услуг, имеющих возможность оказывать государственную (муниципальную) услугу </w:t>
      </w:r>
      <w:r w:rsidRPr="00A87A70">
        <w:rPr>
          <w:rFonts w:ascii="Times New Roman" w:hAnsi="Times New Roman" w:cs="Times New Roman"/>
          <w:sz w:val="28"/>
          <w:szCs w:val="28"/>
        </w:rPr>
        <w:t>в социальной сфере</w:t>
      </w:r>
      <w:r w:rsidRPr="00A87A70">
        <w:rPr>
          <w:rFonts w:ascii="Times New Roman" w:eastAsia="Times New Roman" w:hAnsi="Times New Roman" w:cs="Times New Roman"/>
          <w:sz w:val="28"/>
          <w:szCs w:val="28"/>
          <w:lang w:eastAsia="ru-RU"/>
        </w:rPr>
        <w:t>, на получение которой выдан сертификат, формирует указанный реестр.</w:t>
      </w:r>
      <w:proofErr w:type="gramEnd"/>
    </w:p>
    <w:p w:rsidR="00553B8E" w:rsidRPr="00A87A70" w:rsidRDefault="00553B8E" w:rsidP="00FE31DF">
      <w:pPr>
        <w:suppressAutoHyphens/>
        <w:spacing w:after="0" w:line="240" w:lineRule="auto"/>
        <w:ind w:firstLine="709"/>
        <w:jc w:val="both"/>
        <w:rPr>
          <w:rFonts w:ascii="Times New Roman" w:eastAsia="Times New Roman" w:hAnsi="Times New Roman" w:cs="Times New Roman"/>
          <w:sz w:val="28"/>
          <w:szCs w:val="28"/>
          <w:lang w:eastAsia="ru-RU"/>
        </w:rPr>
      </w:pPr>
      <w:r w:rsidRPr="00A87A70">
        <w:rPr>
          <w:rFonts w:ascii="Times New Roman" w:hAnsi="Times New Roman" w:cs="Times New Roman"/>
          <w:sz w:val="28"/>
          <w:szCs w:val="28"/>
        </w:rPr>
        <w:t>В реестр исполнителей услуги по сертификату включается информация об объеме услуг, который исполнитель может оказывать исходя из своих производственных мощностей</w:t>
      </w:r>
      <w:r w:rsidR="00714B79" w:rsidRPr="00A87A70">
        <w:rPr>
          <w:rFonts w:ascii="Times New Roman" w:hAnsi="Times New Roman" w:cs="Times New Roman"/>
          <w:sz w:val="28"/>
          <w:szCs w:val="28"/>
        </w:rPr>
        <w:t>.</w:t>
      </w:r>
    </w:p>
    <w:p w:rsidR="00553B8E" w:rsidRPr="00A87A70" w:rsidRDefault="00553B8E" w:rsidP="00FE31DF">
      <w:pPr>
        <w:suppressAutoHyphens/>
        <w:spacing w:after="0" w:line="240" w:lineRule="auto"/>
        <w:ind w:firstLine="709"/>
        <w:jc w:val="both"/>
        <w:rPr>
          <w:rFonts w:ascii="Times New Roman" w:hAnsi="Times New Roman" w:cs="Times New Roman"/>
          <w:sz w:val="28"/>
          <w:szCs w:val="28"/>
          <w:lang w:eastAsia="ru-RU"/>
        </w:rPr>
      </w:pPr>
      <w:r w:rsidRPr="00A87A70">
        <w:rPr>
          <w:rFonts w:ascii="Times New Roman" w:hAnsi="Times New Roman" w:cs="Times New Roman"/>
          <w:sz w:val="28"/>
          <w:szCs w:val="28"/>
          <w:lang w:eastAsia="ru-RU"/>
        </w:rPr>
        <w:t>Порядок формирования названного реестра, в том числе порядок предоставления заяв</w:t>
      </w:r>
      <w:r w:rsidR="001E3B98" w:rsidRPr="00A87A70">
        <w:rPr>
          <w:rFonts w:ascii="Times New Roman" w:hAnsi="Times New Roman" w:cs="Times New Roman"/>
          <w:sz w:val="28"/>
          <w:szCs w:val="28"/>
          <w:lang w:eastAsia="ru-RU"/>
        </w:rPr>
        <w:t xml:space="preserve">ок на включение в такой реестр, </w:t>
      </w:r>
      <w:r w:rsidR="004B033C" w:rsidRPr="00A87A70">
        <w:rPr>
          <w:rFonts w:ascii="Times New Roman" w:hAnsi="Times New Roman" w:cs="Times New Roman"/>
          <w:sz w:val="28"/>
          <w:szCs w:val="28"/>
          <w:lang w:eastAsia="ru-RU"/>
        </w:rPr>
        <w:t xml:space="preserve">предлагается </w:t>
      </w:r>
      <w:r w:rsidRPr="00A87A70">
        <w:rPr>
          <w:rFonts w:ascii="Times New Roman" w:hAnsi="Times New Roman" w:cs="Times New Roman"/>
          <w:sz w:val="28"/>
          <w:szCs w:val="28"/>
          <w:lang w:eastAsia="ru-RU"/>
        </w:rPr>
        <w:t>устан</w:t>
      </w:r>
      <w:r w:rsidR="004B033C" w:rsidRPr="00A87A70">
        <w:rPr>
          <w:rFonts w:ascii="Times New Roman" w:hAnsi="Times New Roman" w:cs="Times New Roman"/>
          <w:sz w:val="28"/>
          <w:szCs w:val="28"/>
          <w:lang w:eastAsia="ru-RU"/>
        </w:rPr>
        <w:t>овить</w:t>
      </w:r>
      <w:r w:rsidRPr="00A87A70">
        <w:rPr>
          <w:rFonts w:ascii="Times New Roman" w:hAnsi="Times New Roman" w:cs="Times New Roman"/>
          <w:sz w:val="28"/>
          <w:szCs w:val="28"/>
          <w:lang w:eastAsia="ru-RU"/>
        </w:rPr>
        <w:t xml:space="preserve"> Правительством Российской Федерации.</w:t>
      </w:r>
    </w:p>
    <w:p w:rsidR="000B25A6" w:rsidRPr="00A87A70" w:rsidRDefault="000B25A6" w:rsidP="00FE31DF">
      <w:pPr>
        <w:suppressAutoHyphens/>
        <w:spacing w:after="0" w:line="240" w:lineRule="auto"/>
        <w:ind w:firstLine="709"/>
        <w:jc w:val="both"/>
        <w:rPr>
          <w:rFonts w:ascii="Times New Roman" w:hAnsi="Times New Roman" w:cs="Times New Roman"/>
          <w:sz w:val="28"/>
          <w:szCs w:val="28"/>
        </w:rPr>
      </w:pPr>
    </w:p>
    <w:p w:rsidR="00553B8E" w:rsidRPr="00980A72" w:rsidRDefault="00553B8E" w:rsidP="00FE31DF">
      <w:pPr>
        <w:pStyle w:val="a4"/>
        <w:suppressAutoHyphens/>
        <w:spacing w:line="240" w:lineRule="auto"/>
        <w:ind w:left="0" w:firstLine="709"/>
        <w:rPr>
          <w:b/>
          <w:lang w:val="ru-RU"/>
        </w:rPr>
      </w:pPr>
      <w:r w:rsidRPr="00980A72">
        <w:rPr>
          <w:b/>
          <w:lang w:val="ru-RU"/>
        </w:rPr>
        <w:t>Исполнение государственного (муниципального)</w:t>
      </w:r>
      <w:r w:rsidR="00EC3ACB" w:rsidRPr="00980A72">
        <w:rPr>
          <w:b/>
          <w:lang w:val="ru-RU"/>
        </w:rPr>
        <w:t xml:space="preserve"> </w:t>
      </w:r>
      <w:r w:rsidR="0071354B" w:rsidRPr="00980A72">
        <w:rPr>
          <w:b/>
          <w:lang w:val="ru-RU"/>
        </w:rPr>
        <w:t>социального</w:t>
      </w:r>
      <w:r w:rsidRPr="00980A72">
        <w:rPr>
          <w:b/>
          <w:lang w:val="ru-RU"/>
        </w:rPr>
        <w:t xml:space="preserve"> заказа</w:t>
      </w:r>
    </w:p>
    <w:p w:rsidR="000B25A6" w:rsidRPr="00A87A70" w:rsidRDefault="000B25A6" w:rsidP="00FE31DF">
      <w:pPr>
        <w:pStyle w:val="a4"/>
        <w:suppressAutoHyphens/>
        <w:spacing w:line="240" w:lineRule="auto"/>
        <w:ind w:left="0" w:firstLine="709"/>
        <w:rPr>
          <w:b/>
          <w:i/>
          <w:lang w:val="ru-RU"/>
        </w:rPr>
      </w:pPr>
    </w:p>
    <w:p w:rsidR="00553B8E" w:rsidRPr="00A87A70" w:rsidRDefault="00553B8E"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A87A70">
        <w:rPr>
          <w:rFonts w:ascii="Times New Roman" w:hAnsi="Times New Roman" w:cs="Times New Roman"/>
          <w:sz w:val="28"/>
          <w:szCs w:val="28"/>
        </w:rPr>
        <w:t xml:space="preserve">Исполнением государственного (муниципального) </w:t>
      </w:r>
      <w:r w:rsidR="0071354B" w:rsidRPr="00A87A70">
        <w:rPr>
          <w:rFonts w:ascii="Times New Roman" w:hAnsi="Times New Roman" w:cs="Times New Roman"/>
          <w:sz w:val="28"/>
          <w:szCs w:val="28"/>
        </w:rPr>
        <w:t xml:space="preserve">социального </w:t>
      </w:r>
      <w:r w:rsidRPr="00A87A70">
        <w:rPr>
          <w:rFonts w:ascii="Times New Roman" w:hAnsi="Times New Roman" w:cs="Times New Roman"/>
          <w:sz w:val="28"/>
          <w:szCs w:val="28"/>
        </w:rPr>
        <w:t>заказа является достижение показателей качества и объема оказания государственных (муниципальных) услуг в социальной сфере, с учетом допустимых возможных отклонений от показателей объема, установленных при формировании такого заказа.</w:t>
      </w:r>
    </w:p>
    <w:p w:rsidR="00AB0028" w:rsidRPr="00A87A70" w:rsidRDefault="00AB0028"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A87A70">
        <w:rPr>
          <w:rFonts w:ascii="Times New Roman" w:hAnsi="Times New Roman" w:cs="Times New Roman"/>
          <w:sz w:val="28"/>
          <w:szCs w:val="28"/>
        </w:rPr>
        <w:t>Ответственность за исполнение государственного и муниципального заказа всегда несет уполномоченный орган.</w:t>
      </w:r>
    </w:p>
    <w:p w:rsidR="00553B8E" w:rsidRPr="00A87A70" w:rsidRDefault="00553B8E"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87A70">
        <w:rPr>
          <w:rFonts w:ascii="Times New Roman" w:hAnsi="Times New Roman" w:cs="Times New Roman"/>
          <w:sz w:val="28"/>
          <w:szCs w:val="28"/>
        </w:rPr>
        <w:t>В целях исполнения государственного (муниципального) заказа уполномоченный орган заключает с исполнителями государственных (муниципальных) услуг в социальной сфере, в том числе государственными (муниципальными) бюджетными и автономными учреждениями, отобранными конкурентными способами, договор</w:t>
      </w:r>
      <w:r w:rsidR="001E3B98" w:rsidRPr="00A87A70">
        <w:rPr>
          <w:rFonts w:ascii="Times New Roman" w:hAnsi="Times New Roman" w:cs="Times New Roman"/>
          <w:sz w:val="28"/>
          <w:szCs w:val="28"/>
        </w:rPr>
        <w:t>ы (соглашения), либо соглашение</w:t>
      </w:r>
      <w:r w:rsidRPr="00A87A70">
        <w:rPr>
          <w:rFonts w:ascii="Times New Roman" w:hAnsi="Times New Roman" w:cs="Times New Roman"/>
          <w:sz w:val="28"/>
          <w:szCs w:val="28"/>
        </w:rPr>
        <w:t xml:space="preserve"> о предоставлении субсидии на финансовое обеспечение выполнения государственного (муниципального) задания с государственным (муниципальным) учреждением, для которого в установленном бюджетным законодательством Российской Федерации порядке сформировано такое задание.</w:t>
      </w:r>
      <w:proofErr w:type="gramEnd"/>
    </w:p>
    <w:p w:rsidR="00AD144C" w:rsidRPr="00A87A70" w:rsidRDefault="00AD144C"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A87A70">
        <w:rPr>
          <w:rFonts w:ascii="Times New Roman" w:hAnsi="Times New Roman" w:cs="Times New Roman"/>
          <w:sz w:val="28"/>
          <w:szCs w:val="28"/>
        </w:rPr>
        <w:t xml:space="preserve">При этом до передачи в ведение уполномоченного органа соответствующих бюджетных и автономных учреждений, таким учреждениям по итогам конкурса или аукциона </w:t>
      </w:r>
      <w:r w:rsidR="004B033C" w:rsidRPr="00A87A70">
        <w:rPr>
          <w:rFonts w:ascii="Times New Roman" w:hAnsi="Times New Roman" w:cs="Times New Roman"/>
          <w:sz w:val="28"/>
          <w:szCs w:val="28"/>
        </w:rPr>
        <w:t xml:space="preserve">предлагается </w:t>
      </w:r>
      <w:r w:rsidRPr="00A87A70">
        <w:rPr>
          <w:rFonts w:ascii="Times New Roman" w:hAnsi="Times New Roman" w:cs="Times New Roman"/>
          <w:sz w:val="28"/>
          <w:szCs w:val="28"/>
        </w:rPr>
        <w:t>формировать задание орган</w:t>
      </w:r>
      <w:r w:rsidR="004B033C" w:rsidRPr="00A87A70">
        <w:rPr>
          <w:rFonts w:ascii="Times New Roman" w:hAnsi="Times New Roman" w:cs="Times New Roman"/>
          <w:sz w:val="28"/>
          <w:szCs w:val="28"/>
        </w:rPr>
        <w:t>ом</w:t>
      </w:r>
      <w:r w:rsidRPr="00A87A70">
        <w:rPr>
          <w:rFonts w:ascii="Times New Roman" w:hAnsi="Times New Roman" w:cs="Times New Roman"/>
          <w:sz w:val="28"/>
          <w:szCs w:val="28"/>
        </w:rPr>
        <w:t>, осуществляющи</w:t>
      </w:r>
      <w:r w:rsidR="004B033C" w:rsidRPr="00A87A70">
        <w:rPr>
          <w:rFonts w:ascii="Times New Roman" w:hAnsi="Times New Roman" w:cs="Times New Roman"/>
          <w:sz w:val="28"/>
          <w:szCs w:val="28"/>
        </w:rPr>
        <w:t>м</w:t>
      </w:r>
      <w:r w:rsidRPr="00A87A70">
        <w:rPr>
          <w:rFonts w:ascii="Times New Roman" w:hAnsi="Times New Roman" w:cs="Times New Roman"/>
          <w:sz w:val="28"/>
          <w:szCs w:val="28"/>
        </w:rPr>
        <w:t xml:space="preserve"> функции и полномочия учредителя.</w:t>
      </w:r>
    </w:p>
    <w:p w:rsidR="00553B8E" w:rsidRPr="00A87A70" w:rsidRDefault="00553B8E"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87A70">
        <w:rPr>
          <w:rFonts w:ascii="Times New Roman" w:hAnsi="Times New Roman" w:cs="Times New Roman"/>
          <w:sz w:val="28"/>
          <w:szCs w:val="28"/>
        </w:rPr>
        <w:t xml:space="preserve">Исполнение государственного (муниципального) заказа путем заключения </w:t>
      </w:r>
      <w:r w:rsidRPr="00A87A70">
        <w:rPr>
          <w:rFonts w:ascii="Times New Roman" w:hAnsi="Times New Roman" w:cs="Times New Roman"/>
          <w:b/>
          <w:sz w:val="28"/>
          <w:szCs w:val="28"/>
        </w:rPr>
        <w:t>соглашения о предоставлении субсидии на финансовое обеспечение выполнения государственного (муниципального) задания</w:t>
      </w:r>
      <w:r w:rsidRPr="00A87A70">
        <w:rPr>
          <w:rFonts w:ascii="Times New Roman" w:hAnsi="Times New Roman" w:cs="Times New Roman"/>
          <w:sz w:val="28"/>
          <w:szCs w:val="28"/>
        </w:rPr>
        <w:t xml:space="preserve"> осуществляется в </w:t>
      </w:r>
      <w:r w:rsidRPr="00A87A70">
        <w:rPr>
          <w:rFonts w:ascii="Times New Roman" w:hAnsi="Times New Roman" w:cs="Times New Roman"/>
          <w:sz w:val="28"/>
          <w:szCs w:val="28"/>
        </w:rPr>
        <w:lastRenderedPageBreak/>
        <w:t>случае, если объем оказания такой услуги включен в объем услуг, оказываемых на основании гос</w:t>
      </w:r>
      <w:r w:rsidR="004B033C" w:rsidRPr="00A87A70">
        <w:rPr>
          <w:rFonts w:ascii="Times New Roman" w:hAnsi="Times New Roman" w:cs="Times New Roman"/>
          <w:sz w:val="28"/>
          <w:szCs w:val="28"/>
        </w:rPr>
        <w:t xml:space="preserve">ударственного (муниципального) </w:t>
      </w:r>
      <w:r w:rsidRPr="00A87A70">
        <w:rPr>
          <w:rFonts w:ascii="Times New Roman" w:hAnsi="Times New Roman" w:cs="Times New Roman"/>
          <w:sz w:val="28"/>
          <w:szCs w:val="28"/>
        </w:rPr>
        <w:t>задания в соответствии с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w:t>
      </w:r>
      <w:r w:rsidR="0082183C" w:rsidRPr="00A87A70">
        <w:rPr>
          <w:rFonts w:ascii="Times New Roman" w:hAnsi="Times New Roman" w:cs="Times New Roman"/>
          <w:sz w:val="28"/>
          <w:szCs w:val="28"/>
        </w:rPr>
        <w:t xml:space="preserve">, </w:t>
      </w:r>
      <w:r w:rsidRPr="00A87A70">
        <w:rPr>
          <w:rFonts w:ascii="Times New Roman" w:hAnsi="Times New Roman" w:cs="Times New Roman"/>
          <w:sz w:val="28"/>
          <w:szCs w:val="28"/>
        </w:rPr>
        <w:t>либо в случае если по результатам</w:t>
      </w:r>
      <w:proofErr w:type="gramEnd"/>
      <w:r w:rsidRPr="00A87A70">
        <w:rPr>
          <w:rFonts w:ascii="Times New Roman" w:hAnsi="Times New Roman" w:cs="Times New Roman"/>
          <w:sz w:val="28"/>
          <w:szCs w:val="28"/>
        </w:rPr>
        <w:t xml:space="preserve"> конкурса (аукциона) на заключение договора об оказании услуг не заключен такой договор</w:t>
      </w:r>
      <w:r w:rsidR="001B2EEA" w:rsidRPr="00A87A70">
        <w:rPr>
          <w:rFonts w:ascii="Times New Roman" w:hAnsi="Times New Roman" w:cs="Times New Roman"/>
          <w:sz w:val="28"/>
          <w:szCs w:val="28"/>
        </w:rPr>
        <w:t>, а также при досрочном расторжении договора об оказании услуг, в случае принятия уполномоченным органом соответствующего решения.</w:t>
      </w:r>
    </w:p>
    <w:p w:rsidR="00553B8E" w:rsidRPr="00A87A70" w:rsidRDefault="00553B8E"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A87A70">
        <w:rPr>
          <w:rFonts w:ascii="Times New Roman" w:hAnsi="Times New Roman" w:cs="Times New Roman"/>
          <w:sz w:val="28"/>
          <w:szCs w:val="28"/>
        </w:rPr>
        <w:t>Указанное соглашение</w:t>
      </w:r>
      <w:r w:rsidRPr="00A87A70" w:rsidDel="00927BB5">
        <w:rPr>
          <w:rFonts w:ascii="Times New Roman" w:hAnsi="Times New Roman" w:cs="Times New Roman"/>
          <w:sz w:val="28"/>
          <w:szCs w:val="28"/>
        </w:rPr>
        <w:t xml:space="preserve"> </w:t>
      </w:r>
      <w:r w:rsidRPr="00A87A70">
        <w:rPr>
          <w:rFonts w:ascii="Times New Roman" w:hAnsi="Times New Roman" w:cs="Times New Roman"/>
          <w:sz w:val="28"/>
          <w:szCs w:val="28"/>
        </w:rPr>
        <w:t>заключается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rsidR="00553B8E" w:rsidRPr="00A87A70" w:rsidRDefault="00553B8E"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Исполнение государственного (муниципального) заказа путем заключения </w:t>
      </w:r>
      <w:r w:rsidR="005E6315">
        <w:rPr>
          <w:rFonts w:ascii="Times New Roman" w:hAnsi="Times New Roman" w:cs="Times New Roman"/>
          <w:b/>
          <w:sz w:val="28"/>
          <w:szCs w:val="28"/>
        </w:rPr>
        <w:t>соглашения</w:t>
      </w:r>
      <w:r w:rsidRPr="00A87A70">
        <w:rPr>
          <w:rFonts w:ascii="Times New Roman" w:hAnsi="Times New Roman" w:cs="Times New Roman"/>
          <w:b/>
          <w:sz w:val="28"/>
          <w:szCs w:val="28"/>
        </w:rPr>
        <w:t xml:space="preserve"> о возмещении затрат, связанных с оказанием государственных (муниципальных) услуг в социальной сфере</w:t>
      </w:r>
      <w:r w:rsidR="001E3B98" w:rsidRPr="00A87A70">
        <w:rPr>
          <w:rFonts w:ascii="Times New Roman" w:hAnsi="Times New Roman" w:cs="Times New Roman"/>
          <w:b/>
          <w:sz w:val="28"/>
          <w:szCs w:val="28"/>
        </w:rPr>
        <w:t xml:space="preserve"> в соответствии с сертификатом</w:t>
      </w:r>
      <w:r w:rsidRPr="00A87A70">
        <w:rPr>
          <w:rFonts w:ascii="Times New Roman" w:hAnsi="Times New Roman" w:cs="Times New Roman"/>
          <w:sz w:val="28"/>
          <w:szCs w:val="28"/>
        </w:rPr>
        <w:t xml:space="preserve">, осуществляется в случае если определен перечень физических лиц, имеющих право на получение </w:t>
      </w:r>
      <w:r w:rsidRPr="00A87A70">
        <w:rPr>
          <w:rFonts w:ascii="Times New Roman" w:hAnsi="Times New Roman" w:cs="Times New Roman"/>
          <w:sz w:val="28"/>
          <w:szCs w:val="28"/>
          <w:lang w:eastAsia="ru-RU"/>
        </w:rPr>
        <w:t xml:space="preserve">государственных (муниципальных) услуг </w:t>
      </w:r>
      <w:r w:rsidRPr="00A87A70">
        <w:rPr>
          <w:rFonts w:ascii="Times New Roman" w:hAnsi="Times New Roman" w:cs="Times New Roman"/>
          <w:sz w:val="28"/>
          <w:szCs w:val="28"/>
        </w:rPr>
        <w:t>в социальной сфере</w:t>
      </w:r>
      <w:r w:rsidRPr="00A87A70">
        <w:rPr>
          <w:rFonts w:ascii="Times New Roman" w:hAnsi="Times New Roman" w:cs="Times New Roman"/>
          <w:sz w:val="28"/>
          <w:szCs w:val="28"/>
          <w:lang w:eastAsia="ru-RU"/>
        </w:rPr>
        <w:t xml:space="preserve"> в соответствии с сертификатом.</w:t>
      </w:r>
      <w:r w:rsidRPr="00A87A70">
        <w:rPr>
          <w:rFonts w:ascii="Times New Roman" w:hAnsi="Times New Roman" w:cs="Times New Roman"/>
          <w:sz w:val="28"/>
          <w:szCs w:val="28"/>
        </w:rPr>
        <w:t xml:space="preserve"> </w:t>
      </w:r>
    </w:p>
    <w:p w:rsidR="00553B8E" w:rsidRPr="00A87A70" w:rsidRDefault="00553B8E" w:rsidP="00FE31DF">
      <w:pPr>
        <w:spacing w:after="0" w:line="240" w:lineRule="auto"/>
        <w:ind w:firstLine="709"/>
        <w:jc w:val="both"/>
        <w:rPr>
          <w:rFonts w:ascii="Times New Roman" w:hAnsi="Times New Roman" w:cs="Times New Roman"/>
          <w:i/>
          <w:sz w:val="28"/>
          <w:szCs w:val="28"/>
        </w:rPr>
      </w:pPr>
      <w:r w:rsidRPr="00A87A70">
        <w:rPr>
          <w:rFonts w:ascii="Times New Roman" w:hAnsi="Times New Roman" w:cs="Times New Roman"/>
          <w:i/>
          <w:sz w:val="28"/>
          <w:szCs w:val="28"/>
        </w:rPr>
        <w:t xml:space="preserve">Например, услуги по проведению </w:t>
      </w:r>
      <w:r w:rsidRPr="00A87A70">
        <w:rPr>
          <w:rFonts w:ascii="Times New Roman" w:hAnsi="Times New Roman" w:cs="Times New Roman"/>
          <w:i/>
          <w:sz w:val="28"/>
          <w:szCs w:val="28"/>
          <w:u w:val="single"/>
        </w:rPr>
        <w:t>социально-культурной реабилитации или реабилитации инвалидов</w:t>
      </w:r>
      <w:r w:rsidRPr="00A87A70">
        <w:rPr>
          <w:rFonts w:ascii="Times New Roman" w:hAnsi="Times New Roman" w:cs="Times New Roman"/>
          <w:i/>
          <w:sz w:val="28"/>
          <w:szCs w:val="28"/>
        </w:rPr>
        <w:t xml:space="preserve"> оказываются исключительно лицам, являющимися инвалидами, если эти услуги предусмотрены их программой реабилитации.</w:t>
      </w:r>
    </w:p>
    <w:p w:rsidR="00553B8E" w:rsidRPr="00A87A70" w:rsidRDefault="00553B8E" w:rsidP="00FE31DF">
      <w:pPr>
        <w:pStyle w:val="a4"/>
        <w:spacing w:line="240" w:lineRule="auto"/>
        <w:ind w:left="0" w:firstLine="709"/>
        <w:rPr>
          <w:rFonts w:eastAsia="Times New Roman"/>
          <w:lang w:val="ru-RU" w:eastAsia="ru-RU"/>
        </w:rPr>
      </w:pPr>
      <w:r w:rsidRPr="00A87A70">
        <w:rPr>
          <w:lang w:val="ru-RU"/>
        </w:rPr>
        <w:t>Указанный договор</w:t>
      </w:r>
      <w:r w:rsidRPr="00A87A70">
        <w:rPr>
          <w:rFonts w:eastAsia="Times New Roman"/>
          <w:lang w:val="ru-RU" w:eastAsia="ru-RU"/>
        </w:rPr>
        <w:t xml:space="preserve"> может быть заключен в отношении нескольких  потребителей.</w:t>
      </w:r>
    </w:p>
    <w:p w:rsidR="00553B8E" w:rsidRPr="00A87A70" w:rsidRDefault="00553B8E" w:rsidP="00FE31DF">
      <w:pPr>
        <w:pStyle w:val="a4"/>
        <w:spacing w:line="240" w:lineRule="auto"/>
        <w:ind w:left="0" w:firstLine="709"/>
        <w:rPr>
          <w:rFonts w:eastAsia="Times New Roman"/>
          <w:lang w:val="ru-RU" w:eastAsia="ru-RU"/>
        </w:rPr>
      </w:pPr>
      <w:proofErr w:type="gramStart"/>
      <w:r w:rsidRPr="00A87A70">
        <w:rPr>
          <w:lang w:val="ru-RU"/>
        </w:rPr>
        <w:t xml:space="preserve">Под сертификатом в рамках Законопроекта предполагается понимать именной документ, удостоверяющий право потребителя услуг в случаях, установленных федеральным законом, законом субъекта Российской Федерации, муниципальным правовым актом представительного органа муниципального образования, </w:t>
      </w:r>
      <w:r w:rsidR="00AD5F7A" w:rsidRPr="00A87A70">
        <w:rPr>
          <w:lang w:val="ru-RU"/>
        </w:rPr>
        <w:t xml:space="preserve">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w:t>
      </w:r>
      <w:r w:rsidRPr="00A87A70">
        <w:rPr>
          <w:lang w:val="ru-RU"/>
        </w:rPr>
        <w:t>получить от выбранного им исполнителя государственную (муниципальную) услугу в социальной сфере в определенном объеме и</w:t>
      </w:r>
      <w:proofErr w:type="gramEnd"/>
      <w:r w:rsidRPr="00A87A70">
        <w:rPr>
          <w:lang w:val="ru-RU"/>
        </w:rPr>
        <w:t xml:space="preserve"> на определенных условиях, и право исполнителя государственной (муниципальной) услуги в социальной сфере получить из соответствующего бюджета бюджетной системы Российской Федерации средства на возмещение затрат, связанных с оказанием услуги в соответствии с договором (соглашением), заключенным с уполномоченным органом.</w:t>
      </w:r>
    </w:p>
    <w:p w:rsidR="00553B8E" w:rsidRPr="00A87A70" w:rsidRDefault="00553B8E" w:rsidP="00FE31DF">
      <w:pPr>
        <w:pStyle w:val="a4"/>
        <w:spacing w:line="240" w:lineRule="auto"/>
        <w:ind w:left="0" w:firstLine="709"/>
        <w:rPr>
          <w:lang w:val="ru-RU"/>
        </w:rPr>
      </w:pPr>
      <w:r w:rsidRPr="00A87A70">
        <w:rPr>
          <w:lang w:val="ru-RU"/>
        </w:rPr>
        <w:t>При этом предлагается установить некоторые особенности исполнения заказа указанным способом.</w:t>
      </w:r>
    </w:p>
    <w:p w:rsidR="00553B8E" w:rsidRPr="00A87A70" w:rsidRDefault="00553B8E" w:rsidP="00FE31DF">
      <w:pPr>
        <w:pStyle w:val="a4"/>
        <w:spacing w:line="240" w:lineRule="auto"/>
        <w:ind w:left="0" w:firstLine="709"/>
        <w:rPr>
          <w:lang w:val="ru-RU"/>
        </w:rPr>
      </w:pPr>
      <w:r w:rsidRPr="00A87A70">
        <w:rPr>
          <w:lang w:val="ru-RU"/>
        </w:rPr>
        <w:t>По общему правилу потребитель услуги, получающий услугу на основании сертификата (далее – получатель сертификата), вправе получить услуги в объеме и качестве, установленном сертификатом.</w:t>
      </w:r>
    </w:p>
    <w:p w:rsidR="00553B8E" w:rsidRPr="00A87A70" w:rsidRDefault="008C5F83" w:rsidP="00FE31DF">
      <w:pPr>
        <w:pStyle w:val="a4"/>
        <w:spacing w:line="240" w:lineRule="auto"/>
        <w:ind w:left="0" w:firstLine="709"/>
        <w:rPr>
          <w:lang w:val="ru-RU"/>
        </w:rPr>
      </w:pPr>
      <w:r w:rsidRPr="00A87A70">
        <w:rPr>
          <w:lang w:val="ru-RU"/>
        </w:rPr>
        <w:t>С</w:t>
      </w:r>
      <w:r w:rsidR="00553B8E" w:rsidRPr="00A87A70">
        <w:rPr>
          <w:lang w:val="ru-RU"/>
        </w:rPr>
        <w:t xml:space="preserve">лучаи, в которых в целях оказания услуг может применяться сертификат, </w:t>
      </w:r>
      <w:r w:rsidR="00DC53EF" w:rsidRPr="00A87A70">
        <w:rPr>
          <w:lang w:val="ru-RU"/>
        </w:rPr>
        <w:t xml:space="preserve"> предлагается </w:t>
      </w:r>
      <w:r w:rsidR="00553B8E" w:rsidRPr="00A87A70">
        <w:rPr>
          <w:lang w:val="ru-RU"/>
        </w:rPr>
        <w:t>определ</w:t>
      </w:r>
      <w:r w:rsidR="00DC53EF" w:rsidRPr="00A87A70">
        <w:rPr>
          <w:lang w:val="ru-RU"/>
        </w:rPr>
        <w:t>и</w:t>
      </w:r>
      <w:r w:rsidR="00553B8E" w:rsidRPr="00A87A70">
        <w:rPr>
          <w:lang w:val="ru-RU"/>
        </w:rPr>
        <w:t>ть соответствующими отраслевыми федеральными законами, законами субъекта Российской Федерации, нормативными правовыми актами представительного ор</w:t>
      </w:r>
      <w:r w:rsidR="00AD5F7A" w:rsidRPr="00A87A70">
        <w:rPr>
          <w:lang w:val="ru-RU"/>
        </w:rPr>
        <w:t>гана муниципального образования.</w:t>
      </w:r>
    </w:p>
    <w:p w:rsidR="00AD5F7A" w:rsidRPr="00A87A70" w:rsidRDefault="008C5F83" w:rsidP="00FE31DF">
      <w:pPr>
        <w:pStyle w:val="a4"/>
        <w:spacing w:line="240" w:lineRule="auto"/>
        <w:ind w:left="0" w:firstLine="709"/>
        <w:rPr>
          <w:lang w:val="ru-RU"/>
        </w:rPr>
      </w:pPr>
      <w:r w:rsidRPr="00A87A70">
        <w:rPr>
          <w:lang w:val="ru-RU"/>
        </w:rPr>
        <w:lastRenderedPageBreak/>
        <w:t xml:space="preserve">Указанные акты должны </w:t>
      </w:r>
      <w:r w:rsidR="00CE794A" w:rsidRPr="00A87A70">
        <w:rPr>
          <w:lang w:val="ru-RU"/>
        </w:rPr>
        <w:t>определить</w:t>
      </w:r>
      <w:r w:rsidR="00553B8E" w:rsidRPr="00A87A70">
        <w:rPr>
          <w:lang w:val="ru-RU"/>
        </w:rPr>
        <w:t xml:space="preserve"> с учетом норм Конституции Российской Федерации  перечень услуг, в </w:t>
      </w:r>
      <w:proofErr w:type="gramStart"/>
      <w:r w:rsidR="00553B8E" w:rsidRPr="00A87A70">
        <w:rPr>
          <w:lang w:val="ru-RU"/>
        </w:rPr>
        <w:t>целях</w:t>
      </w:r>
      <w:proofErr w:type="gramEnd"/>
      <w:r w:rsidR="00553B8E" w:rsidRPr="00A87A70">
        <w:rPr>
          <w:lang w:val="ru-RU"/>
        </w:rPr>
        <w:t xml:space="preserve"> оказания которых может быть выдан сертификат,</w:t>
      </w:r>
      <w:r w:rsidR="00CF2441" w:rsidRPr="00A87A70">
        <w:rPr>
          <w:lang w:val="ru-RU"/>
        </w:rPr>
        <w:t xml:space="preserve"> категории получателей сертификата</w:t>
      </w:r>
      <w:r w:rsidRPr="00A87A70">
        <w:rPr>
          <w:lang w:val="ru-RU"/>
        </w:rPr>
        <w:t>,</w:t>
      </w:r>
      <w:r w:rsidR="00553B8E" w:rsidRPr="00A87A70">
        <w:rPr>
          <w:lang w:val="ru-RU"/>
        </w:rPr>
        <w:t xml:space="preserve"> а также порядок его выдачи гражданину и орган, уполномоченный на выдачу сертификата. </w:t>
      </w:r>
    </w:p>
    <w:p w:rsidR="00553B8E" w:rsidRPr="00A87A70" w:rsidRDefault="00553B8E" w:rsidP="00FE31DF">
      <w:pPr>
        <w:pStyle w:val="a4"/>
        <w:spacing w:line="240" w:lineRule="auto"/>
        <w:ind w:left="0" w:firstLine="709"/>
        <w:rPr>
          <w:lang w:val="ru-RU"/>
        </w:rPr>
      </w:pPr>
      <w:r w:rsidRPr="00A87A70">
        <w:rPr>
          <w:lang w:val="ru-RU"/>
        </w:rPr>
        <w:t xml:space="preserve">Общие требования к форме и содержанию сертификата </w:t>
      </w:r>
      <w:r w:rsidR="00DC53EF" w:rsidRPr="00A87A70">
        <w:rPr>
          <w:lang w:val="ru-RU"/>
        </w:rPr>
        <w:t xml:space="preserve">предлагается </w:t>
      </w:r>
      <w:r w:rsidRPr="00A87A70">
        <w:rPr>
          <w:lang w:val="ru-RU"/>
        </w:rPr>
        <w:t>установ</w:t>
      </w:r>
      <w:r w:rsidR="00DC53EF" w:rsidRPr="00A87A70">
        <w:rPr>
          <w:lang w:val="ru-RU"/>
        </w:rPr>
        <w:t>ить</w:t>
      </w:r>
      <w:r w:rsidRPr="00A87A70">
        <w:rPr>
          <w:lang w:val="ru-RU"/>
        </w:rPr>
        <w:t xml:space="preserve"> </w:t>
      </w:r>
      <w:r w:rsidR="00DC53EF" w:rsidRPr="00A87A70">
        <w:rPr>
          <w:lang w:val="ru-RU"/>
        </w:rPr>
        <w:t xml:space="preserve">актом </w:t>
      </w:r>
      <w:r w:rsidRPr="00A87A70">
        <w:rPr>
          <w:lang w:val="ru-RU"/>
        </w:rPr>
        <w:t>Правительств</w:t>
      </w:r>
      <w:r w:rsidR="00DC53EF" w:rsidRPr="00A87A70">
        <w:rPr>
          <w:lang w:val="ru-RU"/>
        </w:rPr>
        <w:t>а</w:t>
      </w:r>
      <w:r w:rsidRPr="00A87A70">
        <w:rPr>
          <w:lang w:val="ru-RU"/>
        </w:rPr>
        <w:t xml:space="preserve"> Российской Федерации. Указанный акт, в частности, будет устанавливать, что в сертификат подлежат включени</w:t>
      </w:r>
      <w:r w:rsidR="00135013" w:rsidRPr="00A87A70">
        <w:rPr>
          <w:lang w:val="ru-RU"/>
        </w:rPr>
        <w:t>ю</w:t>
      </w:r>
      <w:r w:rsidRPr="00A87A70">
        <w:rPr>
          <w:lang w:val="ru-RU"/>
        </w:rPr>
        <w:t xml:space="preserve"> сведения об услуг</w:t>
      </w:r>
      <w:r w:rsidR="00135013" w:rsidRPr="00A87A70">
        <w:rPr>
          <w:lang w:val="ru-RU"/>
        </w:rPr>
        <w:t>е</w:t>
      </w:r>
      <w:r w:rsidRPr="00A87A70">
        <w:rPr>
          <w:lang w:val="ru-RU"/>
        </w:rPr>
        <w:t xml:space="preserve"> (наименование, объем оказания</w:t>
      </w:r>
      <w:r w:rsidR="00714B79" w:rsidRPr="00A87A70">
        <w:rPr>
          <w:lang w:val="ru-RU"/>
        </w:rPr>
        <w:t xml:space="preserve"> и (или)</w:t>
      </w:r>
      <w:r w:rsidRPr="00A87A70">
        <w:rPr>
          <w:lang w:val="ru-RU"/>
        </w:rPr>
        <w:t xml:space="preserve"> </w:t>
      </w:r>
      <w:r w:rsidR="00714B79" w:rsidRPr="00A87A70">
        <w:rPr>
          <w:lang w:val="ru-RU"/>
        </w:rPr>
        <w:t xml:space="preserve">объем финансового обеспечения) и </w:t>
      </w:r>
      <w:r w:rsidRPr="00A87A70">
        <w:rPr>
          <w:lang w:val="ru-RU"/>
        </w:rPr>
        <w:t>сведения о получателе сертификата.</w:t>
      </w:r>
      <w:r w:rsidR="00714B79" w:rsidRPr="00A87A70">
        <w:rPr>
          <w:lang w:val="ru-RU"/>
        </w:rPr>
        <w:t xml:space="preserve"> Кроме того, в сертификате будет указываться информация о месте размещения реестра исполнителей услуг по сертификату.</w:t>
      </w:r>
    </w:p>
    <w:p w:rsidR="004B033C" w:rsidRPr="00A87A70" w:rsidRDefault="00553B8E" w:rsidP="00FE31DF">
      <w:pPr>
        <w:autoSpaceDE w:val="0"/>
        <w:autoSpaceDN w:val="0"/>
        <w:adjustRightInd w:val="0"/>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Следует отметить, что механизмы оказания услуг, аналогичные сертификату, уже используются в сфере социального обслуживания населения.</w:t>
      </w:r>
    </w:p>
    <w:p w:rsidR="00553B8E" w:rsidRPr="00A87A70" w:rsidRDefault="00553B8E" w:rsidP="00FE31DF">
      <w:pPr>
        <w:autoSpaceDE w:val="0"/>
        <w:autoSpaceDN w:val="0"/>
        <w:adjustRightInd w:val="0"/>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Так, Федеральным законом от 28.12.2013 № 442-ФЗ «Об основах социального обслуживания граждан в Российской Федерации» (далее – Федеральный закон № 442-ФЗ) предусмотрено, что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9" w:history="1">
        <w:r w:rsidRPr="00A87A70">
          <w:rPr>
            <w:rFonts w:ascii="Times New Roman" w:hAnsi="Times New Roman" w:cs="Times New Roman"/>
            <w:sz w:val="28"/>
            <w:szCs w:val="28"/>
          </w:rPr>
          <w:t>законного представителя</w:t>
        </w:r>
      </w:hyperlink>
      <w:r w:rsidRPr="00A87A70">
        <w:rPr>
          <w:rFonts w:ascii="Times New Roman" w:hAnsi="Times New Roman" w:cs="Times New Roman"/>
          <w:sz w:val="28"/>
          <w:szCs w:val="28"/>
        </w:rPr>
        <w:t xml:space="preserve"> о предоставлении социального обслуживания. </w:t>
      </w:r>
      <w:proofErr w:type="gramStart"/>
      <w:r w:rsidRPr="00A87A70">
        <w:rPr>
          <w:rFonts w:ascii="Times New Roman" w:hAnsi="Times New Roman" w:cs="Times New Roman"/>
          <w:sz w:val="28"/>
          <w:szCs w:val="28"/>
        </w:rPr>
        <w:t>Уполномоченный орган субъекта Российской Федерации рассматривает указанное заявление и в случае приняти</w:t>
      </w:r>
      <w:r w:rsidR="00714B79" w:rsidRPr="00A87A70">
        <w:rPr>
          <w:rFonts w:ascii="Times New Roman" w:hAnsi="Times New Roman" w:cs="Times New Roman"/>
          <w:sz w:val="28"/>
          <w:szCs w:val="28"/>
        </w:rPr>
        <w:t>я</w:t>
      </w:r>
      <w:r w:rsidRPr="00A87A70">
        <w:rPr>
          <w:rFonts w:ascii="Times New Roman" w:hAnsi="Times New Roman" w:cs="Times New Roman"/>
          <w:sz w:val="28"/>
          <w:szCs w:val="28"/>
        </w:rPr>
        <w:t xml:space="preserve"> решения о признании заявителя нуждающимся в социальном обслуживании</w:t>
      </w:r>
      <w:r w:rsidR="00714B79" w:rsidRPr="00A87A70">
        <w:rPr>
          <w:rFonts w:ascii="Times New Roman" w:hAnsi="Times New Roman" w:cs="Times New Roman"/>
          <w:sz w:val="28"/>
          <w:szCs w:val="28"/>
        </w:rPr>
        <w:t>,</w:t>
      </w:r>
      <w:r w:rsidR="001E3B98" w:rsidRPr="00A87A70">
        <w:rPr>
          <w:rFonts w:ascii="Times New Roman" w:hAnsi="Times New Roman" w:cs="Times New Roman"/>
          <w:sz w:val="28"/>
          <w:szCs w:val="28"/>
        </w:rPr>
        <w:t xml:space="preserve"> выдает ему</w:t>
      </w:r>
      <w:r w:rsidRPr="00A87A70">
        <w:rPr>
          <w:rFonts w:ascii="Times New Roman" w:hAnsi="Times New Roman" w:cs="Times New Roman"/>
          <w:sz w:val="28"/>
          <w:szCs w:val="28"/>
        </w:rPr>
        <w:t xml:space="preserve"> </w:t>
      </w:r>
      <w:r w:rsidR="008C5F83" w:rsidRPr="00A87A70">
        <w:rPr>
          <w:rFonts w:ascii="Times New Roman" w:hAnsi="Times New Roman" w:cs="Times New Roman"/>
          <w:sz w:val="28"/>
          <w:szCs w:val="28"/>
        </w:rPr>
        <w:t>индивидуальную</w:t>
      </w:r>
      <w:r w:rsidRPr="00A87A70">
        <w:rPr>
          <w:rFonts w:ascii="Times New Roman" w:hAnsi="Times New Roman" w:cs="Times New Roman"/>
          <w:sz w:val="28"/>
          <w:szCs w:val="28"/>
        </w:rPr>
        <w:t xml:space="preserve"> </w:t>
      </w:r>
      <w:r w:rsidR="004F73AD" w:rsidRPr="00A87A70">
        <w:rPr>
          <w:rFonts w:ascii="Times New Roman" w:hAnsi="Times New Roman" w:cs="Times New Roman"/>
          <w:sz w:val="28"/>
          <w:szCs w:val="28"/>
        </w:rPr>
        <w:t xml:space="preserve">программу, </w:t>
      </w:r>
      <w:r w:rsidRPr="00A87A70">
        <w:rPr>
          <w:rFonts w:ascii="Times New Roman" w:hAnsi="Times New Roman" w:cs="Times New Roman"/>
          <w:sz w:val="28"/>
          <w:szCs w:val="28"/>
        </w:rPr>
        <w:t>которая в силу статьи 16 Федерального закона № 442-ФЗ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w:t>
      </w:r>
      <w:proofErr w:type="gramEnd"/>
      <w:r w:rsidRPr="00A87A70">
        <w:rPr>
          <w:rFonts w:ascii="Times New Roman" w:hAnsi="Times New Roman" w:cs="Times New Roman"/>
          <w:sz w:val="28"/>
          <w:szCs w:val="28"/>
        </w:rPr>
        <w:t xml:space="preserve"> в соответствии со </w:t>
      </w:r>
      <w:hyperlink r:id="rId10" w:history="1">
        <w:r w:rsidRPr="00A87A70">
          <w:rPr>
            <w:rFonts w:ascii="Times New Roman" w:hAnsi="Times New Roman" w:cs="Times New Roman"/>
            <w:sz w:val="28"/>
            <w:szCs w:val="28"/>
          </w:rPr>
          <w:t>статьей 22</w:t>
        </w:r>
      </w:hyperlink>
      <w:r w:rsidRPr="00A87A70">
        <w:rPr>
          <w:rFonts w:ascii="Times New Roman" w:hAnsi="Times New Roman" w:cs="Times New Roman"/>
          <w:sz w:val="28"/>
          <w:szCs w:val="28"/>
        </w:rPr>
        <w:t xml:space="preserve"> указанного Федерального закона.</w:t>
      </w:r>
    </w:p>
    <w:p w:rsidR="00553B8E" w:rsidRPr="00A87A70" w:rsidRDefault="00553B8E" w:rsidP="00FE31DF">
      <w:pPr>
        <w:autoSpaceDE w:val="0"/>
        <w:autoSpaceDN w:val="0"/>
        <w:adjustRightInd w:val="0"/>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На основании индивидуальной программы гражданин имеет право получить услуги, определенные индивидуальной программой, у любого поставщика социальных услуг, включенного в реестр таких поставщиков, формируемый органом государственной власти субъект</w:t>
      </w:r>
      <w:r w:rsidR="0082183C" w:rsidRPr="00A87A70">
        <w:rPr>
          <w:rFonts w:ascii="Times New Roman" w:hAnsi="Times New Roman" w:cs="Times New Roman"/>
          <w:sz w:val="28"/>
          <w:szCs w:val="28"/>
        </w:rPr>
        <w:t>а</w:t>
      </w:r>
      <w:r w:rsidRPr="00A87A70">
        <w:rPr>
          <w:rFonts w:ascii="Times New Roman" w:hAnsi="Times New Roman" w:cs="Times New Roman"/>
          <w:sz w:val="28"/>
          <w:szCs w:val="28"/>
        </w:rPr>
        <w:t xml:space="preserve"> Российской Федерации в сфере социального обслуживания. Наряду с указанным реестром Федеральным законом № 442-ФЗ предусмотрено ведение регистра получателей социальных услуг.</w:t>
      </w:r>
    </w:p>
    <w:p w:rsidR="00AD5F7A" w:rsidRPr="00A87A70" w:rsidRDefault="00553B8E" w:rsidP="00FE31DF">
      <w:pPr>
        <w:autoSpaceDE w:val="0"/>
        <w:autoSpaceDN w:val="0"/>
        <w:adjustRightInd w:val="0"/>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Законопроектом также предусматривается ведени</w:t>
      </w:r>
      <w:r w:rsidR="001B0D4F" w:rsidRPr="00A87A70">
        <w:rPr>
          <w:rFonts w:ascii="Times New Roman" w:hAnsi="Times New Roman" w:cs="Times New Roman"/>
          <w:sz w:val="28"/>
          <w:szCs w:val="28"/>
        </w:rPr>
        <w:t>е</w:t>
      </w:r>
      <w:r w:rsidRPr="00A87A70">
        <w:rPr>
          <w:rFonts w:ascii="Times New Roman" w:hAnsi="Times New Roman" w:cs="Times New Roman"/>
          <w:sz w:val="28"/>
          <w:szCs w:val="28"/>
        </w:rPr>
        <w:t xml:space="preserve"> реестра исполнителей услуг по сертификату и реестра получателей услуг, вместе с тем </w:t>
      </w:r>
      <w:r w:rsidR="00DC53EF" w:rsidRPr="00A87A70">
        <w:rPr>
          <w:rFonts w:ascii="Times New Roman" w:hAnsi="Times New Roman" w:cs="Times New Roman"/>
          <w:sz w:val="28"/>
          <w:szCs w:val="28"/>
        </w:rPr>
        <w:t xml:space="preserve">предполагается, что </w:t>
      </w:r>
      <w:r w:rsidRPr="00A87A70">
        <w:rPr>
          <w:rFonts w:ascii="Times New Roman" w:hAnsi="Times New Roman" w:cs="Times New Roman"/>
          <w:sz w:val="28"/>
          <w:szCs w:val="28"/>
        </w:rPr>
        <w:t>указанные реестры не име</w:t>
      </w:r>
      <w:r w:rsidR="00DC53EF" w:rsidRPr="00A87A70">
        <w:rPr>
          <w:rFonts w:ascii="Times New Roman" w:hAnsi="Times New Roman" w:cs="Times New Roman"/>
          <w:sz w:val="28"/>
          <w:szCs w:val="28"/>
        </w:rPr>
        <w:t>ю</w:t>
      </w:r>
      <w:r w:rsidRPr="00A87A70">
        <w:rPr>
          <w:rFonts w:ascii="Times New Roman" w:hAnsi="Times New Roman" w:cs="Times New Roman"/>
          <w:sz w:val="28"/>
          <w:szCs w:val="28"/>
        </w:rPr>
        <w:t xml:space="preserve">т статуса государственных информационных систем. Порядки ведения указанных реестров </w:t>
      </w:r>
      <w:r w:rsidR="00DC53EF" w:rsidRPr="00A87A70">
        <w:rPr>
          <w:rFonts w:ascii="Times New Roman" w:hAnsi="Times New Roman" w:cs="Times New Roman"/>
          <w:sz w:val="28"/>
          <w:szCs w:val="28"/>
        </w:rPr>
        <w:t xml:space="preserve"> предлагается </w:t>
      </w:r>
      <w:r w:rsidRPr="00A87A70">
        <w:rPr>
          <w:rFonts w:ascii="Times New Roman" w:hAnsi="Times New Roman" w:cs="Times New Roman"/>
          <w:sz w:val="28"/>
          <w:szCs w:val="28"/>
        </w:rPr>
        <w:t>определ</w:t>
      </w:r>
      <w:r w:rsidR="00DC53EF" w:rsidRPr="00A87A70">
        <w:rPr>
          <w:rFonts w:ascii="Times New Roman" w:hAnsi="Times New Roman" w:cs="Times New Roman"/>
          <w:sz w:val="28"/>
          <w:szCs w:val="28"/>
        </w:rPr>
        <w:t>ить</w:t>
      </w:r>
      <w:r w:rsidRPr="00A87A70">
        <w:rPr>
          <w:rFonts w:ascii="Times New Roman" w:hAnsi="Times New Roman" w:cs="Times New Roman"/>
          <w:sz w:val="28"/>
          <w:szCs w:val="28"/>
        </w:rPr>
        <w:t xml:space="preserve"> соответствующими подзаконными актами.</w:t>
      </w:r>
      <w:r w:rsidR="00AD5F7A" w:rsidRPr="00A87A70">
        <w:rPr>
          <w:rFonts w:ascii="Times New Roman" w:hAnsi="Times New Roman" w:cs="Times New Roman"/>
          <w:sz w:val="28"/>
          <w:szCs w:val="28"/>
        </w:rPr>
        <w:t xml:space="preserve"> При этом</w:t>
      </w:r>
      <w:proofErr w:type="gramStart"/>
      <w:r w:rsidR="00AD5F7A" w:rsidRPr="00A87A70">
        <w:rPr>
          <w:rFonts w:ascii="Times New Roman" w:hAnsi="Times New Roman" w:cs="Times New Roman"/>
          <w:sz w:val="28"/>
          <w:szCs w:val="28"/>
        </w:rPr>
        <w:t>,</w:t>
      </w:r>
      <w:proofErr w:type="gramEnd"/>
      <w:r w:rsidR="00AD5F7A" w:rsidRPr="00A87A70">
        <w:rPr>
          <w:rFonts w:ascii="Times New Roman" w:hAnsi="Times New Roman" w:cs="Times New Roman"/>
          <w:sz w:val="28"/>
          <w:szCs w:val="28"/>
        </w:rPr>
        <w:t xml:space="preserve"> законопроектом установлено, что в случае если сертификат выдается в целях оказания общественно полезной услуги, то исполнители общественно полезных услуг включаются в реестр исполнителей автоматически.</w:t>
      </w:r>
    </w:p>
    <w:p w:rsidR="00553B8E" w:rsidRPr="00A87A70" w:rsidRDefault="00553B8E" w:rsidP="00FE31DF">
      <w:pPr>
        <w:autoSpaceDE w:val="0"/>
        <w:autoSpaceDN w:val="0"/>
        <w:adjustRightInd w:val="0"/>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Кроме того, в соответствии с изменениями, вносимыми законопроектом в Федеральный закон № 442-ФЗ, индивидуальная программа будет использоваться </w:t>
      </w:r>
      <w:r w:rsidRPr="00A87A70">
        <w:rPr>
          <w:rFonts w:ascii="Times New Roman" w:hAnsi="Times New Roman" w:cs="Times New Roman"/>
          <w:sz w:val="28"/>
          <w:szCs w:val="28"/>
          <w:lang w:eastAsia="ru-RU"/>
        </w:rPr>
        <w:lastRenderedPageBreak/>
        <w:t>как сертификат на получение государственной (муниципальной) услуги в социальной сфере.</w:t>
      </w:r>
    </w:p>
    <w:p w:rsidR="00553B8E" w:rsidRPr="00A87A70" w:rsidRDefault="00553B8E" w:rsidP="00FE31DF">
      <w:pPr>
        <w:autoSpaceDE w:val="0"/>
        <w:autoSpaceDN w:val="0"/>
        <w:adjustRightInd w:val="0"/>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По общему правилу сертификат </w:t>
      </w:r>
      <w:r w:rsidR="006463CC" w:rsidRPr="00A87A70">
        <w:rPr>
          <w:rFonts w:ascii="Times New Roman" w:hAnsi="Times New Roman" w:cs="Times New Roman"/>
          <w:sz w:val="28"/>
          <w:szCs w:val="28"/>
        </w:rPr>
        <w:t xml:space="preserve"> предлагается </w:t>
      </w:r>
      <w:r w:rsidRPr="00A87A70">
        <w:rPr>
          <w:rFonts w:ascii="Times New Roman" w:hAnsi="Times New Roman" w:cs="Times New Roman"/>
          <w:sz w:val="28"/>
          <w:szCs w:val="28"/>
        </w:rPr>
        <w:t xml:space="preserve">формировать в электронном виде. При этом </w:t>
      </w:r>
      <w:r w:rsidR="001E3B98" w:rsidRPr="00A87A70">
        <w:rPr>
          <w:rFonts w:ascii="Times New Roman" w:hAnsi="Times New Roman" w:cs="Times New Roman"/>
          <w:sz w:val="28"/>
          <w:szCs w:val="28"/>
        </w:rPr>
        <w:t>з</w:t>
      </w:r>
      <w:r w:rsidRPr="00A87A70">
        <w:rPr>
          <w:rFonts w:ascii="Times New Roman" w:hAnsi="Times New Roman" w:cs="Times New Roman"/>
          <w:sz w:val="28"/>
          <w:szCs w:val="28"/>
        </w:rPr>
        <w:t>аконопроектом предусмотрена возможность установить в отраслевом федеральном законе право уполномоченного органа выдавать сертификаты на бумажном носителе.</w:t>
      </w:r>
    </w:p>
    <w:p w:rsidR="00553B8E" w:rsidRPr="00A87A70" w:rsidRDefault="00553B8E" w:rsidP="00FE31DF">
      <w:pPr>
        <w:autoSpaceDE w:val="0"/>
        <w:autoSpaceDN w:val="0"/>
        <w:adjustRightInd w:val="0"/>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Таким образом, в случае необходимости выдачи сертификата на бумажном носителе федеральным законом может быть установлено, что сертификат выдается исключительно на бумажном носителе либо как в электронном виде, так и на бумажном носителе.</w:t>
      </w:r>
    </w:p>
    <w:p w:rsidR="00553B8E" w:rsidRPr="00A87A70" w:rsidRDefault="00553B8E" w:rsidP="00FE31DF">
      <w:pPr>
        <w:pStyle w:val="a4"/>
        <w:spacing w:line="240" w:lineRule="auto"/>
        <w:ind w:left="0" w:firstLine="709"/>
        <w:rPr>
          <w:lang w:val="ru-RU"/>
        </w:rPr>
      </w:pPr>
      <w:r w:rsidRPr="00A87A70">
        <w:rPr>
          <w:lang w:val="ru-RU"/>
        </w:rPr>
        <w:t xml:space="preserve">Требования к форме и содержанию сертификата </w:t>
      </w:r>
      <w:r w:rsidR="006463CC" w:rsidRPr="00A87A70">
        <w:rPr>
          <w:lang w:val="ru-RU"/>
        </w:rPr>
        <w:t xml:space="preserve"> предлагается  определить </w:t>
      </w:r>
      <w:r w:rsidRPr="00A87A70">
        <w:rPr>
          <w:lang w:val="ru-RU"/>
        </w:rPr>
        <w:t xml:space="preserve"> Правительством Российской Федерации.</w:t>
      </w:r>
    </w:p>
    <w:p w:rsidR="00553B8E" w:rsidRPr="00A87A70" w:rsidRDefault="004F73AD" w:rsidP="00FE31DF">
      <w:pPr>
        <w:pStyle w:val="a4"/>
        <w:spacing w:line="240" w:lineRule="auto"/>
        <w:ind w:left="0" w:firstLine="709"/>
        <w:rPr>
          <w:lang w:val="ru-RU"/>
        </w:rPr>
      </w:pPr>
      <w:r w:rsidRPr="00A87A70">
        <w:rPr>
          <w:lang w:val="ru-RU"/>
        </w:rPr>
        <w:t xml:space="preserve">Заключение договора </w:t>
      </w:r>
      <w:r w:rsidR="00553B8E" w:rsidRPr="00A87A70">
        <w:rPr>
          <w:lang w:val="ru-RU"/>
        </w:rPr>
        <w:t>уполномоченны</w:t>
      </w:r>
      <w:r w:rsidRPr="00A87A70">
        <w:rPr>
          <w:lang w:val="ru-RU"/>
        </w:rPr>
        <w:t>м</w:t>
      </w:r>
      <w:r w:rsidR="00553B8E" w:rsidRPr="00A87A70">
        <w:rPr>
          <w:lang w:val="ru-RU"/>
        </w:rPr>
        <w:t xml:space="preserve"> орган</w:t>
      </w:r>
      <w:r w:rsidRPr="00A87A70">
        <w:rPr>
          <w:lang w:val="ru-RU"/>
        </w:rPr>
        <w:t xml:space="preserve">ом с исполнителем услуг </w:t>
      </w:r>
      <w:r w:rsidR="006463CC" w:rsidRPr="00A87A70">
        <w:rPr>
          <w:lang w:val="ru-RU"/>
        </w:rPr>
        <w:t xml:space="preserve"> предлагается </w:t>
      </w:r>
      <w:r w:rsidRPr="00A87A70">
        <w:rPr>
          <w:lang w:val="ru-RU"/>
        </w:rPr>
        <w:t>осуществлять</w:t>
      </w:r>
      <w:r w:rsidR="00553B8E" w:rsidRPr="00A87A70">
        <w:rPr>
          <w:lang w:val="ru-RU"/>
        </w:rPr>
        <w:t xml:space="preserve"> на основании предъявленных </w:t>
      </w:r>
      <w:r w:rsidRPr="00A87A70">
        <w:rPr>
          <w:lang w:val="ru-RU"/>
        </w:rPr>
        <w:t>исполнителем услуг сертификатов. При этом, оплата такого договора может осуществляться как в порядке возмещения затрат, так и в порядке финансового обеспечения.</w:t>
      </w:r>
    </w:p>
    <w:p w:rsidR="00553B8E" w:rsidRPr="00A87A70" w:rsidRDefault="00553B8E" w:rsidP="00FE31DF">
      <w:pPr>
        <w:pStyle w:val="a4"/>
        <w:spacing w:line="240" w:lineRule="auto"/>
        <w:ind w:left="0" w:firstLine="709"/>
        <w:rPr>
          <w:lang w:val="ru-RU"/>
        </w:rPr>
      </w:pPr>
      <w:r w:rsidRPr="00A87A70">
        <w:rPr>
          <w:lang w:val="ru-RU"/>
        </w:rPr>
        <w:t>Законопроектом также предусмотрено право получателя сертификата получить услугу в большем объеме и/или лучшего качества,</w:t>
      </w:r>
      <w:r w:rsidR="001E3B98" w:rsidRPr="00A87A70">
        <w:rPr>
          <w:lang w:val="ru-RU"/>
        </w:rPr>
        <w:t xml:space="preserve"> </w:t>
      </w:r>
      <w:r w:rsidRPr="00A87A70">
        <w:rPr>
          <w:lang w:val="ru-RU"/>
        </w:rPr>
        <w:t>при условии доплаты за счет собственных средств.</w:t>
      </w:r>
    </w:p>
    <w:p w:rsidR="00553B8E" w:rsidRPr="00A87A70" w:rsidRDefault="00553B8E" w:rsidP="00FE31DF">
      <w:pPr>
        <w:pStyle w:val="a4"/>
        <w:spacing w:line="240" w:lineRule="auto"/>
        <w:ind w:left="0" w:firstLine="709"/>
        <w:rPr>
          <w:lang w:val="ru-RU"/>
        </w:rPr>
      </w:pPr>
      <w:proofErr w:type="gramStart"/>
      <w:r w:rsidRPr="00A87A70">
        <w:rPr>
          <w:lang w:val="ru-RU"/>
        </w:rPr>
        <w:t>В этом случае из бюджета бюджетной системы Российской Федерации исполнителю услуги будет компенсироваться сумма, указанная в сертификате, определенная в порядке, установленном бюджетным законодательством Российской Федерации,</w:t>
      </w:r>
      <w:r w:rsidR="00C56462" w:rsidRPr="00A87A70">
        <w:rPr>
          <w:lang w:val="ru-RU"/>
        </w:rPr>
        <w:t xml:space="preserve"> на основании</w:t>
      </w:r>
      <w:r w:rsidRPr="00A87A70">
        <w:rPr>
          <w:lang w:val="ru-RU"/>
        </w:rPr>
        <w:t xml:space="preserve"> нормативных затрат на оказание государственных (муниципальных) услуг, рассчитанных на основании базовых нормативов затрат на оказание государственных (муниципальных) услуг и корректирующих коэффициентов к ним.</w:t>
      </w:r>
      <w:proofErr w:type="gramEnd"/>
    </w:p>
    <w:p w:rsidR="00553B8E" w:rsidRPr="00A87A70" w:rsidRDefault="00553B8E" w:rsidP="00FE31DF">
      <w:pPr>
        <w:pStyle w:val="a4"/>
        <w:spacing w:line="240" w:lineRule="auto"/>
        <w:ind w:left="0" w:firstLine="709"/>
        <w:rPr>
          <w:lang w:val="ru-RU"/>
        </w:rPr>
      </w:pPr>
      <w:r w:rsidRPr="00A87A70">
        <w:rPr>
          <w:lang w:val="ru-RU"/>
        </w:rPr>
        <w:t>Разница между конечной стоимостью услуги, предоставленной в большом объеме и/или лучшего качества, и объемом финансового обесп</w:t>
      </w:r>
      <w:r w:rsidR="00C56462" w:rsidRPr="00A87A70">
        <w:rPr>
          <w:lang w:val="ru-RU"/>
        </w:rPr>
        <w:t>ечения, включенным в сертификат</w:t>
      </w:r>
      <w:r w:rsidRPr="00A87A70">
        <w:rPr>
          <w:lang w:val="ru-RU"/>
        </w:rPr>
        <w:t xml:space="preserve">, будет оплачиваться получателем сертификата </w:t>
      </w:r>
      <w:r w:rsidR="00936771" w:rsidRPr="00A87A70">
        <w:rPr>
          <w:lang w:val="ru-RU"/>
        </w:rPr>
        <w:t xml:space="preserve">из собственных средств </w:t>
      </w:r>
      <w:r w:rsidRPr="00A87A70">
        <w:rPr>
          <w:lang w:val="ru-RU"/>
        </w:rPr>
        <w:t>на основании договора, заключенного с исполнителем услуг.</w:t>
      </w:r>
    </w:p>
    <w:p w:rsidR="00BC7C0C" w:rsidRPr="00A87A70" w:rsidRDefault="00BC7C0C" w:rsidP="00FE31DF">
      <w:pPr>
        <w:pStyle w:val="a4"/>
        <w:spacing w:line="240" w:lineRule="auto"/>
        <w:ind w:left="0" w:firstLine="709"/>
        <w:rPr>
          <w:i/>
          <w:lang w:val="ru-RU"/>
        </w:rPr>
      </w:pPr>
      <w:r w:rsidRPr="00A87A70">
        <w:rPr>
          <w:i/>
          <w:lang w:val="ru-RU"/>
        </w:rPr>
        <w:t>Например, в случае оказания услуги дополнительного образования по развитию творческих способностей детей возможно получение услуги в большом объеме.</w:t>
      </w:r>
    </w:p>
    <w:p w:rsidR="00AD5F7A" w:rsidRPr="00A87A70" w:rsidRDefault="00AD5F7A" w:rsidP="00FE31DF">
      <w:pPr>
        <w:pStyle w:val="a4"/>
        <w:spacing w:line="240" w:lineRule="auto"/>
        <w:ind w:left="0" w:firstLine="709"/>
        <w:rPr>
          <w:lang w:val="ru-RU"/>
        </w:rPr>
      </w:pPr>
      <w:r w:rsidRPr="00A87A70">
        <w:rPr>
          <w:lang w:val="ru-RU"/>
        </w:rPr>
        <w:t xml:space="preserve">Законопроектом также предусмотрена возможность получения одной услуги сразу у нескольких исполнителей услуг, что также актуально в сфере дополнительного образования. В </w:t>
      </w:r>
      <w:proofErr w:type="gramStart"/>
      <w:r w:rsidRPr="00A87A70">
        <w:rPr>
          <w:lang w:val="ru-RU"/>
        </w:rPr>
        <w:t>этом</w:t>
      </w:r>
      <w:proofErr w:type="gramEnd"/>
      <w:r w:rsidRPr="00A87A70">
        <w:rPr>
          <w:lang w:val="ru-RU"/>
        </w:rPr>
        <w:t xml:space="preserve"> случае исполнители услуг должны при включении в реестр исполнителей услуг </w:t>
      </w:r>
      <w:r w:rsidR="0072134C" w:rsidRPr="00A87A70">
        <w:rPr>
          <w:lang w:val="ru-RU"/>
        </w:rPr>
        <w:t>указать условия и формы оказания услуги, а также стоимость оказания такой услуги.</w:t>
      </w:r>
    </w:p>
    <w:p w:rsidR="0072134C" w:rsidRPr="00A87A70" w:rsidRDefault="0072134C" w:rsidP="00FE31DF">
      <w:pPr>
        <w:pStyle w:val="a4"/>
        <w:spacing w:line="240" w:lineRule="auto"/>
        <w:ind w:left="0" w:firstLine="709"/>
        <w:rPr>
          <w:lang w:val="ru-RU"/>
        </w:rPr>
      </w:pPr>
      <w:r w:rsidRPr="00A87A70">
        <w:rPr>
          <w:lang w:val="ru-RU"/>
        </w:rPr>
        <w:t xml:space="preserve">В </w:t>
      </w:r>
      <w:proofErr w:type="gramStart"/>
      <w:r w:rsidRPr="00A87A70">
        <w:rPr>
          <w:lang w:val="ru-RU"/>
        </w:rPr>
        <w:t>сертификате</w:t>
      </w:r>
      <w:proofErr w:type="gramEnd"/>
      <w:r w:rsidRPr="00A87A70">
        <w:rPr>
          <w:lang w:val="ru-RU"/>
        </w:rPr>
        <w:t xml:space="preserve">, выдаваемом потребителю услуги, </w:t>
      </w:r>
      <w:r w:rsidR="006463CC" w:rsidRPr="00A87A70">
        <w:rPr>
          <w:lang w:val="ru-RU"/>
        </w:rPr>
        <w:t xml:space="preserve">предлагается </w:t>
      </w:r>
      <w:r w:rsidRPr="00A87A70">
        <w:rPr>
          <w:lang w:val="ru-RU"/>
        </w:rPr>
        <w:t>зафиксирова</w:t>
      </w:r>
      <w:r w:rsidR="006463CC" w:rsidRPr="00A87A70">
        <w:rPr>
          <w:lang w:val="ru-RU"/>
        </w:rPr>
        <w:t>ть</w:t>
      </w:r>
      <w:r w:rsidRPr="00A87A70">
        <w:rPr>
          <w:lang w:val="ru-RU"/>
        </w:rPr>
        <w:t xml:space="preserve"> предельный объем финансового обеспечения оказания услуги, а по мере обращения к исполнителям услуг также фиксировать условия оказания услуги (объем и стоимость) каждым исполнителем.</w:t>
      </w:r>
    </w:p>
    <w:p w:rsidR="00553B8E" w:rsidRPr="00A87A70" w:rsidRDefault="00553B8E" w:rsidP="00FE31DF">
      <w:pPr>
        <w:pStyle w:val="a4"/>
        <w:spacing w:line="240" w:lineRule="auto"/>
        <w:ind w:left="0" w:firstLine="709"/>
        <w:rPr>
          <w:i/>
          <w:lang w:val="ru-RU"/>
        </w:rPr>
      </w:pPr>
      <w:r w:rsidRPr="00A87A70">
        <w:rPr>
          <w:lang w:val="ru-RU"/>
        </w:rPr>
        <w:t xml:space="preserve">Кроме того, по решению Правительства Российской Федерации, высшего исполнительного органа государственной власти субъекта Российской </w:t>
      </w:r>
      <w:r w:rsidRPr="00A87A70">
        <w:rPr>
          <w:lang w:val="ru-RU"/>
        </w:rPr>
        <w:lastRenderedPageBreak/>
        <w:t xml:space="preserve">Федерации, местной администрации </w:t>
      </w:r>
      <w:r w:rsidR="001E3B98" w:rsidRPr="00A87A70">
        <w:rPr>
          <w:lang w:val="ru-RU"/>
        </w:rPr>
        <w:t xml:space="preserve">в случае уменьшения доведенных уполномоченному органу лимитов бюджетных обязательств </w:t>
      </w:r>
      <w:r w:rsidRPr="00A87A70">
        <w:rPr>
          <w:lang w:val="ru-RU"/>
        </w:rPr>
        <w:t>сертификат может покрывать только часть стоимости оказания государственной (муниципальной) услуги в социальной сфере.</w:t>
      </w:r>
      <w:r w:rsidRPr="00A87A70">
        <w:rPr>
          <w:i/>
          <w:lang w:val="ru-RU"/>
        </w:rPr>
        <w:t xml:space="preserve"> </w:t>
      </w:r>
    </w:p>
    <w:p w:rsidR="00553B8E" w:rsidRPr="00A87A70" w:rsidRDefault="00553B8E" w:rsidP="00FE31DF">
      <w:pPr>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Во всех остальных </w:t>
      </w:r>
      <w:r w:rsidRPr="00A87A70">
        <w:rPr>
          <w:rFonts w:ascii="Times New Roman" w:hAnsi="Times New Roman" w:cs="Times New Roman"/>
          <w:sz w:val="28"/>
          <w:szCs w:val="28"/>
          <w:lang w:eastAsia="ru-RU"/>
        </w:rPr>
        <w:t xml:space="preserve">случаях исполнение </w:t>
      </w:r>
      <w:r w:rsidRPr="00A87A70">
        <w:rPr>
          <w:rFonts w:ascii="Times New Roman" w:hAnsi="Times New Roman" w:cs="Times New Roman"/>
          <w:sz w:val="28"/>
          <w:szCs w:val="28"/>
        </w:rPr>
        <w:t xml:space="preserve">государственного (муниципального) заказа осуществляется путем заключения </w:t>
      </w:r>
      <w:r w:rsidR="00AD144C" w:rsidRPr="00A87A70">
        <w:rPr>
          <w:rFonts w:ascii="Times New Roman" w:hAnsi="Times New Roman" w:cs="Times New Roman"/>
          <w:b/>
          <w:sz w:val="28"/>
          <w:szCs w:val="28"/>
        </w:rPr>
        <w:t>соглашения</w:t>
      </w:r>
      <w:r w:rsidRPr="00A87A70">
        <w:rPr>
          <w:rFonts w:ascii="Times New Roman" w:hAnsi="Times New Roman" w:cs="Times New Roman"/>
          <w:b/>
          <w:sz w:val="28"/>
          <w:szCs w:val="28"/>
        </w:rPr>
        <w:t xml:space="preserve"> об оказании  государственных (муниципальных) услуг в социальной сфере</w:t>
      </w:r>
      <w:r w:rsidRPr="00A87A70">
        <w:rPr>
          <w:rFonts w:ascii="Times New Roman" w:hAnsi="Times New Roman" w:cs="Times New Roman"/>
          <w:sz w:val="28"/>
          <w:szCs w:val="28"/>
        </w:rPr>
        <w:t xml:space="preserve">. </w:t>
      </w:r>
    </w:p>
    <w:p w:rsidR="00553B8E" w:rsidRPr="00A87A70" w:rsidRDefault="00553B8E" w:rsidP="00FE31DF">
      <w:pPr>
        <w:pStyle w:val="a4"/>
        <w:spacing w:line="240" w:lineRule="auto"/>
        <w:ind w:left="0" w:firstLine="709"/>
        <w:rPr>
          <w:i/>
          <w:u w:val="single"/>
          <w:lang w:val="ru-RU"/>
        </w:rPr>
      </w:pPr>
      <w:r w:rsidRPr="00A87A70">
        <w:rPr>
          <w:i/>
          <w:lang w:val="ru-RU"/>
        </w:rPr>
        <w:t xml:space="preserve">Например, </w:t>
      </w:r>
      <w:r w:rsidRPr="00A87A70">
        <w:rPr>
          <w:i/>
          <w:u w:val="single"/>
          <w:lang w:val="ru-RU"/>
        </w:rPr>
        <w:t xml:space="preserve">услуги по реализации программ </w:t>
      </w:r>
      <w:proofErr w:type="gramStart"/>
      <w:r w:rsidR="00936771" w:rsidRPr="00A87A70">
        <w:rPr>
          <w:i/>
          <w:u w:val="single"/>
          <w:lang w:val="ru-RU"/>
        </w:rPr>
        <w:t>высшего</w:t>
      </w:r>
      <w:proofErr w:type="gramEnd"/>
      <w:r w:rsidR="00936771" w:rsidRPr="00A87A70">
        <w:rPr>
          <w:i/>
          <w:u w:val="single"/>
          <w:lang w:val="ru-RU"/>
        </w:rPr>
        <w:t xml:space="preserve"> профессионального образования</w:t>
      </w:r>
      <w:r w:rsidRPr="00A87A70">
        <w:rPr>
          <w:i/>
          <w:u w:val="single"/>
          <w:lang w:val="ru-RU"/>
        </w:rPr>
        <w:t>.</w:t>
      </w:r>
    </w:p>
    <w:p w:rsidR="00553B8E" w:rsidRPr="00A87A70" w:rsidRDefault="00553B8E" w:rsidP="00FE31DF">
      <w:pPr>
        <w:spacing w:after="0" w:line="240" w:lineRule="auto"/>
        <w:ind w:firstLine="709"/>
        <w:jc w:val="both"/>
        <w:rPr>
          <w:rFonts w:ascii="Times New Roman" w:hAnsi="Times New Roman" w:cs="Times New Roman"/>
          <w:sz w:val="28"/>
          <w:szCs w:val="28"/>
          <w:lang w:eastAsia="ru-RU"/>
        </w:rPr>
      </w:pPr>
      <w:r w:rsidRPr="00A87A70">
        <w:rPr>
          <w:rFonts w:ascii="Times New Roman" w:hAnsi="Times New Roman" w:cs="Times New Roman"/>
          <w:sz w:val="28"/>
          <w:szCs w:val="28"/>
          <w:lang w:eastAsia="ru-RU"/>
        </w:rPr>
        <w:t xml:space="preserve">Информация о договорах (соглашениях), </w:t>
      </w:r>
      <w:r w:rsidRPr="00A87A70">
        <w:rPr>
          <w:rFonts w:ascii="Times New Roman" w:eastAsia="Times New Roman" w:hAnsi="Times New Roman" w:cs="Times New Roman"/>
          <w:sz w:val="28"/>
          <w:szCs w:val="28"/>
        </w:rPr>
        <w:t>заключаемых по результатам отбора исполнителей государственных (муниципальных) услуг</w:t>
      </w:r>
      <w:r w:rsidRPr="00A87A70">
        <w:rPr>
          <w:rFonts w:ascii="Times New Roman" w:hAnsi="Times New Roman" w:cs="Times New Roman"/>
          <w:sz w:val="28"/>
          <w:szCs w:val="28"/>
        </w:rPr>
        <w:t xml:space="preserve"> в социальной сфере</w:t>
      </w:r>
      <w:r w:rsidRPr="00A87A70">
        <w:rPr>
          <w:rFonts w:ascii="Times New Roman" w:eastAsia="Times New Roman" w:hAnsi="Times New Roman" w:cs="Times New Roman"/>
          <w:sz w:val="28"/>
          <w:szCs w:val="28"/>
        </w:rPr>
        <w:t xml:space="preserve"> конкурентными способами, </w:t>
      </w:r>
      <w:r w:rsidRPr="00A87A70" w:rsidDel="002F4239">
        <w:rPr>
          <w:rFonts w:ascii="Times New Roman" w:hAnsi="Times New Roman" w:cs="Times New Roman"/>
          <w:sz w:val="28"/>
          <w:szCs w:val="28"/>
          <w:lang w:eastAsia="ru-RU"/>
        </w:rPr>
        <w:t xml:space="preserve"> </w:t>
      </w:r>
      <w:r w:rsidRPr="00A87A70">
        <w:rPr>
          <w:rFonts w:ascii="Times New Roman" w:hAnsi="Times New Roman" w:cs="Times New Roman"/>
          <w:sz w:val="28"/>
          <w:szCs w:val="28"/>
          <w:lang w:eastAsia="ru-RU"/>
        </w:rPr>
        <w:t>включается в реестр</w:t>
      </w:r>
      <w:r w:rsidRPr="00A87A70">
        <w:rPr>
          <w:rFonts w:ascii="Times New Roman" w:hAnsi="Times New Roman" w:cs="Times New Roman"/>
          <w:sz w:val="28"/>
          <w:szCs w:val="28"/>
        </w:rPr>
        <w:t xml:space="preserve"> </w:t>
      </w:r>
      <w:r w:rsidRPr="00A87A70">
        <w:rPr>
          <w:rFonts w:ascii="Times New Roman" w:hAnsi="Times New Roman" w:cs="Times New Roman"/>
          <w:sz w:val="28"/>
          <w:szCs w:val="28"/>
          <w:lang w:eastAsia="ru-RU"/>
        </w:rPr>
        <w:t xml:space="preserve">соглашений (договоров) о предоставлении из </w:t>
      </w:r>
      <w:r w:rsidR="00C56462" w:rsidRPr="00A87A70">
        <w:rPr>
          <w:rFonts w:ascii="Times New Roman" w:hAnsi="Times New Roman" w:cs="Times New Roman"/>
          <w:sz w:val="28"/>
          <w:szCs w:val="28"/>
          <w:lang w:eastAsia="ru-RU"/>
        </w:rPr>
        <w:t xml:space="preserve">соответствующего бюджета </w:t>
      </w:r>
      <w:r w:rsidRPr="00A87A70">
        <w:rPr>
          <w:rFonts w:ascii="Times New Roman" w:hAnsi="Times New Roman" w:cs="Times New Roman"/>
          <w:sz w:val="28"/>
          <w:szCs w:val="28"/>
          <w:lang w:eastAsia="ru-RU"/>
        </w:rPr>
        <w:t>бюджетной системы Российской Федерации субсидий, формируемом в порядке, установленном Правительством Российской Федерации.</w:t>
      </w:r>
    </w:p>
    <w:p w:rsidR="00553B8E" w:rsidRPr="00A87A70" w:rsidRDefault="00553B8E" w:rsidP="00FE31DF">
      <w:pPr>
        <w:spacing w:after="0" w:line="240" w:lineRule="auto"/>
        <w:ind w:firstLine="709"/>
        <w:jc w:val="both"/>
        <w:rPr>
          <w:rFonts w:ascii="Times New Roman" w:hAnsi="Times New Roman" w:cs="Times New Roman"/>
          <w:sz w:val="28"/>
          <w:szCs w:val="28"/>
          <w:lang w:eastAsia="ru-RU"/>
        </w:rPr>
      </w:pPr>
      <w:r w:rsidRPr="00A87A70">
        <w:rPr>
          <w:rFonts w:ascii="Times New Roman" w:hAnsi="Times New Roman" w:cs="Times New Roman"/>
          <w:sz w:val="28"/>
          <w:szCs w:val="28"/>
          <w:lang w:eastAsia="ru-RU"/>
        </w:rPr>
        <w:t xml:space="preserve">По результатам исполнения договора (соглашения) исполнители услуг </w:t>
      </w:r>
      <w:proofErr w:type="gramStart"/>
      <w:r w:rsidRPr="00A87A70">
        <w:rPr>
          <w:rFonts w:ascii="Times New Roman" w:hAnsi="Times New Roman" w:cs="Times New Roman"/>
          <w:sz w:val="28"/>
          <w:szCs w:val="28"/>
          <w:lang w:eastAsia="ru-RU"/>
        </w:rPr>
        <w:t>предоставляют отчеты</w:t>
      </w:r>
      <w:proofErr w:type="gramEnd"/>
      <w:r w:rsidRPr="00A87A70">
        <w:rPr>
          <w:rFonts w:ascii="Times New Roman" w:hAnsi="Times New Roman" w:cs="Times New Roman"/>
          <w:sz w:val="28"/>
          <w:szCs w:val="28"/>
          <w:lang w:eastAsia="ru-RU"/>
        </w:rPr>
        <w:t xml:space="preserve"> в уполномоченный орган, который на основании указанных отчетов формирует отчет об исполнении государственного (муниципального) заказа в порядке, установленном Прав</w:t>
      </w:r>
      <w:r w:rsidR="001E3B98" w:rsidRPr="00A87A70">
        <w:rPr>
          <w:rFonts w:ascii="Times New Roman" w:hAnsi="Times New Roman" w:cs="Times New Roman"/>
          <w:sz w:val="28"/>
          <w:szCs w:val="28"/>
          <w:lang w:eastAsia="ru-RU"/>
        </w:rPr>
        <w:t xml:space="preserve">ительством Российской Федерации, и </w:t>
      </w:r>
      <w:r w:rsidRPr="00A87A70">
        <w:rPr>
          <w:rFonts w:ascii="Times New Roman" w:hAnsi="Times New Roman" w:cs="Times New Roman"/>
          <w:sz w:val="28"/>
          <w:szCs w:val="28"/>
          <w:lang w:eastAsia="ru-RU"/>
        </w:rPr>
        <w:t>размещ</w:t>
      </w:r>
      <w:r w:rsidR="001E3B98" w:rsidRPr="00A87A70">
        <w:rPr>
          <w:rFonts w:ascii="Times New Roman" w:hAnsi="Times New Roman" w:cs="Times New Roman"/>
          <w:sz w:val="28"/>
          <w:szCs w:val="28"/>
          <w:lang w:eastAsia="ru-RU"/>
        </w:rPr>
        <w:t>ает его</w:t>
      </w:r>
      <w:r w:rsidRPr="00A87A70">
        <w:rPr>
          <w:rFonts w:ascii="Times New Roman" w:hAnsi="Times New Roman" w:cs="Times New Roman"/>
          <w:sz w:val="28"/>
          <w:szCs w:val="28"/>
          <w:lang w:eastAsia="ru-RU"/>
        </w:rPr>
        <w:t xml:space="preserve"> в реестре заказов.</w:t>
      </w:r>
    </w:p>
    <w:p w:rsidR="000B25A6" w:rsidRPr="00A87A70" w:rsidRDefault="000B25A6" w:rsidP="00FE31DF">
      <w:pPr>
        <w:spacing w:after="0" w:line="240" w:lineRule="auto"/>
        <w:ind w:firstLine="709"/>
        <w:jc w:val="both"/>
        <w:rPr>
          <w:rFonts w:ascii="Times New Roman" w:hAnsi="Times New Roman" w:cs="Times New Roman"/>
          <w:sz w:val="28"/>
          <w:szCs w:val="28"/>
          <w:lang w:eastAsia="ru-RU"/>
        </w:rPr>
      </w:pPr>
    </w:p>
    <w:p w:rsidR="001E3B98" w:rsidRPr="00980A72" w:rsidRDefault="001E3B98" w:rsidP="00FE31DF">
      <w:pPr>
        <w:pStyle w:val="a4"/>
        <w:spacing w:line="240" w:lineRule="auto"/>
        <w:ind w:left="0" w:firstLine="709"/>
        <w:rPr>
          <w:b/>
          <w:lang w:val="ru-RU"/>
        </w:rPr>
      </w:pPr>
      <w:r w:rsidRPr="00980A72">
        <w:rPr>
          <w:b/>
          <w:lang w:val="ru-RU"/>
        </w:rPr>
        <w:t>Требования к соглашениям, порядку и срокам их заключения</w:t>
      </w:r>
    </w:p>
    <w:p w:rsidR="000B25A6" w:rsidRPr="00A87A70" w:rsidRDefault="000B25A6" w:rsidP="00FE31DF">
      <w:pPr>
        <w:pStyle w:val="a4"/>
        <w:spacing w:line="240" w:lineRule="auto"/>
        <w:ind w:left="0" w:firstLine="709"/>
        <w:rPr>
          <w:b/>
          <w:i/>
          <w:lang w:val="ru-RU"/>
        </w:rPr>
      </w:pPr>
    </w:p>
    <w:p w:rsidR="001E3B98" w:rsidRPr="00A87A70" w:rsidRDefault="001E3B98" w:rsidP="00FE31DF">
      <w:pPr>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Договоры (соглашения), </w:t>
      </w:r>
      <w:r w:rsidRPr="00A87A70">
        <w:rPr>
          <w:rFonts w:ascii="Times New Roman" w:eastAsia="Times New Roman" w:hAnsi="Times New Roman" w:cs="Times New Roman"/>
          <w:sz w:val="28"/>
          <w:szCs w:val="28"/>
        </w:rPr>
        <w:t>заключаемые по результатам отбора исполнителей государственных (муниципальных) услуг</w:t>
      </w:r>
      <w:r w:rsidRPr="00A87A70">
        <w:rPr>
          <w:rFonts w:ascii="Times New Roman" w:hAnsi="Times New Roman" w:cs="Times New Roman"/>
          <w:sz w:val="28"/>
          <w:szCs w:val="28"/>
        </w:rPr>
        <w:t xml:space="preserve"> в социальной сфере</w:t>
      </w:r>
      <w:r w:rsidRPr="00A87A70">
        <w:rPr>
          <w:rFonts w:ascii="Times New Roman" w:eastAsia="Times New Roman" w:hAnsi="Times New Roman" w:cs="Times New Roman"/>
          <w:sz w:val="28"/>
          <w:szCs w:val="28"/>
        </w:rPr>
        <w:t xml:space="preserve"> конкурентными способами, </w:t>
      </w:r>
      <w:r w:rsidRPr="00A87A70">
        <w:rPr>
          <w:rFonts w:ascii="Times New Roman" w:hAnsi="Times New Roman" w:cs="Times New Roman"/>
          <w:sz w:val="28"/>
          <w:szCs w:val="28"/>
        </w:rPr>
        <w:t>включают следующие условия:</w:t>
      </w:r>
    </w:p>
    <w:p w:rsidR="001E3B98" w:rsidRPr="00A87A70" w:rsidRDefault="001E3B98"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наименование государственной (муниципальной) услуги в социальной сфере;</w:t>
      </w:r>
    </w:p>
    <w:p w:rsidR="001E3B98" w:rsidRPr="00A87A70" w:rsidRDefault="001E3B98" w:rsidP="00FE31DF">
      <w:pPr>
        <w:tabs>
          <w:tab w:val="left" w:pos="1134"/>
          <w:tab w:val="left" w:pos="6363"/>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категория потребителей услуг;</w:t>
      </w:r>
    </w:p>
    <w:p w:rsidR="001E3B98" w:rsidRPr="00A87A70" w:rsidRDefault="001E3B98"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показатели, характеризующие содержание государственной (муниципальной) услуги в социальной сфере и условия (формы) ее оказания;</w:t>
      </w:r>
    </w:p>
    <w:p w:rsidR="001E3B98" w:rsidRPr="00A87A70" w:rsidRDefault="001E3B98"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показатели, характеризующие качество и (или) объем оказания государственной (муниципальной) услуги в социальной сфере;</w:t>
      </w:r>
    </w:p>
    <w:p w:rsidR="001E3B98" w:rsidRPr="00A87A70" w:rsidRDefault="001E3B98"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сведения о допустимых (возможных) отклонениях от установленных показателей, характеризующих качество и (или) объем государственной (муниципальной) услуги в социальной сфере;</w:t>
      </w:r>
    </w:p>
    <w:p w:rsidR="001E3B98" w:rsidRPr="00A87A70" w:rsidRDefault="001E3B98"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порядок оказания государственной (муниципальной) услуги в социальной сфере;</w:t>
      </w:r>
    </w:p>
    <w:p w:rsidR="001E3B98" w:rsidRPr="00A87A70" w:rsidRDefault="001E3B98"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порядок информирования потребителей услуг;</w:t>
      </w:r>
    </w:p>
    <w:p w:rsidR="001E3B98" w:rsidRPr="00A87A70" w:rsidRDefault="001E3B98"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основания для досрочного прекращения договора (соглашения), </w:t>
      </w:r>
      <w:r w:rsidRPr="00A87A70">
        <w:rPr>
          <w:rFonts w:ascii="Times New Roman" w:eastAsia="Times New Roman" w:hAnsi="Times New Roman" w:cs="Times New Roman"/>
          <w:sz w:val="28"/>
          <w:szCs w:val="28"/>
        </w:rPr>
        <w:t>заключаемого по результатам отбора исполнителей услуг</w:t>
      </w:r>
      <w:r w:rsidRPr="00A87A70">
        <w:rPr>
          <w:rFonts w:ascii="Times New Roman" w:hAnsi="Times New Roman" w:cs="Times New Roman"/>
          <w:sz w:val="28"/>
          <w:szCs w:val="28"/>
        </w:rPr>
        <w:t xml:space="preserve"> </w:t>
      </w:r>
      <w:r w:rsidRPr="00A87A70">
        <w:rPr>
          <w:rFonts w:ascii="Times New Roman" w:eastAsia="Times New Roman" w:hAnsi="Times New Roman" w:cs="Times New Roman"/>
          <w:sz w:val="28"/>
          <w:szCs w:val="28"/>
        </w:rPr>
        <w:t>конкурентными способами</w:t>
      </w:r>
      <w:r w:rsidRPr="00A87A70">
        <w:rPr>
          <w:rFonts w:ascii="Times New Roman" w:hAnsi="Times New Roman" w:cs="Times New Roman"/>
          <w:sz w:val="28"/>
          <w:szCs w:val="28"/>
        </w:rPr>
        <w:t>;</w:t>
      </w:r>
    </w:p>
    <w:p w:rsidR="001E3B98" w:rsidRPr="00A87A70" w:rsidRDefault="001E3B98"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lastRenderedPageBreak/>
        <w:t>запрет на заключение исполнителем услуг договоров с иными юридическими лицами, предметом которых является оказание государственных (муниципальных) услуг в социальной сфере;</w:t>
      </w:r>
    </w:p>
    <w:p w:rsidR="001E3B98" w:rsidRPr="00A87A70" w:rsidRDefault="001E3B98"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предельные цены (тарифы) на оплату 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rsidR="001E3B98" w:rsidRPr="00A87A70" w:rsidRDefault="001E3B98"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объем субсидии, предоставляемой исполнителю услуг в целях оплаты договора (соглашения), </w:t>
      </w:r>
      <w:r w:rsidRPr="00A87A70">
        <w:rPr>
          <w:rFonts w:ascii="Times New Roman" w:eastAsia="Times New Roman" w:hAnsi="Times New Roman" w:cs="Times New Roman"/>
          <w:sz w:val="28"/>
          <w:szCs w:val="28"/>
        </w:rPr>
        <w:t>заключаемого по результатам отбора исполнителей услуг конкурентными способами</w:t>
      </w:r>
      <w:r w:rsidRPr="00A87A70">
        <w:rPr>
          <w:rFonts w:ascii="Times New Roman" w:hAnsi="Times New Roman" w:cs="Times New Roman"/>
          <w:sz w:val="28"/>
          <w:szCs w:val="28"/>
        </w:rPr>
        <w:t>;</w:t>
      </w:r>
    </w:p>
    <w:p w:rsidR="001E3B98" w:rsidRPr="00A87A70" w:rsidRDefault="001E3B98"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требования к отчетности об исполнении договора (соглашения),</w:t>
      </w:r>
      <w:r w:rsidRPr="00A87A70">
        <w:rPr>
          <w:rFonts w:ascii="Times New Roman" w:eastAsia="Times New Roman" w:hAnsi="Times New Roman" w:cs="Times New Roman"/>
          <w:sz w:val="28"/>
          <w:szCs w:val="28"/>
        </w:rPr>
        <w:t xml:space="preserve"> заключаемого по результатам отбора исполнителей услуг  конкурентными способами</w:t>
      </w:r>
      <w:r w:rsidRPr="00A87A70">
        <w:rPr>
          <w:rFonts w:ascii="Times New Roman" w:hAnsi="Times New Roman" w:cs="Times New Roman"/>
          <w:sz w:val="28"/>
          <w:szCs w:val="28"/>
        </w:rPr>
        <w:t>;</w:t>
      </w:r>
    </w:p>
    <w:p w:rsidR="001E3B98" w:rsidRPr="00A87A70" w:rsidRDefault="001E3B98"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сроки (порядок определения сроков) осуществления оплаты по договору (соглашению),</w:t>
      </w:r>
      <w:r w:rsidRPr="00A87A70">
        <w:rPr>
          <w:rFonts w:ascii="Times New Roman" w:eastAsia="Times New Roman" w:hAnsi="Times New Roman" w:cs="Times New Roman"/>
          <w:sz w:val="28"/>
          <w:szCs w:val="28"/>
        </w:rPr>
        <w:t xml:space="preserve"> заключенного по результатам отбора исполнителей услуг конкурентными способами</w:t>
      </w:r>
      <w:r w:rsidRPr="00A87A70">
        <w:rPr>
          <w:rFonts w:ascii="Times New Roman" w:hAnsi="Times New Roman" w:cs="Times New Roman"/>
          <w:sz w:val="28"/>
          <w:szCs w:val="28"/>
        </w:rPr>
        <w:t>;</w:t>
      </w:r>
    </w:p>
    <w:p w:rsidR="001E3B98" w:rsidRPr="00A87A70" w:rsidRDefault="001E3B98"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положения, устанавливающие право уполномоченного органа, органов государственного (муниципального) финансового контроля на проведение проверок соблюдения исполнителем услуг условий, установленных договором (соглашением),</w:t>
      </w:r>
      <w:r w:rsidRPr="00A87A70">
        <w:rPr>
          <w:rFonts w:ascii="Times New Roman" w:eastAsia="Times New Roman" w:hAnsi="Times New Roman" w:cs="Times New Roman"/>
          <w:sz w:val="28"/>
          <w:szCs w:val="28"/>
        </w:rPr>
        <w:t xml:space="preserve"> заключаемым по результатам отбора исполнителей услуг конкурентными способами</w:t>
      </w:r>
      <w:r w:rsidRPr="00A87A70">
        <w:rPr>
          <w:rFonts w:ascii="Times New Roman" w:hAnsi="Times New Roman" w:cs="Times New Roman"/>
          <w:sz w:val="28"/>
          <w:szCs w:val="28"/>
        </w:rPr>
        <w:t>;</w:t>
      </w:r>
    </w:p>
    <w:p w:rsidR="001E3B98" w:rsidRPr="00A87A70" w:rsidRDefault="001E3B98"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порядок возврата сумм, использованных исполнителем услуг, в случае установления по результатам указанных проверок фактов нарушения этим исполнителем условий, определенных договором (соглашением), </w:t>
      </w:r>
      <w:r w:rsidRPr="00A87A70">
        <w:rPr>
          <w:rFonts w:ascii="Times New Roman" w:eastAsia="Times New Roman" w:hAnsi="Times New Roman" w:cs="Times New Roman"/>
          <w:sz w:val="28"/>
          <w:szCs w:val="28"/>
        </w:rPr>
        <w:t>заключаемым по результатам отбора исполнителей услуг конкурентными способами</w:t>
      </w:r>
      <w:r w:rsidRPr="00A87A70">
        <w:rPr>
          <w:rFonts w:ascii="Times New Roman" w:hAnsi="Times New Roman" w:cs="Times New Roman"/>
          <w:sz w:val="28"/>
          <w:szCs w:val="28"/>
        </w:rPr>
        <w:t>.</w:t>
      </w:r>
    </w:p>
    <w:p w:rsidR="001E3B98" w:rsidRPr="00A87A70" w:rsidRDefault="001E3B98" w:rsidP="00FE31DF">
      <w:pPr>
        <w:spacing w:after="0" w:line="240" w:lineRule="auto"/>
        <w:ind w:firstLine="709"/>
        <w:jc w:val="both"/>
        <w:rPr>
          <w:rFonts w:ascii="Times New Roman" w:hAnsi="Times New Roman" w:cs="Times New Roman"/>
          <w:i/>
          <w:sz w:val="28"/>
          <w:szCs w:val="28"/>
        </w:rPr>
      </w:pPr>
      <w:r w:rsidRPr="00A87A70">
        <w:rPr>
          <w:rFonts w:ascii="Times New Roman" w:hAnsi="Times New Roman" w:cs="Times New Roman"/>
          <w:sz w:val="28"/>
          <w:szCs w:val="28"/>
        </w:rPr>
        <w:t>По общему правилу договор (соглашение) будет заключаться на срок, соответствующий сроку оказания государственной (муниципальной) услуг</w:t>
      </w:r>
      <w:r w:rsidR="004F73AD" w:rsidRPr="00A87A70">
        <w:rPr>
          <w:rFonts w:ascii="Times New Roman" w:hAnsi="Times New Roman" w:cs="Times New Roman"/>
          <w:sz w:val="28"/>
          <w:szCs w:val="28"/>
        </w:rPr>
        <w:t>и</w:t>
      </w:r>
      <w:r w:rsidRPr="00A87A70">
        <w:rPr>
          <w:rFonts w:ascii="Times New Roman" w:hAnsi="Times New Roman" w:cs="Times New Roman"/>
          <w:i/>
          <w:sz w:val="28"/>
          <w:szCs w:val="28"/>
        </w:rPr>
        <w:t>.</w:t>
      </w:r>
    </w:p>
    <w:p w:rsidR="00CF2441" w:rsidRPr="00A87A70" w:rsidRDefault="00CF2441"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В этой связи подготовлены изменения в Бюджетный кодекс Российской Федерации, позволяющие заключать указанные договоры (соглашения) на срок, превышающий срок действия утвержденных лимитов бюджетных обязательств.</w:t>
      </w:r>
    </w:p>
    <w:p w:rsidR="001E3B98" w:rsidRPr="00A87A70" w:rsidRDefault="001E3B98" w:rsidP="00FE31DF">
      <w:pPr>
        <w:tabs>
          <w:tab w:val="left" w:pos="1134"/>
        </w:tabs>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Типовые условия договора (соглашения), заключаемого по результатам отбора исполнителей государственных (муниципальных) услуг в социальной сфере конкурентными способами, и типовая форма отчета об исполнении такого договора (соглашения) устанавливаются  Правительством Российской Федерации.</w:t>
      </w:r>
    </w:p>
    <w:p w:rsidR="001E3B98" w:rsidRPr="00A87A70" w:rsidRDefault="001E3B98"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Кроме того, предполагается, что при оказании государственных услуг в социальной сфере могут заключаться </w:t>
      </w:r>
      <w:r w:rsidRPr="00A87A70">
        <w:rPr>
          <w:rFonts w:ascii="Times New Roman" w:hAnsi="Times New Roman" w:cs="Times New Roman"/>
          <w:b/>
          <w:sz w:val="28"/>
          <w:szCs w:val="28"/>
        </w:rPr>
        <w:t>два договора</w:t>
      </w:r>
      <w:r w:rsidRPr="00A87A70">
        <w:rPr>
          <w:rFonts w:ascii="Times New Roman" w:hAnsi="Times New Roman" w:cs="Times New Roman"/>
          <w:sz w:val="28"/>
          <w:szCs w:val="28"/>
        </w:rPr>
        <w:t>: между уполномоченным органом и исполнителем и между исполнителем и потребителем.</w:t>
      </w:r>
    </w:p>
    <w:p w:rsidR="008C5F83" w:rsidRPr="00A87A70" w:rsidRDefault="008C5F83"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Для этого уполномоченному органу нужно принять соответствующее решение о необходимости заключения договора между исполнителем и потребителем</w:t>
      </w:r>
    </w:p>
    <w:p w:rsidR="001E3B98" w:rsidRPr="00A87A70" w:rsidRDefault="001E3B98" w:rsidP="00FE31DF">
      <w:pPr>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В этой связи, соглашения, </w:t>
      </w:r>
      <w:r w:rsidRPr="00A87A70">
        <w:rPr>
          <w:rFonts w:ascii="Times New Roman" w:eastAsia="Times New Roman" w:hAnsi="Times New Roman" w:cs="Times New Roman"/>
          <w:sz w:val="28"/>
          <w:szCs w:val="28"/>
        </w:rPr>
        <w:t xml:space="preserve">заключаемые по результатам отбора исполнителей государственных (муниципальных) услуг </w:t>
      </w:r>
      <w:r w:rsidRPr="00A87A70">
        <w:rPr>
          <w:rFonts w:ascii="Times New Roman" w:hAnsi="Times New Roman" w:cs="Times New Roman"/>
          <w:sz w:val="28"/>
          <w:szCs w:val="28"/>
        </w:rPr>
        <w:t>в социальной сфере</w:t>
      </w:r>
      <w:r w:rsidRPr="00A87A70">
        <w:rPr>
          <w:rFonts w:ascii="Times New Roman" w:eastAsia="Times New Roman" w:hAnsi="Times New Roman" w:cs="Times New Roman"/>
          <w:sz w:val="28"/>
          <w:szCs w:val="28"/>
        </w:rPr>
        <w:t xml:space="preserve"> конкурентными способами</w:t>
      </w:r>
      <w:r w:rsidRPr="00A87A70">
        <w:rPr>
          <w:rFonts w:ascii="Times New Roman" w:hAnsi="Times New Roman" w:cs="Times New Roman"/>
          <w:sz w:val="28"/>
          <w:szCs w:val="28"/>
        </w:rPr>
        <w:t xml:space="preserve">, должны определять формы и условия договоров, </w:t>
      </w:r>
      <w:r w:rsidRPr="00A87A70">
        <w:rPr>
          <w:rFonts w:ascii="Times New Roman" w:hAnsi="Times New Roman" w:cs="Times New Roman"/>
          <w:sz w:val="28"/>
          <w:szCs w:val="28"/>
        </w:rPr>
        <w:lastRenderedPageBreak/>
        <w:t>заключаемых исполнителями услуг с потребителями таких услуг в целях оказания государственных (муниципальных) услуг в социальной сфере.</w:t>
      </w:r>
    </w:p>
    <w:p w:rsidR="00AD144C" w:rsidRPr="00A87A70" w:rsidRDefault="001E3B98" w:rsidP="00FE31DF">
      <w:pPr>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Указанн</w:t>
      </w:r>
      <w:r w:rsidR="00AD144C" w:rsidRPr="00A87A70">
        <w:rPr>
          <w:rFonts w:ascii="Times New Roman" w:hAnsi="Times New Roman" w:cs="Times New Roman"/>
          <w:sz w:val="28"/>
          <w:szCs w:val="28"/>
        </w:rPr>
        <w:t>ое</w:t>
      </w:r>
      <w:r w:rsidRPr="00A87A70">
        <w:rPr>
          <w:rFonts w:ascii="Times New Roman" w:hAnsi="Times New Roman" w:cs="Times New Roman"/>
          <w:sz w:val="28"/>
          <w:szCs w:val="28"/>
        </w:rPr>
        <w:t xml:space="preserve"> </w:t>
      </w:r>
      <w:r w:rsidR="00AD144C" w:rsidRPr="00A87A70">
        <w:rPr>
          <w:rFonts w:ascii="Times New Roman" w:hAnsi="Times New Roman" w:cs="Times New Roman"/>
          <w:sz w:val="28"/>
          <w:szCs w:val="28"/>
        </w:rPr>
        <w:t>соглашение</w:t>
      </w:r>
      <w:r w:rsidRPr="00A87A70">
        <w:rPr>
          <w:rFonts w:ascii="Times New Roman" w:hAnsi="Times New Roman" w:cs="Times New Roman"/>
          <w:sz w:val="28"/>
          <w:szCs w:val="28"/>
        </w:rPr>
        <w:t xml:space="preserve"> включа</w:t>
      </w:r>
      <w:r w:rsidR="00AD144C" w:rsidRPr="00A87A70">
        <w:rPr>
          <w:rFonts w:ascii="Times New Roman" w:hAnsi="Times New Roman" w:cs="Times New Roman"/>
          <w:sz w:val="28"/>
          <w:szCs w:val="28"/>
        </w:rPr>
        <w:t>ет</w:t>
      </w:r>
      <w:r w:rsidRPr="00A87A70">
        <w:rPr>
          <w:rFonts w:ascii="Times New Roman" w:hAnsi="Times New Roman" w:cs="Times New Roman"/>
          <w:sz w:val="28"/>
          <w:szCs w:val="28"/>
        </w:rPr>
        <w:t xml:space="preserve"> </w:t>
      </w:r>
      <w:r w:rsidR="00AD144C" w:rsidRPr="00A87A70">
        <w:rPr>
          <w:rFonts w:ascii="Times New Roman" w:hAnsi="Times New Roman" w:cs="Times New Roman"/>
          <w:sz w:val="28"/>
          <w:szCs w:val="28"/>
        </w:rPr>
        <w:t xml:space="preserve">порядок и </w:t>
      </w:r>
      <w:r w:rsidRPr="00A87A70">
        <w:rPr>
          <w:rFonts w:ascii="Times New Roman" w:hAnsi="Times New Roman" w:cs="Times New Roman"/>
          <w:sz w:val="28"/>
          <w:szCs w:val="28"/>
        </w:rPr>
        <w:t>условие о возмещении ущерба, понесенного потребителем услуг</w:t>
      </w:r>
      <w:r w:rsidR="00AD144C" w:rsidRPr="00A87A70">
        <w:rPr>
          <w:rFonts w:ascii="Times New Roman" w:hAnsi="Times New Roman" w:cs="Times New Roman"/>
          <w:sz w:val="28"/>
          <w:szCs w:val="28"/>
        </w:rPr>
        <w:t>.</w:t>
      </w:r>
    </w:p>
    <w:p w:rsidR="00AD144C" w:rsidRPr="00A87A70" w:rsidRDefault="00AD144C" w:rsidP="00FE31DF">
      <w:pPr>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Потребитель вправе направить требование о неоказании или ненадлежащем оказании услуг в уполномоченный орган, который обеспечивает устранение недостатков или принимает решение о передаче потребителя иному исполнителю государственной (муниципальной) услуги.</w:t>
      </w:r>
    </w:p>
    <w:p w:rsidR="00AD144C" w:rsidRPr="00A87A70" w:rsidRDefault="00AD144C" w:rsidP="00FE31DF">
      <w:pPr>
        <w:suppressAutoHyphens/>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Возмещение вреда, причиненного жизни и здоровью потребителя, осуществляется уполномоченным органом</w:t>
      </w:r>
      <w:r w:rsidR="009D364F" w:rsidRPr="00A87A70">
        <w:rPr>
          <w:rFonts w:ascii="Times New Roman" w:hAnsi="Times New Roman" w:cs="Times New Roman"/>
          <w:sz w:val="28"/>
          <w:szCs w:val="28"/>
        </w:rPr>
        <w:t>. При этом законопроектом определяется право регресса уполномоченного органа к исполнителю.</w:t>
      </w:r>
    </w:p>
    <w:p w:rsidR="0071354B" w:rsidRPr="00A87A70" w:rsidRDefault="0071354B" w:rsidP="00FE31DF">
      <w:pPr>
        <w:suppressAutoHyphens/>
        <w:spacing w:after="0" w:line="240" w:lineRule="auto"/>
        <w:ind w:firstLine="709"/>
        <w:jc w:val="both"/>
        <w:rPr>
          <w:rFonts w:ascii="Times New Roman" w:hAnsi="Times New Roman" w:cs="Times New Roman"/>
          <w:sz w:val="28"/>
          <w:szCs w:val="28"/>
        </w:rPr>
      </w:pPr>
    </w:p>
    <w:p w:rsidR="001E3B98" w:rsidRPr="00980A72" w:rsidRDefault="001E3B98" w:rsidP="00FE31DF">
      <w:pPr>
        <w:tabs>
          <w:tab w:val="left" w:pos="1134"/>
        </w:tabs>
        <w:suppressAutoHyphens/>
        <w:spacing w:after="0" w:line="240" w:lineRule="auto"/>
        <w:ind w:firstLine="709"/>
        <w:jc w:val="both"/>
        <w:rPr>
          <w:rFonts w:ascii="Times New Roman" w:eastAsia="Times New Roman" w:hAnsi="Times New Roman" w:cs="Times New Roman"/>
          <w:b/>
          <w:sz w:val="28"/>
          <w:szCs w:val="28"/>
        </w:rPr>
      </w:pPr>
      <w:r w:rsidRPr="00980A72">
        <w:rPr>
          <w:rFonts w:ascii="Times New Roman" w:hAnsi="Times New Roman" w:cs="Times New Roman"/>
          <w:b/>
          <w:bCs/>
          <w:sz w:val="28"/>
          <w:szCs w:val="28"/>
        </w:rPr>
        <w:t>Оплата договоров</w:t>
      </w:r>
      <w:r w:rsidRPr="00980A72">
        <w:rPr>
          <w:rFonts w:ascii="Times New Roman" w:hAnsi="Times New Roman" w:cs="Times New Roman"/>
          <w:bCs/>
          <w:sz w:val="28"/>
          <w:szCs w:val="28"/>
        </w:rPr>
        <w:t xml:space="preserve"> </w:t>
      </w:r>
      <w:r w:rsidRPr="00980A72">
        <w:rPr>
          <w:rFonts w:ascii="Times New Roman" w:eastAsia="Times New Roman" w:hAnsi="Times New Roman" w:cs="Times New Roman"/>
          <w:b/>
          <w:sz w:val="28"/>
          <w:szCs w:val="28"/>
        </w:rPr>
        <w:t>(соглашений), заключаемых по результатам отбора исполнителей услуг конкурентными способами</w:t>
      </w:r>
    </w:p>
    <w:p w:rsidR="0071354B" w:rsidRPr="00A87A70" w:rsidRDefault="0071354B" w:rsidP="00FE31DF">
      <w:pPr>
        <w:tabs>
          <w:tab w:val="left" w:pos="1134"/>
        </w:tabs>
        <w:suppressAutoHyphens/>
        <w:spacing w:after="0" w:line="240" w:lineRule="auto"/>
        <w:ind w:firstLine="709"/>
        <w:jc w:val="both"/>
        <w:rPr>
          <w:rFonts w:ascii="Times New Roman" w:hAnsi="Times New Roman" w:cs="Times New Roman"/>
          <w:i/>
          <w:sz w:val="28"/>
          <w:szCs w:val="28"/>
        </w:rPr>
      </w:pPr>
    </w:p>
    <w:p w:rsidR="001E3B98" w:rsidRPr="00A87A70" w:rsidRDefault="001E3B98" w:rsidP="00FE31DF">
      <w:pPr>
        <w:spacing w:after="0" w:line="240" w:lineRule="auto"/>
        <w:ind w:firstLine="709"/>
        <w:jc w:val="both"/>
        <w:rPr>
          <w:rFonts w:ascii="Times New Roman" w:hAnsi="Times New Roman" w:cs="Times New Roman"/>
          <w:bCs/>
          <w:sz w:val="28"/>
          <w:szCs w:val="28"/>
        </w:rPr>
      </w:pPr>
      <w:r w:rsidRPr="00A87A70">
        <w:rPr>
          <w:rFonts w:ascii="Times New Roman" w:hAnsi="Times New Roman" w:cs="Times New Roman"/>
          <w:bCs/>
          <w:sz w:val="28"/>
          <w:szCs w:val="28"/>
        </w:rPr>
        <w:t xml:space="preserve">Оплата договоров (соглашения), </w:t>
      </w:r>
      <w:r w:rsidRPr="00A87A70">
        <w:rPr>
          <w:rFonts w:ascii="Times New Roman" w:eastAsia="Times New Roman" w:hAnsi="Times New Roman" w:cs="Times New Roman"/>
          <w:sz w:val="28"/>
          <w:szCs w:val="28"/>
        </w:rPr>
        <w:t>заключаемых по результатам отбора исполнителей услуг конкурентными способами,</w:t>
      </w:r>
      <w:r w:rsidRPr="00A87A70">
        <w:rPr>
          <w:rFonts w:ascii="Times New Roman" w:hAnsi="Times New Roman" w:cs="Times New Roman"/>
          <w:bCs/>
          <w:sz w:val="28"/>
          <w:szCs w:val="28"/>
        </w:rPr>
        <w:t xml:space="preserve"> осуществляется путем предоставления субсидии исполнителю государственных (муниципальных) услуг из соответствующего бюджета бюджетной системы Российской Федерации.</w:t>
      </w:r>
    </w:p>
    <w:p w:rsidR="001E3B98" w:rsidRPr="00A87A70" w:rsidRDefault="001E3B98" w:rsidP="00FE31DF">
      <w:pPr>
        <w:spacing w:after="0" w:line="240" w:lineRule="auto"/>
        <w:ind w:firstLine="709"/>
        <w:jc w:val="both"/>
        <w:rPr>
          <w:rFonts w:ascii="Times New Roman" w:hAnsi="Times New Roman" w:cs="Times New Roman"/>
          <w:bCs/>
          <w:sz w:val="28"/>
          <w:szCs w:val="28"/>
        </w:rPr>
      </w:pPr>
      <w:r w:rsidRPr="00A87A70">
        <w:rPr>
          <w:rFonts w:ascii="Times New Roman" w:hAnsi="Times New Roman" w:cs="Times New Roman"/>
          <w:bCs/>
          <w:sz w:val="28"/>
          <w:szCs w:val="28"/>
        </w:rPr>
        <w:t>Порядок предоставления субсидии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бюджетным законодательством Российской Федерации.</w:t>
      </w:r>
    </w:p>
    <w:p w:rsidR="001E3B98" w:rsidRPr="00A87A70" w:rsidRDefault="001E3B98"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A87A70">
        <w:rPr>
          <w:rFonts w:ascii="Times New Roman" w:hAnsi="Times New Roman" w:cs="Times New Roman"/>
          <w:bCs/>
          <w:sz w:val="28"/>
          <w:szCs w:val="28"/>
        </w:rPr>
        <w:t xml:space="preserve">Расчет субсидии осуществляется на основании </w:t>
      </w:r>
      <w:r w:rsidRPr="00A87A70">
        <w:rPr>
          <w:rFonts w:ascii="Times New Roman" w:hAnsi="Times New Roman" w:cs="Times New Roman"/>
          <w:sz w:val="28"/>
          <w:szCs w:val="28"/>
        </w:rPr>
        <w:t>определенных в порядке, установленном бюджетным законодательством Российской Федерации, нормативных затрат на оказание государственных (муниципальных) услуг, рассчитанных на основании базовых нормативов затрат на оказание государственных (муниципальных) услуг и корректирующих коэффициентов к ним.</w:t>
      </w:r>
    </w:p>
    <w:p w:rsidR="000B25A6" w:rsidRPr="00A87A70" w:rsidRDefault="000B25A6" w:rsidP="00FE31DF">
      <w:pPr>
        <w:tabs>
          <w:tab w:val="left" w:pos="1134"/>
        </w:tabs>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p>
    <w:p w:rsidR="001E3B98" w:rsidRPr="00980A72" w:rsidRDefault="001E3B98" w:rsidP="00FE31DF">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A87A70">
        <w:rPr>
          <w:rFonts w:ascii="Times New Roman" w:hAnsi="Times New Roman" w:cs="Times New Roman"/>
          <w:b/>
          <w:bCs/>
          <w:i/>
          <w:sz w:val="28"/>
          <w:szCs w:val="28"/>
        </w:rPr>
        <w:t xml:space="preserve"> </w:t>
      </w:r>
      <w:r w:rsidRPr="00980A72">
        <w:rPr>
          <w:rFonts w:ascii="Times New Roman" w:hAnsi="Times New Roman" w:cs="Times New Roman"/>
          <w:b/>
          <w:bCs/>
          <w:sz w:val="28"/>
          <w:szCs w:val="28"/>
        </w:rPr>
        <w:t xml:space="preserve">Изменение условий </w:t>
      </w:r>
      <w:r w:rsidR="006463CC" w:rsidRPr="00A87A70">
        <w:rPr>
          <w:rFonts w:ascii="Times New Roman" w:hAnsi="Times New Roman" w:cs="Times New Roman"/>
          <w:b/>
          <w:bCs/>
          <w:sz w:val="28"/>
          <w:szCs w:val="28"/>
        </w:rPr>
        <w:t xml:space="preserve">и расторжение </w:t>
      </w:r>
      <w:r w:rsidRPr="00980A72">
        <w:rPr>
          <w:rFonts w:ascii="Times New Roman" w:hAnsi="Times New Roman" w:cs="Times New Roman"/>
          <w:b/>
          <w:bCs/>
          <w:sz w:val="28"/>
          <w:szCs w:val="28"/>
        </w:rPr>
        <w:t xml:space="preserve">договоров (соглашений) </w:t>
      </w:r>
      <w:r w:rsidRPr="00980A72">
        <w:rPr>
          <w:rFonts w:ascii="Times New Roman" w:eastAsia="Times New Roman" w:hAnsi="Times New Roman" w:cs="Times New Roman"/>
          <w:b/>
          <w:sz w:val="28"/>
          <w:szCs w:val="28"/>
        </w:rPr>
        <w:t>заключаемых по результатам отбора исполнителей услуг конкурентными способами</w:t>
      </w:r>
    </w:p>
    <w:p w:rsidR="000B25A6" w:rsidRPr="00A87A70" w:rsidRDefault="000B25A6" w:rsidP="00FE31DF">
      <w:pPr>
        <w:autoSpaceDE w:val="0"/>
        <w:autoSpaceDN w:val="0"/>
        <w:adjustRightInd w:val="0"/>
        <w:spacing w:after="0" w:line="240" w:lineRule="auto"/>
        <w:ind w:firstLine="709"/>
        <w:jc w:val="both"/>
        <w:rPr>
          <w:rFonts w:ascii="Times New Roman" w:hAnsi="Times New Roman" w:cs="Times New Roman"/>
          <w:b/>
          <w:bCs/>
          <w:i/>
          <w:sz w:val="28"/>
          <w:szCs w:val="28"/>
        </w:rPr>
      </w:pPr>
    </w:p>
    <w:p w:rsidR="001E3B98" w:rsidRPr="00A87A70" w:rsidRDefault="001E3B98" w:rsidP="00FE31D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7A70">
        <w:rPr>
          <w:rFonts w:ascii="Times New Roman" w:hAnsi="Times New Roman" w:cs="Times New Roman"/>
          <w:sz w:val="28"/>
          <w:szCs w:val="28"/>
        </w:rPr>
        <w:t xml:space="preserve">В случае внесения изменений в показатели, характеризующие объем, условия (формы) или качество оказания государственной (муниципальной) услуги, включенные в договор (соглашение),  </w:t>
      </w:r>
      <w:r w:rsidRPr="00A87A70">
        <w:rPr>
          <w:rFonts w:ascii="Times New Roman" w:eastAsia="Times New Roman" w:hAnsi="Times New Roman" w:cs="Times New Roman"/>
          <w:sz w:val="28"/>
          <w:szCs w:val="28"/>
        </w:rPr>
        <w:t>заключаемый по результатам отбора исполнителей услуг конкурентными способами</w:t>
      </w:r>
      <w:r w:rsidRPr="00A87A70">
        <w:rPr>
          <w:rFonts w:ascii="Times New Roman" w:hAnsi="Times New Roman" w:cs="Times New Roman"/>
          <w:sz w:val="28"/>
          <w:szCs w:val="28"/>
        </w:rPr>
        <w:t>, заключается дополнительное соглашение к такому договору (соглашению) в письменной форме с учетом вносимых изменений.</w:t>
      </w:r>
      <w:proofErr w:type="gramEnd"/>
    </w:p>
    <w:p w:rsidR="001E3B98" w:rsidRPr="00A87A70" w:rsidRDefault="001E3B98" w:rsidP="00FE31DF">
      <w:pPr>
        <w:autoSpaceDE w:val="0"/>
        <w:autoSpaceDN w:val="0"/>
        <w:adjustRightInd w:val="0"/>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В </w:t>
      </w:r>
      <w:proofErr w:type="gramStart"/>
      <w:r w:rsidRPr="00A87A70">
        <w:rPr>
          <w:rFonts w:ascii="Times New Roman" w:hAnsi="Times New Roman" w:cs="Times New Roman"/>
          <w:sz w:val="28"/>
          <w:szCs w:val="28"/>
        </w:rPr>
        <w:t>случае</w:t>
      </w:r>
      <w:proofErr w:type="gramEnd"/>
      <w:r w:rsidRPr="00A87A70">
        <w:rPr>
          <w:rFonts w:ascii="Times New Roman" w:hAnsi="Times New Roman" w:cs="Times New Roman"/>
          <w:sz w:val="28"/>
          <w:szCs w:val="28"/>
        </w:rPr>
        <w:t xml:space="preserve"> уменьшения доведенных уполномоченному органу как получателю бюджетных средств лимитов бюджетных обязательств на финансовое </w:t>
      </w:r>
      <w:r w:rsidRPr="00A87A70">
        <w:rPr>
          <w:rFonts w:ascii="Times New Roman" w:hAnsi="Times New Roman" w:cs="Times New Roman"/>
          <w:sz w:val="28"/>
          <w:szCs w:val="28"/>
        </w:rPr>
        <w:lastRenderedPageBreak/>
        <w:t xml:space="preserve">обеспечение оказания государственной (муниципальной) услуги уполномоченный орган </w:t>
      </w:r>
      <w:r w:rsidRPr="00A87A70">
        <w:rPr>
          <w:rFonts w:ascii="Times New Roman" w:eastAsia="Times New Roman" w:hAnsi="Times New Roman" w:cs="Times New Roman"/>
          <w:sz w:val="28"/>
          <w:szCs w:val="28"/>
        </w:rPr>
        <w:t>в соответствии с методическими рекомендациями</w:t>
      </w:r>
      <w:r w:rsidRPr="00A87A70">
        <w:rPr>
          <w:rFonts w:ascii="Times New Roman" w:hAnsi="Times New Roman" w:cs="Times New Roman"/>
          <w:sz w:val="28"/>
          <w:szCs w:val="28"/>
        </w:rPr>
        <w:t xml:space="preserve"> по внесению изменений в договоры (соглашения)</w:t>
      </w:r>
      <w:r w:rsidRPr="00A87A70">
        <w:rPr>
          <w:rFonts w:ascii="Times New Roman" w:eastAsia="Times New Roman" w:hAnsi="Times New Roman" w:cs="Times New Roman"/>
          <w:sz w:val="28"/>
          <w:szCs w:val="28"/>
        </w:rPr>
        <w:t>, утвержденными Правительством Российской Федерации:</w:t>
      </w:r>
      <w:r w:rsidRPr="00A87A70">
        <w:rPr>
          <w:rFonts w:ascii="Times New Roman" w:hAnsi="Times New Roman" w:cs="Times New Roman"/>
          <w:sz w:val="28"/>
          <w:szCs w:val="28"/>
        </w:rPr>
        <w:t xml:space="preserve">  </w:t>
      </w:r>
    </w:p>
    <w:p w:rsidR="001E3B98" w:rsidRPr="00A87A70" w:rsidRDefault="001E3B98" w:rsidP="00FE31DF">
      <w:pPr>
        <w:autoSpaceDE w:val="0"/>
        <w:autoSpaceDN w:val="0"/>
        <w:adjustRightInd w:val="0"/>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1) обеспечивает согласование новых условий договора (соглашения) </w:t>
      </w:r>
      <w:r w:rsidRPr="00A87A70">
        <w:rPr>
          <w:rFonts w:ascii="Times New Roman" w:eastAsia="Times New Roman" w:hAnsi="Times New Roman" w:cs="Times New Roman"/>
          <w:sz w:val="28"/>
          <w:szCs w:val="28"/>
        </w:rPr>
        <w:t>заключаемого по результатам отбора исполнителей услуг конкурентными способами;</w:t>
      </w:r>
    </w:p>
    <w:p w:rsidR="001E3B98" w:rsidRPr="00A87A70" w:rsidRDefault="001E3B98" w:rsidP="00FE31DF">
      <w:pPr>
        <w:autoSpaceDE w:val="0"/>
        <w:autoSpaceDN w:val="0"/>
        <w:adjustRightInd w:val="0"/>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2) уменьшает объем финансового обеспечения оказания государственной (муниципальной) услуги в социальной сфере в соответствии с сертификатом и уведомляет исполнителей услуг, включенных в Реестр исполнителей по сертификату, об изменении условий оказания государственной (муниципальной) услуги в социальной сфере. </w:t>
      </w:r>
    </w:p>
    <w:p w:rsidR="001E3B98" w:rsidRPr="00A87A70" w:rsidRDefault="001E3B98"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Исполнители </w:t>
      </w:r>
      <w:r w:rsidR="001B0D4F" w:rsidRPr="00A87A70">
        <w:rPr>
          <w:rFonts w:ascii="Times New Roman" w:hAnsi="Times New Roman" w:cs="Times New Roman"/>
          <w:sz w:val="28"/>
          <w:szCs w:val="28"/>
        </w:rPr>
        <w:t xml:space="preserve">по сертификату </w:t>
      </w:r>
      <w:r w:rsidRPr="00A87A70">
        <w:rPr>
          <w:rFonts w:ascii="Times New Roman" w:hAnsi="Times New Roman" w:cs="Times New Roman"/>
          <w:sz w:val="28"/>
          <w:szCs w:val="28"/>
        </w:rPr>
        <w:t xml:space="preserve">могут не </w:t>
      </w:r>
      <w:proofErr w:type="gramStart"/>
      <w:r w:rsidRPr="00A87A70">
        <w:rPr>
          <w:rFonts w:ascii="Times New Roman" w:hAnsi="Times New Roman" w:cs="Times New Roman"/>
          <w:sz w:val="28"/>
          <w:szCs w:val="28"/>
        </w:rPr>
        <w:t>согласиться с новой оплатой и исключить</w:t>
      </w:r>
      <w:proofErr w:type="gramEnd"/>
      <w:r w:rsidRPr="00A87A70">
        <w:rPr>
          <w:rFonts w:ascii="Times New Roman" w:hAnsi="Times New Roman" w:cs="Times New Roman"/>
          <w:sz w:val="28"/>
          <w:szCs w:val="28"/>
        </w:rPr>
        <w:t xml:space="preserve"> себя из Реестра исполнителей по сертификату.</w:t>
      </w:r>
    </w:p>
    <w:p w:rsidR="001E3B98" w:rsidRPr="00A87A70" w:rsidRDefault="00FE31DF"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В </w:t>
      </w:r>
      <w:proofErr w:type="gramStart"/>
      <w:r w:rsidRPr="00A87A70">
        <w:rPr>
          <w:rFonts w:ascii="Times New Roman" w:hAnsi="Times New Roman" w:cs="Times New Roman"/>
          <w:sz w:val="28"/>
          <w:szCs w:val="28"/>
        </w:rPr>
        <w:t>качестве</w:t>
      </w:r>
      <w:proofErr w:type="gramEnd"/>
      <w:r w:rsidRPr="00A87A70">
        <w:rPr>
          <w:rFonts w:ascii="Times New Roman" w:hAnsi="Times New Roman" w:cs="Times New Roman"/>
          <w:sz w:val="28"/>
          <w:szCs w:val="28"/>
        </w:rPr>
        <w:t xml:space="preserve"> у</w:t>
      </w:r>
      <w:r w:rsidR="001E3B98" w:rsidRPr="00A87A70">
        <w:rPr>
          <w:rFonts w:ascii="Times New Roman" w:hAnsi="Times New Roman" w:cs="Times New Roman"/>
          <w:sz w:val="28"/>
          <w:szCs w:val="28"/>
        </w:rPr>
        <w:t>слови</w:t>
      </w:r>
      <w:r w:rsidRPr="00A87A70">
        <w:rPr>
          <w:rFonts w:ascii="Times New Roman" w:hAnsi="Times New Roman" w:cs="Times New Roman"/>
          <w:sz w:val="28"/>
          <w:szCs w:val="28"/>
        </w:rPr>
        <w:t>й</w:t>
      </w:r>
      <w:r w:rsidR="001E3B98" w:rsidRPr="00A87A70">
        <w:rPr>
          <w:rFonts w:ascii="Times New Roman" w:hAnsi="Times New Roman" w:cs="Times New Roman"/>
          <w:sz w:val="28"/>
          <w:szCs w:val="28"/>
        </w:rPr>
        <w:t xml:space="preserve"> расторжения соглашения</w:t>
      </w:r>
      <w:r w:rsidR="000F58B1">
        <w:rPr>
          <w:rFonts w:ascii="Times New Roman" w:hAnsi="Times New Roman" w:cs="Times New Roman"/>
          <w:sz w:val="28"/>
          <w:szCs w:val="28"/>
        </w:rPr>
        <w:t xml:space="preserve">, </w:t>
      </w:r>
      <w:r w:rsidR="000F58B1" w:rsidRPr="00980A72">
        <w:rPr>
          <w:rFonts w:ascii="Times New Roman" w:hAnsi="Times New Roman" w:cs="Times New Roman"/>
          <w:sz w:val="28"/>
          <w:szCs w:val="28"/>
        </w:rPr>
        <w:t>заключаем</w:t>
      </w:r>
      <w:r w:rsidR="000F58B1">
        <w:rPr>
          <w:rFonts w:ascii="Times New Roman" w:hAnsi="Times New Roman" w:cs="Times New Roman"/>
          <w:sz w:val="28"/>
          <w:szCs w:val="28"/>
        </w:rPr>
        <w:t>ого</w:t>
      </w:r>
      <w:r w:rsidR="000F58B1" w:rsidRPr="00980A72">
        <w:rPr>
          <w:rFonts w:ascii="Times New Roman" w:hAnsi="Times New Roman" w:cs="Times New Roman"/>
          <w:sz w:val="28"/>
          <w:szCs w:val="28"/>
        </w:rPr>
        <w:t xml:space="preserve"> по результатам отбора исполнителей услуг конкурентными способами</w:t>
      </w:r>
      <w:r w:rsidR="000F58B1">
        <w:rPr>
          <w:rFonts w:ascii="Times New Roman" w:hAnsi="Times New Roman" w:cs="Times New Roman"/>
          <w:sz w:val="28"/>
          <w:szCs w:val="28"/>
        </w:rPr>
        <w:t>,</w:t>
      </w:r>
      <w:r w:rsidRPr="00A87A70">
        <w:rPr>
          <w:rFonts w:ascii="Times New Roman" w:hAnsi="Times New Roman" w:cs="Times New Roman"/>
          <w:sz w:val="28"/>
          <w:szCs w:val="28"/>
        </w:rPr>
        <w:t xml:space="preserve"> предлагаются</w:t>
      </w:r>
      <w:r w:rsidR="001E3B98" w:rsidRPr="00A87A70">
        <w:rPr>
          <w:rFonts w:ascii="Times New Roman" w:hAnsi="Times New Roman" w:cs="Times New Roman"/>
          <w:sz w:val="28"/>
          <w:szCs w:val="28"/>
        </w:rPr>
        <w:t>:</w:t>
      </w:r>
    </w:p>
    <w:p w:rsidR="001E3B98" w:rsidRPr="00A87A70" w:rsidRDefault="001E3B98"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bCs/>
          <w:sz w:val="28"/>
          <w:szCs w:val="28"/>
        </w:rPr>
        <w:t>неоднократное отклонение показателей объема</w:t>
      </w:r>
      <w:r w:rsidRPr="00A87A70">
        <w:rPr>
          <w:rFonts w:ascii="Times New Roman" w:hAnsi="Times New Roman" w:cs="Times New Roman"/>
          <w:sz w:val="28"/>
          <w:szCs w:val="28"/>
        </w:rPr>
        <w:t xml:space="preserve">, определенных договором (соглашением), заключенным по результатам отбора исполнителей государственных (муниципальных) услуг в социальной сфере конкурентными способами, </w:t>
      </w:r>
      <w:r w:rsidRPr="00A87A70">
        <w:rPr>
          <w:rFonts w:ascii="Times New Roman" w:hAnsi="Times New Roman" w:cs="Times New Roman"/>
          <w:bCs/>
          <w:sz w:val="28"/>
          <w:szCs w:val="28"/>
        </w:rPr>
        <w:t xml:space="preserve">сверх установленных предельно допустимых отклонений </w:t>
      </w:r>
      <w:r w:rsidRPr="00A87A70">
        <w:rPr>
          <w:rFonts w:ascii="Times New Roman" w:hAnsi="Times New Roman" w:cs="Times New Roman"/>
          <w:sz w:val="28"/>
          <w:szCs w:val="28"/>
        </w:rPr>
        <w:t>по итогам отчетного периода;</w:t>
      </w:r>
    </w:p>
    <w:p w:rsidR="001E3B98" w:rsidRPr="00A87A70" w:rsidRDefault="001E3B98"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bCs/>
          <w:sz w:val="28"/>
          <w:szCs w:val="28"/>
        </w:rPr>
        <w:t xml:space="preserve">неоднократное нарушение исполнителем </w:t>
      </w:r>
      <w:r w:rsidRPr="00A87A70">
        <w:rPr>
          <w:rFonts w:ascii="Times New Roman" w:hAnsi="Times New Roman" w:cs="Times New Roman"/>
          <w:sz w:val="28"/>
          <w:szCs w:val="28"/>
        </w:rPr>
        <w:t xml:space="preserve">государственной (муниципальной) услуги в социальной сфере </w:t>
      </w:r>
      <w:r w:rsidRPr="00A87A70">
        <w:rPr>
          <w:rFonts w:ascii="Times New Roman" w:hAnsi="Times New Roman" w:cs="Times New Roman"/>
          <w:bCs/>
          <w:sz w:val="28"/>
          <w:szCs w:val="28"/>
        </w:rPr>
        <w:t xml:space="preserve">условий </w:t>
      </w:r>
      <w:r w:rsidRPr="00A87A70">
        <w:rPr>
          <w:rFonts w:ascii="Times New Roman" w:hAnsi="Times New Roman" w:cs="Times New Roman"/>
          <w:sz w:val="28"/>
          <w:szCs w:val="28"/>
        </w:rPr>
        <w:t>установленных при предоставлении субсидии.</w:t>
      </w:r>
    </w:p>
    <w:p w:rsidR="001E3B98" w:rsidRPr="00A87A70" w:rsidRDefault="001E3B98" w:rsidP="00FE31DF">
      <w:pPr>
        <w:spacing w:after="0" w:line="240" w:lineRule="auto"/>
        <w:ind w:firstLine="709"/>
        <w:jc w:val="both"/>
        <w:rPr>
          <w:rFonts w:ascii="Times New Roman" w:hAnsi="Times New Roman" w:cs="Times New Roman"/>
          <w:bCs/>
          <w:sz w:val="28"/>
          <w:szCs w:val="28"/>
        </w:rPr>
      </w:pPr>
      <w:r w:rsidRPr="00A87A70">
        <w:rPr>
          <w:rFonts w:ascii="Times New Roman" w:hAnsi="Times New Roman" w:cs="Times New Roman"/>
          <w:bCs/>
          <w:sz w:val="28"/>
          <w:szCs w:val="28"/>
        </w:rPr>
        <w:t xml:space="preserve">В </w:t>
      </w:r>
      <w:proofErr w:type="gramStart"/>
      <w:r w:rsidRPr="00A87A70">
        <w:rPr>
          <w:rFonts w:ascii="Times New Roman" w:hAnsi="Times New Roman" w:cs="Times New Roman"/>
          <w:bCs/>
          <w:sz w:val="28"/>
          <w:szCs w:val="28"/>
        </w:rPr>
        <w:t>случае</w:t>
      </w:r>
      <w:proofErr w:type="gramEnd"/>
      <w:r w:rsidRPr="00A87A70">
        <w:rPr>
          <w:rFonts w:ascii="Times New Roman" w:hAnsi="Times New Roman" w:cs="Times New Roman"/>
          <w:bCs/>
          <w:sz w:val="28"/>
          <w:szCs w:val="28"/>
        </w:rPr>
        <w:t xml:space="preserve"> расторжения договора (соглашения) по указанным основаниям информация об исполнителе вносится в Реестр недобросовестных исполнителей государственных (муниципальных) услуг в социальной сфере.</w:t>
      </w:r>
    </w:p>
    <w:p w:rsidR="001E3B98" w:rsidRPr="00A87A70" w:rsidRDefault="001E3B98"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bCs/>
          <w:sz w:val="28"/>
          <w:szCs w:val="28"/>
        </w:rPr>
        <w:t>Расторжение</w:t>
      </w:r>
      <w:r w:rsidRPr="00A87A70">
        <w:rPr>
          <w:rFonts w:ascii="Times New Roman" w:hAnsi="Times New Roman" w:cs="Times New Roman"/>
          <w:sz w:val="28"/>
          <w:szCs w:val="28"/>
        </w:rPr>
        <w:t xml:space="preserve"> договора (соглашения) </w:t>
      </w:r>
      <w:r w:rsidRPr="00A87A70">
        <w:rPr>
          <w:rFonts w:ascii="Times New Roman" w:hAnsi="Times New Roman" w:cs="Times New Roman"/>
          <w:bCs/>
          <w:sz w:val="28"/>
          <w:szCs w:val="28"/>
        </w:rPr>
        <w:t>исполнителем</w:t>
      </w:r>
      <w:r w:rsidRPr="00A87A70">
        <w:rPr>
          <w:rFonts w:ascii="Times New Roman" w:hAnsi="Times New Roman" w:cs="Times New Roman"/>
          <w:sz w:val="28"/>
          <w:szCs w:val="28"/>
        </w:rPr>
        <w:t xml:space="preserve"> государственных (муниципальных) услуг в одностороннем порядке </w:t>
      </w:r>
      <w:r w:rsidRPr="00A87A70">
        <w:rPr>
          <w:rFonts w:ascii="Times New Roman" w:hAnsi="Times New Roman" w:cs="Times New Roman"/>
          <w:bCs/>
          <w:sz w:val="28"/>
          <w:szCs w:val="28"/>
        </w:rPr>
        <w:t>не допускается</w:t>
      </w:r>
      <w:r w:rsidRPr="00A87A70">
        <w:rPr>
          <w:rFonts w:ascii="Times New Roman" w:hAnsi="Times New Roman" w:cs="Times New Roman"/>
          <w:sz w:val="28"/>
          <w:szCs w:val="28"/>
        </w:rPr>
        <w:t>.</w:t>
      </w:r>
    </w:p>
    <w:p w:rsidR="001E3B98" w:rsidRPr="00A87A70" w:rsidRDefault="001E3B98" w:rsidP="00FE31DF">
      <w:pPr>
        <w:autoSpaceDE w:val="0"/>
        <w:autoSpaceDN w:val="0"/>
        <w:adjustRightInd w:val="0"/>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В </w:t>
      </w:r>
      <w:proofErr w:type="gramStart"/>
      <w:r w:rsidRPr="00A87A70">
        <w:rPr>
          <w:rFonts w:ascii="Times New Roman" w:hAnsi="Times New Roman" w:cs="Times New Roman"/>
          <w:sz w:val="28"/>
          <w:szCs w:val="28"/>
        </w:rPr>
        <w:t>соответствии</w:t>
      </w:r>
      <w:proofErr w:type="gramEnd"/>
      <w:r w:rsidRPr="00A87A70">
        <w:rPr>
          <w:rFonts w:ascii="Times New Roman" w:hAnsi="Times New Roman" w:cs="Times New Roman"/>
          <w:sz w:val="28"/>
          <w:szCs w:val="28"/>
        </w:rPr>
        <w:t xml:space="preserve"> с положениями статьи 450 Гражданского кодекса Российской Федерации изменение и расторжение договора возможны по соглашению сторон, если иное не предусмотрено указанным Кодексом, </w:t>
      </w:r>
      <w:r w:rsidRPr="00A87A70">
        <w:rPr>
          <w:rFonts w:ascii="Times New Roman" w:hAnsi="Times New Roman" w:cs="Times New Roman"/>
          <w:b/>
          <w:sz w:val="28"/>
          <w:szCs w:val="28"/>
        </w:rPr>
        <w:t>другими законами</w:t>
      </w:r>
      <w:r w:rsidRPr="00A87A70">
        <w:rPr>
          <w:rFonts w:ascii="Times New Roman" w:hAnsi="Times New Roman" w:cs="Times New Roman"/>
          <w:sz w:val="28"/>
          <w:szCs w:val="28"/>
        </w:rPr>
        <w:t xml:space="preserve"> или договором.</w:t>
      </w:r>
    </w:p>
    <w:p w:rsidR="001E3B98" w:rsidRPr="00A87A70" w:rsidRDefault="001E3B98" w:rsidP="00FE31DF">
      <w:pPr>
        <w:autoSpaceDE w:val="0"/>
        <w:autoSpaceDN w:val="0"/>
        <w:adjustRightInd w:val="0"/>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Аналогичные нормы содержатся в статье 310 Гражданского кодекса, согласно которой односторонний отказ от исполнения обязательства и одностороннее изменение его условий не допускаются, за исключением случаев, предусмотренных указанным Кодексом, </w:t>
      </w:r>
      <w:r w:rsidRPr="00A87A70">
        <w:rPr>
          <w:rFonts w:ascii="Times New Roman" w:hAnsi="Times New Roman" w:cs="Times New Roman"/>
          <w:b/>
          <w:sz w:val="28"/>
          <w:szCs w:val="28"/>
        </w:rPr>
        <w:t>другими законами</w:t>
      </w:r>
      <w:r w:rsidRPr="00A87A70">
        <w:rPr>
          <w:rFonts w:ascii="Times New Roman" w:hAnsi="Times New Roman" w:cs="Times New Roman"/>
          <w:sz w:val="28"/>
          <w:szCs w:val="28"/>
        </w:rPr>
        <w:t xml:space="preserve"> или иными правовыми актами.</w:t>
      </w:r>
    </w:p>
    <w:p w:rsidR="001E3B98" w:rsidRPr="00A87A70" w:rsidRDefault="001E3B98" w:rsidP="00FE31DF">
      <w:pPr>
        <w:spacing w:after="0" w:line="240" w:lineRule="auto"/>
        <w:ind w:firstLine="709"/>
        <w:jc w:val="both"/>
        <w:rPr>
          <w:rFonts w:ascii="Times New Roman" w:hAnsi="Times New Roman" w:cs="Times New Roman"/>
          <w:sz w:val="28"/>
          <w:szCs w:val="28"/>
        </w:rPr>
      </w:pPr>
      <w:bookmarkStart w:id="1" w:name="Par1"/>
      <w:bookmarkEnd w:id="1"/>
      <w:r w:rsidRPr="00A87A70">
        <w:rPr>
          <w:rFonts w:ascii="Times New Roman" w:hAnsi="Times New Roman" w:cs="Times New Roman"/>
          <w:sz w:val="28"/>
          <w:szCs w:val="28"/>
        </w:rPr>
        <w:t>Законопроектом устанавливается изъятие из общего правила, поскольку его положения регламентируют порядок оказания услуг, реализуемых в рамках конституционных прав граждан.</w:t>
      </w:r>
    </w:p>
    <w:p w:rsidR="001E3B98" w:rsidRPr="00A87A70" w:rsidRDefault="001E3B98"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Учитывая высокую социальную значимость, необходимо нивелировать все возможные риски, в том числе посредством реализации указанного подхода к регулированию вопросов расторжения договоров.</w:t>
      </w:r>
    </w:p>
    <w:p w:rsidR="001E3B98" w:rsidRPr="00A87A70" w:rsidRDefault="001E3B98"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lastRenderedPageBreak/>
        <w:t xml:space="preserve">При этом законопроектом предусмотрено, что в случае </w:t>
      </w:r>
      <w:r w:rsidRPr="00A87A70">
        <w:rPr>
          <w:rFonts w:ascii="Times New Roman" w:hAnsi="Times New Roman" w:cs="Times New Roman"/>
          <w:bCs/>
          <w:sz w:val="28"/>
          <w:szCs w:val="28"/>
        </w:rPr>
        <w:t>неисполнения уполномоченным органом обязательств</w:t>
      </w:r>
      <w:r w:rsidRPr="00A87A70">
        <w:rPr>
          <w:rFonts w:ascii="Times New Roman" w:hAnsi="Times New Roman" w:cs="Times New Roman"/>
          <w:sz w:val="28"/>
          <w:szCs w:val="28"/>
        </w:rPr>
        <w:t xml:space="preserve">, предусмотренных договором (соглашением), </w:t>
      </w:r>
      <w:r w:rsidRPr="00A87A70">
        <w:rPr>
          <w:rFonts w:ascii="Times New Roman" w:hAnsi="Times New Roman" w:cs="Times New Roman"/>
          <w:bCs/>
          <w:sz w:val="28"/>
          <w:szCs w:val="28"/>
        </w:rPr>
        <w:t xml:space="preserve">убытки исполнителя </w:t>
      </w:r>
      <w:r w:rsidRPr="00A87A70">
        <w:rPr>
          <w:rFonts w:ascii="Times New Roman" w:hAnsi="Times New Roman" w:cs="Times New Roman"/>
          <w:sz w:val="28"/>
          <w:szCs w:val="28"/>
        </w:rPr>
        <w:t xml:space="preserve">государственной (муниципальной) услуги в социальной сфере, связанные с исполнением указанного договора (соглашения), </w:t>
      </w:r>
      <w:r w:rsidRPr="00A87A70">
        <w:rPr>
          <w:rFonts w:ascii="Times New Roman" w:hAnsi="Times New Roman" w:cs="Times New Roman"/>
          <w:bCs/>
          <w:sz w:val="28"/>
          <w:szCs w:val="28"/>
        </w:rPr>
        <w:t xml:space="preserve">подлежат возмещению </w:t>
      </w:r>
      <w:r w:rsidRPr="00A87A70">
        <w:rPr>
          <w:rFonts w:ascii="Times New Roman" w:hAnsi="Times New Roman" w:cs="Times New Roman"/>
          <w:sz w:val="28"/>
          <w:szCs w:val="28"/>
        </w:rPr>
        <w:t>за счет средств соответствующего бюджета.</w:t>
      </w:r>
    </w:p>
    <w:p w:rsidR="009D364F" w:rsidRPr="00A87A70" w:rsidRDefault="009D364F"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Условия ответственности уполномоченного органа за несвоевременную оплату по соглашению определяются в соответствии с гражданским законодательством.</w:t>
      </w:r>
    </w:p>
    <w:p w:rsidR="000B25A6" w:rsidRPr="00A87A70" w:rsidRDefault="000B25A6" w:rsidP="00FE31DF">
      <w:pPr>
        <w:spacing w:after="0" w:line="240" w:lineRule="auto"/>
        <w:ind w:firstLine="709"/>
        <w:jc w:val="both"/>
        <w:rPr>
          <w:rFonts w:ascii="Times New Roman" w:hAnsi="Times New Roman" w:cs="Times New Roman"/>
          <w:sz w:val="28"/>
          <w:szCs w:val="28"/>
        </w:rPr>
      </w:pPr>
    </w:p>
    <w:p w:rsidR="001E3B98" w:rsidRPr="00980A72" w:rsidRDefault="001E3B98" w:rsidP="00FE31DF">
      <w:pPr>
        <w:spacing w:after="0" w:line="240" w:lineRule="auto"/>
        <w:ind w:firstLine="709"/>
        <w:jc w:val="both"/>
        <w:rPr>
          <w:rFonts w:ascii="Times New Roman" w:hAnsi="Times New Roman" w:cs="Times New Roman"/>
          <w:b/>
          <w:sz w:val="28"/>
          <w:szCs w:val="28"/>
        </w:rPr>
      </w:pPr>
      <w:r w:rsidRPr="00980A72">
        <w:rPr>
          <w:rFonts w:ascii="Times New Roman" w:hAnsi="Times New Roman" w:cs="Times New Roman"/>
          <w:b/>
          <w:sz w:val="28"/>
          <w:szCs w:val="28"/>
        </w:rPr>
        <w:t xml:space="preserve"> </w:t>
      </w:r>
      <w:proofErr w:type="gramStart"/>
      <w:r w:rsidRPr="00980A72">
        <w:rPr>
          <w:rFonts w:ascii="Times New Roman" w:hAnsi="Times New Roman" w:cs="Times New Roman"/>
          <w:b/>
          <w:sz w:val="28"/>
          <w:szCs w:val="28"/>
        </w:rPr>
        <w:t>Контроль за</w:t>
      </w:r>
      <w:proofErr w:type="gramEnd"/>
      <w:r w:rsidRPr="00980A72">
        <w:rPr>
          <w:rFonts w:ascii="Times New Roman" w:hAnsi="Times New Roman" w:cs="Times New Roman"/>
          <w:b/>
          <w:sz w:val="28"/>
          <w:szCs w:val="28"/>
        </w:rPr>
        <w:t xml:space="preserve"> соблюдением требований, установленных </w:t>
      </w:r>
      <w:r w:rsidR="000F58B1">
        <w:rPr>
          <w:rFonts w:ascii="Times New Roman" w:hAnsi="Times New Roman" w:cs="Times New Roman"/>
          <w:b/>
          <w:sz w:val="28"/>
          <w:szCs w:val="28"/>
        </w:rPr>
        <w:t xml:space="preserve"> </w:t>
      </w:r>
      <w:r w:rsidRPr="00980A72">
        <w:rPr>
          <w:rFonts w:ascii="Times New Roman" w:hAnsi="Times New Roman" w:cs="Times New Roman"/>
          <w:b/>
          <w:sz w:val="28"/>
          <w:szCs w:val="28"/>
        </w:rPr>
        <w:t>Законопроектом</w:t>
      </w:r>
    </w:p>
    <w:p w:rsidR="00F14763" w:rsidRPr="00A87A70" w:rsidRDefault="00F14763" w:rsidP="00FE31DF">
      <w:pPr>
        <w:spacing w:after="0" w:line="240" w:lineRule="auto"/>
        <w:ind w:firstLine="709"/>
        <w:jc w:val="both"/>
        <w:rPr>
          <w:rFonts w:ascii="Times New Roman" w:hAnsi="Times New Roman" w:cs="Times New Roman"/>
          <w:b/>
          <w:i/>
          <w:sz w:val="28"/>
          <w:szCs w:val="28"/>
        </w:rPr>
      </w:pPr>
    </w:p>
    <w:p w:rsidR="00F14763" w:rsidRPr="00A87A70" w:rsidRDefault="00F14763" w:rsidP="00FE31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7A70">
        <w:rPr>
          <w:rFonts w:ascii="Times New Roman" w:hAnsi="Times New Roman" w:cs="Times New Roman"/>
          <w:sz w:val="28"/>
          <w:szCs w:val="28"/>
          <w:lang w:eastAsia="ru-RU"/>
        </w:rPr>
        <w:t>Законопроектом предусматриваются следующие виды контроля:</w:t>
      </w:r>
    </w:p>
    <w:p w:rsidR="00F14763" w:rsidRPr="00A87A70" w:rsidRDefault="00F14763" w:rsidP="00FE31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87A70">
        <w:rPr>
          <w:rFonts w:ascii="Times New Roman" w:hAnsi="Times New Roman" w:cs="Times New Roman"/>
          <w:sz w:val="28"/>
          <w:szCs w:val="28"/>
          <w:lang w:eastAsia="ru-RU"/>
        </w:rPr>
        <w:t xml:space="preserve">контроль за соблюдением </w:t>
      </w:r>
      <w:r w:rsidRPr="00A87A70">
        <w:rPr>
          <w:rFonts w:ascii="Times New Roman" w:hAnsi="Times New Roman" w:cs="Times New Roman"/>
          <w:b/>
          <w:sz w:val="28"/>
          <w:szCs w:val="28"/>
          <w:lang w:eastAsia="ru-RU"/>
        </w:rPr>
        <w:t xml:space="preserve">уполномоченным органами,                    участниками </w:t>
      </w:r>
      <w:proofErr w:type="gramStart"/>
      <w:r w:rsidRPr="00A87A70">
        <w:rPr>
          <w:rFonts w:ascii="Times New Roman" w:hAnsi="Times New Roman" w:cs="Times New Roman"/>
          <w:b/>
          <w:sz w:val="28"/>
          <w:szCs w:val="28"/>
          <w:lang w:eastAsia="ru-RU"/>
        </w:rPr>
        <w:t>отбора</w:t>
      </w:r>
      <w:r w:rsidRPr="00A87A70">
        <w:rPr>
          <w:rFonts w:ascii="Times New Roman" w:hAnsi="Times New Roman" w:cs="Times New Roman"/>
          <w:sz w:val="28"/>
          <w:szCs w:val="28"/>
          <w:lang w:eastAsia="ru-RU"/>
        </w:rPr>
        <w:t xml:space="preserve"> исполнителей услуг требований настоящего  Федерального закона</w:t>
      </w:r>
      <w:proofErr w:type="gramEnd"/>
      <w:r w:rsidRPr="00A87A70">
        <w:rPr>
          <w:rFonts w:ascii="Times New Roman" w:hAnsi="Times New Roman" w:cs="Times New Roman"/>
          <w:sz w:val="28"/>
          <w:szCs w:val="28"/>
          <w:lang w:eastAsia="ru-RU"/>
        </w:rPr>
        <w:t xml:space="preserve"> при отборе исполнителей услуг, который будет  осуществляться </w:t>
      </w:r>
      <w:r w:rsidRPr="00A87A70">
        <w:rPr>
          <w:rFonts w:ascii="Times New Roman" w:hAnsi="Times New Roman" w:cs="Times New Roman"/>
          <w:b/>
          <w:sz w:val="28"/>
          <w:szCs w:val="28"/>
          <w:lang w:eastAsia="ru-RU"/>
        </w:rPr>
        <w:t>уполномоченным Правительством Российской Федерации федеральным органом</w:t>
      </w:r>
      <w:r w:rsidRPr="00A87A70">
        <w:rPr>
          <w:rFonts w:ascii="Times New Roman" w:hAnsi="Times New Roman" w:cs="Times New Roman"/>
          <w:sz w:val="28"/>
          <w:szCs w:val="28"/>
          <w:lang w:eastAsia="ru-RU"/>
        </w:rPr>
        <w:t xml:space="preserve"> исполнительной власти в порядке, установленном Правительством Российской Федерации</w:t>
      </w:r>
      <w:r w:rsidR="004F73AD" w:rsidRPr="00A87A70">
        <w:rPr>
          <w:rFonts w:ascii="Times New Roman" w:hAnsi="Times New Roman" w:cs="Times New Roman"/>
          <w:sz w:val="28"/>
          <w:szCs w:val="28"/>
          <w:lang w:eastAsia="ru-RU"/>
        </w:rPr>
        <w:t>;</w:t>
      </w:r>
    </w:p>
    <w:p w:rsidR="00F14763" w:rsidRPr="00A87A70" w:rsidRDefault="00F14763" w:rsidP="00FE31DF">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A87A70">
        <w:rPr>
          <w:rFonts w:ascii="Times New Roman" w:hAnsi="Times New Roman" w:cs="Times New Roman"/>
          <w:sz w:val="28"/>
          <w:szCs w:val="28"/>
          <w:lang w:eastAsia="ru-RU"/>
        </w:rPr>
        <w:t>контроль за</w:t>
      </w:r>
      <w:proofErr w:type="gramEnd"/>
      <w:r w:rsidRPr="00A87A70">
        <w:rPr>
          <w:rFonts w:ascii="Times New Roman" w:hAnsi="Times New Roman" w:cs="Times New Roman"/>
          <w:sz w:val="28"/>
          <w:szCs w:val="28"/>
          <w:lang w:eastAsia="ru-RU"/>
        </w:rPr>
        <w:t xml:space="preserve"> соблюдением </w:t>
      </w:r>
      <w:r w:rsidRPr="00A87A70">
        <w:rPr>
          <w:rFonts w:ascii="Times New Roman" w:hAnsi="Times New Roman" w:cs="Times New Roman"/>
          <w:b/>
          <w:sz w:val="28"/>
          <w:szCs w:val="28"/>
          <w:lang w:eastAsia="ru-RU"/>
        </w:rPr>
        <w:t>исполнителем услуг</w:t>
      </w:r>
      <w:r w:rsidRPr="00A87A70">
        <w:rPr>
          <w:rFonts w:ascii="Times New Roman" w:hAnsi="Times New Roman" w:cs="Times New Roman"/>
          <w:sz w:val="28"/>
          <w:szCs w:val="28"/>
          <w:lang w:eastAsia="ru-RU"/>
        </w:rPr>
        <w:t xml:space="preserve"> условий договоров (соглашений), </w:t>
      </w:r>
      <w:r w:rsidRPr="00A87A70">
        <w:rPr>
          <w:rFonts w:ascii="Times New Roman" w:eastAsia="Times New Roman" w:hAnsi="Times New Roman" w:cs="Times New Roman"/>
          <w:sz w:val="28"/>
          <w:szCs w:val="28"/>
        </w:rPr>
        <w:t>заключаемых по результатам отбора исполнителей услуг конкурентными способами</w:t>
      </w:r>
      <w:r w:rsidRPr="00A87A70">
        <w:rPr>
          <w:rFonts w:ascii="Times New Roman" w:hAnsi="Times New Roman" w:cs="Times New Roman"/>
          <w:sz w:val="28"/>
          <w:szCs w:val="28"/>
          <w:lang w:eastAsia="ru-RU"/>
        </w:rPr>
        <w:t xml:space="preserve">, который будет осуществляться </w:t>
      </w:r>
      <w:r w:rsidRPr="00A87A70">
        <w:rPr>
          <w:rFonts w:ascii="Times New Roman" w:hAnsi="Times New Roman" w:cs="Times New Roman"/>
          <w:b/>
          <w:sz w:val="28"/>
          <w:szCs w:val="28"/>
          <w:lang w:eastAsia="ru-RU"/>
        </w:rPr>
        <w:t>уполномоченным органом;</w:t>
      </w:r>
      <w:r w:rsidRPr="00A87A70">
        <w:rPr>
          <w:rFonts w:ascii="Times New Roman" w:hAnsi="Times New Roman" w:cs="Times New Roman"/>
          <w:sz w:val="28"/>
          <w:szCs w:val="28"/>
          <w:lang w:eastAsia="ru-RU"/>
        </w:rPr>
        <w:t xml:space="preserve"> </w:t>
      </w:r>
    </w:p>
    <w:p w:rsidR="00F14763" w:rsidRPr="00A87A70" w:rsidRDefault="00F14763" w:rsidP="00FE31D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7A70">
        <w:rPr>
          <w:rFonts w:ascii="Times New Roman" w:hAnsi="Times New Roman" w:cs="Times New Roman"/>
          <w:sz w:val="28"/>
          <w:szCs w:val="28"/>
        </w:rPr>
        <w:t xml:space="preserve">контроль за порядком </w:t>
      </w:r>
      <w:r w:rsidRPr="00A87A70">
        <w:rPr>
          <w:rFonts w:ascii="Times New Roman" w:hAnsi="Times New Roman" w:cs="Times New Roman"/>
          <w:b/>
          <w:sz w:val="28"/>
          <w:szCs w:val="28"/>
        </w:rPr>
        <w:t>определения объема финансового обеспечения</w:t>
      </w:r>
      <w:r w:rsidRPr="00A87A70">
        <w:rPr>
          <w:rFonts w:ascii="Times New Roman" w:hAnsi="Times New Roman" w:cs="Times New Roman"/>
          <w:sz w:val="28"/>
          <w:szCs w:val="28"/>
        </w:rPr>
        <w:t xml:space="preserve"> оказания государственной (муниципальной) услуги, </w:t>
      </w:r>
      <w:r w:rsidRPr="00A87A70">
        <w:rPr>
          <w:rFonts w:ascii="Times New Roman" w:hAnsi="Times New Roman" w:cs="Times New Roman"/>
          <w:b/>
          <w:sz w:val="28"/>
          <w:szCs w:val="28"/>
        </w:rPr>
        <w:t>полнотой отчетности</w:t>
      </w:r>
      <w:r w:rsidRPr="00A87A70">
        <w:rPr>
          <w:rFonts w:ascii="Times New Roman" w:hAnsi="Times New Roman" w:cs="Times New Roman"/>
          <w:sz w:val="28"/>
          <w:szCs w:val="28"/>
        </w:rPr>
        <w:t xml:space="preserve"> об исполнении договоров (соглашений), а также об исполнении государственного (муниципального) заказа, который будет осуществляться в соответствии с бюджетным законодательством Российской Федерации </w:t>
      </w:r>
      <w:r w:rsidRPr="00A87A70">
        <w:rPr>
          <w:rFonts w:ascii="Times New Roman" w:hAnsi="Times New Roman" w:cs="Times New Roman"/>
          <w:b/>
          <w:sz w:val="28"/>
          <w:szCs w:val="28"/>
        </w:rPr>
        <w:t>органами внутреннего государственного (муниципального) контроля</w:t>
      </w:r>
      <w:r w:rsidRPr="00A87A70">
        <w:rPr>
          <w:rFonts w:ascii="Times New Roman" w:hAnsi="Times New Roman" w:cs="Times New Roman"/>
          <w:sz w:val="28"/>
          <w:szCs w:val="28"/>
        </w:rPr>
        <w:t xml:space="preserve"> в порядке, установленном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roofErr w:type="gramEnd"/>
    </w:p>
    <w:p w:rsidR="00F14763" w:rsidRPr="00A87A70" w:rsidRDefault="00F14763" w:rsidP="00FE31DF">
      <w:pPr>
        <w:autoSpaceDE w:val="0"/>
        <w:autoSpaceDN w:val="0"/>
        <w:adjustRightInd w:val="0"/>
        <w:spacing w:after="0" w:line="240" w:lineRule="auto"/>
        <w:ind w:firstLine="709"/>
        <w:jc w:val="both"/>
        <w:rPr>
          <w:rFonts w:ascii="Times New Roman" w:hAnsi="Times New Roman" w:cs="Times New Roman"/>
          <w:sz w:val="28"/>
          <w:szCs w:val="28"/>
          <w:u w:val="single"/>
          <w:lang w:eastAsia="ru-RU"/>
        </w:rPr>
      </w:pPr>
      <w:proofErr w:type="gramStart"/>
      <w:r w:rsidRPr="00A87A70">
        <w:rPr>
          <w:rFonts w:ascii="Times New Roman" w:hAnsi="Times New Roman" w:cs="Times New Roman"/>
          <w:b/>
          <w:sz w:val="28"/>
          <w:szCs w:val="28"/>
          <w:lang w:eastAsia="ru-RU"/>
        </w:rPr>
        <w:t xml:space="preserve">внешний государственный финансовый аудит </w:t>
      </w:r>
      <w:r w:rsidRPr="00A87A70">
        <w:rPr>
          <w:rFonts w:ascii="Times New Roman" w:hAnsi="Times New Roman" w:cs="Times New Roman"/>
          <w:sz w:val="28"/>
          <w:szCs w:val="28"/>
          <w:lang w:eastAsia="ru-RU"/>
        </w:rPr>
        <w:t>(контроль) оказания государственных (муниципальных) услуг, который будет осуществляться в соответствии с бюджетным законодательством Российской Федерации органами внешнего государственного (муниципального) финансового контроля в порядке, установленном Федеральным законом «О Счетной палате»,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в части соблюдения исполнителями государственной (муниципальной) услуги условий заключенных договоров (соглашений</w:t>
      </w:r>
      <w:r w:rsidRPr="00A87A70">
        <w:rPr>
          <w:rFonts w:ascii="Times New Roman" w:hAnsi="Times New Roman" w:cs="Times New Roman"/>
          <w:sz w:val="28"/>
          <w:szCs w:val="28"/>
          <w:u w:val="single"/>
          <w:lang w:eastAsia="ru-RU"/>
        </w:rPr>
        <w:t>)</w:t>
      </w:r>
      <w:r w:rsidR="008C5F83" w:rsidRPr="00A87A70">
        <w:rPr>
          <w:rFonts w:ascii="Times New Roman" w:hAnsi="Times New Roman" w:cs="Times New Roman"/>
          <w:sz w:val="28"/>
          <w:szCs w:val="28"/>
          <w:u w:val="single"/>
          <w:lang w:eastAsia="ru-RU"/>
        </w:rPr>
        <w:t>;</w:t>
      </w:r>
      <w:proofErr w:type="gramEnd"/>
    </w:p>
    <w:p w:rsidR="008C5F83" w:rsidRPr="00A87A70" w:rsidRDefault="008C5F83" w:rsidP="00FE31DF">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A87A70">
        <w:rPr>
          <w:rFonts w:ascii="Times New Roman" w:hAnsi="Times New Roman" w:cs="Times New Roman"/>
          <w:b/>
          <w:sz w:val="28"/>
          <w:szCs w:val="28"/>
          <w:lang w:eastAsia="ru-RU"/>
        </w:rPr>
        <w:t>контроль за</w:t>
      </w:r>
      <w:proofErr w:type="gramEnd"/>
      <w:r w:rsidRPr="00A87A70">
        <w:rPr>
          <w:rFonts w:ascii="Times New Roman" w:hAnsi="Times New Roman" w:cs="Times New Roman"/>
          <w:b/>
          <w:sz w:val="28"/>
          <w:szCs w:val="28"/>
          <w:lang w:eastAsia="ru-RU"/>
        </w:rPr>
        <w:t xml:space="preserve"> качеством </w:t>
      </w:r>
      <w:r w:rsidRPr="00A87A70">
        <w:rPr>
          <w:rFonts w:ascii="Times New Roman" w:hAnsi="Times New Roman" w:cs="Times New Roman"/>
          <w:sz w:val="28"/>
          <w:szCs w:val="28"/>
          <w:lang w:eastAsia="ru-RU"/>
        </w:rPr>
        <w:t>оказания государственных (муниципальных) услуг, в том числе путем проведения независимой оценки качества оказания государственных (муниципальных) услуг;</w:t>
      </w:r>
    </w:p>
    <w:p w:rsidR="008C5F83" w:rsidRPr="00A87A70" w:rsidRDefault="008C5F83" w:rsidP="00FE31DF">
      <w:pPr>
        <w:autoSpaceDE w:val="0"/>
        <w:autoSpaceDN w:val="0"/>
        <w:adjustRightInd w:val="0"/>
        <w:spacing w:after="0" w:line="240" w:lineRule="auto"/>
        <w:ind w:firstLine="709"/>
        <w:jc w:val="both"/>
        <w:rPr>
          <w:rFonts w:ascii="Times New Roman" w:hAnsi="Times New Roman" w:cs="Times New Roman"/>
          <w:sz w:val="28"/>
          <w:szCs w:val="28"/>
          <w:u w:val="single"/>
          <w:lang w:eastAsia="ru-RU"/>
        </w:rPr>
      </w:pPr>
      <w:r w:rsidRPr="00A87A70">
        <w:rPr>
          <w:rFonts w:ascii="Times New Roman" w:hAnsi="Times New Roman" w:cs="Times New Roman"/>
          <w:b/>
          <w:sz w:val="28"/>
          <w:szCs w:val="28"/>
          <w:lang w:eastAsia="ru-RU"/>
        </w:rPr>
        <w:lastRenderedPageBreak/>
        <w:t xml:space="preserve">общественный контроль </w:t>
      </w:r>
      <w:r w:rsidRPr="00A87A70">
        <w:rPr>
          <w:rFonts w:ascii="Times New Roman" w:hAnsi="Times New Roman" w:cs="Times New Roman"/>
          <w:sz w:val="28"/>
          <w:szCs w:val="28"/>
          <w:lang w:eastAsia="ru-RU"/>
        </w:rPr>
        <w:t>в соответствии с законодательством Российской Федерации.</w:t>
      </w:r>
    </w:p>
    <w:p w:rsidR="00BC7C0C" w:rsidRPr="00A87A70" w:rsidRDefault="00BC7C0C" w:rsidP="00FE31DF">
      <w:pPr>
        <w:autoSpaceDE w:val="0"/>
        <w:autoSpaceDN w:val="0"/>
        <w:adjustRightInd w:val="0"/>
        <w:spacing w:after="0" w:line="240" w:lineRule="auto"/>
        <w:ind w:firstLine="709"/>
        <w:jc w:val="both"/>
        <w:rPr>
          <w:rFonts w:ascii="Times New Roman" w:hAnsi="Times New Roman" w:cs="Times New Roman"/>
          <w:i/>
          <w:sz w:val="28"/>
          <w:szCs w:val="28"/>
          <w:lang w:eastAsia="ru-RU"/>
        </w:rPr>
      </w:pPr>
    </w:p>
    <w:p w:rsidR="004F73AD" w:rsidRDefault="00FE31DF" w:rsidP="00FE31DF">
      <w:pPr>
        <w:spacing w:after="0" w:line="240" w:lineRule="auto"/>
        <w:ind w:firstLine="709"/>
        <w:jc w:val="both"/>
        <w:rPr>
          <w:rFonts w:ascii="Times New Roman" w:hAnsi="Times New Roman" w:cs="Times New Roman"/>
          <w:b/>
          <w:sz w:val="28"/>
          <w:szCs w:val="28"/>
        </w:rPr>
      </w:pPr>
      <w:r w:rsidRPr="00A87A70">
        <w:rPr>
          <w:rFonts w:ascii="Times New Roman" w:hAnsi="Times New Roman" w:cs="Times New Roman"/>
          <w:b/>
          <w:sz w:val="28"/>
          <w:szCs w:val="28"/>
        </w:rPr>
        <w:t xml:space="preserve">Практика исполнения государственных (муниципальных) услуг частными организациями </w:t>
      </w:r>
    </w:p>
    <w:p w:rsidR="00980A72" w:rsidRPr="00A87A70" w:rsidRDefault="00980A72" w:rsidP="00FE31DF">
      <w:pPr>
        <w:spacing w:after="0" w:line="240" w:lineRule="auto"/>
        <w:ind w:firstLine="709"/>
        <w:jc w:val="both"/>
        <w:rPr>
          <w:rFonts w:ascii="Times New Roman" w:hAnsi="Times New Roman" w:cs="Times New Roman"/>
          <w:b/>
          <w:sz w:val="28"/>
          <w:szCs w:val="28"/>
        </w:rPr>
      </w:pPr>
    </w:p>
    <w:p w:rsidR="00BC7C0C" w:rsidRPr="00A87A70" w:rsidRDefault="00FE31DF" w:rsidP="00FE31DF">
      <w:pPr>
        <w:pStyle w:val="a4"/>
        <w:spacing w:line="240" w:lineRule="auto"/>
        <w:ind w:left="0" w:firstLine="709"/>
        <w:rPr>
          <w:lang w:val="ru-RU"/>
        </w:rPr>
      </w:pPr>
      <w:r w:rsidRPr="00A87A70">
        <w:rPr>
          <w:lang w:val="ru-RU"/>
        </w:rPr>
        <w:t>П</w:t>
      </w:r>
      <w:r w:rsidR="00BC7C0C" w:rsidRPr="00A87A70">
        <w:rPr>
          <w:lang w:val="ru-RU"/>
        </w:rPr>
        <w:t>римерами законодательства Российской Федерации, позволяющими привлекать к оказанию государственных и муниципальных услуг иных организаций кроме государственных и муниципальных учреждений являются:</w:t>
      </w:r>
    </w:p>
    <w:p w:rsidR="00BC7C0C" w:rsidRPr="00A87A70" w:rsidRDefault="00BC7C0C" w:rsidP="00FE31DF">
      <w:pPr>
        <w:pStyle w:val="a4"/>
        <w:spacing w:line="240" w:lineRule="auto"/>
        <w:ind w:left="0" w:firstLine="709"/>
        <w:rPr>
          <w:lang w:val="ru-RU"/>
        </w:rPr>
      </w:pPr>
      <w:proofErr w:type="gramStart"/>
      <w:r w:rsidRPr="00A87A70">
        <w:rPr>
          <w:lang w:val="ru-RU"/>
        </w:rPr>
        <w:t>Федеральный закон от 29.12.2012 № 273-ФЗ «Об образовании в Российской Федерации» (далее – Федеральный закон № 273-ФЗ) предусматривает возможность оказания образовательных услуг как государственными и муниципальными образовательными организациями, так и частными образовательными организациями и индивидуальными предпринимателями, а также вводит в законодательство элементы конкурентного размещения государственного задания на подготовку специалистов со средним профессиональным и высшим образованием, в частности, устанавливает конкурсные процедуры распределения контрольных цифр</w:t>
      </w:r>
      <w:proofErr w:type="gramEnd"/>
      <w:r w:rsidRPr="00A87A70">
        <w:rPr>
          <w:lang w:val="ru-RU"/>
        </w:rPr>
        <w:t xml:space="preserve"> приема в </w:t>
      </w:r>
      <w:proofErr w:type="gramStart"/>
      <w:r w:rsidRPr="00A87A70">
        <w:rPr>
          <w:lang w:val="ru-RU"/>
        </w:rPr>
        <w:t>образовательные</w:t>
      </w:r>
      <w:proofErr w:type="gramEnd"/>
      <w:r w:rsidRPr="00A87A70">
        <w:rPr>
          <w:lang w:val="ru-RU"/>
        </w:rPr>
        <w:t xml:space="preserve"> организации среднего профессионального и высшего образования.</w:t>
      </w:r>
    </w:p>
    <w:p w:rsidR="00BC7C0C" w:rsidRPr="00A87A70" w:rsidRDefault="00BC7C0C"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Федеральный закон от 28.12.2013 № 442-ФЗ «Об основах социального обслуживания граждан в Российской Федерации» устанавливает, что поставщиком социальных услуг могут являться юридические лица независимо от их организационно-правовой формы и (или) индивидуальные предприниматели, осуществляющие социальное обслуживание (пункт 4 статьи 3). </w:t>
      </w:r>
    </w:p>
    <w:p w:rsidR="00BC7C0C" w:rsidRPr="00A87A70" w:rsidRDefault="00BC7C0C" w:rsidP="00FE31DF">
      <w:pPr>
        <w:spacing w:after="0" w:line="240" w:lineRule="auto"/>
        <w:ind w:firstLine="709"/>
        <w:jc w:val="both"/>
        <w:rPr>
          <w:rFonts w:ascii="Times New Roman" w:hAnsi="Times New Roman" w:cs="Times New Roman"/>
          <w:sz w:val="28"/>
          <w:szCs w:val="28"/>
        </w:rPr>
      </w:pPr>
      <w:proofErr w:type="gramStart"/>
      <w:r w:rsidRPr="00A87A70">
        <w:rPr>
          <w:rFonts w:ascii="Times New Roman" w:hAnsi="Times New Roman" w:cs="Times New Roman"/>
          <w:sz w:val="28"/>
          <w:szCs w:val="28"/>
        </w:rPr>
        <w:t>Федеральный закон от 21.11.2011 № 323-ФЗ «Об основах охраны здоровья граждан в Российской Федерации» устанавливает право пациента на выбор врача и выбор медицинской организации (статьи 19, 21), а также право медицинской организации вне зависимости от организационно-правовой формы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w:t>
      </w:r>
      <w:proofErr w:type="gramEnd"/>
      <w:r w:rsidRPr="00A87A70">
        <w:rPr>
          <w:rFonts w:ascii="Times New Roman" w:hAnsi="Times New Roman" w:cs="Times New Roman"/>
          <w:sz w:val="28"/>
          <w:szCs w:val="28"/>
        </w:rPr>
        <w:t xml:space="preserve"> обязательного медицинского страхования (статья 78). </w:t>
      </w:r>
    </w:p>
    <w:p w:rsidR="00BC7C0C" w:rsidRPr="00A87A70" w:rsidRDefault="00BC7C0C" w:rsidP="00FE31DF">
      <w:pPr>
        <w:spacing w:after="0" w:line="240" w:lineRule="auto"/>
        <w:ind w:firstLine="709"/>
        <w:jc w:val="both"/>
        <w:rPr>
          <w:rFonts w:ascii="Times New Roman" w:hAnsi="Times New Roman" w:cs="Times New Roman"/>
          <w:sz w:val="28"/>
          <w:szCs w:val="28"/>
        </w:rPr>
      </w:pPr>
      <w:proofErr w:type="gramStart"/>
      <w:r w:rsidRPr="00A87A70">
        <w:rPr>
          <w:rFonts w:ascii="Times New Roman" w:hAnsi="Times New Roman" w:cs="Times New Roman"/>
          <w:sz w:val="28"/>
          <w:szCs w:val="28"/>
        </w:rPr>
        <w:t>Федеральные законы от 29.11.2010 № 326-ФЗ «Об обязательном медицинском страховании в Российской Федерации» и от 17.07.1999 № 178-ФЗ «О государственной социальной помощи» с достаточной полнотой устанавливают правовые основания для применения конкурентных механизмов участия негосударственных организаций соответственно в оказании гражданам медицинских услуг в рамках обязательного медицинского страхования и социальных услуг, входящих в набор социальных услуг.</w:t>
      </w:r>
      <w:proofErr w:type="gramEnd"/>
    </w:p>
    <w:p w:rsidR="00BC7C0C" w:rsidRPr="00A87A70" w:rsidRDefault="00BC7C0C"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Основы законодательства Российской Федерации о культуре, утвержденные Верховным Советом Российской Федерации 09.10.1992 № 3612-1, обязывают органы публичной власти «содействовать созданию альтернативных организаций </w:t>
      </w:r>
      <w:r w:rsidRPr="00A87A70">
        <w:rPr>
          <w:rFonts w:ascii="Times New Roman" w:hAnsi="Times New Roman" w:cs="Times New Roman"/>
          <w:sz w:val="28"/>
          <w:szCs w:val="28"/>
        </w:rPr>
        <w:lastRenderedPageBreak/>
        <w:t>культуры, предприятий, ассоциаций, творческих союзов, гильдий и иных культурных объединений».</w:t>
      </w:r>
      <w:r w:rsidRPr="00A87A70">
        <w:rPr>
          <w:rFonts w:ascii="Times New Roman" w:hAnsi="Times New Roman" w:cs="Times New Roman"/>
          <w:i/>
          <w:color w:val="FF0000"/>
          <w:sz w:val="28"/>
          <w:szCs w:val="28"/>
        </w:rPr>
        <w:t xml:space="preserve"> </w:t>
      </w:r>
    </w:p>
    <w:p w:rsidR="00BC7C0C" w:rsidRPr="00A87A70" w:rsidRDefault="00BC7C0C" w:rsidP="00FE31DF">
      <w:pPr>
        <w:spacing w:after="0" w:line="240" w:lineRule="auto"/>
        <w:ind w:firstLine="709"/>
        <w:jc w:val="both"/>
        <w:rPr>
          <w:rFonts w:ascii="Times New Roman" w:hAnsi="Times New Roman" w:cs="Times New Roman"/>
          <w:sz w:val="28"/>
          <w:szCs w:val="28"/>
        </w:rPr>
      </w:pPr>
      <w:r w:rsidRPr="00A87A70">
        <w:rPr>
          <w:rFonts w:ascii="Times New Roman" w:hAnsi="Times New Roman" w:cs="Times New Roman"/>
          <w:sz w:val="28"/>
          <w:szCs w:val="28"/>
        </w:rPr>
        <w:t xml:space="preserve">Приведенные федеральные законы являются характерными примерами правового регулирования рынка государственных (муниципальных) услуг в </w:t>
      </w:r>
      <w:r w:rsidR="004F73AD" w:rsidRPr="00A87A70">
        <w:rPr>
          <w:rFonts w:ascii="Times New Roman" w:hAnsi="Times New Roman" w:cs="Times New Roman"/>
          <w:sz w:val="28"/>
          <w:szCs w:val="28"/>
        </w:rPr>
        <w:br/>
      </w:r>
      <w:r w:rsidRPr="00A87A70">
        <w:rPr>
          <w:rFonts w:ascii="Times New Roman" w:hAnsi="Times New Roman" w:cs="Times New Roman"/>
          <w:sz w:val="28"/>
          <w:szCs w:val="28"/>
        </w:rPr>
        <w:t>отраслях, наиболее приспособленных к их оказанию (осуществлению) на конкурентной основе уже в настоящее время.</w:t>
      </w:r>
    </w:p>
    <w:p w:rsidR="00BC7C0C" w:rsidRPr="00A87A70" w:rsidRDefault="00BC7C0C" w:rsidP="00FE31DF">
      <w:pPr>
        <w:pStyle w:val="ConsPlusNormal"/>
        <w:ind w:firstLine="709"/>
        <w:jc w:val="both"/>
      </w:pPr>
      <w:r w:rsidRPr="00A87A70">
        <w:t>Необходимо отметить, что практика привлечения негосударственных организаций к оказанию социальных услуг существует не только в России, а широко распространена в таких странах как Германия, Нидерланды, Франция, Великобритания, Австрия, США, что свидетельствует о большом потенциале указанных организаций в сфере оказания таких услуг.</w:t>
      </w:r>
    </w:p>
    <w:p w:rsidR="00BC7C0C" w:rsidRPr="008C5F83" w:rsidRDefault="00BC7C0C" w:rsidP="00FE31DF">
      <w:pPr>
        <w:spacing w:after="0" w:line="240" w:lineRule="auto"/>
        <w:ind w:firstLine="709"/>
        <w:jc w:val="both"/>
        <w:rPr>
          <w:rFonts w:ascii="Times New Roman" w:hAnsi="Times New Roman" w:cs="Times New Roman"/>
          <w:sz w:val="28"/>
          <w:szCs w:val="28"/>
        </w:rPr>
      </w:pPr>
    </w:p>
    <w:p w:rsidR="00F14763" w:rsidRPr="008C5F83" w:rsidRDefault="00F14763" w:rsidP="00FE31DF">
      <w:pPr>
        <w:spacing w:after="0" w:line="240" w:lineRule="auto"/>
        <w:ind w:firstLine="709"/>
        <w:jc w:val="both"/>
        <w:rPr>
          <w:rFonts w:ascii="Times New Roman" w:hAnsi="Times New Roman" w:cs="Times New Roman"/>
          <w:sz w:val="28"/>
          <w:szCs w:val="28"/>
        </w:rPr>
      </w:pPr>
    </w:p>
    <w:p w:rsidR="00553B8E" w:rsidRPr="008C5F83" w:rsidRDefault="00553B8E" w:rsidP="00FE31DF">
      <w:pPr>
        <w:autoSpaceDE w:val="0"/>
        <w:autoSpaceDN w:val="0"/>
        <w:adjustRightInd w:val="0"/>
        <w:spacing w:after="0" w:line="240" w:lineRule="auto"/>
        <w:ind w:firstLine="709"/>
        <w:jc w:val="both"/>
        <w:rPr>
          <w:rFonts w:ascii="Times New Roman" w:hAnsi="Times New Roman" w:cs="Times New Roman"/>
          <w:sz w:val="28"/>
          <w:szCs w:val="28"/>
        </w:rPr>
      </w:pPr>
    </w:p>
    <w:p w:rsidR="008C5F83" w:rsidRPr="008C5F83" w:rsidRDefault="008C5F83" w:rsidP="00FE31DF">
      <w:pPr>
        <w:autoSpaceDE w:val="0"/>
        <w:autoSpaceDN w:val="0"/>
        <w:adjustRightInd w:val="0"/>
        <w:spacing w:after="0" w:line="240" w:lineRule="auto"/>
        <w:ind w:firstLine="709"/>
        <w:jc w:val="both"/>
        <w:rPr>
          <w:rFonts w:ascii="Times New Roman" w:hAnsi="Times New Roman" w:cs="Times New Roman"/>
          <w:sz w:val="28"/>
          <w:szCs w:val="28"/>
        </w:rPr>
      </w:pPr>
    </w:p>
    <w:sectPr w:rsidR="008C5F83" w:rsidRPr="008C5F83" w:rsidSect="00A87A70">
      <w:headerReference w:type="default" r:id="rId11"/>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1F" w:rsidRDefault="002B651F" w:rsidP="001B0D4F">
      <w:pPr>
        <w:spacing w:after="0" w:line="240" w:lineRule="auto"/>
      </w:pPr>
      <w:r>
        <w:separator/>
      </w:r>
    </w:p>
  </w:endnote>
  <w:endnote w:type="continuationSeparator" w:id="0">
    <w:p w:rsidR="002B651F" w:rsidRDefault="002B651F" w:rsidP="001B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1F" w:rsidRDefault="002B651F" w:rsidP="001B0D4F">
      <w:pPr>
        <w:spacing w:after="0" w:line="240" w:lineRule="auto"/>
      </w:pPr>
      <w:r>
        <w:separator/>
      </w:r>
    </w:p>
  </w:footnote>
  <w:footnote w:type="continuationSeparator" w:id="0">
    <w:p w:rsidR="002B651F" w:rsidRDefault="002B651F" w:rsidP="001B0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13123"/>
      <w:docPartObj>
        <w:docPartGallery w:val="Page Numbers (Top of Page)"/>
        <w:docPartUnique/>
      </w:docPartObj>
    </w:sdtPr>
    <w:sdtEndPr/>
    <w:sdtContent>
      <w:p w:rsidR="001B0D4F" w:rsidRDefault="001B0D4F">
        <w:pPr>
          <w:pStyle w:val="a5"/>
          <w:jc w:val="center"/>
        </w:pPr>
        <w:r>
          <w:fldChar w:fldCharType="begin"/>
        </w:r>
        <w:r>
          <w:instrText>PAGE   \* MERGEFORMAT</w:instrText>
        </w:r>
        <w:r>
          <w:fldChar w:fldCharType="separate"/>
        </w:r>
        <w:r w:rsidR="009766E5">
          <w:rPr>
            <w:noProof/>
          </w:rPr>
          <w:t>10</w:t>
        </w:r>
        <w:r>
          <w:fldChar w:fldCharType="end"/>
        </w:r>
      </w:p>
    </w:sdtContent>
  </w:sdt>
  <w:p w:rsidR="001B0D4F" w:rsidRDefault="001B0D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B3D"/>
    <w:multiLevelType w:val="multilevel"/>
    <w:tmpl w:val="457C0B04"/>
    <w:lvl w:ilvl="0">
      <w:start w:val="1"/>
      <w:numFmt w:val="decimal"/>
      <w:lvlText w:val="%1."/>
      <w:lvlJc w:val="left"/>
      <w:pPr>
        <w:ind w:left="1319" w:hanging="1035"/>
      </w:pPr>
      <w:rPr>
        <w:rFonts w:hint="default"/>
      </w:rPr>
    </w:lvl>
    <w:lvl w:ilvl="1">
      <w:start w:val="7"/>
      <w:numFmt w:val="decimal"/>
      <w:isLgl/>
      <w:lvlText w:val="%1.%2"/>
      <w:lvlJc w:val="left"/>
      <w:pPr>
        <w:ind w:left="1544" w:hanging="1260"/>
      </w:pPr>
      <w:rPr>
        <w:rFonts w:eastAsiaTheme="minorHAnsi" w:hint="default"/>
      </w:rPr>
    </w:lvl>
    <w:lvl w:ilvl="2">
      <w:start w:val="1"/>
      <w:numFmt w:val="decimal"/>
      <w:isLgl/>
      <w:lvlText w:val="%1.%2.%3"/>
      <w:lvlJc w:val="left"/>
      <w:pPr>
        <w:ind w:left="1544" w:hanging="1260"/>
      </w:pPr>
      <w:rPr>
        <w:rFonts w:eastAsiaTheme="minorHAnsi" w:hint="default"/>
      </w:rPr>
    </w:lvl>
    <w:lvl w:ilvl="3">
      <w:start w:val="1"/>
      <w:numFmt w:val="decimal"/>
      <w:isLgl/>
      <w:lvlText w:val="%1.%2.%3.%4"/>
      <w:lvlJc w:val="left"/>
      <w:pPr>
        <w:ind w:left="1544" w:hanging="1260"/>
      </w:pPr>
      <w:rPr>
        <w:rFonts w:eastAsiaTheme="minorHAnsi" w:hint="default"/>
      </w:rPr>
    </w:lvl>
    <w:lvl w:ilvl="4">
      <w:start w:val="1"/>
      <w:numFmt w:val="decimal"/>
      <w:isLgl/>
      <w:lvlText w:val="%1.%2.%3.%4.%5"/>
      <w:lvlJc w:val="left"/>
      <w:pPr>
        <w:ind w:left="1544" w:hanging="1260"/>
      </w:pPr>
      <w:rPr>
        <w:rFonts w:eastAsiaTheme="minorHAnsi" w:hint="default"/>
      </w:rPr>
    </w:lvl>
    <w:lvl w:ilvl="5">
      <w:start w:val="1"/>
      <w:numFmt w:val="decimal"/>
      <w:isLgl/>
      <w:lvlText w:val="%1.%2.%3.%4.%5.%6"/>
      <w:lvlJc w:val="left"/>
      <w:pPr>
        <w:ind w:left="1724" w:hanging="1440"/>
      </w:pPr>
      <w:rPr>
        <w:rFonts w:eastAsiaTheme="minorHAnsi" w:hint="default"/>
      </w:rPr>
    </w:lvl>
    <w:lvl w:ilvl="6">
      <w:start w:val="1"/>
      <w:numFmt w:val="decimal"/>
      <w:isLgl/>
      <w:lvlText w:val="%1.%2.%3.%4.%5.%6.%7"/>
      <w:lvlJc w:val="left"/>
      <w:pPr>
        <w:ind w:left="1724" w:hanging="1440"/>
      </w:pPr>
      <w:rPr>
        <w:rFonts w:eastAsiaTheme="minorHAnsi" w:hint="default"/>
      </w:rPr>
    </w:lvl>
    <w:lvl w:ilvl="7">
      <w:start w:val="1"/>
      <w:numFmt w:val="decimal"/>
      <w:isLgl/>
      <w:lvlText w:val="%1.%2.%3.%4.%5.%6.%7.%8"/>
      <w:lvlJc w:val="left"/>
      <w:pPr>
        <w:ind w:left="2084" w:hanging="1800"/>
      </w:pPr>
      <w:rPr>
        <w:rFonts w:eastAsiaTheme="minorHAnsi" w:hint="default"/>
      </w:rPr>
    </w:lvl>
    <w:lvl w:ilvl="8">
      <w:start w:val="1"/>
      <w:numFmt w:val="decimal"/>
      <w:isLgl/>
      <w:lvlText w:val="%1.%2.%3.%4.%5.%6.%7.%8.%9"/>
      <w:lvlJc w:val="left"/>
      <w:pPr>
        <w:ind w:left="2444" w:hanging="2160"/>
      </w:pPr>
      <w:rPr>
        <w:rFonts w:eastAsiaTheme="minorHAnsi" w:hint="default"/>
      </w:rPr>
    </w:lvl>
  </w:abstractNum>
  <w:abstractNum w:abstractNumId="1">
    <w:nsid w:val="22055D1B"/>
    <w:multiLevelType w:val="multilevel"/>
    <w:tmpl w:val="60449302"/>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1FA7C6C"/>
    <w:multiLevelType w:val="multilevel"/>
    <w:tmpl w:val="3704E0F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8B24D90"/>
    <w:multiLevelType w:val="hybridMultilevel"/>
    <w:tmpl w:val="CA64FFA0"/>
    <w:lvl w:ilvl="0" w:tplc="53C06902">
      <w:start w:val="1"/>
      <w:numFmt w:val="bullet"/>
      <w:suff w:val="space"/>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F3A1E99"/>
    <w:multiLevelType w:val="hybridMultilevel"/>
    <w:tmpl w:val="CEF2A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B7"/>
    <w:rsid w:val="00006510"/>
    <w:rsid w:val="000400A4"/>
    <w:rsid w:val="000A7801"/>
    <w:rsid w:val="000B25A6"/>
    <w:rsid w:val="000D6CEF"/>
    <w:rsid w:val="000F58B1"/>
    <w:rsid w:val="0010271A"/>
    <w:rsid w:val="00132613"/>
    <w:rsid w:val="001336B2"/>
    <w:rsid w:val="00135013"/>
    <w:rsid w:val="00147EEE"/>
    <w:rsid w:val="00167316"/>
    <w:rsid w:val="001940D6"/>
    <w:rsid w:val="001A39F4"/>
    <w:rsid w:val="001B0D4F"/>
    <w:rsid w:val="001B2EEA"/>
    <w:rsid w:val="001C373B"/>
    <w:rsid w:val="001E3B98"/>
    <w:rsid w:val="00210498"/>
    <w:rsid w:val="002660AC"/>
    <w:rsid w:val="002B651F"/>
    <w:rsid w:val="002D2796"/>
    <w:rsid w:val="002E63BC"/>
    <w:rsid w:val="003002E1"/>
    <w:rsid w:val="003337E2"/>
    <w:rsid w:val="00336652"/>
    <w:rsid w:val="003416BE"/>
    <w:rsid w:val="00364D50"/>
    <w:rsid w:val="0036514A"/>
    <w:rsid w:val="003C7BDE"/>
    <w:rsid w:val="004508AA"/>
    <w:rsid w:val="0046561A"/>
    <w:rsid w:val="00480462"/>
    <w:rsid w:val="00496C7A"/>
    <w:rsid w:val="004A3F4F"/>
    <w:rsid w:val="004B033C"/>
    <w:rsid w:val="004B6EFD"/>
    <w:rsid w:val="004D08A5"/>
    <w:rsid w:val="004E3B17"/>
    <w:rsid w:val="004F2CFF"/>
    <w:rsid w:val="004F73AD"/>
    <w:rsid w:val="005272F5"/>
    <w:rsid w:val="00553B8E"/>
    <w:rsid w:val="0055634D"/>
    <w:rsid w:val="00560D29"/>
    <w:rsid w:val="00593B99"/>
    <w:rsid w:val="005D6BB5"/>
    <w:rsid w:val="005E6315"/>
    <w:rsid w:val="006463CC"/>
    <w:rsid w:val="006E4D80"/>
    <w:rsid w:val="0071354B"/>
    <w:rsid w:val="00714B79"/>
    <w:rsid w:val="0072134C"/>
    <w:rsid w:val="00725EBB"/>
    <w:rsid w:val="007345E0"/>
    <w:rsid w:val="00745B51"/>
    <w:rsid w:val="00772B03"/>
    <w:rsid w:val="007A0531"/>
    <w:rsid w:val="007B2F5C"/>
    <w:rsid w:val="007F4F3D"/>
    <w:rsid w:val="0080389E"/>
    <w:rsid w:val="008125C1"/>
    <w:rsid w:val="00813838"/>
    <w:rsid w:val="00821183"/>
    <w:rsid w:val="0082183C"/>
    <w:rsid w:val="0085773D"/>
    <w:rsid w:val="008607D8"/>
    <w:rsid w:val="00877ACB"/>
    <w:rsid w:val="008C5F83"/>
    <w:rsid w:val="008C6AAB"/>
    <w:rsid w:val="008E2631"/>
    <w:rsid w:val="008E2A8F"/>
    <w:rsid w:val="009203E0"/>
    <w:rsid w:val="00934628"/>
    <w:rsid w:val="00936771"/>
    <w:rsid w:val="00936931"/>
    <w:rsid w:val="0095319D"/>
    <w:rsid w:val="00970666"/>
    <w:rsid w:val="009766E5"/>
    <w:rsid w:val="0097759B"/>
    <w:rsid w:val="00980A72"/>
    <w:rsid w:val="0099521D"/>
    <w:rsid w:val="009A50AD"/>
    <w:rsid w:val="009B5D9E"/>
    <w:rsid w:val="009D364F"/>
    <w:rsid w:val="00A02D96"/>
    <w:rsid w:val="00A51E22"/>
    <w:rsid w:val="00A87A70"/>
    <w:rsid w:val="00A954F6"/>
    <w:rsid w:val="00AA4C24"/>
    <w:rsid w:val="00AB0028"/>
    <w:rsid w:val="00AD144C"/>
    <w:rsid w:val="00AD5F7A"/>
    <w:rsid w:val="00AF41B7"/>
    <w:rsid w:val="00B02906"/>
    <w:rsid w:val="00B04134"/>
    <w:rsid w:val="00B64456"/>
    <w:rsid w:val="00B811BC"/>
    <w:rsid w:val="00BA0C20"/>
    <w:rsid w:val="00BC7C0C"/>
    <w:rsid w:val="00BE0C4D"/>
    <w:rsid w:val="00BE2C1D"/>
    <w:rsid w:val="00C017EF"/>
    <w:rsid w:val="00C2723A"/>
    <w:rsid w:val="00C367F0"/>
    <w:rsid w:val="00C374AC"/>
    <w:rsid w:val="00C43651"/>
    <w:rsid w:val="00C56462"/>
    <w:rsid w:val="00C76D96"/>
    <w:rsid w:val="00CB3E97"/>
    <w:rsid w:val="00CC3313"/>
    <w:rsid w:val="00CC53DC"/>
    <w:rsid w:val="00CC7B3D"/>
    <w:rsid w:val="00CE2F29"/>
    <w:rsid w:val="00CE6009"/>
    <w:rsid w:val="00CE794A"/>
    <w:rsid w:val="00CF2441"/>
    <w:rsid w:val="00D515C3"/>
    <w:rsid w:val="00D6038E"/>
    <w:rsid w:val="00D93F80"/>
    <w:rsid w:val="00D95F33"/>
    <w:rsid w:val="00DC2D03"/>
    <w:rsid w:val="00DC53EF"/>
    <w:rsid w:val="00DE349F"/>
    <w:rsid w:val="00DE726B"/>
    <w:rsid w:val="00E23375"/>
    <w:rsid w:val="00EC3ACB"/>
    <w:rsid w:val="00ED420A"/>
    <w:rsid w:val="00F12F8E"/>
    <w:rsid w:val="00F14763"/>
    <w:rsid w:val="00F26C12"/>
    <w:rsid w:val="00F36BBE"/>
    <w:rsid w:val="00F55D6A"/>
    <w:rsid w:val="00F600FE"/>
    <w:rsid w:val="00FE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locked/>
    <w:rsid w:val="00AF41B7"/>
    <w:rPr>
      <w:rFonts w:ascii="Times New Roman" w:hAnsi="Times New Roman" w:cs="Times New Roman"/>
      <w:b/>
      <w:bCs/>
      <w:shd w:val="clear" w:color="auto" w:fill="FFFFFF"/>
    </w:rPr>
  </w:style>
  <w:style w:type="paragraph" w:customStyle="1" w:styleId="Style2">
    <w:name w:val="Style 2"/>
    <w:basedOn w:val="a"/>
    <w:link w:val="CharStyle3"/>
    <w:uiPriority w:val="99"/>
    <w:rsid w:val="00AF41B7"/>
    <w:pPr>
      <w:widowControl w:val="0"/>
      <w:shd w:val="clear" w:color="auto" w:fill="FFFFFF"/>
      <w:spacing w:after="0" w:line="274" w:lineRule="exact"/>
      <w:jc w:val="center"/>
    </w:pPr>
    <w:rPr>
      <w:rFonts w:ascii="Times New Roman" w:hAnsi="Times New Roman" w:cs="Times New Roman"/>
      <w:b/>
      <w:bCs/>
    </w:rPr>
  </w:style>
  <w:style w:type="character" w:customStyle="1" w:styleId="a3">
    <w:name w:val="Абзац списка Знак"/>
    <w:link w:val="a4"/>
    <w:uiPriority w:val="34"/>
    <w:locked/>
    <w:rsid w:val="00AF41B7"/>
    <w:rPr>
      <w:rFonts w:ascii="Times New Roman" w:hAnsi="Times New Roman" w:cs="Times New Roman"/>
      <w:color w:val="000000" w:themeColor="text1"/>
      <w:sz w:val="28"/>
      <w:szCs w:val="28"/>
      <w:lang w:val="en-US"/>
    </w:rPr>
  </w:style>
  <w:style w:type="paragraph" w:styleId="a4">
    <w:name w:val="List Paragraph"/>
    <w:basedOn w:val="a"/>
    <w:link w:val="a3"/>
    <w:uiPriority w:val="34"/>
    <w:qFormat/>
    <w:rsid w:val="00AF41B7"/>
    <w:pPr>
      <w:spacing w:after="0" w:line="360" w:lineRule="auto"/>
      <w:ind w:left="720" w:firstLine="720"/>
      <w:contextualSpacing/>
      <w:jc w:val="both"/>
    </w:pPr>
    <w:rPr>
      <w:rFonts w:ascii="Times New Roman" w:hAnsi="Times New Roman" w:cs="Times New Roman"/>
      <w:color w:val="000000" w:themeColor="text1"/>
      <w:sz w:val="28"/>
      <w:szCs w:val="28"/>
      <w:lang w:val="en-US"/>
    </w:rPr>
  </w:style>
  <w:style w:type="paragraph" w:customStyle="1" w:styleId="theme12">
    <w:name w:val="theme_12"/>
    <w:basedOn w:val="a"/>
    <w:rsid w:val="00AF4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508AA"/>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1B0D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0D4F"/>
  </w:style>
  <w:style w:type="paragraph" w:styleId="a7">
    <w:name w:val="footer"/>
    <w:basedOn w:val="a"/>
    <w:link w:val="a8"/>
    <w:uiPriority w:val="99"/>
    <w:unhideWhenUsed/>
    <w:rsid w:val="001B0D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0D4F"/>
  </w:style>
  <w:style w:type="paragraph" w:styleId="a9">
    <w:name w:val="Balloon Text"/>
    <w:basedOn w:val="a"/>
    <w:link w:val="aa"/>
    <w:uiPriority w:val="99"/>
    <w:semiHidden/>
    <w:unhideWhenUsed/>
    <w:rsid w:val="001B0D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locked/>
    <w:rsid w:val="00AF41B7"/>
    <w:rPr>
      <w:rFonts w:ascii="Times New Roman" w:hAnsi="Times New Roman" w:cs="Times New Roman"/>
      <w:b/>
      <w:bCs/>
      <w:shd w:val="clear" w:color="auto" w:fill="FFFFFF"/>
    </w:rPr>
  </w:style>
  <w:style w:type="paragraph" w:customStyle="1" w:styleId="Style2">
    <w:name w:val="Style 2"/>
    <w:basedOn w:val="a"/>
    <w:link w:val="CharStyle3"/>
    <w:uiPriority w:val="99"/>
    <w:rsid w:val="00AF41B7"/>
    <w:pPr>
      <w:widowControl w:val="0"/>
      <w:shd w:val="clear" w:color="auto" w:fill="FFFFFF"/>
      <w:spacing w:after="0" w:line="274" w:lineRule="exact"/>
      <w:jc w:val="center"/>
    </w:pPr>
    <w:rPr>
      <w:rFonts w:ascii="Times New Roman" w:hAnsi="Times New Roman" w:cs="Times New Roman"/>
      <w:b/>
      <w:bCs/>
    </w:rPr>
  </w:style>
  <w:style w:type="character" w:customStyle="1" w:styleId="a3">
    <w:name w:val="Абзац списка Знак"/>
    <w:link w:val="a4"/>
    <w:uiPriority w:val="34"/>
    <w:locked/>
    <w:rsid w:val="00AF41B7"/>
    <w:rPr>
      <w:rFonts w:ascii="Times New Roman" w:hAnsi="Times New Roman" w:cs="Times New Roman"/>
      <w:color w:val="000000" w:themeColor="text1"/>
      <w:sz w:val="28"/>
      <w:szCs w:val="28"/>
      <w:lang w:val="en-US"/>
    </w:rPr>
  </w:style>
  <w:style w:type="paragraph" w:styleId="a4">
    <w:name w:val="List Paragraph"/>
    <w:basedOn w:val="a"/>
    <w:link w:val="a3"/>
    <w:uiPriority w:val="34"/>
    <w:qFormat/>
    <w:rsid w:val="00AF41B7"/>
    <w:pPr>
      <w:spacing w:after="0" w:line="360" w:lineRule="auto"/>
      <w:ind w:left="720" w:firstLine="720"/>
      <w:contextualSpacing/>
      <w:jc w:val="both"/>
    </w:pPr>
    <w:rPr>
      <w:rFonts w:ascii="Times New Roman" w:hAnsi="Times New Roman" w:cs="Times New Roman"/>
      <w:color w:val="000000" w:themeColor="text1"/>
      <w:sz w:val="28"/>
      <w:szCs w:val="28"/>
      <w:lang w:val="en-US"/>
    </w:rPr>
  </w:style>
  <w:style w:type="paragraph" w:customStyle="1" w:styleId="theme12">
    <w:name w:val="theme_12"/>
    <w:basedOn w:val="a"/>
    <w:rsid w:val="00AF4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508AA"/>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1B0D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0D4F"/>
  </w:style>
  <w:style w:type="paragraph" w:styleId="a7">
    <w:name w:val="footer"/>
    <w:basedOn w:val="a"/>
    <w:link w:val="a8"/>
    <w:uiPriority w:val="99"/>
    <w:unhideWhenUsed/>
    <w:rsid w:val="001B0D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0D4F"/>
  </w:style>
  <w:style w:type="paragraph" w:styleId="a9">
    <w:name w:val="Balloon Text"/>
    <w:basedOn w:val="a"/>
    <w:link w:val="aa"/>
    <w:uiPriority w:val="99"/>
    <w:semiHidden/>
    <w:unhideWhenUsed/>
    <w:rsid w:val="001B0D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3853">
      <w:bodyDiv w:val="1"/>
      <w:marLeft w:val="0"/>
      <w:marRight w:val="0"/>
      <w:marTop w:val="0"/>
      <w:marBottom w:val="0"/>
      <w:divBdr>
        <w:top w:val="none" w:sz="0" w:space="0" w:color="auto"/>
        <w:left w:val="none" w:sz="0" w:space="0" w:color="auto"/>
        <w:bottom w:val="none" w:sz="0" w:space="0" w:color="auto"/>
        <w:right w:val="none" w:sz="0" w:space="0" w:color="auto"/>
      </w:divBdr>
    </w:div>
    <w:div w:id="114564851">
      <w:bodyDiv w:val="1"/>
      <w:marLeft w:val="0"/>
      <w:marRight w:val="0"/>
      <w:marTop w:val="0"/>
      <w:marBottom w:val="0"/>
      <w:divBdr>
        <w:top w:val="none" w:sz="0" w:space="0" w:color="auto"/>
        <w:left w:val="none" w:sz="0" w:space="0" w:color="auto"/>
        <w:bottom w:val="none" w:sz="0" w:space="0" w:color="auto"/>
        <w:right w:val="none" w:sz="0" w:space="0" w:color="auto"/>
      </w:divBdr>
    </w:div>
    <w:div w:id="130251916">
      <w:bodyDiv w:val="1"/>
      <w:marLeft w:val="0"/>
      <w:marRight w:val="0"/>
      <w:marTop w:val="0"/>
      <w:marBottom w:val="0"/>
      <w:divBdr>
        <w:top w:val="none" w:sz="0" w:space="0" w:color="auto"/>
        <w:left w:val="none" w:sz="0" w:space="0" w:color="auto"/>
        <w:bottom w:val="none" w:sz="0" w:space="0" w:color="auto"/>
        <w:right w:val="none" w:sz="0" w:space="0" w:color="auto"/>
      </w:divBdr>
    </w:div>
    <w:div w:id="707876728">
      <w:bodyDiv w:val="1"/>
      <w:marLeft w:val="0"/>
      <w:marRight w:val="0"/>
      <w:marTop w:val="0"/>
      <w:marBottom w:val="0"/>
      <w:divBdr>
        <w:top w:val="none" w:sz="0" w:space="0" w:color="auto"/>
        <w:left w:val="none" w:sz="0" w:space="0" w:color="auto"/>
        <w:bottom w:val="none" w:sz="0" w:space="0" w:color="auto"/>
        <w:right w:val="none" w:sz="0" w:space="0" w:color="auto"/>
      </w:divBdr>
    </w:div>
    <w:div w:id="724984940">
      <w:bodyDiv w:val="1"/>
      <w:marLeft w:val="0"/>
      <w:marRight w:val="0"/>
      <w:marTop w:val="0"/>
      <w:marBottom w:val="0"/>
      <w:divBdr>
        <w:top w:val="none" w:sz="0" w:space="0" w:color="auto"/>
        <w:left w:val="none" w:sz="0" w:space="0" w:color="auto"/>
        <w:bottom w:val="none" w:sz="0" w:space="0" w:color="auto"/>
        <w:right w:val="none" w:sz="0" w:space="0" w:color="auto"/>
      </w:divBdr>
    </w:div>
    <w:div w:id="929973037">
      <w:bodyDiv w:val="1"/>
      <w:marLeft w:val="0"/>
      <w:marRight w:val="0"/>
      <w:marTop w:val="0"/>
      <w:marBottom w:val="0"/>
      <w:divBdr>
        <w:top w:val="none" w:sz="0" w:space="0" w:color="auto"/>
        <w:left w:val="none" w:sz="0" w:space="0" w:color="auto"/>
        <w:bottom w:val="none" w:sz="0" w:space="0" w:color="auto"/>
        <w:right w:val="none" w:sz="0" w:space="0" w:color="auto"/>
      </w:divBdr>
    </w:div>
    <w:div w:id="1100906276">
      <w:bodyDiv w:val="1"/>
      <w:marLeft w:val="0"/>
      <w:marRight w:val="0"/>
      <w:marTop w:val="0"/>
      <w:marBottom w:val="0"/>
      <w:divBdr>
        <w:top w:val="none" w:sz="0" w:space="0" w:color="auto"/>
        <w:left w:val="none" w:sz="0" w:space="0" w:color="auto"/>
        <w:bottom w:val="none" w:sz="0" w:space="0" w:color="auto"/>
        <w:right w:val="none" w:sz="0" w:space="0" w:color="auto"/>
      </w:divBdr>
    </w:div>
    <w:div w:id="1168515563">
      <w:bodyDiv w:val="1"/>
      <w:marLeft w:val="0"/>
      <w:marRight w:val="0"/>
      <w:marTop w:val="0"/>
      <w:marBottom w:val="0"/>
      <w:divBdr>
        <w:top w:val="none" w:sz="0" w:space="0" w:color="auto"/>
        <w:left w:val="none" w:sz="0" w:space="0" w:color="auto"/>
        <w:bottom w:val="none" w:sz="0" w:space="0" w:color="auto"/>
        <w:right w:val="none" w:sz="0" w:space="0" w:color="auto"/>
      </w:divBdr>
    </w:div>
    <w:div w:id="1579946928">
      <w:bodyDiv w:val="1"/>
      <w:marLeft w:val="0"/>
      <w:marRight w:val="0"/>
      <w:marTop w:val="0"/>
      <w:marBottom w:val="0"/>
      <w:divBdr>
        <w:top w:val="none" w:sz="0" w:space="0" w:color="auto"/>
        <w:left w:val="none" w:sz="0" w:space="0" w:color="auto"/>
        <w:bottom w:val="none" w:sz="0" w:space="0" w:color="auto"/>
        <w:right w:val="none" w:sz="0" w:space="0" w:color="auto"/>
      </w:divBdr>
    </w:div>
    <w:div w:id="1686132936">
      <w:bodyDiv w:val="1"/>
      <w:marLeft w:val="0"/>
      <w:marRight w:val="0"/>
      <w:marTop w:val="0"/>
      <w:marBottom w:val="0"/>
      <w:divBdr>
        <w:top w:val="none" w:sz="0" w:space="0" w:color="auto"/>
        <w:left w:val="none" w:sz="0" w:space="0" w:color="auto"/>
        <w:bottom w:val="none" w:sz="0" w:space="0" w:color="auto"/>
        <w:right w:val="none" w:sz="0" w:space="0" w:color="auto"/>
      </w:divBdr>
    </w:div>
    <w:div w:id="1984432143">
      <w:bodyDiv w:val="1"/>
      <w:marLeft w:val="0"/>
      <w:marRight w:val="0"/>
      <w:marTop w:val="0"/>
      <w:marBottom w:val="0"/>
      <w:divBdr>
        <w:top w:val="none" w:sz="0" w:space="0" w:color="auto"/>
        <w:left w:val="none" w:sz="0" w:space="0" w:color="auto"/>
        <w:bottom w:val="none" w:sz="0" w:space="0" w:color="auto"/>
        <w:right w:val="none" w:sz="0" w:space="0" w:color="auto"/>
      </w:divBdr>
    </w:div>
    <w:div w:id="19853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AB2CF9BE80CB0A451BABF1E6CC5ADEF90C4B234FE6DAAAEF3EE8A87C5698BBE59C9456BF52258F56AuDL" TargetMode="External"/><Relationship Id="rId4" Type="http://schemas.microsoft.com/office/2007/relationships/stylesWithEffects" Target="stylesWithEffects.xml"/><Relationship Id="rId9" Type="http://schemas.openxmlformats.org/officeDocument/2006/relationships/hyperlink" Target="consultantplus://offline/ref=B01839CCD3CAD6DAC8CD1BCCA655E70A27F759077A97805C16FA87954CE90CF16BC4D97B5FD517PAt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A8FF3-012F-4DD2-96DF-2EECA416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8076</Words>
  <Characters>46038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МАРКИТАНТОВА АНАСТАСИЯ СЕРГЕЕВНА</dc:creator>
  <cp:lastModifiedBy>Орлова Елена  Геннадьевна</cp:lastModifiedBy>
  <cp:revision>11</cp:revision>
  <cp:lastPrinted>2017-08-03T08:39:00Z</cp:lastPrinted>
  <dcterms:created xsi:type="dcterms:W3CDTF">2017-07-19T11:34:00Z</dcterms:created>
  <dcterms:modified xsi:type="dcterms:W3CDTF">2017-08-03T14:47:00Z</dcterms:modified>
</cp:coreProperties>
</file>