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73" w:rsidRPr="001E1E84" w:rsidRDefault="008E1EBF" w:rsidP="00A86264">
      <w:pPr>
        <w:pStyle w:val="af1"/>
        <w:rPr>
          <w:noProof/>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81pt;visibility:visible">
            <v:imagedata r:id="rId7" o:title=""/>
          </v:shape>
        </w:pict>
      </w:r>
    </w:p>
    <w:p w:rsidR="00D86A73" w:rsidRPr="001E1E84" w:rsidRDefault="00D86A73" w:rsidP="00A86264">
      <w:pPr>
        <w:pStyle w:val="af1"/>
        <w:tabs>
          <w:tab w:val="left" w:pos="780"/>
          <w:tab w:val="center" w:pos="4818"/>
        </w:tabs>
        <w:jc w:val="left"/>
        <w:rPr>
          <w:sz w:val="24"/>
          <w:szCs w:val="24"/>
        </w:rPr>
      </w:pPr>
      <w:r w:rsidRPr="001E1E84">
        <w:rPr>
          <w:sz w:val="24"/>
          <w:szCs w:val="24"/>
        </w:rPr>
        <w:tab/>
      </w:r>
      <w:r w:rsidRPr="001E1E84">
        <w:rPr>
          <w:sz w:val="24"/>
          <w:szCs w:val="24"/>
        </w:rPr>
        <w:tab/>
      </w:r>
    </w:p>
    <w:p w:rsidR="00D86A73" w:rsidRPr="007524FB" w:rsidRDefault="00D86A73" w:rsidP="007C0CA7">
      <w:pPr>
        <w:jc w:val="center"/>
        <w:rPr>
          <w:b/>
          <w:sz w:val="44"/>
          <w:szCs w:val="44"/>
        </w:rPr>
      </w:pPr>
      <w:r w:rsidRPr="007524FB">
        <w:rPr>
          <w:b/>
          <w:sz w:val="44"/>
          <w:szCs w:val="44"/>
        </w:rPr>
        <w:t>Р</w:t>
      </w:r>
      <w:r w:rsidR="007524FB">
        <w:rPr>
          <w:b/>
          <w:sz w:val="44"/>
          <w:szCs w:val="44"/>
        </w:rPr>
        <w:t xml:space="preserve"> </w:t>
      </w:r>
      <w:r w:rsidRPr="007524FB">
        <w:rPr>
          <w:b/>
          <w:sz w:val="44"/>
          <w:szCs w:val="44"/>
        </w:rPr>
        <w:t>Е</w:t>
      </w:r>
      <w:r w:rsidR="007524FB">
        <w:rPr>
          <w:b/>
          <w:sz w:val="44"/>
          <w:szCs w:val="44"/>
        </w:rPr>
        <w:t xml:space="preserve"> </w:t>
      </w:r>
      <w:r w:rsidRPr="007524FB">
        <w:rPr>
          <w:b/>
          <w:sz w:val="44"/>
          <w:szCs w:val="44"/>
        </w:rPr>
        <w:t>Ш</w:t>
      </w:r>
      <w:r w:rsidR="007524FB">
        <w:rPr>
          <w:b/>
          <w:sz w:val="44"/>
          <w:szCs w:val="44"/>
        </w:rPr>
        <w:t xml:space="preserve"> </w:t>
      </w:r>
      <w:r w:rsidRPr="007524FB">
        <w:rPr>
          <w:b/>
          <w:sz w:val="44"/>
          <w:szCs w:val="44"/>
        </w:rPr>
        <w:t>Е</w:t>
      </w:r>
      <w:r w:rsidR="007524FB">
        <w:rPr>
          <w:b/>
          <w:sz w:val="44"/>
          <w:szCs w:val="44"/>
        </w:rPr>
        <w:t xml:space="preserve"> </w:t>
      </w:r>
      <w:r w:rsidRPr="007524FB">
        <w:rPr>
          <w:b/>
          <w:sz w:val="44"/>
          <w:szCs w:val="44"/>
        </w:rPr>
        <w:t>Н</w:t>
      </w:r>
      <w:r w:rsidR="007524FB">
        <w:rPr>
          <w:b/>
          <w:sz w:val="44"/>
          <w:szCs w:val="44"/>
        </w:rPr>
        <w:t xml:space="preserve"> </w:t>
      </w:r>
      <w:r w:rsidRPr="007524FB">
        <w:rPr>
          <w:b/>
          <w:sz w:val="44"/>
          <w:szCs w:val="44"/>
        </w:rPr>
        <w:t>И</w:t>
      </w:r>
      <w:r w:rsidR="007524FB">
        <w:rPr>
          <w:b/>
          <w:sz w:val="44"/>
          <w:szCs w:val="44"/>
        </w:rPr>
        <w:t xml:space="preserve"> </w:t>
      </w:r>
      <w:r w:rsidRPr="007524FB">
        <w:rPr>
          <w:b/>
          <w:sz w:val="44"/>
          <w:szCs w:val="44"/>
        </w:rPr>
        <w:t>Е</w:t>
      </w:r>
    </w:p>
    <w:p w:rsidR="00D86A73" w:rsidRPr="007524FB" w:rsidRDefault="00D86A73" w:rsidP="007C0CA7">
      <w:pPr>
        <w:jc w:val="center"/>
        <w:rPr>
          <w:b/>
          <w:sz w:val="28"/>
          <w:szCs w:val="28"/>
        </w:rPr>
      </w:pPr>
      <w:r w:rsidRPr="007524FB">
        <w:rPr>
          <w:b/>
          <w:sz w:val="28"/>
          <w:szCs w:val="28"/>
        </w:rPr>
        <w:t xml:space="preserve">Думы </w:t>
      </w:r>
      <w:proofErr w:type="spellStart"/>
      <w:r w:rsidRPr="007524FB">
        <w:rPr>
          <w:b/>
          <w:sz w:val="28"/>
          <w:szCs w:val="28"/>
        </w:rPr>
        <w:t>Новолялинского</w:t>
      </w:r>
      <w:proofErr w:type="spellEnd"/>
      <w:r w:rsidRPr="007524FB">
        <w:rPr>
          <w:b/>
          <w:sz w:val="28"/>
          <w:szCs w:val="28"/>
        </w:rPr>
        <w:t xml:space="preserve"> городского округа пятого созыва</w:t>
      </w:r>
    </w:p>
    <w:p w:rsidR="00D86A73" w:rsidRPr="007524FB" w:rsidRDefault="008E1EBF" w:rsidP="007C0CA7">
      <w:pPr>
        <w:jc w:val="center"/>
        <w:rPr>
          <w:sz w:val="28"/>
          <w:szCs w:val="28"/>
        </w:rPr>
      </w:pPr>
      <w:r>
        <w:rPr>
          <w:noProof/>
          <w:sz w:val="28"/>
          <w:szCs w:val="28"/>
        </w:rPr>
        <w:pict>
          <v:line id="_x0000_s1026" style="position:absolute;left:0;text-align:left;flip:y;z-index:2" from="2.25pt,8.5pt" to="468pt,8.65pt" wrapcoords="1 0 1 5 625 5 625 0 1 0" strokeweight="4.5pt">
            <v:stroke linestyle="thinThick"/>
            <w10:wrap type="through"/>
          </v:line>
        </w:pict>
      </w:r>
    </w:p>
    <w:p w:rsidR="007524FB" w:rsidRDefault="00D86A73" w:rsidP="007C0CA7">
      <w:pPr>
        <w:rPr>
          <w:sz w:val="28"/>
          <w:szCs w:val="28"/>
        </w:rPr>
      </w:pPr>
      <w:r w:rsidRPr="007524FB">
        <w:rPr>
          <w:sz w:val="28"/>
          <w:szCs w:val="28"/>
        </w:rPr>
        <w:t xml:space="preserve"> </w:t>
      </w:r>
      <w:r w:rsidR="007524FB">
        <w:rPr>
          <w:sz w:val="28"/>
          <w:szCs w:val="28"/>
        </w:rPr>
        <w:t>27.08.</w:t>
      </w:r>
      <w:r w:rsidRPr="007524FB">
        <w:rPr>
          <w:sz w:val="28"/>
          <w:szCs w:val="28"/>
        </w:rPr>
        <w:t>2015г. №</w:t>
      </w:r>
      <w:r w:rsidR="007524FB">
        <w:rPr>
          <w:sz w:val="28"/>
          <w:szCs w:val="28"/>
        </w:rPr>
        <w:t xml:space="preserve"> 240</w:t>
      </w:r>
      <w:r w:rsidRPr="007524FB">
        <w:rPr>
          <w:sz w:val="28"/>
          <w:szCs w:val="28"/>
        </w:rPr>
        <w:t xml:space="preserve"> </w:t>
      </w:r>
    </w:p>
    <w:p w:rsidR="00D86A73" w:rsidRPr="007524FB" w:rsidRDefault="007524FB" w:rsidP="007C0CA7">
      <w:pPr>
        <w:rPr>
          <w:sz w:val="28"/>
          <w:szCs w:val="28"/>
        </w:rPr>
      </w:pPr>
      <w:r>
        <w:rPr>
          <w:sz w:val="28"/>
          <w:szCs w:val="28"/>
        </w:rPr>
        <w:t xml:space="preserve"> </w:t>
      </w:r>
      <w:r w:rsidR="00D86A73" w:rsidRPr="007524FB">
        <w:rPr>
          <w:sz w:val="28"/>
          <w:szCs w:val="28"/>
        </w:rPr>
        <w:t>г.</w:t>
      </w:r>
      <w:r>
        <w:rPr>
          <w:sz w:val="28"/>
          <w:szCs w:val="28"/>
        </w:rPr>
        <w:t xml:space="preserve"> </w:t>
      </w:r>
      <w:r w:rsidR="00D86A73" w:rsidRPr="007524FB">
        <w:rPr>
          <w:sz w:val="28"/>
          <w:szCs w:val="28"/>
        </w:rPr>
        <w:t>Новая Ляля</w:t>
      </w:r>
    </w:p>
    <w:p w:rsidR="00D86A73" w:rsidRPr="007524FB" w:rsidRDefault="00D86A73" w:rsidP="007C0CA7">
      <w:pPr>
        <w:rPr>
          <w:sz w:val="28"/>
          <w:szCs w:val="28"/>
        </w:rPr>
      </w:pPr>
    </w:p>
    <w:p w:rsidR="007524FB" w:rsidRPr="007524FB" w:rsidRDefault="007524FB" w:rsidP="007524FB">
      <w:pPr>
        <w:pStyle w:val="ConsPlusNormal"/>
        <w:ind w:firstLine="0"/>
        <w:jc w:val="center"/>
        <w:rPr>
          <w:rFonts w:ascii="Times New Roman" w:hAnsi="Times New Roman" w:cs="Times New Roman"/>
          <w:b/>
          <w:bCs/>
          <w:i/>
          <w:sz w:val="28"/>
          <w:szCs w:val="28"/>
        </w:rPr>
      </w:pPr>
      <w:r w:rsidRPr="007524FB">
        <w:rPr>
          <w:rFonts w:ascii="Times New Roman" w:hAnsi="Times New Roman" w:cs="Times New Roman"/>
          <w:b/>
          <w:bCs/>
          <w:i/>
          <w:sz w:val="28"/>
          <w:szCs w:val="28"/>
        </w:rPr>
        <w:t xml:space="preserve">Об утверждении нормативов градостроительного проектирования </w:t>
      </w:r>
      <w:proofErr w:type="spellStart"/>
      <w:r w:rsidRPr="007524FB">
        <w:rPr>
          <w:rFonts w:ascii="Times New Roman" w:hAnsi="Times New Roman" w:cs="Times New Roman"/>
          <w:b/>
          <w:bCs/>
          <w:i/>
          <w:sz w:val="28"/>
          <w:szCs w:val="28"/>
        </w:rPr>
        <w:t>Новолялинского</w:t>
      </w:r>
      <w:proofErr w:type="spellEnd"/>
      <w:r w:rsidRPr="007524FB">
        <w:rPr>
          <w:rFonts w:ascii="Times New Roman" w:hAnsi="Times New Roman" w:cs="Times New Roman"/>
          <w:b/>
          <w:bCs/>
          <w:i/>
          <w:sz w:val="28"/>
          <w:szCs w:val="28"/>
        </w:rPr>
        <w:t xml:space="preserve"> городского округа </w:t>
      </w:r>
    </w:p>
    <w:p w:rsidR="00D86A73" w:rsidRPr="007524FB" w:rsidRDefault="00D86A73" w:rsidP="007C0CA7">
      <w:pPr>
        <w:jc w:val="center"/>
        <w:rPr>
          <w:b/>
          <w:sz w:val="28"/>
          <w:szCs w:val="28"/>
        </w:rPr>
      </w:pPr>
      <w:r w:rsidRPr="007524FB">
        <w:rPr>
          <w:b/>
          <w:i/>
          <w:sz w:val="28"/>
          <w:szCs w:val="28"/>
        </w:rPr>
        <w:t xml:space="preserve">             </w:t>
      </w:r>
    </w:p>
    <w:p w:rsidR="00D86A73" w:rsidRPr="007524FB" w:rsidRDefault="008E1EBF" w:rsidP="007C0CA7">
      <w:pPr>
        <w:jc w:val="both"/>
        <w:rPr>
          <w:sz w:val="28"/>
          <w:szCs w:val="28"/>
        </w:rPr>
      </w:pPr>
      <w:r>
        <w:rPr>
          <w:noProof/>
          <w:sz w:val="28"/>
          <w:szCs w:val="28"/>
        </w:rPr>
        <w:pict>
          <v:rect id="_x0000_s1027" style="position:absolute;left:0;text-align:left;margin-left:180.75pt;margin-top:0;width:313.3pt;height:77.1pt;z-index:1" strokecolor="white">
            <v:textbox style="mso-next-textbox:#_x0000_s1027">
              <w:txbxContent>
                <w:p w:rsidR="008E1EBF" w:rsidRDefault="008E1EBF" w:rsidP="007C0CA7">
                  <w:pPr>
                    <w:jc w:val="right"/>
                  </w:pPr>
                  <w:r w:rsidRPr="007B63BF">
                    <w:t xml:space="preserve">Принято Думой </w:t>
                  </w:r>
                  <w:proofErr w:type="spellStart"/>
                  <w:r w:rsidRPr="007B63BF">
                    <w:t>Новолялинского</w:t>
                  </w:r>
                  <w:proofErr w:type="spellEnd"/>
                  <w:r>
                    <w:t xml:space="preserve"> </w:t>
                  </w:r>
                </w:p>
                <w:p w:rsidR="008E1EBF" w:rsidRPr="007B63BF" w:rsidRDefault="008E1EBF" w:rsidP="007C0CA7">
                  <w:pPr>
                    <w:jc w:val="right"/>
                  </w:pPr>
                  <w:r w:rsidRPr="007B63BF">
                    <w:t xml:space="preserve">городского округа </w:t>
                  </w:r>
                  <w:r>
                    <w:t xml:space="preserve">27 августа </w:t>
                  </w:r>
                  <w:r w:rsidRPr="007B63BF">
                    <w:t>201</w:t>
                  </w:r>
                  <w:r>
                    <w:t xml:space="preserve">5 </w:t>
                  </w:r>
                  <w:r w:rsidRPr="007B63BF">
                    <w:t>года</w:t>
                  </w:r>
                  <w:r>
                    <w:t>.</w:t>
                  </w:r>
                </w:p>
                <w:p w:rsidR="008E1EBF" w:rsidRDefault="008E1EBF" w:rsidP="007C0CA7">
                  <w:pPr>
                    <w:jc w:val="right"/>
                  </w:pPr>
                  <w:r w:rsidRPr="007B63BF">
                    <w:t>Председатель Думы</w:t>
                  </w:r>
                </w:p>
                <w:p w:rsidR="008E1EBF" w:rsidRPr="007B63BF" w:rsidRDefault="008E1EBF" w:rsidP="007C0CA7">
                  <w:pPr>
                    <w:jc w:val="right"/>
                  </w:pPr>
                  <w:r>
                    <w:t xml:space="preserve"> </w:t>
                  </w:r>
                  <w:proofErr w:type="spellStart"/>
                  <w:r w:rsidRPr="007B63BF">
                    <w:t>Новолялинского</w:t>
                  </w:r>
                  <w:proofErr w:type="spellEnd"/>
                  <w:r w:rsidRPr="007B63BF">
                    <w:t xml:space="preserve"> городского округа          </w:t>
                  </w:r>
                </w:p>
                <w:p w:rsidR="008E1EBF" w:rsidRPr="007B63BF" w:rsidRDefault="008E1EBF" w:rsidP="007C0CA7">
                  <w:pPr>
                    <w:jc w:val="right"/>
                  </w:pPr>
                  <w:r w:rsidRPr="007B63BF">
                    <w:t>_______________________</w:t>
                  </w:r>
                  <w:proofErr w:type="spellStart"/>
                  <w:r w:rsidRPr="007B63BF">
                    <w:t>В.</w:t>
                  </w:r>
                  <w:r>
                    <w:t>А</w:t>
                  </w:r>
                  <w:r w:rsidRPr="007B63BF">
                    <w:t>.</w:t>
                  </w:r>
                  <w:r>
                    <w:t>Горбунов</w:t>
                  </w:r>
                  <w:proofErr w:type="spellEnd"/>
                </w:p>
              </w:txbxContent>
            </v:textbox>
          </v:rect>
        </w:pict>
      </w:r>
      <w:r w:rsidR="00D86A73" w:rsidRPr="007524FB">
        <w:rPr>
          <w:b/>
          <w:sz w:val="28"/>
          <w:szCs w:val="28"/>
        </w:rPr>
        <w:tab/>
      </w:r>
    </w:p>
    <w:p w:rsidR="00D86A73" w:rsidRPr="007524FB" w:rsidRDefault="00D86A73" w:rsidP="007C0CA7">
      <w:pPr>
        <w:jc w:val="both"/>
        <w:rPr>
          <w:b/>
          <w:sz w:val="28"/>
          <w:szCs w:val="28"/>
        </w:rPr>
      </w:pPr>
    </w:p>
    <w:p w:rsidR="00D86A73" w:rsidRPr="007524FB" w:rsidRDefault="00D86A73" w:rsidP="007C0CA7">
      <w:pPr>
        <w:jc w:val="both"/>
        <w:rPr>
          <w:b/>
          <w:sz w:val="28"/>
          <w:szCs w:val="28"/>
        </w:rPr>
      </w:pPr>
    </w:p>
    <w:p w:rsidR="00D86A73" w:rsidRPr="007524FB" w:rsidRDefault="00D86A73" w:rsidP="007C0CA7">
      <w:pPr>
        <w:jc w:val="both"/>
        <w:rPr>
          <w:b/>
          <w:sz w:val="28"/>
          <w:szCs w:val="28"/>
        </w:rPr>
      </w:pPr>
    </w:p>
    <w:p w:rsidR="00D86A73" w:rsidRPr="007524FB" w:rsidRDefault="00D86A73" w:rsidP="007C0CA7">
      <w:pPr>
        <w:jc w:val="both"/>
        <w:rPr>
          <w:b/>
          <w:sz w:val="28"/>
          <w:szCs w:val="28"/>
        </w:rPr>
      </w:pPr>
    </w:p>
    <w:p w:rsidR="00D86A73" w:rsidRPr="007524FB" w:rsidRDefault="00D86A73" w:rsidP="007C0CA7">
      <w:pPr>
        <w:jc w:val="both"/>
        <w:rPr>
          <w:sz w:val="28"/>
          <w:szCs w:val="28"/>
        </w:rPr>
      </w:pPr>
    </w:p>
    <w:p w:rsidR="00D86A73" w:rsidRPr="007524FB" w:rsidRDefault="00D86A73" w:rsidP="007C0CA7">
      <w:pPr>
        <w:pStyle w:val="ConsPlusNormal"/>
        <w:tabs>
          <w:tab w:val="left" w:pos="720"/>
        </w:tabs>
        <w:ind w:firstLine="540"/>
        <w:jc w:val="both"/>
        <w:rPr>
          <w:rFonts w:ascii="Times New Roman" w:hAnsi="Times New Roman" w:cs="Times New Roman"/>
          <w:sz w:val="28"/>
          <w:szCs w:val="28"/>
        </w:rPr>
      </w:pPr>
      <w:r w:rsidRPr="007524FB">
        <w:rPr>
          <w:rFonts w:ascii="Times New Roman" w:hAnsi="Times New Roman" w:cs="Times New Roman"/>
          <w:sz w:val="28"/>
          <w:szCs w:val="28"/>
        </w:rPr>
        <w:t>В соответствии с Федеральным законом</w:t>
      </w:r>
      <w:r w:rsidR="00FD50A5" w:rsidRPr="00FD50A5">
        <w:rPr>
          <w:sz w:val="28"/>
          <w:szCs w:val="28"/>
        </w:rPr>
        <w:t xml:space="preserve"> </w:t>
      </w:r>
      <w:r w:rsidR="00FD50A5" w:rsidRPr="00FD50A5">
        <w:rPr>
          <w:rFonts w:ascii="Times New Roman" w:hAnsi="Times New Roman" w:cs="Times New Roman"/>
          <w:sz w:val="28"/>
          <w:szCs w:val="28"/>
        </w:rPr>
        <w:t xml:space="preserve">от </w:t>
      </w:r>
      <w:smartTag w:uri="urn:schemas-microsoft-com:office:smarttags" w:element="date">
        <w:smartTagPr>
          <w:attr w:name="ls" w:val="trans"/>
          <w:attr w:name="Month" w:val="10"/>
          <w:attr w:name="Day" w:val="6"/>
          <w:attr w:name="Year" w:val="2003"/>
        </w:smartTagPr>
        <w:r w:rsidR="00FD50A5" w:rsidRPr="00FD50A5">
          <w:rPr>
            <w:rFonts w:ascii="Times New Roman" w:hAnsi="Times New Roman" w:cs="Times New Roman"/>
            <w:sz w:val="28"/>
            <w:szCs w:val="28"/>
          </w:rPr>
          <w:t>6 октября 2003 года</w:t>
        </w:r>
      </w:smartTag>
      <w:r w:rsidRPr="007524F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FD50A5">
        <w:rPr>
          <w:rFonts w:ascii="Times New Roman" w:hAnsi="Times New Roman" w:cs="Times New Roman"/>
          <w:sz w:val="28"/>
          <w:szCs w:val="28"/>
        </w:rPr>
        <w:t>,</w:t>
      </w:r>
      <w:r w:rsidRPr="007524FB">
        <w:rPr>
          <w:rFonts w:ascii="Times New Roman" w:hAnsi="Times New Roman" w:cs="Times New Roman"/>
          <w:sz w:val="28"/>
          <w:szCs w:val="28"/>
        </w:rPr>
        <w:t xml:space="preserve"> на основании главы 3.1. Градостроительного кодекса РФ, руководствуясь статьёй 23 Устава </w:t>
      </w:r>
      <w:proofErr w:type="spellStart"/>
      <w:r w:rsidRPr="007524FB">
        <w:rPr>
          <w:rFonts w:ascii="Times New Roman" w:hAnsi="Times New Roman" w:cs="Times New Roman"/>
          <w:sz w:val="28"/>
          <w:szCs w:val="28"/>
        </w:rPr>
        <w:t>Новолялинского</w:t>
      </w:r>
      <w:proofErr w:type="spellEnd"/>
      <w:r w:rsidRPr="007524FB">
        <w:rPr>
          <w:rFonts w:ascii="Times New Roman" w:hAnsi="Times New Roman" w:cs="Times New Roman"/>
          <w:sz w:val="28"/>
          <w:szCs w:val="28"/>
        </w:rPr>
        <w:t xml:space="preserve"> городского округа, рассмотрев обращение администрации   </w:t>
      </w:r>
      <w:proofErr w:type="spellStart"/>
      <w:r w:rsidRPr="007524FB">
        <w:rPr>
          <w:rFonts w:ascii="Times New Roman" w:hAnsi="Times New Roman" w:cs="Times New Roman"/>
          <w:sz w:val="28"/>
          <w:szCs w:val="28"/>
        </w:rPr>
        <w:t>Новолялинского</w:t>
      </w:r>
      <w:proofErr w:type="spellEnd"/>
      <w:r w:rsidRPr="007524FB">
        <w:rPr>
          <w:rFonts w:ascii="Times New Roman" w:hAnsi="Times New Roman" w:cs="Times New Roman"/>
          <w:sz w:val="28"/>
          <w:szCs w:val="28"/>
        </w:rPr>
        <w:t xml:space="preserve"> городского округа об утверждении нормативов градостроительного проектирования </w:t>
      </w:r>
      <w:proofErr w:type="spellStart"/>
      <w:r w:rsidRPr="007524FB">
        <w:rPr>
          <w:rFonts w:ascii="Times New Roman" w:hAnsi="Times New Roman" w:cs="Times New Roman"/>
          <w:sz w:val="28"/>
          <w:szCs w:val="28"/>
        </w:rPr>
        <w:t>Новолялинского</w:t>
      </w:r>
      <w:proofErr w:type="spellEnd"/>
      <w:r w:rsidRPr="007524FB">
        <w:rPr>
          <w:rFonts w:ascii="Times New Roman" w:hAnsi="Times New Roman" w:cs="Times New Roman"/>
          <w:sz w:val="28"/>
          <w:szCs w:val="28"/>
        </w:rPr>
        <w:t xml:space="preserve"> городского округа, в целях обеспечения благоприятных условий жизнедеятельности населения на территории Свердловской области,</w:t>
      </w:r>
    </w:p>
    <w:p w:rsidR="00D86A73" w:rsidRPr="007524FB" w:rsidRDefault="00D86A73" w:rsidP="007C0CA7">
      <w:pPr>
        <w:ind w:right="-83" w:firstLine="708"/>
        <w:jc w:val="both"/>
        <w:rPr>
          <w:sz w:val="28"/>
          <w:szCs w:val="28"/>
        </w:rPr>
      </w:pPr>
    </w:p>
    <w:p w:rsidR="00D86A73" w:rsidRPr="007524FB" w:rsidRDefault="00D86A73" w:rsidP="007C0CA7">
      <w:pPr>
        <w:jc w:val="both"/>
        <w:rPr>
          <w:b/>
          <w:sz w:val="28"/>
          <w:szCs w:val="28"/>
        </w:rPr>
      </w:pPr>
      <w:r w:rsidRPr="007524FB">
        <w:rPr>
          <w:b/>
          <w:sz w:val="28"/>
          <w:szCs w:val="28"/>
        </w:rPr>
        <w:t xml:space="preserve">Дума </w:t>
      </w:r>
      <w:proofErr w:type="spellStart"/>
      <w:r w:rsidRPr="007524FB">
        <w:rPr>
          <w:b/>
          <w:sz w:val="28"/>
          <w:szCs w:val="28"/>
        </w:rPr>
        <w:t>Новолялинского</w:t>
      </w:r>
      <w:proofErr w:type="spellEnd"/>
      <w:r w:rsidRPr="007524FB">
        <w:rPr>
          <w:b/>
          <w:sz w:val="28"/>
          <w:szCs w:val="28"/>
        </w:rPr>
        <w:t xml:space="preserve"> городского </w:t>
      </w:r>
      <w:proofErr w:type="gramStart"/>
      <w:r w:rsidRPr="007524FB">
        <w:rPr>
          <w:b/>
          <w:sz w:val="28"/>
          <w:szCs w:val="28"/>
        </w:rPr>
        <w:t>округа  РЕШИЛА</w:t>
      </w:r>
      <w:proofErr w:type="gramEnd"/>
      <w:r w:rsidRPr="007524FB">
        <w:rPr>
          <w:b/>
          <w:sz w:val="28"/>
          <w:szCs w:val="28"/>
        </w:rPr>
        <w:t>:</w:t>
      </w:r>
    </w:p>
    <w:p w:rsidR="00D86A73" w:rsidRPr="007524FB" w:rsidRDefault="00D86A73" w:rsidP="007C0CA7">
      <w:pPr>
        <w:jc w:val="both"/>
        <w:rPr>
          <w:b/>
          <w:sz w:val="28"/>
          <w:szCs w:val="28"/>
        </w:rPr>
      </w:pPr>
    </w:p>
    <w:p w:rsidR="00D86A73" w:rsidRPr="007524FB" w:rsidRDefault="00FD50A5" w:rsidP="007524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86A73" w:rsidRPr="007524FB">
        <w:rPr>
          <w:rFonts w:ascii="Times New Roman" w:hAnsi="Times New Roman" w:cs="Times New Roman"/>
          <w:sz w:val="28"/>
          <w:szCs w:val="28"/>
        </w:rPr>
        <w:t xml:space="preserve"> 1.Утвердить нормативы градостроительного проектирования </w:t>
      </w:r>
      <w:proofErr w:type="spellStart"/>
      <w:r w:rsidR="00D86A73" w:rsidRPr="007524FB">
        <w:rPr>
          <w:rFonts w:ascii="Times New Roman" w:hAnsi="Times New Roman" w:cs="Times New Roman"/>
          <w:sz w:val="28"/>
          <w:szCs w:val="28"/>
        </w:rPr>
        <w:t>Новолялинского</w:t>
      </w:r>
      <w:proofErr w:type="spellEnd"/>
      <w:r w:rsidR="00D86A73" w:rsidRPr="007524FB">
        <w:rPr>
          <w:rFonts w:ascii="Times New Roman" w:hAnsi="Times New Roman" w:cs="Times New Roman"/>
          <w:sz w:val="28"/>
          <w:szCs w:val="28"/>
        </w:rPr>
        <w:t xml:space="preserve"> городского округа (прилагаются).</w:t>
      </w:r>
    </w:p>
    <w:p w:rsidR="00D86A73" w:rsidRPr="007524FB" w:rsidRDefault="00FD50A5" w:rsidP="007524FB">
      <w:pPr>
        <w:ind w:right="-83" w:firstLine="142"/>
        <w:jc w:val="both"/>
        <w:rPr>
          <w:sz w:val="28"/>
          <w:szCs w:val="28"/>
        </w:rPr>
      </w:pPr>
      <w:r>
        <w:rPr>
          <w:sz w:val="28"/>
          <w:szCs w:val="28"/>
        </w:rPr>
        <w:t xml:space="preserve">      </w:t>
      </w:r>
      <w:r w:rsidR="00D86A73" w:rsidRPr="007524FB">
        <w:rPr>
          <w:sz w:val="28"/>
          <w:szCs w:val="28"/>
        </w:rPr>
        <w:t xml:space="preserve">2.Опубликовать настоящее </w:t>
      </w:r>
      <w:r>
        <w:rPr>
          <w:sz w:val="28"/>
          <w:szCs w:val="28"/>
        </w:rPr>
        <w:t>Р</w:t>
      </w:r>
      <w:bookmarkStart w:id="0" w:name="_GoBack"/>
      <w:bookmarkEnd w:id="0"/>
      <w:r w:rsidR="00D86A73" w:rsidRPr="007524FB">
        <w:rPr>
          <w:sz w:val="28"/>
          <w:szCs w:val="28"/>
        </w:rPr>
        <w:t xml:space="preserve">ешение Думы </w:t>
      </w:r>
      <w:proofErr w:type="spellStart"/>
      <w:r w:rsidR="00D86A73" w:rsidRPr="007524FB">
        <w:rPr>
          <w:sz w:val="28"/>
          <w:szCs w:val="28"/>
        </w:rPr>
        <w:t>Новолялинского</w:t>
      </w:r>
      <w:proofErr w:type="spellEnd"/>
      <w:r w:rsidR="00D86A73" w:rsidRPr="007524FB">
        <w:rPr>
          <w:sz w:val="28"/>
          <w:szCs w:val="28"/>
        </w:rPr>
        <w:t xml:space="preserve"> городского округа в «Муниципальном вестнике </w:t>
      </w:r>
      <w:proofErr w:type="spellStart"/>
      <w:r w:rsidR="00D86A73" w:rsidRPr="007524FB">
        <w:rPr>
          <w:sz w:val="28"/>
          <w:szCs w:val="28"/>
        </w:rPr>
        <w:t>Новолялинского</w:t>
      </w:r>
      <w:proofErr w:type="spellEnd"/>
      <w:r w:rsidR="00D86A73" w:rsidRPr="007524FB">
        <w:rPr>
          <w:sz w:val="28"/>
          <w:szCs w:val="28"/>
        </w:rPr>
        <w:t xml:space="preserve"> городского округа» и разместить на официальном сайте администрации </w:t>
      </w:r>
      <w:proofErr w:type="spellStart"/>
      <w:r w:rsidR="00D86A73" w:rsidRPr="007524FB">
        <w:rPr>
          <w:sz w:val="28"/>
          <w:szCs w:val="28"/>
        </w:rPr>
        <w:t>Новолялинского</w:t>
      </w:r>
      <w:proofErr w:type="spellEnd"/>
      <w:r w:rsidR="00D86A73" w:rsidRPr="007524FB">
        <w:rPr>
          <w:sz w:val="28"/>
          <w:szCs w:val="28"/>
        </w:rPr>
        <w:t xml:space="preserve"> городского округа </w:t>
      </w:r>
      <w:hyperlink r:id="rId8" w:history="1">
        <w:r w:rsidR="00D86A73" w:rsidRPr="007524FB">
          <w:rPr>
            <w:rStyle w:val="af0"/>
            <w:color w:val="000000"/>
            <w:sz w:val="28"/>
            <w:szCs w:val="28"/>
            <w:u w:val="none"/>
            <w:lang w:val="en-US"/>
          </w:rPr>
          <w:t>http</w:t>
        </w:r>
        <w:r w:rsidR="00D86A73" w:rsidRPr="007524FB">
          <w:rPr>
            <w:rStyle w:val="af0"/>
            <w:color w:val="000000"/>
            <w:sz w:val="28"/>
            <w:szCs w:val="28"/>
            <w:u w:val="none"/>
          </w:rPr>
          <w:t>://</w:t>
        </w:r>
        <w:proofErr w:type="spellStart"/>
        <w:r w:rsidR="00D86A73" w:rsidRPr="007524FB">
          <w:rPr>
            <w:rStyle w:val="af0"/>
            <w:color w:val="000000"/>
            <w:sz w:val="28"/>
            <w:szCs w:val="28"/>
            <w:u w:val="none"/>
            <w:lang w:val="en-US"/>
          </w:rPr>
          <w:t>nlyalyago</w:t>
        </w:r>
        <w:proofErr w:type="spellEnd"/>
        <w:r w:rsidR="00D86A73" w:rsidRPr="007524FB">
          <w:rPr>
            <w:rStyle w:val="af0"/>
            <w:color w:val="000000"/>
            <w:sz w:val="28"/>
            <w:szCs w:val="28"/>
            <w:u w:val="none"/>
          </w:rPr>
          <w:t>.</w:t>
        </w:r>
        <w:proofErr w:type="spellStart"/>
        <w:r w:rsidR="00D86A73" w:rsidRPr="007524FB">
          <w:rPr>
            <w:rStyle w:val="af0"/>
            <w:color w:val="000000"/>
            <w:sz w:val="28"/>
            <w:szCs w:val="28"/>
            <w:u w:val="none"/>
            <w:lang w:val="en-US"/>
          </w:rPr>
          <w:t>ru</w:t>
        </w:r>
        <w:proofErr w:type="spellEnd"/>
      </w:hyperlink>
      <w:r w:rsidR="00D86A73" w:rsidRPr="007524FB">
        <w:rPr>
          <w:color w:val="000000"/>
          <w:sz w:val="28"/>
          <w:szCs w:val="28"/>
        </w:rPr>
        <w:t>.</w:t>
      </w:r>
    </w:p>
    <w:p w:rsidR="00D86A73" w:rsidRPr="007524FB" w:rsidRDefault="00FD50A5" w:rsidP="007524FB">
      <w:pPr>
        <w:ind w:right="-83"/>
        <w:jc w:val="both"/>
        <w:rPr>
          <w:sz w:val="28"/>
          <w:szCs w:val="28"/>
        </w:rPr>
      </w:pPr>
      <w:r>
        <w:rPr>
          <w:sz w:val="28"/>
          <w:szCs w:val="28"/>
        </w:rPr>
        <w:t xml:space="preserve">       </w:t>
      </w:r>
      <w:r w:rsidR="007524FB">
        <w:rPr>
          <w:sz w:val="28"/>
          <w:szCs w:val="28"/>
        </w:rPr>
        <w:t xml:space="preserve"> </w:t>
      </w:r>
      <w:r w:rsidR="00D86A73" w:rsidRPr="007524FB">
        <w:rPr>
          <w:sz w:val="28"/>
          <w:szCs w:val="28"/>
        </w:rPr>
        <w:t xml:space="preserve">3.Настоящее Решение считать вступающим в силу со дня его официального опубликования в «Муниципальном вестнике </w:t>
      </w:r>
      <w:proofErr w:type="spellStart"/>
      <w:r w:rsidR="00D86A73" w:rsidRPr="007524FB">
        <w:rPr>
          <w:sz w:val="28"/>
          <w:szCs w:val="28"/>
        </w:rPr>
        <w:t>Новолялинского</w:t>
      </w:r>
      <w:proofErr w:type="spellEnd"/>
      <w:r w:rsidR="00D86A73" w:rsidRPr="007524FB">
        <w:rPr>
          <w:sz w:val="28"/>
          <w:szCs w:val="28"/>
        </w:rPr>
        <w:t xml:space="preserve"> городского округа».</w:t>
      </w:r>
    </w:p>
    <w:p w:rsidR="007524FB" w:rsidRDefault="00FD50A5" w:rsidP="007524F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24FB">
        <w:rPr>
          <w:rFonts w:ascii="Times New Roman" w:hAnsi="Times New Roman" w:cs="Times New Roman"/>
          <w:sz w:val="28"/>
          <w:szCs w:val="28"/>
        </w:rPr>
        <w:t>4.Контроль  исполнения</w:t>
      </w:r>
      <w:proofErr w:type="gramEnd"/>
      <w:r w:rsidR="007524FB" w:rsidRPr="0021791F">
        <w:rPr>
          <w:rFonts w:ascii="Times New Roman" w:hAnsi="Times New Roman" w:cs="Times New Roman"/>
          <w:sz w:val="28"/>
          <w:szCs w:val="28"/>
        </w:rPr>
        <w:t xml:space="preserve"> настоящего Решения возложить </w:t>
      </w:r>
      <w:r w:rsidR="007524FB">
        <w:rPr>
          <w:rFonts w:ascii="Times New Roman" w:hAnsi="Times New Roman" w:cs="Times New Roman"/>
          <w:sz w:val="28"/>
          <w:szCs w:val="28"/>
        </w:rPr>
        <w:t xml:space="preserve">на постоянную комиссию </w:t>
      </w:r>
      <w:r w:rsidR="007524FB" w:rsidRPr="0021791F">
        <w:rPr>
          <w:rFonts w:ascii="Times New Roman" w:hAnsi="Times New Roman" w:cs="Times New Roman"/>
          <w:sz w:val="28"/>
          <w:szCs w:val="28"/>
        </w:rPr>
        <w:t xml:space="preserve">Думы </w:t>
      </w:r>
      <w:proofErr w:type="spellStart"/>
      <w:r w:rsidR="007524FB" w:rsidRPr="0021791F">
        <w:rPr>
          <w:rFonts w:ascii="Times New Roman" w:hAnsi="Times New Roman" w:cs="Times New Roman"/>
          <w:sz w:val="28"/>
          <w:szCs w:val="28"/>
        </w:rPr>
        <w:t>Но</w:t>
      </w:r>
      <w:r w:rsidR="007524FB">
        <w:rPr>
          <w:rFonts w:ascii="Times New Roman" w:hAnsi="Times New Roman" w:cs="Times New Roman"/>
          <w:sz w:val="28"/>
          <w:szCs w:val="28"/>
        </w:rPr>
        <w:t>волялинского</w:t>
      </w:r>
      <w:proofErr w:type="spellEnd"/>
      <w:r w:rsidR="007524FB">
        <w:rPr>
          <w:rFonts w:ascii="Times New Roman" w:hAnsi="Times New Roman" w:cs="Times New Roman"/>
          <w:sz w:val="28"/>
          <w:szCs w:val="28"/>
        </w:rPr>
        <w:t xml:space="preserve"> городского округа по промышленности, малому бизнесу, природопользованию  и сельскому хозяйству (</w:t>
      </w:r>
      <w:proofErr w:type="spellStart"/>
      <w:r w:rsidR="007524FB">
        <w:rPr>
          <w:rFonts w:ascii="Times New Roman" w:hAnsi="Times New Roman" w:cs="Times New Roman"/>
          <w:sz w:val="28"/>
          <w:szCs w:val="28"/>
        </w:rPr>
        <w:t>С.А.Малышев</w:t>
      </w:r>
      <w:proofErr w:type="spellEnd"/>
      <w:r w:rsidR="007524FB">
        <w:rPr>
          <w:rFonts w:ascii="Times New Roman" w:hAnsi="Times New Roman" w:cs="Times New Roman"/>
          <w:sz w:val="28"/>
          <w:szCs w:val="28"/>
        </w:rPr>
        <w:t xml:space="preserve">). </w:t>
      </w:r>
    </w:p>
    <w:p w:rsidR="007524FB" w:rsidRPr="004A04E7" w:rsidRDefault="007524FB" w:rsidP="007524FB">
      <w:pPr>
        <w:pStyle w:val="ConsPlusNormal"/>
        <w:tabs>
          <w:tab w:val="left" w:pos="720"/>
        </w:tabs>
        <w:ind w:firstLine="540"/>
        <w:jc w:val="both"/>
        <w:rPr>
          <w:rFonts w:ascii="Times New Roman" w:hAnsi="Times New Roman" w:cs="Times New Roman"/>
          <w:sz w:val="28"/>
          <w:szCs w:val="28"/>
        </w:rPr>
      </w:pPr>
    </w:p>
    <w:p w:rsidR="00FD50A5" w:rsidRDefault="00D86A73" w:rsidP="007C0CA7">
      <w:pPr>
        <w:jc w:val="both"/>
        <w:rPr>
          <w:sz w:val="28"/>
          <w:szCs w:val="28"/>
        </w:rPr>
      </w:pPr>
      <w:r w:rsidRPr="007524FB">
        <w:rPr>
          <w:sz w:val="28"/>
          <w:szCs w:val="28"/>
        </w:rPr>
        <w:t xml:space="preserve">Глава </w:t>
      </w:r>
    </w:p>
    <w:p w:rsidR="00D86A73" w:rsidRPr="007524FB" w:rsidRDefault="00D86A73" w:rsidP="007C0CA7">
      <w:pPr>
        <w:jc w:val="both"/>
        <w:rPr>
          <w:sz w:val="28"/>
          <w:szCs w:val="28"/>
        </w:rPr>
      </w:pPr>
      <w:proofErr w:type="spellStart"/>
      <w:r w:rsidRPr="007524FB">
        <w:rPr>
          <w:sz w:val="28"/>
          <w:szCs w:val="28"/>
        </w:rPr>
        <w:t>Новолялинского</w:t>
      </w:r>
      <w:proofErr w:type="spellEnd"/>
      <w:r w:rsidRPr="007524FB">
        <w:rPr>
          <w:sz w:val="28"/>
          <w:szCs w:val="28"/>
        </w:rPr>
        <w:t xml:space="preserve"> городского округа </w:t>
      </w:r>
      <w:r w:rsidRPr="007524FB">
        <w:rPr>
          <w:sz w:val="28"/>
          <w:szCs w:val="28"/>
        </w:rPr>
        <w:tab/>
      </w:r>
      <w:r w:rsidRPr="007524FB">
        <w:rPr>
          <w:b/>
          <w:sz w:val="28"/>
          <w:szCs w:val="28"/>
        </w:rPr>
        <w:tab/>
      </w:r>
      <w:r w:rsidR="00FD50A5">
        <w:rPr>
          <w:b/>
          <w:sz w:val="28"/>
          <w:szCs w:val="28"/>
        </w:rPr>
        <w:t xml:space="preserve">                     </w:t>
      </w:r>
      <w:r w:rsidRPr="007524FB">
        <w:rPr>
          <w:b/>
          <w:sz w:val="28"/>
          <w:szCs w:val="28"/>
        </w:rPr>
        <w:tab/>
      </w:r>
      <w:proofErr w:type="spellStart"/>
      <w:r w:rsidRPr="007524FB">
        <w:rPr>
          <w:sz w:val="28"/>
          <w:szCs w:val="28"/>
        </w:rPr>
        <w:t>С.А.Бондаренко</w:t>
      </w:r>
      <w:proofErr w:type="spellEnd"/>
      <w:r w:rsidRPr="007524FB">
        <w:rPr>
          <w:sz w:val="28"/>
          <w:szCs w:val="28"/>
        </w:rPr>
        <w:tab/>
      </w:r>
    </w:p>
    <w:p w:rsidR="00D86A73" w:rsidRPr="001E1E84" w:rsidRDefault="00D86A73" w:rsidP="00856E8A">
      <w:pPr>
        <w:pStyle w:val="1"/>
        <w:tabs>
          <w:tab w:val="left" w:pos="3677"/>
        </w:tabs>
        <w:kinsoku w:val="0"/>
        <w:overflowPunct w:val="0"/>
        <w:spacing w:before="58"/>
        <w:jc w:val="right"/>
        <w:rPr>
          <w:bCs w:val="0"/>
        </w:rPr>
      </w:pPr>
      <w:r w:rsidRPr="001E1E84">
        <w:lastRenderedPageBreak/>
        <w:t xml:space="preserve">                             </w:t>
      </w:r>
    </w:p>
    <w:p w:rsidR="00D86A73" w:rsidRPr="001E1E84" w:rsidRDefault="00D86A73" w:rsidP="00D31FBD">
      <w:pPr>
        <w:pStyle w:val="a3"/>
        <w:kinsoku w:val="0"/>
        <w:overflowPunct w:val="0"/>
        <w:ind w:left="0" w:firstLine="0"/>
        <w:jc w:val="right"/>
        <w:rPr>
          <w:iCs/>
        </w:rPr>
      </w:pPr>
      <w:r w:rsidRPr="001E1E84">
        <w:rPr>
          <w:iCs/>
        </w:rPr>
        <w:t xml:space="preserve">Приложение </w:t>
      </w:r>
    </w:p>
    <w:p w:rsidR="007524FB" w:rsidRDefault="00D86A73" w:rsidP="00D31FBD">
      <w:pPr>
        <w:pStyle w:val="a3"/>
        <w:kinsoku w:val="0"/>
        <w:overflowPunct w:val="0"/>
        <w:ind w:left="0" w:firstLine="0"/>
        <w:jc w:val="right"/>
        <w:rPr>
          <w:iCs/>
        </w:rPr>
      </w:pPr>
      <w:r w:rsidRPr="001E1E84">
        <w:rPr>
          <w:iCs/>
        </w:rPr>
        <w:t xml:space="preserve">к Решению Думы </w:t>
      </w:r>
    </w:p>
    <w:p w:rsidR="00D86A73" w:rsidRPr="001E1E84" w:rsidRDefault="00D86A73" w:rsidP="00D31FBD">
      <w:pPr>
        <w:pStyle w:val="a3"/>
        <w:kinsoku w:val="0"/>
        <w:overflowPunct w:val="0"/>
        <w:ind w:left="0" w:firstLine="0"/>
        <w:jc w:val="right"/>
        <w:rPr>
          <w:iCs/>
        </w:rPr>
      </w:pPr>
      <w:proofErr w:type="spellStart"/>
      <w:r w:rsidRPr="001E1E84">
        <w:rPr>
          <w:iCs/>
        </w:rPr>
        <w:t>Новолялинского</w:t>
      </w:r>
      <w:proofErr w:type="spellEnd"/>
      <w:r w:rsidRPr="001E1E84">
        <w:rPr>
          <w:iCs/>
        </w:rPr>
        <w:t xml:space="preserve"> городского округа </w:t>
      </w:r>
    </w:p>
    <w:p w:rsidR="00D86A73" w:rsidRPr="001E1E84" w:rsidRDefault="00D86A73" w:rsidP="00D31FBD">
      <w:pPr>
        <w:pStyle w:val="a3"/>
        <w:kinsoku w:val="0"/>
        <w:overflowPunct w:val="0"/>
        <w:ind w:left="0" w:firstLine="0"/>
        <w:jc w:val="right"/>
        <w:rPr>
          <w:iCs/>
        </w:rPr>
      </w:pPr>
      <w:proofErr w:type="gramStart"/>
      <w:r w:rsidRPr="001E1E84">
        <w:rPr>
          <w:iCs/>
        </w:rPr>
        <w:t xml:space="preserve">от </w:t>
      </w:r>
      <w:r w:rsidR="007524FB">
        <w:rPr>
          <w:iCs/>
        </w:rPr>
        <w:t xml:space="preserve"> 27</w:t>
      </w:r>
      <w:proofErr w:type="gramEnd"/>
      <w:r w:rsidR="007524FB">
        <w:rPr>
          <w:iCs/>
        </w:rPr>
        <w:t xml:space="preserve"> августа </w:t>
      </w:r>
      <w:r w:rsidRPr="001E1E84">
        <w:rPr>
          <w:iCs/>
        </w:rPr>
        <w:t>2015г. №</w:t>
      </w:r>
      <w:r w:rsidR="007524FB">
        <w:rPr>
          <w:iCs/>
        </w:rPr>
        <w:t xml:space="preserve"> 240</w:t>
      </w:r>
    </w:p>
    <w:p w:rsidR="00D86A73" w:rsidRPr="001E1E84" w:rsidRDefault="00D86A73" w:rsidP="00820690">
      <w:pPr>
        <w:pStyle w:val="a3"/>
        <w:kinsoku w:val="0"/>
        <w:overflowPunct w:val="0"/>
        <w:ind w:left="0" w:firstLine="0"/>
        <w:jc w:val="right"/>
        <w:rPr>
          <w:i/>
          <w:iCs/>
        </w:rPr>
      </w:pPr>
    </w:p>
    <w:p w:rsidR="00D86A73" w:rsidRPr="001E1E84" w:rsidRDefault="00D86A73" w:rsidP="00954609">
      <w:pPr>
        <w:pStyle w:val="a3"/>
        <w:kinsoku w:val="0"/>
        <w:overflowPunct w:val="0"/>
        <w:ind w:left="0" w:firstLine="0"/>
        <w:rPr>
          <w:i/>
          <w:iCs/>
        </w:rPr>
      </w:pPr>
    </w:p>
    <w:p w:rsidR="007524FB" w:rsidRDefault="007524FB" w:rsidP="00D31FBD">
      <w:pPr>
        <w:pStyle w:val="1"/>
        <w:tabs>
          <w:tab w:val="left" w:pos="3677"/>
        </w:tabs>
        <w:kinsoku w:val="0"/>
        <w:overflowPunct w:val="0"/>
        <w:spacing w:before="58" w:line="600" w:lineRule="auto"/>
        <w:ind w:left="0"/>
        <w:jc w:val="center"/>
      </w:pPr>
    </w:p>
    <w:p w:rsidR="007524FB" w:rsidRDefault="007524FB" w:rsidP="00D31FBD">
      <w:pPr>
        <w:pStyle w:val="1"/>
        <w:tabs>
          <w:tab w:val="left" w:pos="3677"/>
        </w:tabs>
        <w:kinsoku w:val="0"/>
        <w:overflowPunct w:val="0"/>
        <w:spacing w:before="58" w:line="600" w:lineRule="auto"/>
        <w:ind w:left="0"/>
        <w:jc w:val="center"/>
      </w:pPr>
    </w:p>
    <w:p w:rsidR="007524FB" w:rsidRDefault="007524FB" w:rsidP="00D31FBD">
      <w:pPr>
        <w:pStyle w:val="1"/>
        <w:tabs>
          <w:tab w:val="left" w:pos="3677"/>
        </w:tabs>
        <w:kinsoku w:val="0"/>
        <w:overflowPunct w:val="0"/>
        <w:spacing w:before="58" w:line="600" w:lineRule="auto"/>
        <w:ind w:left="0"/>
        <w:jc w:val="center"/>
      </w:pPr>
    </w:p>
    <w:p w:rsidR="00D86A73" w:rsidRPr="007524FB" w:rsidRDefault="00D86A73" w:rsidP="00D31FBD">
      <w:pPr>
        <w:pStyle w:val="1"/>
        <w:tabs>
          <w:tab w:val="left" w:pos="3677"/>
        </w:tabs>
        <w:kinsoku w:val="0"/>
        <w:overflowPunct w:val="0"/>
        <w:spacing w:before="58" w:line="600" w:lineRule="auto"/>
        <w:ind w:left="0"/>
        <w:jc w:val="center"/>
        <w:rPr>
          <w:sz w:val="36"/>
          <w:szCs w:val="36"/>
        </w:rPr>
      </w:pPr>
      <w:r w:rsidRPr="007524FB">
        <w:rPr>
          <w:sz w:val="36"/>
          <w:szCs w:val="36"/>
        </w:rPr>
        <w:t>НОРМАТИВЫ</w:t>
      </w:r>
    </w:p>
    <w:p w:rsidR="00D86A73" w:rsidRPr="007524FB" w:rsidRDefault="00D86A73" w:rsidP="00B06E3B">
      <w:pPr>
        <w:spacing w:line="600" w:lineRule="auto"/>
        <w:jc w:val="center"/>
        <w:rPr>
          <w:b/>
          <w:sz w:val="36"/>
          <w:szCs w:val="36"/>
        </w:rPr>
      </w:pPr>
      <w:r w:rsidRPr="007524FB">
        <w:rPr>
          <w:b/>
          <w:sz w:val="36"/>
          <w:szCs w:val="36"/>
        </w:rPr>
        <w:t>ГРАДОСТРОИТЕЛЬНОГО ПРОЕКТИРОВАНИЯ</w:t>
      </w:r>
    </w:p>
    <w:p w:rsidR="00D86A73" w:rsidRPr="007524FB" w:rsidRDefault="00D86A73" w:rsidP="00D31FBD">
      <w:pPr>
        <w:spacing w:line="600" w:lineRule="auto"/>
        <w:jc w:val="center"/>
        <w:rPr>
          <w:b/>
          <w:sz w:val="36"/>
          <w:szCs w:val="36"/>
        </w:rPr>
      </w:pPr>
      <w:r w:rsidRPr="007524FB">
        <w:rPr>
          <w:b/>
          <w:sz w:val="36"/>
          <w:szCs w:val="36"/>
        </w:rPr>
        <w:t>НОВОЛЯЛИНСКОГО ГОРОДСКОГО ОКРУГА</w:t>
      </w:r>
    </w:p>
    <w:p w:rsidR="00D86A73" w:rsidRPr="001E1E84" w:rsidRDefault="00D86A73" w:rsidP="00954609">
      <w:pPr>
        <w:rPr>
          <w:b/>
        </w:rPr>
      </w:pPr>
      <w:r w:rsidRPr="001E1E84">
        <w:rPr>
          <w:b/>
        </w:rPr>
        <w:t xml:space="preserve">                                           </w:t>
      </w:r>
    </w:p>
    <w:p w:rsidR="00D86A73" w:rsidRPr="001E1E84" w:rsidRDefault="00D86A73" w:rsidP="00954609">
      <w:r w:rsidRPr="001E1E84">
        <w:rPr>
          <w:b/>
        </w:rPr>
        <w:t xml:space="preserve">                                                 </w:t>
      </w:r>
    </w:p>
    <w:p w:rsidR="00D86A73" w:rsidRPr="001E1E84" w:rsidRDefault="00D86A73" w:rsidP="00954609">
      <w:pPr>
        <w:pStyle w:val="a3"/>
        <w:kinsoku w:val="0"/>
        <w:overflowPunct w:val="0"/>
        <w:ind w:left="0" w:firstLine="0"/>
        <w:rPr>
          <w:i/>
          <w:iCs/>
        </w:rPr>
      </w:pPr>
    </w:p>
    <w:p w:rsidR="00D86A73" w:rsidRPr="001E1E84" w:rsidRDefault="00D86A73" w:rsidP="00954609">
      <w:pPr>
        <w:pStyle w:val="a3"/>
        <w:kinsoku w:val="0"/>
        <w:overflowPunct w:val="0"/>
        <w:ind w:left="0" w:firstLine="0"/>
        <w:rPr>
          <w:i/>
          <w:iCs/>
        </w:rPr>
      </w:pPr>
    </w:p>
    <w:p w:rsidR="00D86A73" w:rsidRPr="001E1E84" w:rsidRDefault="00D86A73" w:rsidP="00954609">
      <w:pPr>
        <w:pStyle w:val="a3"/>
        <w:kinsoku w:val="0"/>
        <w:overflowPunct w:val="0"/>
        <w:ind w:left="0" w:firstLine="0"/>
        <w:rPr>
          <w:i/>
          <w:iCs/>
        </w:rPr>
      </w:pPr>
    </w:p>
    <w:p w:rsidR="00D86A73" w:rsidRPr="001E1E84" w:rsidRDefault="00D86A73" w:rsidP="00954609">
      <w:pPr>
        <w:pStyle w:val="a3"/>
        <w:kinsoku w:val="0"/>
        <w:overflowPunct w:val="0"/>
        <w:ind w:left="0" w:firstLine="0"/>
        <w:rPr>
          <w:i/>
          <w:iCs/>
        </w:rPr>
      </w:pPr>
    </w:p>
    <w:p w:rsidR="00D86A73" w:rsidRPr="001E1E84" w:rsidRDefault="00D86A73" w:rsidP="00954609">
      <w:pPr>
        <w:pStyle w:val="a3"/>
        <w:kinsoku w:val="0"/>
        <w:overflowPunct w:val="0"/>
        <w:ind w:left="0" w:firstLine="0"/>
        <w:rPr>
          <w:i/>
          <w:iCs/>
        </w:rPr>
      </w:pPr>
    </w:p>
    <w:p w:rsidR="00D86A73" w:rsidRPr="001E1E84" w:rsidRDefault="00D86A73" w:rsidP="00954609">
      <w:pPr>
        <w:pStyle w:val="a3"/>
        <w:kinsoku w:val="0"/>
        <w:overflowPunct w:val="0"/>
        <w:ind w:left="0" w:firstLine="0"/>
        <w:rPr>
          <w:i/>
          <w:iCs/>
        </w:rPr>
      </w:pPr>
    </w:p>
    <w:p w:rsidR="00D86A73" w:rsidRPr="007524FB" w:rsidRDefault="00D86A73" w:rsidP="00B06E3B">
      <w:pPr>
        <w:pStyle w:val="a3"/>
        <w:kinsoku w:val="0"/>
        <w:overflowPunct w:val="0"/>
        <w:spacing w:before="490"/>
        <w:ind w:left="492" w:firstLine="0"/>
        <w:jc w:val="center"/>
        <w:rPr>
          <w:b/>
          <w:bCs/>
          <w:sz w:val="36"/>
          <w:szCs w:val="36"/>
        </w:rPr>
      </w:pPr>
      <w:r w:rsidRPr="007524FB">
        <w:rPr>
          <w:b/>
          <w:bCs/>
          <w:sz w:val="36"/>
          <w:szCs w:val="36"/>
        </w:rPr>
        <w:t>г. Новая Ляля</w:t>
      </w:r>
    </w:p>
    <w:p w:rsidR="00D86A73" w:rsidRPr="007524FB" w:rsidRDefault="00D86A73" w:rsidP="00D31FBD">
      <w:pPr>
        <w:pStyle w:val="a3"/>
        <w:kinsoku w:val="0"/>
        <w:overflowPunct w:val="0"/>
        <w:spacing w:before="490"/>
        <w:ind w:left="492" w:firstLine="0"/>
        <w:jc w:val="center"/>
        <w:rPr>
          <w:b/>
          <w:bCs/>
          <w:sz w:val="36"/>
          <w:szCs w:val="36"/>
        </w:rPr>
      </w:pPr>
      <w:smartTag w:uri="urn:schemas-microsoft-com:office:smarttags" w:element="metricconverter">
        <w:smartTagPr>
          <w:attr w:name="ProductID" w:val="2015 г"/>
        </w:smartTagPr>
        <w:r w:rsidRPr="007524FB">
          <w:rPr>
            <w:b/>
            <w:bCs/>
            <w:sz w:val="36"/>
            <w:szCs w:val="36"/>
          </w:rPr>
          <w:t>2015 г</w:t>
        </w:r>
      </w:smartTag>
      <w:r w:rsidRPr="007524FB">
        <w:rPr>
          <w:b/>
          <w:bCs/>
          <w:sz w:val="36"/>
          <w:szCs w:val="36"/>
        </w:rPr>
        <w:t>.</w:t>
      </w:r>
    </w:p>
    <w:p w:rsidR="00D86A73" w:rsidRPr="001E1E84" w:rsidRDefault="00D86A73" w:rsidP="006D7AC7">
      <w:pPr>
        <w:pStyle w:val="a3"/>
        <w:kinsoku w:val="0"/>
        <w:overflowPunct w:val="0"/>
        <w:spacing w:before="490"/>
        <w:ind w:left="492" w:firstLine="0"/>
      </w:pPr>
    </w:p>
    <w:p w:rsidR="00D86A73" w:rsidRPr="001E1E84" w:rsidRDefault="00D86A73" w:rsidP="00954609">
      <w:pPr>
        <w:pStyle w:val="TableParagraph"/>
        <w:kinsoku w:val="0"/>
        <w:overflowPunct w:val="0"/>
        <w:spacing w:before="29"/>
        <w:ind w:right="585"/>
      </w:pPr>
      <w:r w:rsidRPr="001E1E84">
        <w:t xml:space="preserve">                                              </w:t>
      </w:r>
    </w:p>
    <w:p w:rsidR="00D86A73" w:rsidRDefault="00D86A73" w:rsidP="00713348">
      <w:pPr>
        <w:pStyle w:val="TableParagraph"/>
        <w:kinsoku w:val="0"/>
        <w:overflowPunct w:val="0"/>
        <w:spacing w:before="29"/>
        <w:ind w:right="585"/>
        <w:jc w:val="center"/>
        <w:rPr>
          <w:b/>
          <w:bCs/>
          <w:spacing w:val="-1"/>
        </w:rPr>
      </w:pPr>
    </w:p>
    <w:p w:rsidR="00D86A73" w:rsidRDefault="00D86A73" w:rsidP="00713348">
      <w:pPr>
        <w:pStyle w:val="TableParagraph"/>
        <w:kinsoku w:val="0"/>
        <w:overflowPunct w:val="0"/>
        <w:spacing w:before="29"/>
        <w:ind w:right="585"/>
        <w:jc w:val="center"/>
        <w:rPr>
          <w:b/>
          <w:bCs/>
          <w:spacing w:val="-1"/>
        </w:rPr>
      </w:pPr>
    </w:p>
    <w:p w:rsidR="00D86A73" w:rsidRDefault="00D86A73" w:rsidP="00713348">
      <w:pPr>
        <w:pStyle w:val="TableParagraph"/>
        <w:kinsoku w:val="0"/>
        <w:overflowPunct w:val="0"/>
        <w:spacing w:before="29"/>
        <w:ind w:right="585"/>
        <w:jc w:val="center"/>
        <w:rPr>
          <w:b/>
          <w:bCs/>
          <w:spacing w:val="-1"/>
        </w:rPr>
      </w:pPr>
    </w:p>
    <w:p w:rsidR="00D86A73" w:rsidRDefault="00D86A73" w:rsidP="00713348">
      <w:pPr>
        <w:pStyle w:val="TableParagraph"/>
        <w:kinsoku w:val="0"/>
        <w:overflowPunct w:val="0"/>
        <w:spacing w:before="29"/>
        <w:ind w:right="585"/>
        <w:jc w:val="center"/>
        <w:rPr>
          <w:b/>
          <w:bCs/>
          <w:spacing w:val="-1"/>
        </w:rPr>
      </w:pPr>
    </w:p>
    <w:p w:rsidR="00D86A73" w:rsidRDefault="00D86A73" w:rsidP="00713348">
      <w:pPr>
        <w:pStyle w:val="TableParagraph"/>
        <w:kinsoku w:val="0"/>
        <w:overflowPunct w:val="0"/>
        <w:spacing w:before="29"/>
        <w:ind w:right="585"/>
        <w:jc w:val="center"/>
        <w:rPr>
          <w:b/>
          <w:bCs/>
          <w:spacing w:val="-1"/>
        </w:rPr>
      </w:pPr>
    </w:p>
    <w:p w:rsidR="00D86A73" w:rsidRDefault="00D86A73" w:rsidP="00713348">
      <w:pPr>
        <w:pStyle w:val="TableParagraph"/>
        <w:kinsoku w:val="0"/>
        <w:overflowPunct w:val="0"/>
        <w:spacing w:before="29"/>
        <w:ind w:right="585"/>
        <w:jc w:val="center"/>
        <w:rPr>
          <w:b/>
          <w:bCs/>
          <w:spacing w:val="-1"/>
        </w:rPr>
      </w:pPr>
    </w:p>
    <w:p w:rsidR="00D86A73" w:rsidRDefault="00D86A73" w:rsidP="00713348">
      <w:pPr>
        <w:pStyle w:val="TableParagraph"/>
        <w:kinsoku w:val="0"/>
        <w:overflowPunct w:val="0"/>
        <w:spacing w:before="29"/>
        <w:ind w:right="585"/>
        <w:jc w:val="center"/>
        <w:rPr>
          <w:b/>
          <w:bCs/>
          <w:spacing w:val="-1"/>
        </w:rPr>
      </w:pPr>
    </w:p>
    <w:p w:rsidR="00D86A73" w:rsidRDefault="00D86A73" w:rsidP="00713348">
      <w:pPr>
        <w:pStyle w:val="TableParagraph"/>
        <w:kinsoku w:val="0"/>
        <w:overflowPunct w:val="0"/>
        <w:spacing w:before="29"/>
        <w:ind w:right="585"/>
        <w:jc w:val="center"/>
        <w:rPr>
          <w:b/>
          <w:bCs/>
          <w:spacing w:val="-1"/>
        </w:rPr>
      </w:pPr>
    </w:p>
    <w:p w:rsidR="00D86A73" w:rsidRDefault="00D86A73" w:rsidP="00713348">
      <w:pPr>
        <w:pStyle w:val="TableParagraph"/>
        <w:kinsoku w:val="0"/>
        <w:overflowPunct w:val="0"/>
        <w:spacing w:before="29"/>
        <w:ind w:right="585"/>
        <w:jc w:val="center"/>
        <w:rPr>
          <w:b/>
          <w:bCs/>
          <w:spacing w:val="-1"/>
        </w:rPr>
      </w:pPr>
    </w:p>
    <w:p w:rsidR="00D86A73" w:rsidRPr="001E1E84" w:rsidRDefault="00D86A73" w:rsidP="00713348">
      <w:pPr>
        <w:pStyle w:val="TableParagraph"/>
        <w:kinsoku w:val="0"/>
        <w:overflowPunct w:val="0"/>
        <w:spacing w:before="29"/>
        <w:ind w:right="585"/>
        <w:jc w:val="center"/>
        <w:rPr>
          <w:b/>
          <w:bCs/>
          <w:spacing w:val="-1"/>
        </w:rPr>
      </w:pPr>
      <w:r w:rsidRPr="001E1E84">
        <w:rPr>
          <w:b/>
          <w:bCs/>
          <w:spacing w:val="-1"/>
        </w:rPr>
        <w:t>СОДЕРЖАНИЕ</w:t>
      </w:r>
    </w:p>
    <w:p w:rsidR="00D86A73" w:rsidRPr="001E1E84" w:rsidRDefault="00D86A73" w:rsidP="00954609">
      <w:pPr>
        <w:pStyle w:val="TableParagraph"/>
        <w:kinsoku w:val="0"/>
        <w:overflowPunct w:val="0"/>
        <w:spacing w:before="29"/>
        <w:ind w:right="585"/>
        <w:rPr>
          <w:b/>
          <w:bCs/>
          <w:spacing w:val="-1"/>
        </w:rPr>
      </w:pPr>
    </w:p>
    <w:p w:rsidR="00D86A73" w:rsidRPr="001E1E84" w:rsidRDefault="00D86A73" w:rsidP="00954609">
      <w:pPr>
        <w:pStyle w:val="TableParagraph"/>
        <w:numPr>
          <w:ilvl w:val="0"/>
          <w:numId w:val="1"/>
        </w:numPr>
        <w:kinsoku w:val="0"/>
        <w:overflowPunct w:val="0"/>
        <w:spacing w:before="29"/>
        <w:ind w:right="585"/>
        <w:rPr>
          <w:b/>
          <w:bCs/>
          <w:spacing w:val="-1"/>
        </w:rPr>
      </w:pPr>
      <w:r w:rsidRPr="001E1E84">
        <w:rPr>
          <w:b/>
          <w:bCs/>
          <w:spacing w:val="-1"/>
        </w:rPr>
        <w:t>Общие положения</w:t>
      </w:r>
    </w:p>
    <w:p w:rsidR="00D86A73" w:rsidRPr="001E1E84" w:rsidRDefault="00D86A73" w:rsidP="00954609">
      <w:pPr>
        <w:pStyle w:val="a5"/>
        <w:numPr>
          <w:ilvl w:val="1"/>
          <w:numId w:val="1"/>
        </w:numPr>
      </w:pPr>
      <w:r w:rsidRPr="001E1E84">
        <w:t>Введение</w:t>
      </w:r>
    </w:p>
    <w:p w:rsidR="00D86A73" w:rsidRDefault="00D86A73" w:rsidP="00954609">
      <w:pPr>
        <w:pStyle w:val="a5"/>
        <w:numPr>
          <w:ilvl w:val="1"/>
          <w:numId w:val="1"/>
        </w:numPr>
      </w:pPr>
      <w:r w:rsidRPr="001E1E84">
        <w:t>Назначение и область применения</w:t>
      </w:r>
    </w:p>
    <w:p w:rsidR="008E1EBF" w:rsidRPr="001E1E84" w:rsidRDefault="008E1EBF" w:rsidP="008E1EBF">
      <w:pPr>
        <w:pStyle w:val="a5"/>
      </w:pPr>
    </w:p>
    <w:p w:rsidR="00D86A73" w:rsidRPr="001E1E84" w:rsidRDefault="00D86A73" w:rsidP="00B765CB">
      <w:pPr>
        <w:pStyle w:val="a5"/>
        <w:numPr>
          <w:ilvl w:val="0"/>
          <w:numId w:val="1"/>
        </w:numPr>
        <w:rPr>
          <w:b/>
        </w:rPr>
      </w:pPr>
      <w:r w:rsidRPr="001E1E84">
        <w:rPr>
          <w:b/>
        </w:rPr>
        <w:t xml:space="preserve">Общая организация и зонирование территории </w:t>
      </w:r>
      <w:proofErr w:type="spellStart"/>
      <w:r w:rsidRPr="001E1E84">
        <w:rPr>
          <w:b/>
        </w:rPr>
        <w:t>Новолялинского</w:t>
      </w:r>
      <w:proofErr w:type="spellEnd"/>
      <w:r w:rsidRPr="001E1E84">
        <w:rPr>
          <w:b/>
        </w:rPr>
        <w:t xml:space="preserve"> городского округа </w:t>
      </w:r>
    </w:p>
    <w:p w:rsidR="00D86A73" w:rsidRPr="001E1E84" w:rsidRDefault="00D86A73" w:rsidP="008F089D">
      <w:pPr>
        <w:pStyle w:val="a5"/>
        <w:numPr>
          <w:ilvl w:val="1"/>
          <w:numId w:val="1"/>
        </w:numPr>
      </w:pPr>
      <w:r w:rsidRPr="001E1E84">
        <w:t>Общие положения</w:t>
      </w:r>
    </w:p>
    <w:p w:rsidR="00D86A73" w:rsidRPr="001E1E84" w:rsidRDefault="00D86A73" w:rsidP="008F089D">
      <w:pPr>
        <w:pStyle w:val="a5"/>
        <w:numPr>
          <w:ilvl w:val="1"/>
          <w:numId w:val="1"/>
        </w:numPr>
      </w:pPr>
      <w:r w:rsidRPr="001E1E84">
        <w:t xml:space="preserve">Функциональные зоны </w:t>
      </w:r>
      <w:proofErr w:type="spellStart"/>
      <w:r w:rsidRPr="001E1E84">
        <w:t>Новолялинского</w:t>
      </w:r>
      <w:proofErr w:type="spellEnd"/>
      <w:r w:rsidRPr="001E1E84">
        <w:t xml:space="preserve"> городского округа</w:t>
      </w:r>
    </w:p>
    <w:p w:rsidR="00D86A73" w:rsidRPr="001E1E84" w:rsidRDefault="00D86A73" w:rsidP="008F089D">
      <w:pPr>
        <w:pStyle w:val="a5"/>
        <w:numPr>
          <w:ilvl w:val="1"/>
          <w:numId w:val="1"/>
        </w:numPr>
      </w:pPr>
      <w:r w:rsidRPr="001E1E84">
        <w:t>Минимальные расчётные показатели для определения потребности в территориях различного функционального назначения</w:t>
      </w:r>
    </w:p>
    <w:p w:rsidR="00D86A73" w:rsidRPr="001E1E84" w:rsidRDefault="00D86A73" w:rsidP="008F089D">
      <w:pPr>
        <w:pStyle w:val="a5"/>
        <w:numPr>
          <w:ilvl w:val="1"/>
          <w:numId w:val="1"/>
        </w:numPr>
      </w:pPr>
      <w:r w:rsidRPr="001E1E84">
        <w:rPr>
          <w:color w:val="000000"/>
        </w:rPr>
        <w:t>Минимальные расчётные показатели обеспечения территориями различного функционального назначения</w:t>
      </w:r>
    </w:p>
    <w:p w:rsidR="008E1EBF" w:rsidRPr="008E1EBF" w:rsidRDefault="008E1EBF" w:rsidP="008E1EBF">
      <w:pPr>
        <w:pStyle w:val="a5"/>
        <w:ind w:left="120"/>
      </w:pPr>
    </w:p>
    <w:p w:rsidR="00D86A73" w:rsidRPr="001E1E84" w:rsidRDefault="00D86A73" w:rsidP="004D1A3C">
      <w:pPr>
        <w:pStyle w:val="a5"/>
        <w:numPr>
          <w:ilvl w:val="0"/>
          <w:numId w:val="1"/>
        </w:numPr>
      </w:pPr>
      <w:r w:rsidRPr="001E1E84">
        <w:rPr>
          <w:color w:val="000000"/>
        </w:rPr>
        <w:t xml:space="preserve"> </w:t>
      </w:r>
      <w:r w:rsidRPr="001E1E84">
        <w:rPr>
          <w:b/>
          <w:color w:val="000000"/>
        </w:rPr>
        <w:t xml:space="preserve">Расчетные показатели в сфере жилищного строительства </w:t>
      </w:r>
    </w:p>
    <w:p w:rsidR="00D86A73" w:rsidRPr="001E1E84" w:rsidRDefault="00D86A73" w:rsidP="005728C3">
      <w:pPr>
        <w:pStyle w:val="a5"/>
        <w:ind w:left="502"/>
      </w:pPr>
      <w:r w:rsidRPr="001E1E84">
        <w:rPr>
          <w:b/>
          <w:color w:val="000000"/>
        </w:rPr>
        <w:t>(селитебная территория)</w:t>
      </w:r>
    </w:p>
    <w:p w:rsidR="00D86A73" w:rsidRPr="001E1E84" w:rsidRDefault="00D86A73" w:rsidP="00C471BA">
      <w:pPr>
        <w:pStyle w:val="a5"/>
        <w:numPr>
          <w:ilvl w:val="1"/>
          <w:numId w:val="1"/>
        </w:numPr>
      </w:pPr>
      <w:r w:rsidRPr="001E1E84">
        <w:rPr>
          <w:color w:val="000000"/>
        </w:rPr>
        <w:t xml:space="preserve"> </w:t>
      </w:r>
      <w:r w:rsidRPr="001E1E84">
        <w:t>Общие положения</w:t>
      </w:r>
    </w:p>
    <w:p w:rsidR="00D86A73" w:rsidRPr="001E1E84" w:rsidRDefault="00D86A73" w:rsidP="00C471BA">
      <w:pPr>
        <w:pStyle w:val="a5"/>
        <w:numPr>
          <w:ilvl w:val="1"/>
          <w:numId w:val="1"/>
        </w:numPr>
      </w:pPr>
      <w:r w:rsidRPr="001E1E84">
        <w:t>Элементы планировочной структуры и градостроительные характеристики жилой застройки</w:t>
      </w:r>
    </w:p>
    <w:p w:rsidR="00D86A73" w:rsidRPr="001E1E84" w:rsidRDefault="00D86A73" w:rsidP="00C471BA">
      <w:pPr>
        <w:pStyle w:val="a5"/>
        <w:numPr>
          <w:ilvl w:val="1"/>
          <w:numId w:val="1"/>
        </w:numPr>
      </w:pPr>
      <w:r w:rsidRPr="001E1E84">
        <w:t>Минимальные расчётные показатели обеспеченности жильём</w:t>
      </w:r>
    </w:p>
    <w:p w:rsidR="00D86A73" w:rsidRPr="001E1E84" w:rsidRDefault="00D86A73" w:rsidP="00C471BA">
      <w:pPr>
        <w:pStyle w:val="a5"/>
        <w:numPr>
          <w:ilvl w:val="1"/>
          <w:numId w:val="1"/>
        </w:numPr>
      </w:pPr>
      <w:r w:rsidRPr="001E1E84">
        <w:t>Минимальные расчётные показатели общей площади территории для размещения объектов жилой застройки</w:t>
      </w:r>
    </w:p>
    <w:p w:rsidR="00D86A73" w:rsidRPr="001E1E84" w:rsidRDefault="00D86A73" w:rsidP="00C471BA">
      <w:pPr>
        <w:pStyle w:val="a5"/>
        <w:numPr>
          <w:ilvl w:val="1"/>
          <w:numId w:val="1"/>
        </w:numPr>
      </w:pPr>
      <w:r w:rsidRPr="001E1E84">
        <w:t>Минимальные расчётные показатели распределения зон по видам жилой застройки</w:t>
      </w:r>
    </w:p>
    <w:p w:rsidR="00D86A73" w:rsidRPr="001E1E84" w:rsidRDefault="00D86A73" w:rsidP="00C471BA">
      <w:pPr>
        <w:pStyle w:val="a5"/>
        <w:numPr>
          <w:ilvl w:val="1"/>
          <w:numId w:val="1"/>
        </w:numPr>
      </w:pPr>
      <w:r w:rsidRPr="001E1E84">
        <w:t>Минимальные расчётные показатели размеров приусадебных земельных участков</w:t>
      </w:r>
    </w:p>
    <w:p w:rsidR="00D86A73" w:rsidRPr="001E1E84" w:rsidRDefault="00D86A73" w:rsidP="00C471BA">
      <w:pPr>
        <w:pStyle w:val="a5"/>
        <w:numPr>
          <w:ilvl w:val="1"/>
          <w:numId w:val="1"/>
        </w:numPr>
      </w:pPr>
      <w:r w:rsidRPr="001E1E84">
        <w:t>Минимальные расчётные показатели распределения жилой застройки по типам жилья</w:t>
      </w:r>
    </w:p>
    <w:p w:rsidR="00D86A73" w:rsidRPr="001E1E84" w:rsidRDefault="00D86A73" w:rsidP="00C471BA">
      <w:pPr>
        <w:pStyle w:val="a5"/>
        <w:numPr>
          <w:ilvl w:val="1"/>
          <w:numId w:val="1"/>
        </w:numPr>
      </w:pPr>
      <w:r w:rsidRPr="001E1E84">
        <w:t>Минимальные расчётные показатели распределения жилой застройки по этажности</w:t>
      </w:r>
    </w:p>
    <w:p w:rsidR="008E1EBF" w:rsidRPr="008E1EBF" w:rsidRDefault="008E1EBF" w:rsidP="008E1EBF">
      <w:pPr>
        <w:pStyle w:val="a5"/>
        <w:ind w:left="120"/>
        <w:rPr>
          <w:b/>
        </w:rPr>
      </w:pPr>
    </w:p>
    <w:p w:rsidR="00D86A73" w:rsidRPr="008E1EBF" w:rsidRDefault="00D86A73" w:rsidP="00424B3A">
      <w:pPr>
        <w:pStyle w:val="a5"/>
        <w:numPr>
          <w:ilvl w:val="0"/>
          <w:numId w:val="1"/>
        </w:numPr>
        <w:rPr>
          <w:b/>
        </w:rPr>
      </w:pPr>
      <w:r w:rsidRPr="001E1E84">
        <w:rPr>
          <w:b/>
          <w:color w:val="000000"/>
        </w:rPr>
        <w:t xml:space="preserve">Расчетные показатели в социальной сфере </w:t>
      </w:r>
    </w:p>
    <w:p w:rsidR="008E1EBF" w:rsidRPr="001E1E84" w:rsidRDefault="008E1EBF" w:rsidP="008E1EBF">
      <w:pPr>
        <w:pStyle w:val="a5"/>
        <w:ind w:left="120"/>
        <w:rPr>
          <w:b/>
        </w:rPr>
      </w:pPr>
    </w:p>
    <w:p w:rsidR="00D86A73" w:rsidRPr="001E1E84" w:rsidRDefault="00D86A73" w:rsidP="00AA70A2">
      <w:pPr>
        <w:pStyle w:val="a5"/>
        <w:numPr>
          <w:ilvl w:val="1"/>
          <w:numId w:val="1"/>
        </w:numPr>
      </w:pPr>
      <w:r w:rsidRPr="001E1E84">
        <w:t>Общие положения</w:t>
      </w:r>
    </w:p>
    <w:p w:rsidR="00D86A73" w:rsidRPr="001E1E84" w:rsidRDefault="00D86A73" w:rsidP="00AA70A2">
      <w:pPr>
        <w:pStyle w:val="a5"/>
        <w:numPr>
          <w:ilvl w:val="1"/>
          <w:numId w:val="1"/>
        </w:numPr>
      </w:pPr>
      <w:r w:rsidRPr="001E1E84">
        <w:t>Минимальные расчётные показатели площадей территорий</w:t>
      </w:r>
      <w:r w:rsidRPr="001E1E84">
        <w:rPr>
          <w:color w:val="000000"/>
        </w:rPr>
        <w:t xml:space="preserve"> обеспечения населения объектами социального, общественного и  коммунально-бытового назначения</w:t>
      </w:r>
    </w:p>
    <w:p w:rsidR="00D86A73" w:rsidRPr="001E1E84" w:rsidRDefault="00D86A73" w:rsidP="00AA70A2">
      <w:pPr>
        <w:pStyle w:val="a5"/>
        <w:numPr>
          <w:ilvl w:val="1"/>
          <w:numId w:val="1"/>
        </w:numPr>
      </w:pPr>
      <w:r w:rsidRPr="001E1E84">
        <w:t>Минимальные расчётные показатели обеспечения объектами образования</w:t>
      </w:r>
    </w:p>
    <w:p w:rsidR="00D86A73" w:rsidRPr="001E1E84" w:rsidRDefault="00D86A73" w:rsidP="00AA70A2">
      <w:pPr>
        <w:pStyle w:val="a5"/>
        <w:numPr>
          <w:ilvl w:val="1"/>
          <w:numId w:val="1"/>
        </w:numPr>
      </w:pPr>
      <w:r w:rsidRPr="001E1E84">
        <w:t>Минимальные расчётные показатели обеспечения объектами здравоохранения</w:t>
      </w:r>
    </w:p>
    <w:p w:rsidR="00D86A73" w:rsidRPr="001E1E84" w:rsidRDefault="00D86A73" w:rsidP="00AA70A2">
      <w:pPr>
        <w:pStyle w:val="a5"/>
        <w:numPr>
          <w:ilvl w:val="1"/>
          <w:numId w:val="1"/>
        </w:numPr>
      </w:pPr>
      <w:r w:rsidRPr="001E1E84">
        <w:t>Минимальные расчётные показатели обеспечения объектами торговли и питания</w:t>
      </w:r>
    </w:p>
    <w:p w:rsidR="00D86A73" w:rsidRPr="001E1E84" w:rsidRDefault="00D86A73" w:rsidP="00AA70A2">
      <w:pPr>
        <w:pStyle w:val="a5"/>
        <w:numPr>
          <w:ilvl w:val="1"/>
          <w:numId w:val="1"/>
        </w:numPr>
      </w:pPr>
      <w:r w:rsidRPr="001E1E84">
        <w:t>Минимальные расчётные показатели обеспечения объектами культуры</w:t>
      </w:r>
    </w:p>
    <w:p w:rsidR="00D86A73" w:rsidRPr="001E1E84" w:rsidRDefault="00D86A73" w:rsidP="00AA70A2">
      <w:pPr>
        <w:pStyle w:val="a5"/>
        <w:numPr>
          <w:ilvl w:val="1"/>
          <w:numId w:val="1"/>
        </w:numPr>
      </w:pPr>
      <w:r w:rsidRPr="001E1E84">
        <w:t>Минимальные расчётные показатели обеспечения культовыми зданиями</w:t>
      </w:r>
    </w:p>
    <w:p w:rsidR="00D86A73" w:rsidRPr="001E1E84" w:rsidRDefault="00D86A73" w:rsidP="00AA70A2">
      <w:pPr>
        <w:pStyle w:val="a5"/>
        <w:numPr>
          <w:ilvl w:val="1"/>
          <w:numId w:val="1"/>
        </w:numPr>
      </w:pPr>
      <w:r w:rsidRPr="001E1E84">
        <w:t>Минимальные расчётные показатели обеспечения объектами коммунально-бытового назначения</w:t>
      </w:r>
    </w:p>
    <w:p w:rsidR="00D86A73" w:rsidRPr="001E1E84" w:rsidRDefault="00D86A73" w:rsidP="00AA70A2">
      <w:pPr>
        <w:pStyle w:val="a5"/>
        <w:numPr>
          <w:ilvl w:val="1"/>
          <w:numId w:val="1"/>
        </w:numPr>
      </w:pPr>
      <w:r w:rsidRPr="001E1E84">
        <w:t>Минимальные расчётные показатели обеспечения объектами физической культуры и спорта</w:t>
      </w:r>
    </w:p>
    <w:p w:rsidR="00D86A73" w:rsidRPr="001E1E84" w:rsidRDefault="00D86A73" w:rsidP="00AA70A2">
      <w:pPr>
        <w:pStyle w:val="a5"/>
        <w:numPr>
          <w:ilvl w:val="1"/>
          <w:numId w:val="1"/>
        </w:numPr>
      </w:pPr>
      <w:r w:rsidRPr="001E1E84">
        <w:t>Минимальные расчётные показатели обеспечения иными объектами социального назначения.</w:t>
      </w:r>
    </w:p>
    <w:p w:rsidR="00D86A73" w:rsidRDefault="00D86A73" w:rsidP="00AA70A2">
      <w:pPr>
        <w:pStyle w:val="a5"/>
        <w:numPr>
          <w:ilvl w:val="1"/>
          <w:numId w:val="1"/>
        </w:numPr>
      </w:pPr>
      <w:r w:rsidRPr="001E1E84">
        <w:t>Минимальные расчётные показатели доступности объектов социального, бытового и общественно-делового назначения (радиусы обслуживания)</w:t>
      </w:r>
    </w:p>
    <w:p w:rsidR="008E1EBF" w:rsidRPr="001E1E84" w:rsidRDefault="008E1EBF" w:rsidP="008E1EBF">
      <w:pPr>
        <w:pStyle w:val="a5"/>
      </w:pPr>
    </w:p>
    <w:p w:rsidR="00D86A73" w:rsidRPr="001E1E84" w:rsidRDefault="00D86A73" w:rsidP="00A66884">
      <w:pPr>
        <w:pStyle w:val="a5"/>
        <w:numPr>
          <w:ilvl w:val="0"/>
          <w:numId w:val="1"/>
        </w:numPr>
        <w:rPr>
          <w:b/>
        </w:rPr>
      </w:pPr>
      <w:r w:rsidRPr="001E1E84">
        <w:rPr>
          <w:b/>
          <w:color w:val="000000"/>
        </w:rPr>
        <w:t>Расчетные показатели территорий рекреационного назначения</w:t>
      </w:r>
    </w:p>
    <w:p w:rsidR="00D86A73" w:rsidRPr="001E1E84" w:rsidRDefault="00D86A73" w:rsidP="00A66884">
      <w:pPr>
        <w:pStyle w:val="a5"/>
        <w:numPr>
          <w:ilvl w:val="1"/>
          <w:numId w:val="1"/>
        </w:numPr>
      </w:pPr>
      <w:r w:rsidRPr="001E1E84">
        <w:t>Общие положения</w:t>
      </w:r>
    </w:p>
    <w:p w:rsidR="00D86A73" w:rsidRPr="001E1E84" w:rsidRDefault="00D86A73" w:rsidP="00A66884">
      <w:pPr>
        <w:pStyle w:val="a5"/>
        <w:numPr>
          <w:ilvl w:val="1"/>
          <w:numId w:val="1"/>
        </w:numPr>
      </w:pPr>
      <w:r w:rsidRPr="001E1E84">
        <w:t>Минимальные расчётные показатели обеспечения объектами рекреационного назначения</w:t>
      </w:r>
    </w:p>
    <w:p w:rsidR="00D86A73" w:rsidRPr="001E1E84" w:rsidRDefault="00D86A73" w:rsidP="00A66884">
      <w:pPr>
        <w:pStyle w:val="a5"/>
        <w:numPr>
          <w:ilvl w:val="1"/>
          <w:numId w:val="1"/>
        </w:numPr>
      </w:pPr>
      <w:r w:rsidRPr="001E1E84">
        <w:lastRenderedPageBreak/>
        <w:t>Минимальные расчётные показатели площадей территорий объектов рекреационного назначения</w:t>
      </w:r>
    </w:p>
    <w:p w:rsidR="00D86A73" w:rsidRDefault="00D86A73" w:rsidP="00A66884">
      <w:pPr>
        <w:pStyle w:val="a5"/>
        <w:numPr>
          <w:ilvl w:val="1"/>
          <w:numId w:val="1"/>
        </w:numPr>
      </w:pPr>
      <w:r w:rsidRPr="001E1E84">
        <w:t xml:space="preserve">Минимальные расчётные показатели площади </w:t>
      </w:r>
      <w:proofErr w:type="gramStart"/>
      <w:r w:rsidRPr="001E1E84">
        <w:t>озеленения  объектов</w:t>
      </w:r>
      <w:proofErr w:type="gramEnd"/>
      <w:r w:rsidRPr="001E1E84">
        <w:t xml:space="preserve"> рекреационного назначения</w:t>
      </w:r>
    </w:p>
    <w:p w:rsidR="008E1EBF" w:rsidRPr="001E1E84" w:rsidRDefault="008E1EBF" w:rsidP="008E1EBF">
      <w:pPr>
        <w:pStyle w:val="a5"/>
      </w:pPr>
    </w:p>
    <w:p w:rsidR="00D86A73" w:rsidRPr="001E1E84" w:rsidRDefault="00D86A73" w:rsidP="00120238">
      <w:pPr>
        <w:pStyle w:val="a5"/>
        <w:numPr>
          <w:ilvl w:val="0"/>
          <w:numId w:val="1"/>
        </w:numPr>
        <w:rPr>
          <w:b/>
        </w:rPr>
      </w:pPr>
      <w:r w:rsidRPr="001E1E84">
        <w:rPr>
          <w:b/>
          <w:color w:val="000000"/>
        </w:rPr>
        <w:t>Расчетные показатели обеспечения объектами транспорта и пешеходным движением</w:t>
      </w:r>
    </w:p>
    <w:p w:rsidR="00D86A73" w:rsidRPr="001E1E84" w:rsidRDefault="00D86A73" w:rsidP="00933835">
      <w:pPr>
        <w:pStyle w:val="a5"/>
        <w:numPr>
          <w:ilvl w:val="1"/>
          <w:numId w:val="1"/>
        </w:numPr>
      </w:pPr>
      <w:r w:rsidRPr="001E1E84">
        <w:t>Общие положения</w:t>
      </w:r>
    </w:p>
    <w:p w:rsidR="00D86A73" w:rsidRPr="001E1E84" w:rsidRDefault="00D86A73" w:rsidP="00933835">
      <w:pPr>
        <w:pStyle w:val="a5"/>
        <w:numPr>
          <w:ilvl w:val="1"/>
          <w:numId w:val="1"/>
        </w:numPr>
      </w:pPr>
      <w:r w:rsidRPr="001E1E84">
        <w:t>Минимальные расчётные показатели плотности сети линий общественного пассажирского транспорта</w:t>
      </w:r>
    </w:p>
    <w:p w:rsidR="00D86A73" w:rsidRPr="001E1E84" w:rsidRDefault="00D86A73" w:rsidP="00933835">
      <w:pPr>
        <w:pStyle w:val="a5"/>
        <w:numPr>
          <w:ilvl w:val="1"/>
          <w:numId w:val="1"/>
        </w:numPr>
      </w:pPr>
      <w:r w:rsidRPr="001E1E84">
        <w:t>Минимальные расчётные показатели протяжённости пешеходных подходов до остановок общественного пассажирского транспорта</w:t>
      </w:r>
    </w:p>
    <w:p w:rsidR="00D86A73" w:rsidRPr="001E1E84" w:rsidRDefault="00D86A73" w:rsidP="00933835">
      <w:pPr>
        <w:pStyle w:val="a5"/>
        <w:numPr>
          <w:ilvl w:val="1"/>
          <w:numId w:val="1"/>
        </w:numPr>
      </w:pPr>
      <w:r w:rsidRPr="001E1E84">
        <w:t>Минимальные расчётные показатели расстояний между остановочными пунктами на линиях общественного пассажирского транспорта</w:t>
      </w:r>
    </w:p>
    <w:p w:rsidR="00D86A73" w:rsidRPr="001E1E84" w:rsidRDefault="00D86A73" w:rsidP="00933835">
      <w:pPr>
        <w:pStyle w:val="a5"/>
        <w:numPr>
          <w:ilvl w:val="1"/>
          <w:numId w:val="1"/>
        </w:numPr>
      </w:pPr>
      <w:r w:rsidRPr="001E1E84">
        <w:t>Минимальные расчётные показатели транспортной и пешеходной доступности до объектов социального назначения</w:t>
      </w:r>
    </w:p>
    <w:p w:rsidR="00D86A73" w:rsidRPr="001E1E84" w:rsidRDefault="00D86A73" w:rsidP="00933835">
      <w:pPr>
        <w:pStyle w:val="a5"/>
        <w:numPr>
          <w:ilvl w:val="1"/>
          <w:numId w:val="1"/>
        </w:numPr>
      </w:pPr>
      <w:r w:rsidRPr="001E1E84">
        <w:t>Минимальные расчётные показатели озеленения санитарно-защитных зон , отделяющих автомобильные дороги от жилой застройки</w:t>
      </w:r>
    </w:p>
    <w:p w:rsidR="00D86A73" w:rsidRPr="001E1E84" w:rsidRDefault="00D86A73" w:rsidP="00933835">
      <w:pPr>
        <w:pStyle w:val="a5"/>
        <w:numPr>
          <w:ilvl w:val="1"/>
          <w:numId w:val="1"/>
        </w:numPr>
      </w:pPr>
      <w:r w:rsidRPr="001E1E84">
        <w:t>Минимальные расчётные показатели озеленения санитарно-защитных зон , отделяющих железнодорожные линии от жилой застройки</w:t>
      </w:r>
    </w:p>
    <w:p w:rsidR="00D86A73" w:rsidRPr="001E1E84" w:rsidRDefault="00D86A73" w:rsidP="00933835">
      <w:pPr>
        <w:pStyle w:val="a5"/>
        <w:numPr>
          <w:ilvl w:val="1"/>
          <w:numId w:val="1"/>
        </w:numPr>
      </w:pPr>
      <w:r w:rsidRPr="001E1E84">
        <w:t>Минимальные расчётные показатели обеспечения объектами для хранения и обслуживания транспортных средств</w:t>
      </w:r>
    </w:p>
    <w:p w:rsidR="00D86A73" w:rsidRDefault="00D86A73" w:rsidP="00933835">
      <w:pPr>
        <w:pStyle w:val="a5"/>
        <w:numPr>
          <w:ilvl w:val="1"/>
          <w:numId w:val="1"/>
        </w:numPr>
      </w:pPr>
      <w:r w:rsidRPr="001E1E84">
        <w:t>Минимальные расчётные показатели уровня автомобилизации</w:t>
      </w:r>
    </w:p>
    <w:p w:rsidR="008E1EBF" w:rsidRPr="001E1E84" w:rsidRDefault="008E1EBF" w:rsidP="008E1EBF">
      <w:pPr>
        <w:pStyle w:val="a5"/>
      </w:pPr>
    </w:p>
    <w:p w:rsidR="00D86A73" w:rsidRPr="001E1E84" w:rsidRDefault="00D86A73" w:rsidP="00450B32">
      <w:pPr>
        <w:pStyle w:val="a5"/>
        <w:numPr>
          <w:ilvl w:val="0"/>
          <w:numId w:val="1"/>
        </w:numPr>
        <w:rPr>
          <w:b/>
        </w:rPr>
      </w:pPr>
      <w:r w:rsidRPr="001E1E84">
        <w:rPr>
          <w:b/>
          <w:color w:val="000000"/>
        </w:rPr>
        <w:t>Расчетные показатели обеспечения объектами инженерной инфраструктуры</w:t>
      </w:r>
    </w:p>
    <w:p w:rsidR="00D86A73" w:rsidRPr="001E1E84" w:rsidRDefault="00D86A73" w:rsidP="00450B32">
      <w:pPr>
        <w:pStyle w:val="a5"/>
        <w:numPr>
          <w:ilvl w:val="1"/>
          <w:numId w:val="1"/>
        </w:numPr>
      </w:pPr>
      <w:r w:rsidRPr="001E1E84">
        <w:t>Общие положения</w:t>
      </w:r>
    </w:p>
    <w:p w:rsidR="00D86A73" w:rsidRPr="001E1E84" w:rsidRDefault="00D86A73" w:rsidP="00450B32">
      <w:pPr>
        <w:pStyle w:val="a5"/>
        <w:numPr>
          <w:ilvl w:val="1"/>
          <w:numId w:val="1"/>
        </w:numPr>
      </w:pPr>
      <w:r w:rsidRPr="001E1E84">
        <w:t>Минимальные расчётные показатели обеспеченности объектами водоснабжения и канализации</w:t>
      </w:r>
    </w:p>
    <w:p w:rsidR="00D86A73" w:rsidRPr="001E1E84" w:rsidRDefault="00D86A73" w:rsidP="00450B32">
      <w:pPr>
        <w:pStyle w:val="a5"/>
        <w:numPr>
          <w:ilvl w:val="1"/>
          <w:numId w:val="1"/>
        </w:numPr>
      </w:pPr>
      <w:r w:rsidRPr="001E1E84">
        <w:t>Минимальные расчётные показатели обеспеченности объектами теплоснабжения</w:t>
      </w:r>
    </w:p>
    <w:p w:rsidR="00D86A73" w:rsidRPr="001E1E84" w:rsidRDefault="00D86A73" w:rsidP="00450B32">
      <w:pPr>
        <w:pStyle w:val="a5"/>
        <w:numPr>
          <w:ilvl w:val="1"/>
          <w:numId w:val="1"/>
        </w:numPr>
      </w:pPr>
      <w:r w:rsidRPr="001E1E84">
        <w:t>Минимальные расчётные показатели обеспеченности объектами газоснабжения</w:t>
      </w:r>
    </w:p>
    <w:p w:rsidR="00D86A73" w:rsidRPr="001E1E84" w:rsidRDefault="00D86A73" w:rsidP="00450B32">
      <w:pPr>
        <w:pStyle w:val="a5"/>
        <w:numPr>
          <w:ilvl w:val="1"/>
          <w:numId w:val="1"/>
        </w:numPr>
      </w:pPr>
      <w:r w:rsidRPr="001E1E84">
        <w:t>Минимальные расчётные показатели обеспеченности объектами электроснабжения</w:t>
      </w:r>
    </w:p>
    <w:p w:rsidR="00D86A73" w:rsidRPr="001E1E84" w:rsidRDefault="00D86A73" w:rsidP="00450B32">
      <w:pPr>
        <w:pStyle w:val="a5"/>
        <w:numPr>
          <w:ilvl w:val="1"/>
          <w:numId w:val="1"/>
        </w:numPr>
      </w:pPr>
      <w:r w:rsidRPr="001E1E84">
        <w:t>Минимальные расчётные показатели обеспеченности объектами связи</w:t>
      </w:r>
    </w:p>
    <w:p w:rsidR="00D86A73" w:rsidRDefault="00D86A73" w:rsidP="00450B32">
      <w:pPr>
        <w:pStyle w:val="a5"/>
        <w:numPr>
          <w:ilvl w:val="1"/>
          <w:numId w:val="1"/>
        </w:numPr>
      </w:pPr>
      <w:r w:rsidRPr="001E1E84">
        <w:t>Минимальные расчётные показатели обеспеченности объектами санитарной очистки</w:t>
      </w:r>
    </w:p>
    <w:p w:rsidR="008E1EBF" w:rsidRPr="001E1E84" w:rsidRDefault="008E1EBF" w:rsidP="008E1EBF">
      <w:pPr>
        <w:pStyle w:val="a5"/>
      </w:pPr>
    </w:p>
    <w:p w:rsidR="00D86A73" w:rsidRPr="001E1E84" w:rsidRDefault="00D86A73" w:rsidP="007B3005">
      <w:pPr>
        <w:pStyle w:val="a5"/>
        <w:numPr>
          <w:ilvl w:val="0"/>
          <w:numId w:val="1"/>
        </w:numPr>
        <w:rPr>
          <w:b/>
        </w:rPr>
      </w:pPr>
      <w:r w:rsidRPr="001E1E84">
        <w:rPr>
          <w:b/>
          <w:color w:val="000000"/>
        </w:rPr>
        <w:t>Расчетные показатели обеспечения инженерной подготовкой и защитой территорий</w:t>
      </w:r>
    </w:p>
    <w:p w:rsidR="00D86A73" w:rsidRPr="001E1E84" w:rsidRDefault="00D86A73" w:rsidP="004321C0">
      <w:pPr>
        <w:pStyle w:val="a5"/>
        <w:numPr>
          <w:ilvl w:val="1"/>
          <w:numId w:val="1"/>
        </w:numPr>
      </w:pPr>
      <w:r w:rsidRPr="001E1E84">
        <w:t xml:space="preserve"> Общие положения</w:t>
      </w:r>
    </w:p>
    <w:p w:rsidR="00D86A73" w:rsidRPr="001E1E84" w:rsidRDefault="00D86A73" w:rsidP="004321C0">
      <w:pPr>
        <w:pStyle w:val="a5"/>
        <w:numPr>
          <w:ilvl w:val="1"/>
          <w:numId w:val="1"/>
        </w:numPr>
      </w:pPr>
      <w:r w:rsidRPr="001E1E84">
        <w:t xml:space="preserve"> Минимальные расчётные показатели отвода поверхностных вод</w:t>
      </w:r>
    </w:p>
    <w:p w:rsidR="00D86A73" w:rsidRPr="001E1E84" w:rsidRDefault="00D86A73" w:rsidP="004321C0">
      <w:pPr>
        <w:pStyle w:val="a5"/>
        <w:numPr>
          <w:ilvl w:val="1"/>
          <w:numId w:val="1"/>
        </w:numPr>
      </w:pPr>
      <w:r w:rsidRPr="001E1E84">
        <w:t xml:space="preserve"> Минимальные расчётные показатели обеспеченности объектами защиты территорий от затопления и подтопления</w:t>
      </w:r>
    </w:p>
    <w:p w:rsidR="00D86A73" w:rsidRPr="001E1E84" w:rsidRDefault="00D86A73" w:rsidP="00196BFD">
      <w:pPr>
        <w:pStyle w:val="a5"/>
        <w:numPr>
          <w:ilvl w:val="1"/>
          <w:numId w:val="1"/>
        </w:numPr>
      </w:pPr>
      <w:r w:rsidRPr="001E1E84">
        <w:t>Общие положения</w:t>
      </w:r>
    </w:p>
    <w:p w:rsidR="00D86A73" w:rsidRPr="001E1E84" w:rsidRDefault="00D86A73" w:rsidP="00196BFD">
      <w:pPr>
        <w:pStyle w:val="a5"/>
        <w:numPr>
          <w:ilvl w:val="1"/>
          <w:numId w:val="1"/>
        </w:numPr>
      </w:pPr>
      <w:r w:rsidRPr="001E1E84">
        <w:t>Минимальные расчётные показатели качества окружающей среды</w:t>
      </w:r>
    </w:p>
    <w:p w:rsidR="00D86A73" w:rsidRPr="001E1E84" w:rsidRDefault="00D86A73" w:rsidP="00196BFD">
      <w:pPr>
        <w:pStyle w:val="a5"/>
        <w:numPr>
          <w:ilvl w:val="1"/>
          <w:numId w:val="1"/>
        </w:numPr>
      </w:pPr>
      <w:r w:rsidRPr="001E1E84">
        <w:t>Минимальные расчётные показатели допустимого воздействия на окружающую среду</w:t>
      </w:r>
    </w:p>
    <w:p w:rsidR="00D86A73" w:rsidRPr="001E1E84" w:rsidRDefault="00D86A73" w:rsidP="00196BFD">
      <w:pPr>
        <w:pStyle w:val="a5"/>
        <w:numPr>
          <w:ilvl w:val="1"/>
          <w:numId w:val="1"/>
        </w:numPr>
      </w:pPr>
      <w:r w:rsidRPr="001E1E84">
        <w:t>Минимальные расчётные показатели учёта местных климатических условий</w:t>
      </w:r>
    </w:p>
    <w:p w:rsidR="00D86A73" w:rsidRDefault="00D86A73" w:rsidP="00D16A5E">
      <w:r w:rsidRPr="001E1E84">
        <w:t xml:space="preserve">    </w:t>
      </w:r>
    </w:p>
    <w:p w:rsidR="008E1EBF" w:rsidRDefault="008E1EBF" w:rsidP="00D16A5E"/>
    <w:p w:rsidR="008E1EBF" w:rsidRDefault="008E1EBF" w:rsidP="00D16A5E"/>
    <w:p w:rsidR="008E1EBF" w:rsidRDefault="008E1EBF" w:rsidP="00D16A5E"/>
    <w:p w:rsidR="008E1EBF" w:rsidRDefault="008E1EBF" w:rsidP="00D16A5E"/>
    <w:p w:rsidR="008E1EBF" w:rsidRDefault="008E1EBF" w:rsidP="00D16A5E"/>
    <w:p w:rsidR="008E1EBF" w:rsidRDefault="008E1EBF" w:rsidP="00D16A5E"/>
    <w:p w:rsidR="008E1EBF" w:rsidRDefault="008E1EBF" w:rsidP="00D16A5E"/>
    <w:p w:rsidR="008E1EBF" w:rsidRDefault="008E1EBF" w:rsidP="00D16A5E"/>
    <w:p w:rsidR="00D86A73" w:rsidRPr="001E1E84" w:rsidRDefault="00D86A73" w:rsidP="00211B6F">
      <w:pPr>
        <w:pStyle w:val="TableParagraph"/>
        <w:numPr>
          <w:ilvl w:val="0"/>
          <w:numId w:val="2"/>
        </w:numPr>
        <w:kinsoku w:val="0"/>
        <w:overflowPunct w:val="0"/>
        <w:spacing w:before="29"/>
        <w:ind w:right="585"/>
        <w:rPr>
          <w:b/>
          <w:bCs/>
          <w:spacing w:val="-1"/>
        </w:rPr>
      </w:pPr>
      <w:r w:rsidRPr="001E1E84">
        <w:rPr>
          <w:b/>
          <w:bCs/>
          <w:spacing w:val="-1"/>
        </w:rPr>
        <w:t>Общие положения</w:t>
      </w:r>
    </w:p>
    <w:p w:rsidR="00D86A73" w:rsidRPr="001E1E84" w:rsidRDefault="00D86A73" w:rsidP="009637A3">
      <w:pPr>
        <w:pStyle w:val="TableParagraph"/>
        <w:kinsoku w:val="0"/>
        <w:overflowPunct w:val="0"/>
        <w:spacing w:before="29"/>
        <w:ind w:left="360" w:right="585"/>
        <w:rPr>
          <w:b/>
          <w:bCs/>
          <w:spacing w:val="-1"/>
        </w:rPr>
      </w:pPr>
    </w:p>
    <w:p w:rsidR="00D86A73" w:rsidRPr="008E1EBF" w:rsidRDefault="00D86A73" w:rsidP="008E1EBF">
      <w:pPr>
        <w:pStyle w:val="TableParagraph"/>
        <w:numPr>
          <w:ilvl w:val="1"/>
          <w:numId w:val="3"/>
        </w:numPr>
        <w:kinsoku w:val="0"/>
        <w:overflowPunct w:val="0"/>
        <w:spacing w:before="29"/>
        <w:ind w:right="585"/>
        <w:rPr>
          <w:b/>
          <w:bCs/>
          <w:spacing w:val="-1"/>
        </w:rPr>
      </w:pPr>
      <w:r w:rsidRPr="008E1EBF">
        <w:rPr>
          <w:b/>
          <w:bCs/>
          <w:spacing w:val="-1"/>
        </w:rPr>
        <w:t xml:space="preserve"> Введение</w:t>
      </w:r>
    </w:p>
    <w:p w:rsidR="00D86A73" w:rsidRPr="001E1E84" w:rsidRDefault="00D86A73" w:rsidP="009D2854">
      <w:pPr>
        <w:jc w:val="both"/>
        <w:rPr>
          <w:color w:val="000000"/>
        </w:rPr>
      </w:pPr>
      <w:r w:rsidRPr="001E1E84">
        <w:rPr>
          <w:color w:val="000000"/>
        </w:rPr>
        <w:tab/>
        <w:t xml:space="preserve">Градостроительным кодексом Российской Федерации от 29 декабря 2004 года № 190-ФЗ в действующей </w:t>
      </w:r>
      <w:proofErr w:type="gramStart"/>
      <w:r w:rsidRPr="001E1E84">
        <w:rPr>
          <w:color w:val="000000"/>
        </w:rPr>
        <w:t>редакции,  с</w:t>
      </w:r>
      <w:proofErr w:type="gramEnd"/>
      <w:r w:rsidRPr="001E1E84">
        <w:rPr>
          <w:color w:val="000000"/>
        </w:rPr>
        <w:t xml:space="preserve"> изменениями, внесенными </w:t>
      </w:r>
      <w:r w:rsidRPr="001E1E84">
        <w:t xml:space="preserve">Федеральным </w:t>
      </w:r>
      <w:r w:rsidRPr="001E1E84">
        <w:tab/>
        <w:t xml:space="preserve"> законом</w:t>
      </w:r>
      <w:r w:rsidRPr="001E1E84">
        <w:tab/>
        <w:t xml:space="preserve"> от</w:t>
      </w:r>
      <w:r w:rsidRPr="001E1E84">
        <w:tab/>
        <w:t xml:space="preserve"> 05.05.2014</w:t>
      </w:r>
      <w:r w:rsidRPr="001E1E84">
        <w:tab/>
        <w:t xml:space="preserve">  131-ФЗ "О внесении изменений в Градостроительный кодекс Российской Федерации" </w:t>
      </w:r>
      <w:r w:rsidRPr="001E1E84">
        <w:rPr>
          <w:color w:val="000000"/>
        </w:rPr>
        <w:t xml:space="preserve"> к полномочиям органов местного самоуправления отнесено утверждение местных  нормативов градостроительного проектирования. Эти 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и маломобильных групп населения), объектами инженерной инфраструктуры, благоустройства территорий). </w:t>
      </w:r>
    </w:p>
    <w:p w:rsidR="00D86A73" w:rsidRPr="001E1E84" w:rsidRDefault="00D86A73" w:rsidP="009D2854">
      <w:pPr>
        <w:pStyle w:val="TableParagraph"/>
        <w:kinsoku w:val="0"/>
        <w:overflowPunct w:val="0"/>
        <w:spacing w:before="29"/>
        <w:ind w:right="-5"/>
        <w:jc w:val="both"/>
        <w:rPr>
          <w:color w:val="000000"/>
        </w:rPr>
      </w:pPr>
      <w:r w:rsidRPr="001E1E84">
        <w:rPr>
          <w:color w:val="000000"/>
        </w:rPr>
        <w:tab/>
        <w:t xml:space="preserve"> Нормативы градостроительного проектирования </w:t>
      </w:r>
      <w:proofErr w:type="spellStart"/>
      <w:r w:rsidRPr="001E1E84">
        <w:rPr>
          <w:color w:val="000000"/>
        </w:rPr>
        <w:t>Новолялинского</w:t>
      </w:r>
      <w:proofErr w:type="spellEnd"/>
      <w:r w:rsidRPr="001E1E84">
        <w:rPr>
          <w:color w:val="000000"/>
        </w:rPr>
        <w:t xml:space="preserve"> городского округа (далее – местные нормативы) формируются в виде  системы градостроительного регулирования, направленной на повышение благоприятных условий жизни населения городского округа, устойчивое развитие ее территорий с учетом социально-экономических, территориальных, природно-климатических особенностей.</w:t>
      </w:r>
    </w:p>
    <w:p w:rsidR="00D86A73" w:rsidRPr="001E1E84" w:rsidRDefault="00D86A73" w:rsidP="00211B6F">
      <w:pPr>
        <w:pStyle w:val="TableParagraph"/>
        <w:kinsoku w:val="0"/>
        <w:overflowPunct w:val="0"/>
        <w:spacing w:before="29"/>
        <w:ind w:right="585"/>
        <w:rPr>
          <w:color w:val="000000"/>
        </w:rPr>
      </w:pPr>
    </w:p>
    <w:p w:rsidR="00D86A73" w:rsidRPr="008E1EBF" w:rsidRDefault="00D86A73" w:rsidP="008E1EBF">
      <w:pPr>
        <w:pStyle w:val="a5"/>
        <w:numPr>
          <w:ilvl w:val="1"/>
          <w:numId w:val="3"/>
        </w:numPr>
        <w:rPr>
          <w:b/>
        </w:rPr>
      </w:pPr>
      <w:r w:rsidRPr="008E1EBF">
        <w:rPr>
          <w:b/>
        </w:rPr>
        <w:t>Правила и область применения расчетных показателей местных нормативов градостроительного проектирования</w:t>
      </w:r>
    </w:p>
    <w:p w:rsidR="00D86A73" w:rsidRPr="001E1E84" w:rsidRDefault="00D86A73" w:rsidP="001256D3">
      <w:pPr>
        <w:ind w:right="15" w:firstLine="720"/>
        <w:jc w:val="both"/>
        <w:rPr>
          <w:color w:val="000000"/>
        </w:rPr>
      </w:pPr>
      <w:r w:rsidRPr="001E1E84">
        <w:rPr>
          <w:color w:val="000000"/>
        </w:rPr>
        <w:t xml:space="preserve">1.2.1 Местные нормативы являются </w:t>
      </w:r>
      <w:proofErr w:type="gramStart"/>
      <w:r w:rsidRPr="001E1E84">
        <w:rPr>
          <w:color w:val="000000"/>
        </w:rPr>
        <w:t>средством  градостроительного</w:t>
      </w:r>
      <w:proofErr w:type="gramEnd"/>
      <w:r w:rsidRPr="001E1E84">
        <w:rPr>
          <w:color w:val="000000"/>
        </w:rPr>
        <w:t xml:space="preserve"> управления территорией </w:t>
      </w:r>
      <w:proofErr w:type="spellStart"/>
      <w:r w:rsidRPr="001E1E84">
        <w:rPr>
          <w:color w:val="000000"/>
        </w:rPr>
        <w:t>Новолялинского</w:t>
      </w:r>
      <w:proofErr w:type="spellEnd"/>
      <w:r w:rsidRPr="001E1E84">
        <w:rPr>
          <w:color w:val="000000"/>
        </w:rPr>
        <w:t xml:space="preserve"> городского округа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Свердловской области. </w:t>
      </w:r>
    </w:p>
    <w:p w:rsidR="00D86A73" w:rsidRPr="001E1E84" w:rsidRDefault="00D86A73" w:rsidP="001256D3">
      <w:pPr>
        <w:ind w:right="15" w:firstLine="720"/>
        <w:jc w:val="both"/>
        <w:rPr>
          <w:color w:val="000000"/>
        </w:rPr>
      </w:pPr>
      <w:r w:rsidRPr="001E1E84">
        <w:rPr>
          <w:color w:val="000000"/>
        </w:rPr>
        <w:t>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D86A73" w:rsidRPr="001E1E84" w:rsidRDefault="00D86A73" w:rsidP="001256D3">
      <w:pPr>
        <w:pStyle w:val="ConsPlusNormal"/>
        <w:tabs>
          <w:tab w:val="left" w:pos="0"/>
          <w:tab w:val="left" w:pos="720"/>
          <w:tab w:val="left" w:pos="7000"/>
        </w:tabs>
        <w:ind w:firstLine="0"/>
        <w:jc w:val="both"/>
        <w:rPr>
          <w:rFonts w:ascii="Times New Roman" w:hAnsi="Times New Roman" w:cs="Times New Roman"/>
          <w:color w:val="000000"/>
          <w:sz w:val="24"/>
          <w:szCs w:val="24"/>
        </w:rPr>
      </w:pPr>
      <w:r w:rsidRPr="001E1E84">
        <w:rPr>
          <w:rFonts w:ascii="Times New Roman" w:hAnsi="Times New Roman" w:cs="Times New Roman"/>
          <w:color w:val="000000"/>
          <w:sz w:val="24"/>
          <w:szCs w:val="24"/>
        </w:rPr>
        <w:tab/>
        <w:t>1.2.2. Местные нормативы градостроительной деятельности применяются при:</w:t>
      </w:r>
      <w:r w:rsidRPr="001E1E84">
        <w:rPr>
          <w:rFonts w:ascii="Times New Roman" w:hAnsi="Times New Roman" w:cs="Times New Roman"/>
          <w:color w:val="000000"/>
          <w:sz w:val="24"/>
          <w:szCs w:val="24"/>
        </w:rPr>
        <w:tab/>
      </w:r>
    </w:p>
    <w:p w:rsidR="00D86A73" w:rsidRPr="001E1E84" w:rsidRDefault="00D86A73" w:rsidP="001256D3">
      <w:pPr>
        <w:pStyle w:val="ConsPlusNormal"/>
        <w:tabs>
          <w:tab w:val="left" w:pos="900"/>
        </w:tabs>
        <w:ind w:firstLine="540"/>
        <w:jc w:val="both"/>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1) подготовке генерального плана городского округа, генеральных планов населенных пунктов, документации по планировке территории, утверждаемых представительным органом </w:t>
      </w:r>
      <w:proofErr w:type="spellStart"/>
      <w:r w:rsidRPr="001E1E84">
        <w:rPr>
          <w:rFonts w:ascii="Times New Roman" w:hAnsi="Times New Roman" w:cs="Times New Roman"/>
          <w:color w:val="000000"/>
          <w:sz w:val="24"/>
          <w:szCs w:val="24"/>
        </w:rPr>
        <w:t>Новолялинского</w:t>
      </w:r>
      <w:proofErr w:type="spellEnd"/>
      <w:r w:rsidRPr="001E1E84">
        <w:rPr>
          <w:rFonts w:ascii="Times New Roman" w:hAnsi="Times New Roman" w:cs="Times New Roman"/>
          <w:color w:val="000000"/>
          <w:sz w:val="24"/>
          <w:szCs w:val="24"/>
        </w:rPr>
        <w:t xml:space="preserve"> городского округа;</w:t>
      </w:r>
    </w:p>
    <w:p w:rsidR="00D86A73" w:rsidRPr="001E1E84" w:rsidRDefault="00D86A73" w:rsidP="001256D3">
      <w:pPr>
        <w:pStyle w:val="ConsPlusNormal"/>
        <w:tabs>
          <w:tab w:val="left" w:pos="0"/>
          <w:tab w:val="left" w:pos="720"/>
        </w:tabs>
        <w:ind w:firstLine="0"/>
        <w:jc w:val="both"/>
        <w:rPr>
          <w:rFonts w:ascii="Times New Roman" w:hAnsi="Times New Roman" w:cs="Times New Roman"/>
          <w:color w:val="000000"/>
          <w:sz w:val="24"/>
          <w:szCs w:val="24"/>
        </w:rPr>
      </w:pPr>
      <w:r w:rsidRPr="001E1E84">
        <w:rPr>
          <w:rFonts w:ascii="Times New Roman" w:hAnsi="Times New Roman" w:cs="Times New Roman"/>
          <w:color w:val="000000"/>
          <w:sz w:val="24"/>
          <w:szCs w:val="24"/>
        </w:rPr>
        <w:tab/>
        <w:t xml:space="preserve">2) подготовке правил землепользования и застройки муниципальных образований, расположенных на территории </w:t>
      </w:r>
      <w:proofErr w:type="spellStart"/>
      <w:r w:rsidRPr="001E1E84">
        <w:rPr>
          <w:rFonts w:ascii="Times New Roman" w:hAnsi="Times New Roman" w:cs="Times New Roman"/>
          <w:color w:val="000000"/>
          <w:sz w:val="24"/>
          <w:szCs w:val="24"/>
        </w:rPr>
        <w:t>Новолялинского</w:t>
      </w:r>
      <w:proofErr w:type="spellEnd"/>
      <w:r w:rsidRPr="001E1E84">
        <w:rPr>
          <w:rFonts w:ascii="Times New Roman" w:hAnsi="Times New Roman" w:cs="Times New Roman"/>
          <w:color w:val="000000"/>
          <w:sz w:val="24"/>
          <w:szCs w:val="24"/>
        </w:rPr>
        <w:t xml:space="preserve"> городского округа;</w:t>
      </w:r>
    </w:p>
    <w:p w:rsidR="00D86A73" w:rsidRPr="001E1E84" w:rsidRDefault="00D86A73" w:rsidP="001256D3">
      <w:pPr>
        <w:jc w:val="both"/>
        <w:rPr>
          <w:color w:val="000000"/>
        </w:rPr>
      </w:pPr>
      <w:r w:rsidRPr="001E1E84">
        <w:rPr>
          <w:color w:val="000000"/>
        </w:rPr>
        <w:tab/>
        <w:t xml:space="preserve">3) подготовке градостроительных планов земельных участков, предназначенных для строительства (реконструкции) объектов капитального строительства; </w:t>
      </w:r>
    </w:p>
    <w:p w:rsidR="00D86A73" w:rsidRPr="001E1E84" w:rsidRDefault="00D86A73" w:rsidP="001256D3">
      <w:pPr>
        <w:jc w:val="both"/>
        <w:rPr>
          <w:color w:val="000000"/>
        </w:rPr>
      </w:pPr>
      <w:r w:rsidRPr="001E1E84">
        <w:rPr>
          <w:color w:val="000000"/>
        </w:rPr>
        <w:tab/>
        <w:t>4) согласовании проектов документов территориального планирования городского округа с Правительством Свердловской области и органами местного самоуправления в Свердловской области в случаях, предусмотренных законодательством;</w:t>
      </w:r>
    </w:p>
    <w:p w:rsidR="00D86A73" w:rsidRPr="001E1E84" w:rsidRDefault="00D86A73" w:rsidP="001256D3">
      <w:pPr>
        <w:jc w:val="both"/>
        <w:rPr>
          <w:color w:val="000000"/>
        </w:rPr>
      </w:pPr>
      <w:r w:rsidRPr="001E1E84">
        <w:rPr>
          <w:color w:val="000000"/>
        </w:rPr>
        <w:tab/>
        <w:t>5) проверке подготовленной документации по планировке территории на соответствие утвержденным документам территориального планирования, правилам землепользования и застройки, требованиям технических регламентов, градостроительных регламентов;</w:t>
      </w:r>
    </w:p>
    <w:p w:rsidR="00D86A73" w:rsidRPr="001E1E84" w:rsidRDefault="00D86A73" w:rsidP="001256D3">
      <w:pPr>
        <w:ind w:firstLine="720"/>
        <w:jc w:val="both"/>
        <w:rPr>
          <w:color w:val="000000"/>
        </w:rPr>
      </w:pPr>
      <w:r w:rsidRPr="001E1E84">
        <w:rPr>
          <w:color w:val="000000"/>
        </w:rPr>
        <w:t>6) проведении аукционов по продаже права на заключение договоров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D86A73" w:rsidRPr="001E1E84" w:rsidRDefault="00D86A73" w:rsidP="001256D3">
      <w:pPr>
        <w:jc w:val="both"/>
        <w:rPr>
          <w:color w:val="000000"/>
        </w:rPr>
      </w:pPr>
      <w:r w:rsidRPr="001E1E84">
        <w:rPr>
          <w:color w:val="000000"/>
        </w:rPr>
        <w:tab/>
        <w:t xml:space="preserve">7) проведении аукционов на право заключения договора с администрацией </w:t>
      </w:r>
      <w:proofErr w:type="spellStart"/>
      <w:r w:rsidRPr="001E1E84">
        <w:rPr>
          <w:color w:val="000000"/>
        </w:rPr>
        <w:t>Новолялинского</w:t>
      </w:r>
      <w:proofErr w:type="spellEnd"/>
      <w:r w:rsidRPr="001E1E84">
        <w:rPr>
          <w:color w:val="000000"/>
        </w:rPr>
        <w:t xml:space="preserve"> городского округа по развитию застроенной территории;</w:t>
      </w:r>
    </w:p>
    <w:p w:rsidR="00D86A73" w:rsidRPr="001E1E84" w:rsidRDefault="00D86A73" w:rsidP="001256D3">
      <w:pPr>
        <w:jc w:val="both"/>
        <w:rPr>
          <w:color w:val="000000"/>
        </w:rPr>
      </w:pPr>
      <w:r w:rsidRPr="001E1E84">
        <w:rPr>
          <w:color w:val="000000"/>
        </w:rPr>
        <w:tab/>
        <w:t>8) проведении публичных слушаний по проектам генеральных планов поселений, генерального плана городского округа, проектам планировки территорий и проектам межевания территорий, подготовленных в составе документации по планировке территорий;</w:t>
      </w:r>
    </w:p>
    <w:p w:rsidR="00D86A73" w:rsidRPr="001E1E84" w:rsidRDefault="00D86A73" w:rsidP="001256D3">
      <w:pPr>
        <w:jc w:val="both"/>
        <w:rPr>
          <w:color w:val="000000"/>
        </w:rPr>
      </w:pPr>
      <w:r w:rsidRPr="001E1E84">
        <w:rPr>
          <w:color w:val="000000"/>
        </w:rPr>
        <w:tab/>
        <w:t xml:space="preserve">9) подготовке комплексных программ развития </w:t>
      </w:r>
      <w:proofErr w:type="spellStart"/>
      <w:r w:rsidRPr="001E1E84">
        <w:rPr>
          <w:color w:val="000000"/>
        </w:rPr>
        <w:t>Новолялинского</w:t>
      </w:r>
      <w:proofErr w:type="spellEnd"/>
      <w:r w:rsidRPr="001E1E84">
        <w:rPr>
          <w:color w:val="000000"/>
        </w:rPr>
        <w:t xml:space="preserve"> городского округа;</w:t>
      </w:r>
    </w:p>
    <w:p w:rsidR="00D86A73" w:rsidRPr="001E1E84" w:rsidRDefault="00D86A73" w:rsidP="00083BF5">
      <w:pPr>
        <w:tabs>
          <w:tab w:val="left" w:pos="720"/>
        </w:tabs>
        <w:jc w:val="both"/>
        <w:rPr>
          <w:color w:val="000000"/>
        </w:rPr>
      </w:pPr>
      <w:r w:rsidRPr="001E1E84">
        <w:rPr>
          <w:color w:val="000000"/>
        </w:rPr>
        <w:tab/>
        <w:t xml:space="preserve">10) осуществлении исполнительными органами государственной власти Свердловской области контроля за соблюдением органами местного самоуправления в Свердловской области </w:t>
      </w:r>
      <w:r w:rsidRPr="001E1E84">
        <w:rPr>
          <w:color w:val="000000"/>
        </w:rPr>
        <w:lastRenderedPageBreak/>
        <w:t>законодательства о градостроительной деятельности.</w:t>
      </w:r>
    </w:p>
    <w:p w:rsidR="00D86A73" w:rsidRPr="001E1E84" w:rsidRDefault="00D86A73" w:rsidP="001256D3">
      <w:pPr>
        <w:pStyle w:val="Default"/>
        <w:tabs>
          <w:tab w:val="left" w:pos="720"/>
        </w:tabs>
        <w:ind w:firstLine="720"/>
        <w:jc w:val="both"/>
        <w:rPr>
          <w:rFonts w:ascii="Times New Roman" w:hAnsi="Times New Roman" w:cs="Times New Roman"/>
          <w:snapToGrid w:val="0"/>
        </w:rPr>
      </w:pPr>
      <w:r w:rsidRPr="001E1E84">
        <w:rPr>
          <w:rFonts w:ascii="Times New Roman" w:hAnsi="Times New Roman" w:cs="Times New Roman"/>
        </w:rPr>
        <w:t>1.2.3. Местные нормативы не регламентируют положения по</w:t>
      </w:r>
      <w:r w:rsidRPr="001E1E84">
        <w:rPr>
          <w:rFonts w:ascii="Times New Roman" w:hAnsi="Times New Roman" w:cs="Times New Roman"/>
          <w:snapToGrid w:val="0"/>
        </w:rPr>
        <w:t xml:space="preserve">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 </w:t>
      </w:r>
    </w:p>
    <w:p w:rsidR="00D86A73" w:rsidRPr="001E1E84" w:rsidRDefault="00D86A73" w:rsidP="001256D3">
      <w:pPr>
        <w:pStyle w:val="Default"/>
        <w:tabs>
          <w:tab w:val="left" w:pos="720"/>
        </w:tabs>
        <w:ind w:firstLine="720"/>
        <w:jc w:val="both"/>
        <w:rPr>
          <w:rFonts w:ascii="Times New Roman" w:hAnsi="Times New Roman" w:cs="Times New Roman"/>
          <w:bCs/>
        </w:rPr>
      </w:pPr>
      <w:r w:rsidRPr="001E1E84">
        <w:rPr>
          <w:rFonts w:ascii="Times New Roman" w:hAnsi="Times New Roman" w:cs="Times New Roman"/>
          <w:snapToGrid w:val="0"/>
        </w:rPr>
        <w:t xml:space="preserve">1.2.4. </w:t>
      </w:r>
      <w:r w:rsidRPr="001E1E84">
        <w:rPr>
          <w:rFonts w:ascii="Times New Roman" w:hAnsi="Times New Roman" w:cs="Times New Roman"/>
        </w:rPr>
        <w:t>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минимальные расчетные показатели обеспечения благоприятных условий жизнедеятельности человека, содержащиеся в нормативах Свердловской области, не допускается.</w:t>
      </w:r>
    </w:p>
    <w:p w:rsidR="00D86A73" w:rsidRPr="001E1E84" w:rsidRDefault="00D86A73" w:rsidP="001256D3">
      <w:pPr>
        <w:ind w:right="22" w:firstLine="708"/>
        <w:jc w:val="both"/>
        <w:rPr>
          <w:snapToGrid w:val="0"/>
          <w:color w:val="000000"/>
        </w:rPr>
      </w:pPr>
      <w:r w:rsidRPr="001E1E84">
        <w:rPr>
          <w:snapToGrid w:val="0"/>
          <w:color w:val="000000"/>
        </w:rPr>
        <w:t xml:space="preserve">1.2.5.  В случае отсутствия отдельных минимальных расчетных показателей обеспечения в составе настоящих местных нормативов решения о согласовании и утверждении, указанных в </w:t>
      </w:r>
      <w:r w:rsidRPr="001E1E84">
        <w:rPr>
          <w:bCs/>
          <w:snapToGrid w:val="0"/>
          <w:color w:val="000000"/>
        </w:rPr>
        <w:t xml:space="preserve">пункте 3 </w:t>
      </w:r>
      <w:r w:rsidRPr="001E1E84">
        <w:rPr>
          <w:snapToGrid w:val="0"/>
          <w:color w:val="000000"/>
        </w:rPr>
        <w:t xml:space="preserve">документов территориального планирования и документации по планировке территорий, принимаются с учетом: </w:t>
      </w:r>
    </w:p>
    <w:p w:rsidR="00D86A73" w:rsidRPr="001E1E84" w:rsidRDefault="00D86A73" w:rsidP="001256D3">
      <w:pPr>
        <w:ind w:firstLine="708"/>
        <w:jc w:val="both"/>
        <w:rPr>
          <w:snapToGrid w:val="0"/>
          <w:color w:val="000000"/>
        </w:rPr>
      </w:pPr>
      <w:r w:rsidRPr="001E1E84">
        <w:rPr>
          <w:snapToGrid w:val="0"/>
          <w:color w:val="000000"/>
        </w:rPr>
        <w:t>1) обосновывающих материалов к указанным документам, содержащих положения о расчетных показателях обеспечения благоприятных условий жизнедеятельности населения, проживающего на соответствующей территории.</w:t>
      </w:r>
    </w:p>
    <w:p w:rsidR="00D86A73" w:rsidRPr="001E1E84" w:rsidRDefault="00D86A73" w:rsidP="001256D3">
      <w:pPr>
        <w:ind w:firstLine="708"/>
        <w:jc w:val="both"/>
      </w:pPr>
      <w:r w:rsidRPr="001E1E84">
        <w:rPr>
          <w:color w:val="000000"/>
        </w:rPr>
        <w:t xml:space="preserve">1.2.6. В основу  нормативов градостроительного проектирования </w:t>
      </w:r>
      <w:proofErr w:type="spellStart"/>
      <w:r w:rsidRPr="001E1E84">
        <w:rPr>
          <w:color w:val="000000"/>
        </w:rPr>
        <w:t>Новолялинского</w:t>
      </w:r>
      <w:proofErr w:type="spellEnd"/>
      <w:r w:rsidRPr="001E1E84">
        <w:rPr>
          <w:color w:val="000000"/>
        </w:rPr>
        <w:t xml:space="preserve"> городского округа положена структура нормативов градостроительного проектирования Свердловской области.</w:t>
      </w:r>
    </w:p>
    <w:p w:rsidR="00D86A73" w:rsidRPr="001E1E84" w:rsidRDefault="00D86A73" w:rsidP="001256D3">
      <w:pPr>
        <w:pStyle w:val="ConsNormal"/>
        <w:ind w:right="0"/>
        <w:jc w:val="both"/>
        <w:rPr>
          <w:rFonts w:ascii="Times New Roman" w:hAnsi="Times New Roman" w:cs="Times New Roman"/>
          <w:color w:val="000000"/>
          <w:sz w:val="24"/>
          <w:szCs w:val="24"/>
        </w:rPr>
      </w:pPr>
      <w:r w:rsidRPr="001E1E84">
        <w:rPr>
          <w:rFonts w:ascii="Times New Roman" w:hAnsi="Times New Roman" w:cs="Times New Roman"/>
          <w:color w:val="000000"/>
          <w:sz w:val="24"/>
          <w:szCs w:val="24"/>
        </w:rPr>
        <w:t>1.2.7. По вопросам, не рассматриваемым в местных нормативах, следует руководствоваться действующими законами и иными нормативными правовыми актами Российской Федерации и Свердловской области. В случаях отмены или изменении документов, на которые дается ссылка в местных нормативах, следует руководствоваться документами, вводимыми взамен отмененных.</w:t>
      </w:r>
    </w:p>
    <w:p w:rsidR="00D86A73" w:rsidRPr="001E1E84" w:rsidRDefault="00D86A73" w:rsidP="003E21E2">
      <w:pPr>
        <w:tabs>
          <w:tab w:val="left" w:pos="720"/>
        </w:tabs>
        <w:jc w:val="both"/>
        <w:rPr>
          <w:color w:val="000000"/>
        </w:rPr>
      </w:pPr>
      <w:r w:rsidRPr="001E1E84">
        <w:rPr>
          <w:color w:val="000000"/>
        </w:rPr>
        <w:t xml:space="preserve">         1.2.8. В зависимости от объектов нормирования в различных сферах  обеспечения благоприятных условий жизнедеятельности человека структура системы местных нормативов состоит из разделов, каждый из которых формирует комплекс взаимосвязанных</w:t>
      </w:r>
      <w:r w:rsidRPr="001E1E84">
        <w:rPr>
          <w:snapToGrid w:val="0"/>
          <w:color w:val="000000"/>
        </w:rPr>
        <w:t xml:space="preserve"> минимальных </w:t>
      </w:r>
      <w:r w:rsidRPr="001E1E84">
        <w:rPr>
          <w:color w:val="000000"/>
        </w:rPr>
        <w:t xml:space="preserve">расчетных показателей, объединяемых единством их цели и задач, и содержит главы: </w:t>
      </w:r>
    </w:p>
    <w:p w:rsidR="00D86A73" w:rsidRPr="001E1E84" w:rsidRDefault="00D86A73" w:rsidP="003E21E2">
      <w:pPr>
        <w:ind w:firstLine="708"/>
        <w:jc w:val="both"/>
        <w:rPr>
          <w:color w:val="000000"/>
        </w:rPr>
      </w:pPr>
      <w:r w:rsidRPr="001E1E84">
        <w:rPr>
          <w:color w:val="000000"/>
        </w:rPr>
        <w:t xml:space="preserve">1) общие положения с указанием области применения соответственных местных нормативов, сферы их действия и общие для объектов нормирования этого раздела нормативные положения;  </w:t>
      </w:r>
    </w:p>
    <w:p w:rsidR="00D86A73" w:rsidRPr="001E1E84" w:rsidRDefault="00D86A73" w:rsidP="003E21E2">
      <w:pPr>
        <w:ind w:firstLine="708"/>
        <w:jc w:val="both"/>
        <w:rPr>
          <w:color w:val="000000"/>
        </w:rPr>
      </w:pPr>
      <w:r w:rsidRPr="001E1E84">
        <w:rPr>
          <w:color w:val="000000"/>
        </w:rPr>
        <w:t>2) минимальные расчетные показатели обеспечения в соответственной сфере нормирования.</w:t>
      </w:r>
    </w:p>
    <w:p w:rsidR="00D86A73" w:rsidRPr="001E1E84" w:rsidRDefault="00D86A73" w:rsidP="003E21E2">
      <w:pPr>
        <w:ind w:firstLine="708"/>
        <w:jc w:val="both"/>
        <w:rPr>
          <w:color w:val="000000"/>
        </w:rPr>
      </w:pPr>
      <w:r w:rsidRPr="001E1E84">
        <w:rPr>
          <w:color w:val="000000"/>
        </w:rPr>
        <w:t>1.10. Система местных нормативов состоит из следующих разделов обеспечения населения:</w:t>
      </w:r>
    </w:p>
    <w:p w:rsidR="00D86A73" w:rsidRPr="001E1E84" w:rsidRDefault="00D86A73" w:rsidP="003E21E2">
      <w:pPr>
        <w:ind w:right="15" w:firstLine="708"/>
        <w:jc w:val="both"/>
        <w:rPr>
          <w:color w:val="000000"/>
        </w:rPr>
      </w:pPr>
      <w:r w:rsidRPr="001E1E84">
        <w:rPr>
          <w:color w:val="000000"/>
        </w:rPr>
        <w:t>1) планировочной организацией территорий различного функционального назначения;</w:t>
      </w:r>
    </w:p>
    <w:p w:rsidR="00D86A73" w:rsidRPr="001E1E84" w:rsidRDefault="00D86A73" w:rsidP="003E21E2">
      <w:pPr>
        <w:ind w:firstLine="708"/>
        <w:jc w:val="both"/>
        <w:rPr>
          <w:color w:val="000000"/>
        </w:rPr>
      </w:pPr>
      <w:r w:rsidRPr="001E1E84">
        <w:rPr>
          <w:color w:val="000000"/>
        </w:rPr>
        <w:t xml:space="preserve">2) жильем, территориями для размещения объектов жилой застройки; </w:t>
      </w:r>
    </w:p>
    <w:p w:rsidR="00D86A73" w:rsidRPr="001E1E84" w:rsidRDefault="00D86A73" w:rsidP="003E21E2">
      <w:pPr>
        <w:ind w:firstLine="708"/>
        <w:jc w:val="both"/>
        <w:rPr>
          <w:color w:val="000000"/>
        </w:rPr>
      </w:pPr>
      <w:r w:rsidRPr="001E1E84">
        <w:rPr>
          <w:color w:val="000000"/>
        </w:rPr>
        <w:t>3) объектами социального и коммунально-бытового назначения, в том числе дошкольного, начального, общего и среднего образования, здравоохранения, торговли и питания, культуры, спорта;</w:t>
      </w:r>
    </w:p>
    <w:p w:rsidR="00D86A73" w:rsidRPr="001E1E84" w:rsidRDefault="00D86A73" w:rsidP="003E21E2">
      <w:pPr>
        <w:ind w:right="-108"/>
        <w:jc w:val="both"/>
        <w:rPr>
          <w:color w:val="000000"/>
        </w:rPr>
      </w:pPr>
      <w:r w:rsidRPr="001E1E84">
        <w:rPr>
          <w:color w:val="000000"/>
        </w:rPr>
        <w:t xml:space="preserve">          4) объектами рекреационного назначения и озеленения;</w:t>
      </w:r>
    </w:p>
    <w:p w:rsidR="00D86A73" w:rsidRPr="001E1E84" w:rsidRDefault="00D86A73" w:rsidP="003E21E2">
      <w:pPr>
        <w:ind w:right="15"/>
        <w:jc w:val="both"/>
        <w:rPr>
          <w:color w:val="000000"/>
        </w:rPr>
      </w:pPr>
      <w:r w:rsidRPr="001E1E84">
        <w:rPr>
          <w:color w:val="000000"/>
        </w:rPr>
        <w:t xml:space="preserve">          5) объектами транспорта и пешеходного движения, в том числе общественного транспорта, его доступности до объектов социального назначения, объектами для хранения и обслуживания транспортных средств;</w:t>
      </w:r>
    </w:p>
    <w:p w:rsidR="00D86A73" w:rsidRPr="001E1E84" w:rsidRDefault="00D86A73" w:rsidP="003E21E2">
      <w:pPr>
        <w:ind w:right="15"/>
        <w:jc w:val="both"/>
        <w:rPr>
          <w:color w:val="000000"/>
        </w:rPr>
      </w:pPr>
      <w:r w:rsidRPr="001E1E84">
        <w:rPr>
          <w:color w:val="000000"/>
        </w:rPr>
        <w:tab/>
        <w:t>6) инженерным оборудованием, в том числе объектами водоснабжения и водоотведения, теплоснабжения, газоснабжения, электроснабжения, связи и санитарной очистки;</w:t>
      </w:r>
    </w:p>
    <w:p w:rsidR="00D86A73" w:rsidRPr="001E1E84" w:rsidRDefault="00D86A73" w:rsidP="003E21E2">
      <w:pPr>
        <w:ind w:right="15"/>
        <w:jc w:val="both"/>
        <w:rPr>
          <w:color w:val="000000"/>
        </w:rPr>
      </w:pPr>
      <w:r w:rsidRPr="001E1E84">
        <w:rPr>
          <w:color w:val="000000"/>
        </w:rPr>
        <w:tab/>
        <w:t>7) инженерной подготовкой и защитой территорий, в том числе по отводу поверхностных вод, защите территорий от затопления и подтопления;</w:t>
      </w:r>
    </w:p>
    <w:p w:rsidR="00D86A73" w:rsidRPr="001E1E84" w:rsidRDefault="00D86A73" w:rsidP="003E21E2">
      <w:pPr>
        <w:ind w:firstLine="708"/>
        <w:jc w:val="both"/>
        <w:rPr>
          <w:color w:val="000000"/>
        </w:rPr>
      </w:pPr>
      <w:r w:rsidRPr="001E1E84">
        <w:rPr>
          <w:color w:val="000000"/>
        </w:rPr>
        <w:t>8) мероприятиями по охране окружающей среды (атмосферы, водных объектов и почв) и учету климатических условий Свердловской области.</w:t>
      </w:r>
    </w:p>
    <w:p w:rsidR="00D86A73" w:rsidRPr="001E1E84" w:rsidRDefault="00D86A73" w:rsidP="003E21E2">
      <w:pPr>
        <w:ind w:firstLine="708"/>
        <w:jc w:val="both"/>
        <w:rPr>
          <w:bCs/>
          <w:color w:val="000000"/>
        </w:rPr>
      </w:pPr>
      <w:r w:rsidRPr="001E1E84">
        <w:rPr>
          <w:color w:val="000000"/>
        </w:rPr>
        <w:t xml:space="preserve">1.2.9. Перечень документов, используемых при разработке местных нормативов, приведен в </w:t>
      </w:r>
      <w:r w:rsidRPr="001E1E84">
        <w:rPr>
          <w:bCs/>
          <w:color w:val="000000"/>
        </w:rPr>
        <w:t>приложении № 1 к местным нормативам.</w:t>
      </w:r>
    </w:p>
    <w:p w:rsidR="00D86A73" w:rsidRPr="001E1E84" w:rsidRDefault="00D86A73" w:rsidP="003E21E2">
      <w:pPr>
        <w:ind w:firstLine="708"/>
        <w:jc w:val="both"/>
        <w:rPr>
          <w:bCs/>
          <w:color w:val="000000"/>
        </w:rPr>
      </w:pPr>
      <w:r w:rsidRPr="001E1E84">
        <w:rPr>
          <w:bCs/>
          <w:color w:val="000000"/>
        </w:rPr>
        <w:lastRenderedPageBreak/>
        <w:t xml:space="preserve">1.2.10. Основные понятия и термины, используемые в местных нормативах, приведены в приложении № 2 к местным нормативам.  </w:t>
      </w:r>
    </w:p>
    <w:p w:rsidR="00D86A73" w:rsidRPr="001E1E84" w:rsidRDefault="00D86A73" w:rsidP="003E21E2">
      <w:pPr>
        <w:ind w:firstLine="708"/>
        <w:jc w:val="both"/>
        <w:rPr>
          <w:color w:val="000000"/>
        </w:rPr>
      </w:pPr>
      <w:r w:rsidRPr="001E1E84">
        <w:rPr>
          <w:bCs/>
          <w:color w:val="000000"/>
        </w:rPr>
        <w:t xml:space="preserve">     </w:t>
      </w:r>
    </w:p>
    <w:p w:rsidR="00D86A73" w:rsidRPr="001E1E84" w:rsidRDefault="00D86A73" w:rsidP="009637A3">
      <w:pPr>
        <w:pStyle w:val="a5"/>
        <w:numPr>
          <w:ilvl w:val="0"/>
          <w:numId w:val="3"/>
        </w:numPr>
        <w:rPr>
          <w:b/>
        </w:rPr>
      </w:pPr>
      <w:r w:rsidRPr="001E1E84">
        <w:rPr>
          <w:b/>
        </w:rPr>
        <w:t xml:space="preserve">Общая организация и зонирование территории </w:t>
      </w:r>
      <w:proofErr w:type="spellStart"/>
      <w:r w:rsidRPr="001E1E84">
        <w:rPr>
          <w:b/>
        </w:rPr>
        <w:t>Новолялинского</w:t>
      </w:r>
      <w:proofErr w:type="spellEnd"/>
      <w:r w:rsidRPr="001E1E84">
        <w:rPr>
          <w:b/>
        </w:rPr>
        <w:t xml:space="preserve"> городского округа </w:t>
      </w:r>
    </w:p>
    <w:p w:rsidR="00D86A73" w:rsidRPr="001E1E84" w:rsidRDefault="00D86A73" w:rsidP="003E21E2">
      <w:pPr>
        <w:ind w:firstLine="708"/>
        <w:jc w:val="both"/>
        <w:rPr>
          <w:color w:val="000000"/>
        </w:rPr>
      </w:pPr>
    </w:p>
    <w:p w:rsidR="00D86A73" w:rsidRPr="001E1E84" w:rsidRDefault="00D86A73" w:rsidP="00D27DA9">
      <w:pPr>
        <w:pStyle w:val="a5"/>
        <w:numPr>
          <w:ilvl w:val="1"/>
          <w:numId w:val="3"/>
        </w:numPr>
        <w:rPr>
          <w:b/>
        </w:rPr>
      </w:pPr>
      <w:r w:rsidRPr="001E1E84">
        <w:rPr>
          <w:b/>
        </w:rPr>
        <w:t>Общие положения</w:t>
      </w:r>
    </w:p>
    <w:p w:rsidR="00D86A73" w:rsidRPr="001E1E84" w:rsidRDefault="00D86A73" w:rsidP="008F06AA">
      <w:pPr>
        <w:widowControl/>
        <w:autoSpaceDE/>
        <w:autoSpaceDN/>
        <w:adjustRightInd/>
        <w:jc w:val="both"/>
        <w:rPr>
          <w:color w:val="000000"/>
        </w:rPr>
      </w:pPr>
      <w:r w:rsidRPr="001E1E84">
        <w:t xml:space="preserve">        2.1.1.  </w:t>
      </w:r>
      <w:r w:rsidRPr="001E1E84">
        <w:rPr>
          <w:color w:val="000000"/>
        </w:rPr>
        <w:t xml:space="preserve">Местные нормативы по обеспечению планировочной организации территорий действуют в отношении территорий функциональных и территориальных зон </w:t>
      </w:r>
      <w:proofErr w:type="spellStart"/>
      <w:r w:rsidRPr="001E1E84">
        <w:rPr>
          <w:color w:val="000000"/>
        </w:rPr>
        <w:t>Новолялинского</w:t>
      </w:r>
      <w:proofErr w:type="spellEnd"/>
      <w:r w:rsidRPr="001E1E84">
        <w:rPr>
          <w:color w:val="000000"/>
        </w:rPr>
        <w:t xml:space="preserve"> городского округа  и содержат минимальные расчетные показатели по:</w:t>
      </w:r>
    </w:p>
    <w:p w:rsidR="00D86A73" w:rsidRPr="001E1E84" w:rsidRDefault="00D86A73" w:rsidP="001827A0">
      <w:pPr>
        <w:ind w:firstLine="720"/>
        <w:jc w:val="both"/>
        <w:rPr>
          <w:color w:val="000000"/>
        </w:rPr>
      </w:pPr>
      <w:r w:rsidRPr="001E1E84">
        <w:rPr>
          <w:color w:val="000000"/>
        </w:rPr>
        <w:t>1) определению потребности в территориях различного функционального назначения и интенсивности их использования;</w:t>
      </w:r>
    </w:p>
    <w:p w:rsidR="00D86A73" w:rsidRPr="001E1E84" w:rsidRDefault="00D86A73" w:rsidP="001827A0">
      <w:pPr>
        <w:suppressAutoHyphens/>
        <w:jc w:val="both"/>
        <w:rPr>
          <w:color w:val="000000"/>
        </w:rPr>
      </w:pPr>
      <w:r w:rsidRPr="001E1E84">
        <w:rPr>
          <w:color w:val="000000"/>
        </w:rPr>
        <w:tab/>
        <w:t>2) распределению территорий различного функционального назначения с отображением параметров их планируемого развития;</w:t>
      </w:r>
    </w:p>
    <w:p w:rsidR="00D86A73" w:rsidRPr="001E1E84" w:rsidRDefault="00D86A73" w:rsidP="001827A0">
      <w:pPr>
        <w:suppressAutoHyphens/>
        <w:ind w:firstLine="709"/>
        <w:jc w:val="both"/>
        <w:rPr>
          <w:color w:val="000000"/>
        </w:rPr>
      </w:pPr>
      <w:r w:rsidRPr="001E1E84">
        <w:rPr>
          <w:color w:val="000000"/>
        </w:rPr>
        <w:t>3) плотности населения территорий для жилищного строительства при различных показателях жилой обеспеченности на различных этапах развития этих территорий;</w:t>
      </w:r>
    </w:p>
    <w:p w:rsidR="00D86A73" w:rsidRPr="001E1E84" w:rsidRDefault="00D86A73" w:rsidP="001827A0">
      <w:pPr>
        <w:suppressAutoHyphens/>
        <w:ind w:firstLine="709"/>
        <w:jc w:val="both"/>
        <w:rPr>
          <w:b/>
          <w:color w:val="000000"/>
        </w:rPr>
      </w:pPr>
      <w:r w:rsidRPr="001E1E84">
        <w:rPr>
          <w:color w:val="000000"/>
        </w:rPr>
        <w:t>4) интенсивности использования территорий иного назначения.</w:t>
      </w:r>
    </w:p>
    <w:p w:rsidR="00D86A73" w:rsidRPr="001E1E84" w:rsidRDefault="00D86A73" w:rsidP="008F06AA">
      <w:pPr>
        <w:ind w:firstLine="720"/>
        <w:jc w:val="both"/>
        <w:rPr>
          <w:color w:val="000000"/>
        </w:rPr>
      </w:pPr>
      <w:r w:rsidRPr="001E1E84">
        <w:t>2.1.2</w:t>
      </w:r>
      <w:r w:rsidRPr="001E1E84">
        <w:rPr>
          <w:color w:val="000000"/>
        </w:rPr>
        <w:t>.</w:t>
      </w:r>
      <w:r w:rsidRPr="001E1E84">
        <w:rPr>
          <w:b/>
          <w:color w:val="000000"/>
        </w:rPr>
        <w:t xml:space="preserve"> </w:t>
      </w:r>
      <w:r w:rsidRPr="001E1E84">
        <w:rPr>
          <w:color w:val="000000"/>
        </w:rPr>
        <w:t>Основными принципами обеспечения планировочной организации территорий являются:</w:t>
      </w:r>
    </w:p>
    <w:p w:rsidR="00D86A73" w:rsidRPr="001E1E84" w:rsidRDefault="00D86A73" w:rsidP="001827A0">
      <w:pPr>
        <w:ind w:firstLine="720"/>
        <w:jc w:val="both"/>
        <w:rPr>
          <w:color w:val="000000"/>
        </w:rPr>
      </w:pPr>
      <w:r w:rsidRPr="001E1E84">
        <w:rPr>
          <w:color w:val="000000"/>
        </w:rPr>
        <w:t>1) обеспечение населения  городского округа объектами жилищного строительства, социального и коммунально-бытового назначения;</w:t>
      </w:r>
    </w:p>
    <w:p w:rsidR="00D86A73" w:rsidRPr="001E1E84" w:rsidRDefault="00D86A73" w:rsidP="001827A0">
      <w:pPr>
        <w:ind w:firstLine="720"/>
        <w:jc w:val="both"/>
        <w:rPr>
          <w:color w:val="000000"/>
        </w:rPr>
      </w:pPr>
      <w:r w:rsidRPr="001E1E84">
        <w:rPr>
          <w:color w:val="000000"/>
        </w:rPr>
        <w:t xml:space="preserve">2) функциональное зонирование территорий </w:t>
      </w:r>
      <w:proofErr w:type="spellStart"/>
      <w:r w:rsidRPr="001E1E84">
        <w:rPr>
          <w:color w:val="000000"/>
        </w:rPr>
        <w:t>Новолялинского</w:t>
      </w:r>
      <w:proofErr w:type="spellEnd"/>
      <w:r w:rsidRPr="001E1E84">
        <w:rPr>
          <w:color w:val="000000"/>
        </w:rPr>
        <w:t xml:space="preserve"> городского округа; </w:t>
      </w:r>
    </w:p>
    <w:p w:rsidR="00D86A73" w:rsidRPr="001E1E84" w:rsidRDefault="00D86A73" w:rsidP="008F06AA">
      <w:pPr>
        <w:ind w:firstLine="720"/>
        <w:jc w:val="both"/>
        <w:rPr>
          <w:color w:val="000000"/>
        </w:rPr>
      </w:pPr>
      <w:r w:rsidRPr="001E1E84">
        <w:rPr>
          <w:color w:val="000000"/>
        </w:rPr>
        <w:t>3) деление территорий функциональных жилых зон городского округа по уровню комфорта проживания, в соответствии с положениями раздела 3 настоящих региональных нормативов.</w:t>
      </w:r>
    </w:p>
    <w:p w:rsidR="00D86A73" w:rsidRPr="001E1E84" w:rsidRDefault="00D86A73" w:rsidP="001827A0">
      <w:pPr>
        <w:ind w:firstLine="709"/>
        <w:jc w:val="both"/>
        <w:rPr>
          <w:color w:val="000000"/>
        </w:rPr>
      </w:pPr>
      <w:r w:rsidRPr="001E1E84">
        <w:rPr>
          <w:color w:val="000000"/>
        </w:rPr>
        <w:t>2.1.3. Обеспечение планировочной организации территорий городского округа, в связи с наличием объектов культурного наследия Российской Федерации (памятники истории и культуры), следует осуществлять с учётом приложения № 3 к местным нормативам.</w:t>
      </w:r>
    </w:p>
    <w:p w:rsidR="00D86A73" w:rsidRPr="001E1E84" w:rsidRDefault="00D86A73" w:rsidP="001827A0">
      <w:pPr>
        <w:ind w:firstLine="720"/>
        <w:jc w:val="both"/>
        <w:rPr>
          <w:bCs/>
          <w:color w:val="000000"/>
        </w:rPr>
      </w:pPr>
      <w:r w:rsidRPr="001E1E84">
        <w:rPr>
          <w:bCs/>
          <w:color w:val="000000"/>
        </w:rPr>
        <w:t xml:space="preserve">2.1.4. Обеспечение планировочной структурой территорий городского округа должно осуществляться в соответствии с генеральным планом городского округа с учетом требований следующих Федеральных законов и нормативных технических документов: </w:t>
      </w:r>
      <w:r w:rsidRPr="001E1E84">
        <w:rPr>
          <w:bCs/>
          <w:color w:val="000000"/>
        </w:rPr>
        <w:tab/>
      </w:r>
    </w:p>
    <w:p w:rsidR="00D86A73" w:rsidRPr="001E1E84" w:rsidRDefault="00D86A73" w:rsidP="001827A0">
      <w:pPr>
        <w:tabs>
          <w:tab w:val="left" w:pos="0"/>
        </w:tabs>
        <w:ind w:firstLine="720"/>
        <w:jc w:val="both"/>
        <w:rPr>
          <w:color w:val="000000"/>
        </w:rPr>
      </w:pPr>
      <w:r w:rsidRPr="001E1E84">
        <w:rPr>
          <w:color w:val="000000"/>
        </w:rPr>
        <w:t>1) Градостроительный кодекс Российской Федерации от 29 декабря 2004 года № 190-ФЗ).</w:t>
      </w:r>
    </w:p>
    <w:p w:rsidR="00D86A73" w:rsidRPr="001E1E84" w:rsidRDefault="00D86A73" w:rsidP="001827A0">
      <w:pPr>
        <w:tabs>
          <w:tab w:val="left" w:pos="0"/>
        </w:tabs>
        <w:ind w:firstLine="720"/>
        <w:jc w:val="both"/>
        <w:rPr>
          <w:color w:val="000000"/>
        </w:rPr>
      </w:pPr>
      <w:r w:rsidRPr="001E1E84">
        <w:rPr>
          <w:color w:val="000000"/>
        </w:rPr>
        <w:t>2)  Земельный  кодекс  Российской  Федерации  от  25 октября  2001  года № 136-ФЗ.</w:t>
      </w:r>
    </w:p>
    <w:p w:rsidR="00D86A73" w:rsidRPr="001E1E84" w:rsidRDefault="00D86A73" w:rsidP="001827A0">
      <w:pPr>
        <w:tabs>
          <w:tab w:val="left" w:pos="0"/>
        </w:tabs>
        <w:ind w:firstLine="720"/>
        <w:jc w:val="both"/>
        <w:rPr>
          <w:bCs/>
          <w:color w:val="000000"/>
        </w:rPr>
      </w:pPr>
      <w:r w:rsidRPr="001E1E84">
        <w:rPr>
          <w:bCs/>
          <w:color w:val="000000"/>
        </w:rPr>
        <w:t>3) Федеральный закон от 22 июля 2008 года № 123-ФЗ «Технический регламент о требованиях пожарной безопасности»;</w:t>
      </w:r>
    </w:p>
    <w:p w:rsidR="00D86A73" w:rsidRPr="001E1E84" w:rsidRDefault="00D86A73" w:rsidP="001827A0">
      <w:pPr>
        <w:pStyle w:val="a6"/>
        <w:ind w:firstLine="720"/>
        <w:jc w:val="both"/>
        <w:rPr>
          <w:rFonts w:ascii="Times New Roman" w:hAnsi="Times New Roman"/>
          <w:color w:val="000000"/>
          <w:sz w:val="24"/>
          <w:szCs w:val="24"/>
        </w:rPr>
      </w:pPr>
      <w:r w:rsidRPr="001E1E84">
        <w:rPr>
          <w:rFonts w:ascii="Times New Roman" w:hAnsi="Times New Roman"/>
          <w:color w:val="000000"/>
          <w:sz w:val="24"/>
          <w:szCs w:val="24"/>
        </w:rPr>
        <w:t>4) Федеральный закон от 29 декабря 2004 г. № 191-ФЗ «О введении в действие Градостроительного кодекса Российской Федерации».</w:t>
      </w:r>
    </w:p>
    <w:p w:rsidR="00D86A73" w:rsidRPr="001E1E84" w:rsidRDefault="00D86A73" w:rsidP="001827A0">
      <w:pPr>
        <w:pStyle w:val="a6"/>
        <w:tabs>
          <w:tab w:val="left" w:pos="0"/>
        </w:tabs>
        <w:ind w:firstLine="720"/>
        <w:jc w:val="both"/>
        <w:rPr>
          <w:rFonts w:ascii="Times New Roman" w:hAnsi="Times New Roman"/>
          <w:color w:val="000000"/>
          <w:sz w:val="24"/>
          <w:szCs w:val="24"/>
        </w:rPr>
      </w:pPr>
      <w:r w:rsidRPr="001E1E84">
        <w:rPr>
          <w:rFonts w:ascii="Times New Roman" w:hAnsi="Times New Roman"/>
          <w:color w:val="000000"/>
          <w:sz w:val="24"/>
          <w:szCs w:val="24"/>
        </w:rPr>
        <w:t>5) Федеральный закон от 30 марта 1999 года № 52-ФЗ «О санитарно-эпидемиологическом благополучии населения».</w:t>
      </w:r>
    </w:p>
    <w:p w:rsidR="00D86A73" w:rsidRPr="001E1E84" w:rsidRDefault="00D86A73" w:rsidP="001827A0">
      <w:pPr>
        <w:tabs>
          <w:tab w:val="left" w:pos="0"/>
        </w:tabs>
        <w:ind w:firstLine="720"/>
        <w:jc w:val="both"/>
        <w:rPr>
          <w:color w:val="000000"/>
        </w:rPr>
      </w:pPr>
      <w:r w:rsidRPr="001E1E84">
        <w:rPr>
          <w:color w:val="000000"/>
        </w:rPr>
        <w:t>6) Федеральный закон от 14 марта 1995 года № 33-ФЗ  «Об особо охраняемых природных территориях».</w:t>
      </w:r>
    </w:p>
    <w:p w:rsidR="00D86A73" w:rsidRPr="001E1E84" w:rsidRDefault="00D86A73" w:rsidP="001827A0">
      <w:pPr>
        <w:tabs>
          <w:tab w:val="left" w:pos="0"/>
        </w:tabs>
        <w:ind w:firstLine="720"/>
        <w:jc w:val="both"/>
        <w:rPr>
          <w:color w:val="000000"/>
        </w:rPr>
      </w:pPr>
      <w:r w:rsidRPr="001E1E84">
        <w:rPr>
          <w:color w:val="000000"/>
        </w:rPr>
        <w:t>7) Федеральный закон от 10 января 2002 года № 7-ФЗ «Об охране окружающей среды».</w:t>
      </w:r>
    </w:p>
    <w:p w:rsidR="00D86A73" w:rsidRPr="001E1E84" w:rsidRDefault="00D86A73" w:rsidP="001827A0">
      <w:pPr>
        <w:tabs>
          <w:tab w:val="left" w:pos="0"/>
        </w:tabs>
        <w:ind w:firstLine="720"/>
        <w:jc w:val="both"/>
        <w:rPr>
          <w:color w:val="000000"/>
        </w:rPr>
      </w:pPr>
      <w:r w:rsidRPr="001E1E84">
        <w:rPr>
          <w:color w:val="000000"/>
        </w:rPr>
        <w:t>8) Федеральный закон от 15 апреля 1998 г. № 66-ФЗ «О садоводческих, огороднических и дачных некоммерческих объединениях граждан».</w:t>
      </w:r>
    </w:p>
    <w:p w:rsidR="00D86A73" w:rsidRPr="001E1E84" w:rsidRDefault="00D86A73" w:rsidP="001827A0">
      <w:pPr>
        <w:tabs>
          <w:tab w:val="left" w:pos="0"/>
        </w:tabs>
        <w:ind w:firstLine="720"/>
        <w:jc w:val="both"/>
        <w:rPr>
          <w:color w:val="000000"/>
        </w:rPr>
      </w:pPr>
      <w:r w:rsidRPr="001E1E84">
        <w:rPr>
          <w:color w:val="000000"/>
        </w:rPr>
        <w:t>9) Федеральный закон от 25 июня 2002 года № 73-ФЗ «Об объектах культурного наследия».</w:t>
      </w:r>
    </w:p>
    <w:p w:rsidR="00D86A73" w:rsidRPr="001E1E84" w:rsidRDefault="00D86A73" w:rsidP="001827A0">
      <w:pPr>
        <w:tabs>
          <w:tab w:val="left" w:pos="0"/>
        </w:tabs>
        <w:ind w:firstLine="720"/>
        <w:jc w:val="both"/>
        <w:rPr>
          <w:color w:val="000000"/>
        </w:rPr>
      </w:pPr>
      <w:r w:rsidRPr="001E1E84">
        <w:rPr>
          <w:color w:val="000000"/>
        </w:rPr>
        <w:t xml:space="preserve">10) Строительные нормы и правила СНиП 2.07.01-89* «Градостроительство Планировка и застройка городских и сельских поселений». </w:t>
      </w:r>
    </w:p>
    <w:p w:rsidR="00D86A73" w:rsidRPr="001E1E84" w:rsidRDefault="00D86A73" w:rsidP="001827A0">
      <w:pPr>
        <w:tabs>
          <w:tab w:val="left" w:pos="0"/>
        </w:tabs>
        <w:ind w:firstLine="720"/>
        <w:jc w:val="both"/>
        <w:rPr>
          <w:color w:val="000000"/>
        </w:rPr>
      </w:pPr>
      <w:r w:rsidRPr="001E1E84">
        <w:rPr>
          <w:color w:val="000000"/>
        </w:rPr>
        <w:t xml:space="preserve">11) Строительные нормы и правила СНиП 11.04.2003 «Инструкции о порядке разработки, согласования, экспертизы и утверждения градостроительной документации». </w:t>
      </w:r>
    </w:p>
    <w:p w:rsidR="00D86A73" w:rsidRPr="001E1E84" w:rsidRDefault="00D86A73" w:rsidP="001827A0">
      <w:pPr>
        <w:tabs>
          <w:tab w:val="left" w:pos="0"/>
        </w:tabs>
        <w:ind w:firstLine="720"/>
        <w:jc w:val="both"/>
        <w:rPr>
          <w:color w:val="000000"/>
        </w:rPr>
      </w:pPr>
      <w:r w:rsidRPr="001E1E84">
        <w:rPr>
          <w:color w:val="000000"/>
        </w:rPr>
        <w:t>12)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D86A73" w:rsidRPr="001E1E84" w:rsidRDefault="00D86A73" w:rsidP="00BD3BF8">
      <w:pPr>
        <w:ind w:firstLine="720"/>
        <w:jc w:val="both"/>
        <w:rPr>
          <w:bCs/>
          <w:color w:val="000000"/>
        </w:rPr>
      </w:pPr>
      <w:r w:rsidRPr="001E1E84">
        <w:rPr>
          <w:color w:val="000000"/>
        </w:rPr>
        <w:lastRenderedPageBreak/>
        <w:t>2.1.5. Муниципальные образования в Свердловской области – муниципальные районы, городские округа, городские и сельские поселения и населённые пункты в зависимости от численности населения на прогнозируемый период, определённой документами территориального планирования муниципальных образований, делятся на группы.</w:t>
      </w:r>
      <w:r w:rsidRPr="001E1E84">
        <w:rPr>
          <w:bCs/>
          <w:color w:val="000000"/>
        </w:rPr>
        <w:t xml:space="preserve">                                                                                                                                                 </w:t>
      </w:r>
    </w:p>
    <w:p w:rsidR="00D86A73" w:rsidRPr="001E1E84" w:rsidRDefault="00D86A73" w:rsidP="00BD3BF8">
      <w:pPr>
        <w:suppressAutoHyphens/>
        <w:jc w:val="both"/>
        <w:rPr>
          <w:color w:val="000000"/>
        </w:rPr>
      </w:pPr>
      <w:r w:rsidRPr="001E1E84">
        <w:rPr>
          <w:color w:val="000000"/>
        </w:rPr>
        <w:tab/>
        <w:t xml:space="preserve">Согласно классификации муниципальных образований, населенных пунктов, </w:t>
      </w:r>
      <w:proofErr w:type="spellStart"/>
      <w:r w:rsidRPr="001E1E84">
        <w:rPr>
          <w:color w:val="000000"/>
        </w:rPr>
        <w:t>Новолялинский</w:t>
      </w:r>
      <w:proofErr w:type="spellEnd"/>
      <w:r w:rsidRPr="001E1E84">
        <w:rPr>
          <w:color w:val="000000"/>
        </w:rPr>
        <w:t xml:space="preserve"> городской округ принадлежит к группе малых муниципальных образований численностью населения свыше 15 тысяч жителей и до 30 тысяч.</w:t>
      </w:r>
    </w:p>
    <w:p w:rsidR="00D86A73" w:rsidRPr="001E1E84" w:rsidRDefault="00D86A73" w:rsidP="00BD3BF8">
      <w:pPr>
        <w:pStyle w:val="a3"/>
        <w:jc w:val="both"/>
      </w:pPr>
      <w:r w:rsidRPr="001E1E84">
        <w:rPr>
          <w:color w:val="000000"/>
        </w:rPr>
        <w:t>2.1.6.</w:t>
      </w:r>
      <w:r w:rsidRPr="001E1E84">
        <w:t xml:space="preserve"> Муниципальное образование </w:t>
      </w:r>
      <w:proofErr w:type="spellStart"/>
      <w:r w:rsidRPr="001E1E84">
        <w:t>Новолялинский</w:t>
      </w:r>
      <w:proofErr w:type="spellEnd"/>
      <w:r w:rsidRPr="001E1E84">
        <w:t xml:space="preserve"> городской округ (прежнее название </w:t>
      </w:r>
      <w:proofErr w:type="spellStart"/>
      <w:r w:rsidRPr="001E1E84">
        <w:t>Новолялинский</w:t>
      </w:r>
      <w:proofErr w:type="spellEnd"/>
      <w:r w:rsidRPr="001E1E84">
        <w:t xml:space="preserve"> район), центр округа – город Новая Ляля, расположен на севере Свердловской области в южной части </w:t>
      </w:r>
      <w:proofErr w:type="spellStart"/>
      <w:r w:rsidRPr="001E1E84">
        <w:t>Серовской</w:t>
      </w:r>
      <w:proofErr w:type="spellEnd"/>
      <w:r w:rsidRPr="001E1E84">
        <w:t xml:space="preserve"> группы районов в 60 км к южному направлению от г. Серова и в северном направлении от областного центра – г. Екатеринбурга на расстоянии в 285 км до районного центра – г. Новая Ляля по автодороге областного значении Екатеринбург – Серов. По территории района также проходит железная дорога, пересекающая населенные пункты г. Новая Ляля и п. Лобва, где соответственно имеются железнодорожные вокзалы.</w:t>
      </w:r>
    </w:p>
    <w:p w:rsidR="00D86A73" w:rsidRPr="001E1E84" w:rsidRDefault="00D86A73" w:rsidP="00BD3BF8">
      <w:pPr>
        <w:pStyle w:val="a3"/>
        <w:jc w:val="both"/>
      </w:pPr>
      <w:r w:rsidRPr="001E1E84">
        <w:t xml:space="preserve">Географически округ расположен на восточном склоне северной части Среднего Урала. На западе граница округа соприкасается с Пермским краем, на севере – с МО Карпинский городской округ и МО г. Краснотурьинск, на востоке – с МО </w:t>
      </w:r>
      <w:proofErr w:type="spellStart"/>
      <w:r w:rsidRPr="001E1E84">
        <w:t>Сосьвинский</w:t>
      </w:r>
      <w:proofErr w:type="spellEnd"/>
      <w:r w:rsidRPr="001E1E84">
        <w:t xml:space="preserve"> городской округ, на юге – с МО Верхотурский городской округ и МО </w:t>
      </w:r>
      <w:proofErr w:type="spellStart"/>
      <w:r w:rsidRPr="001E1E84">
        <w:t>Нижнетуринский</w:t>
      </w:r>
      <w:proofErr w:type="spellEnd"/>
      <w:r w:rsidRPr="001E1E84">
        <w:t xml:space="preserve"> городской округ. Центр округа – город Новая Ляля находится в координатах 60º35′ восточной долготы и 59º3′ северной широты.</w:t>
      </w:r>
    </w:p>
    <w:p w:rsidR="00D86A73" w:rsidRPr="001E1E84" w:rsidRDefault="00D86A73" w:rsidP="00BD3BF8">
      <w:pPr>
        <w:pStyle w:val="a3"/>
        <w:jc w:val="both"/>
      </w:pPr>
      <w:r w:rsidRPr="001E1E84">
        <w:t xml:space="preserve">Протяженность территории округа с севера на юг – 80 км, с запада на восток – 110 км. Основные водные объекты округа: река Ляля, река Лобва, река </w:t>
      </w:r>
      <w:proofErr w:type="spellStart"/>
      <w:r w:rsidRPr="001E1E84">
        <w:t>Актай</w:t>
      </w:r>
      <w:proofErr w:type="spellEnd"/>
      <w:r w:rsidRPr="001E1E84">
        <w:t>. До 86% территории округа покрыто лесами. Климат континентальный, продолжительность периода с температурой воздуха выше 10ºС составляет 110 дней, в зимний период температурный минимум может достигать - 52ºС.</w:t>
      </w:r>
    </w:p>
    <w:p w:rsidR="00D86A73" w:rsidRPr="001E1E84" w:rsidRDefault="00D86A73" w:rsidP="0060038B">
      <w:pPr>
        <w:ind w:firstLine="720"/>
      </w:pPr>
    </w:p>
    <w:p w:rsidR="00D86A73" w:rsidRPr="001E1E84" w:rsidRDefault="00D86A73" w:rsidP="001827A0">
      <w:pPr>
        <w:ind w:firstLine="709"/>
        <w:jc w:val="both"/>
        <w:rPr>
          <w:b/>
          <w:color w:val="000000"/>
        </w:rPr>
      </w:pPr>
      <w:r w:rsidRPr="001E1E84">
        <w:rPr>
          <w:color w:val="000000"/>
        </w:rPr>
        <w:t xml:space="preserve">2.1.7. Элементами планировочной организации </w:t>
      </w:r>
      <w:proofErr w:type="spellStart"/>
      <w:r w:rsidRPr="001E1E84">
        <w:rPr>
          <w:color w:val="000000"/>
        </w:rPr>
        <w:t>Новолялинского</w:t>
      </w:r>
      <w:proofErr w:type="spellEnd"/>
      <w:r w:rsidRPr="001E1E84">
        <w:rPr>
          <w:color w:val="000000"/>
        </w:rPr>
        <w:t xml:space="preserve"> городского округа являются:</w:t>
      </w:r>
    </w:p>
    <w:p w:rsidR="00D86A73" w:rsidRPr="001E1E84" w:rsidRDefault="00D86A73" w:rsidP="001827A0">
      <w:pPr>
        <w:ind w:firstLine="709"/>
        <w:jc w:val="both"/>
        <w:rPr>
          <w:color w:val="000000"/>
        </w:rPr>
      </w:pPr>
      <w:r w:rsidRPr="001E1E84">
        <w:rPr>
          <w:color w:val="000000"/>
        </w:rPr>
        <w:t xml:space="preserve">1) территории населенных пунктов и элементы планировочной структуры населённых пунктов;  </w:t>
      </w:r>
    </w:p>
    <w:p w:rsidR="00D86A73" w:rsidRPr="001E1E84" w:rsidRDefault="00D86A73" w:rsidP="001827A0">
      <w:pPr>
        <w:ind w:firstLine="709"/>
        <w:jc w:val="both"/>
        <w:rPr>
          <w:color w:val="000000"/>
        </w:rPr>
      </w:pPr>
      <w:r w:rsidRPr="001E1E84">
        <w:rPr>
          <w:color w:val="000000"/>
        </w:rPr>
        <w:t>2) земли различного целевого назначения, не входящие в границы территорий населённых пунктов;</w:t>
      </w:r>
    </w:p>
    <w:p w:rsidR="00D86A73" w:rsidRPr="001E1E84" w:rsidRDefault="00D86A73" w:rsidP="001827A0">
      <w:pPr>
        <w:ind w:firstLine="709"/>
        <w:jc w:val="both"/>
        <w:rPr>
          <w:color w:val="000000"/>
        </w:rPr>
      </w:pPr>
      <w:r w:rsidRPr="001E1E84">
        <w:rPr>
          <w:color w:val="000000"/>
        </w:rPr>
        <w:t xml:space="preserve">3) территории функциональных (территориальных) зон населённых пунктов; </w:t>
      </w:r>
    </w:p>
    <w:p w:rsidR="00D86A73" w:rsidRPr="001E1E84" w:rsidRDefault="00D86A73" w:rsidP="001827A0">
      <w:pPr>
        <w:ind w:firstLine="709"/>
        <w:jc w:val="both"/>
        <w:rPr>
          <w:color w:val="000000"/>
        </w:rPr>
      </w:pPr>
      <w:r w:rsidRPr="001E1E84">
        <w:rPr>
          <w:color w:val="000000"/>
        </w:rPr>
        <w:t>4) зоны с особыми условиями использования территорий;</w:t>
      </w:r>
    </w:p>
    <w:p w:rsidR="00D86A73" w:rsidRPr="001E1E84" w:rsidRDefault="00D86A73" w:rsidP="001827A0">
      <w:pPr>
        <w:ind w:firstLine="709"/>
        <w:jc w:val="both"/>
        <w:rPr>
          <w:color w:val="000000"/>
        </w:rPr>
      </w:pPr>
      <w:r w:rsidRPr="001E1E84">
        <w:rPr>
          <w:color w:val="000000"/>
        </w:rPr>
        <w:t>5) земельные участки объектов капитального строительства, в том числе линейных;</w:t>
      </w:r>
    </w:p>
    <w:p w:rsidR="00D86A73" w:rsidRPr="001E1E84" w:rsidRDefault="00D86A73" w:rsidP="001827A0">
      <w:pPr>
        <w:ind w:firstLine="709"/>
        <w:jc w:val="both"/>
        <w:rPr>
          <w:color w:val="000000"/>
        </w:rPr>
      </w:pPr>
      <w:r w:rsidRPr="001E1E84">
        <w:rPr>
          <w:color w:val="000000"/>
        </w:rPr>
        <w:t>6) земельные участки, запланированные для строительства объектов капитального строительства;</w:t>
      </w:r>
    </w:p>
    <w:p w:rsidR="00D86A73" w:rsidRPr="001E1E84" w:rsidRDefault="00D86A73" w:rsidP="001827A0">
      <w:pPr>
        <w:ind w:firstLine="709"/>
        <w:jc w:val="both"/>
        <w:rPr>
          <w:color w:val="000000"/>
        </w:rPr>
      </w:pPr>
      <w:r w:rsidRPr="001E1E84">
        <w:rPr>
          <w:color w:val="000000"/>
        </w:rPr>
        <w:t>7) и иные элементы планировочной организации территорий муниципальных образований в Свердловской области, определяемые в соответствии с законодательством.</w:t>
      </w:r>
    </w:p>
    <w:p w:rsidR="00D86A73" w:rsidRPr="001E1E84" w:rsidRDefault="00D86A73" w:rsidP="000C57F0">
      <w:pPr>
        <w:pStyle w:val="ConsNormal"/>
        <w:ind w:right="0" w:firstLine="0"/>
        <w:jc w:val="both"/>
        <w:rPr>
          <w:rFonts w:ascii="Times New Roman" w:hAnsi="Times New Roman" w:cs="Times New Roman"/>
          <w:color w:val="000000"/>
          <w:sz w:val="24"/>
          <w:szCs w:val="24"/>
        </w:rPr>
      </w:pPr>
    </w:p>
    <w:p w:rsidR="00D86A73" w:rsidRPr="001E1E84" w:rsidRDefault="00D86A73" w:rsidP="000C57F0">
      <w:pPr>
        <w:pStyle w:val="a5"/>
        <w:numPr>
          <w:ilvl w:val="1"/>
          <w:numId w:val="3"/>
        </w:numPr>
        <w:rPr>
          <w:b/>
        </w:rPr>
      </w:pPr>
      <w:r w:rsidRPr="001E1E84">
        <w:rPr>
          <w:b/>
        </w:rPr>
        <w:t xml:space="preserve">Территориальные (функциональные)  зоны </w:t>
      </w:r>
      <w:proofErr w:type="spellStart"/>
      <w:r w:rsidRPr="001E1E84">
        <w:rPr>
          <w:b/>
        </w:rPr>
        <w:t>Новолялинского</w:t>
      </w:r>
      <w:proofErr w:type="spellEnd"/>
      <w:r w:rsidRPr="001E1E84">
        <w:rPr>
          <w:b/>
        </w:rPr>
        <w:t xml:space="preserve"> городского округа</w:t>
      </w:r>
    </w:p>
    <w:p w:rsidR="00D86A73" w:rsidRPr="001E1E84" w:rsidRDefault="00D86A73" w:rsidP="00CA654B">
      <w:pPr>
        <w:pStyle w:val="a5"/>
        <w:rPr>
          <w:b/>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400"/>
      </w:tblGrid>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b/>
                <w:bCs/>
                <w:color w:val="000000"/>
              </w:rPr>
              <w:t>Территориальные зоны</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Жилая зона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Общественно-деловая зона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Производственная зона, зона инженерной и транспортной инфраструктур</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Зона сельскохозяйственного использования</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Зона рекреационного назначения</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Зона особо охраняемых территорий</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Зона специального назначения</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lastRenderedPageBreak/>
              <w:t>Зона размещения военных объектов</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Иная зона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b/>
                <w:bCs/>
                <w:color w:val="000000"/>
              </w:rPr>
              <w:t>Зоны с особыми условиями использования территории</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b/>
                <w:bCs/>
                <w:color w:val="000000"/>
              </w:rPr>
              <w:t>Зоны охраны природных объектов</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Территория особо охраняемого природного объекта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Охранная зона особо охраняемого природного объекта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proofErr w:type="spellStart"/>
            <w:r w:rsidRPr="001E1E84">
              <w:rPr>
                <w:color w:val="000000"/>
              </w:rPr>
              <w:t>Водоохранная</w:t>
            </w:r>
            <w:proofErr w:type="spellEnd"/>
            <w:r w:rsidRPr="001E1E84">
              <w:rPr>
                <w:color w:val="000000"/>
              </w:rPr>
              <w:t xml:space="preserve"> зона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Pr>
                <w:color w:val="000000"/>
              </w:rPr>
              <w:t>Береговая</w:t>
            </w:r>
            <w:r w:rsidRPr="001E1E84">
              <w:rPr>
                <w:color w:val="000000"/>
              </w:rPr>
              <w:t xml:space="preserve"> защитная полоса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Зона санитарной охраны источников водоснабжения и водопроводов питьевого назначения</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Особо ценные земли</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b/>
                <w:bCs/>
                <w:color w:val="000000"/>
              </w:rPr>
              <w:t>Зоны охраны искусственных объектов</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Территория объекта культурного наследия</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Зона охраны объекта культурного наследия</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Охранная зона геодезического пункта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Охранная зона стационарного пункта наблюдений за состоянием окружающей природной среды</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Охранная зона транспорта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Охранная зона инженерных коммуникаций</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Охранная зона линий и сооружений связи и линий и сооружений радиофикации</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Придорожная полоса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b/>
                <w:bCs/>
                <w:color w:val="000000"/>
              </w:rPr>
              <w:t>Зоны защиты населения</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Загрязненные земли</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Охранная зона загрязненных земель</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Санитарно-защитная зона предприятий, сооружений и иных объектов</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Санитарный разрыв (санитарная полоса отчуждения)</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Зона ограничения от передающего радиотехнического объекта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Район падения отделяющихся частей ракет</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b/>
                <w:bCs/>
                <w:color w:val="000000"/>
              </w:rPr>
              <w:t>Прочие зоны с особыми условиями использования территории</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Зона публичного сервитута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Зона резервирования земель</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Горный отвод</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Пригородная зона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Зеленая зона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Особая экономическая зона</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Территория традиционного природопользования</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b/>
                <w:bCs/>
                <w:color w:val="000000"/>
              </w:rPr>
              <w:t>Иные зоны с особыми условиями использования территории</w:t>
            </w:r>
          </w:p>
        </w:tc>
      </w:tr>
      <w:tr w:rsidR="00D86A73" w:rsidRPr="001E1E84" w:rsidTr="00A525EC">
        <w:trPr>
          <w:trHeight w:val="300"/>
          <w:tblCellSpacing w:w="0" w:type="dxa"/>
        </w:trPr>
        <w:tc>
          <w:tcPr>
            <w:tcW w:w="9400" w:type="dxa"/>
            <w:tcBorders>
              <w:top w:val="single" w:sz="6" w:space="0" w:color="9DC3E6"/>
              <w:bottom w:val="single" w:sz="6" w:space="0" w:color="9DC3E6"/>
              <w:right w:val="single" w:sz="6" w:space="0" w:color="9DC3E6"/>
            </w:tcBorders>
            <w:vAlign w:val="bottom"/>
          </w:tcPr>
          <w:p w:rsidR="00D86A73" w:rsidRPr="001E1E84" w:rsidRDefault="00D86A73" w:rsidP="00CA654B">
            <w:pPr>
              <w:widowControl/>
              <w:autoSpaceDE/>
              <w:autoSpaceDN/>
              <w:adjustRightInd/>
            </w:pPr>
            <w:r w:rsidRPr="001E1E84">
              <w:rPr>
                <w:color w:val="000000"/>
              </w:rPr>
              <w:t>Иная зона с особыми условиями использования территории</w:t>
            </w:r>
          </w:p>
        </w:tc>
      </w:tr>
    </w:tbl>
    <w:p w:rsidR="00D86A73" w:rsidRPr="001E1E84" w:rsidRDefault="00D86A73" w:rsidP="000C57F0">
      <w:pPr>
        <w:pStyle w:val="a5"/>
        <w:ind w:left="1080"/>
        <w:rPr>
          <w:b/>
        </w:rPr>
      </w:pPr>
    </w:p>
    <w:p w:rsidR="00D86A73" w:rsidRPr="001E1E84" w:rsidRDefault="00D86A73" w:rsidP="0010578C">
      <w:pPr>
        <w:pStyle w:val="a3"/>
        <w:tabs>
          <w:tab w:val="left" w:pos="1457"/>
        </w:tabs>
        <w:kinsoku w:val="0"/>
        <w:overflowPunct w:val="0"/>
        <w:ind w:right="100" w:firstLine="0"/>
        <w:jc w:val="both"/>
        <w:rPr>
          <w:spacing w:val="-1"/>
        </w:rPr>
      </w:pPr>
      <w:r w:rsidRPr="001E1E84">
        <w:rPr>
          <w:b/>
        </w:rPr>
        <w:t xml:space="preserve">      </w:t>
      </w:r>
      <w:r w:rsidRPr="001E1E84">
        <w:t>2.2.1.  По</w:t>
      </w:r>
      <w:r w:rsidRPr="001E1E84">
        <w:rPr>
          <w:spacing w:val="35"/>
        </w:rPr>
        <w:t xml:space="preserve"> </w:t>
      </w:r>
      <w:r w:rsidRPr="001E1E84">
        <w:rPr>
          <w:spacing w:val="-1"/>
        </w:rPr>
        <w:t>функциональному</w:t>
      </w:r>
      <w:r w:rsidRPr="001E1E84">
        <w:rPr>
          <w:spacing w:val="30"/>
        </w:rPr>
        <w:t xml:space="preserve"> </w:t>
      </w:r>
      <w:r w:rsidRPr="001E1E84">
        <w:rPr>
          <w:spacing w:val="-1"/>
        </w:rPr>
        <w:t>использованию</w:t>
      </w:r>
      <w:r w:rsidRPr="001E1E84">
        <w:rPr>
          <w:spacing w:val="36"/>
        </w:rPr>
        <w:t xml:space="preserve"> </w:t>
      </w:r>
      <w:r w:rsidRPr="001E1E84">
        <w:rPr>
          <w:spacing w:val="-1"/>
        </w:rPr>
        <w:t>территории</w:t>
      </w:r>
      <w:r w:rsidRPr="001E1E84">
        <w:rPr>
          <w:spacing w:val="36"/>
        </w:rPr>
        <w:t xml:space="preserve"> </w:t>
      </w:r>
      <w:r w:rsidRPr="001E1E84">
        <w:rPr>
          <w:spacing w:val="-1"/>
        </w:rPr>
        <w:t>населенных</w:t>
      </w:r>
      <w:r w:rsidRPr="001E1E84">
        <w:rPr>
          <w:spacing w:val="35"/>
        </w:rPr>
        <w:t xml:space="preserve"> </w:t>
      </w:r>
      <w:r w:rsidRPr="001E1E84">
        <w:rPr>
          <w:spacing w:val="-1"/>
        </w:rPr>
        <w:t>пунктов,</w:t>
      </w:r>
      <w:r w:rsidRPr="001E1E84">
        <w:rPr>
          <w:spacing w:val="35"/>
        </w:rPr>
        <w:t xml:space="preserve"> </w:t>
      </w:r>
      <w:r w:rsidRPr="001E1E84">
        <w:t>входящих</w:t>
      </w:r>
      <w:r w:rsidRPr="001E1E84">
        <w:rPr>
          <w:spacing w:val="6"/>
        </w:rPr>
        <w:t xml:space="preserve"> </w:t>
      </w:r>
      <w:r w:rsidRPr="001E1E84">
        <w:t>в</w:t>
      </w:r>
      <w:r w:rsidRPr="001E1E84">
        <w:rPr>
          <w:spacing w:val="4"/>
        </w:rPr>
        <w:t xml:space="preserve"> </w:t>
      </w:r>
      <w:r w:rsidRPr="001E1E84">
        <w:rPr>
          <w:spacing w:val="-1"/>
        </w:rPr>
        <w:t>состав</w:t>
      </w:r>
      <w:r w:rsidRPr="001E1E84">
        <w:rPr>
          <w:spacing w:val="5"/>
        </w:rPr>
        <w:t xml:space="preserve"> </w:t>
      </w:r>
      <w:proofErr w:type="spellStart"/>
      <w:r w:rsidRPr="001E1E84">
        <w:rPr>
          <w:spacing w:val="-1"/>
        </w:rPr>
        <w:t>Новолялинского</w:t>
      </w:r>
      <w:proofErr w:type="spellEnd"/>
      <w:r w:rsidRPr="001E1E84">
        <w:rPr>
          <w:spacing w:val="-1"/>
        </w:rPr>
        <w:t xml:space="preserve"> городского округа Свердловской области</w:t>
      </w:r>
      <w:r w:rsidRPr="001E1E84">
        <w:rPr>
          <w:spacing w:val="58"/>
        </w:rPr>
        <w:t xml:space="preserve"> </w:t>
      </w:r>
      <w:r w:rsidRPr="001E1E84">
        <w:rPr>
          <w:spacing w:val="-1"/>
        </w:rPr>
        <w:t>подразделяются</w:t>
      </w:r>
      <w:r w:rsidRPr="001E1E84">
        <w:t xml:space="preserve"> на</w:t>
      </w:r>
      <w:r w:rsidRPr="001E1E84">
        <w:rPr>
          <w:spacing w:val="-1"/>
        </w:rPr>
        <w:t xml:space="preserve"> селитебную,</w:t>
      </w:r>
      <w:r w:rsidRPr="001E1E84">
        <w:t xml:space="preserve"> </w:t>
      </w:r>
      <w:r w:rsidRPr="001E1E84">
        <w:rPr>
          <w:spacing w:val="-1"/>
        </w:rPr>
        <w:t>производственную</w:t>
      </w:r>
      <w:r w:rsidRPr="001E1E84">
        <w:t xml:space="preserve"> и</w:t>
      </w:r>
      <w:r w:rsidRPr="001E1E84">
        <w:rPr>
          <w:spacing w:val="5"/>
        </w:rPr>
        <w:t xml:space="preserve"> </w:t>
      </w:r>
      <w:r w:rsidRPr="001E1E84">
        <w:rPr>
          <w:spacing w:val="-1"/>
        </w:rPr>
        <w:t>ландшафтно-рекреационную.</w:t>
      </w:r>
    </w:p>
    <w:p w:rsidR="00D86A73" w:rsidRPr="001E1E84" w:rsidRDefault="00D86A73" w:rsidP="0010578C">
      <w:pPr>
        <w:pStyle w:val="a3"/>
        <w:kinsoku w:val="0"/>
        <w:overflowPunct w:val="0"/>
        <w:ind w:right="102" w:firstLine="719"/>
        <w:jc w:val="both"/>
        <w:rPr>
          <w:spacing w:val="-1"/>
        </w:rPr>
      </w:pPr>
      <w:r w:rsidRPr="001E1E84">
        <w:rPr>
          <w:spacing w:val="-1"/>
        </w:rPr>
        <w:lastRenderedPageBreak/>
        <w:t>Селитебная</w:t>
      </w:r>
      <w:r w:rsidRPr="001E1E84">
        <w:rPr>
          <w:spacing w:val="47"/>
        </w:rPr>
        <w:t xml:space="preserve"> </w:t>
      </w:r>
      <w:r w:rsidRPr="001E1E84">
        <w:rPr>
          <w:spacing w:val="-1"/>
        </w:rPr>
        <w:t>территория</w:t>
      </w:r>
      <w:r w:rsidRPr="001E1E84">
        <w:rPr>
          <w:spacing w:val="47"/>
        </w:rPr>
        <w:t xml:space="preserve"> </w:t>
      </w:r>
      <w:r w:rsidRPr="001E1E84">
        <w:rPr>
          <w:spacing w:val="-1"/>
        </w:rPr>
        <w:t>предназначена</w:t>
      </w:r>
      <w:r w:rsidRPr="001E1E84">
        <w:rPr>
          <w:spacing w:val="46"/>
        </w:rPr>
        <w:t xml:space="preserve"> </w:t>
      </w:r>
      <w:r w:rsidRPr="001E1E84">
        <w:t>для</w:t>
      </w:r>
      <w:r w:rsidRPr="001E1E84">
        <w:rPr>
          <w:spacing w:val="48"/>
        </w:rPr>
        <w:t xml:space="preserve"> </w:t>
      </w:r>
      <w:r w:rsidRPr="001E1E84">
        <w:rPr>
          <w:spacing w:val="-1"/>
        </w:rPr>
        <w:t>размещения</w:t>
      </w:r>
      <w:r w:rsidRPr="001E1E84">
        <w:rPr>
          <w:spacing w:val="47"/>
        </w:rPr>
        <w:t xml:space="preserve"> </w:t>
      </w:r>
      <w:r w:rsidRPr="001E1E84">
        <w:t>жилищного</w:t>
      </w:r>
      <w:r w:rsidRPr="001E1E84">
        <w:rPr>
          <w:spacing w:val="45"/>
        </w:rPr>
        <w:t xml:space="preserve"> </w:t>
      </w:r>
      <w:r w:rsidRPr="001E1E84">
        <w:t>фонда,</w:t>
      </w:r>
      <w:r w:rsidRPr="001E1E84">
        <w:rPr>
          <w:spacing w:val="47"/>
        </w:rPr>
        <w:t xml:space="preserve"> </w:t>
      </w:r>
      <w:r w:rsidRPr="001E1E84">
        <w:t>общест</w:t>
      </w:r>
      <w:r w:rsidRPr="001E1E84">
        <w:rPr>
          <w:spacing w:val="-1"/>
        </w:rPr>
        <w:t>венных</w:t>
      </w:r>
      <w:r w:rsidRPr="001E1E84">
        <w:rPr>
          <w:spacing w:val="23"/>
        </w:rPr>
        <w:t xml:space="preserve"> </w:t>
      </w:r>
      <w:r w:rsidRPr="001E1E84">
        <w:rPr>
          <w:spacing w:val="-1"/>
        </w:rPr>
        <w:t>зданий</w:t>
      </w:r>
      <w:r w:rsidRPr="001E1E84">
        <w:rPr>
          <w:spacing w:val="22"/>
        </w:rPr>
        <w:t xml:space="preserve"> </w:t>
      </w:r>
      <w:r w:rsidRPr="001E1E84">
        <w:t>и</w:t>
      </w:r>
      <w:r w:rsidRPr="001E1E84">
        <w:rPr>
          <w:spacing w:val="24"/>
        </w:rPr>
        <w:t xml:space="preserve"> </w:t>
      </w:r>
      <w:r w:rsidRPr="001E1E84">
        <w:rPr>
          <w:spacing w:val="-1"/>
        </w:rPr>
        <w:t>сооружений,</w:t>
      </w:r>
      <w:r w:rsidRPr="001E1E84">
        <w:rPr>
          <w:spacing w:val="23"/>
        </w:rPr>
        <w:t xml:space="preserve"> </w:t>
      </w:r>
      <w:r w:rsidRPr="001E1E84">
        <w:t>в</w:t>
      </w:r>
      <w:r w:rsidRPr="001E1E84">
        <w:rPr>
          <w:spacing w:val="20"/>
        </w:rPr>
        <w:t xml:space="preserve"> </w:t>
      </w:r>
      <w:r w:rsidRPr="001E1E84">
        <w:t>том</w:t>
      </w:r>
      <w:r w:rsidRPr="001E1E84">
        <w:rPr>
          <w:spacing w:val="23"/>
        </w:rPr>
        <w:t xml:space="preserve"> </w:t>
      </w:r>
      <w:r w:rsidRPr="001E1E84">
        <w:rPr>
          <w:spacing w:val="-1"/>
        </w:rPr>
        <w:t>числе</w:t>
      </w:r>
      <w:r w:rsidRPr="001E1E84">
        <w:rPr>
          <w:spacing w:val="23"/>
        </w:rPr>
        <w:t xml:space="preserve"> </w:t>
      </w:r>
      <w:r w:rsidRPr="001E1E84">
        <w:rPr>
          <w:spacing w:val="-1"/>
        </w:rPr>
        <w:t>научно-исследовательских</w:t>
      </w:r>
      <w:r w:rsidRPr="001E1E84">
        <w:rPr>
          <w:spacing w:val="23"/>
        </w:rPr>
        <w:t xml:space="preserve"> </w:t>
      </w:r>
      <w:r w:rsidRPr="001E1E84">
        <w:rPr>
          <w:spacing w:val="-1"/>
        </w:rPr>
        <w:t>институтов</w:t>
      </w:r>
      <w:r w:rsidRPr="001E1E84">
        <w:rPr>
          <w:spacing w:val="23"/>
        </w:rPr>
        <w:t xml:space="preserve"> </w:t>
      </w:r>
      <w:r w:rsidRPr="001E1E84">
        <w:t>и</w:t>
      </w:r>
      <w:r w:rsidRPr="001E1E84">
        <w:rPr>
          <w:spacing w:val="24"/>
        </w:rPr>
        <w:t xml:space="preserve"> </w:t>
      </w:r>
      <w:r w:rsidRPr="001E1E84">
        <w:t>их</w:t>
      </w:r>
      <w:r w:rsidRPr="001E1E84">
        <w:rPr>
          <w:spacing w:val="23"/>
        </w:rPr>
        <w:t xml:space="preserve"> </w:t>
      </w:r>
      <w:r w:rsidRPr="001E1E84">
        <w:rPr>
          <w:spacing w:val="-1"/>
        </w:rPr>
        <w:t>комплексов,</w:t>
      </w:r>
      <w:r w:rsidRPr="001E1E84">
        <w:rPr>
          <w:spacing w:val="25"/>
        </w:rPr>
        <w:t xml:space="preserve"> </w:t>
      </w:r>
      <w:r w:rsidRPr="001E1E84">
        <w:t>а</w:t>
      </w:r>
      <w:r w:rsidRPr="001E1E84">
        <w:rPr>
          <w:spacing w:val="25"/>
        </w:rPr>
        <w:t xml:space="preserve"> </w:t>
      </w:r>
      <w:r w:rsidRPr="001E1E84">
        <w:rPr>
          <w:spacing w:val="-1"/>
        </w:rPr>
        <w:t>также</w:t>
      </w:r>
      <w:r w:rsidRPr="001E1E84">
        <w:rPr>
          <w:spacing w:val="24"/>
        </w:rPr>
        <w:t xml:space="preserve"> </w:t>
      </w:r>
      <w:r w:rsidRPr="001E1E84">
        <w:rPr>
          <w:spacing w:val="-1"/>
        </w:rPr>
        <w:t>отдельных</w:t>
      </w:r>
      <w:r w:rsidRPr="001E1E84">
        <w:rPr>
          <w:spacing w:val="28"/>
        </w:rPr>
        <w:t xml:space="preserve"> </w:t>
      </w:r>
      <w:r w:rsidRPr="001E1E84">
        <w:rPr>
          <w:spacing w:val="-1"/>
        </w:rPr>
        <w:t>коммунальных</w:t>
      </w:r>
      <w:r w:rsidRPr="001E1E84">
        <w:rPr>
          <w:spacing w:val="25"/>
        </w:rPr>
        <w:t xml:space="preserve"> </w:t>
      </w:r>
      <w:r w:rsidRPr="001E1E84">
        <w:t>и</w:t>
      </w:r>
      <w:r w:rsidRPr="001E1E84">
        <w:rPr>
          <w:spacing w:val="24"/>
        </w:rPr>
        <w:t xml:space="preserve"> </w:t>
      </w:r>
      <w:r w:rsidRPr="001E1E84">
        <w:rPr>
          <w:spacing w:val="-1"/>
        </w:rPr>
        <w:t>промышленных</w:t>
      </w:r>
      <w:r w:rsidRPr="001E1E84">
        <w:rPr>
          <w:spacing w:val="25"/>
        </w:rPr>
        <w:t xml:space="preserve"> </w:t>
      </w:r>
      <w:r w:rsidRPr="001E1E84">
        <w:rPr>
          <w:spacing w:val="-1"/>
        </w:rPr>
        <w:t>объектов,</w:t>
      </w:r>
      <w:r w:rsidRPr="001E1E84">
        <w:rPr>
          <w:spacing w:val="25"/>
        </w:rPr>
        <w:t xml:space="preserve"> </w:t>
      </w:r>
      <w:r w:rsidRPr="001E1E84">
        <w:t>не</w:t>
      </w:r>
      <w:r w:rsidRPr="001E1E84">
        <w:rPr>
          <w:spacing w:val="25"/>
        </w:rPr>
        <w:t xml:space="preserve"> </w:t>
      </w:r>
      <w:r w:rsidRPr="001E1E84">
        <w:rPr>
          <w:spacing w:val="-1"/>
        </w:rPr>
        <w:t>требующих</w:t>
      </w:r>
      <w:r w:rsidRPr="001E1E84">
        <w:rPr>
          <w:spacing w:val="30"/>
        </w:rPr>
        <w:t xml:space="preserve"> </w:t>
      </w:r>
      <w:r w:rsidRPr="001E1E84">
        <w:t>уст</w:t>
      </w:r>
      <w:r w:rsidRPr="001E1E84">
        <w:rPr>
          <w:spacing w:val="-1"/>
        </w:rPr>
        <w:t>ройства</w:t>
      </w:r>
      <w:r w:rsidRPr="001E1E84">
        <w:t xml:space="preserve"> </w:t>
      </w:r>
      <w:r w:rsidRPr="001E1E84">
        <w:rPr>
          <w:spacing w:val="-1"/>
        </w:rPr>
        <w:t>санитарно-защитных</w:t>
      </w:r>
      <w:r w:rsidRPr="001E1E84">
        <w:rPr>
          <w:spacing w:val="2"/>
        </w:rPr>
        <w:t xml:space="preserve"> </w:t>
      </w:r>
      <w:r w:rsidRPr="001E1E84">
        <w:rPr>
          <w:spacing w:val="-1"/>
        </w:rPr>
        <w:t>зон;</w:t>
      </w:r>
      <w:r w:rsidRPr="001E1E84">
        <w:rPr>
          <w:spacing w:val="2"/>
        </w:rPr>
        <w:t xml:space="preserve"> </w:t>
      </w:r>
      <w:r w:rsidRPr="001E1E84">
        <w:t xml:space="preserve">для </w:t>
      </w:r>
      <w:r w:rsidRPr="001E1E84">
        <w:rPr>
          <w:spacing w:val="-1"/>
        </w:rPr>
        <w:t>размещения</w:t>
      </w:r>
      <w:r w:rsidRPr="001E1E84">
        <w:rPr>
          <w:spacing w:val="2"/>
        </w:rPr>
        <w:t xml:space="preserve"> </w:t>
      </w:r>
      <w:r w:rsidRPr="001E1E84">
        <w:rPr>
          <w:spacing w:val="-2"/>
        </w:rPr>
        <w:t>путей</w:t>
      </w:r>
      <w:r w:rsidRPr="001E1E84">
        <w:rPr>
          <w:spacing w:val="3"/>
        </w:rPr>
        <w:t xml:space="preserve"> </w:t>
      </w:r>
      <w:r w:rsidRPr="001E1E84">
        <w:t>внутригородского</w:t>
      </w:r>
      <w:r w:rsidRPr="001E1E84">
        <w:rPr>
          <w:spacing w:val="2"/>
        </w:rPr>
        <w:t xml:space="preserve"> </w:t>
      </w:r>
      <w:r w:rsidRPr="001E1E84">
        <w:rPr>
          <w:spacing w:val="-1"/>
        </w:rPr>
        <w:t>сообщения,</w:t>
      </w:r>
      <w:r w:rsidRPr="001E1E84">
        <w:rPr>
          <w:spacing w:val="4"/>
        </w:rPr>
        <w:t xml:space="preserve"> </w:t>
      </w:r>
      <w:r w:rsidRPr="001E1E84">
        <w:rPr>
          <w:spacing w:val="-2"/>
        </w:rPr>
        <w:t>улиц,</w:t>
      </w:r>
      <w:r w:rsidRPr="001E1E84">
        <w:rPr>
          <w:spacing w:val="77"/>
        </w:rPr>
        <w:t xml:space="preserve"> </w:t>
      </w:r>
      <w:r w:rsidRPr="001E1E84">
        <w:rPr>
          <w:spacing w:val="-1"/>
        </w:rPr>
        <w:t>площадей,</w:t>
      </w:r>
      <w:r w:rsidRPr="001E1E84">
        <w:t xml:space="preserve"> </w:t>
      </w:r>
      <w:r w:rsidRPr="001E1E84">
        <w:rPr>
          <w:spacing w:val="-1"/>
        </w:rPr>
        <w:t>парков,</w:t>
      </w:r>
      <w:r w:rsidRPr="001E1E84">
        <w:t xml:space="preserve"> </w:t>
      </w:r>
      <w:r w:rsidRPr="001E1E84">
        <w:rPr>
          <w:spacing w:val="-1"/>
        </w:rPr>
        <w:t>садов,</w:t>
      </w:r>
      <w:r w:rsidRPr="001E1E84">
        <w:t xml:space="preserve"> </w:t>
      </w:r>
      <w:r w:rsidRPr="001E1E84">
        <w:rPr>
          <w:spacing w:val="-1"/>
        </w:rPr>
        <w:t>бульваров</w:t>
      </w:r>
      <w:r w:rsidRPr="001E1E84">
        <w:t xml:space="preserve"> и </w:t>
      </w:r>
      <w:r w:rsidRPr="001E1E84">
        <w:rPr>
          <w:spacing w:val="-1"/>
        </w:rPr>
        <w:t>других</w:t>
      </w:r>
      <w:r w:rsidRPr="001E1E84">
        <w:rPr>
          <w:spacing w:val="2"/>
        </w:rPr>
        <w:t xml:space="preserve"> </w:t>
      </w:r>
      <w:r w:rsidRPr="001E1E84">
        <w:rPr>
          <w:spacing w:val="-1"/>
        </w:rPr>
        <w:t>мест</w:t>
      </w:r>
      <w:r w:rsidRPr="001E1E84">
        <w:t xml:space="preserve"> общего </w:t>
      </w:r>
      <w:r w:rsidRPr="001E1E84">
        <w:rPr>
          <w:spacing w:val="-1"/>
        </w:rPr>
        <w:t>пользования.</w:t>
      </w:r>
    </w:p>
    <w:p w:rsidR="00D86A73" w:rsidRPr="001E1E84" w:rsidRDefault="00D86A73" w:rsidP="0010578C">
      <w:pPr>
        <w:pStyle w:val="a3"/>
        <w:kinsoku w:val="0"/>
        <w:overflowPunct w:val="0"/>
        <w:ind w:right="100" w:firstLine="719"/>
        <w:jc w:val="both"/>
        <w:rPr>
          <w:spacing w:val="-1"/>
        </w:rPr>
      </w:pPr>
      <w:r w:rsidRPr="001E1E84">
        <w:rPr>
          <w:spacing w:val="-1"/>
        </w:rPr>
        <w:t>Производственная</w:t>
      </w:r>
      <w:r w:rsidRPr="001E1E84">
        <w:rPr>
          <w:spacing w:val="35"/>
        </w:rPr>
        <w:t xml:space="preserve"> </w:t>
      </w:r>
      <w:r w:rsidRPr="001E1E84">
        <w:rPr>
          <w:spacing w:val="-1"/>
        </w:rPr>
        <w:t>территория</w:t>
      </w:r>
      <w:r w:rsidRPr="001E1E84">
        <w:rPr>
          <w:spacing w:val="33"/>
        </w:rPr>
        <w:t xml:space="preserve"> </w:t>
      </w:r>
      <w:r w:rsidRPr="001E1E84">
        <w:rPr>
          <w:spacing w:val="-1"/>
        </w:rPr>
        <w:t>предназначена</w:t>
      </w:r>
      <w:r w:rsidRPr="001E1E84">
        <w:rPr>
          <w:spacing w:val="34"/>
        </w:rPr>
        <w:t xml:space="preserve"> </w:t>
      </w:r>
      <w:r w:rsidRPr="001E1E84">
        <w:t>для</w:t>
      </w:r>
      <w:r w:rsidRPr="001E1E84">
        <w:rPr>
          <w:spacing w:val="36"/>
        </w:rPr>
        <w:t xml:space="preserve"> </w:t>
      </w:r>
      <w:r w:rsidRPr="001E1E84">
        <w:rPr>
          <w:spacing w:val="-1"/>
        </w:rPr>
        <w:t>размещения</w:t>
      </w:r>
      <w:r w:rsidRPr="001E1E84">
        <w:rPr>
          <w:spacing w:val="35"/>
        </w:rPr>
        <w:t xml:space="preserve"> </w:t>
      </w:r>
      <w:r w:rsidRPr="001E1E84">
        <w:rPr>
          <w:spacing w:val="-1"/>
        </w:rPr>
        <w:t>промышленных</w:t>
      </w:r>
      <w:r w:rsidRPr="001E1E84">
        <w:rPr>
          <w:spacing w:val="35"/>
        </w:rPr>
        <w:t xml:space="preserve"> </w:t>
      </w:r>
      <w:r w:rsidRPr="001E1E84">
        <w:rPr>
          <w:spacing w:val="1"/>
        </w:rPr>
        <w:t>пред</w:t>
      </w:r>
      <w:r w:rsidRPr="001E1E84">
        <w:rPr>
          <w:spacing w:val="-1"/>
        </w:rPr>
        <w:t>приятий</w:t>
      </w:r>
      <w:r w:rsidRPr="001E1E84">
        <w:rPr>
          <w:spacing w:val="46"/>
        </w:rPr>
        <w:t xml:space="preserve"> </w:t>
      </w:r>
      <w:r w:rsidRPr="001E1E84">
        <w:t>и</w:t>
      </w:r>
      <w:r w:rsidRPr="001E1E84">
        <w:rPr>
          <w:spacing w:val="48"/>
        </w:rPr>
        <w:t xml:space="preserve"> </w:t>
      </w:r>
      <w:r w:rsidRPr="001E1E84">
        <w:rPr>
          <w:spacing w:val="-1"/>
        </w:rPr>
        <w:t>связанных</w:t>
      </w:r>
      <w:r w:rsidRPr="001E1E84">
        <w:rPr>
          <w:spacing w:val="47"/>
        </w:rPr>
        <w:t xml:space="preserve"> </w:t>
      </w:r>
      <w:r w:rsidRPr="001E1E84">
        <w:t>с</w:t>
      </w:r>
      <w:r w:rsidRPr="001E1E84">
        <w:rPr>
          <w:spacing w:val="46"/>
        </w:rPr>
        <w:t xml:space="preserve"> </w:t>
      </w:r>
      <w:r w:rsidRPr="001E1E84">
        <w:rPr>
          <w:spacing w:val="-1"/>
        </w:rPr>
        <w:t>ними</w:t>
      </w:r>
      <w:r w:rsidRPr="001E1E84">
        <w:rPr>
          <w:spacing w:val="48"/>
        </w:rPr>
        <w:t xml:space="preserve"> </w:t>
      </w:r>
      <w:r w:rsidRPr="001E1E84">
        <w:rPr>
          <w:spacing w:val="-1"/>
        </w:rPr>
        <w:t>объектов,</w:t>
      </w:r>
      <w:r w:rsidRPr="001E1E84">
        <w:rPr>
          <w:spacing w:val="44"/>
        </w:rPr>
        <w:t xml:space="preserve"> </w:t>
      </w:r>
      <w:r w:rsidRPr="001E1E84">
        <w:rPr>
          <w:spacing w:val="-1"/>
        </w:rPr>
        <w:t>комплексов</w:t>
      </w:r>
      <w:r w:rsidRPr="001E1E84">
        <w:rPr>
          <w:spacing w:val="47"/>
        </w:rPr>
        <w:t xml:space="preserve"> </w:t>
      </w:r>
      <w:r w:rsidRPr="001E1E84">
        <w:rPr>
          <w:spacing w:val="-1"/>
        </w:rPr>
        <w:t>научных</w:t>
      </w:r>
      <w:r w:rsidRPr="001E1E84">
        <w:rPr>
          <w:spacing w:val="51"/>
        </w:rPr>
        <w:t xml:space="preserve"> </w:t>
      </w:r>
      <w:r w:rsidRPr="001E1E84">
        <w:rPr>
          <w:spacing w:val="-1"/>
        </w:rPr>
        <w:t>учреждений</w:t>
      </w:r>
      <w:r w:rsidRPr="001E1E84">
        <w:rPr>
          <w:spacing w:val="48"/>
        </w:rPr>
        <w:t xml:space="preserve"> </w:t>
      </w:r>
      <w:r w:rsidRPr="001E1E84">
        <w:t>с</w:t>
      </w:r>
      <w:r w:rsidRPr="001E1E84">
        <w:rPr>
          <w:spacing w:val="46"/>
        </w:rPr>
        <w:t xml:space="preserve"> </w:t>
      </w:r>
      <w:r w:rsidRPr="001E1E84">
        <w:rPr>
          <w:spacing w:val="-1"/>
        </w:rPr>
        <w:t>их</w:t>
      </w:r>
      <w:r w:rsidRPr="001E1E84">
        <w:rPr>
          <w:spacing w:val="49"/>
        </w:rPr>
        <w:t xml:space="preserve"> </w:t>
      </w:r>
      <w:r w:rsidRPr="001E1E84">
        <w:rPr>
          <w:spacing w:val="-1"/>
        </w:rPr>
        <w:t>опытными</w:t>
      </w:r>
      <w:r w:rsidRPr="001E1E84">
        <w:rPr>
          <w:spacing w:val="75"/>
        </w:rPr>
        <w:t xml:space="preserve"> </w:t>
      </w:r>
      <w:r w:rsidRPr="001E1E84">
        <w:rPr>
          <w:spacing w:val="-1"/>
        </w:rPr>
        <w:t>производствами,</w:t>
      </w:r>
      <w:r w:rsidRPr="001E1E84">
        <w:rPr>
          <w:spacing w:val="6"/>
        </w:rPr>
        <w:t xml:space="preserve"> </w:t>
      </w:r>
      <w:r w:rsidRPr="001E1E84">
        <w:rPr>
          <w:spacing w:val="-1"/>
        </w:rPr>
        <w:t>коммунально-складских</w:t>
      </w:r>
      <w:r w:rsidRPr="001E1E84">
        <w:rPr>
          <w:spacing w:val="9"/>
        </w:rPr>
        <w:t xml:space="preserve"> </w:t>
      </w:r>
      <w:r w:rsidRPr="001E1E84">
        <w:rPr>
          <w:spacing w:val="-1"/>
        </w:rPr>
        <w:t>объектов,</w:t>
      </w:r>
      <w:r w:rsidRPr="001E1E84">
        <w:rPr>
          <w:spacing w:val="8"/>
        </w:rPr>
        <w:t xml:space="preserve"> </w:t>
      </w:r>
      <w:r w:rsidRPr="001E1E84">
        <w:rPr>
          <w:spacing w:val="-1"/>
        </w:rPr>
        <w:t>сооружений</w:t>
      </w:r>
      <w:r w:rsidRPr="001E1E84">
        <w:rPr>
          <w:spacing w:val="10"/>
        </w:rPr>
        <w:t xml:space="preserve"> </w:t>
      </w:r>
      <w:r w:rsidRPr="001E1E84">
        <w:rPr>
          <w:spacing w:val="-1"/>
        </w:rPr>
        <w:t>внешнего</w:t>
      </w:r>
      <w:r w:rsidRPr="001E1E84">
        <w:rPr>
          <w:spacing w:val="9"/>
        </w:rPr>
        <w:t xml:space="preserve"> </w:t>
      </w:r>
      <w:r w:rsidRPr="001E1E84">
        <w:rPr>
          <w:spacing w:val="-1"/>
        </w:rPr>
        <w:t>транспорта,</w:t>
      </w:r>
      <w:r w:rsidRPr="001E1E84">
        <w:rPr>
          <w:spacing w:val="6"/>
        </w:rPr>
        <w:t xml:space="preserve"> </w:t>
      </w:r>
      <w:r w:rsidRPr="001E1E84">
        <w:t>путей</w:t>
      </w:r>
      <w:r w:rsidRPr="001E1E84">
        <w:rPr>
          <w:spacing w:val="89"/>
        </w:rPr>
        <w:t xml:space="preserve"> </w:t>
      </w:r>
      <w:r w:rsidRPr="001E1E84">
        <w:rPr>
          <w:spacing w:val="-1"/>
        </w:rPr>
        <w:t>внегородского</w:t>
      </w:r>
      <w:r w:rsidRPr="001E1E84">
        <w:t xml:space="preserve"> и</w:t>
      </w:r>
      <w:r w:rsidRPr="001E1E84">
        <w:rPr>
          <w:spacing w:val="1"/>
        </w:rPr>
        <w:t xml:space="preserve"> </w:t>
      </w:r>
      <w:r w:rsidRPr="001E1E84">
        <w:rPr>
          <w:spacing w:val="-1"/>
        </w:rPr>
        <w:t>пригородного</w:t>
      </w:r>
      <w:r w:rsidRPr="001E1E84">
        <w:t xml:space="preserve"> </w:t>
      </w:r>
      <w:r w:rsidRPr="001E1E84">
        <w:rPr>
          <w:spacing w:val="-1"/>
        </w:rPr>
        <w:t xml:space="preserve">сообщений. </w:t>
      </w:r>
    </w:p>
    <w:p w:rsidR="00D86A73" w:rsidRPr="001E1E84" w:rsidRDefault="00D86A73" w:rsidP="0010578C">
      <w:pPr>
        <w:pStyle w:val="a3"/>
        <w:kinsoku w:val="0"/>
        <w:overflowPunct w:val="0"/>
        <w:ind w:right="99" w:firstLine="719"/>
        <w:jc w:val="both"/>
        <w:rPr>
          <w:spacing w:val="-1"/>
        </w:rPr>
      </w:pPr>
      <w:r w:rsidRPr="001E1E84">
        <w:rPr>
          <w:spacing w:val="-1"/>
        </w:rPr>
        <w:t>Ландшафтно-рекреационная</w:t>
      </w:r>
      <w:r w:rsidRPr="001E1E84">
        <w:rPr>
          <w:spacing w:val="23"/>
        </w:rPr>
        <w:t xml:space="preserve"> </w:t>
      </w:r>
      <w:r w:rsidRPr="001E1E84">
        <w:rPr>
          <w:spacing w:val="-1"/>
        </w:rPr>
        <w:t>территория</w:t>
      </w:r>
      <w:r w:rsidRPr="001E1E84">
        <w:rPr>
          <w:spacing w:val="23"/>
        </w:rPr>
        <w:t xml:space="preserve"> </w:t>
      </w:r>
      <w:r w:rsidRPr="001E1E84">
        <w:rPr>
          <w:spacing w:val="-1"/>
        </w:rPr>
        <w:t>включает</w:t>
      </w:r>
      <w:r w:rsidRPr="001E1E84">
        <w:rPr>
          <w:spacing w:val="24"/>
        </w:rPr>
        <w:t xml:space="preserve"> </w:t>
      </w:r>
      <w:r w:rsidRPr="001E1E84">
        <w:rPr>
          <w:spacing w:val="-1"/>
        </w:rPr>
        <w:t>лесопарки,</w:t>
      </w:r>
      <w:r w:rsidRPr="001E1E84">
        <w:rPr>
          <w:spacing w:val="23"/>
        </w:rPr>
        <w:t xml:space="preserve"> </w:t>
      </w:r>
      <w:r w:rsidRPr="001E1E84">
        <w:rPr>
          <w:spacing w:val="-1"/>
        </w:rPr>
        <w:t>лесозащитные</w:t>
      </w:r>
      <w:r w:rsidRPr="001E1E84">
        <w:rPr>
          <w:spacing w:val="22"/>
        </w:rPr>
        <w:t xml:space="preserve"> </w:t>
      </w:r>
      <w:r w:rsidRPr="001E1E84">
        <w:rPr>
          <w:spacing w:val="-1"/>
        </w:rPr>
        <w:t>зоны,</w:t>
      </w:r>
      <w:r w:rsidRPr="001E1E84">
        <w:rPr>
          <w:spacing w:val="81"/>
        </w:rPr>
        <w:t xml:space="preserve"> </w:t>
      </w:r>
      <w:r w:rsidRPr="001E1E84">
        <w:rPr>
          <w:spacing w:val="-1"/>
        </w:rPr>
        <w:t>водоемы,</w:t>
      </w:r>
      <w:r w:rsidRPr="001E1E84">
        <w:rPr>
          <w:spacing w:val="6"/>
        </w:rPr>
        <w:t xml:space="preserve"> </w:t>
      </w:r>
      <w:r w:rsidRPr="001E1E84">
        <w:rPr>
          <w:spacing w:val="-1"/>
        </w:rPr>
        <w:t>земли</w:t>
      </w:r>
      <w:r w:rsidRPr="001E1E84">
        <w:rPr>
          <w:spacing w:val="8"/>
        </w:rPr>
        <w:t xml:space="preserve"> </w:t>
      </w:r>
      <w:r w:rsidRPr="001E1E84">
        <w:rPr>
          <w:spacing w:val="-1"/>
        </w:rPr>
        <w:t>сельскохозяйственного</w:t>
      </w:r>
      <w:r w:rsidRPr="001E1E84">
        <w:rPr>
          <w:spacing w:val="4"/>
        </w:rPr>
        <w:t xml:space="preserve"> </w:t>
      </w:r>
      <w:r w:rsidRPr="001E1E84">
        <w:rPr>
          <w:spacing w:val="-1"/>
        </w:rPr>
        <w:t>использования</w:t>
      </w:r>
      <w:r w:rsidRPr="001E1E84">
        <w:rPr>
          <w:spacing w:val="4"/>
        </w:rPr>
        <w:t xml:space="preserve"> </w:t>
      </w:r>
      <w:r w:rsidRPr="001E1E84">
        <w:t>и</w:t>
      </w:r>
      <w:r w:rsidRPr="001E1E84">
        <w:rPr>
          <w:spacing w:val="7"/>
        </w:rPr>
        <w:t xml:space="preserve"> </w:t>
      </w:r>
      <w:r w:rsidRPr="001E1E84">
        <w:rPr>
          <w:spacing w:val="-1"/>
        </w:rPr>
        <w:t>другие</w:t>
      </w:r>
      <w:r w:rsidRPr="001E1E84">
        <w:rPr>
          <w:spacing w:val="10"/>
        </w:rPr>
        <w:t xml:space="preserve"> </w:t>
      </w:r>
      <w:r w:rsidRPr="001E1E84">
        <w:t>угодья,</w:t>
      </w:r>
      <w:r w:rsidRPr="001E1E84">
        <w:rPr>
          <w:spacing w:val="6"/>
        </w:rPr>
        <w:t xml:space="preserve"> </w:t>
      </w:r>
      <w:r w:rsidRPr="001E1E84">
        <w:t>которые</w:t>
      </w:r>
      <w:r w:rsidRPr="001E1E84">
        <w:rPr>
          <w:spacing w:val="5"/>
        </w:rPr>
        <w:t xml:space="preserve"> </w:t>
      </w:r>
      <w:r w:rsidRPr="001E1E84">
        <w:rPr>
          <w:spacing w:val="-1"/>
        </w:rPr>
        <w:t>совместно</w:t>
      </w:r>
      <w:r w:rsidRPr="001E1E84">
        <w:rPr>
          <w:spacing w:val="6"/>
        </w:rPr>
        <w:t xml:space="preserve"> </w:t>
      </w:r>
      <w:r w:rsidRPr="001E1E84">
        <w:t>с</w:t>
      </w:r>
      <w:r w:rsidRPr="001E1E84">
        <w:rPr>
          <w:spacing w:val="83"/>
        </w:rPr>
        <w:t xml:space="preserve"> </w:t>
      </w:r>
      <w:r w:rsidRPr="001E1E84">
        <w:rPr>
          <w:spacing w:val="-1"/>
        </w:rPr>
        <w:t>парками,</w:t>
      </w:r>
      <w:r w:rsidRPr="001E1E84">
        <w:rPr>
          <w:spacing w:val="9"/>
        </w:rPr>
        <w:t xml:space="preserve"> </w:t>
      </w:r>
      <w:r w:rsidRPr="001E1E84">
        <w:rPr>
          <w:spacing w:val="-1"/>
        </w:rPr>
        <w:t>садами,</w:t>
      </w:r>
      <w:r w:rsidRPr="001E1E84">
        <w:rPr>
          <w:spacing w:val="9"/>
        </w:rPr>
        <w:t xml:space="preserve"> </w:t>
      </w:r>
      <w:r w:rsidRPr="001E1E84">
        <w:rPr>
          <w:spacing w:val="-1"/>
        </w:rPr>
        <w:t>скверами</w:t>
      </w:r>
      <w:r w:rsidRPr="001E1E84">
        <w:rPr>
          <w:spacing w:val="10"/>
        </w:rPr>
        <w:t xml:space="preserve"> </w:t>
      </w:r>
      <w:r w:rsidRPr="001E1E84">
        <w:t>и</w:t>
      </w:r>
      <w:r w:rsidRPr="001E1E84">
        <w:rPr>
          <w:spacing w:val="10"/>
        </w:rPr>
        <w:t xml:space="preserve"> </w:t>
      </w:r>
      <w:r w:rsidRPr="001E1E84">
        <w:rPr>
          <w:spacing w:val="-1"/>
        </w:rPr>
        <w:t>бульварами,</w:t>
      </w:r>
      <w:r w:rsidRPr="001E1E84">
        <w:rPr>
          <w:spacing w:val="9"/>
        </w:rPr>
        <w:t xml:space="preserve"> </w:t>
      </w:r>
      <w:r w:rsidRPr="001E1E84">
        <w:rPr>
          <w:spacing w:val="-1"/>
        </w:rPr>
        <w:t>размещаемыми</w:t>
      </w:r>
      <w:r w:rsidRPr="001E1E84">
        <w:rPr>
          <w:spacing w:val="10"/>
        </w:rPr>
        <w:t xml:space="preserve"> </w:t>
      </w:r>
      <w:r w:rsidRPr="001E1E84">
        <w:t>на</w:t>
      </w:r>
      <w:r w:rsidRPr="001E1E84">
        <w:rPr>
          <w:spacing w:val="8"/>
        </w:rPr>
        <w:t xml:space="preserve"> </w:t>
      </w:r>
      <w:r w:rsidRPr="001E1E84">
        <w:rPr>
          <w:spacing w:val="-1"/>
        </w:rPr>
        <w:t>селитебной</w:t>
      </w:r>
      <w:r w:rsidRPr="001E1E84">
        <w:rPr>
          <w:spacing w:val="10"/>
        </w:rPr>
        <w:t xml:space="preserve"> </w:t>
      </w:r>
      <w:r w:rsidRPr="001E1E84">
        <w:rPr>
          <w:spacing w:val="-1"/>
        </w:rPr>
        <w:t>территории,</w:t>
      </w:r>
      <w:r w:rsidRPr="001E1E84">
        <w:rPr>
          <w:spacing w:val="9"/>
        </w:rPr>
        <w:t xml:space="preserve"> </w:t>
      </w:r>
      <w:r w:rsidRPr="001E1E84">
        <w:rPr>
          <w:spacing w:val="1"/>
        </w:rPr>
        <w:t>форми</w:t>
      </w:r>
      <w:r w:rsidRPr="001E1E84">
        <w:rPr>
          <w:spacing w:val="-1"/>
        </w:rPr>
        <w:t>руют</w:t>
      </w:r>
      <w:r w:rsidRPr="001E1E84">
        <w:t xml:space="preserve"> систему</w:t>
      </w:r>
      <w:r w:rsidRPr="001E1E84">
        <w:rPr>
          <w:spacing w:val="-5"/>
        </w:rPr>
        <w:t xml:space="preserve"> </w:t>
      </w:r>
      <w:r w:rsidRPr="001E1E84">
        <w:t>открытых</w:t>
      </w:r>
      <w:r w:rsidRPr="001E1E84">
        <w:rPr>
          <w:spacing w:val="1"/>
        </w:rPr>
        <w:t xml:space="preserve"> </w:t>
      </w:r>
      <w:r w:rsidRPr="001E1E84">
        <w:rPr>
          <w:spacing w:val="-1"/>
        </w:rPr>
        <w:t>пространств.</w:t>
      </w:r>
    </w:p>
    <w:p w:rsidR="00D86A73" w:rsidRPr="001E1E84" w:rsidRDefault="00D86A73" w:rsidP="0010578C">
      <w:pPr>
        <w:pStyle w:val="a3"/>
        <w:kinsoku w:val="0"/>
        <w:overflowPunct w:val="0"/>
        <w:ind w:right="100" w:firstLine="719"/>
        <w:jc w:val="both"/>
      </w:pPr>
      <w:r w:rsidRPr="001E1E84">
        <w:t>В</w:t>
      </w:r>
      <w:r w:rsidRPr="001E1E84">
        <w:rPr>
          <w:spacing w:val="19"/>
        </w:rPr>
        <w:t xml:space="preserve"> </w:t>
      </w:r>
      <w:r w:rsidRPr="001E1E84">
        <w:rPr>
          <w:spacing w:val="-1"/>
        </w:rPr>
        <w:t>пределах</w:t>
      </w:r>
      <w:r w:rsidRPr="001E1E84">
        <w:rPr>
          <w:spacing w:val="25"/>
        </w:rPr>
        <w:t xml:space="preserve"> </w:t>
      </w:r>
      <w:r w:rsidRPr="001E1E84">
        <w:rPr>
          <w:spacing w:val="-1"/>
        </w:rPr>
        <w:t>указанных</w:t>
      </w:r>
      <w:r w:rsidRPr="001E1E84">
        <w:rPr>
          <w:spacing w:val="20"/>
        </w:rPr>
        <w:t xml:space="preserve"> </w:t>
      </w:r>
      <w:r w:rsidRPr="001E1E84">
        <w:rPr>
          <w:spacing w:val="-1"/>
        </w:rPr>
        <w:t>территорий</w:t>
      </w:r>
      <w:r w:rsidRPr="001E1E84">
        <w:rPr>
          <w:spacing w:val="22"/>
        </w:rPr>
        <w:t xml:space="preserve"> </w:t>
      </w:r>
      <w:r w:rsidRPr="001E1E84">
        <w:t>в</w:t>
      </w:r>
      <w:r w:rsidRPr="001E1E84">
        <w:rPr>
          <w:spacing w:val="20"/>
        </w:rPr>
        <w:t xml:space="preserve"> </w:t>
      </w:r>
      <w:r w:rsidRPr="001E1E84">
        <w:rPr>
          <w:spacing w:val="-1"/>
        </w:rPr>
        <w:t>результате</w:t>
      </w:r>
      <w:r w:rsidRPr="001E1E84">
        <w:rPr>
          <w:spacing w:val="26"/>
        </w:rPr>
        <w:t xml:space="preserve"> </w:t>
      </w:r>
      <w:hyperlink w:anchor="bookmark21" w:history="1">
        <w:r w:rsidRPr="001E1E84">
          <w:rPr>
            <w:spacing w:val="-1"/>
          </w:rPr>
          <w:t>градостроительного</w:t>
        </w:r>
        <w:r w:rsidRPr="001E1E84">
          <w:rPr>
            <w:spacing w:val="21"/>
          </w:rPr>
          <w:t xml:space="preserve"> </w:t>
        </w:r>
        <w:r w:rsidRPr="001E1E84">
          <w:rPr>
            <w:spacing w:val="-1"/>
          </w:rPr>
          <w:t>зонирования</w:t>
        </w:r>
      </w:hyperlink>
      <w:r w:rsidRPr="001E1E84">
        <w:rPr>
          <w:spacing w:val="24"/>
        </w:rPr>
        <w:t xml:space="preserve"> </w:t>
      </w:r>
      <w:r w:rsidRPr="001E1E84">
        <w:rPr>
          <w:spacing w:val="-1"/>
        </w:rPr>
        <w:t>могут</w:t>
      </w:r>
      <w:r w:rsidRPr="001E1E84">
        <w:rPr>
          <w:spacing w:val="5"/>
        </w:rPr>
        <w:t xml:space="preserve"> </w:t>
      </w:r>
      <w:r w:rsidRPr="001E1E84">
        <w:rPr>
          <w:spacing w:val="-1"/>
        </w:rPr>
        <w:t>устанавливаться</w:t>
      </w:r>
      <w:r w:rsidRPr="001E1E84">
        <w:t xml:space="preserve"> </w:t>
      </w:r>
      <w:r w:rsidRPr="001E1E84">
        <w:rPr>
          <w:spacing w:val="-1"/>
        </w:rPr>
        <w:t>следующие территориальные</w:t>
      </w:r>
      <w:r w:rsidRPr="001E1E84">
        <w:rPr>
          <w:spacing w:val="-2"/>
        </w:rPr>
        <w:t xml:space="preserve"> </w:t>
      </w:r>
      <w:r w:rsidRPr="001E1E84">
        <w:t>зоны:</w:t>
      </w:r>
    </w:p>
    <w:p w:rsidR="00D86A73" w:rsidRPr="001E1E84" w:rsidRDefault="00D86A73" w:rsidP="0010578C">
      <w:pPr>
        <w:pStyle w:val="a3"/>
        <w:kinsoku w:val="0"/>
        <w:overflowPunct w:val="0"/>
        <w:spacing w:before="19"/>
        <w:ind w:left="1540" w:firstLine="0"/>
        <w:rPr>
          <w:spacing w:val="-1"/>
        </w:rPr>
      </w:pPr>
      <w:r w:rsidRPr="001E1E84">
        <w:t xml:space="preserve">- </w:t>
      </w:r>
      <w:r w:rsidRPr="001E1E84">
        <w:rPr>
          <w:spacing w:val="-1"/>
        </w:rPr>
        <w:t>жилые;</w:t>
      </w:r>
    </w:p>
    <w:p w:rsidR="00D86A73" w:rsidRPr="001E1E84" w:rsidRDefault="00D86A73" w:rsidP="0010578C">
      <w:pPr>
        <w:pStyle w:val="a3"/>
        <w:kinsoku w:val="0"/>
        <w:overflowPunct w:val="0"/>
        <w:spacing w:before="17" w:line="254" w:lineRule="auto"/>
        <w:ind w:left="1540" w:right="4053" w:firstLine="0"/>
        <w:rPr>
          <w:spacing w:val="27"/>
        </w:rPr>
      </w:pPr>
      <w:r w:rsidRPr="001E1E84">
        <w:rPr>
          <w:spacing w:val="-1"/>
        </w:rPr>
        <w:t>- общественно-деловые;</w:t>
      </w:r>
      <w:r w:rsidRPr="001E1E84">
        <w:rPr>
          <w:spacing w:val="27"/>
        </w:rPr>
        <w:t xml:space="preserve">    </w:t>
      </w:r>
    </w:p>
    <w:p w:rsidR="00D86A73" w:rsidRPr="001E1E84" w:rsidRDefault="00D86A73" w:rsidP="0010578C">
      <w:pPr>
        <w:pStyle w:val="a3"/>
        <w:kinsoku w:val="0"/>
        <w:overflowPunct w:val="0"/>
        <w:spacing w:before="17" w:line="254" w:lineRule="auto"/>
        <w:ind w:left="1540" w:right="4053" w:firstLine="0"/>
        <w:rPr>
          <w:spacing w:val="-1"/>
        </w:rPr>
      </w:pPr>
      <w:r w:rsidRPr="001E1E84">
        <w:rPr>
          <w:spacing w:val="27"/>
        </w:rPr>
        <w:t xml:space="preserve">- </w:t>
      </w:r>
      <w:r w:rsidRPr="001E1E84">
        <w:rPr>
          <w:spacing w:val="-1"/>
        </w:rPr>
        <w:t>производственные;</w:t>
      </w:r>
    </w:p>
    <w:p w:rsidR="00D86A73" w:rsidRPr="001E1E84" w:rsidRDefault="00D86A73" w:rsidP="0010578C">
      <w:pPr>
        <w:pStyle w:val="a3"/>
        <w:kinsoku w:val="0"/>
        <w:overflowPunct w:val="0"/>
        <w:spacing w:before="3" w:line="254" w:lineRule="auto"/>
        <w:ind w:left="1540" w:right="2874" w:firstLine="0"/>
        <w:rPr>
          <w:spacing w:val="29"/>
        </w:rPr>
      </w:pPr>
      <w:r w:rsidRPr="001E1E84">
        <w:rPr>
          <w:spacing w:val="-1"/>
        </w:rPr>
        <w:t>-  инженерной</w:t>
      </w:r>
      <w:r w:rsidRPr="001E1E84">
        <w:t xml:space="preserve"> и </w:t>
      </w:r>
      <w:r w:rsidRPr="001E1E84">
        <w:rPr>
          <w:spacing w:val="-1"/>
        </w:rPr>
        <w:t>транспортной</w:t>
      </w:r>
      <w:r w:rsidRPr="001E1E84">
        <w:rPr>
          <w:spacing w:val="-2"/>
        </w:rPr>
        <w:t xml:space="preserve"> </w:t>
      </w:r>
      <w:r w:rsidRPr="001E1E84">
        <w:rPr>
          <w:spacing w:val="-1"/>
        </w:rPr>
        <w:t>инфраструктур;</w:t>
      </w:r>
      <w:r w:rsidRPr="001E1E84">
        <w:rPr>
          <w:spacing w:val="29"/>
        </w:rPr>
        <w:t xml:space="preserve"> </w:t>
      </w:r>
    </w:p>
    <w:p w:rsidR="00D86A73" w:rsidRDefault="00D86A73" w:rsidP="0010578C">
      <w:pPr>
        <w:pStyle w:val="a3"/>
        <w:kinsoku w:val="0"/>
        <w:overflowPunct w:val="0"/>
        <w:spacing w:before="3" w:line="254" w:lineRule="auto"/>
        <w:ind w:left="1540" w:right="2874" w:firstLine="0"/>
        <w:rPr>
          <w:spacing w:val="47"/>
        </w:rPr>
      </w:pPr>
      <w:r w:rsidRPr="001E1E84">
        <w:rPr>
          <w:spacing w:val="29"/>
        </w:rPr>
        <w:t>-</w:t>
      </w:r>
      <w:r w:rsidRPr="001E1E84">
        <w:rPr>
          <w:spacing w:val="-1"/>
        </w:rPr>
        <w:t>сельскохозяйственного</w:t>
      </w:r>
      <w:r w:rsidRPr="001E1E84">
        <w:rPr>
          <w:spacing w:val="-3"/>
        </w:rPr>
        <w:t xml:space="preserve"> </w:t>
      </w:r>
      <w:r w:rsidRPr="001E1E84">
        <w:rPr>
          <w:spacing w:val="-1"/>
        </w:rPr>
        <w:t>использования;</w:t>
      </w:r>
      <w:r w:rsidRPr="001E1E84">
        <w:rPr>
          <w:spacing w:val="47"/>
        </w:rPr>
        <w:t xml:space="preserve"> </w:t>
      </w:r>
    </w:p>
    <w:p w:rsidR="00D86A73" w:rsidRPr="001E1E84" w:rsidRDefault="00D86A73" w:rsidP="0010578C">
      <w:pPr>
        <w:pStyle w:val="a3"/>
        <w:kinsoku w:val="0"/>
        <w:overflowPunct w:val="0"/>
        <w:spacing w:before="3" w:line="254" w:lineRule="auto"/>
        <w:ind w:left="1540" w:right="2874" w:firstLine="0"/>
        <w:rPr>
          <w:spacing w:val="-1"/>
        </w:rPr>
      </w:pPr>
      <w:r w:rsidRPr="001E1E84">
        <w:rPr>
          <w:spacing w:val="47"/>
        </w:rPr>
        <w:t>-</w:t>
      </w:r>
      <w:r w:rsidRPr="001E1E84">
        <w:rPr>
          <w:spacing w:val="-1"/>
        </w:rPr>
        <w:t>рекреационного</w:t>
      </w:r>
      <w:r w:rsidRPr="001E1E84">
        <w:rPr>
          <w:spacing w:val="-3"/>
        </w:rPr>
        <w:t xml:space="preserve"> </w:t>
      </w:r>
      <w:r w:rsidRPr="001E1E84">
        <w:rPr>
          <w:spacing w:val="-1"/>
        </w:rPr>
        <w:t>назначения;</w:t>
      </w:r>
    </w:p>
    <w:p w:rsidR="00D86A73" w:rsidRPr="001E1E84" w:rsidRDefault="00D86A73" w:rsidP="0010578C">
      <w:pPr>
        <w:pStyle w:val="a3"/>
        <w:kinsoku w:val="0"/>
        <w:overflowPunct w:val="0"/>
        <w:spacing w:line="254" w:lineRule="auto"/>
        <w:ind w:left="1540" w:right="4053" w:firstLine="0"/>
        <w:rPr>
          <w:spacing w:val="39"/>
        </w:rPr>
      </w:pPr>
      <w:r w:rsidRPr="001E1E84">
        <w:rPr>
          <w:spacing w:val="-1"/>
        </w:rPr>
        <w:t>- особо</w:t>
      </w:r>
      <w:r w:rsidRPr="001E1E84">
        <w:t xml:space="preserve"> </w:t>
      </w:r>
      <w:r w:rsidRPr="001E1E84">
        <w:rPr>
          <w:spacing w:val="-1"/>
        </w:rPr>
        <w:t>охраняемых территорий;</w:t>
      </w:r>
      <w:r w:rsidRPr="001E1E84">
        <w:rPr>
          <w:spacing w:val="39"/>
        </w:rPr>
        <w:t xml:space="preserve"> </w:t>
      </w:r>
    </w:p>
    <w:p w:rsidR="00D86A73" w:rsidRPr="001E1E84" w:rsidRDefault="00D86A73" w:rsidP="0010578C">
      <w:pPr>
        <w:pStyle w:val="a3"/>
        <w:kinsoku w:val="0"/>
        <w:overflowPunct w:val="0"/>
        <w:spacing w:line="254" w:lineRule="auto"/>
        <w:ind w:left="1540" w:right="4053" w:firstLine="0"/>
        <w:rPr>
          <w:spacing w:val="-1"/>
        </w:rPr>
      </w:pPr>
      <w:r w:rsidRPr="001E1E84">
        <w:rPr>
          <w:spacing w:val="39"/>
        </w:rPr>
        <w:t>-</w:t>
      </w:r>
      <w:r w:rsidRPr="001E1E84">
        <w:rPr>
          <w:spacing w:val="-1"/>
        </w:rPr>
        <w:t>специального</w:t>
      </w:r>
      <w:r w:rsidRPr="001E1E84">
        <w:rPr>
          <w:spacing w:val="-3"/>
        </w:rPr>
        <w:t xml:space="preserve"> </w:t>
      </w:r>
      <w:r w:rsidRPr="001E1E84">
        <w:rPr>
          <w:spacing w:val="-1"/>
        </w:rPr>
        <w:t>назначения;</w:t>
      </w:r>
    </w:p>
    <w:p w:rsidR="00D86A73" w:rsidRPr="001E1E84" w:rsidRDefault="00D86A73" w:rsidP="002621A0">
      <w:pPr>
        <w:pStyle w:val="a3"/>
        <w:kinsoku w:val="0"/>
        <w:overflowPunct w:val="0"/>
        <w:ind w:left="1540" w:firstLine="0"/>
      </w:pPr>
      <w:r w:rsidRPr="001E1E84">
        <w:t>- иные</w:t>
      </w:r>
      <w:r w:rsidRPr="001E1E84">
        <w:rPr>
          <w:spacing w:val="-2"/>
        </w:rPr>
        <w:t xml:space="preserve"> </w:t>
      </w:r>
      <w:hyperlink w:anchor="bookmark23" w:history="1">
        <w:r w:rsidRPr="001E1E84">
          <w:t xml:space="preserve">виды </w:t>
        </w:r>
        <w:r w:rsidRPr="001E1E84">
          <w:rPr>
            <w:spacing w:val="-1"/>
          </w:rPr>
          <w:t>территориальных</w:t>
        </w:r>
        <w:r w:rsidRPr="001E1E84">
          <w:rPr>
            <w:spacing w:val="2"/>
          </w:rPr>
          <w:t xml:space="preserve"> </w:t>
        </w:r>
        <w:r w:rsidRPr="001E1E84">
          <w:t>зон</w:t>
        </w:r>
      </w:hyperlink>
      <w:r w:rsidRPr="001E1E84">
        <w:t>.</w:t>
      </w:r>
    </w:p>
    <w:p w:rsidR="00D86A73" w:rsidRPr="001E1E84" w:rsidRDefault="00D86A73" w:rsidP="003A3B92">
      <w:pPr>
        <w:rPr>
          <w:spacing w:val="-1"/>
        </w:rPr>
      </w:pPr>
      <w:r w:rsidRPr="001E1E84">
        <w:t xml:space="preserve">    2.2.2.   В</w:t>
      </w:r>
      <w:r w:rsidRPr="001E1E84">
        <w:rPr>
          <w:spacing w:val="5"/>
        </w:rPr>
        <w:t xml:space="preserve"> </w:t>
      </w:r>
      <w:r w:rsidRPr="001E1E84">
        <w:rPr>
          <w:spacing w:val="-1"/>
        </w:rPr>
        <w:t>состав</w:t>
      </w:r>
      <w:r w:rsidRPr="001E1E84">
        <w:rPr>
          <w:spacing w:val="6"/>
        </w:rPr>
        <w:t xml:space="preserve"> </w:t>
      </w:r>
      <w:r w:rsidRPr="001E1E84">
        <w:t>жилых</w:t>
      </w:r>
      <w:r w:rsidRPr="001E1E84">
        <w:rPr>
          <w:spacing w:val="8"/>
        </w:rPr>
        <w:t xml:space="preserve"> </w:t>
      </w:r>
      <w:r w:rsidRPr="001E1E84">
        <w:rPr>
          <w:spacing w:val="-1"/>
        </w:rPr>
        <w:t>зон</w:t>
      </w:r>
      <w:r w:rsidRPr="001E1E84">
        <w:rPr>
          <w:spacing w:val="7"/>
        </w:rPr>
        <w:t xml:space="preserve"> </w:t>
      </w:r>
      <w:r w:rsidRPr="001E1E84">
        <w:rPr>
          <w:spacing w:val="-1"/>
        </w:rPr>
        <w:t>могут</w:t>
      </w:r>
      <w:r w:rsidRPr="001E1E84">
        <w:rPr>
          <w:spacing w:val="7"/>
        </w:rPr>
        <w:t xml:space="preserve"> </w:t>
      </w:r>
      <w:r w:rsidRPr="001E1E84">
        <w:rPr>
          <w:spacing w:val="-1"/>
        </w:rPr>
        <w:t>включаться</w:t>
      </w:r>
      <w:r w:rsidRPr="001E1E84">
        <w:rPr>
          <w:spacing w:val="12"/>
        </w:rPr>
        <w:t xml:space="preserve"> </w:t>
      </w:r>
      <w:hyperlink w:anchor="bookmark27" w:history="1">
        <w:r w:rsidRPr="001E1E84">
          <w:t>зоны</w:t>
        </w:r>
        <w:r w:rsidRPr="001E1E84">
          <w:rPr>
            <w:spacing w:val="6"/>
          </w:rPr>
          <w:t xml:space="preserve"> </w:t>
        </w:r>
        <w:r w:rsidRPr="001E1E84">
          <w:rPr>
            <w:spacing w:val="-1"/>
          </w:rPr>
          <w:t>застройки</w:t>
        </w:r>
      </w:hyperlink>
      <w:r w:rsidRPr="001E1E84">
        <w:rPr>
          <w:spacing w:val="9"/>
        </w:rPr>
        <w:t xml:space="preserve"> </w:t>
      </w:r>
      <w:r w:rsidRPr="001E1E84">
        <w:rPr>
          <w:spacing w:val="-1"/>
        </w:rPr>
        <w:t>индивидуальными,</w:t>
      </w:r>
      <w:r w:rsidRPr="001E1E84">
        <w:rPr>
          <w:spacing w:val="6"/>
        </w:rPr>
        <w:t xml:space="preserve"> </w:t>
      </w:r>
      <w:r w:rsidRPr="001E1E84">
        <w:t>мало</w:t>
      </w:r>
      <w:r w:rsidRPr="001E1E84">
        <w:rPr>
          <w:spacing w:val="-1"/>
        </w:rPr>
        <w:t>этажными,</w:t>
      </w:r>
      <w:r w:rsidRPr="001E1E84">
        <w:rPr>
          <w:spacing w:val="23"/>
        </w:rPr>
        <w:t xml:space="preserve"> </w:t>
      </w:r>
      <w:proofErr w:type="spellStart"/>
      <w:r w:rsidRPr="001E1E84">
        <w:rPr>
          <w:spacing w:val="-1"/>
        </w:rPr>
        <w:t>среднеэтажными</w:t>
      </w:r>
      <w:proofErr w:type="spellEnd"/>
      <w:r w:rsidRPr="001E1E84">
        <w:rPr>
          <w:spacing w:val="-1"/>
        </w:rPr>
        <w:t>,</w:t>
      </w:r>
      <w:r w:rsidRPr="001E1E84">
        <w:rPr>
          <w:spacing w:val="23"/>
        </w:rPr>
        <w:t xml:space="preserve"> </w:t>
      </w:r>
      <w:r w:rsidRPr="001E1E84">
        <w:rPr>
          <w:spacing w:val="-1"/>
        </w:rPr>
        <w:t>многоэтажными</w:t>
      </w:r>
      <w:r w:rsidRPr="001E1E84">
        <w:rPr>
          <w:spacing w:val="22"/>
        </w:rPr>
        <w:t xml:space="preserve"> </w:t>
      </w:r>
      <w:r w:rsidRPr="001E1E84">
        <w:rPr>
          <w:spacing w:val="-1"/>
        </w:rPr>
        <w:t>жилыми</w:t>
      </w:r>
      <w:r w:rsidRPr="001E1E84">
        <w:rPr>
          <w:spacing w:val="22"/>
        </w:rPr>
        <w:t xml:space="preserve"> </w:t>
      </w:r>
      <w:r w:rsidRPr="001E1E84">
        <w:rPr>
          <w:spacing w:val="-1"/>
        </w:rPr>
        <w:t>домами</w:t>
      </w:r>
      <w:r w:rsidRPr="001E1E84">
        <w:rPr>
          <w:spacing w:val="24"/>
        </w:rPr>
        <w:t xml:space="preserve"> </w:t>
      </w:r>
      <w:r w:rsidRPr="001E1E84">
        <w:t>и</w:t>
      </w:r>
      <w:r w:rsidRPr="001E1E84">
        <w:rPr>
          <w:spacing w:val="24"/>
        </w:rPr>
        <w:t xml:space="preserve"> </w:t>
      </w:r>
      <w:r w:rsidRPr="001E1E84">
        <w:rPr>
          <w:spacing w:val="-1"/>
        </w:rPr>
        <w:t>жилой</w:t>
      </w:r>
      <w:r w:rsidRPr="001E1E84">
        <w:rPr>
          <w:spacing w:val="22"/>
        </w:rPr>
        <w:t xml:space="preserve"> </w:t>
      </w:r>
      <w:r w:rsidRPr="001E1E84">
        <w:rPr>
          <w:spacing w:val="-1"/>
        </w:rPr>
        <w:t>застройки иных видов.</w:t>
      </w:r>
    </w:p>
    <w:p w:rsidR="00D86A73" w:rsidRPr="001E1E84" w:rsidRDefault="00D86A73" w:rsidP="003A3B92">
      <w:r w:rsidRPr="001E1E84">
        <w:t xml:space="preserve">     2.2.3. </w:t>
      </w:r>
      <w:r w:rsidRPr="001E1E84">
        <w:tab/>
        <w:t>В состав общественно-деловых зон могут включаться:</w:t>
      </w:r>
    </w:p>
    <w:p w:rsidR="00D86A73" w:rsidRPr="001E1E84" w:rsidRDefault="00D86A73" w:rsidP="003A3B92">
      <w:r w:rsidRPr="001E1E84">
        <w:t xml:space="preserve">        - зоны делового, общественного, коммерческого значения;</w:t>
      </w:r>
    </w:p>
    <w:p w:rsidR="00D86A73" w:rsidRPr="001E1E84" w:rsidRDefault="00D86A73" w:rsidP="003A3B92">
      <w:r w:rsidRPr="001E1E84">
        <w:t xml:space="preserve">        - зоны административных зданий</w:t>
      </w:r>
    </w:p>
    <w:p w:rsidR="00D86A73" w:rsidRPr="001E1E84" w:rsidRDefault="00D86A73" w:rsidP="003A3B92">
      <w:r w:rsidRPr="001E1E84">
        <w:t xml:space="preserve">        - зоны спортивных, торговых, лечебно-оздоровительных комплексов;</w:t>
      </w:r>
    </w:p>
    <w:p w:rsidR="00D86A73" w:rsidRPr="001E1E84" w:rsidRDefault="00D86A73" w:rsidP="003A3B92">
      <w:r w:rsidRPr="001E1E84">
        <w:t xml:space="preserve">        - зоны культовых, религиозных комплексов;</w:t>
      </w:r>
    </w:p>
    <w:p w:rsidR="00D86A73" w:rsidRPr="001E1E84" w:rsidRDefault="00D86A73" w:rsidP="003A3B92">
      <w:r w:rsidRPr="001E1E84">
        <w:t xml:space="preserve">        - общественно-деловые зоны иных видов.</w:t>
      </w:r>
    </w:p>
    <w:p w:rsidR="00D86A73" w:rsidRPr="001E1E84" w:rsidRDefault="00D86A73" w:rsidP="00BE1912">
      <w:pPr>
        <w:pStyle w:val="a3"/>
        <w:tabs>
          <w:tab w:val="left" w:pos="1557"/>
        </w:tabs>
        <w:kinsoku w:val="0"/>
        <w:overflowPunct w:val="0"/>
        <w:ind w:right="124" w:firstLine="0"/>
        <w:jc w:val="both"/>
        <w:rPr>
          <w:spacing w:val="-1"/>
        </w:rPr>
      </w:pPr>
      <w:r w:rsidRPr="001E1E84">
        <w:t xml:space="preserve">    2.2.4.    В</w:t>
      </w:r>
      <w:r w:rsidRPr="001E1E84">
        <w:rPr>
          <w:spacing w:val="14"/>
        </w:rPr>
        <w:t xml:space="preserve"> </w:t>
      </w:r>
      <w:r w:rsidRPr="001E1E84">
        <w:rPr>
          <w:spacing w:val="-1"/>
        </w:rPr>
        <w:t>состав</w:t>
      </w:r>
      <w:r w:rsidRPr="001E1E84">
        <w:rPr>
          <w:spacing w:val="16"/>
        </w:rPr>
        <w:t xml:space="preserve"> </w:t>
      </w:r>
      <w:r w:rsidRPr="001E1E84">
        <w:rPr>
          <w:spacing w:val="-1"/>
        </w:rPr>
        <w:t>производственных</w:t>
      </w:r>
      <w:r w:rsidRPr="001E1E84">
        <w:rPr>
          <w:spacing w:val="15"/>
        </w:rPr>
        <w:t xml:space="preserve"> </w:t>
      </w:r>
      <w:r w:rsidRPr="001E1E84">
        <w:t>зон,</w:t>
      </w:r>
      <w:r w:rsidRPr="001E1E84">
        <w:rPr>
          <w:spacing w:val="14"/>
        </w:rPr>
        <w:t xml:space="preserve"> </w:t>
      </w:r>
      <w:r w:rsidRPr="001E1E84">
        <w:rPr>
          <w:spacing w:val="-1"/>
        </w:rPr>
        <w:t>зон</w:t>
      </w:r>
      <w:r w:rsidRPr="001E1E84">
        <w:rPr>
          <w:spacing w:val="17"/>
        </w:rPr>
        <w:t xml:space="preserve"> </w:t>
      </w:r>
      <w:r w:rsidRPr="001E1E84">
        <w:rPr>
          <w:spacing w:val="-1"/>
        </w:rPr>
        <w:t>инженерной</w:t>
      </w:r>
      <w:r w:rsidRPr="001E1E84">
        <w:rPr>
          <w:spacing w:val="17"/>
        </w:rPr>
        <w:t xml:space="preserve"> </w:t>
      </w:r>
      <w:r w:rsidRPr="001E1E84">
        <w:t>и</w:t>
      </w:r>
      <w:r w:rsidRPr="001E1E84">
        <w:rPr>
          <w:spacing w:val="15"/>
        </w:rPr>
        <w:t xml:space="preserve"> </w:t>
      </w:r>
      <w:r w:rsidRPr="001E1E84">
        <w:rPr>
          <w:spacing w:val="-1"/>
        </w:rPr>
        <w:t>транспортной</w:t>
      </w:r>
      <w:r w:rsidRPr="001E1E84">
        <w:rPr>
          <w:spacing w:val="17"/>
        </w:rPr>
        <w:t xml:space="preserve"> </w:t>
      </w:r>
      <w:r w:rsidRPr="001E1E84">
        <w:rPr>
          <w:spacing w:val="-1"/>
        </w:rPr>
        <w:t>инфраструктур</w:t>
      </w:r>
      <w:r w:rsidRPr="001E1E84">
        <w:t xml:space="preserve"> </w:t>
      </w:r>
      <w:r w:rsidRPr="001E1E84">
        <w:rPr>
          <w:spacing w:val="-1"/>
        </w:rPr>
        <w:t>могут</w:t>
      </w:r>
      <w:r w:rsidRPr="001E1E84">
        <w:t xml:space="preserve"> </w:t>
      </w:r>
      <w:r w:rsidRPr="001E1E84">
        <w:rPr>
          <w:spacing w:val="-1"/>
        </w:rPr>
        <w:t>включаться:</w:t>
      </w:r>
    </w:p>
    <w:p w:rsidR="00D86A73" w:rsidRPr="001E1E84" w:rsidRDefault="00D86A73" w:rsidP="00BE1912">
      <w:pPr>
        <w:pStyle w:val="a3"/>
        <w:kinsoku w:val="0"/>
        <w:overflowPunct w:val="0"/>
        <w:ind w:right="119" w:firstLine="0"/>
        <w:jc w:val="both"/>
      </w:pPr>
      <w:r w:rsidRPr="001E1E84">
        <w:rPr>
          <w:spacing w:val="-1"/>
        </w:rPr>
        <w:t xml:space="preserve">       - коммунальные</w:t>
      </w:r>
      <w:r w:rsidRPr="001E1E84">
        <w:rPr>
          <w:spacing w:val="17"/>
        </w:rPr>
        <w:t xml:space="preserve"> </w:t>
      </w:r>
      <w:r w:rsidRPr="001E1E84">
        <w:t>зоны</w:t>
      </w:r>
      <w:r w:rsidRPr="001E1E84">
        <w:rPr>
          <w:spacing w:val="21"/>
        </w:rPr>
        <w:t xml:space="preserve"> </w:t>
      </w:r>
      <w:r w:rsidRPr="001E1E84">
        <w:t>-</w:t>
      </w:r>
      <w:r w:rsidRPr="001E1E84">
        <w:rPr>
          <w:spacing w:val="18"/>
        </w:rPr>
        <w:t xml:space="preserve"> </w:t>
      </w:r>
      <w:r w:rsidRPr="001E1E84">
        <w:rPr>
          <w:spacing w:val="-1"/>
        </w:rPr>
        <w:t>зоны</w:t>
      </w:r>
      <w:r w:rsidRPr="001E1E84">
        <w:rPr>
          <w:spacing w:val="18"/>
        </w:rPr>
        <w:t xml:space="preserve"> </w:t>
      </w:r>
      <w:r w:rsidRPr="001E1E84">
        <w:rPr>
          <w:spacing w:val="-1"/>
        </w:rPr>
        <w:t>размещения</w:t>
      </w:r>
      <w:r w:rsidRPr="001E1E84">
        <w:rPr>
          <w:spacing w:val="18"/>
        </w:rPr>
        <w:t xml:space="preserve"> </w:t>
      </w:r>
      <w:r w:rsidRPr="001E1E84">
        <w:rPr>
          <w:spacing w:val="-1"/>
        </w:rPr>
        <w:t>коммунальных</w:t>
      </w:r>
      <w:r w:rsidRPr="001E1E84">
        <w:rPr>
          <w:spacing w:val="18"/>
        </w:rPr>
        <w:t xml:space="preserve"> </w:t>
      </w:r>
      <w:r w:rsidRPr="001E1E84">
        <w:t>и</w:t>
      </w:r>
      <w:r w:rsidRPr="001E1E84">
        <w:rPr>
          <w:spacing w:val="19"/>
        </w:rPr>
        <w:t xml:space="preserve"> </w:t>
      </w:r>
      <w:r w:rsidRPr="001E1E84">
        <w:rPr>
          <w:spacing w:val="-1"/>
        </w:rPr>
        <w:t>складских</w:t>
      </w:r>
      <w:r w:rsidRPr="001E1E84">
        <w:rPr>
          <w:spacing w:val="18"/>
        </w:rPr>
        <w:t xml:space="preserve"> </w:t>
      </w:r>
      <w:r w:rsidRPr="001E1E84">
        <w:rPr>
          <w:spacing w:val="-1"/>
        </w:rPr>
        <w:t>объектов,</w:t>
      </w:r>
      <w:r w:rsidRPr="001E1E84">
        <w:rPr>
          <w:spacing w:val="18"/>
        </w:rPr>
        <w:t xml:space="preserve"> </w:t>
      </w:r>
      <w:r w:rsidRPr="001E1E84">
        <w:t xml:space="preserve">объектов </w:t>
      </w:r>
      <w:r w:rsidRPr="001E1E84">
        <w:rPr>
          <w:spacing w:val="-1"/>
        </w:rPr>
        <w:t>жилищно-коммунального</w:t>
      </w:r>
      <w:r w:rsidRPr="001E1E84">
        <w:rPr>
          <w:spacing w:val="-3"/>
        </w:rPr>
        <w:t xml:space="preserve"> </w:t>
      </w:r>
      <w:r w:rsidRPr="001E1E84">
        <w:rPr>
          <w:spacing w:val="-1"/>
        </w:rPr>
        <w:t>хозяйства,</w:t>
      </w:r>
      <w:r w:rsidRPr="001E1E84">
        <w:t xml:space="preserve"> </w:t>
      </w:r>
      <w:r w:rsidRPr="001E1E84">
        <w:rPr>
          <w:spacing w:val="-1"/>
        </w:rPr>
        <w:t>объектов</w:t>
      </w:r>
      <w:r w:rsidRPr="001E1E84">
        <w:t xml:space="preserve"> </w:t>
      </w:r>
      <w:r w:rsidRPr="001E1E84">
        <w:rPr>
          <w:spacing w:val="-1"/>
        </w:rPr>
        <w:t>транспорта,</w:t>
      </w:r>
      <w:r w:rsidRPr="001E1E84">
        <w:t xml:space="preserve"> </w:t>
      </w:r>
      <w:r w:rsidRPr="001E1E84">
        <w:rPr>
          <w:spacing w:val="-1"/>
        </w:rPr>
        <w:t>объектов</w:t>
      </w:r>
      <w:r w:rsidRPr="001E1E84">
        <w:t xml:space="preserve"> оптовой торговли;</w:t>
      </w:r>
    </w:p>
    <w:p w:rsidR="00D86A73" w:rsidRPr="001E1E84" w:rsidRDefault="00D86A73" w:rsidP="00BE1912">
      <w:pPr>
        <w:pStyle w:val="a3"/>
        <w:kinsoku w:val="0"/>
        <w:overflowPunct w:val="0"/>
        <w:ind w:right="123" w:firstLine="0"/>
        <w:jc w:val="both"/>
        <w:rPr>
          <w:spacing w:val="-1"/>
        </w:rPr>
      </w:pPr>
      <w:r w:rsidRPr="001E1E84">
        <w:t xml:space="preserve">       - </w:t>
      </w:r>
      <w:r w:rsidRPr="001E1E84">
        <w:rPr>
          <w:spacing w:val="-1"/>
        </w:rPr>
        <w:t>производственные</w:t>
      </w:r>
      <w:r w:rsidRPr="001E1E84">
        <w:rPr>
          <w:spacing w:val="22"/>
        </w:rPr>
        <w:t xml:space="preserve"> </w:t>
      </w:r>
      <w:r w:rsidRPr="001E1E84">
        <w:rPr>
          <w:spacing w:val="-1"/>
        </w:rPr>
        <w:t>зоны</w:t>
      </w:r>
      <w:r w:rsidRPr="001E1E84">
        <w:rPr>
          <w:spacing w:val="25"/>
        </w:rPr>
        <w:t xml:space="preserve"> </w:t>
      </w:r>
      <w:r w:rsidRPr="001E1E84">
        <w:t>-</w:t>
      </w:r>
      <w:r w:rsidRPr="001E1E84">
        <w:rPr>
          <w:spacing w:val="23"/>
        </w:rPr>
        <w:t xml:space="preserve"> </w:t>
      </w:r>
      <w:r w:rsidRPr="001E1E84">
        <w:t>зоны</w:t>
      </w:r>
      <w:r w:rsidRPr="001E1E84">
        <w:rPr>
          <w:spacing w:val="23"/>
        </w:rPr>
        <w:t xml:space="preserve"> </w:t>
      </w:r>
      <w:r w:rsidRPr="001E1E84">
        <w:rPr>
          <w:spacing w:val="-1"/>
        </w:rPr>
        <w:t>размещения</w:t>
      </w:r>
      <w:r w:rsidRPr="001E1E84">
        <w:rPr>
          <w:spacing w:val="23"/>
        </w:rPr>
        <w:t xml:space="preserve"> </w:t>
      </w:r>
      <w:r w:rsidRPr="001E1E84">
        <w:rPr>
          <w:spacing w:val="-1"/>
        </w:rPr>
        <w:t>производственных</w:t>
      </w:r>
      <w:r w:rsidRPr="001E1E84">
        <w:rPr>
          <w:spacing w:val="25"/>
        </w:rPr>
        <w:t xml:space="preserve"> </w:t>
      </w:r>
      <w:r w:rsidRPr="001E1E84">
        <w:rPr>
          <w:spacing w:val="-1"/>
        </w:rPr>
        <w:t>объектов</w:t>
      </w:r>
      <w:r w:rsidRPr="001E1E84">
        <w:rPr>
          <w:spacing w:val="23"/>
        </w:rPr>
        <w:t xml:space="preserve"> </w:t>
      </w:r>
      <w:r w:rsidRPr="001E1E84">
        <w:t>с</w:t>
      </w:r>
      <w:r w:rsidRPr="001E1E84">
        <w:rPr>
          <w:spacing w:val="22"/>
        </w:rPr>
        <w:t xml:space="preserve"> </w:t>
      </w:r>
      <w:r w:rsidRPr="001E1E84">
        <w:t>различны</w:t>
      </w:r>
      <w:r w:rsidRPr="001E1E84">
        <w:rPr>
          <w:spacing w:val="-1"/>
        </w:rPr>
        <w:t>ми</w:t>
      </w:r>
      <w:r w:rsidRPr="001E1E84">
        <w:t xml:space="preserve"> </w:t>
      </w:r>
      <w:r w:rsidRPr="001E1E84">
        <w:rPr>
          <w:spacing w:val="-1"/>
        </w:rPr>
        <w:t>нормативами</w:t>
      </w:r>
      <w:r w:rsidRPr="001E1E84">
        <w:t xml:space="preserve"> </w:t>
      </w:r>
      <w:r w:rsidRPr="001E1E84">
        <w:rPr>
          <w:spacing w:val="-1"/>
        </w:rPr>
        <w:t>воздействия</w:t>
      </w:r>
      <w:r w:rsidRPr="001E1E84">
        <w:t xml:space="preserve"> на</w:t>
      </w:r>
      <w:r w:rsidRPr="001E1E84">
        <w:rPr>
          <w:spacing w:val="-1"/>
        </w:rPr>
        <w:t xml:space="preserve"> окружающую</w:t>
      </w:r>
      <w:r w:rsidRPr="001E1E84">
        <w:rPr>
          <w:spacing w:val="2"/>
        </w:rPr>
        <w:t xml:space="preserve"> </w:t>
      </w:r>
      <w:r w:rsidRPr="001E1E84">
        <w:rPr>
          <w:spacing w:val="-1"/>
        </w:rPr>
        <w:t xml:space="preserve">среду. </w:t>
      </w:r>
    </w:p>
    <w:p w:rsidR="00D86A73" w:rsidRPr="001E1E84" w:rsidRDefault="00D86A73" w:rsidP="00BE1912">
      <w:pPr>
        <w:pStyle w:val="a3"/>
        <w:kinsoku w:val="0"/>
        <w:overflowPunct w:val="0"/>
        <w:ind w:right="123" w:firstLine="0"/>
        <w:jc w:val="both"/>
        <w:rPr>
          <w:spacing w:val="-1"/>
        </w:rPr>
      </w:pPr>
      <w:r w:rsidRPr="001E1E84">
        <w:rPr>
          <w:spacing w:val="-1"/>
        </w:rPr>
        <w:t xml:space="preserve">       - </w:t>
      </w:r>
      <w:r w:rsidRPr="001E1E84">
        <w:t>иные</w:t>
      </w:r>
      <w:r w:rsidRPr="001E1E84">
        <w:rPr>
          <w:spacing w:val="-2"/>
        </w:rPr>
        <w:t xml:space="preserve"> </w:t>
      </w:r>
      <w:r w:rsidRPr="001E1E84">
        <w:t xml:space="preserve">виды </w:t>
      </w:r>
      <w:r w:rsidRPr="001E1E84">
        <w:rPr>
          <w:spacing w:val="-1"/>
        </w:rPr>
        <w:t>зон</w:t>
      </w:r>
      <w:r w:rsidRPr="001E1E84">
        <w:t xml:space="preserve"> </w:t>
      </w:r>
      <w:r w:rsidRPr="001E1E84">
        <w:rPr>
          <w:spacing w:val="-1"/>
        </w:rPr>
        <w:t>производственной,</w:t>
      </w:r>
      <w:r w:rsidRPr="001E1E84">
        <w:t xml:space="preserve"> </w:t>
      </w:r>
      <w:r w:rsidRPr="001E1E84">
        <w:rPr>
          <w:spacing w:val="-1"/>
        </w:rPr>
        <w:t>инженерной</w:t>
      </w:r>
      <w:r w:rsidRPr="001E1E84">
        <w:rPr>
          <w:spacing w:val="-2"/>
        </w:rPr>
        <w:t xml:space="preserve"> </w:t>
      </w:r>
      <w:r w:rsidRPr="001E1E84">
        <w:t xml:space="preserve">и </w:t>
      </w:r>
      <w:r w:rsidRPr="001E1E84">
        <w:rPr>
          <w:spacing w:val="-1"/>
        </w:rPr>
        <w:t>транспортной</w:t>
      </w:r>
      <w:r w:rsidRPr="001E1E84">
        <w:rPr>
          <w:spacing w:val="-2"/>
        </w:rPr>
        <w:t xml:space="preserve"> </w:t>
      </w:r>
      <w:r w:rsidRPr="001E1E84">
        <w:rPr>
          <w:spacing w:val="-1"/>
        </w:rPr>
        <w:t>инфраструктур.</w:t>
      </w:r>
    </w:p>
    <w:p w:rsidR="00D86A73" w:rsidRPr="001E1E84" w:rsidRDefault="00D86A73" w:rsidP="00BE1912">
      <w:pPr>
        <w:pStyle w:val="a3"/>
        <w:tabs>
          <w:tab w:val="left" w:pos="1541"/>
        </w:tabs>
        <w:kinsoku w:val="0"/>
        <w:overflowPunct w:val="0"/>
        <w:ind w:left="0" w:firstLine="0"/>
      </w:pPr>
      <w:r w:rsidRPr="001E1E84">
        <w:rPr>
          <w:spacing w:val="-1"/>
        </w:rPr>
        <w:t xml:space="preserve">        2.2.5.    </w:t>
      </w:r>
      <w:r w:rsidRPr="001E1E84">
        <w:t>В</w:t>
      </w:r>
      <w:r w:rsidRPr="001E1E84">
        <w:rPr>
          <w:spacing w:val="-2"/>
        </w:rPr>
        <w:t xml:space="preserve"> </w:t>
      </w:r>
      <w:r w:rsidRPr="001E1E84">
        <w:rPr>
          <w:spacing w:val="-1"/>
        </w:rPr>
        <w:t>состав</w:t>
      </w:r>
      <w:r w:rsidRPr="001E1E84">
        <w:t xml:space="preserve"> зон </w:t>
      </w:r>
      <w:r w:rsidRPr="001E1E84">
        <w:rPr>
          <w:spacing w:val="-1"/>
        </w:rPr>
        <w:t>сельскохозяйственного</w:t>
      </w:r>
      <w:r w:rsidRPr="001E1E84">
        <w:t xml:space="preserve"> </w:t>
      </w:r>
      <w:r w:rsidRPr="001E1E84">
        <w:rPr>
          <w:spacing w:val="-1"/>
        </w:rPr>
        <w:t>использования</w:t>
      </w:r>
      <w:r w:rsidRPr="001E1E84">
        <w:t xml:space="preserve"> </w:t>
      </w:r>
      <w:r w:rsidRPr="001E1E84">
        <w:rPr>
          <w:spacing w:val="-2"/>
        </w:rPr>
        <w:t>могут</w:t>
      </w:r>
      <w:r w:rsidRPr="001E1E84">
        <w:t xml:space="preserve"> включаться:</w:t>
      </w:r>
    </w:p>
    <w:p w:rsidR="00D86A73" w:rsidRPr="001E1E84" w:rsidRDefault="00D86A73" w:rsidP="00AE335E">
      <w:pPr>
        <w:pStyle w:val="a3"/>
        <w:kinsoku w:val="0"/>
        <w:overflowPunct w:val="0"/>
        <w:ind w:right="121" w:firstLine="0"/>
        <w:jc w:val="both"/>
      </w:pPr>
      <w:r w:rsidRPr="001E1E84">
        <w:t xml:space="preserve">        -  зоны</w:t>
      </w:r>
      <w:r w:rsidRPr="001E1E84">
        <w:rPr>
          <w:spacing w:val="23"/>
        </w:rPr>
        <w:t xml:space="preserve"> </w:t>
      </w:r>
      <w:r w:rsidRPr="001E1E84">
        <w:rPr>
          <w:spacing w:val="-1"/>
        </w:rPr>
        <w:t>сельскохозяйственных</w:t>
      </w:r>
      <w:r w:rsidRPr="001E1E84">
        <w:rPr>
          <w:spacing w:val="28"/>
        </w:rPr>
        <w:t xml:space="preserve"> </w:t>
      </w:r>
      <w:r w:rsidRPr="001E1E84">
        <w:rPr>
          <w:spacing w:val="-2"/>
        </w:rPr>
        <w:t>угодий</w:t>
      </w:r>
      <w:r w:rsidRPr="001E1E84">
        <w:rPr>
          <w:spacing w:val="29"/>
        </w:rPr>
        <w:t xml:space="preserve"> </w:t>
      </w:r>
      <w:r w:rsidRPr="001E1E84">
        <w:t>-</w:t>
      </w:r>
      <w:r w:rsidRPr="001E1E84">
        <w:rPr>
          <w:spacing w:val="23"/>
        </w:rPr>
        <w:t xml:space="preserve"> </w:t>
      </w:r>
      <w:r w:rsidRPr="001E1E84">
        <w:rPr>
          <w:spacing w:val="-1"/>
        </w:rPr>
        <w:t>пашни,</w:t>
      </w:r>
      <w:r w:rsidRPr="001E1E84">
        <w:rPr>
          <w:spacing w:val="21"/>
        </w:rPr>
        <w:t xml:space="preserve"> </w:t>
      </w:r>
      <w:r w:rsidRPr="001E1E84">
        <w:rPr>
          <w:spacing w:val="-1"/>
        </w:rPr>
        <w:t>сенокосы,</w:t>
      </w:r>
      <w:r w:rsidRPr="001E1E84">
        <w:rPr>
          <w:spacing w:val="23"/>
        </w:rPr>
        <w:t xml:space="preserve"> </w:t>
      </w:r>
      <w:r w:rsidRPr="001E1E84">
        <w:rPr>
          <w:spacing w:val="-1"/>
        </w:rPr>
        <w:t>пастбища,</w:t>
      </w:r>
      <w:r w:rsidRPr="001E1E84">
        <w:rPr>
          <w:spacing w:val="23"/>
        </w:rPr>
        <w:t xml:space="preserve"> </w:t>
      </w:r>
      <w:r w:rsidRPr="001E1E84">
        <w:rPr>
          <w:spacing w:val="-1"/>
        </w:rPr>
        <w:t>залежи,</w:t>
      </w:r>
      <w:r w:rsidRPr="001E1E84">
        <w:rPr>
          <w:spacing w:val="23"/>
        </w:rPr>
        <w:t xml:space="preserve"> </w:t>
      </w:r>
      <w:r w:rsidRPr="001E1E84">
        <w:rPr>
          <w:spacing w:val="-1"/>
        </w:rPr>
        <w:t>земли,</w:t>
      </w:r>
      <w:r w:rsidRPr="001E1E84">
        <w:rPr>
          <w:spacing w:val="23"/>
        </w:rPr>
        <w:t xml:space="preserve"> </w:t>
      </w:r>
      <w:r w:rsidRPr="001E1E84">
        <w:rPr>
          <w:spacing w:val="1"/>
        </w:rPr>
        <w:t>за</w:t>
      </w:r>
      <w:r w:rsidRPr="001E1E84">
        <w:t>нятые</w:t>
      </w:r>
      <w:r w:rsidRPr="001E1E84">
        <w:rPr>
          <w:spacing w:val="-2"/>
        </w:rPr>
        <w:t xml:space="preserve"> </w:t>
      </w:r>
      <w:r w:rsidRPr="001E1E84">
        <w:rPr>
          <w:spacing w:val="-1"/>
        </w:rPr>
        <w:t>многолетними</w:t>
      </w:r>
      <w:r w:rsidRPr="001E1E84">
        <w:t xml:space="preserve"> </w:t>
      </w:r>
      <w:r w:rsidRPr="001E1E84">
        <w:rPr>
          <w:spacing w:val="-1"/>
        </w:rPr>
        <w:t>насаждениями</w:t>
      </w:r>
      <w:r w:rsidRPr="001E1E84">
        <w:t xml:space="preserve"> (садами и др.);</w:t>
      </w:r>
    </w:p>
    <w:p w:rsidR="00D86A73" w:rsidRPr="001E1E84" w:rsidRDefault="00D86A73" w:rsidP="00AE335E">
      <w:pPr>
        <w:pStyle w:val="a3"/>
        <w:kinsoku w:val="0"/>
        <w:overflowPunct w:val="0"/>
        <w:ind w:right="121" w:firstLine="0"/>
        <w:jc w:val="both"/>
        <w:rPr>
          <w:spacing w:val="-1"/>
        </w:rPr>
      </w:pPr>
      <w:r w:rsidRPr="001E1E84">
        <w:t xml:space="preserve">        - зоны,</w:t>
      </w:r>
      <w:r w:rsidRPr="001E1E84">
        <w:rPr>
          <w:spacing w:val="30"/>
        </w:rPr>
        <w:t xml:space="preserve"> </w:t>
      </w:r>
      <w:r w:rsidRPr="001E1E84">
        <w:rPr>
          <w:spacing w:val="-1"/>
        </w:rPr>
        <w:t>занятые</w:t>
      </w:r>
      <w:r w:rsidRPr="001E1E84">
        <w:rPr>
          <w:spacing w:val="29"/>
        </w:rPr>
        <w:t xml:space="preserve"> </w:t>
      </w:r>
      <w:r w:rsidRPr="001E1E84">
        <w:rPr>
          <w:spacing w:val="-1"/>
        </w:rPr>
        <w:t>объектами</w:t>
      </w:r>
      <w:r w:rsidRPr="001E1E84">
        <w:rPr>
          <w:spacing w:val="31"/>
        </w:rPr>
        <w:t xml:space="preserve"> </w:t>
      </w:r>
      <w:r w:rsidRPr="001E1E84">
        <w:rPr>
          <w:spacing w:val="-1"/>
        </w:rPr>
        <w:t>сельскохозяйственного</w:t>
      </w:r>
      <w:r w:rsidRPr="001E1E84">
        <w:rPr>
          <w:spacing w:val="30"/>
        </w:rPr>
        <w:t xml:space="preserve"> </w:t>
      </w:r>
      <w:r w:rsidRPr="001E1E84">
        <w:rPr>
          <w:spacing w:val="-1"/>
        </w:rPr>
        <w:t>назначения</w:t>
      </w:r>
      <w:r w:rsidRPr="001E1E84">
        <w:rPr>
          <w:spacing w:val="30"/>
        </w:rPr>
        <w:t xml:space="preserve"> </w:t>
      </w:r>
      <w:r w:rsidRPr="001E1E84">
        <w:t>и</w:t>
      </w:r>
      <w:r w:rsidRPr="001E1E84">
        <w:rPr>
          <w:spacing w:val="31"/>
        </w:rPr>
        <w:t xml:space="preserve"> </w:t>
      </w:r>
      <w:r w:rsidRPr="001E1E84">
        <w:rPr>
          <w:spacing w:val="-1"/>
        </w:rPr>
        <w:t>предназначенные</w:t>
      </w:r>
      <w:r w:rsidRPr="001E1E84">
        <w:rPr>
          <w:spacing w:val="29"/>
        </w:rPr>
        <w:t xml:space="preserve"> </w:t>
      </w:r>
      <w:r w:rsidRPr="001E1E84">
        <w:t>для</w:t>
      </w:r>
      <w:r w:rsidRPr="001E1E84">
        <w:rPr>
          <w:spacing w:val="79"/>
        </w:rPr>
        <w:t xml:space="preserve"> </w:t>
      </w:r>
      <w:r w:rsidRPr="001E1E84">
        <w:rPr>
          <w:spacing w:val="-1"/>
        </w:rPr>
        <w:t>ведения</w:t>
      </w:r>
      <w:r w:rsidRPr="001E1E84">
        <w:t xml:space="preserve"> </w:t>
      </w:r>
      <w:r w:rsidRPr="001E1E84">
        <w:rPr>
          <w:spacing w:val="-1"/>
        </w:rPr>
        <w:t>сельского</w:t>
      </w:r>
      <w:r w:rsidRPr="001E1E84">
        <w:t xml:space="preserve"> </w:t>
      </w:r>
      <w:r w:rsidRPr="001E1E84">
        <w:rPr>
          <w:spacing w:val="-1"/>
        </w:rPr>
        <w:t>хозяйства,</w:t>
      </w:r>
      <w:r w:rsidRPr="001E1E84">
        <w:t xml:space="preserve"> </w:t>
      </w:r>
      <w:r w:rsidRPr="001E1E84">
        <w:rPr>
          <w:spacing w:val="-1"/>
        </w:rPr>
        <w:t>дачного</w:t>
      </w:r>
      <w:r w:rsidRPr="001E1E84">
        <w:t xml:space="preserve"> </w:t>
      </w:r>
      <w:r w:rsidRPr="001E1E84">
        <w:rPr>
          <w:spacing w:val="-1"/>
        </w:rPr>
        <w:t>хозяйства,</w:t>
      </w:r>
      <w:r w:rsidRPr="001E1E84">
        <w:t xml:space="preserve"> </w:t>
      </w:r>
      <w:r w:rsidRPr="001E1E84">
        <w:rPr>
          <w:spacing w:val="-1"/>
        </w:rPr>
        <w:t>садоводства,</w:t>
      </w:r>
      <w:r w:rsidRPr="001E1E84">
        <w:t xml:space="preserve"> личного</w:t>
      </w:r>
      <w:r w:rsidRPr="001E1E84">
        <w:rPr>
          <w:spacing w:val="2"/>
        </w:rPr>
        <w:t xml:space="preserve"> </w:t>
      </w:r>
      <w:r w:rsidRPr="001E1E84">
        <w:t>подсобного хозяйства,</w:t>
      </w:r>
      <w:r w:rsidRPr="001E1E84">
        <w:rPr>
          <w:spacing w:val="79"/>
        </w:rPr>
        <w:t xml:space="preserve"> </w:t>
      </w:r>
      <w:r w:rsidRPr="001E1E84">
        <w:rPr>
          <w:spacing w:val="-1"/>
        </w:rPr>
        <w:t>развития</w:t>
      </w:r>
      <w:r w:rsidRPr="001E1E84">
        <w:t xml:space="preserve"> </w:t>
      </w:r>
      <w:r w:rsidRPr="001E1E84">
        <w:rPr>
          <w:spacing w:val="-1"/>
        </w:rPr>
        <w:t>объектов</w:t>
      </w:r>
      <w:r w:rsidRPr="001E1E84">
        <w:t xml:space="preserve"> </w:t>
      </w:r>
      <w:r w:rsidRPr="001E1E84">
        <w:rPr>
          <w:spacing w:val="-1"/>
        </w:rPr>
        <w:t>сельскохозяйственного</w:t>
      </w:r>
      <w:r w:rsidRPr="001E1E84">
        <w:rPr>
          <w:spacing w:val="-3"/>
        </w:rPr>
        <w:t xml:space="preserve"> </w:t>
      </w:r>
      <w:r w:rsidRPr="001E1E84">
        <w:rPr>
          <w:spacing w:val="-1"/>
        </w:rPr>
        <w:t>назначения.</w:t>
      </w:r>
    </w:p>
    <w:p w:rsidR="00D86A73" w:rsidRPr="001E1E84" w:rsidRDefault="00D86A73" w:rsidP="001A7582">
      <w:pPr>
        <w:pStyle w:val="a3"/>
        <w:kinsoku w:val="0"/>
        <w:overflowPunct w:val="0"/>
        <w:ind w:right="121" w:firstLine="0"/>
        <w:jc w:val="both"/>
      </w:pPr>
      <w:r w:rsidRPr="001E1E84">
        <w:rPr>
          <w:spacing w:val="-1"/>
        </w:rPr>
        <w:t xml:space="preserve">      2.2.6.  </w:t>
      </w:r>
      <w:r w:rsidRPr="001E1E84">
        <w:t>В</w:t>
      </w:r>
      <w:r w:rsidRPr="001E1E84">
        <w:rPr>
          <w:spacing w:val="34"/>
        </w:rPr>
        <w:t xml:space="preserve"> </w:t>
      </w:r>
      <w:r w:rsidRPr="001E1E84">
        <w:rPr>
          <w:spacing w:val="-1"/>
        </w:rPr>
        <w:t>состав</w:t>
      </w:r>
      <w:r w:rsidRPr="001E1E84">
        <w:rPr>
          <w:spacing w:val="35"/>
        </w:rPr>
        <w:t xml:space="preserve"> </w:t>
      </w:r>
      <w:r w:rsidRPr="001E1E84">
        <w:t>зон</w:t>
      </w:r>
      <w:r w:rsidRPr="001E1E84">
        <w:rPr>
          <w:spacing w:val="36"/>
        </w:rPr>
        <w:t xml:space="preserve"> </w:t>
      </w:r>
      <w:r w:rsidRPr="001E1E84">
        <w:rPr>
          <w:spacing w:val="-1"/>
        </w:rPr>
        <w:t>рекреационного</w:t>
      </w:r>
      <w:r w:rsidRPr="001E1E84">
        <w:rPr>
          <w:spacing w:val="35"/>
        </w:rPr>
        <w:t xml:space="preserve"> </w:t>
      </w:r>
      <w:r w:rsidRPr="001E1E84">
        <w:rPr>
          <w:spacing w:val="-1"/>
        </w:rPr>
        <w:t>назначения</w:t>
      </w:r>
      <w:r w:rsidRPr="001E1E84">
        <w:rPr>
          <w:spacing w:val="35"/>
        </w:rPr>
        <w:t xml:space="preserve"> </w:t>
      </w:r>
      <w:r w:rsidRPr="001E1E84">
        <w:rPr>
          <w:spacing w:val="-2"/>
        </w:rPr>
        <w:t>могут</w:t>
      </w:r>
      <w:r w:rsidRPr="001E1E84">
        <w:rPr>
          <w:spacing w:val="36"/>
        </w:rPr>
        <w:t xml:space="preserve"> </w:t>
      </w:r>
      <w:r w:rsidRPr="001E1E84">
        <w:rPr>
          <w:spacing w:val="-1"/>
        </w:rPr>
        <w:t>включаться</w:t>
      </w:r>
      <w:r w:rsidRPr="001E1E84">
        <w:rPr>
          <w:spacing w:val="35"/>
        </w:rPr>
        <w:t xml:space="preserve"> </w:t>
      </w:r>
      <w:r w:rsidRPr="001E1E84">
        <w:t>зоны</w:t>
      </w:r>
      <w:r w:rsidRPr="001E1E84">
        <w:rPr>
          <w:spacing w:val="35"/>
        </w:rPr>
        <w:t xml:space="preserve"> </w:t>
      </w:r>
      <w:r w:rsidRPr="001E1E84">
        <w:t>в</w:t>
      </w:r>
      <w:r w:rsidRPr="001E1E84">
        <w:rPr>
          <w:spacing w:val="35"/>
        </w:rPr>
        <w:t xml:space="preserve"> </w:t>
      </w:r>
      <w:r w:rsidRPr="001E1E84">
        <w:t>границах</w:t>
      </w:r>
      <w:r w:rsidRPr="001E1E84">
        <w:rPr>
          <w:spacing w:val="59"/>
        </w:rPr>
        <w:t xml:space="preserve"> </w:t>
      </w:r>
      <w:r w:rsidRPr="001E1E84">
        <w:rPr>
          <w:spacing w:val="-1"/>
        </w:rPr>
        <w:t>территорий,</w:t>
      </w:r>
      <w:r w:rsidRPr="001E1E84">
        <w:rPr>
          <w:spacing w:val="9"/>
        </w:rPr>
        <w:t xml:space="preserve"> </w:t>
      </w:r>
      <w:r w:rsidRPr="001E1E84">
        <w:rPr>
          <w:spacing w:val="-1"/>
        </w:rPr>
        <w:t>занятых</w:t>
      </w:r>
      <w:r w:rsidRPr="001E1E84">
        <w:rPr>
          <w:spacing w:val="11"/>
        </w:rPr>
        <w:t xml:space="preserve"> </w:t>
      </w:r>
      <w:r w:rsidRPr="001E1E84">
        <w:rPr>
          <w:spacing w:val="-1"/>
        </w:rPr>
        <w:t>лесами,</w:t>
      </w:r>
      <w:r w:rsidRPr="001E1E84">
        <w:rPr>
          <w:spacing w:val="9"/>
        </w:rPr>
        <w:t xml:space="preserve"> </w:t>
      </w:r>
      <w:r w:rsidRPr="001E1E84">
        <w:rPr>
          <w:spacing w:val="-1"/>
        </w:rPr>
        <w:t>скверами,</w:t>
      </w:r>
      <w:r w:rsidRPr="001E1E84">
        <w:rPr>
          <w:spacing w:val="9"/>
        </w:rPr>
        <w:t xml:space="preserve"> </w:t>
      </w:r>
      <w:r w:rsidRPr="001E1E84">
        <w:rPr>
          <w:spacing w:val="-1"/>
        </w:rPr>
        <w:t>парками,</w:t>
      </w:r>
      <w:r w:rsidRPr="001E1E84">
        <w:rPr>
          <w:spacing w:val="9"/>
        </w:rPr>
        <w:t xml:space="preserve"> </w:t>
      </w:r>
      <w:r w:rsidRPr="001E1E84">
        <w:rPr>
          <w:spacing w:val="-1"/>
        </w:rPr>
        <w:t>садами,</w:t>
      </w:r>
      <w:r w:rsidRPr="001E1E84">
        <w:rPr>
          <w:spacing w:val="9"/>
        </w:rPr>
        <w:t xml:space="preserve"> </w:t>
      </w:r>
      <w:r w:rsidRPr="001E1E84">
        <w:rPr>
          <w:spacing w:val="-1"/>
        </w:rPr>
        <w:t>прудами,</w:t>
      </w:r>
      <w:r w:rsidRPr="001E1E84">
        <w:rPr>
          <w:spacing w:val="9"/>
        </w:rPr>
        <w:t xml:space="preserve"> </w:t>
      </w:r>
      <w:r w:rsidRPr="001E1E84">
        <w:rPr>
          <w:spacing w:val="-1"/>
        </w:rPr>
        <w:t>озерами,</w:t>
      </w:r>
      <w:r w:rsidRPr="001E1E84">
        <w:rPr>
          <w:spacing w:val="9"/>
        </w:rPr>
        <w:t xml:space="preserve"> </w:t>
      </w:r>
      <w:r w:rsidRPr="001E1E84">
        <w:t>водохранилища</w:t>
      </w:r>
      <w:r w:rsidRPr="001E1E84">
        <w:rPr>
          <w:spacing w:val="-1"/>
        </w:rPr>
        <w:t>ми,</w:t>
      </w:r>
      <w:r w:rsidRPr="001E1E84">
        <w:rPr>
          <w:spacing w:val="33"/>
        </w:rPr>
        <w:t xml:space="preserve"> </w:t>
      </w:r>
      <w:r w:rsidRPr="001E1E84">
        <w:rPr>
          <w:spacing w:val="-1"/>
        </w:rPr>
        <w:t>пляжами,</w:t>
      </w:r>
      <w:r w:rsidRPr="001E1E84">
        <w:rPr>
          <w:spacing w:val="33"/>
        </w:rPr>
        <w:t xml:space="preserve"> </w:t>
      </w:r>
      <w:r w:rsidRPr="001E1E84">
        <w:t>а</w:t>
      </w:r>
      <w:r w:rsidRPr="001E1E84">
        <w:rPr>
          <w:spacing w:val="32"/>
        </w:rPr>
        <w:t xml:space="preserve"> </w:t>
      </w:r>
      <w:r w:rsidRPr="001E1E84">
        <w:rPr>
          <w:spacing w:val="-1"/>
        </w:rPr>
        <w:t>также</w:t>
      </w:r>
      <w:r w:rsidRPr="001E1E84">
        <w:rPr>
          <w:spacing w:val="34"/>
        </w:rPr>
        <w:t xml:space="preserve"> </w:t>
      </w:r>
      <w:r w:rsidRPr="001E1E84">
        <w:t>в</w:t>
      </w:r>
      <w:r w:rsidRPr="001E1E84">
        <w:rPr>
          <w:spacing w:val="32"/>
        </w:rPr>
        <w:t xml:space="preserve"> </w:t>
      </w:r>
      <w:r w:rsidRPr="001E1E84">
        <w:rPr>
          <w:spacing w:val="-1"/>
        </w:rPr>
        <w:t>границах</w:t>
      </w:r>
      <w:r w:rsidRPr="001E1E84">
        <w:rPr>
          <w:spacing w:val="35"/>
        </w:rPr>
        <w:t xml:space="preserve"> </w:t>
      </w:r>
      <w:r w:rsidRPr="001E1E84">
        <w:rPr>
          <w:spacing w:val="-2"/>
        </w:rPr>
        <w:t>иных</w:t>
      </w:r>
      <w:r w:rsidRPr="001E1E84">
        <w:rPr>
          <w:spacing w:val="35"/>
        </w:rPr>
        <w:t xml:space="preserve"> </w:t>
      </w:r>
      <w:r w:rsidRPr="001E1E84">
        <w:rPr>
          <w:spacing w:val="-1"/>
        </w:rPr>
        <w:t>территорий,</w:t>
      </w:r>
      <w:r w:rsidRPr="001E1E84">
        <w:rPr>
          <w:spacing w:val="33"/>
        </w:rPr>
        <w:t xml:space="preserve"> </w:t>
      </w:r>
      <w:r w:rsidRPr="001E1E84">
        <w:rPr>
          <w:spacing w:val="-1"/>
        </w:rPr>
        <w:t>используемых</w:t>
      </w:r>
      <w:r w:rsidRPr="001E1E84">
        <w:rPr>
          <w:spacing w:val="35"/>
        </w:rPr>
        <w:t xml:space="preserve"> </w:t>
      </w:r>
      <w:r w:rsidRPr="001E1E84">
        <w:t>и</w:t>
      </w:r>
      <w:r w:rsidRPr="001E1E84">
        <w:rPr>
          <w:spacing w:val="34"/>
        </w:rPr>
        <w:t xml:space="preserve"> </w:t>
      </w:r>
      <w:r w:rsidRPr="001E1E84">
        <w:t>предназначенных</w:t>
      </w:r>
      <w:r w:rsidRPr="001E1E84">
        <w:rPr>
          <w:spacing w:val="35"/>
        </w:rPr>
        <w:t xml:space="preserve"> </w:t>
      </w:r>
      <w:r w:rsidRPr="001E1E84">
        <w:t>для</w:t>
      </w:r>
      <w:r w:rsidRPr="001E1E84">
        <w:rPr>
          <w:spacing w:val="69"/>
        </w:rPr>
        <w:t xml:space="preserve"> </w:t>
      </w:r>
      <w:r w:rsidRPr="001E1E84">
        <w:t xml:space="preserve">отдыха, </w:t>
      </w:r>
      <w:r w:rsidRPr="001E1E84">
        <w:rPr>
          <w:spacing w:val="-1"/>
        </w:rPr>
        <w:t>туризма,</w:t>
      </w:r>
      <w:r w:rsidRPr="001E1E84">
        <w:t xml:space="preserve"> </w:t>
      </w:r>
      <w:r w:rsidRPr="001E1E84">
        <w:rPr>
          <w:spacing w:val="-1"/>
        </w:rPr>
        <w:t>занятий</w:t>
      </w:r>
      <w:r w:rsidRPr="001E1E84">
        <w:t xml:space="preserve"> </w:t>
      </w:r>
      <w:r w:rsidRPr="001E1E84">
        <w:rPr>
          <w:spacing w:val="-1"/>
        </w:rPr>
        <w:t>физической</w:t>
      </w:r>
      <w:r w:rsidRPr="001E1E84">
        <w:t xml:space="preserve"> </w:t>
      </w:r>
      <w:r w:rsidRPr="001E1E84">
        <w:rPr>
          <w:spacing w:val="-1"/>
        </w:rPr>
        <w:t>культурой</w:t>
      </w:r>
      <w:r w:rsidRPr="001E1E84">
        <w:t xml:space="preserve"> и спортом.</w:t>
      </w:r>
    </w:p>
    <w:p w:rsidR="00D86A73" w:rsidRPr="001E1E84" w:rsidRDefault="00D86A73" w:rsidP="001A7582">
      <w:pPr>
        <w:pStyle w:val="a3"/>
        <w:tabs>
          <w:tab w:val="left" w:pos="1560"/>
        </w:tabs>
        <w:kinsoku w:val="0"/>
        <w:overflowPunct w:val="0"/>
        <w:ind w:right="122" w:firstLine="0"/>
        <w:jc w:val="both"/>
        <w:rPr>
          <w:spacing w:val="-1"/>
        </w:rPr>
      </w:pPr>
      <w:r w:rsidRPr="001E1E84">
        <w:t xml:space="preserve">      2.2.7.  В</w:t>
      </w:r>
      <w:r w:rsidRPr="001E1E84">
        <w:rPr>
          <w:spacing w:val="17"/>
        </w:rPr>
        <w:t xml:space="preserve"> </w:t>
      </w:r>
      <w:r w:rsidRPr="001E1E84">
        <w:rPr>
          <w:spacing w:val="-1"/>
        </w:rPr>
        <w:t>состав</w:t>
      </w:r>
      <w:r w:rsidRPr="001E1E84">
        <w:rPr>
          <w:spacing w:val="18"/>
        </w:rPr>
        <w:t xml:space="preserve"> </w:t>
      </w:r>
      <w:r w:rsidRPr="001E1E84">
        <w:t>зон</w:t>
      </w:r>
      <w:r w:rsidRPr="001E1E84">
        <w:rPr>
          <w:spacing w:val="19"/>
        </w:rPr>
        <w:t xml:space="preserve"> </w:t>
      </w:r>
      <w:r w:rsidRPr="001E1E84">
        <w:t>особо</w:t>
      </w:r>
      <w:r w:rsidRPr="001E1E84">
        <w:rPr>
          <w:spacing w:val="21"/>
        </w:rPr>
        <w:t xml:space="preserve"> </w:t>
      </w:r>
      <w:r w:rsidRPr="001E1E84">
        <w:rPr>
          <w:spacing w:val="-1"/>
        </w:rPr>
        <w:t>охраняемых</w:t>
      </w:r>
      <w:r w:rsidRPr="001E1E84">
        <w:rPr>
          <w:spacing w:val="18"/>
        </w:rPr>
        <w:t xml:space="preserve"> </w:t>
      </w:r>
      <w:r w:rsidRPr="001E1E84">
        <w:rPr>
          <w:spacing w:val="-1"/>
        </w:rPr>
        <w:t>территорий</w:t>
      </w:r>
      <w:r w:rsidRPr="001E1E84">
        <w:rPr>
          <w:spacing w:val="19"/>
        </w:rPr>
        <w:t xml:space="preserve"> </w:t>
      </w:r>
      <w:r w:rsidRPr="001E1E84">
        <w:rPr>
          <w:spacing w:val="-2"/>
        </w:rPr>
        <w:t>могут</w:t>
      </w:r>
      <w:r w:rsidRPr="001E1E84">
        <w:rPr>
          <w:spacing w:val="19"/>
        </w:rPr>
        <w:t xml:space="preserve"> </w:t>
      </w:r>
      <w:r w:rsidRPr="001E1E84">
        <w:rPr>
          <w:spacing w:val="-1"/>
        </w:rPr>
        <w:t>включаться</w:t>
      </w:r>
      <w:r w:rsidRPr="001E1E84">
        <w:rPr>
          <w:spacing w:val="21"/>
        </w:rPr>
        <w:t xml:space="preserve"> </w:t>
      </w:r>
      <w:r w:rsidRPr="001E1E84">
        <w:rPr>
          <w:spacing w:val="-1"/>
        </w:rPr>
        <w:t>земельные</w:t>
      </w:r>
      <w:r w:rsidRPr="001E1E84">
        <w:rPr>
          <w:spacing w:val="19"/>
        </w:rPr>
        <w:t xml:space="preserve"> </w:t>
      </w:r>
      <w:r w:rsidRPr="001E1E84">
        <w:rPr>
          <w:spacing w:val="-2"/>
        </w:rPr>
        <w:t>уча</w:t>
      </w:r>
      <w:r w:rsidRPr="001E1E84">
        <w:rPr>
          <w:spacing w:val="-1"/>
        </w:rPr>
        <w:t>стки,</w:t>
      </w:r>
      <w:r w:rsidRPr="001E1E84">
        <w:rPr>
          <w:spacing w:val="26"/>
        </w:rPr>
        <w:t xml:space="preserve"> </w:t>
      </w:r>
      <w:r w:rsidRPr="001E1E84">
        <w:rPr>
          <w:spacing w:val="-1"/>
        </w:rPr>
        <w:t>имеющие</w:t>
      </w:r>
      <w:r w:rsidRPr="001E1E84">
        <w:rPr>
          <w:spacing w:val="27"/>
        </w:rPr>
        <w:t xml:space="preserve"> </w:t>
      </w:r>
      <w:r w:rsidRPr="001E1E84">
        <w:rPr>
          <w:spacing w:val="-1"/>
        </w:rPr>
        <w:t>особое</w:t>
      </w:r>
      <w:r w:rsidRPr="001E1E84">
        <w:rPr>
          <w:spacing w:val="27"/>
        </w:rPr>
        <w:t xml:space="preserve"> </w:t>
      </w:r>
      <w:r w:rsidRPr="001E1E84">
        <w:rPr>
          <w:spacing w:val="-1"/>
        </w:rPr>
        <w:t>природоохранное,</w:t>
      </w:r>
      <w:r w:rsidRPr="001E1E84">
        <w:rPr>
          <w:spacing w:val="28"/>
        </w:rPr>
        <w:t xml:space="preserve"> </w:t>
      </w:r>
      <w:r w:rsidRPr="001E1E84">
        <w:rPr>
          <w:spacing w:val="-1"/>
        </w:rPr>
        <w:t>научное,</w:t>
      </w:r>
      <w:r w:rsidRPr="001E1E84">
        <w:rPr>
          <w:spacing w:val="28"/>
        </w:rPr>
        <w:t xml:space="preserve"> </w:t>
      </w:r>
      <w:r w:rsidRPr="001E1E84">
        <w:rPr>
          <w:spacing w:val="-1"/>
        </w:rPr>
        <w:t>историко-культурное,</w:t>
      </w:r>
      <w:r w:rsidRPr="001E1E84">
        <w:rPr>
          <w:spacing w:val="28"/>
        </w:rPr>
        <w:t xml:space="preserve"> </w:t>
      </w:r>
      <w:r w:rsidRPr="001E1E84">
        <w:rPr>
          <w:spacing w:val="-1"/>
        </w:rPr>
        <w:t>эстетическое,</w:t>
      </w:r>
      <w:r w:rsidRPr="001E1E84">
        <w:rPr>
          <w:spacing w:val="28"/>
        </w:rPr>
        <w:t xml:space="preserve"> </w:t>
      </w:r>
      <w:r w:rsidRPr="001E1E84">
        <w:lastRenderedPageBreak/>
        <w:t>рек</w:t>
      </w:r>
      <w:r w:rsidRPr="001E1E84">
        <w:rPr>
          <w:spacing w:val="-1"/>
        </w:rPr>
        <w:t>реационное,</w:t>
      </w:r>
      <w:r w:rsidRPr="001E1E84">
        <w:t xml:space="preserve"> </w:t>
      </w:r>
      <w:r w:rsidRPr="001E1E84">
        <w:rPr>
          <w:spacing w:val="-1"/>
        </w:rPr>
        <w:t xml:space="preserve">оздоровительное </w:t>
      </w:r>
      <w:r w:rsidRPr="001E1E84">
        <w:t xml:space="preserve">и </w:t>
      </w:r>
      <w:r w:rsidRPr="001E1E84">
        <w:rPr>
          <w:spacing w:val="-1"/>
        </w:rPr>
        <w:t>иное особо</w:t>
      </w:r>
      <w:r w:rsidRPr="001E1E84">
        <w:t xml:space="preserve"> ценное</w:t>
      </w:r>
      <w:r w:rsidRPr="001E1E84">
        <w:rPr>
          <w:spacing w:val="-1"/>
        </w:rPr>
        <w:t xml:space="preserve"> значения.</w:t>
      </w:r>
    </w:p>
    <w:p w:rsidR="00D86A73" w:rsidRPr="001E1E84" w:rsidRDefault="00D86A73" w:rsidP="001A7582">
      <w:pPr>
        <w:pStyle w:val="a3"/>
        <w:tabs>
          <w:tab w:val="left" w:pos="1565"/>
        </w:tabs>
        <w:kinsoku w:val="0"/>
        <w:overflowPunct w:val="0"/>
        <w:ind w:right="118"/>
        <w:jc w:val="both"/>
        <w:rPr>
          <w:spacing w:val="-1"/>
        </w:rPr>
      </w:pPr>
      <w:r w:rsidRPr="001E1E84">
        <w:rPr>
          <w:spacing w:val="-1"/>
        </w:rPr>
        <w:t xml:space="preserve"> 2.2.8.</w:t>
      </w:r>
      <w:r w:rsidRPr="001E1E84">
        <w:t xml:space="preserve">    В</w:t>
      </w:r>
      <w:r w:rsidRPr="001E1E84">
        <w:rPr>
          <w:spacing w:val="22"/>
        </w:rPr>
        <w:t xml:space="preserve"> </w:t>
      </w:r>
      <w:r w:rsidRPr="001E1E84">
        <w:rPr>
          <w:spacing w:val="-1"/>
        </w:rPr>
        <w:t>состав</w:t>
      </w:r>
      <w:r w:rsidRPr="001E1E84">
        <w:rPr>
          <w:spacing w:val="23"/>
        </w:rPr>
        <w:t xml:space="preserve"> </w:t>
      </w:r>
      <w:r w:rsidRPr="001E1E84">
        <w:t>зон</w:t>
      </w:r>
      <w:r w:rsidRPr="001E1E84">
        <w:rPr>
          <w:spacing w:val="24"/>
        </w:rPr>
        <w:t xml:space="preserve"> </w:t>
      </w:r>
      <w:r w:rsidRPr="001E1E84">
        <w:rPr>
          <w:spacing w:val="-1"/>
        </w:rPr>
        <w:t>специального</w:t>
      </w:r>
      <w:r w:rsidRPr="001E1E84">
        <w:rPr>
          <w:spacing w:val="21"/>
        </w:rPr>
        <w:t xml:space="preserve"> </w:t>
      </w:r>
      <w:r w:rsidRPr="001E1E84">
        <w:rPr>
          <w:spacing w:val="-1"/>
        </w:rPr>
        <w:t>назначения</w:t>
      </w:r>
      <w:r w:rsidRPr="001E1E84">
        <w:rPr>
          <w:spacing w:val="21"/>
        </w:rPr>
        <w:t xml:space="preserve"> </w:t>
      </w:r>
      <w:r w:rsidRPr="001E1E84">
        <w:rPr>
          <w:spacing w:val="-1"/>
        </w:rPr>
        <w:t>могут</w:t>
      </w:r>
      <w:r w:rsidRPr="001E1E84">
        <w:rPr>
          <w:spacing w:val="24"/>
        </w:rPr>
        <w:t xml:space="preserve"> </w:t>
      </w:r>
      <w:r w:rsidRPr="001E1E84">
        <w:t>включаться</w:t>
      </w:r>
      <w:r w:rsidRPr="001E1E84">
        <w:rPr>
          <w:spacing w:val="23"/>
        </w:rPr>
        <w:t xml:space="preserve"> </w:t>
      </w:r>
      <w:r w:rsidRPr="001E1E84">
        <w:rPr>
          <w:spacing w:val="-1"/>
        </w:rPr>
        <w:t>зоны,</w:t>
      </w:r>
      <w:r w:rsidRPr="001E1E84">
        <w:rPr>
          <w:spacing w:val="23"/>
        </w:rPr>
        <w:t xml:space="preserve"> </w:t>
      </w:r>
      <w:r w:rsidRPr="001E1E84">
        <w:rPr>
          <w:spacing w:val="-1"/>
        </w:rPr>
        <w:t>занятые</w:t>
      </w:r>
      <w:r w:rsidRPr="001E1E84">
        <w:rPr>
          <w:spacing w:val="22"/>
        </w:rPr>
        <w:t xml:space="preserve"> </w:t>
      </w:r>
      <w:r w:rsidRPr="001E1E84">
        <w:t>клад</w:t>
      </w:r>
      <w:r w:rsidRPr="001E1E84">
        <w:rPr>
          <w:spacing w:val="-1"/>
        </w:rPr>
        <w:t>бищами,</w:t>
      </w:r>
      <w:r w:rsidRPr="001E1E84">
        <w:rPr>
          <w:spacing w:val="28"/>
        </w:rPr>
        <w:t xml:space="preserve"> </w:t>
      </w:r>
      <w:r w:rsidRPr="001E1E84">
        <w:rPr>
          <w:spacing w:val="-1"/>
        </w:rPr>
        <w:t>крематориями,</w:t>
      </w:r>
      <w:r w:rsidRPr="001E1E84">
        <w:rPr>
          <w:spacing w:val="28"/>
        </w:rPr>
        <w:t xml:space="preserve"> </w:t>
      </w:r>
      <w:r w:rsidRPr="001E1E84">
        <w:rPr>
          <w:spacing w:val="-1"/>
        </w:rPr>
        <w:t>скотомогильниками,</w:t>
      </w:r>
      <w:r w:rsidRPr="001E1E84">
        <w:rPr>
          <w:spacing w:val="26"/>
        </w:rPr>
        <w:t xml:space="preserve"> </w:t>
      </w:r>
      <w:r w:rsidRPr="001E1E84">
        <w:rPr>
          <w:spacing w:val="-1"/>
        </w:rPr>
        <w:t>объектами</w:t>
      </w:r>
      <w:r w:rsidRPr="001E1E84">
        <w:rPr>
          <w:spacing w:val="29"/>
        </w:rPr>
        <w:t xml:space="preserve"> </w:t>
      </w:r>
      <w:r w:rsidRPr="001E1E84">
        <w:rPr>
          <w:spacing w:val="-1"/>
        </w:rPr>
        <w:t>размещения</w:t>
      </w:r>
      <w:r w:rsidRPr="001E1E84">
        <w:rPr>
          <w:spacing w:val="26"/>
        </w:rPr>
        <w:t xml:space="preserve"> </w:t>
      </w:r>
      <w:r w:rsidRPr="001E1E84">
        <w:t>отходов</w:t>
      </w:r>
      <w:r w:rsidRPr="001E1E84">
        <w:rPr>
          <w:spacing w:val="28"/>
        </w:rPr>
        <w:t xml:space="preserve"> </w:t>
      </w:r>
      <w:r w:rsidRPr="001E1E84">
        <w:t>и</w:t>
      </w:r>
      <w:r w:rsidRPr="001E1E84">
        <w:rPr>
          <w:spacing w:val="27"/>
        </w:rPr>
        <w:t xml:space="preserve"> </w:t>
      </w:r>
      <w:r w:rsidRPr="001E1E84">
        <w:rPr>
          <w:spacing w:val="-1"/>
        </w:rPr>
        <w:t>иными</w:t>
      </w:r>
      <w:r w:rsidRPr="001E1E84">
        <w:rPr>
          <w:spacing w:val="29"/>
        </w:rPr>
        <w:t xml:space="preserve"> </w:t>
      </w:r>
      <w:r w:rsidRPr="001E1E84">
        <w:rPr>
          <w:spacing w:val="1"/>
        </w:rPr>
        <w:t>объ</w:t>
      </w:r>
      <w:r w:rsidRPr="001E1E84">
        <w:rPr>
          <w:spacing w:val="-1"/>
        </w:rPr>
        <w:t>ектами,</w:t>
      </w:r>
      <w:r w:rsidRPr="001E1E84">
        <w:rPr>
          <w:spacing w:val="2"/>
        </w:rPr>
        <w:t xml:space="preserve"> </w:t>
      </w:r>
      <w:r w:rsidRPr="001E1E84">
        <w:rPr>
          <w:spacing w:val="-1"/>
        </w:rPr>
        <w:t>размещение</w:t>
      </w:r>
      <w:r w:rsidRPr="001E1E84">
        <w:rPr>
          <w:spacing w:val="1"/>
        </w:rPr>
        <w:t xml:space="preserve"> </w:t>
      </w:r>
      <w:r w:rsidRPr="001E1E84">
        <w:t>которых</w:t>
      </w:r>
      <w:r w:rsidRPr="001E1E84">
        <w:rPr>
          <w:spacing w:val="3"/>
        </w:rPr>
        <w:t xml:space="preserve"> </w:t>
      </w:r>
      <w:r w:rsidRPr="001E1E84">
        <w:rPr>
          <w:spacing w:val="-1"/>
        </w:rPr>
        <w:t>может</w:t>
      </w:r>
      <w:r w:rsidRPr="001E1E84">
        <w:rPr>
          <w:spacing w:val="2"/>
        </w:rPr>
        <w:t xml:space="preserve"> </w:t>
      </w:r>
      <w:r w:rsidRPr="001E1E84">
        <w:t>быть</w:t>
      </w:r>
      <w:r w:rsidRPr="001E1E84">
        <w:rPr>
          <w:spacing w:val="3"/>
        </w:rPr>
        <w:t xml:space="preserve"> </w:t>
      </w:r>
      <w:r w:rsidRPr="001E1E84">
        <w:rPr>
          <w:spacing w:val="-1"/>
        </w:rPr>
        <w:t>обеспечено</w:t>
      </w:r>
      <w:r w:rsidRPr="001E1E84">
        <w:rPr>
          <w:spacing w:val="2"/>
        </w:rPr>
        <w:t xml:space="preserve"> </w:t>
      </w:r>
      <w:r w:rsidRPr="001E1E84">
        <w:t>только</w:t>
      </w:r>
      <w:r w:rsidRPr="001E1E84">
        <w:rPr>
          <w:spacing w:val="2"/>
        </w:rPr>
        <w:t xml:space="preserve"> </w:t>
      </w:r>
      <w:r w:rsidRPr="001E1E84">
        <w:rPr>
          <w:spacing w:val="-2"/>
        </w:rPr>
        <w:t>путем</w:t>
      </w:r>
      <w:r w:rsidRPr="001E1E84">
        <w:rPr>
          <w:spacing w:val="3"/>
        </w:rPr>
        <w:t xml:space="preserve"> </w:t>
      </w:r>
      <w:r w:rsidRPr="001E1E84">
        <w:rPr>
          <w:spacing w:val="-1"/>
        </w:rPr>
        <w:t>выделения</w:t>
      </w:r>
      <w:r w:rsidRPr="001E1E84">
        <w:rPr>
          <w:spacing w:val="4"/>
        </w:rPr>
        <w:t xml:space="preserve"> </w:t>
      </w:r>
      <w:r w:rsidRPr="001E1E84">
        <w:t>указанных</w:t>
      </w:r>
      <w:r w:rsidRPr="001E1E84">
        <w:rPr>
          <w:spacing w:val="3"/>
        </w:rPr>
        <w:t xml:space="preserve"> </w:t>
      </w:r>
      <w:r w:rsidRPr="001E1E84">
        <w:rPr>
          <w:spacing w:val="-1"/>
        </w:rPr>
        <w:t>зон</w:t>
      </w:r>
      <w:r w:rsidRPr="001E1E84">
        <w:rPr>
          <w:spacing w:val="61"/>
        </w:rPr>
        <w:t xml:space="preserve"> </w:t>
      </w:r>
      <w:r w:rsidRPr="001E1E84">
        <w:t xml:space="preserve">и </w:t>
      </w:r>
      <w:r w:rsidRPr="001E1E84">
        <w:rPr>
          <w:spacing w:val="-1"/>
        </w:rPr>
        <w:t>недопустимо</w:t>
      </w:r>
      <w:r w:rsidRPr="001E1E84">
        <w:t xml:space="preserve"> в </w:t>
      </w:r>
      <w:r w:rsidRPr="001E1E84">
        <w:rPr>
          <w:spacing w:val="-1"/>
        </w:rPr>
        <w:t>других</w:t>
      </w:r>
      <w:r w:rsidRPr="001E1E84">
        <w:rPr>
          <w:spacing w:val="2"/>
        </w:rPr>
        <w:t xml:space="preserve"> </w:t>
      </w:r>
      <w:r w:rsidRPr="001E1E84">
        <w:rPr>
          <w:spacing w:val="-1"/>
        </w:rPr>
        <w:t>территориальных</w:t>
      </w:r>
      <w:r w:rsidRPr="001E1E84">
        <w:rPr>
          <w:spacing w:val="2"/>
        </w:rPr>
        <w:t xml:space="preserve"> </w:t>
      </w:r>
      <w:r w:rsidRPr="001E1E84">
        <w:rPr>
          <w:spacing w:val="-1"/>
        </w:rPr>
        <w:t>зонах.</w:t>
      </w:r>
    </w:p>
    <w:p w:rsidR="00D86A73" w:rsidRPr="001E1E84" w:rsidRDefault="00D86A73" w:rsidP="001A7582">
      <w:pPr>
        <w:pStyle w:val="a3"/>
        <w:kinsoku w:val="0"/>
        <w:overflowPunct w:val="0"/>
        <w:ind w:right="120" w:firstLine="719"/>
        <w:jc w:val="both"/>
        <w:rPr>
          <w:spacing w:val="-1"/>
        </w:rPr>
      </w:pPr>
      <w:r w:rsidRPr="001E1E84">
        <w:rPr>
          <w:spacing w:val="-1"/>
        </w:rPr>
        <w:t>2.2.9.  Помимо</w:t>
      </w:r>
      <w:r w:rsidRPr="001E1E84">
        <w:rPr>
          <w:spacing w:val="45"/>
        </w:rPr>
        <w:t xml:space="preserve"> </w:t>
      </w:r>
      <w:r w:rsidRPr="001E1E84">
        <w:rPr>
          <w:spacing w:val="-1"/>
        </w:rPr>
        <w:t>предусмотренных</w:t>
      </w:r>
      <w:r w:rsidRPr="001E1E84">
        <w:rPr>
          <w:spacing w:val="47"/>
        </w:rPr>
        <w:t xml:space="preserve"> </w:t>
      </w:r>
      <w:r w:rsidRPr="001E1E84">
        <w:rPr>
          <w:spacing w:val="-1"/>
        </w:rPr>
        <w:t>территориальных</w:t>
      </w:r>
      <w:r w:rsidRPr="001E1E84">
        <w:rPr>
          <w:spacing w:val="47"/>
        </w:rPr>
        <w:t xml:space="preserve"> </w:t>
      </w:r>
      <w:r w:rsidRPr="001E1E84">
        <w:t>зон</w:t>
      </w:r>
      <w:r w:rsidRPr="001E1E84">
        <w:rPr>
          <w:spacing w:val="46"/>
        </w:rPr>
        <w:t xml:space="preserve"> </w:t>
      </w:r>
      <w:r w:rsidRPr="001E1E84">
        <w:rPr>
          <w:spacing w:val="-1"/>
        </w:rPr>
        <w:t>органом</w:t>
      </w:r>
      <w:r w:rsidRPr="001E1E84">
        <w:rPr>
          <w:spacing w:val="44"/>
        </w:rPr>
        <w:t xml:space="preserve"> </w:t>
      </w:r>
      <w:r w:rsidRPr="001E1E84">
        <w:rPr>
          <w:spacing w:val="-1"/>
        </w:rPr>
        <w:t>местного</w:t>
      </w:r>
      <w:r w:rsidRPr="001E1E84">
        <w:rPr>
          <w:spacing w:val="45"/>
        </w:rPr>
        <w:t xml:space="preserve"> </w:t>
      </w:r>
      <w:r w:rsidRPr="001E1E84">
        <w:rPr>
          <w:spacing w:val="-1"/>
        </w:rPr>
        <w:t>самоуправления</w:t>
      </w:r>
      <w:r w:rsidRPr="001E1E84">
        <w:rPr>
          <w:spacing w:val="81"/>
        </w:rPr>
        <w:t xml:space="preserve"> </w:t>
      </w:r>
      <w:r w:rsidRPr="001E1E84">
        <w:rPr>
          <w:spacing w:val="-1"/>
        </w:rPr>
        <w:t>могут</w:t>
      </w:r>
      <w:r w:rsidRPr="001E1E84">
        <w:rPr>
          <w:spacing w:val="60"/>
        </w:rPr>
        <w:t xml:space="preserve"> </w:t>
      </w:r>
      <w:r w:rsidRPr="001E1E84">
        <w:rPr>
          <w:spacing w:val="-1"/>
        </w:rPr>
        <w:t>устанавливаться</w:t>
      </w:r>
      <w:r w:rsidRPr="001E1E84">
        <w:rPr>
          <w:spacing w:val="54"/>
        </w:rPr>
        <w:t xml:space="preserve"> </w:t>
      </w:r>
      <w:r w:rsidRPr="001E1E84">
        <w:t>иные</w:t>
      </w:r>
      <w:r w:rsidRPr="001E1E84">
        <w:rPr>
          <w:spacing w:val="51"/>
        </w:rPr>
        <w:t xml:space="preserve"> </w:t>
      </w:r>
      <w:r w:rsidRPr="001E1E84">
        <w:t>виды</w:t>
      </w:r>
      <w:r w:rsidRPr="001E1E84">
        <w:rPr>
          <w:spacing w:val="52"/>
        </w:rPr>
        <w:t xml:space="preserve"> </w:t>
      </w:r>
      <w:r w:rsidRPr="001E1E84">
        <w:rPr>
          <w:spacing w:val="-1"/>
        </w:rPr>
        <w:t>территориальных</w:t>
      </w:r>
      <w:r w:rsidRPr="001E1E84">
        <w:rPr>
          <w:spacing w:val="54"/>
        </w:rPr>
        <w:t xml:space="preserve"> </w:t>
      </w:r>
      <w:r w:rsidRPr="001E1E84">
        <w:rPr>
          <w:spacing w:val="-1"/>
        </w:rPr>
        <w:t>зон,</w:t>
      </w:r>
      <w:r w:rsidRPr="001E1E84">
        <w:rPr>
          <w:spacing w:val="52"/>
        </w:rPr>
        <w:t xml:space="preserve"> </w:t>
      </w:r>
      <w:r w:rsidRPr="001E1E84">
        <w:rPr>
          <w:spacing w:val="-1"/>
        </w:rPr>
        <w:t>выделяемых</w:t>
      </w:r>
      <w:r w:rsidRPr="001E1E84">
        <w:rPr>
          <w:spacing w:val="54"/>
        </w:rPr>
        <w:t xml:space="preserve"> </w:t>
      </w:r>
      <w:r w:rsidRPr="001E1E84">
        <w:t>с</w:t>
      </w:r>
      <w:r w:rsidRPr="001E1E84">
        <w:rPr>
          <w:spacing w:val="56"/>
        </w:rPr>
        <w:t xml:space="preserve"> </w:t>
      </w:r>
      <w:r w:rsidRPr="001E1E84">
        <w:rPr>
          <w:spacing w:val="-2"/>
        </w:rPr>
        <w:t>учетом</w:t>
      </w:r>
      <w:r w:rsidRPr="001E1E84">
        <w:rPr>
          <w:spacing w:val="54"/>
        </w:rPr>
        <w:t xml:space="preserve"> </w:t>
      </w:r>
      <w:r w:rsidRPr="001E1E84">
        <w:rPr>
          <w:spacing w:val="1"/>
        </w:rPr>
        <w:t>функцио</w:t>
      </w:r>
      <w:r w:rsidRPr="001E1E84">
        <w:rPr>
          <w:spacing w:val="-1"/>
        </w:rPr>
        <w:t>нальных</w:t>
      </w:r>
      <w:r w:rsidRPr="001E1E84">
        <w:rPr>
          <w:spacing w:val="45"/>
        </w:rPr>
        <w:t xml:space="preserve"> </w:t>
      </w:r>
      <w:r w:rsidRPr="001E1E84">
        <w:rPr>
          <w:spacing w:val="-1"/>
        </w:rPr>
        <w:t>зон</w:t>
      </w:r>
      <w:r w:rsidRPr="001E1E84">
        <w:rPr>
          <w:spacing w:val="43"/>
        </w:rPr>
        <w:t xml:space="preserve"> </w:t>
      </w:r>
      <w:r w:rsidRPr="001E1E84">
        <w:t>и</w:t>
      </w:r>
      <w:r w:rsidRPr="001E1E84">
        <w:rPr>
          <w:spacing w:val="43"/>
        </w:rPr>
        <w:t xml:space="preserve"> </w:t>
      </w:r>
      <w:r w:rsidRPr="001E1E84">
        <w:rPr>
          <w:spacing w:val="-1"/>
        </w:rPr>
        <w:t>особенностей</w:t>
      </w:r>
      <w:r w:rsidRPr="001E1E84">
        <w:rPr>
          <w:spacing w:val="43"/>
        </w:rPr>
        <w:t xml:space="preserve"> </w:t>
      </w:r>
      <w:r w:rsidRPr="001E1E84">
        <w:rPr>
          <w:spacing w:val="-1"/>
        </w:rPr>
        <w:t>использования</w:t>
      </w:r>
      <w:r w:rsidRPr="001E1E84">
        <w:rPr>
          <w:spacing w:val="40"/>
        </w:rPr>
        <w:t xml:space="preserve"> </w:t>
      </w:r>
      <w:r w:rsidRPr="001E1E84">
        <w:rPr>
          <w:spacing w:val="-1"/>
        </w:rPr>
        <w:t>земельных</w:t>
      </w:r>
      <w:r w:rsidRPr="001E1E84">
        <w:rPr>
          <w:spacing w:val="47"/>
        </w:rPr>
        <w:t xml:space="preserve"> </w:t>
      </w:r>
      <w:r w:rsidRPr="001E1E84">
        <w:rPr>
          <w:spacing w:val="-2"/>
        </w:rPr>
        <w:t>участков</w:t>
      </w:r>
      <w:r w:rsidRPr="001E1E84">
        <w:rPr>
          <w:spacing w:val="42"/>
        </w:rPr>
        <w:t xml:space="preserve"> </w:t>
      </w:r>
      <w:r w:rsidRPr="001E1E84">
        <w:t>и</w:t>
      </w:r>
      <w:r w:rsidRPr="001E1E84">
        <w:rPr>
          <w:spacing w:val="43"/>
        </w:rPr>
        <w:t xml:space="preserve"> </w:t>
      </w:r>
      <w:r w:rsidRPr="001E1E84">
        <w:rPr>
          <w:spacing w:val="-1"/>
        </w:rPr>
        <w:t>объектов</w:t>
      </w:r>
      <w:r w:rsidRPr="001E1E84">
        <w:rPr>
          <w:spacing w:val="42"/>
        </w:rPr>
        <w:t xml:space="preserve"> </w:t>
      </w:r>
      <w:r w:rsidRPr="001E1E84">
        <w:t>капитального</w:t>
      </w:r>
      <w:r w:rsidRPr="001E1E84">
        <w:rPr>
          <w:spacing w:val="81"/>
        </w:rPr>
        <w:t xml:space="preserve"> </w:t>
      </w:r>
      <w:r w:rsidRPr="001E1E84">
        <w:rPr>
          <w:spacing w:val="-1"/>
        </w:rPr>
        <w:t>строительства.</w:t>
      </w:r>
    </w:p>
    <w:p w:rsidR="00D86A73" w:rsidRPr="001E1E84" w:rsidRDefault="00D86A73" w:rsidP="001A7582">
      <w:pPr>
        <w:pStyle w:val="a3"/>
        <w:kinsoku w:val="0"/>
        <w:overflowPunct w:val="0"/>
        <w:ind w:right="120" w:firstLine="719"/>
        <w:jc w:val="both"/>
        <w:rPr>
          <w:spacing w:val="-1"/>
        </w:rPr>
      </w:pPr>
      <w:r w:rsidRPr="001E1E84">
        <w:rPr>
          <w:spacing w:val="-1"/>
        </w:rPr>
        <w:t>2.2.10.  Границы территориальных зон могут устанавливаться с учётом:</w:t>
      </w:r>
    </w:p>
    <w:p w:rsidR="00D86A73" w:rsidRPr="001E1E84" w:rsidRDefault="00D86A73" w:rsidP="001A7582">
      <w:pPr>
        <w:pStyle w:val="a3"/>
        <w:kinsoku w:val="0"/>
        <w:overflowPunct w:val="0"/>
        <w:ind w:right="120" w:firstLine="719"/>
        <w:jc w:val="both"/>
        <w:rPr>
          <w:spacing w:val="-1"/>
        </w:rPr>
      </w:pPr>
      <w:r w:rsidRPr="001E1E84">
        <w:rPr>
          <w:spacing w:val="-1"/>
        </w:rPr>
        <w:t>-  возможности</w:t>
      </w:r>
      <w:r w:rsidRPr="001E1E84">
        <w:rPr>
          <w:spacing w:val="51"/>
        </w:rPr>
        <w:t xml:space="preserve"> </w:t>
      </w:r>
      <w:r w:rsidRPr="001E1E84">
        <w:rPr>
          <w:spacing w:val="-1"/>
        </w:rPr>
        <w:t>сочетания</w:t>
      </w:r>
      <w:r w:rsidRPr="001E1E84">
        <w:rPr>
          <w:spacing w:val="50"/>
        </w:rPr>
        <w:t xml:space="preserve"> </w:t>
      </w:r>
      <w:r w:rsidRPr="001E1E84">
        <w:t>в</w:t>
      </w:r>
      <w:r w:rsidRPr="001E1E84">
        <w:rPr>
          <w:spacing w:val="49"/>
        </w:rPr>
        <w:t xml:space="preserve"> </w:t>
      </w:r>
      <w:r w:rsidRPr="001E1E84">
        <w:rPr>
          <w:spacing w:val="-1"/>
        </w:rPr>
        <w:t>пределах</w:t>
      </w:r>
      <w:r w:rsidRPr="001E1E84">
        <w:rPr>
          <w:spacing w:val="52"/>
        </w:rPr>
        <w:t xml:space="preserve"> </w:t>
      </w:r>
      <w:r w:rsidRPr="001E1E84">
        <w:t>одной</w:t>
      </w:r>
      <w:r w:rsidRPr="001E1E84">
        <w:rPr>
          <w:spacing w:val="51"/>
        </w:rPr>
        <w:t xml:space="preserve"> </w:t>
      </w:r>
      <w:r w:rsidRPr="001E1E84">
        <w:rPr>
          <w:spacing w:val="-1"/>
        </w:rPr>
        <w:t>территориальной</w:t>
      </w:r>
      <w:r w:rsidRPr="001E1E84">
        <w:rPr>
          <w:spacing w:val="51"/>
        </w:rPr>
        <w:t xml:space="preserve"> </w:t>
      </w:r>
      <w:r w:rsidRPr="001E1E84">
        <w:rPr>
          <w:spacing w:val="-1"/>
        </w:rPr>
        <w:t>зоны</w:t>
      </w:r>
      <w:r w:rsidRPr="001E1E84">
        <w:rPr>
          <w:spacing w:val="49"/>
        </w:rPr>
        <w:t xml:space="preserve"> </w:t>
      </w:r>
      <w:r w:rsidRPr="001E1E84">
        <w:rPr>
          <w:spacing w:val="-1"/>
        </w:rPr>
        <w:t>различных</w:t>
      </w:r>
      <w:r w:rsidRPr="001E1E84">
        <w:rPr>
          <w:spacing w:val="73"/>
        </w:rPr>
        <w:t xml:space="preserve"> </w:t>
      </w:r>
      <w:r w:rsidRPr="001E1E84">
        <w:t xml:space="preserve">видов </w:t>
      </w:r>
      <w:r w:rsidRPr="001E1E84">
        <w:rPr>
          <w:spacing w:val="-1"/>
        </w:rPr>
        <w:t>существующего</w:t>
      </w:r>
      <w:r w:rsidRPr="001E1E84">
        <w:rPr>
          <w:spacing w:val="2"/>
        </w:rPr>
        <w:t xml:space="preserve"> </w:t>
      </w:r>
      <w:r w:rsidRPr="001E1E84">
        <w:t xml:space="preserve">и </w:t>
      </w:r>
      <w:r w:rsidRPr="001E1E84">
        <w:rPr>
          <w:spacing w:val="-1"/>
        </w:rPr>
        <w:t>планируемого</w:t>
      </w:r>
      <w:r w:rsidRPr="001E1E84">
        <w:t xml:space="preserve"> </w:t>
      </w:r>
      <w:r w:rsidRPr="001E1E84">
        <w:rPr>
          <w:spacing w:val="-1"/>
        </w:rPr>
        <w:t>использования</w:t>
      </w:r>
      <w:r w:rsidRPr="001E1E84">
        <w:t xml:space="preserve"> </w:t>
      </w:r>
      <w:r w:rsidRPr="001E1E84">
        <w:rPr>
          <w:spacing w:val="-1"/>
        </w:rPr>
        <w:t>земельных</w:t>
      </w:r>
      <w:r w:rsidRPr="001E1E84">
        <w:rPr>
          <w:spacing w:val="4"/>
        </w:rPr>
        <w:t xml:space="preserve"> </w:t>
      </w:r>
      <w:r w:rsidRPr="001E1E84">
        <w:rPr>
          <w:spacing w:val="-1"/>
        </w:rPr>
        <w:t>участков;</w:t>
      </w:r>
    </w:p>
    <w:p w:rsidR="00D86A73" w:rsidRPr="001E1E84" w:rsidRDefault="00D86A73" w:rsidP="001A7582">
      <w:pPr>
        <w:pStyle w:val="a3"/>
        <w:kinsoku w:val="0"/>
        <w:overflowPunct w:val="0"/>
        <w:ind w:right="120" w:firstLine="719"/>
        <w:jc w:val="both"/>
        <w:rPr>
          <w:spacing w:val="-1"/>
        </w:rPr>
      </w:pPr>
      <w:r w:rsidRPr="001E1E84">
        <w:rPr>
          <w:spacing w:val="-1"/>
        </w:rPr>
        <w:t>-  функциональных</w:t>
      </w:r>
      <w:r w:rsidRPr="001E1E84">
        <w:rPr>
          <w:spacing w:val="33"/>
        </w:rPr>
        <w:t xml:space="preserve"> </w:t>
      </w:r>
      <w:r w:rsidRPr="001E1E84">
        <w:t>зон</w:t>
      </w:r>
      <w:r w:rsidRPr="001E1E84">
        <w:rPr>
          <w:spacing w:val="31"/>
        </w:rPr>
        <w:t xml:space="preserve"> </w:t>
      </w:r>
      <w:r w:rsidRPr="001E1E84">
        <w:t>и</w:t>
      </w:r>
      <w:r w:rsidRPr="001E1E84">
        <w:rPr>
          <w:spacing w:val="29"/>
        </w:rPr>
        <w:t xml:space="preserve"> </w:t>
      </w:r>
      <w:r w:rsidRPr="001E1E84">
        <w:rPr>
          <w:spacing w:val="-1"/>
        </w:rPr>
        <w:t>параметров</w:t>
      </w:r>
      <w:r w:rsidRPr="001E1E84">
        <w:rPr>
          <w:spacing w:val="32"/>
        </w:rPr>
        <w:t xml:space="preserve"> </w:t>
      </w:r>
      <w:r w:rsidRPr="001E1E84">
        <w:t>их</w:t>
      </w:r>
      <w:r w:rsidRPr="001E1E84">
        <w:rPr>
          <w:spacing w:val="33"/>
        </w:rPr>
        <w:t xml:space="preserve"> </w:t>
      </w:r>
      <w:r w:rsidRPr="001E1E84">
        <w:rPr>
          <w:spacing w:val="-1"/>
        </w:rPr>
        <w:t>планируемого</w:t>
      </w:r>
      <w:r w:rsidRPr="001E1E84">
        <w:rPr>
          <w:spacing w:val="30"/>
        </w:rPr>
        <w:t xml:space="preserve"> </w:t>
      </w:r>
      <w:r w:rsidRPr="001E1E84">
        <w:t>развития,</w:t>
      </w:r>
      <w:r w:rsidRPr="001E1E84">
        <w:rPr>
          <w:spacing w:val="30"/>
        </w:rPr>
        <w:t xml:space="preserve"> </w:t>
      </w:r>
      <w:r w:rsidRPr="001E1E84">
        <w:rPr>
          <w:spacing w:val="-1"/>
        </w:rPr>
        <w:t>определенных</w:t>
      </w:r>
      <w:r w:rsidRPr="001E1E84">
        <w:rPr>
          <w:spacing w:val="39"/>
        </w:rPr>
        <w:t xml:space="preserve"> </w:t>
      </w:r>
      <w:r w:rsidRPr="001E1E84">
        <w:rPr>
          <w:spacing w:val="-1"/>
        </w:rPr>
        <w:t>генеральным</w:t>
      </w:r>
      <w:r w:rsidRPr="001E1E84">
        <w:rPr>
          <w:spacing w:val="17"/>
        </w:rPr>
        <w:t xml:space="preserve"> </w:t>
      </w:r>
      <w:r w:rsidRPr="001E1E84">
        <w:rPr>
          <w:spacing w:val="-1"/>
        </w:rPr>
        <w:t>планом</w:t>
      </w:r>
      <w:r w:rsidRPr="001E1E84">
        <w:rPr>
          <w:spacing w:val="20"/>
        </w:rPr>
        <w:t xml:space="preserve"> </w:t>
      </w:r>
      <w:proofErr w:type="spellStart"/>
      <w:r w:rsidRPr="001E1E84">
        <w:rPr>
          <w:spacing w:val="-1"/>
        </w:rPr>
        <w:t>Новолялинского</w:t>
      </w:r>
      <w:proofErr w:type="spellEnd"/>
      <w:r w:rsidRPr="001E1E84">
        <w:rPr>
          <w:spacing w:val="-1"/>
        </w:rPr>
        <w:t xml:space="preserve"> городского округа</w:t>
      </w:r>
      <w:r w:rsidRPr="001E1E84">
        <w:t>,</w:t>
      </w:r>
      <w:r w:rsidRPr="001E1E84">
        <w:rPr>
          <w:spacing w:val="33"/>
        </w:rPr>
        <w:t xml:space="preserve"> </w:t>
      </w:r>
      <w:r w:rsidRPr="001E1E84">
        <w:rPr>
          <w:spacing w:val="-1"/>
        </w:rPr>
        <w:t xml:space="preserve"> и проектами населённых пунктов, входящих в состав городского округа;</w:t>
      </w:r>
    </w:p>
    <w:p w:rsidR="00D86A73" w:rsidRPr="001E1E84" w:rsidRDefault="00D86A73" w:rsidP="001A7582">
      <w:pPr>
        <w:pStyle w:val="a3"/>
        <w:kinsoku w:val="0"/>
        <w:overflowPunct w:val="0"/>
        <w:ind w:right="120" w:firstLine="719"/>
        <w:jc w:val="both"/>
      </w:pPr>
      <w:r w:rsidRPr="001E1E84">
        <w:rPr>
          <w:spacing w:val="-1"/>
        </w:rPr>
        <w:t>- сложившейся</w:t>
      </w:r>
      <w:r w:rsidRPr="001E1E84">
        <w:t xml:space="preserve"> </w:t>
      </w:r>
      <w:r w:rsidRPr="001E1E84">
        <w:rPr>
          <w:spacing w:val="-1"/>
        </w:rPr>
        <w:t>планировки</w:t>
      </w:r>
      <w:r w:rsidRPr="001E1E84">
        <w:rPr>
          <w:spacing w:val="1"/>
        </w:rPr>
        <w:t xml:space="preserve"> </w:t>
      </w:r>
      <w:r w:rsidRPr="001E1E84">
        <w:rPr>
          <w:spacing w:val="-1"/>
        </w:rPr>
        <w:t>территории</w:t>
      </w:r>
      <w:r w:rsidRPr="001E1E84">
        <w:t xml:space="preserve"> и </w:t>
      </w:r>
      <w:r w:rsidRPr="001E1E84">
        <w:rPr>
          <w:spacing w:val="-1"/>
        </w:rPr>
        <w:t>существующего</w:t>
      </w:r>
      <w:r w:rsidRPr="001E1E84">
        <w:t xml:space="preserve"> землепользования;</w:t>
      </w:r>
    </w:p>
    <w:p w:rsidR="00D86A73" w:rsidRPr="001E1E84" w:rsidRDefault="00D86A73" w:rsidP="001A7582">
      <w:pPr>
        <w:pStyle w:val="a3"/>
        <w:kinsoku w:val="0"/>
        <w:overflowPunct w:val="0"/>
        <w:ind w:right="120" w:firstLine="719"/>
        <w:jc w:val="both"/>
        <w:rPr>
          <w:spacing w:val="-1"/>
        </w:rPr>
      </w:pPr>
      <w:r w:rsidRPr="001E1E84">
        <w:t xml:space="preserve">-  </w:t>
      </w:r>
      <w:r w:rsidRPr="001E1E84">
        <w:rPr>
          <w:spacing w:val="-1"/>
        </w:rPr>
        <w:t>планируемых</w:t>
      </w:r>
      <w:r w:rsidRPr="001E1E84">
        <w:rPr>
          <w:spacing w:val="15"/>
        </w:rPr>
        <w:t xml:space="preserve"> </w:t>
      </w:r>
      <w:r w:rsidRPr="001E1E84">
        <w:rPr>
          <w:spacing w:val="-1"/>
        </w:rPr>
        <w:t>изменений</w:t>
      </w:r>
      <w:r w:rsidRPr="001E1E84">
        <w:rPr>
          <w:spacing w:val="15"/>
        </w:rPr>
        <w:t xml:space="preserve"> </w:t>
      </w:r>
      <w:r w:rsidRPr="001E1E84">
        <w:rPr>
          <w:spacing w:val="-1"/>
        </w:rPr>
        <w:t>границ</w:t>
      </w:r>
      <w:r w:rsidRPr="001E1E84">
        <w:rPr>
          <w:spacing w:val="12"/>
        </w:rPr>
        <w:t xml:space="preserve"> </w:t>
      </w:r>
      <w:r w:rsidRPr="001E1E84">
        <w:rPr>
          <w:spacing w:val="-1"/>
        </w:rPr>
        <w:t>земель</w:t>
      </w:r>
      <w:r w:rsidRPr="001E1E84">
        <w:rPr>
          <w:spacing w:val="15"/>
        </w:rPr>
        <w:t xml:space="preserve"> </w:t>
      </w:r>
      <w:r w:rsidRPr="001E1E84">
        <w:rPr>
          <w:spacing w:val="-1"/>
        </w:rPr>
        <w:t>различных</w:t>
      </w:r>
      <w:r w:rsidRPr="001E1E84">
        <w:rPr>
          <w:spacing w:val="15"/>
        </w:rPr>
        <w:t xml:space="preserve"> </w:t>
      </w:r>
      <w:r w:rsidRPr="001E1E84">
        <w:rPr>
          <w:spacing w:val="-1"/>
        </w:rPr>
        <w:t>категорий</w:t>
      </w:r>
      <w:r w:rsidRPr="001E1E84">
        <w:rPr>
          <w:spacing w:val="15"/>
        </w:rPr>
        <w:t xml:space="preserve"> </w:t>
      </w:r>
      <w:r w:rsidRPr="001E1E84">
        <w:t>в</w:t>
      </w:r>
      <w:r w:rsidRPr="001E1E84">
        <w:rPr>
          <w:spacing w:val="13"/>
        </w:rPr>
        <w:t xml:space="preserve"> </w:t>
      </w:r>
      <w:r w:rsidRPr="001E1E84">
        <w:rPr>
          <w:spacing w:val="-1"/>
        </w:rPr>
        <w:t>соответствии</w:t>
      </w:r>
      <w:r w:rsidRPr="001E1E84">
        <w:rPr>
          <w:spacing w:val="15"/>
        </w:rPr>
        <w:t xml:space="preserve"> </w:t>
      </w:r>
      <w:r w:rsidRPr="001E1E84">
        <w:t>с</w:t>
      </w:r>
      <w:r w:rsidRPr="001E1E84">
        <w:rPr>
          <w:spacing w:val="75"/>
        </w:rPr>
        <w:t xml:space="preserve"> </w:t>
      </w:r>
      <w:r w:rsidRPr="001E1E84">
        <w:rPr>
          <w:spacing w:val="-1"/>
        </w:rPr>
        <w:t>документами</w:t>
      </w:r>
      <w:r w:rsidRPr="001E1E84">
        <w:rPr>
          <w:spacing w:val="10"/>
        </w:rPr>
        <w:t xml:space="preserve"> </w:t>
      </w:r>
      <w:r w:rsidRPr="001E1E84">
        <w:rPr>
          <w:spacing w:val="-1"/>
        </w:rPr>
        <w:t>территориального</w:t>
      </w:r>
      <w:r w:rsidRPr="001E1E84">
        <w:rPr>
          <w:spacing w:val="6"/>
        </w:rPr>
        <w:t xml:space="preserve"> </w:t>
      </w:r>
      <w:r w:rsidRPr="001E1E84">
        <w:rPr>
          <w:spacing w:val="-1"/>
        </w:rPr>
        <w:t>планирования</w:t>
      </w:r>
      <w:r w:rsidRPr="001E1E84">
        <w:rPr>
          <w:spacing w:val="6"/>
        </w:rPr>
        <w:t xml:space="preserve"> </w:t>
      </w:r>
      <w:r w:rsidRPr="001E1E84">
        <w:t>и</w:t>
      </w:r>
      <w:r w:rsidRPr="001E1E84">
        <w:rPr>
          <w:spacing w:val="10"/>
        </w:rPr>
        <w:t xml:space="preserve"> </w:t>
      </w:r>
      <w:r w:rsidRPr="001E1E84">
        <w:rPr>
          <w:spacing w:val="-1"/>
        </w:rPr>
        <w:t>документацией</w:t>
      </w:r>
      <w:r w:rsidRPr="001E1E84">
        <w:rPr>
          <w:spacing w:val="10"/>
        </w:rPr>
        <w:t xml:space="preserve"> </w:t>
      </w:r>
      <w:r w:rsidRPr="001E1E84">
        <w:t>по</w:t>
      </w:r>
      <w:r w:rsidRPr="001E1E84">
        <w:rPr>
          <w:spacing w:val="6"/>
        </w:rPr>
        <w:t xml:space="preserve"> </w:t>
      </w:r>
      <w:r w:rsidRPr="001E1E84">
        <w:t>планировке</w:t>
      </w:r>
      <w:r w:rsidRPr="001E1E84">
        <w:rPr>
          <w:spacing w:val="75"/>
        </w:rPr>
        <w:t xml:space="preserve"> </w:t>
      </w:r>
      <w:r w:rsidRPr="001E1E84">
        <w:rPr>
          <w:spacing w:val="-1"/>
        </w:rPr>
        <w:t>территории;</w:t>
      </w:r>
    </w:p>
    <w:p w:rsidR="00D86A73" w:rsidRPr="001E1E84" w:rsidRDefault="00D86A73" w:rsidP="00E43D5E">
      <w:pPr>
        <w:pStyle w:val="a3"/>
        <w:kinsoku w:val="0"/>
        <w:overflowPunct w:val="0"/>
        <w:spacing w:before="18" w:line="274" w:lineRule="exact"/>
        <w:ind w:right="129"/>
        <w:jc w:val="both"/>
        <w:rPr>
          <w:spacing w:val="-1"/>
        </w:rPr>
      </w:pPr>
      <w:r w:rsidRPr="001E1E84">
        <w:rPr>
          <w:spacing w:val="-1"/>
        </w:rPr>
        <w:t>- предотвращения</w:t>
      </w:r>
      <w:r w:rsidRPr="001E1E84">
        <w:rPr>
          <w:spacing w:val="21"/>
        </w:rPr>
        <w:t xml:space="preserve"> </w:t>
      </w:r>
      <w:r w:rsidRPr="001E1E84">
        <w:rPr>
          <w:spacing w:val="-1"/>
        </w:rPr>
        <w:t>возможности</w:t>
      </w:r>
      <w:r w:rsidRPr="001E1E84">
        <w:rPr>
          <w:spacing w:val="22"/>
        </w:rPr>
        <w:t xml:space="preserve"> </w:t>
      </w:r>
      <w:r w:rsidRPr="001E1E84">
        <w:rPr>
          <w:spacing w:val="-1"/>
        </w:rPr>
        <w:t>причинения</w:t>
      </w:r>
      <w:r w:rsidRPr="001E1E84">
        <w:rPr>
          <w:spacing w:val="18"/>
        </w:rPr>
        <w:t xml:space="preserve"> </w:t>
      </w:r>
      <w:r w:rsidRPr="001E1E84">
        <w:rPr>
          <w:spacing w:val="-1"/>
        </w:rPr>
        <w:t>вреда</w:t>
      </w:r>
      <w:r w:rsidRPr="001E1E84">
        <w:rPr>
          <w:spacing w:val="20"/>
        </w:rPr>
        <w:t xml:space="preserve"> </w:t>
      </w:r>
      <w:r w:rsidRPr="001E1E84">
        <w:rPr>
          <w:spacing w:val="-1"/>
        </w:rPr>
        <w:t>объектам</w:t>
      </w:r>
      <w:r w:rsidRPr="001E1E84">
        <w:rPr>
          <w:spacing w:val="20"/>
        </w:rPr>
        <w:t xml:space="preserve"> </w:t>
      </w:r>
      <w:r w:rsidRPr="001E1E84">
        <w:rPr>
          <w:spacing w:val="-1"/>
        </w:rPr>
        <w:t>капитального строительства,</w:t>
      </w:r>
      <w:r w:rsidRPr="001E1E84">
        <w:t xml:space="preserve"> </w:t>
      </w:r>
      <w:r w:rsidRPr="001E1E84">
        <w:rPr>
          <w:spacing w:val="-1"/>
        </w:rPr>
        <w:t>расположенным</w:t>
      </w:r>
      <w:r w:rsidRPr="001E1E84">
        <w:rPr>
          <w:spacing w:val="-2"/>
        </w:rPr>
        <w:t xml:space="preserve"> </w:t>
      </w:r>
      <w:r w:rsidRPr="001E1E84">
        <w:t>на</w:t>
      </w:r>
      <w:r w:rsidRPr="001E1E84">
        <w:rPr>
          <w:spacing w:val="-1"/>
        </w:rPr>
        <w:t xml:space="preserve"> смежных</w:t>
      </w:r>
      <w:r w:rsidRPr="001E1E84">
        <w:rPr>
          <w:spacing w:val="5"/>
        </w:rPr>
        <w:t xml:space="preserve"> </w:t>
      </w:r>
      <w:hyperlink w:anchor="bookmark32" w:history="1">
        <w:r w:rsidRPr="001E1E84">
          <w:rPr>
            <w:spacing w:val="-1"/>
          </w:rPr>
          <w:t>земельных</w:t>
        </w:r>
        <w:r w:rsidRPr="001E1E84">
          <w:rPr>
            <w:spacing w:val="3"/>
          </w:rPr>
          <w:t xml:space="preserve"> </w:t>
        </w:r>
        <w:r w:rsidRPr="001E1E84">
          <w:rPr>
            <w:spacing w:val="-1"/>
          </w:rPr>
          <w:t>участках</w:t>
        </w:r>
      </w:hyperlink>
      <w:r w:rsidRPr="001E1E84">
        <w:rPr>
          <w:spacing w:val="-1"/>
        </w:rPr>
        <w:t>.</w:t>
      </w:r>
    </w:p>
    <w:p w:rsidR="00D86A73" w:rsidRPr="001E1E84" w:rsidRDefault="00D86A73" w:rsidP="00E43D5E">
      <w:pPr>
        <w:pStyle w:val="a3"/>
        <w:kinsoku w:val="0"/>
        <w:overflowPunct w:val="0"/>
        <w:spacing w:before="18" w:line="274" w:lineRule="exact"/>
        <w:ind w:right="129"/>
        <w:jc w:val="both"/>
      </w:pPr>
      <w:r w:rsidRPr="001E1E84">
        <w:rPr>
          <w:spacing w:val="-1"/>
        </w:rPr>
        <w:t xml:space="preserve">2.2.11. </w:t>
      </w:r>
      <w:r w:rsidRPr="001E1E84">
        <w:t xml:space="preserve">Границы </w:t>
      </w:r>
      <w:r w:rsidRPr="001E1E84">
        <w:rPr>
          <w:spacing w:val="-1"/>
        </w:rPr>
        <w:t xml:space="preserve">территориальных </w:t>
      </w:r>
      <w:r w:rsidRPr="001E1E84">
        <w:t xml:space="preserve">зон </w:t>
      </w:r>
      <w:r w:rsidRPr="001E1E84">
        <w:rPr>
          <w:spacing w:val="-2"/>
        </w:rPr>
        <w:t>могут</w:t>
      </w:r>
      <w:r w:rsidRPr="001E1E84">
        <w:rPr>
          <w:spacing w:val="5"/>
        </w:rPr>
        <w:t xml:space="preserve"> </w:t>
      </w:r>
      <w:r w:rsidRPr="001E1E84">
        <w:rPr>
          <w:spacing w:val="-1"/>
        </w:rPr>
        <w:t>устанавливаться</w:t>
      </w:r>
      <w:r w:rsidRPr="001E1E84">
        <w:t xml:space="preserve"> по:</w:t>
      </w:r>
    </w:p>
    <w:p w:rsidR="00D86A73" w:rsidRPr="001E1E84" w:rsidRDefault="00D86A73" w:rsidP="00E43D5E">
      <w:pPr>
        <w:pStyle w:val="a3"/>
        <w:kinsoku w:val="0"/>
        <w:overflowPunct w:val="0"/>
        <w:spacing w:before="18" w:line="274" w:lineRule="exact"/>
        <w:ind w:right="129"/>
        <w:jc w:val="both"/>
        <w:rPr>
          <w:spacing w:val="-1"/>
        </w:rPr>
      </w:pPr>
      <w:r w:rsidRPr="001E1E84">
        <w:t xml:space="preserve">-   </w:t>
      </w:r>
      <w:r w:rsidRPr="001E1E84">
        <w:rPr>
          <w:spacing w:val="-1"/>
        </w:rPr>
        <w:t>линиям</w:t>
      </w:r>
      <w:r w:rsidRPr="001E1E84">
        <w:rPr>
          <w:spacing w:val="1"/>
        </w:rPr>
        <w:t xml:space="preserve"> </w:t>
      </w:r>
      <w:r w:rsidRPr="001E1E84">
        <w:rPr>
          <w:spacing w:val="-1"/>
        </w:rPr>
        <w:t>улиц,</w:t>
      </w:r>
      <w:r w:rsidRPr="001E1E84">
        <w:t xml:space="preserve"> </w:t>
      </w:r>
      <w:r w:rsidRPr="001E1E84">
        <w:rPr>
          <w:spacing w:val="-1"/>
        </w:rPr>
        <w:t>проездов,</w:t>
      </w:r>
      <w:r w:rsidRPr="001E1E84">
        <w:rPr>
          <w:spacing w:val="-3"/>
        </w:rPr>
        <w:t xml:space="preserve"> </w:t>
      </w:r>
      <w:r w:rsidRPr="001E1E84">
        <w:rPr>
          <w:spacing w:val="-1"/>
        </w:rPr>
        <w:t xml:space="preserve">пешеходных </w:t>
      </w:r>
      <w:r w:rsidRPr="001E1E84">
        <w:t>путей;</w:t>
      </w:r>
    </w:p>
    <w:p w:rsidR="00D86A73" w:rsidRPr="001E1E84" w:rsidRDefault="00D86A73" w:rsidP="001A7582">
      <w:pPr>
        <w:pStyle w:val="a3"/>
        <w:kinsoku w:val="0"/>
        <w:overflowPunct w:val="0"/>
        <w:ind w:right="120" w:firstLine="719"/>
        <w:jc w:val="both"/>
        <w:rPr>
          <w:spacing w:val="-1"/>
        </w:rPr>
      </w:pPr>
      <w:r w:rsidRPr="001E1E84">
        <w:rPr>
          <w:spacing w:val="-1"/>
        </w:rPr>
        <w:t>-  красным линиям;</w:t>
      </w:r>
    </w:p>
    <w:p w:rsidR="00D86A73" w:rsidRPr="001E1E84" w:rsidRDefault="00D86A73" w:rsidP="00F8667F">
      <w:pPr>
        <w:pStyle w:val="a3"/>
        <w:kinsoku w:val="0"/>
        <w:overflowPunct w:val="0"/>
        <w:spacing w:line="275" w:lineRule="exact"/>
        <w:rPr>
          <w:spacing w:val="-1"/>
        </w:rPr>
      </w:pPr>
      <w:r w:rsidRPr="001E1E84">
        <w:rPr>
          <w:spacing w:val="-1"/>
        </w:rPr>
        <w:t>-  границам земельных</w:t>
      </w:r>
      <w:r w:rsidRPr="001E1E84">
        <w:rPr>
          <w:spacing w:val="4"/>
        </w:rPr>
        <w:t xml:space="preserve"> </w:t>
      </w:r>
      <w:r w:rsidRPr="001E1E84">
        <w:rPr>
          <w:spacing w:val="-1"/>
        </w:rPr>
        <w:t>участков;</w:t>
      </w:r>
    </w:p>
    <w:p w:rsidR="00D86A73" w:rsidRPr="001E1E84" w:rsidRDefault="00D86A73" w:rsidP="00F8667F">
      <w:pPr>
        <w:pStyle w:val="a3"/>
        <w:kinsoku w:val="0"/>
        <w:overflowPunct w:val="0"/>
        <w:spacing w:line="275" w:lineRule="exact"/>
        <w:rPr>
          <w:spacing w:val="-1"/>
        </w:rPr>
      </w:pPr>
      <w:r w:rsidRPr="001E1E84">
        <w:rPr>
          <w:spacing w:val="-1"/>
        </w:rPr>
        <w:t>-  границам</w:t>
      </w:r>
      <w:r w:rsidRPr="001E1E84">
        <w:rPr>
          <w:spacing w:val="8"/>
        </w:rPr>
        <w:t xml:space="preserve"> </w:t>
      </w:r>
      <w:r w:rsidRPr="001E1E84">
        <w:rPr>
          <w:spacing w:val="-1"/>
        </w:rPr>
        <w:t>населенных</w:t>
      </w:r>
      <w:r w:rsidRPr="001E1E84">
        <w:rPr>
          <w:spacing w:val="11"/>
        </w:rPr>
        <w:t xml:space="preserve"> </w:t>
      </w:r>
      <w:r w:rsidRPr="001E1E84">
        <w:rPr>
          <w:spacing w:val="-1"/>
        </w:rPr>
        <w:t>пунктов,</w:t>
      </w:r>
      <w:r w:rsidRPr="001E1E84">
        <w:rPr>
          <w:spacing w:val="9"/>
        </w:rPr>
        <w:t xml:space="preserve"> </w:t>
      </w:r>
      <w:r w:rsidRPr="001E1E84">
        <w:t>входящих</w:t>
      </w:r>
      <w:r w:rsidRPr="001E1E84">
        <w:rPr>
          <w:spacing w:val="11"/>
        </w:rPr>
        <w:t xml:space="preserve"> </w:t>
      </w:r>
      <w:r w:rsidRPr="001E1E84">
        <w:t>в</w:t>
      </w:r>
      <w:r w:rsidRPr="001E1E84">
        <w:rPr>
          <w:spacing w:val="8"/>
        </w:rPr>
        <w:t xml:space="preserve"> </w:t>
      </w:r>
      <w:r w:rsidRPr="001E1E84">
        <w:rPr>
          <w:spacing w:val="-1"/>
        </w:rPr>
        <w:t xml:space="preserve">состав </w:t>
      </w:r>
      <w:proofErr w:type="spellStart"/>
      <w:r w:rsidRPr="001E1E84">
        <w:rPr>
          <w:spacing w:val="-1"/>
        </w:rPr>
        <w:t>Новолялинского</w:t>
      </w:r>
      <w:proofErr w:type="spellEnd"/>
      <w:r w:rsidRPr="001E1E84">
        <w:rPr>
          <w:spacing w:val="-1"/>
        </w:rPr>
        <w:t xml:space="preserve"> городского округа:</w:t>
      </w:r>
    </w:p>
    <w:p w:rsidR="00D86A73" w:rsidRPr="001E1E84" w:rsidRDefault="00D86A73" w:rsidP="00F8667F">
      <w:pPr>
        <w:pStyle w:val="a3"/>
        <w:kinsoku w:val="0"/>
        <w:overflowPunct w:val="0"/>
        <w:spacing w:line="275" w:lineRule="exact"/>
        <w:rPr>
          <w:spacing w:val="-1"/>
        </w:rPr>
      </w:pPr>
      <w:r w:rsidRPr="001E1E84">
        <w:rPr>
          <w:spacing w:val="-1"/>
        </w:rPr>
        <w:t>-  границам муниципального</w:t>
      </w:r>
      <w:r w:rsidRPr="001E1E84">
        <w:t xml:space="preserve"> </w:t>
      </w:r>
      <w:r w:rsidRPr="001E1E84">
        <w:rPr>
          <w:spacing w:val="-1"/>
        </w:rPr>
        <w:t>образования;</w:t>
      </w:r>
    </w:p>
    <w:p w:rsidR="00D86A73" w:rsidRPr="001E1E84" w:rsidRDefault="00D86A73" w:rsidP="00F8667F">
      <w:pPr>
        <w:pStyle w:val="a3"/>
        <w:kinsoku w:val="0"/>
        <w:overflowPunct w:val="0"/>
        <w:spacing w:line="275" w:lineRule="exact"/>
      </w:pPr>
      <w:r w:rsidRPr="001E1E84">
        <w:rPr>
          <w:spacing w:val="-1"/>
        </w:rPr>
        <w:t>-  естественным</w:t>
      </w:r>
      <w:r w:rsidRPr="001E1E84">
        <w:rPr>
          <w:spacing w:val="-2"/>
        </w:rPr>
        <w:t xml:space="preserve"> </w:t>
      </w:r>
      <w:r w:rsidRPr="001E1E84">
        <w:rPr>
          <w:spacing w:val="-1"/>
        </w:rPr>
        <w:t>границам природных</w:t>
      </w:r>
      <w:r w:rsidRPr="001E1E84">
        <w:rPr>
          <w:spacing w:val="1"/>
        </w:rPr>
        <w:t xml:space="preserve"> </w:t>
      </w:r>
      <w:r w:rsidRPr="001E1E84">
        <w:t>объектов;</w:t>
      </w:r>
    </w:p>
    <w:p w:rsidR="00D86A73" w:rsidRPr="001E1E84" w:rsidRDefault="00D86A73" w:rsidP="00F8667F">
      <w:pPr>
        <w:pStyle w:val="a3"/>
        <w:kinsoku w:val="0"/>
        <w:overflowPunct w:val="0"/>
        <w:spacing w:line="275" w:lineRule="exact"/>
        <w:rPr>
          <w:spacing w:val="-1"/>
        </w:rPr>
      </w:pPr>
      <w:r w:rsidRPr="001E1E84">
        <w:t>-  иным</w:t>
      </w:r>
      <w:r w:rsidRPr="001E1E84">
        <w:rPr>
          <w:spacing w:val="-2"/>
        </w:rPr>
        <w:t xml:space="preserve"> </w:t>
      </w:r>
      <w:r w:rsidRPr="001E1E84">
        <w:rPr>
          <w:spacing w:val="-1"/>
        </w:rPr>
        <w:t>границам.</w:t>
      </w:r>
    </w:p>
    <w:p w:rsidR="00D86A73" w:rsidRPr="001E1E84" w:rsidRDefault="00D86A73" w:rsidP="00542DF7">
      <w:pPr>
        <w:pStyle w:val="a3"/>
        <w:kinsoku w:val="0"/>
        <w:overflowPunct w:val="0"/>
        <w:spacing w:line="256" w:lineRule="exact"/>
        <w:ind w:firstLine="719"/>
        <w:jc w:val="both"/>
        <w:rPr>
          <w:spacing w:val="-1"/>
        </w:rPr>
      </w:pPr>
      <w:r w:rsidRPr="001E1E84">
        <w:rPr>
          <w:spacing w:val="-1"/>
        </w:rPr>
        <w:t xml:space="preserve">2.2.12  </w:t>
      </w:r>
      <w:r w:rsidRPr="001E1E84">
        <w:t>Границы</w:t>
      </w:r>
      <w:r w:rsidRPr="001E1E84">
        <w:rPr>
          <w:spacing w:val="30"/>
        </w:rPr>
        <w:t xml:space="preserve"> </w:t>
      </w:r>
      <w:r w:rsidRPr="001E1E84">
        <w:rPr>
          <w:spacing w:val="-1"/>
        </w:rPr>
        <w:t>зон</w:t>
      </w:r>
      <w:r w:rsidRPr="001E1E84">
        <w:rPr>
          <w:spacing w:val="34"/>
        </w:rPr>
        <w:t xml:space="preserve"> </w:t>
      </w:r>
      <w:r w:rsidRPr="001E1E84">
        <w:t>с</w:t>
      </w:r>
      <w:r w:rsidRPr="001E1E84">
        <w:rPr>
          <w:spacing w:val="32"/>
        </w:rPr>
        <w:t xml:space="preserve"> </w:t>
      </w:r>
      <w:r w:rsidRPr="001E1E84">
        <w:rPr>
          <w:spacing w:val="-1"/>
        </w:rPr>
        <w:t>особыми</w:t>
      </w:r>
      <w:r w:rsidRPr="001E1E84">
        <w:rPr>
          <w:spacing w:val="36"/>
        </w:rPr>
        <w:t xml:space="preserve"> </w:t>
      </w:r>
      <w:r w:rsidRPr="001E1E84">
        <w:rPr>
          <w:spacing w:val="-1"/>
        </w:rPr>
        <w:t>условиями</w:t>
      </w:r>
      <w:r w:rsidRPr="001E1E84">
        <w:rPr>
          <w:spacing w:val="34"/>
        </w:rPr>
        <w:t xml:space="preserve"> </w:t>
      </w:r>
      <w:r w:rsidRPr="001E1E84">
        <w:rPr>
          <w:spacing w:val="-1"/>
        </w:rPr>
        <w:t>использования</w:t>
      </w:r>
      <w:r w:rsidRPr="001E1E84">
        <w:rPr>
          <w:spacing w:val="33"/>
        </w:rPr>
        <w:t xml:space="preserve"> </w:t>
      </w:r>
      <w:r w:rsidRPr="001E1E84">
        <w:rPr>
          <w:spacing w:val="-1"/>
        </w:rPr>
        <w:t>территорий,</w:t>
      </w:r>
      <w:r w:rsidRPr="001E1E84">
        <w:rPr>
          <w:spacing w:val="40"/>
        </w:rPr>
        <w:t xml:space="preserve"> </w:t>
      </w:r>
      <w:hyperlink w:anchor="bookmark50" w:history="1">
        <w:r w:rsidRPr="001E1E84">
          <w:rPr>
            <w:spacing w:val="-1"/>
          </w:rPr>
          <w:t>границы</w:t>
        </w:r>
        <w:r w:rsidRPr="001E1E84">
          <w:rPr>
            <w:spacing w:val="30"/>
          </w:rPr>
          <w:t xml:space="preserve"> </w:t>
        </w:r>
        <w:r w:rsidRPr="001E1E84">
          <w:rPr>
            <w:spacing w:val="-1"/>
          </w:rPr>
          <w:t>территорий</w:t>
        </w:r>
      </w:hyperlink>
      <w:r w:rsidRPr="001E1E84">
        <w:rPr>
          <w:spacing w:val="-1"/>
        </w:rPr>
        <w:t xml:space="preserve"> </w:t>
      </w:r>
      <w:hyperlink w:anchor="bookmark50" w:history="1">
        <w:r w:rsidRPr="001E1E84">
          <w:rPr>
            <w:spacing w:val="-1"/>
          </w:rPr>
          <w:t>объектов</w:t>
        </w:r>
        <w:r w:rsidRPr="001E1E84">
          <w:rPr>
            <w:spacing w:val="18"/>
          </w:rPr>
          <w:t xml:space="preserve"> </w:t>
        </w:r>
        <w:r w:rsidRPr="001E1E84">
          <w:rPr>
            <w:spacing w:val="-1"/>
          </w:rPr>
          <w:t>культурного</w:t>
        </w:r>
        <w:r w:rsidRPr="001E1E84">
          <w:rPr>
            <w:spacing w:val="21"/>
          </w:rPr>
          <w:t xml:space="preserve"> </w:t>
        </w:r>
        <w:r w:rsidRPr="001E1E84">
          <w:t>наследия</w:t>
        </w:r>
      </w:hyperlink>
      <w:r w:rsidRPr="001E1E84">
        <w:t>,</w:t>
      </w:r>
      <w:r w:rsidRPr="001E1E84">
        <w:rPr>
          <w:spacing w:val="18"/>
        </w:rPr>
        <w:t xml:space="preserve"> </w:t>
      </w:r>
      <w:r w:rsidRPr="001E1E84">
        <w:rPr>
          <w:spacing w:val="-1"/>
        </w:rPr>
        <w:t>историко-культурных</w:t>
      </w:r>
      <w:r w:rsidRPr="001E1E84">
        <w:rPr>
          <w:spacing w:val="20"/>
        </w:rPr>
        <w:t xml:space="preserve"> </w:t>
      </w:r>
      <w:r w:rsidRPr="001E1E84">
        <w:rPr>
          <w:spacing w:val="-1"/>
        </w:rPr>
        <w:t>заповедников,</w:t>
      </w:r>
      <w:r w:rsidRPr="001E1E84">
        <w:rPr>
          <w:spacing w:val="16"/>
        </w:rPr>
        <w:t xml:space="preserve"> </w:t>
      </w:r>
      <w:r w:rsidRPr="001E1E84">
        <w:t>исторического</w:t>
      </w:r>
      <w:r w:rsidRPr="001E1E84">
        <w:rPr>
          <w:spacing w:val="19"/>
        </w:rPr>
        <w:t xml:space="preserve"> </w:t>
      </w:r>
      <w:r w:rsidRPr="001E1E84">
        <w:rPr>
          <w:spacing w:val="-1"/>
        </w:rPr>
        <w:t>поселе</w:t>
      </w:r>
      <w:r w:rsidRPr="001E1E84">
        <w:t>ния,</w:t>
      </w:r>
      <w:r w:rsidRPr="001E1E84">
        <w:rPr>
          <w:spacing w:val="18"/>
        </w:rPr>
        <w:t xml:space="preserve"> </w:t>
      </w:r>
      <w:r w:rsidRPr="001E1E84">
        <w:rPr>
          <w:spacing w:val="-1"/>
        </w:rPr>
        <w:t>зон</w:t>
      </w:r>
      <w:r w:rsidRPr="001E1E84">
        <w:rPr>
          <w:spacing w:val="19"/>
        </w:rPr>
        <w:t xml:space="preserve"> </w:t>
      </w:r>
      <w:r w:rsidRPr="001E1E84">
        <w:rPr>
          <w:spacing w:val="-1"/>
        </w:rPr>
        <w:t>охраны</w:t>
      </w:r>
      <w:r w:rsidRPr="001E1E84">
        <w:rPr>
          <w:spacing w:val="18"/>
        </w:rPr>
        <w:t xml:space="preserve"> </w:t>
      </w:r>
      <w:r w:rsidRPr="001E1E84">
        <w:rPr>
          <w:spacing w:val="-1"/>
        </w:rPr>
        <w:t>объектов</w:t>
      </w:r>
      <w:r w:rsidRPr="001E1E84">
        <w:rPr>
          <w:spacing w:val="18"/>
        </w:rPr>
        <w:t xml:space="preserve"> </w:t>
      </w:r>
      <w:r w:rsidRPr="001E1E84">
        <w:rPr>
          <w:spacing w:val="-1"/>
        </w:rPr>
        <w:t>культурного</w:t>
      </w:r>
      <w:r w:rsidRPr="001E1E84">
        <w:rPr>
          <w:spacing w:val="18"/>
        </w:rPr>
        <w:t xml:space="preserve"> </w:t>
      </w:r>
      <w:r w:rsidRPr="001E1E84">
        <w:t>наследия,</w:t>
      </w:r>
      <w:r w:rsidRPr="001E1E84">
        <w:rPr>
          <w:spacing w:val="21"/>
        </w:rPr>
        <w:t xml:space="preserve"> </w:t>
      </w:r>
      <w:r w:rsidRPr="001E1E84">
        <w:rPr>
          <w:spacing w:val="-1"/>
        </w:rPr>
        <w:t>установленные</w:t>
      </w:r>
      <w:r w:rsidRPr="001E1E84">
        <w:rPr>
          <w:spacing w:val="17"/>
        </w:rPr>
        <w:t xml:space="preserve"> </w:t>
      </w:r>
      <w:r w:rsidRPr="001E1E84">
        <w:t>в</w:t>
      </w:r>
      <w:r w:rsidRPr="001E1E84">
        <w:rPr>
          <w:spacing w:val="20"/>
        </w:rPr>
        <w:t xml:space="preserve"> </w:t>
      </w:r>
      <w:r w:rsidRPr="001E1E84">
        <w:rPr>
          <w:spacing w:val="-1"/>
        </w:rPr>
        <w:t>соответствии</w:t>
      </w:r>
      <w:r w:rsidRPr="001E1E84">
        <w:rPr>
          <w:spacing w:val="19"/>
        </w:rPr>
        <w:t xml:space="preserve"> </w:t>
      </w:r>
      <w:r w:rsidRPr="001E1E84">
        <w:t>с</w:t>
      </w:r>
      <w:r w:rsidRPr="001E1E84">
        <w:rPr>
          <w:spacing w:val="18"/>
        </w:rPr>
        <w:t xml:space="preserve"> законодательством</w:t>
      </w:r>
      <w:r w:rsidRPr="001E1E84">
        <w:rPr>
          <w:spacing w:val="-2"/>
        </w:rPr>
        <w:t xml:space="preserve"> </w:t>
      </w:r>
      <w:r w:rsidRPr="001E1E84">
        <w:rPr>
          <w:spacing w:val="-1"/>
        </w:rPr>
        <w:t>Российской</w:t>
      </w:r>
      <w:r w:rsidRPr="001E1E84">
        <w:rPr>
          <w:spacing w:val="-2"/>
        </w:rPr>
        <w:t xml:space="preserve"> </w:t>
      </w:r>
      <w:r w:rsidRPr="001E1E84">
        <w:rPr>
          <w:spacing w:val="-1"/>
        </w:rPr>
        <w:t>Федерации,</w:t>
      </w:r>
      <w:r w:rsidRPr="001E1E84">
        <w:t xml:space="preserve"> </w:t>
      </w:r>
      <w:r w:rsidRPr="001E1E84">
        <w:rPr>
          <w:spacing w:val="-1"/>
        </w:rPr>
        <w:t>могут</w:t>
      </w:r>
      <w:r w:rsidRPr="001E1E84">
        <w:t xml:space="preserve"> не</w:t>
      </w:r>
      <w:r w:rsidRPr="001E1E84">
        <w:rPr>
          <w:spacing w:val="-1"/>
        </w:rPr>
        <w:t xml:space="preserve"> совпадать</w:t>
      </w:r>
      <w:r w:rsidRPr="001E1E84">
        <w:t xml:space="preserve"> с</w:t>
      </w:r>
      <w:r w:rsidRPr="001E1E84">
        <w:rPr>
          <w:spacing w:val="-1"/>
        </w:rPr>
        <w:t xml:space="preserve"> границами</w:t>
      </w:r>
      <w:r w:rsidRPr="001E1E84">
        <w:t xml:space="preserve"> </w:t>
      </w:r>
      <w:r w:rsidRPr="001E1E84">
        <w:rPr>
          <w:spacing w:val="-1"/>
        </w:rPr>
        <w:t>территориальных</w:t>
      </w:r>
      <w:r w:rsidRPr="001E1E84">
        <w:rPr>
          <w:spacing w:val="2"/>
        </w:rPr>
        <w:t xml:space="preserve"> </w:t>
      </w:r>
      <w:r w:rsidRPr="001E1E84">
        <w:rPr>
          <w:spacing w:val="-1"/>
        </w:rPr>
        <w:t>зон.</w:t>
      </w:r>
    </w:p>
    <w:p w:rsidR="00D86A73" w:rsidRPr="001E1E84" w:rsidRDefault="00D86A73" w:rsidP="00165F68">
      <w:pPr>
        <w:pStyle w:val="a3"/>
        <w:tabs>
          <w:tab w:val="left" w:pos="1586"/>
        </w:tabs>
        <w:kinsoku w:val="0"/>
        <w:overflowPunct w:val="0"/>
        <w:ind w:right="121"/>
        <w:jc w:val="both"/>
        <w:rPr>
          <w:spacing w:val="-1"/>
        </w:rPr>
      </w:pPr>
      <w:r w:rsidRPr="001E1E84">
        <w:rPr>
          <w:spacing w:val="-1"/>
        </w:rPr>
        <w:t xml:space="preserve">2.2.13.   </w:t>
      </w:r>
      <w:r w:rsidRPr="001E1E84">
        <w:t>Для</w:t>
      </w:r>
      <w:r w:rsidRPr="001E1E84">
        <w:rPr>
          <w:spacing w:val="45"/>
        </w:rPr>
        <w:t xml:space="preserve"> </w:t>
      </w:r>
      <w:r w:rsidRPr="001E1E84">
        <w:rPr>
          <w:spacing w:val="-1"/>
        </w:rPr>
        <w:t>коммуникаций</w:t>
      </w:r>
      <w:r w:rsidRPr="001E1E84">
        <w:rPr>
          <w:spacing w:val="44"/>
        </w:rPr>
        <w:t xml:space="preserve"> </w:t>
      </w:r>
      <w:r w:rsidRPr="001E1E84">
        <w:t>и</w:t>
      </w:r>
      <w:r w:rsidRPr="001E1E84">
        <w:rPr>
          <w:spacing w:val="46"/>
        </w:rPr>
        <w:t xml:space="preserve"> </w:t>
      </w:r>
      <w:r w:rsidRPr="001E1E84">
        <w:rPr>
          <w:spacing w:val="-1"/>
        </w:rPr>
        <w:t>сооружений</w:t>
      </w:r>
      <w:r w:rsidRPr="001E1E84">
        <w:rPr>
          <w:spacing w:val="46"/>
        </w:rPr>
        <w:t xml:space="preserve"> </w:t>
      </w:r>
      <w:r w:rsidRPr="001E1E84">
        <w:rPr>
          <w:spacing w:val="-1"/>
        </w:rPr>
        <w:t>внешнего</w:t>
      </w:r>
      <w:r w:rsidRPr="001E1E84">
        <w:rPr>
          <w:spacing w:val="45"/>
        </w:rPr>
        <w:t xml:space="preserve"> </w:t>
      </w:r>
      <w:r w:rsidRPr="001E1E84">
        <w:rPr>
          <w:spacing w:val="-1"/>
        </w:rPr>
        <w:t>транспорта</w:t>
      </w:r>
      <w:r w:rsidRPr="001E1E84">
        <w:rPr>
          <w:spacing w:val="44"/>
        </w:rPr>
        <w:t xml:space="preserve"> </w:t>
      </w:r>
      <w:r w:rsidRPr="001E1E84">
        <w:t>(железнодорожного,</w:t>
      </w:r>
      <w:r w:rsidRPr="001E1E84">
        <w:rPr>
          <w:spacing w:val="49"/>
        </w:rPr>
        <w:t xml:space="preserve"> </w:t>
      </w:r>
      <w:r w:rsidRPr="001E1E84">
        <w:rPr>
          <w:spacing w:val="-1"/>
        </w:rPr>
        <w:t>автомобильного,</w:t>
      </w:r>
      <w:r w:rsidRPr="001E1E84">
        <w:rPr>
          <w:spacing w:val="52"/>
        </w:rPr>
        <w:t xml:space="preserve"> </w:t>
      </w:r>
      <w:r w:rsidRPr="001E1E84">
        <w:rPr>
          <w:spacing w:val="-1"/>
        </w:rPr>
        <w:t>водного,</w:t>
      </w:r>
      <w:r w:rsidRPr="001E1E84">
        <w:rPr>
          <w:spacing w:val="52"/>
        </w:rPr>
        <w:t xml:space="preserve"> </w:t>
      </w:r>
      <w:r w:rsidRPr="001E1E84">
        <w:rPr>
          <w:spacing w:val="-1"/>
        </w:rPr>
        <w:t>воздушного,</w:t>
      </w:r>
      <w:r w:rsidRPr="001E1E84">
        <w:rPr>
          <w:spacing w:val="52"/>
        </w:rPr>
        <w:t xml:space="preserve"> </w:t>
      </w:r>
      <w:r w:rsidRPr="001E1E84">
        <w:rPr>
          <w:spacing w:val="-1"/>
        </w:rPr>
        <w:t>трубопроводного)</w:t>
      </w:r>
      <w:r w:rsidRPr="001E1E84">
        <w:rPr>
          <w:spacing w:val="54"/>
        </w:rPr>
        <w:t xml:space="preserve"> </w:t>
      </w:r>
      <w:r w:rsidRPr="001E1E84">
        <w:rPr>
          <w:spacing w:val="-1"/>
        </w:rPr>
        <w:t>устанавливаются</w:t>
      </w:r>
      <w:r w:rsidRPr="001E1E84">
        <w:rPr>
          <w:spacing w:val="52"/>
        </w:rPr>
        <w:t xml:space="preserve"> </w:t>
      </w:r>
      <w:r w:rsidRPr="001E1E84">
        <w:rPr>
          <w:spacing w:val="-1"/>
        </w:rPr>
        <w:t>границы</w:t>
      </w:r>
      <w:r w:rsidRPr="001E1E84">
        <w:rPr>
          <w:spacing w:val="49"/>
        </w:rPr>
        <w:t xml:space="preserve"> </w:t>
      </w:r>
      <w:r w:rsidRPr="001E1E84">
        <w:t>полос</w:t>
      </w:r>
      <w:r w:rsidRPr="001E1E84">
        <w:rPr>
          <w:spacing w:val="93"/>
        </w:rPr>
        <w:t xml:space="preserve"> </w:t>
      </w:r>
      <w:r w:rsidRPr="001E1E84">
        <w:t>отвода,</w:t>
      </w:r>
      <w:r w:rsidRPr="001E1E84">
        <w:rPr>
          <w:spacing w:val="20"/>
        </w:rPr>
        <w:t xml:space="preserve"> </w:t>
      </w:r>
      <w:r w:rsidRPr="001E1E84">
        <w:rPr>
          <w:spacing w:val="-1"/>
        </w:rPr>
        <w:t>санитарные</w:t>
      </w:r>
      <w:r w:rsidRPr="001E1E84">
        <w:rPr>
          <w:spacing w:val="19"/>
        </w:rPr>
        <w:t xml:space="preserve"> </w:t>
      </w:r>
      <w:r w:rsidRPr="001E1E84">
        <w:rPr>
          <w:spacing w:val="-1"/>
        </w:rPr>
        <w:t>разрывы,</w:t>
      </w:r>
      <w:r w:rsidRPr="001E1E84">
        <w:rPr>
          <w:spacing w:val="20"/>
        </w:rPr>
        <w:t xml:space="preserve"> </w:t>
      </w:r>
      <w:r w:rsidRPr="001E1E84">
        <w:rPr>
          <w:spacing w:val="-1"/>
        </w:rPr>
        <w:t>санитарные</w:t>
      </w:r>
      <w:r w:rsidRPr="001E1E84">
        <w:rPr>
          <w:spacing w:val="19"/>
        </w:rPr>
        <w:t xml:space="preserve"> </w:t>
      </w:r>
      <w:r w:rsidRPr="001E1E84">
        <w:rPr>
          <w:spacing w:val="-1"/>
        </w:rPr>
        <w:t>полосы</w:t>
      </w:r>
      <w:r w:rsidRPr="001E1E84">
        <w:rPr>
          <w:spacing w:val="20"/>
        </w:rPr>
        <w:t xml:space="preserve"> </w:t>
      </w:r>
      <w:r w:rsidRPr="001E1E84">
        <w:rPr>
          <w:spacing w:val="-1"/>
        </w:rPr>
        <w:t>отчуждения.</w:t>
      </w:r>
      <w:r w:rsidRPr="001E1E84">
        <w:rPr>
          <w:spacing w:val="21"/>
        </w:rPr>
        <w:t xml:space="preserve"> </w:t>
      </w:r>
      <w:r w:rsidRPr="001E1E84">
        <w:rPr>
          <w:spacing w:val="-1"/>
        </w:rPr>
        <w:t>Режим</w:t>
      </w:r>
      <w:r w:rsidRPr="001E1E84">
        <w:rPr>
          <w:spacing w:val="20"/>
        </w:rPr>
        <w:t xml:space="preserve"> </w:t>
      </w:r>
      <w:r w:rsidRPr="001E1E84">
        <w:rPr>
          <w:spacing w:val="-1"/>
        </w:rPr>
        <w:t>использования</w:t>
      </w:r>
      <w:r w:rsidRPr="001E1E84">
        <w:rPr>
          <w:spacing w:val="18"/>
        </w:rPr>
        <w:t xml:space="preserve"> терри</w:t>
      </w:r>
      <w:r w:rsidRPr="001E1E84">
        <w:t>торий</w:t>
      </w:r>
      <w:r w:rsidRPr="001E1E84">
        <w:rPr>
          <w:spacing w:val="22"/>
        </w:rPr>
        <w:t xml:space="preserve"> </w:t>
      </w:r>
      <w:r w:rsidRPr="001E1E84">
        <w:t>в</w:t>
      </w:r>
      <w:r w:rsidRPr="001E1E84">
        <w:rPr>
          <w:spacing w:val="20"/>
        </w:rPr>
        <w:t xml:space="preserve"> </w:t>
      </w:r>
      <w:r w:rsidRPr="001E1E84">
        <w:rPr>
          <w:spacing w:val="-1"/>
        </w:rPr>
        <w:t>пределах</w:t>
      </w:r>
      <w:r w:rsidRPr="001E1E84">
        <w:rPr>
          <w:spacing w:val="21"/>
        </w:rPr>
        <w:t xml:space="preserve"> </w:t>
      </w:r>
      <w:r w:rsidRPr="001E1E84">
        <w:rPr>
          <w:spacing w:val="-1"/>
        </w:rPr>
        <w:t>полос</w:t>
      </w:r>
      <w:r w:rsidRPr="001E1E84">
        <w:rPr>
          <w:spacing w:val="20"/>
        </w:rPr>
        <w:t xml:space="preserve"> </w:t>
      </w:r>
      <w:r w:rsidRPr="001E1E84">
        <w:t>отвода,</w:t>
      </w:r>
      <w:r w:rsidRPr="001E1E84">
        <w:rPr>
          <w:spacing w:val="20"/>
        </w:rPr>
        <w:t xml:space="preserve"> </w:t>
      </w:r>
      <w:r w:rsidRPr="001E1E84">
        <w:rPr>
          <w:spacing w:val="-1"/>
        </w:rPr>
        <w:t>санитарных</w:t>
      </w:r>
      <w:r w:rsidRPr="001E1E84">
        <w:rPr>
          <w:spacing w:val="23"/>
        </w:rPr>
        <w:t xml:space="preserve"> </w:t>
      </w:r>
      <w:r w:rsidRPr="001E1E84">
        <w:rPr>
          <w:spacing w:val="-1"/>
        </w:rPr>
        <w:t>разрывов</w:t>
      </w:r>
      <w:r w:rsidRPr="001E1E84">
        <w:rPr>
          <w:spacing w:val="20"/>
        </w:rPr>
        <w:t xml:space="preserve"> </w:t>
      </w:r>
      <w:r w:rsidRPr="001E1E84">
        <w:rPr>
          <w:spacing w:val="-1"/>
        </w:rPr>
        <w:t>определяется</w:t>
      </w:r>
      <w:r w:rsidRPr="001E1E84">
        <w:rPr>
          <w:spacing w:val="21"/>
        </w:rPr>
        <w:t xml:space="preserve"> </w:t>
      </w:r>
      <w:r w:rsidRPr="001E1E84">
        <w:t>законодательством</w:t>
      </w:r>
      <w:r w:rsidRPr="001E1E84">
        <w:rPr>
          <w:spacing w:val="20"/>
        </w:rPr>
        <w:t xml:space="preserve"> </w:t>
      </w:r>
      <w:r w:rsidRPr="001E1E84">
        <w:rPr>
          <w:spacing w:val="-1"/>
        </w:rPr>
        <w:t>Российской</w:t>
      </w:r>
      <w:r w:rsidRPr="001E1E84">
        <w:rPr>
          <w:spacing w:val="24"/>
        </w:rPr>
        <w:t xml:space="preserve"> </w:t>
      </w:r>
      <w:r w:rsidRPr="001E1E84">
        <w:rPr>
          <w:spacing w:val="-1"/>
        </w:rPr>
        <w:t>Федерации,</w:t>
      </w:r>
      <w:r w:rsidRPr="001E1E84">
        <w:rPr>
          <w:spacing w:val="23"/>
        </w:rPr>
        <w:t xml:space="preserve"> </w:t>
      </w:r>
      <w:r w:rsidRPr="001E1E84">
        <w:t>и</w:t>
      </w:r>
      <w:r w:rsidRPr="001E1E84">
        <w:rPr>
          <w:spacing w:val="24"/>
        </w:rPr>
        <w:t xml:space="preserve"> </w:t>
      </w:r>
      <w:r w:rsidRPr="001E1E84">
        <w:rPr>
          <w:spacing w:val="-1"/>
        </w:rPr>
        <w:t>согласовывается</w:t>
      </w:r>
      <w:r w:rsidRPr="001E1E84">
        <w:rPr>
          <w:spacing w:val="26"/>
        </w:rPr>
        <w:t xml:space="preserve"> </w:t>
      </w:r>
      <w:r w:rsidRPr="001E1E84">
        <w:t>с</w:t>
      </w:r>
      <w:r w:rsidRPr="001E1E84">
        <w:rPr>
          <w:spacing w:val="25"/>
        </w:rPr>
        <w:t xml:space="preserve"> </w:t>
      </w:r>
      <w:r w:rsidRPr="001E1E84">
        <w:rPr>
          <w:spacing w:val="-1"/>
        </w:rPr>
        <w:t>соответствующими</w:t>
      </w:r>
      <w:r w:rsidRPr="001E1E84">
        <w:rPr>
          <w:spacing w:val="27"/>
        </w:rPr>
        <w:t xml:space="preserve"> </w:t>
      </w:r>
      <w:r w:rsidRPr="001E1E84">
        <w:rPr>
          <w:spacing w:val="2"/>
        </w:rPr>
        <w:t>ор</w:t>
      </w:r>
      <w:r w:rsidRPr="001E1E84">
        <w:rPr>
          <w:spacing w:val="-1"/>
        </w:rPr>
        <w:t>ганизациями.</w:t>
      </w:r>
      <w:r w:rsidRPr="001E1E84">
        <w:rPr>
          <w:spacing w:val="14"/>
        </w:rPr>
        <w:t xml:space="preserve"> </w:t>
      </w:r>
      <w:r w:rsidRPr="001E1E84">
        <w:rPr>
          <w:spacing w:val="-1"/>
        </w:rPr>
        <w:t>Указанные</w:t>
      </w:r>
      <w:r w:rsidRPr="001E1E84">
        <w:rPr>
          <w:spacing w:val="12"/>
        </w:rPr>
        <w:t xml:space="preserve"> </w:t>
      </w:r>
      <w:r w:rsidRPr="001E1E84">
        <w:rPr>
          <w:spacing w:val="-1"/>
        </w:rPr>
        <w:t>территории</w:t>
      </w:r>
      <w:r w:rsidRPr="001E1E84">
        <w:rPr>
          <w:spacing w:val="12"/>
        </w:rPr>
        <w:t xml:space="preserve"> </w:t>
      </w:r>
      <w:r w:rsidRPr="001E1E84">
        <w:t>должны</w:t>
      </w:r>
      <w:r w:rsidRPr="001E1E84">
        <w:rPr>
          <w:spacing w:val="11"/>
        </w:rPr>
        <w:t xml:space="preserve"> </w:t>
      </w:r>
      <w:r w:rsidRPr="001E1E84">
        <w:rPr>
          <w:spacing w:val="-1"/>
        </w:rPr>
        <w:t>обеспечивать</w:t>
      </w:r>
      <w:r w:rsidRPr="001E1E84">
        <w:rPr>
          <w:spacing w:val="14"/>
        </w:rPr>
        <w:t xml:space="preserve"> </w:t>
      </w:r>
      <w:r w:rsidRPr="001E1E84">
        <w:rPr>
          <w:spacing w:val="-1"/>
        </w:rPr>
        <w:t>безопасность</w:t>
      </w:r>
      <w:r w:rsidRPr="001E1E84">
        <w:rPr>
          <w:spacing w:val="14"/>
        </w:rPr>
        <w:t xml:space="preserve"> </w:t>
      </w:r>
      <w:r w:rsidRPr="001E1E84">
        <w:rPr>
          <w:spacing w:val="-1"/>
        </w:rPr>
        <w:t>функционирования</w:t>
      </w:r>
      <w:r w:rsidRPr="001E1E84">
        <w:rPr>
          <w:spacing w:val="91"/>
        </w:rPr>
        <w:t xml:space="preserve"> </w:t>
      </w:r>
      <w:r w:rsidRPr="001E1E84">
        <w:rPr>
          <w:spacing w:val="-1"/>
        </w:rPr>
        <w:t>транспортных</w:t>
      </w:r>
      <w:r w:rsidRPr="001E1E84">
        <w:rPr>
          <w:spacing w:val="1"/>
        </w:rPr>
        <w:t xml:space="preserve"> </w:t>
      </w:r>
      <w:r w:rsidRPr="001E1E84">
        <w:rPr>
          <w:spacing w:val="-1"/>
        </w:rPr>
        <w:t>коммуникаций</w:t>
      </w:r>
      <w:r w:rsidRPr="001E1E84">
        <w:t xml:space="preserve"> и </w:t>
      </w:r>
      <w:r w:rsidRPr="001E1E84">
        <w:rPr>
          <w:spacing w:val="-1"/>
        </w:rPr>
        <w:t>объектов,</w:t>
      </w:r>
      <w:r w:rsidRPr="001E1E84">
        <w:rPr>
          <w:spacing w:val="1"/>
        </w:rPr>
        <w:t xml:space="preserve"> </w:t>
      </w:r>
      <w:r w:rsidRPr="001E1E84">
        <w:rPr>
          <w:spacing w:val="-1"/>
        </w:rPr>
        <w:t>уменьшение</w:t>
      </w:r>
      <w:r w:rsidRPr="001E1E84">
        <w:rPr>
          <w:spacing w:val="58"/>
        </w:rPr>
        <w:t xml:space="preserve"> </w:t>
      </w:r>
      <w:r w:rsidRPr="001E1E84">
        <w:rPr>
          <w:spacing w:val="-1"/>
        </w:rPr>
        <w:t>негативного</w:t>
      </w:r>
      <w:r w:rsidRPr="001E1E84">
        <w:rPr>
          <w:spacing w:val="59"/>
        </w:rPr>
        <w:t xml:space="preserve"> </w:t>
      </w:r>
      <w:r w:rsidRPr="001E1E84">
        <w:rPr>
          <w:spacing w:val="-1"/>
        </w:rPr>
        <w:t>воздействия</w:t>
      </w:r>
      <w:r w:rsidRPr="001E1E84">
        <w:rPr>
          <w:spacing w:val="59"/>
        </w:rPr>
        <w:t xml:space="preserve"> </w:t>
      </w:r>
      <w:r w:rsidRPr="001E1E84">
        <w:t>на</w:t>
      </w:r>
      <w:r w:rsidRPr="001E1E84">
        <w:rPr>
          <w:spacing w:val="58"/>
        </w:rPr>
        <w:t xml:space="preserve"> </w:t>
      </w:r>
      <w:r w:rsidRPr="001E1E84">
        <w:rPr>
          <w:spacing w:val="2"/>
        </w:rPr>
        <w:t>среду</w:t>
      </w:r>
      <w:r w:rsidRPr="001E1E84">
        <w:rPr>
          <w:spacing w:val="73"/>
        </w:rPr>
        <w:t xml:space="preserve"> </w:t>
      </w:r>
      <w:r w:rsidRPr="001E1E84">
        <w:t>обитания</w:t>
      </w:r>
      <w:r w:rsidRPr="001E1E84">
        <w:rPr>
          <w:spacing w:val="-3"/>
        </w:rPr>
        <w:t xml:space="preserve"> </w:t>
      </w:r>
      <w:r w:rsidRPr="001E1E84">
        <w:t xml:space="preserve">и </w:t>
      </w:r>
      <w:r w:rsidRPr="001E1E84">
        <w:rPr>
          <w:spacing w:val="-1"/>
        </w:rPr>
        <w:t>здоровье человека.</w:t>
      </w:r>
    </w:p>
    <w:p w:rsidR="00D86A73" w:rsidRPr="001E1E84" w:rsidRDefault="00D86A73" w:rsidP="00C41D50">
      <w:pPr>
        <w:pStyle w:val="a3"/>
        <w:tabs>
          <w:tab w:val="left" w:pos="1555"/>
        </w:tabs>
        <w:kinsoku w:val="0"/>
        <w:overflowPunct w:val="0"/>
        <w:ind w:right="117"/>
        <w:jc w:val="both"/>
        <w:rPr>
          <w:spacing w:val="-1"/>
        </w:rPr>
      </w:pPr>
      <w:r w:rsidRPr="001E1E84">
        <w:rPr>
          <w:spacing w:val="-1"/>
        </w:rPr>
        <w:t xml:space="preserve">2.2.14.  </w:t>
      </w:r>
      <w:r w:rsidRPr="001E1E84">
        <w:t>Для</w:t>
      </w:r>
      <w:r w:rsidRPr="001E1E84">
        <w:rPr>
          <w:spacing w:val="13"/>
        </w:rPr>
        <w:t xml:space="preserve"> </w:t>
      </w:r>
      <w:r w:rsidRPr="001E1E84">
        <w:rPr>
          <w:spacing w:val="-1"/>
        </w:rPr>
        <w:t>территорий,</w:t>
      </w:r>
      <w:r w:rsidRPr="001E1E84">
        <w:rPr>
          <w:spacing w:val="11"/>
        </w:rPr>
        <w:t xml:space="preserve"> </w:t>
      </w:r>
      <w:r w:rsidRPr="001E1E84">
        <w:rPr>
          <w:spacing w:val="-1"/>
        </w:rPr>
        <w:t>подлежащих</w:t>
      </w:r>
      <w:r w:rsidRPr="001E1E84">
        <w:rPr>
          <w:spacing w:val="14"/>
        </w:rPr>
        <w:t xml:space="preserve"> </w:t>
      </w:r>
      <w:r w:rsidRPr="001E1E84">
        <w:rPr>
          <w:spacing w:val="-1"/>
        </w:rPr>
        <w:t>застройке,</w:t>
      </w:r>
      <w:r w:rsidRPr="001E1E84">
        <w:rPr>
          <w:spacing w:val="14"/>
        </w:rPr>
        <w:t xml:space="preserve"> </w:t>
      </w:r>
      <w:r w:rsidRPr="001E1E84">
        <w:rPr>
          <w:spacing w:val="-1"/>
        </w:rPr>
        <w:t>документацией</w:t>
      </w:r>
      <w:r w:rsidRPr="001E1E84">
        <w:rPr>
          <w:spacing w:val="15"/>
        </w:rPr>
        <w:t xml:space="preserve"> </w:t>
      </w:r>
      <w:r w:rsidRPr="001E1E84">
        <w:t>по</w:t>
      </w:r>
      <w:r w:rsidRPr="001E1E84">
        <w:rPr>
          <w:spacing w:val="11"/>
        </w:rPr>
        <w:t xml:space="preserve"> </w:t>
      </w:r>
      <w:r w:rsidRPr="001E1E84">
        <w:rPr>
          <w:spacing w:val="-1"/>
        </w:rPr>
        <w:t>планировке</w:t>
      </w:r>
      <w:r w:rsidRPr="001E1E84">
        <w:rPr>
          <w:spacing w:val="13"/>
        </w:rPr>
        <w:t xml:space="preserve"> </w:t>
      </w:r>
      <w:r w:rsidRPr="001E1E84">
        <w:rPr>
          <w:spacing w:val="1"/>
        </w:rPr>
        <w:t>терри</w:t>
      </w:r>
      <w:r w:rsidRPr="001E1E84">
        <w:t>тории</w:t>
      </w:r>
      <w:r w:rsidRPr="001E1E84">
        <w:rPr>
          <w:spacing w:val="10"/>
        </w:rPr>
        <w:t xml:space="preserve"> </w:t>
      </w:r>
      <w:r w:rsidRPr="001E1E84">
        <w:rPr>
          <w:spacing w:val="-1"/>
        </w:rPr>
        <w:t>устанавливаются</w:t>
      </w:r>
      <w:r w:rsidRPr="001E1E84">
        <w:rPr>
          <w:spacing w:val="6"/>
        </w:rPr>
        <w:t xml:space="preserve"> </w:t>
      </w:r>
      <w:r w:rsidRPr="001E1E84">
        <w:rPr>
          <w:spacing w:val="-1"/>
        </w:rPr>
        <w:t>линии</w:t>
      </w:r>
      <w:r w:rsidRPr="001E1E84">
        <w:rPr>
          <w:spacing w:val="7"/>
        </w:rPr>
        <w:t xml:space="preserve"> </w:t>
      </w:r>
      <w:r w:rsidRPr="001E1E84">
        <w:rPr>
          <w:spacing w:val="-1"/>
        </w:rPr>
        <w:t>застройки,</w:t>
      </w:r>
      <w:r w:rsidRPr="001E1E84">
        <w:rPr>
          <w:spacing w:val="6"/>
        </w:rPr>
        <w:t xml:space="preserve"> </w:t>
      </w:r>
      <w:r w:rsidRPr="001E1E84">
        <w:rPr>
          <w:spacing w:val="-1"/>
        </w:rPr>
        <w:t>определяющие</w:t>
      </w:r>
      <w:r w:rsidRPr="001E1E84">
        <w:rPr>
          <w:spacing w:val="6"/>
        </w:rPr>
        <w:t xml:space="preserve"> </w:t>
      </w:r>
      <w:r w:rsidRPr="001E1E84">
        <w:rPr>
          <w:spacing w:val="-1"/>
        </w:rPr>
        <w:t>размещение</w:t>
      </w:r>
      <w:r w:rsidRPr="001E1E84">
        <w:rPr>
          <w:spacing w:val="6"/>
        </w:rPr>
        <w:t xml:space="preserve"> </w:t>
      </w:r>
      <w:r w:rsidRPr="001E1E84">
        <w:rPr>
          <w:spacing w:val="-1"/>
        </w:rPr>
        <w:t>зданий</w:t>
      </w:r>
      <w:r w:rsidRPr="001E1E84">
        <w:rPr>
          <w:spacing w:val="7"/>
        </w:rPr>
        <w:t xml:space="preserve"> </w:t>
      </w:r>
      <w:r w:rsidRPr="001E1E84">
        <w:t>и</w:t>
      </w:r>
      <w:r w:rsidRPr="001E1E84">
        <w:rPr>
          <w:spacing w:val="7"/>
        </w:rPr>
        <w:t xml:space="preserve"> </w:t>
      </w:r>
      <w:r w:rsidRPr="001E1E84">
        <w:t>сооружений</w:t>
      </w:r>
      <w:r w:rsidRPr="001E1E84">
        <w:rPr>
          <w:spacing w:val="7"/>
        </w:rPr>
        <w:t xml:space="preserve"> </w:t>
      </w:r>
      <w:r w:rsidRPr="001E1E84">
        <w:t>с</w:t>
      </w:r>
      <w:r w:rsidRPr="001E1E84">
        <w:rPr>
          <w:spacing w:val="67"/>
        </w:rPr>
        <w:t xml:space="preserve"> </w:t>
      </w:r>
      <w:r w:rsidRPr="001E1E84">
        <w:rPr>
          <w:spacing w:val="-1"/>
        </w:rPr>
        <w:t>отступом</w:t>
      </w:r>
      <w:r w:rsidRPr="001E1E84">
        <w:rPr>
          <w:spacing w:val="15"/>
        </w:rPr>
        <w:t xml:space="preserve"> </w:t>
      </w:r>
      <w:r w:rsidRPr="001E1E84">
        <w:t>от</w:t>
      </w:r>
      <w:r w:rsidRPr="001E1E84">
        <w:rPr>
          <w:spacing w:val="18"/>
        </w:rPr>
        <w:t xml:space="preserve"> </w:t>
      </w:r>
      <w:hyperlink w:anchor="bookmark49" w:history="1">
        <w:r w:rsidRPr="001E1E84">
          <w:rPr>
            <w:spacing w:val="-1"/>
          </w:rPr>
          <w:t>красных</w:t>
        </w:r>
        <w:r w:rsidRPr="001E1E84">
          <w:rPr>
            <w:spacing w:val="16"/>
          </w:rPr>
          <w:t xml:space="preserve"> </w:t>
        </w:r>
        <w:r w:rsidRPr="001E1E84">
          <w:rPr>
            <w:spacing w:val="-1"/>
          </w:rPr>
          <w:t>линий</w:t>
        </w:r>
      </w:hyperlink>
      <w:r w:rsidRPr="001E1E84">
        <w:rPr>
          <w:spacing w:val="17"/>
        </w:rPr>
        <w:t xml:space="preserve"> </w:t>
      </w:r>
      <w:r w:rsidRPr="001E1E84">
        <w:t>или</w:t>
      </w:r>
      <w:r w:rsidRPr="001E1E84">
        <w:rPr>
          <w:spacing w:val="15"/>
        </w:rPr>
        <w:t xml:space="preserve"> </w:t>
      </w:r>
      <w:r w:rsidRPr="001E1E84">
        <w:rPr>
          <w:spacing w:val="-1"/>
        </w:rPr>
        <w:t>иных</w:t>
      </w:r>
      <w:r w:rsidRPr="001E1E84">
        <w:rPr>
          <w:spacing w:val="16"/>
        </w:rPr>
        <w:t xml:space="preserve"> </w:t>
      </w:r>
      <w:r w:rsidRPr="001E1E84">
        <w:rPr>
          <w:spacing w:val="-1"/>
        </w:rPr>
        <w:t>границ</w:t>
      </w:r>
      <w:r w:rsidRPr="001E1E84">
        <w:rPr>
          <w:spacing w:val="15"/>
        </w:rPr>
        <w:t xml:space="preserve"> </w:t>
      </w:r>
      <w:r w:rsidRPr="001E1E84">
        <w:rPr>
          <w:spacing w:val="-1"/>
        </w:rPr>
        <w:t>транспортной</w:t>
      </w:r>
      <w:r w:rsidRPr="001E1E84">
        <w:rPr>
          <w:spacing w:val="15"/>
        </w:rPr>
        <w:t xml:space="preserve"> </w:t>
      </w:r>
      <w:r w:rsidRPr="001E1E84">
        <w:t>и</w:t>
      </w:r>
      <w:r w:rsidRPr="001E1E84">
        <w:rPr>
          <w:spacing w:val="17"/>
        </w:rPr>
        <w:t xml:space="preserve"> </w:t>
      </w:r>
      <w:r w:rsidRPr="001E1E84">
        <w:rPr>
          <w:spacing w:val="-1"/>
        </w:rPr>
        <w:t>инженерной</w:t>
      </w:r>
      <w:r w:rsidRPr="001E1E84">
        <w:rPr>
          <w:spacing w:val="17"/>
        </w:rPr>
        <w:t xml:space="preserve"> </w:t>
      </w:r>
      <w:r w:rsidRPr="001E1E84">
        <w:rPr>
          <w:spacing w:val="-1"/>
        </w:rPr>
        <w:t>инфраструктуры,</w:t>
      </w:r>
      <w:r w:rsidRPr="001E1E84">
        <w:rPr>
          <w:spacing w:val="69"/>
        </w:rPr>
        <w:t xml:space="preserve"> </w:t>
      </w:r>
      <w:r w:rsidRPr="001E1E84">
        <w:rPr>
          <w:spacing w:val="-1"/>
        </w:rPr>
        <w:t>границ</w:t>
      </w:r>
      <w:r w:rsidRPr="001E1E84">
        <w:rPr>
          <w:spacing w:val="-2"/>
        </w:rPr>
        <w:t xml:space="preserve"> </w:t>
      </w:r>
      <w:r w:rsidRPr="001E1E84">
        <w:rPr>
          <w:spacing w:val="-1"/>
        </w:rPr>
        <w:t>прилегающих</w:t>
      </w:r>
      <w:r w:rsidRPr="001E1E84">
        <w:rPr>
          <w:spacing w:val="2"/>
        </w:rPr>
        <w:t xml:space="preserve"> </w:t>
      </w:r>
      <w:r w:rsidRPr="001E1E84">
        <w:rPr>
          <w:spacing w:val="-1"/>
        </w:rPr>
        <w:t xml:space="preserve">территориальных </w:t>
      </w:r>
      <w:r w:rsidRPr="001E1E84">
        <w:t>зон, а</w:t>
      </w:r>
      <w:r w:rsidRPr="001E1E84">
        <w:rPr>
          <w:spacing w:val="-4"/>
        </w:rPr>
        <w:t xml:space="preserve"> </w:t>
      </w:r>
      <w:r w:rsidRPr="001E1E84">
        <w:rPr>
          <w:spacing w:val="-1"/>
        </w:rPr>
        <w:t>также</w:t>
      </w:r>
      <w:r w:rsidRPr="001E1E84">
        <w:rPr>
          <w:spacing w:val="-2"/>
        </w:rPr>
        <w:t xml:space="preserve"> </w:t>
      </w:r>
      <w:r w:rsidRPr="001E1E84">
        <w:rPr>
          <w:spacing w:val="-1"/>
        </w:rPr>
        <w:t>границ</w:t>
      </w:r>
      <w:r w:rsidRPr="001E1E84">
        <w:t xml:space="preserve"> </w:t>
      </w:r>
      <w:r w:rsidRPr="001E1E84">
        <w:rPr>
          <w:spacing w:val="-1"/>
        </w:rPr>
        <w:t>внутриквартальных</w:t>
      </w:r>
      <w:r w:rsidRPr="001E1E84">
        <w:rPr>
          <w:spacing w:val="3"/>
        </w:rPr>
        <w:t xml:space="preserve"> </w:t>
      </w:r>
      <w:r w:rsidRPr="001E1E84">
        <w:rPr>
          <w:spacing w:val="-1"/>
        </w:rPr>
        <w:t>участков.</w:t>
      </w:r>
    </w:p>
    <w:p w:rsidR="00D86A73" w:rsidRPr="001E1E84" w:rsidRDefault="00D86A73" w:rsidP="008C01E4">
      <w:pPr>
        <w:pStyle w:val="a3"/>
        <w:tabs>
          <w:tab w:val="left" w:pos="1550"/>
        </w:tabs>
        <w:kinsoku w:val="0"/>
        <w:overflowPunct w:val="0"/>
        <w:ind w:right="123"/>
        <w:jc w:val="both"/>
        <w:rPr>
          <w:spacing w:val="-1"/>
        </w:rPr>
      </w:pPr>
      <w:r w:rsidRPr="001E1E84">
        <w:rPr>
          <w:spacing w:val="-1"/>
        </w:rPr>
        <w:t>2.2.15.  Виды</w:t>
      </w:r>
      <w:r w:rsidRPr="001E1E84">
        <w:rPr>
          <w:spacing w:val="9"/>
        </w:rPr>
        <w:t xml:space="preserve"> </w:t>
      </w:r>
      <w:r w:rsidRPr="001E1E84">
        <w:rPr>
          <w:spacing w:val="-1"/>
        </w:rPr>
        <w:t>территориальных</w:t>
      </w:r>
      <w:r w:rsidRPr="001E1E84">
        <w:rPr>
          <w:spacing w:val="8"/>
        </w:rPr>
        <w:t xml:space="preserve"> </w:t>
      </w:r>
      <w:r w:rsidRPr="001E1E84">
        <w:t>зон,</w:t>
      </w:r>
      <w:r w:rsidRPr="001E1E84">
        <w:rPr>
          <w:spacing w:val="9"/>
        </w:rPr>
        <w:t xml:space="preserve"> </w:t>
      </w:r>
      <w:r w:rsidRPr="001E1E84">
        <w:t>а</w:t>
      </w:r>
      <w:r w:rsidRPr="001E1E84">
        <w:rPr>
          <w:spacing w:val="8"/>
        </w:rPr>
        <w:t xml:space="preserve"> </w:t>
      </w:r>
      <w:r w:rsidRPr="001E1E84">
        <w:rPr>
          <w:spacing w:val="-1"/>
        </w:rPr>
        <w:t>также</w:t>
      </w:r>
      <w:r w:rsidRPr="001E1E84">
        <w:rPr>
          <w:spacing w:val="8"/>
        </w:rPr>
        <w:t xml:space="preserve"> </w:t>
      </w:r>
      <w:r w:rsidRPr="001E1E84">
        <w:rPr>
          <w:spacing w:val="-1"/>
        </w:rPr>
        <w:t>особенности</w:t>
      </w:r>
      <w:r w:rsidRPr="001E1E84">
        <w:rPr>
          <w:spacing w:val="7"/>
        </w:rPr>
        <w:t xml:space="preserve"> </w:t>
      </w:r>
      <w:r w:rsidRPr="001E1E84">
        <w:rPr>
          <w:spacing w:val="-1"/>
        </w:rPr>
        <w:t>использования</w:t>
      </w:r>
      <w:r w:rsidRPr="001E1E84">
        <w:rPr>
          <w:spacing w:val="9"/>
        </w:rPr>
        <w:t xml:space="preserve"> </w:t>
      </w:r>
      <w:r w:rsidRPr="001E1E84">
        <w:rPr>
          <w:spacing w:val="-1"/>
        </w:rPr>
        <w:t>их</w:t>
      </w:r>
      <w:r w:rsidRPr="001E1E84">
        <w:rPr>
          <w:spacing w:val="9"/>
        </w:rPr>
        <w:t xml:space="preserve"> </w:t>
      </w:r>
      <w:r w:rsidRPr="001E1E84">
        <w:t>земельных</w:t>
      </w:r>
      <w:r w:rsidRPr="001E1E84">
        <w:rPr>
          <w:spacing w:val="69"/>
        </w:rPr>
        <w:t xml:space="preserve"> </w:t>
      </w:r>
      <w:r w:rsidRPr="001E1E84">
        <w:rPr>
          <w:spacing w:val="-1"/>
        </w:rPr>
        <w:t>участков</w:t>
      </w:r>
      <w:r w:rsidRPr="001E1E84">
        <w:rPr>
          <w:spacing w:val="11"/>
        </w:rPr>
        <w:t xml:space="preserve"> </w:t>
      </w:r>
      <w:r w:rsidRPr="001E1E84">
        <w:rPr>
          <w:spacing w:val="-1"/>
        </w:rPr>
        <w:t>определяются</w:t>
      </w:r>
      <w:r w:rsidRPr="001E1E84">
        <w:rPr>
          <w:spacing w:val="16"/>
        </w:rPr>
        <w:t xml:space="preserve"> </w:t>
      </w:r>
      <w:hyperlink w:anchor="bookmark22" w:history="1">
        <w:r w:rsidRPr="001E1E84">
          <w:rPr>
            <w:spacing w:val="-1"/>
          </w:rPr>
          <w:t>правилами</w:t>
        </w:r>
        <w:r w:rsidRPr="001E1E84">
          <w:rPr>
            <w:spacing w:val="12"/>
          </w:rPr>
          <w:t xml:space="preserve"> </w:t>
        </w:r>
        <w:r w:rsidRPr="001E1E84">
          <w:rPr>
            <w:spacing w:val="-1"/>
          </w:rPr>
          <w:t>землепользования</w:t>
        </w:r>
        <w:r w:rsidRPr="001E1E84">
          <w:rPr>
            <w:spacing w:val="11"/>
          </w:rPr>
          <w:t xml:space="preserve"> </w:t>
        </w:r>
        <w:r w:rsidRPr="001E1E84">
          <w:t>и</w:t>
        </w:r>
        <w:r w:rsidRPr="001E1E84">
          <w:rPr>
            <w:spacing w:val="12"/>
          </w:rPr>
          <w:t xml:space="preserve"> </w:t>
        </w:r>
        <w:r w:rsidRPr="001E1E84">
          <w:rPr>
            <w:spacing w:val="-1"/>
          </w:rPr>
          <w:t>застройки</w:t>
        </w:r>
      </w:hyperlink>
      <w:r w:rsidRPr="001E1E84">
        <w:rPr>
          <w:spacing w:val="17"/>
        </w:rPr>
        <w:t xml:space="preserve"> </w:t>
      </w:r>
      <w:r w:rsidRPr="001E1E84">
        <w:rPr>
          <w:spacing w:val="-1"/>
        </w:rPr>
        <w:t xml:space="preserve">города Новая Ляля и населённых пунктов </w:t>
      </w:r>
      <w:proofErr w:type="spellStart"/>
      <w:r w:rsidRPr="001E1E84">
        <w:rPr>
          <w:spacing w:val="-1"/>
        </w:rPr>
        <w:t>Новолялинского</w:t>
      </w:r>
      <w:proofErr w:type="spellEnd"/>
      <w:r w:rsidRPr="001E1E84">
        <w:rPr>
          <w:spacing w:val="-1"/>
        </w:rPr>
        <w:t xml:space="preserve"> городского округа</w:t>
      </w:r>
      <w:r w:rsidRPr="001E1E84">
        <w:rPr>
          <w:spacing w:val="44"/>
        </w:rPr>
        <w:t xml:space="preserve"> </w:t>
      </w:r>
      <w:r w:rsidRPr="001E1E84">
        <w:t>с</w:t>
      </w:r>
      <w:r w:rsidRPr="001E1E84">
        <w:rPr>
          <w:spacing w:val="42"/>
        </w:rPr>
        <w:t xml:space="preserve"> </w:t>
      </w:r>
      <w:r w:rsidRPr="001E1E84">
        <w:rPr>
          <w:spacing w:val="-2"/>
        </w:rPr>
        <w:t>учетом</w:t>
      </w:r>
      <w:r w:rsidRPr="001E1E84">
        <w:rPr>
          <w:spacing w:val="42"/>
        </w:rPr>
        <w:t xml:space="preserve"> </w:t>
      </w:r>
      <w:r w:rsidRPr="001E1E84">
        <w:rPr>
          <w:spacing w:val="-1"/>
        </w:rPr>
        <w:t>ограничений,</w:t>
      </w:r>
      <w:r w:rsidRPr="001E1E84">
        <w:rPr>
          <w:spacing w:val="42"/>
        </w:rPr>
        <w:t xml:space="preserve"> </w:t>
      </w:r>
      <w:r w:rsidRPr="001E1E84">
        <w:rPr>
          <w:spacing w:val="-2"/>
        </w:rPr>
        <w:t>установ</w:t>
      </w:r>
      <w:r w:rsidRPr="001E1E84">
        <w:rPr>
          <w:spacing w:val="-1"/>
        </w:rPr>
        <w:t>ленных</w:t>
      </w:r>
      <w:r w:rsidRPr="001E1E84">
        <w:rPr>
          <w:spacing w:val="40"/>
        </w:rPr>
        <w:t xml:space="preserve"> </w:t>
      </w:r>
      <w:r w:rsidRPr="001E1E84">
        <w:rPr>
          <w:spacing w:val="-1"/>
        </w:rPr>
        <w:t>нормативными</w:t>
      </w:r>
      <w:r w:rsidRPr="001E1E84">
        <w:rPr>
          <w:spacing w:val="39"/>
        </w:rPr>
        <w:t xml:space="preserve"> </w:t>
      </w:r>
      <w:r w:rsidRPr="001E1E84">
        <w:rPr>
          <w:spacing w:val="-1"/>
        </w:rPr>
        <w:t>правовыми</w:t>
      </w:r>
      <w:r w:rsidRPr="001E1E84">
        <w:rPr>
          <w:spacing w:val="41"/>
        </w:rPr>
        <w:t xml:space="preserve"> </w:t>
      </w:r>
      <w:r w:rsidRPr="001E1E84">
        <w:rPr>
          <w:spacing w:val="-1"/>
        </w:rPr>
        <w:t>актами</w:t>
      </w:r>
      <w:r w:rsidRPr="001E1E84">
        <w:rPr>
          <w:spacing w:val="41"/>
        </w:rPr>
        <w:t xml:space="preserve"> </w:t>
      </w:r>
      <w:r w:rsidRPr="001E1E84">
        <w:rPr>
          <w:spacing w:val="-1"/>
        </w:rPr>
        <w:t>Российской</w:t>
      </w:r>
      <w:r w:rsidRPr="001E1E84">
        <w:rPr>
          <w:spacing w:val="41"/>
        </w:rPr>
        <w:t xml:space="preserve"> </w:t>
      </w:r>
      <w:r w:rsidRPr="001E1E84">
        <w:rPr>
          <w:spacing w:val="-1"/>
        </w:rPr>
        <w:t>Федерации</w:t>
      </w:r>
      <w:r w:rsidRPr="001E1E84">
        <w:rPr>
          <w:spacing w:val="39"/>
        </w:rPr>
        <w:t xml:space="preserve"> </w:t>
      </w:r>
      <w:r w:rsidRPr="001E1E84">
        <w:t>и</w:t>
      </w:r>
      <w:r w:rsidRPr="001E1E84">
        <w:rPr>
          <w:spacing w:val="39"/>
        </w:rPr>
        <w:t xml:space="preserve"> </w:t>
      </w:r>
      <w:r w:rsidRPr="001E1E84">
        <w:rPr>
          <w:spacing w:val="-1"/>
        </w:rPr>
        <w:t>нормативными</w:t>
      </w:r>
      <w:r w:rsidRPr="001E1E84">
        <w:rPr>
          <w:spacing w:val="39"/>
        </w:rPr>
        <w:t xml:space="preserve"> </w:t>
      </w:r>
      <w:r w:rsidRPr="001E1E84">
        <w:rPr>
          <w:spacing w:val="1"/>
        </w:rPr>
        <w:t>право</w:t>
      </w:r>
      <w:r w:rsidRPr="001E1E84">
        <w:rPr>
          <w:spacing w:val="-1"/>
        </w:rPr>
        <w:t>выми</w:t>
      </w:r>
      <w:r w:rsidRPr="001E1E84">
        <w:t xml:space="preserve"> </w:t>
      </w:r>
      <w:r w:rsidRPr="001E1E84">
        <w:rPr>
          <w:spacing w:val="-1"/>
        </w:rPr>
        <w:t>актами</w:t>
      </w:r>
      <w:r w:rsidRPr="001E1E84">
        <w:t xml:space="preserve"> </w:t>
      </w:r>
      <w:r w:rsidRPr="001E1E84">
        <w:rPr>
          <w:spacing w:val="-1"/>
        </w:rPr>
        <w:t>Свердловской области.</w:t>
      </w:r>
    </w:p>
    <w:p w:rsidR="00D86A73" w:rsidRPr="001E1E84" w:rsidRDefault="00D86A73" w:rsidP="008C01E4">
      <w:pPr>
        <w:pStyle w:val="a3"/>
        <w:tabs>
          <w:tab w:val="left" w:pos="1550"/>
        </w:tabs>
        <w:kinsoku w:val="0"/>
        <w:overflowPunct w:val="0"/>
        <w:ind w:right="123"/>
        <w:jc w:val="both"/>
        <w:rPr>
          <w:spacing w:val="-1"/>
        </w:rPr>
      </w:pPr>
      <w:r w:rsidRPr="001E1E84">
        <w:rPr>
          <w:spacing w:val="-1"/>
        </w:rPr>
        <w:t>2.2.16. Резервные территории:</w:t>
      </w:r>
    </w:p>
    <w:p w:rsidR="00D86A73" w:rsidRPr="001E1E84" w:rsidRDefault="00D86A73" w:rsidP="008C01E4">
      <w:pPr>
        <w:pStyle w:val="a3"/>
        <w:tabs>
          <w:tab w:val="left" w:pos="1550"/>
        </w:tabs>
        <w:kinsoku w:val="0"/>
        <w:overflowPunct w:val="0"/>
        <w:ind w:right="123"/>
        <w:jc w:val="both"/>
      </w:pPr>
      <w:r w:rsidRPr="001E1E84">
        <w:rPr>
          <w:spacing w:val="-1"/>
        </w:rPr>
        <w:t>- резервные</w:t>
      </w:r>
      <w:r w:rsidRPr="001E1E84">
        <w:rPr>
          <w:spacing w:val="12"/>
        </w:rPr>
        <w:t xml:space="preserve"> </w:t>
      </w:r>
      <w:r w:rsidRPr="001E1E84">
        <w:rPr>
          <w:spacing w:val="-1"/>
        </w:rPr>
        <w:t>территории</w:t>
      </w:r>
      <w:r w:rsidRPr="001E1E84">
        <w:rPr>
          <w:spacing w:val="12"/>
        </w:rPr>
        <w:t xml:space="preserve"> </w:t>
      </w:r>
      <w:r w:rsidRPr="001E1E84">
        <w:rPr>
          <w:spacing w:val="-1"/>
        </w:rPr>
        <w:t>необходимо</w:t>
      </w:r>
      <w:r w:rsidRPr="001E1E84">
        <w:rPr>
          <w:spacing w:val="11"/>
        </w:rPr>
        <w:t xml:space="preserve"> </w:t>
      </w:r>
      <w:r w:rsidRPr="001E1E84">
        <w:rPr>
          <w:spacing w:val="-1"/>
        </w:rPr>
        <w:t>предусматривать</w:t>
      </w:r>
      <w:r w:rsidRPr="001E1E84">
        <w:rPr>
          <w:spacing w:val="14"/>
        </w:rPr>
        <w:t xml:space="preserve"> </w:t>
      </w:r>
      <w:r w:rsidRPr="001E1E84">
        <w:t>для</w:t>
      </w:r>
      <w:r w:rsidRPr="001E1E84">
        <w:rPr>
          <w:spacing w:val="14"/>
        </w:rPr>
        <w:t xml:space="preserve"> </w:t>
      </w:r>
      <w:r w:rsidRPr="001E1E84">
        <w:rPr>
          <w:spacing w:val="-1"/>
        </w:rPr>
        <w:t>перспективного</w:t>
      </w:r>
      <w:r w:rsidRPr="001E1E84">
        <w:rPr>
          <w:spacing w:val="14"/>
        </w:rPr>
        <w:t xml:space="preserve"> </w:t>
      </w:r>
      <w:r w:rsidRPr="001E1E84">
        <w:rPr>
          <w:spacing w:val="1"/>
        </w:rPr>
        <w:t>разви</w:t>
      </w:r>
      <w:r w:rsidRPr="001E1E84">
        <w:t>тия</w:t>
      </w:r>
      <w:r w:rsidRPr="001E1E84">
        <w:rPr>
          <w:spacing w:val="14"/>
        </w:rPr>
        <w:t xml:space="preserve"> </w:t>
      </w:r>
      <w:r w:rsidRPr="001E1E84">
        <w:rPr>
          <w:spacing w:val="-1"/>
        </w:rPr>
        <w:lastRenderedPageBreak/>
        <w:t>населенных</w:t>
      </w:r>
      <w:r w:rsidRPr="001E1E84">
        <w:rPr>
          <w:spacing w:val="15"/>
        </w:rPr>
        <w:t xml:space="preserve"> </w:t>
      </w:r>
      <w:r w:rsidRPr="001E1E84">
        <w:rPr>
          <w:spacing w:val="-1"/>
        </w:rPr>
        <w:t>пунктов,</w:t>
      </w:r>
      <w:r w:rsidRPr="001E1E84">
        <w:rPr>
          <w:spacing w:val="16"/>
        </w:rPr>
        <w:t xml:space="preserve"> </w:t>
      </w:r>
      <w:r w:rsidRPr="001E1E84">
        <w:rPr>
          <w:spacing w:val="-1"/>
        </w:rPr>
        <w:t>входящих</w:t>
      </w:r>
      <w:r w:rsidRPr="001E1E84">
        <w:rPr>
          <w:spacing w:val="18"/>
        </w:rPr>
        <w:t xml:space="preserve"> </w:t>
      </w:r>
      <w:r w:rsidRPr="001E1E84">
        <w:t>в</w:t>
      </w:r>
      <w:r w:rsidRPr="001E1E84">
        <w:rPr>
          <w:spacing w:val="16"/>
        </w:rPr>
        <w:t xml:space="preserve"> </w:t>
      </w:r>
      <w:r w:rsidRPr="001E1E84">
        <w:rPr>
          <w:spacing w:val="-1"/>
        </w:rPr>
        <w:t>состав</w:t>
      </w:r>
      <w:r w:rsidRPr="001E1E84">
        <w:rPr>
          <w:spacing w:val="20"/>
        </w:rPr>
        <w:t xml:space="preserve"> </w:t>
      </w:r>
      <w:proofErr w:type="spellStart"/>
      <w:r w:rsidRPr="001E1E84">
        <w:rPr>
          <w:spacing w:val="-1"/>
        </w:rPr>
        <w:t>Новолялинского</w:t>
      </w:r>
      <w:proofErr w:type="spellEnd"/>
      <w:r w:rsidRPr="001E1E84">
        <w:rPr>
          <w:spacing w:val="-1"/>
        </w:rPr>
        <w:t xml:space="preserve"> городского округа,</w:t>
      </w:r>
      <w:r w:rsidRPr="001E1E84">
        <w:rPr>
          <w:spacing w:val="16"/>
        </w:rPr>
        <w:t xml:space="preserve"> </w:t>
      </w:r>
      <w:r w:rsidRPr="001E1E84">
        <w:t>которые</w:t>
      </w:r>
      <w:r w:rsidRPr="001E1E84">
        <w:rPr>
          <w:spacing w:val="15"/>
        </w:rPr>
        <w:t xml:space="preserve"> </w:t>
      </w:r>
      <w:r w:rsidRPr="001E1E84">
        <w:rPr>
          <w:spacing w:val="-1"/>
        </w:rPr>
        <w:t>включают</w:t>
      </w:r>
      <w:r w:rsidRPr="001E1E84">
        <w:rPr>
          <w:spacing w:val="89"/>
        </w:rPr>
        <w:t xml:space="preserve"> </w:t>
      </w:r>
      <w:r w:rsidRPr="001E1E84">
        <w:rPr>
          <w:spacing w:val="-1"/>
        </w:rPr>
        <w:t>земли,</w:t>
      </w:r>
      <w:r w:rsidRPr="001E1E84">
        <w:t xml:space="preserve"> </w:t>
      </w:r>
      <w:r w:rsidRPr="001E1E84">
        <w:rPr>
          <w:spacing w:val="-1"/>
        </w:rPr>
        <w:t xml:space="preserve">примыкающие </w:t>
      </w:r>
      <w:r w:rsidRPr="001E1E84">
        <w:t>к</w:t>
      </w:r>
      <w:r w:rsidRPr="001E1E84">
        <w:rPr>
          <w:spacing w:val="-2"/>
        </w:rPr>
        <w:t xml:space="preserve"> </w:t>
      </w:r>
      <w:r w:rsidRPr="001E1E84">
        <w:rPr>
          <w:spacing w:val="-1"/>
        </w:rPr>
        <w:t>границе (черте)</w:t>
      </w:r>
      <w:r w:rsidRPr="001E1E84">
        <w:rPr>
          <w:spacing w:val="1"/>
        </w:rPr>
        <w:t xml:space="preserve"> </w:t>
      </w:r>
      <w:r w:rsidRPr="001E1E84">
        <w:t>населенного пункта.</w:t>
      </w:r>
    </w:p>
    <w:p w:rsidR="00D86A73" w:rsidRPr="001E1E84" w:rsidRDefault="00D86A73" w:rsidP="000C7E15">
      <w:pPr>
        <w:pStyle w:val="a3"/>
        <w:tabs>
          <w:tab w:val="left" w:pos="1428"/>
        </w:tabs>
        <w:kinsoku w:val="0"/>
        <w:overflowPunct w:val="0"/>
        <w:ind w:left="0" w:right="119" w:hanging="373"/>
        <w:jc w:val="both"/>
        <w:rPr>
          <w:spacing w:val="-1"/>
        </w:rPr>
      </w:pPr>
      <w:r w:rsidRPr="001E1E84">
        <w:t xml:space="preserve">                 - </w:t>
      </w:r>
      <w:r w:rsidRPr="001E1E84">
        <w:rPr>
          <w:spacing w:val="-1"/>
        </w:rPr>
        <w:t>потребность</w:t>
      </w:r>
      <w:r w:rsidRPr="001E1E84">
        <w:rPr>
          <w:spacing w:val="7"/>
        </w:rPr>
        <w:t xml:space="preserve"> </w:t>
      </w:r>
      <w:r w:rsidRPr="001E1E84">
        <w:t>в</w:t>
      </w:r>
      <w:r w:rsidRPr="001E1E84">
        <w:rPr>
          <w:spacing w:val="6"/>
        </w:rPr>
        <w:t xml:space="preserve"> </w:t>
      </w:r>
      <w:r w:rsidRPr="001E1E84">
        <w:rPr>
          <w:spacing w:val="-1"/>
        </w:rPr>
        <w:t>резервных</w:t>
      </w:r>
      <w:r w:rsidRPr="001E1E84">
        <w:rPr>
          <w:spacing w:val="6"/>
        </w:rPr>
        <w:t xml:space="preserve"> </w:t>
      </w:r>
      <w:r w:rsidRPr="001E1E84">
        <w:rPr>
          <w:spacing w:val="-1"/>
        </w:rPr>
        <w:t>территориях</w:t>
      </w:r>
      <w:r w:rsidRPr="001E1E84">
        <w:rPr>
          <w:spacing w:val="9"/>
        </w:rPr>
        <w:t xml:space="preserve"> </w:t>
      </w:r>
      <w:r w:rsidRPr="001E1E84">
        <w:rPr>
          <w:spacing w:val="-1"/>
        </w:rPr>
        <w:t>определяется</w:t>
      </w:r>
      <w:r w:rsidRPr="001E1E84">
        <w:rPr>
          <w:spacing w:val="6"/>
        </w:rPr>
        <w:t xml:space="preserve"> </w:t>
      </w:r>
      <w:r w:rsidRPr="001E1E84">
        <w:t>с</w:t>
      </w:r>
      <w:r w:rsidRPr="001E1E84">
        <w:rPr>
          <w:spacing w:val="10"/>
        </w:rPr>
        <w:t xml:space="preserve"> </w:t>
      </w:r>
      <w:r w:rsidRPr="001E1E84">
        <w:rPr>
          <w:spacing w:val="-1"/>
        </w:rPr>
        <w:t>учетом</w:t>
      </w:r>
      <w:r w:rsidRPr="001E1E84">
        <w:rPr>
          <w:spacing w:val="6"/>
        </w:rPr>
        <w:t xml:space="preserve">   </w:t>
      </w:r>
      <w:r w:rsidRPr="001E1E84">
        <w:rPr>
          <w:spacing w:val="-1"/>
        </w:rPr>
        <w:t>перспектив</w:t>
      </w:r>
      <w:r w:rsidRPr="001E1E84">
        <w:rPr>
          <w:spacing w:val="6"/>
        </w:rPr>
        <w:t xml:space="preserve"> </w:t>
      </w:r>
      <w:r w:rsidRPr="001E1E84">
        <w:t>развития</w:t>
      </w:r>
      <w:r w:rsidRPr="001E1E84">
        <w:rPr>
          <w:spacing w:val="19"/>
        </w:rPr>
        <w:t xml:space="preserve"> </w:t>
      </w:r>
      <w:r w:rsidRPr="001E1E84">
        <w:rPr>
          <w:spacing w:val="-1"/>
        </w:rPr>
        <w:t>населенного пункта,</w:t>
      </w:r>
      <w:r w:rsidRPr="001E1E84">
        <w:rPr>
          <w:spacing w:val="18"/>
        </w:rPr>
        <w:t xml:space="preserve"> </w:t>
      </w:r>
      <w:r w:rsidRPr="001E1E84">
        <w:t>оп</w:t>
      </w:r>
      <w:r w:rsidRPr="001E1E84">
        <w:rPr>
          <w:spacing w:val="-1"/>
        </w:rPr>
        <w:t>ределенных</w:t>
      </w:r>
      <w:r w:rsidRPr="001E1E84">
        <w:rPr>
          <w:spacing w:val="1"/>
        </w:rPr>
        <w:t xml:space="preserve"> </w:t>
      </w:r>
      <w:r w:rsidRPr="001E1E84">
        <w:rPr>
          <w:spacing w:val="-1"/>
        </w:rPr>
        <w:t>генеральным</w:t>
      </w:r>
      <w:r w:rsidRPr="001E1E84">
        <w:rPr>
          <w:spacing w:val="-2"/>
        </w:rPr>
        <w:t xml:space="preserve"> </w:t>
      </w:r>
      <w:r w:rsidRPr="001E1E84">
        <w:t>планом</w:t>
      </w:r>
      <w:r w:rsidRPr="001E1E84">
        <w:rPr>
          <w:spacing w:val="-1"/>
        </w:rPr>
        <w:t xml:space="preserve"> </w:t>
      </w:r>
      <w:proofErr w:type="spellStart"/>
      <w:r w:rsidRPr="001E1E84">
        <w:rPr>
          <w:spacing w:val="-1"/>
        </w:rPr>
        <w:t>Новолялинского</w:t>
      </w:r>
      <w:proofErr w:type="spellEnd"/>
      <w:r w:rsidRPr="001E1E84">
        <w:rPr>
          <w:spacing w:val="-1"/>
        </w:rPr>
        <w:t xml:space="preserve"> городского округа.</w:t>
      </w:r>
    </w:p>
    <w:p w:rsidR="00D86A73" w:rsidRPr="001E1E84" w:rsidRDefault="00D86A73" w:rsidP="00D367EA">
      <w:pPr>
        <w:pStyle w:val="a3"/>
        <w:tabs>
          <w:tab w:val="left" w:pos="1425"/>
        </w:tabs>
        <w:kinsoku w:val="0"/>
        <w:overflowPunct w:val="0"/>
        <w:ind w:right="123"/>
        <w:jc w:val="both"/>
        <w:rPr>
          <w:spacing w:val="-1"/>
        </w:rPr>
      </w:pPr>
      <w:r w:rsidRPr="001E1E84">
        <w:rPr>
          <w:spacing w:val="-1"/>
        </w:rPr>
        <w:t>2.2.17. Земельные</w:t>
      </w:r>
      <w:r w:rsidRPr="001E1E84">
        <w:rPr>
          <w:spacing w:val="5"/>
        </w:rPr>
        <w:t xml:space="preserve"> </w:t>
      </w:r>
      <w:r w:rsidRPr="001E1E84">
        <w:rPr>
          <w:spacing w:val="-1"/>
        </w:rPr>
        <w:t>участки</w:t>
      </w:r>
      <w:r w:rsidRPr="001E1E84">
        <w:rPr>
          <w:spacing w:val="5"/>
        </w:rPr>
        <w:t xml:space="preserve"> </w:t>
      </w:r>
      <w:r w:rsidRPr="001E1E84">
        <w:t>для</w:t>
      </w:r>
      <w:r w:rsidRPr="001E1E84">
        <w:rPr>
          <w:spacing w:val="5"/>
        </w:rPr>
        <w:t xml:space="preserve"> </w:t>
      </w:r>
      <w:r w:rsidRPr="001E1E84">
        <w:rPr>
          <w:spacing w:val="-1"/>
        </w:rPr>
        <w:t>ведения</w:t>
      </w:r>
      <w:r w:rsidRPr="001E1E84">
        <w:rPr>
          <w:spacing w:val="2"/>
        </w:rPr>
        <w:t xml:space="preserve"> индивидуального </w:t>
      </w:r>
      <w:r w:rsidRPr="001E1E84">
        <w:rPr>
          <w:spacing w:val="-1"/>
        </w:rPr>
        <w:t>садоводства</w:t>
      </w:r>
      <w:r w:rsidRPr="001E1E84">
        <w:rPr>
          <w:spacing w:val="3"/>
        </w:rPr>
        <w:t xml:space="preserve"> </w:t>
      </w:r>
      <w:r w:rsidRPr="001E1E84">
        <w:t>и</w:t>
      </w:r>
      <w:r w:rsidRPr="001E1E84">
        <w:rPr>
          <w:spacing w:val="5"/>
        </w:rPr>
        <w:t xml:space="preserve"> </w:t>
      </w:r>
      <w:r w:rsidRPr="001E1E84">
        <w:rPr>
          <w:spacing w:val="-1"/>
        </w:rPr>
        <w:t>дачного</w:t>
      </w:r>
      <w:r w:rsidRPr="001E1E84">
        <w:rPr>
          <w:spacing w:val="2"/>
        </w:rPr>
        <w:t xml:space="preserve"> </w:t>
      </w:r>
      <w:r w:rsidRPr="001E1E84">
        <w:rPr>
          <w:spacing w:val="-1"/>
        </w:rPr>
        <w:t>хозяйства</w:t>
      </w:r>
      <w:r w:rsidRPr="001E1E84">
        <w:rPr>
          <w:spacing w:val="3"/>
        </w:rPr>
        <w:t xml:space="preserve"> находятся в черте населённых пунктов </w:t>
      </w:r>
      <w:proofErr w:type="spellStart"/>
      <w:r w:rsidRPr="001E1E84">
        <w:rPr>
          <w:spacing w:val="3"/>
        </w:rPr>
        <w:t>Новолялинского</w:t>
      </w:r>
      <w:proofErr w:type="spellEnd"/>
      <w:r w:rsidRPr="001E1E84">
        <w:rPr>
          <w:spacing w:val="3"/>
        </w:rPr>
        <w:t xml:space="preserve"> городского округа. С учётом перспективы развития города Новая Ляля и населённых пунктов городского округа </w:t>
      </w:r>
      <w:r w:rsidRPr="001E1E84">
        <w:rPr>
          <w:spacing w:val="-1"/>
        </w:rPr>
        <w:t>земельные</w:t>
      </w:r>
      <w:r w:rsidRPr="001E1E84">
        <w:rPr>
          <w:spacing w:val="5"/>
        </w:rPr>
        <w:t xml:space="preserve"> </w:t>
      </w:r>
      <w:r w:rsidRPr="001E1E84">
        <w:rPr>
          <w:spacing w:val="-1"/>
        </w:rPr>
        <w:t>участки</w:t>
      </w:r>
      <w:r w:rsidRPr="001E1E84">
        <w:rPr>
          <w:spacing w:val="5"/>
        </w:rPr>
        <w:t xml:space="preserve"> </w:t>
      </w:r>
      <w:r w:rsidRPr="001E1E84">
        <w:t>для</w:t>
      </w:r>
      <w:r w:rsidRPr="001E1E84">
        <w:rPr>
          <w:spacing w:val="5"/>
        </w:rPr>
        <w:t xml:space="preserve"> </w:t>
      </w:r>
      <w:r w:rsidRPr="001E1E84">
        <w:rPr>
          <w:spacing w:val="-1"/>
        </w:rPr>
        <w:t>ведения</w:t>
      </w:r>
      <w:r w:rsidRPr="001E1E84">
        <w:rPr>
          <w:spacing w:val="2"/>
        </w:rPr>
        <w:t xml:space="preserve"> коллективного садоводства или </w:t>
      </w:r>
      <w:r w:rsidRPr="001E1E84">
        <w:rPr>
          <w:spacing w:val="-1"/>
        </w:rPr>
        <w:t>крестьянско-фермерского хозяйства</w:t>
      </w:r>
      <w:r w:rsidRPr="001E1E84">
        <w:rPr>
          <w:spacing w:val="3"/>
        </w:rPr>
        <w:t xml:space="preserve"> </w:t>
      </w:r>
      <w:r w:rsidRPr="001E1E84">
        <w:rPr>
          <w:spacing w:val="-1"/>
        </w:rPr>
        <w:t>следует</w:t>
      </w:r>
      <w:r w:rsidRPr="001E1E84">
        <w:rPr>
          <w:spacing w:val="5"/>
        </w:rPr>
        <w:t xml:space="preserve"> </w:t>
      </w:r>
      <w:r w:rsidRPr="001E1E84">
        <w:rPr>
          <w:spacing w:val="-1"/>
        </w:rPr>
        <w:t>предусматривать</w:t>
      </w:r>
      <w:r w:rsidRPr="001E1E84">
        <w:rPr>
          <w:spacing w:val="38"/>
        </w:rPr>
        <w:t xml:space="preserve"> </w:t>
      </w:r>
      <w:r w:rsidRPr="001E1E84">
        <w:t>за</w:t>
      </w:r>
      <w:r w:rsidRPr="001E1E84">
        <w:rPr>
          <w:spacing w:val="37"/>
        </w:rPr>
        <w:t xml:space="preserve"> </w:t>
      </w:r>
      <w:r w:rsidRPr="001E1E84">
        <w:rPr>
          <w:spacing w:val="-1"/>
        </w:rPr>
        <w:t>пределами</w:t>
      </w:r>
      <w:r w:rsidRPr="001E1E84">
        <w:rPr>
          <w:spacing w:val="39"/>
        </w:rPr>
        <w:t xml:space="preserve"> </w:t>
      </w:r>
      <w:r w:rsidRPr="001E1E84">
        <w:t>резервных</w:t>
      </w:r>
      <w:r w:rsidRPr="001E1E84">
        <w:rPr>
          <w:spacing w:val="37"/>
        </w:rPr>
        <w:t xml:space="preserve"> </w:t>
      </w:r>
      <w:r w:rsidRPr="001E1E84">
        <w:rPr>
          <w:spacing w:val="-1"/>
        </w:rPr>
        <w:t>территорий,</w:t>
      </w:r>
      <w:r w:rsidRPr="001E1E84">
        <w:rPr>
          <w:spacing w:val="35"/>
        </w:rPr>
        <w:t xml:space="preserve"> </w:t>
      </w:r>
      <w:r w:rsidRPr="001E1E84">
        <w:rPr>
          <w:spacing w:val="-1"/>
        </w:rPr>
        <w:t>планируемых</w:t>
      </w:r>
      <w:r w:rsidRPr="001E1E84">
        <w:rPr>
          <w:spacing w:val="39"/>
        </w:rPr>
        <w:t xml:space="preserve"> </w:t>
      </w:r>
      <w:r w:rsidRPr="001E1E84">
        <w:t>для</w:t>
      </w:r>
      <w:r w:rsidRPr="001E1E84">
        <w:rPr>
          <w:spacing w:val="36"/>
        </w:rPr>
        <w:t xml:space="preserve"> </w:t>
      </w:r>
      <w:r w:rsidRPr="001E1E84">
        <w:rPr>
          <w:spacing w:val="-1"/>
        </w:rPr>
        <w:t>развития</w:t>
      </w:r>
      <w:r w:rsidRPr="001E1E84">
        <w:rPr>
          <w:spacing w:val="35"/>
        </w:rPr>
        <w:t xml:space="preserve"> </w:t>
      </w:r>
      <w:r w:rsidRPr="001E1E84">
        <w:t>населённых пунктов,</w:t>
      </w:r>
      <w:r w:rsidRPr="001E1E84">
        <w:rPr>
          <w:spacing w:val="38"/>
        </w:rPr>
        <w:t xml:space="preserve"> </w:t>
      </w:r>
      <w:r w:rsidRPr="001E1E84">
        <w:rPr>
          <w:spacing w:val="-1"/>
        </w:rPr>
        <w:t>на</w:t>
      </w:r>
      <w:r w:rsidRPr="001E1E84">
        <w:rPr>
          <w:spacing w:val="69"/>
        </w:rPr>
        <w:t xml:space="preserve"> </w:t>
      </w:r>
      <w:r w:rsidRPr="001E1E84">
        <w:rPr>
          <w:spacing w:val="-1"/>
        </w:rPr>
        <w:t>расстоянии</w:t>
      </w:r>
      <w:r w:rsidRPr="001E1E84">
        <w:t xml:space="preserve"> </w:t>
      </w:r>
      <w:r w:rsidRPr="001E1E84">
        <w:rPr>
          <w:spacing w:val="-1"/>
        </w:rPr>
        <w:t>доступности</w:t>
      </w:r>
      <w:r w:rsidRPr="001E1E84">
        <w:t xml:space="preserve"> на</w:t>
      </w:r>
      <w:r w:rsidRPr="001E1E84">
        <w:rPr>
          <w:spacing w:val="-1"/>
        </w:rPr>
        <w:t xml:space="preserve"> общественном транспорте </w:t>
      </w:r>
      <w:r w:rsidRPr="001E1E84">
        <w:t xml:space="preserve">от </w:t>
      </w:r>
      <w:r w:rsidRPr="001E1E84">
        <w:rPr>
          <w:spacing w:val="-1"/>
        </w:rPr>
        <w:t>мест</w:t>
      </w:r>
      <w:r w:rsidRPr="001E1E84">
        <w:t xml:space="preserve"> проживания не</w:t>
      </w:r>
      <w:r w:rsidRPr="001E1E84">
        <w:rPr>
          <w:spacing w:val="-1"/>
        </w:rPr>
        <w:t xml:space="preserve"> </w:t>
      </w:r>
      <w:r w:rsidRPr="001E1E84">
        <w:t>более</w:t>
      </w:r>
      <w:r w:rsidRPr="001E1E84">
        <w:rPr>
          <w:spacing w:val="-2"/>
        </w:rPr>
        <w:t xml:space="preserve"> </w:t>
      </w:r>
      <w:r w:rsidRPr="001E1E84">
        <w:t xml:space="preserve">1 </w:t>
      </w:r>
      <w:r w:rsidRPr="001E1E84">
        <w:rPr>
          <w:spacing w:val="-1"/>
        </w:rPr>
        <w:t>часа.</w:t>
      </w:r>
    </w:p>
    <w:p w:rsidR="00D86A73" w:rsidRPr="001E1E84" w:rsidRDefault="00D86A73" w:rsidP="001C22B7">
      <w:pPr>
        <w:pStyle w:val="a3"/>
        <w:tabs>
          <w:tab w:val="left" w:pos="1440"/>
        </w:tabs>
        <w:kinsoku w:val="0"/>
        <w:overflowPunct w:val="0"/>
        <w:ind w:right="119"/>
        <w:jc w:val="both"/>
        <w:rPr>
          <w:spacing w:val="-1"/>
        </w:rPr>
      </w:pPr>
      <w:r w:rsidRPr="001E1E84">
        <w:rPr>
          <w:spacing w:val="-1"/>
        </w:rPr>
        <w:t xml:space="preserve">2.2.18.  </w:t>
      </w:r>
      <w:r w:rsidRPr="001E1E84">
        <w:t xml:space="preserve">В </w:t>
      </w:r>
      <w:proofErr w:type="spellStart"/>
      <w:r w:rsidRPr="001E1E84">
        <w:t>Новолялинском</w:t>
      </w:r>
      <w:proofErr w:type="spellEnd"/>
      <w:r w:rsidRPr="001E1E84">
        <w:rPr>
          <w:spacing w:val="17"/>
        </w:rPr>
        <w:t xml:space="preserve"> </w:t>
      </w:r>
      <w:r w:rsidRPr="001E1E84">
        <w:rPr>
          <w:spacing w:val="-1"/>
        </w:rPr>
        <w:t>городском округе</w:t>
      </w:r>
      <w:r w:rsidRPr="001E1E84">
        <w:rPr>
          <w:spacing w:val="37"/>
        </w:rPr>
        <w:t xml:space="preserve"> </w:t>
      </w:r>
      <w:r w:rsidRPr="001E1E84">
        <w:rPr>
          <w:spacing w:val="-1"/>
        </w:rPr>
        <w:t>выделение</w:t>
      </w:r>
      <w:r w:rsidRPr="001E1E84">
        <w:rPr>
          <w:spacing w:val="34"/>
        </w:rPr>
        <w:t xml:space="preserve"> </w:t>
      </w:r>
      <w:r w:rsidRPr="001E1E84">
        <w:rPr>
          <w:spacing w:val="-1"/>
        </w:rPr>
        <w:t>резервных</w:t>
      </w:r>
      <w:r w:rsidRPr="001E1E84">
        <w:rPr>
          <w:spacing w:val="37"/>
        </w:rPr>
        <w:t xml:space="preserve"> </w:t>
      </w:r>
      <w:r w:rsidRPr="001E1E84">
        <w:rPr>
          <w:spacing w:val="-1"/>
        </w:rPr>
        <w:t>территорий,</w:t>
      </w:r>
      <w:r w:rsidRPr="001E1E84">
        <w:rPr>
          <w:spacing w:val="35"/>
        </w:rPr>
        <w:t xml:space="preserve"> </w:t>
      </w:r>
      <w:r w:rsidRPr="001E1E84">
        <w:rPr>
          <w:spacing w:val="-1"/>
        </w:rPr>
        <w:t>необходимых</w:t>
      </w:r>
      <w:r w:rsidRPr="001E1E84">
        <w:rPr>
          <w:spacing w:val="37"/>
        </w:rPr>
        <w:t xml:space="preserve"> </w:t>
      </w:r>
      <w:r w:rsidRPr="001E1E84">
        <w:t>для</w:t>
      </w:r>
      <w:r w:rsidRPr="001E1E84">
        <w:rPr>
          <w:spacing w:val="36"/>
        </w:rPr>
        <w:t xml:space="preserve"> </w:t>
      </w:r>
      <w:r w:rsidRPr="001E1E84">
        <w:rPr>
          <w:spacing w:val="-1"/>
        </w:rPr>
        <w:t>развития</w:t>
      </w:r>
      <w:r w:rsidRPr="001E1E84">
        <w:rPr>
          <w:spacing w:val="33"/>
        </w:rPr>
        <w:t xml:space="preserve"> </w:t>
      </w:r>
      <w:r w:rsidRPr="001E1E84">
        <w:t>входящих</w:t>
      </w:r>
      <w:r w:rsidRPr="001E1E84">
        <w:rPr>
          <w:spacing w:val="37"/>
        </w:rPr>
        <w:t xml:space="preserve"> </w:t>
      </w:r>
      <w:r w:rsidRPr="001E1E84">
        <w:t>в</w:t>
      </w:r>
      <w:r w:rsidRPr="001E1E84">
        <w:rPr>
          <w:spacing w:val="39"/>
        </w:rPr>
        <w:t xml:space="preserve"> </w:t>
      </w:r>
      <w:r w:rsidRPr="001E1E84">
        <w:rPr>
          <w:spacing w:val="-1"/>
        </w:rPr>
        <w:t>его</w:t>
      </w:r>
      <w:r w:rsidRPr="001E1E84">
        <w:rPr>
          <w:spacing w:val="36"/>
        </w:rPr>
        <w:t xml:space="preserve"> </w:t>
      </w:r>
      <w:r w:rsidRPr="001E1E84">
        <w:rPr>
          <w:spacing w:val="-1"/>
        </w:rPr>
        <w:t>состав</w:t>
      </w:r>
      <w:r w:rsidRPr="001E1E84">
        <w:rPr>
          <w:spacing w:val="81"/>
        </w:rPr>
        <w:t xml:space="preserve"> </w:t>
      </w:r>
      <w:r w:rsidRPr="001E1E84">
        <w:rPr>
          <w:spacing w:val="-1"/>
        </w:rPr>
        <w:t>населенных</w:t>
      </w:r>
      <w:r w:rsidRPr="001E1E84">
        <w:rPr>
          <w:spacing w:val="54"/>
        </w:rPr>
        <w:t xml:space="preserve"> </w:t>
      </w:r>
      <w:r w:rsidRPr="001E1E84">
        <w:rPr>
          <w:spacing w:val="-1"/>
        </w:rPr>
        <w:t>пунктов,</w:t>
      </w:r>
      <w:r w:rsidRPr="001E1E84">
        <w:rPr>
          <w:spacing w:val="52"/>
        </w:rPr>
        <w:t xml:space="preserve"> </w:t>
      </w:r>
      <w:r w:rsidRPr="001E1E84">
        <w:rPr>
          <w:spacing w:val="-1"/>
        </w:rPr>
        <w:t>следует</w:t>
      </w:r>
      <w:r w:rsidRPr="001E1E84">
        <w:rPr>
          <w:spacing w:val="55"/>
        </w:rPr>
        <w:t xml:space="preserve"> </w:t>
      </w:r>
      <w:r w:rsidRPr="001E1E84">
        <w:rPr>
          <w:spacing w:val="-1"/>
        </w:rPr>
        <w:t>предусматривать</w:t>
      </w:r>
      <w:r w:rsidRPr="001E1E84">
        <w:rPr>
          <w:spacing w:val="53"/>
        </w:rPr>
        <w:t xml:space="preserve"> </w:t>
      </w:r>
      <w:r w:rsidRPr="001E1E84">
        <w:t>с</w:t>
      </w:r>
      <w:r w:rsidRPr="001E1E84">
        <w:rPr>
          <w:spacing w:val="56"/>
        </w:rPr>
        <w:t xml:space="preserve"> </w:t>
      </w:r>
      <w:r w:rsidRPr="001E1E84">
        <w:rPr>
          <w:spacing w:val="-2"/>
        </w:rPr>
        <w:t>учетом</w:t>
      </w:r>
      <w:r w:rsidRPr="001E1E84">
        <w:rPr>
          <w:spacing w:val="54"/>
        </w:rPr>
        <w:t xml:space="preserve"> </w:t>
      </w:r>
      <w:r w:rsidRPr="001E1E84">
        <w:rPr>
          <w:spacing w:val="-1"/>
        </w:rPr>
        <w:t>перспектив</w:t>
      </w:r>
      <w:r w:rsidRPr="001E1E84">
        <w:rPr>
          <w:spacing w:val="52"/>
        </w:rPr>
        <w:t xml:space="preserve"> </w:t>
      </w:r>
      <w:r w:rsidRPr="001E1E84">
        <w:rPr>
          <w:spacing w:val="-1"/>
        </w:rPr>
        <w:t>развития</w:t>
      </w:r>
      <w:r w:rsidRPr="001E1E84">
        <w:rPr>
          <w:spacing w:val="52"/>
        </w:rPr>
        <w:t xml:space="preserve"> </w:t>
      </w:r>
      <w:r w:rsidRPr="001E1E84">
        <w:rPr>
          <w:spacing w:val="-1"/>
        </w:rPr>
        <w:t>жилищного</w:t>
      </w:r>
      <w:r w:rsidRPr="001E1E84">
        <w:rPr>
          <w:spacing w:val="89"/>
        </w:rPr>
        <w:t xml:space="preserve"> </w:t>
      </w:r>
      <w:r w:rsidRPr="001E1E84">
        <w:rPr>
          <w:spacing w:val="-1"/>
        </w:rPr>
        <w:t>строительства,</w:t>
      </w:r>
      <w:r w:rsidRPr="001E1E84">
        <w:rPr>
          <w:spacing w:val="50"/>
        </w:rPr>
        <w:t xml:space="preserve"> </w:t>
      </w:r>
      <w:r w:rsidRPr="001E1E84">
        <w:rPr>
          <w:spacing w:val="-1"/>
        </w:rPr>
        <w:t>создания</w:t>
      </w:r>
      <w:r w:rsidRPr="001E1E84">
        <w:rPr>
          <w:spacing w:val="52"/>
        </w:rPr>
        <w:t xml:space="preserve"> </w:t>
      </w:r>
      <w:r w:rsidRPr="001E1E84">
        <w:rPr>
          <w:spacing w:val="-1"/>
        </w:rPr>
        <w:t>условий</w:t>
      </w:r>
      <w:r w:rsidRPr="001E1E84">
        <w:rPr>
          <w:spacing w:val="51"/>
        </w:rPr>
        <w:t xml:space="preserve"> </w:t>
      </w:r>
      <w:r w:rsidRPr="001E1E84">
        <w:t>для</w:t>
      </w:r>
      <w:r w:rsidRPr="001E1E84">
        <w:rPr>
          <w:spacing w:val="50"/>
        </w:rPr>
        <w:t xml:space="preserve"> </w:t>
      </w:r>
      <w:r w:rsidRPr="001E1E84">
        <w:rPr>
          <w:spacing w:val="-1"/>
        </w:rPr>
        <w:t>ведения</w:t>
      </w:r>
      <w:r w:rsidRPr="001E1E84">
        <w:rPr>
          <w:spacing w:val="47"/>
        </w:rPr>
        <w:t xml:space="preserve"> </w:t>
      </w:r>
      <w:r w:rsidRPr="001E1E84">
        <w:rPr>
          <w:spacing w:val="-1"/>
        </w:rPr>
        <w:t>гражданами</w:t>
      </w:r>
      <w:r w:rsidRPr="001E1E84">
        <w:rPr>
          <w:spacing w:val="51"/>
        </w:rPr>
        <w:t xml:space="preserve"> </w:t>
      </w:r>
      <w:r w:rsidRPr="001E1E84">
        <w:t>личного</w:t>
      </w:r>
      <w:r w:rsidRPr="001E1E84">
        <w:rPr>
          <w:spacing w:val="50"/>
        </w:rPr>
        <w:t xml:space="preserve"> </w:t>
      </w:r>
      <w:r w:rsidRPr="001E1E84">
        <w:t>подсобного</w:t>
      </w:r>
      <w:r w:rsidRPr="001E1E84">
        <w:rPr>
          <w:spacing w:val="47"/>
        </w:rPr>
        <w:t xml:space="preserve"> </w:t>
      </w:r>
      <w:r w:rsidRPr="001E1E84">
        <w:t>хозяйства,</w:t>
      </w:r>
      <w:r w:rsidRPr="001E1E84">
        <w:rPr>
          <w:spacing w:val="61"/>
        </w:rPr>
        <w:t xml:space="preserve"> </w:t>
      </w:r>
      <w:r w:rsidRPr="001E1E84">
        <w:rPr>
          <w:spacing w:val="-1"/>
        </w:rPr>
        <w:t>фермерства,</w:t>
      </w:r>
      <w:r w:rsidRPr="001E1E84">
        <w:rPr>
          <w:spacing w:val="50"/>
        </w:rPr>
        <w:t xml:space="preserve"> </w:t>
      </w:r>
      <w:r w:rsidRPr="001E1E84">
        <w:rPr>
          <w:spacing w:val="-1"/>
        </w:rPr>
        <w:t>огородничества,</w:t>
      </w:r>
      <w:r w:rsidRPr="001E1E84">
        <w:rPr>
          <w:spacing w:val="50"/>
        </w:rPr>
        <w:t xml:space="preserve"> </w:t>
      </w:r>
      <w:r w:rsidRPr="001E1E84">
        <w:t>садоводства,</w:t>
      </w:r>
      <w:r w:rsidRPr="001E1E84">
        <w:rPr>
          <w:spacing w:val="50"/>
        </w:rPr>
        <w:t xml:space="preserve"> </w:t>
      </w:r>
      <w:r w:rsidRPr="001E1E84">
        <w:t>дачного</w:t>
      </w:r>
      <w:r w:rsidRPr="001E1E84">
        <w:rPr>
          <w:spacing w:val="50"/>
        </w:rPr>
        <w:t xml:space="preserve"> </w:t>
      </w:r>
      <w:r w:rsidRPr="001E1E84">
        <w:rPr>
          <w:spacing w:val="-1"/>
        </w:rPr>
        <w:t>хозяйства,</w:t>
      </w:r>
      <w:r w:rsidRPr="001E1E84">
        <w:rPr>
          <w:spacing w:val="50"/>
        </w:rPr>
        <w:t xml:space="preserve"> </w:t>
      </w:r>
      <w:r w:rsidRPr="001E1E84">
        <w:rPr>
          <w:spacing w:val="-1"/>
        </w:rPr>
        <w:t>создания</w:t>
      </w:r>
      <w:r w:rsidRPr="001E1E84">
        <w:rPr>
          <w:spacing w:val="50"/>
        </w:rPr>
        <w:t xml:space="preserve"> </w:t>
      </w:r>
      <w:r w:rsidRPr="001E1E84">
        <w:rPr>
          <w:spacing w:val="-1"/>
        </w:rPr>
        <w:t>буферных</w:t>
      </w:r>
      <w:r w:rsidRPr="001E1E84">
        <w:rPr>
          <w:spacing w:val="51"/>
        </w:rPr>
        <w:t xml:space="preserve"> </w:t>
      </w:r>
      <w:r w:rsidRPr="001E1E84">
        <w:t>зон</w:t>
      </w:r>
      <w:r w:rsidRPr="001E1E84">
        <w:rPr>
          <w:spacing w:val="51"/>
        </w:rPr>
        <w:t xml:space="preserve"> </w:t>
      </w:r>
      <w:r w:rsidRPr="001E1E84">
        <w:rPr>
          <w:spacing w:val="-2"/>
        </w:rPr>
        <w:t>для</w:t>
      </w:r>
      <w:r w:rsidRPr="001E1E84">
        <w:rPr>
          <w:spacing w:val="67"/>
        </w:rPr>
        <w:t xml:space="preserve"> </w:t>
      </w:r>
      <w:r w:rsidRPr="001E1E84">
        <w:rPr>
          <w:spacing w:val="-1"/>
        </w:rPr>
        <w:t>выпаса</w:t>
      </w:r>
      <w:r w:rsidRPr="001E1E84">
        <w:rPr>
          <w:spacing w:val="8"/>
        </w:rPr>
        <w:t xml:space="preserve"> </w:t>
      </w:r>
      <w:r w:rsidRPr="001E1E84">
        <w:rPr>
          <w:spacing w:val="-1"/>
        </w:rPr>
        <w:t>домашнего</w:t>
      </w:r>
      <w:r w:rsidRPr="001E1E84">
        <w:rPr>
          <w:spacing w:val="11"/>
        </w:rPr>
        <w:t xml:space="preserve"> </w:t>
      </w:r>
      <w:r w:rsidRPr="001E1E84">
        <w:rPr>
          <w:spacing w:val="-1"/>
        </w:rPr>
        <w:t>скота,</w:t>
      </w:r>
      <w:r w:rsidRPr="001E1E84">
        <w:rPr>
          <w:spacing w:val="9"/>
        </w:rPr>
        <w:t xml:space="preserve"> </w:t>
      </w:r>
      <w:r w:rsidRPr="001E1E84">
        <w:rPr>
          <w:spacing w:val="-1"/>
        </w:rPr>
        <w:t>организации</w:t>
      </w:r>
      <w:r w:rsidRPr="001E1E84">
        <w:rPr>
          <w:spacing w:val="10"/>
        </w:rPr>
        <w:t xml:space="preserve"> </w:t>
      </w:r>
      <w:r w:rsidRPr="001E1E84">
        <w:rPr>
          <w:spacing w:val="-1"/>
        </w:rPr>
        <w:t>отдыха</w:t>
      </w:r>
      <w:r w:rsidRPr="001E1E84">
        <w:rPr>
          <w:spacing w:val="8"/>
        </w:rPr>
        <w:t xml:space="preserve"> </w:t>
      </w:r>
      <w:r w:rsidRPr="001E1E84">
        <w:rPr>
          <w:spacing w:val="-1"/>
        </w:rPr>
        <w:t>населения,</w:t>
      </w:r>
      <w:r w:rsidRPr="001E1E84">
        <w:rPr>
          <w:spacing w:val="9"/>
        </w:rPr>
        <w:t xml:space="preserve"> </w:t>
      </w:r>
      <w:r w:rsidRPr="001E1E84">
        <w:rPr>
          <w:spacing w:val="-1"/>
        </w:rPr>
        <w:t>потребности</w:t>
      </w:r>
      <w:r w:rsidRPr="001E1E84">
        <w:rPr>
          <w:spacing w:val="10"/>
        </w:rPr>
        <w:t xml:space="preserve"> </w:t>
      </w:r>
      <w:r w:rsidRPr="001E1E84">
        <w:t>в</w:t>
      </w:r>
      <w:r w:rsidRPr="001E1E84">
        <w:rPr>
          <w:spacing w:val="15"/>
        </w:rPr>
        <w:t xml:space="preserve"> </w:t>
      </w:r>
      <w:hyperlink w:anchor="bookmark32" w:history="1">
        <w:r w:rsidRPr="001E1E84">
          <w:rPr>
            <w:spacing w:val="-1"/>
          </w:rPr>
          <w:t>земельных</w:t>
        </w:r>
        <w:r w:rsidRPr="001E1E84">
          <w:rPr>
            <w:spacing w:val="13"/>
          </w:rPr>
          <w:t xml:space="preserve"> </w:t>
        </w:r>
        <w:r w:rsidRPr="001E1E84">
          <w:rPr>
            <w:spacing w:val="-2"/>
          </w:rPr>
          <w:t>участках</w:t>
        </w:r>
      </w:hyperlink>
      <w:r w:rsidRPr="001E1E84">
        <w:rPr>
          <w:spacing w:val="117"/>
        </w:rPr>
        <w:t xml:space="preserve"> </w:t>
      </w:r>
      <w:r w:rsidRPr="001E1E84">
        <w:t>для</w:t>
      </w:r>
      <w:r w:rsidRPr="001E1E84">
        <w:rPr>
          <w:spacing w:val="29"/>
        </w:rPr>
        <w:t xml:space="preserve"> </w:t>
      </w:r>
      <w:r w:rsidRPr="001E1E84">
        <w:rPr>
          <w:spacing w:val="-1"/>
        </w:rPr>
        <w:t>размещения</w:t>
      </w:r>
      <w:r w:rsidRPr="001E1E84">
        <w:rPr>
          <w:spacing w:val="28"/>
        </w:rPr>
        <w:t xml:space="preserve"> </w:t>
      </w:r>
      <w:r w:rsidRPr="001E1E84">
        <w:rPr>
          <w:spacing w:val="-1"/>
        </w:rPr>
        <w:t>сельских</w:t>
      </w:r>
      <w:r w:rsidRPr="001E1E84">
        <w:rPr>
          <w:spacing w:val="28"/>
        </w:rPr>
        <w:t xml:space="preserve"> </w:t>
      </w:r>
      <w:r w:rsidRPr="001E1E84">
        <w:rPr>
          <w:spacing w:val="-1"/>
        </w:rPr>
        <w:t>кладбищ,</w:t>
      </w:r>
      <w:r w:rsidRPr="001E1E84">
        <w:rPr>
          <w:spacing w:val="28"/>
        </w:rPr>
        <w:t xml:space="preserve"> </w:t>
      </w:r>
      <w:r w:rsidRPr="001E1E84">
        <w:rPr>
          <w:spacing w:val="-1"/>
        </w:rPr>
        <w:t>мест</w:t>
      </w:r>
      <w:r w:rsidRPr="001E1E84">
        <w:rPr>
          <w:spacing w:val="29"/>
        </w:rPr>
        <w:t xml:space="preserve"> </w:t>
      </w:r>
      <w:r w:rsidRPr="001E1E84">
        <w:rPr>
          <w:spacing w:val="-1"/>
        </w:rPr>
        <w:t>складирования</w:t>
      </w:r>
      <w:r w:rsidRPr="001E1E84">
        <w:rPr>
          <w:spacing w:val="28"/>
        </w:rPr>
        <w:t xml:space="preserve"> </w:t>
      </w:r>
      <w:r w:rsidRPr="001E1E84">
        <w:rPr>
          <w:spacing w:val="-1"/>
        </w:rPr>
        <w:t>бытовых</w:t>
      </w:r>
      <w:r w:rsidRPr="001E1E84">
        <w:rPr>
          <w:spacing w:val="30"/>
        </w:rPr>
        <w:t xml:space="preserve"> </w:t>
      </w:r>
      <w:r w:rsidRPr="001E1E84">
        <w:rPr>
          <w:spacing w:val="-1"/>
        </w:rPr>
        <w:t>отходов</w:t>
      </w:r>
      <w:r w:rsidRPr="001E1E84">
        <w:rPr>
          <w:spacing w:val="28"/>
        </w:rPr>
        <w:t xml:space="preserve"> </w:t>
      </w:r>
      <w:r w:rsidRPr="001E1E84">
        <w:t>с</w:t>
      </w:r>
      <w:r w:rsidRPr="001E1E84">
        <w:rPr>
          <w:spacing w:val="30"/>
        </w:rPr>
        <w:t xml:space="preserve"> </w:t>
      </w:r>
      <w:r w:rsidRPr="001E1E84">
        <w:rPr>
          <w:spacing w:val="-2"/>
        </w:rPr>
        <w:t>учетом</w:t>
      </w:r>
      <w:r w:rsidRPr="001E1E84">
        <w:rPr>
          <w:spacing w:val="27"/>
        </w:rPr>
        <w:t xml:space="preserve"> </w:t>
      </w:r>
      <w:r w:rsidRPr="001E1E84">
        <w:t>их</w:t>
      </w:r>
      <w:r w:rsidRPr="001E1E84">
        <w:rPr>
          <w:spacing w:val="30"/>
        </w:rPr>
        <w:t xml:space="preserve"> </w:t>
      </w:r>
      <w:r w:rsidRPr="001E1E84">
        <w:rPr>
          <w:spacing w:val="2"/>
        </w:rPr>
        <w:t>воз</w:t>
      </w:r>
      <w:r w:rsidRPr="001E1E84">
        <w:rPr>
          <w:spacing w:val="-1"/>
        </w:rPr>
        <w:t>можного</w:t>
      </w:r>
      <w:r w:rsidRPr="001E1E84">
        <w:t xml:space="preserve"> </w:t>
      </w:r>
      <w:r w:rsidRPr="001E1E84">
        <w:rPr>
          <w:spacing w:val="-1"/>
        </w:rPr>
        <w:t>расширения.</w:t>
      </w:r>
    </w:p>
    <w:p w:rsidR="00D86A73" w:rsidRPr="001E1E84" w:rsidRDefault="00D86A73" w:rsidP="00D367EA">
      <w:pPr>
        <w:pStyle w:val="a3"/>
        <w:tabs>
          <w:tab w:val="left" w:pos="1425"/>
        </w:tabs>
        <w:kinsoku w:val="0"/>
        <w:overflowPunct w:val="0"/>
        <w:ind w:right="123"/>
        <w:jc w:val="both"/>
        <w:rPr>
          <w:spacing w:val="-1"/>
        </w:rPr>
      </w:pPr>
    </w:p>
    <w:p w:rsidR="00D86A73" w:rsidRPr="001E1E84" w:rsidRDefault="00D86A73" w:rsidP="007F7A32">
      <w:pPr>
        <w:pStyle w:val="a5"/>
        <w:numPr>
          <w:ilvl w:val="1"/>
          <w:numId w:val="3"/>
        </w:numPr>
        <w:rPr>
          <w:b/>
        </w:rPr>
      </w:pPr>
      <w:r w:rsidRPr="001E1E84">
        <w:rPr>
          <w:b/>
        </w:rPr>
        <w:t>Минимальные расчётные показатели для определения потребности в территориях различного функционального назначения</w:t>
      </w:r>
    </w:p>
    <w:p w:rsidR="00D86A73" w:rsidRPr="001E1E84" w:rsidRDefault="00D86A73" w:rsidP="00DB2628">
      <w:pPr>
        <w:ind w:left="360"/>
        <w:rPr>
          <w:b/>
        </w:rPr>
      </w:pPr>
    </w:p>
    <w:p w:rsidR="00D86A73" w:rsidRPr="001E1E84" w:rsidRDefault="00D86A73" w:rsidP="00415F38">
      <w:pPr>
        <w:rPr>
          <w:color w:val="000000"/>
        </w:rPr>
      </w:pPr>
      <w:r w:rsidRPr="001E1E84">
        <w:rPr>
          <w:color w:val="000000"/>
        </w:rPr>
        <w:t xml:space="preserve">      2.3.1. Предварительное обеспечение потребности в территориях жилых, общественно-деловых и ландшафтно-рекреационных функциональных зон в зависимости от типов и групп населённых пунктов на территории </w:t>
      </w:r>
      <w:proofErr w:type="spellStart"/>
      <w:r w:rsidRPr="001E1E84">
        <w:rPr>
          <w:color w:val="000000"/>
        </w:rPr>
        <w:t>Новолялинского</w:t>
      </w:r>
      <w:proofErr w:type="spellEnd"/>
      <w:r w:rsidRPr="001E1E84">
        <w:rPr>
          <w:color w:val="000000"/>
        </w:rPr>
        <w:t xml:space="preserve"> городского округа Свердловской области рекомендуется принимать в соответствии с расчётными показателями таблицы 4. </w:t>
      </w:r>
    </w:p>
    <w:p w:rsidR="00D86A73" w:rsidRPr="001E1E84" w:rsidRDefault="00D86A73" w:rsidP="005A5F0F">
      <w:pPr>
        <w:jc w:val="right"/>
      </w:pPr>
      <w:r w:rsidRPr="001E1E84">
        <w:t xml:space="preserve">                                                                                                             </w:t>
      </w:r>
      <w:r w:rsidRPr="001E1E84">
        <w:rPr>
          <w:color w:val="000000"/>
        </w:rPr>
        <w:t>Таблица 4</w:t>
      </w:r>
    </w:p>
    <w:p w:rsidR="00D86A73" w:rsidRPr="001E1E84" w:rsidRDefault="00D86A73" w:rsidP="00415F38"/>
    <w:tbl>
      <w:tblPr>
        <w:tblW w:w="95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904"/>
        <w:gridCol w:w="1026"/>
        <w:gridCol w:w="650"/>
        <w:gridCol w:w="674"/>
        <w:gridCol w:w="904"/>
        <w:gridCol w:w="904"/>
        <w:gridCol w:w="886"/>
        <w:gridCol w:w="650"/>
        <w:gridCol w:w="551"/>
        <w:gridCol w:w="551"/>
        <w:gridCol w:w="615"/>
      </w:tblGrid>
      <w:tr w:rsidR="00D86A73" w:rsidRPr="001E1E84" w:rsidTr="00415F38">
        <w:trPr>
          <w:trHeight w:val="547"/>
        </w:trPr>
        <w:tc>
          <w:tcPr>
            <w:tcW w:w="2172" w:type="dxa"/>
            <w:gridSpan w:val="2"/>
            <w:vMerge w:val="restart"/>
            <w:tcBorders>
              <w:right w:val="single" w:sz="4" w:space="0" w:color="auto"/>
            </w:tcBorders>
            <w:vAlign w:val="center"/>
          </w:tcPr>
          <w:p w:rsidR="00D86A73" w:rsidRPr="001E1E84" w:rsidRDefault="00D86A73" w:rsidP="009C3F9F">
            <w:pPr>
              <w:jc w:val="center"/>
              <w:rPr>
                <w:color w:val="000000"/>
              </w:rPr>
            </w:pPr>
            <w:r w:rsidRPr="001E1E84">
              <w:rPr>
                <w:color w:val="000000"/>
              </w:rPr>
              <w:t>Типы и группы населённых пунктов</w:t>
            </w:r>
          </w:p>
        </w:tc>
        <w:tc>
          <w:tcPr>
            <w:tcW w:w="4158" w:type="dxa"/>
            <w:gridSpan w:val="5"/>
            <w:tcBorders>
              <w:left w:val="single" w:sz="4" w:space="0" w:color="auto"/>
            </w:tcBorders>
            <w:vAlign w:val="center"/>
          </w:tcPr>
          <w:p w:rsidR="00D86A73" w:rsidRPr="001E1E84" w:rsidRDefault="00D86A73" w:rsidP="009C3F9F">
            <w:pPr>
              <w:jc w:val="center"/>
              <w:rPr>
                <w:color w:val="000000"/>
              </w:rPr>
            </w:pPr>
            <w:r w:rsidRPr="001E1E84">
              <w:rPr>
                <w:color w:val="000000"/>
              </w:rPr>
              <w:t>Городские населённые пункты</w:t>
            </w:r>
          </w:p>
        </w:tc>
        <w:tc>
          <w:tcPr>
            <w:tcW w:w="3253" w:type="dxa"/>
            <w:gridSpan w:val="5"/>
            <w:vAlign w:val="center"/>
          </w:tcPr>
          <w:p w:rsidR="00D86A73" w:rsidRPr="001E1E84" w:rsidRDefault="00D86A73" w:rsidP="009C3F9F">
            <w:pPr>
              <w:jc w:val="center"/>
              <w:rPr>
                <w:color w:val="000000"/>
              </w:rPr>
            </w:pPr>
            <w:r w:rsidRPr="001E1E84">
              <w:rPr>
                <w:color w:val="000000"/>
              </w:rPr>
              <w:t>Сельские населённые пункты</w:t>
            </w:r>
          </w:p>
        </w:tc>
      </w:tr>
      <w:tr w:rsidR="00D86A73" w:rsidRPr="001E1E84" w:rsidTr="00415F38">
        <w:trPr>
          <w:trHeight w:val="145"/>
        </w:trPr>
        <w:tc>
          <w:tcPr>
            <w:tcW w:w="2172" w:type="dxa"/>
            <w:gridSpan w:val="2"/>
            <w:vMerge/>
            <w:tcBorders>
              <w:right w:val="single" w:sz="4" w:space="0" w:color="auto"/>
            </w:tcBorders>
          </w:tcPr>
          <w:p w:rsidR="00D86A73" w:rsidRPr="001E1E84" w:rsidRDefault="00D86A73" w:rsidP="009C3F9F">
            <w:pPr>
              <w:jc w:val="both"/>
              <w:rPr>
                <w:color w:val="000000"/>
              </w:rPr>
            </w:pPr>
          </w:p>
        </w:tc>
        <w:tc>
          <w:tcPr>
            <w:tcW w:w="1026" w:type="dxa"/>
            <w:vMerge w:val="restart"/>
            <w:tcBorders>
              <w:left w:val="single" w:sz="4" w:space="0" w:color="auto"/>
            </w:tcBorders>
            <w:textDirection w:val="btLr"/>
            <w:vAlign w:val="center"/>
          </w:tcPr>
          <w:p w:rsidR="00D86A73" w:rsidRPr="001E1E84" w:rsidRDefault="00D86A73" w:rsidP="009C3F9F">
            <w:pPr>
              <w:ind w:left="113" w:right="113"/>
              <w:rPr>
                <w:color w:val="000000"/>
              </w:rPr>
            </w:pPr>
          </w:p>
          <w:p w:rsidR="00D86A73" w:rsidRPr="001E1E84" w:rsidRDefault="00D86A73" w:rsidP="009C3F9F">
            <w:pPr>
              <w:ind w:left="113" w:right="113"/>
              <w:jc w:val="center"/>
              <w:rPr>
                <w:color w:val="000000"/>
              </w:rPr>
            </w:pPr>
            <w:r w:rsidRPr="001E1E84">
              <w:rPr>
                <w:color w:val="000000"/>
              </w:rPr>
              <w:t>Население, тыс. чел</w:t>
            </w:r>
          </w:p>
          <w:p w:rsidR="00D86A73" w:rsidRPr="001E1E84" w:rsidRDefault="00D86A73" w:rsidP="009C3F9F">
            <w:pPr>
              <w:ind w:left="113" w:right="113"/>
              <w:jc w:val="center"/>
              <w:rPr>
                <w:color w:val="000000"/>
              </w:rPr>
            </w:pPr>
          </w:p>
        </w:tc>
        <w:tc>
          <w:tcPr>
            <w:tcW w:w="3132" w:type="dxa"/>
            <w:gridSpan w:val="4"/>
            <w:vAlign w:val="center"/>
          </w:tcPr>
          <w:p w:rsidR="00D86A73" w:rsidRPr="001E1E84" w:rsidRDefault="00D86A73" w:rsidP="009C3F9F">
            <w:pPr>
              <w:jc w:val="center"/>
              <w:rPr>
                <w:color w:val="000000"/>
              </w:rPr>
            </w:pPr>
            <w:r w:rsidRPr="001E1E84">
              <w:rPr>
                <w:color w:val="000000"/>
              </w:rPr>
              <w:t>Территории функциональных зон, га/тыс. чел</w:t>
            </w:r>
          </w:p>
        </w:tc>
        <w:tc>
          <w:tcPr>
            <w:tcW w:w="886" w:type="dxa"/>
            <w:vMerge w:val="restart"/>
            <w:textDirection w:val="btLr"/>
            <w:vAlign w:val="center"/>
          </w:tcPr>
          <w:p w:rsidR="00D86A73" w:rsidRPr="001E1E84" w:rsidRDefault="00D86A73" w:rsidP="009C3F9F">
            <w:pPr>
              <w:ind w:left="113" w:right="113"/>
              <w:jc w:val="center"/>
              <w:rPr>
                <w:color w:val="000000"/>
              </w:rPr>
            </w:pPr>
            <w:r w:rsidRPr="001E1E84">
              <w:rPr>
                <w:color w:val="000000"/>
              </w:rPr>
              <w:t>Население, тыс. чел</w:t>
            </w:r>
          </w:p>
        </w:tc>
        <w:tc>
          <w:tcPr>
            <w:tcW w:w="2367" w:type="dxa"/>
            <w:gridSpan w:val="4"/>
            <w:vAlign w:val="center"/>
          </w:tcPr>
          <w:p w:rsidR="00D86A73" w:rsidRPr="001E1E84" w:rsidRDefault="00D86A73" w:rsidP="009C3F9F">
            <w:pPr>
              <w:ind w:right="-108"/>
              <w:jc w:val="center"/>
              <w:rPr>
                <w:color w:val="000000"/>
              </w:rPr>
            </w:pPr>
            <w:r w:rsidRPr="001E1E84">
              <w:rPr>
                <w:color w:val="000000"/>
              </w:rPr>
              <w:t>Территории функциональных зон, га/тыс. чел</w:t>
            </w:r>
          </w:p>
        </w:tc>
      </w:tr>
      <w:tr w:rsidR="00D86A73" w:rsidRPr="001E1E84" w:rsidTr="009C3F9F">
        <w:trPr>
          <w:cantSplit/>
          <w:trHeight w:val="1450"/>
        </w:trPr>
        <w:tc>
          <w:tcPr>
            <w:tcW w:w="2172" w:type="dxa"/>
            <w:gridSpan w:val="2"/>
            <w:vMerge/>
            <w:tcBorders>
              <w:right w:val="single" w:sz="4" w:space="0" w:color="auto"/>
            </w:tcBorders>
          </w:tcPr>
          <w:p w:rsidR="00D86A73" w:rsidRPr="001E1E84" w:rsidRDefault="00D86A73" w:rsidP="009C3F9F">
            <w:pPr>
              <w:jc w:val="both"/>
              <w:rPr>
                <w:color w:val="000000"/>
              </w:rPr>
            </w:pPr>
          </w:p>
        </w:tc>
        <w:tc>
          <w:tcPr>
            <w:tcW w:w="1026" w:type="dxa"/>
            <w:vMerge/>
            <w:tcBorders>
              <w:left w:val="single" w:sz="4" w:space="0" w:color="auto"/>
            </w:tcBorders>
          </w:tcPr>
          <w:p w:rsidR="00D86A73" w:rsidRPr="001E1E84" w:rsidRDefault="00D86A73" w:rsidP="009C3F9F">
            <w:pPr>
              <w:jc w:val="both"/>
              <w:rPr>
                <w:color w:val="000000"/>
              </w:rPr>
            </w:pPr>
          </w:p>
        </w:tc>
        <w:tc>
          <w:tcPr>
            <w:tcW w:w="650" w:type="dxa"/>
            <w:textDirection w:val="btLr"/>
          </w:tcPr>
          <w:p w:rsidR="00D86A73" w:rsidRPr="001E1E84" w:rsidRDefault="00D86A73" w:rsidP="009C3F9F">
            <w:pPr>
              <w:ind w:left="113" w:right="113"/>
              <w:rPr>
                <w:color w:val="000000"/>
              </w:rPr>
            </w:pPr>
            <w:r w:rsidRPr="001E1E84">
              <w:rPr>
                <w:color w:val="000000"/>
              </w:rPr>
              <w:t xml:space="preserve">Всего </w:t>
            </w:r>
          </w:p>
        </w:tc>
        <w:tc>
          <w:tcPr>
            <w:tcW w:w="674" w:type="dxa"/>
            <w:textDirection w:val="btLr"/>
          </w:tcPr>
          <w:p w:rsidR="00D86A73" w:rsidRPr="001E1E84" w:rsidRDefault="00D86A73" w:rsidP="009C3F9F">
            <w:pPr>
              <w:ind w:left="113" w:right="113"/>
              <w:rPr>
                <w:color w:val="000000"/>
              </w:rPr>
            </w:pPr>
            <w:r w:rsidRPr="001E1E84">
              <w:rPr>
                <w:color w:val="000000"/>
              </w:rPr>
              <w:t>Жилые  на перспективу</w:t>
            </w:r>
          </w:p>
        </w:tc>
        <w:tc>
          <w:tcPr>
            <w:tcW w:w="904" w:type="dxa"/>
            <w:textDirection w:val="btLr"/>
          </w:tcPr>
          <w:p w:rsidR="00D86A73" w:rsidRPr="001E1E84" w:rsidRDefault="00D86A73" w:rsidP="009C3F9F">
            <w:pPr>
              <w:ind w:left="113" w:right="113"/>
              <w:rPr>
                <w:color w:val="000000"/>
              </w:rPr>
            </w:pPr>
            <w:proofErr w:type="spellStart"/>
            <w:r w:rsidRPr="001E1E84">
              <w:rPr>
                <w:color w:val="000000"/>
              </w:rPr>
              <w:t>Общественн</w:t>
            </w:r>
            <w:proofErr w:type="spellEnd"/>
            <w:r w:rsidRPr="001E1E84">
              <w:rPr>
                <w:color w:val="000000"/>
              </w:rPr>
              <w:t>-деловые</w:t>
            </w:r>
          </w:p>
        </w:tc>
        <w:tc>
          <w:tcPr>
            <w:tcW w:w="904" w:type="dxa"/>
            <w:textDirection w:val="btLr"/>
          </w:tcPr>
          <w:p w:rsidR="00D86A73" w:rsidRPr="001E1E84" w:rsidRDefault="00D86A73" w:rsidP="009C3F9F">
            <w:pPr>
              <w:ind w:left="113" w:right="113"/>
              <w:rPr>
                <w:color w:val="000000"/>
              </w:rPr>
            </w:pPr>
            <w:proofErr w:type="spellStart"/>
            <w:r w:rsidRPr="001E1E84">
              <w:rPr>
                <w:color w:val="000000"/>
              </w:rPr>
              <w:t>Ландафтно-рекреацион</w:t>
            </w:r>
            <w:proofErr w:type="spellEnd"/>
            <w:r w:rsidRPr="001E1E84">
              <w:rPr>
                <w:color w:val="000000"/>
                <w:lang w:val="en-US"/>
              </w:rPr>
              <w:t>-</w:t>
            </w:r>
            <w:proofErr w:type="spellStart"/>
            <w:r w:rsidRPr="001E1E84">
              <w:rPr>
                <w:color w:val="000000"/>
              </w:rPr>
              <w:t>ные</w:t>
            </w:r>
            <w:proofErr w:type="spellEnd"/>
          </w:p>
        </w:tc>
        <w:tc>
          <w:tcPr>
            <w:tcW w:w="886" w:type="dxa"/>
            <w:vMerge/>
          </w:tcPr>
          <w:p w:rsidR="00D86A73" w:rsidRPr="001E1E84" w:rsidRDefault="00D86A73" w:rsidP="009C3F9F">
            <w:pPr>
              <w:jc w:val="both"/>
              <w:rPr>
                <w:color w:val="000000"/>
              </w:rPr>
            </w:pPr>
          </w:p>
        </w:tc>
        <w:tc>
          <w:tcPr>
            <w:tcW w:w="650" w:type="dxa"/>
            <w:textDirection w:val="btLr"/>
          </w:tcPr>
          <w:p w:rsidR="00D86A73" w:rsidRPr="001E1E84" w:rsidRDefault="00D86A73" w:rsidP="009C3F9F">
            <w:pPr>
              <w:rPr>
                <w:color w:val="000000"/>
              </w:rPr>
            </w:pPr>
            <w:r w:rsidRPr="001E1E84">
              <w:rPr>
                <w:color w:val="000000"/>
                <w:lang w:val="en-US"/>
              </w:rPr>
              <w:t xml:space="preserve">    </w:t>
            </w:r>
            <w:r w:rsidRPr="001E1E84">
              <w:rPr>
                <w:color w:val="000000"/>
              </w:rPr>
              <w:t>всего</w:t>
            </w:r>
          </w:p>
        </w:tc>
        <w:tc>
          <w:tcPr>
            <w:tcW w:w="551" w:type="dxa"/>
            <w:textDirection w:val="btLr"/>
          </w:tcPr>
          <w:p w:rsidR="00D86A73" w:rsidRPr="001E1E84" w:rsidRDefault="00D86A73" w:rsidP="009C3F9F">
            <w:pPr>
              <w:rPr>
                <w:color w:val="000000"/>
              </w:rPr>
            </w:pPr>
            <w:r w:rsidRPr="001E1E84">
              <w:rPr>
                <w:color w:val="000000"/>
                <w:lang w:val="en-US"/>
              </w:rPr>
              <w:t xml:space="preserve">   </w:t>
            </w:r>
            <w:r w:rsidRPr="001E1E84">
              <w:rPr>
                <w:color w:val="000000"/>
              </w:rPr>
              <w:t>жилые</w:t>
            </w:r>
          </w:p>
        </w:tc>
        <w:tc>
          <w:tcPr>
            <w:tcW w:w="551" w:type="dxa"/>
            <w:textDirection w:val="btLr"/>
          </w:tcPr>
          <w:p w:rsidR="00D86A73" w:rsidRPr="001E1E84" w:rsidRDefault="00D86A73" w:rsidP="009C3F9F">
            <w:pPr>
              <w:rPr>
                <w:color w:val="000000"/>
              </w:rPr>
            </w:pPr>
            <w:r w:rsidRPr="001E1E84">
              <w:rPr>
                <w:color w:val="000000"/>
                <w:lang w:val="en-US"/>
              </w:rPr>
              <w:t xml:space="preserve">  </w:t>
            </w:r>
            <w:r w:rsidRPr="001E1E84">
              <w:rPr>
                <w:color w:val="000000"/>
              </w:rPr>
              <w:t>Общественно-</w:t>
            </w:r>
            <w:r w:rsidRPr="001E1E84">
              <w:rPr>
                <w:color w:val="000000"/>
                <w:lang w:val="en-US"/>
              </w:rPr>
              <w:t xml:space="preserve">   </w:t>
            </w:r>
            <w:r w:rsidRPr="001E1E84">
              <w:rPr>
                <w:color w:val="000000"/>
              </w:rPr>
              <w:t>деловые</w:t>
            </w:r>
          </w:p>
        </w:tc>
        <w:tc>
          <w:tcPr>
            <w:tcW w:w="615" w:type="dxa"/>
            <w:textDirection w:val="btLr"/>
          </w:tcPr>
          <w:p w:rsidR="00D86A73" w:rsidRPr="001E1E84" w:rsidRDefault="00D86A73" w:rsidP="009C3F9F">
            <w:pPr>
              <w:rPr>
                <w:color w:val="000000"/>
              </w:rPr>
            </w:pPr>
            <w:proofErr w:type="spellStart"/>
            <w:r w:rsidRPr="001E1E84">
              <w:rPr>
                <w:color w:val="000000"/>
              </w:rPr>
              <w:t>Ландафтно</w:t>
            </w:r>
            <w:proofErr w:type="spellEnd"/>
            <w:r w:rsidRPr="001E1E84">
              <w:rPr>
                <w:color w:val="000000"/>
              </w:rPr>
              <w:t>-рекреационные</w:t>
            </w:r>
          </w:p>
        </w:tc>
      </w:tr>
      <w:tr w:rsidR="00D86A73" w:rsidRPr="001E1E84" w:rsidTr="009C3F9F">
        <w:trPr>
          <w:trHeight w:val="145"/>
        </w:trPr>
        <w:tc>
          <w:tcPr>
            <w:tcW w:w="1268" w:type="dxa"/>
          </w:tcPr>
          <w:p w:rsidR="00D86A73" w:rsidRPr="001E1E84" w:rsidRDefault="00D86A73" w:rsidP="0072393C">
            <w:pPr>
              <w:rPr>
                <w:color w:val="000000"/>
              </w:rPr>
            </w:pPr>
            <w:r w:rsidRPr="001E1E84">
              <w:rPr>
                <w:color w:val="000000"/>
              </w:rPr>
              <w:t>Простые районо-образую-</w:t>
            </w:r>
            <w:proofErr w:type="spellStart"/>
            <w:r w:rsidRPr="001E1E84">
              <w:rPr>
                <w:color w:val="000000"/>
              </w:rPr>
              <w:t>щие</w:t>
            </w:r>
            <w:proofErr w:type="spellEnd"/>
            <w:r w:rsidRPr="001E1E84">
              <w:rPr>
                <w:color w:val="000000"/>
              </w:rPr>
              <w:t xml:space="preserve"> и простые</w:t>
            </w:r>
          </w:p>
        </w:tc>
        <w:tc>
          <w:tcPr>
            <w:tcW w:w="904" w:type="dxa"/>
          </w:tcPr>
          <w:p w:rsidR="00D86A73" w:rsidRPr="001E1E84" w:rsidRDefault="00D86A73" w:rsidP="009C3F9F">
            <w:pPr>
              <w:jc w:val="both"/>
              <w:rPr>
                <w:color w:val="000000"/>
              </w:rPr>
            </w:pPr>
            <w:proofErr w:type="spellStart"/>
            <w:r w:rsidRPr="001E1E84">
              <w:rPr>
                <w:color w:val="000000"/>
              </w:rPr>
              <w:t>ма-лые</w:t>
            </w:r>
            <w:proofErr w:type="spellEnd"/>
          </w:p>
        </w:tc>
        <w:tc>
          <w:tcPr>
            <w:tcW w:w="1026" w:type="dxa"/>
            <w:vAlign w:val="center"/>
          </w:tcPr>
          <w:p w:rsidR="00D86A73" w:rsidRPr="001E1E84" w:rsidRDefault="00D86A73" w:rsidP="009C3F9F">
            <w:pPr>
              <w:jc w:val="center"/>
              <w:rPr>
                <w:color w:val="000000"/>
              </w:rPr>
            </w:pPr>
            <w:r w:rsidRPr="001E1E84">
              <w:rPr>
                <w:color w:val="000000"/>
              </w:rPr>
              <w:t>Свыше 12 до 20</w:t>
            </w:r>
          </w:p>
        </w:tc>
        <w:tc>
          <w:tcPr>
            <w:tcW w:w="650" w:type="dxa"/>
            <w:vAlign w:val="center"/>
          </w:tcPr>
          <w:p w:rsidR="00D86A73" w:rsidRPr="001E1E84" w:rsidRDefault="00D86A73" w:rsidP="009C3F9F">
            <w:pPr>
              <w:jc w:val="center"/>
              <w:rPr>
                <w:color w:val="000000"/>
              </w:rPr>
            </w:pPr>
            <w:r w:rsidRPr="001E1E84">
              <w:rPr>
                <w:color w:val="000000"/>
              </w:rPr>
              <w:t>135</w:t>
            </w:r>
          </w:p>
        </w:tc>
        <w:tc>
          <w:tcPr>
            <w:tcW w:w="674" w:type="dxa"/>
            <w:vAlign w:val="center"/>
          </w:tcPr>
          <w:p w:rsidR="00D86A73" w:rsidRPr="001E1E84" w:rsidRDefault="00D86A73" w:rsidP="009C3F9F">
            <w:pPr>
              <w:jc w:val="center"/>
              <w:rPr>
                <w:color w:val="000000"/>
                <w:highlight w:val="yellow"/>
              </w:rPr>
            </w:pPr>
            <w:r w:rsidRPr="001E1E84">
              <w:rPr>
                <w:color w:val="000000"/>
              </w:rPr>
              <w:t>38,6</w:t>
            </w:r>
          </w:p>
        </w:tc>
        <w:tc>
          <w:tcPr>
            <w:tcW w:w="904" w:type="dxa"/>
            <w:vAlign w:val="center"/>
          </w:tcPr>
          <w:p w:rsidR="00D86A73" w:rsidRPr="001E1E84" w:rsidRDefault="00D86A73" w:rsidP="009C3F9F">
            <w:pPr>
              <w:jc w:val="center"/>
              <w:rPr>
                <w:color w:val="000000"/>
                <w:highlight w:val="yellow"/>
              </w:rPr>
            </w:pPr>
            <w:r w:rsidRPr="001E1E84">
              <w:rPr>
                <w:color w:val="000000"/>
              </w:rPr>
              <w:t>7</w:t>
            </w:r>
          </w:p>
        </w:tc>
        <w:tc>
          <w:tcPr>
            <w:tcW w:w="904" w:type="dxa"/>
            <w:vAlign w:val="center"/>
          </w:tcPr>
          <w:p w:rsidR="00D86A73" w:rsidRPr="001E1E84" w:rsidRDefault="00D86A73" w:rsidP="009C3F9F">
            <w:pPr>
              <w:jc w:val="center"/>
              <w:rPr>
                <w:color w:val="000000"/>
              </w:rPr>
            </w:pPr>
            <w:r w:rsidRPr="001E1E84">
              <w:rPr>
                <w:color w:val="000000"/>
              </w:rPr>
              <w:t>90</w:t>
            </w:r>
          </w:p>
        </w:tc>
        <w:tc>
          <w:tcPr>
            <w:tcW w:w="886" w:type="dxa"/>
            <w:vAlign w:val="center"/>
          </w:tcPr>
          <w:p w:rsidR="00D86A73" w:rsidRPr="001E1E84" w:rsidRDefault="00D86A73" w:rsidP="009C3F9F">
            <w:pPr>
              <w:ind w:right="-124"/>
              <w:jc w:val="center"/>
              <w:rPr>
                <w:color w:val="000000"/>
              </w:rPr>
            </w:pPr>
            <w:r w:rsidRPr="001E1E84">
              <w:rPr>
                <w:color w:val="000000"/>
              </w:rPr>
              <w:t>Свыше 0,05 до 0,5</w:t>
            </w:r>
          </w:p>
        </w:tc>
        <w:tc>
          <w:tcPr>
            <w:tcW w:w="650" w:type="dxa"/>
            <w:vAlign w:val="center"/>
          </w:tcPr>
          <w:p w:rsidR="00D86A73" w:rsidRPr="001E1E84" w:rsidRDefault="00D86A73" w:rsidP="009C3F9F">
            <w:pPr>
              <w:jc w:val="center"/>
              <w:rPr>
                <w:color w:val="000000"/>
              </w:rPr>
            </w:pPr>
            <w:r w:rsidRPr="001E1E84">
              <w:rPr>
                <w:color w:val="000000"/>
              </w:rPr>
              <w:t>70</w:t>
            </w:r>
          </w:p>
        </w:tc>
        <w:tc>
          <w:tcPr>
            <w:tcW w:w="551" w:type="dxa"/>
            <w:vAlign w:val="center"/>
          </w:tcPr>
          <w:p w:rsidR="00D86A73" w:rsidRPr="001E1E84" w:rsidRDefault="00D86A73" w:rsidP="009C3F9F">
            <w:pPr>
              <w:jc w:val="center"/>
              <w:rPr>
                <w:color w:val="000000"/>
              </w:rPr>
            </w:pPr>
          </w:p>
        </w:tc>
        <w:tc>
          <w:tcPr>
            <w:tcW w:w="551" w:type="dxa"/>
            <w:vAlign w:val="center"/>
          </w:tcPr>
          <w:p w:rsidR="00D86A73" w:rsidRPr="001E1E84" w:rsidRDefault="00D86A73" w:rsidP="009C3F9F">
            <w:pPr>
              <w:jc w:val="center"/>
              <w:rPr>
                <w:color w:val="000000"/>
              </w:rPr>
            </w:pPr>
            <w:r w:rsidRPr="001E1E84">
              <w:rPr>
                <w:color w:val="000000"/>
              </w:rPr>
              <w:t>2,5-4</w:t>
            </w:r>
          </w:p>
        </w:tc>
        <w:tc>
          <w:tcPr>
            <w:tcW w:w="615" w:type="dxa"/>
            <w:vAlign w:val="center"/>
          </w:tcPr>
          <w:p w:rsidR="00D86A73" w:rsidRPr="001E1E84" w:rsidRDefault="00D86A73" w:rsidP="009C3F9F">
            <w:pPr>
              <w:jc w:val="center"/>
              <w:rPr>
                <w:color w:val="000000"/>
              </w:rPr>
            </w:pPr>
            <w:r w:rsidRPr="001E1E84">
              <w:rPr>
                <w:color w:val="000000"/>
              </w:rPr>
              <w:t>0,5</w:t>
            </w:r>
          </w:p>
        </w:tc>
      </w:tr>
    </w:tbl>
    <w:p w:rsidR="00D86A73" w:rsidRPr="001E1E84" w:rsidRDefault="00D86A73" w:rsidP="00415F38"/>
    <w:p w:rsidR="00D86A73" w:rsidRPr="001E1E84" w:rsidRDefault="00D86A73" w:rsidP="00415F38">
      <w:r w:rsidRPr="001E1E84">
        <w:t xml:space="preserve">        На начало 2015 года по жилым, общественно-деловым и рекреационным зонам по данным  отдела </w:t>
      </w:r>
      <w:proofErr w:type="spellStart"/>
      <w:r w:rsidRPr="001E1E84">
        <w:t>Росреестра</w:t>
      </w:r>
      <w:proofErr w:type="spellEnd"/>
      <w:r w:rsidRPr="001E1E84">
        <w:t xml:space="preserve"> Управления Федеральной службы государственной регистрации, кадастра и картографии):</w:t>
      </w:r>
    </w:p>
    <w:p w:rsidR="00D86A73" w:rsidRPr="001E1E84" w:rsidRDefault="00D86A73" w:rsidP="00415F38">
      <w:r w:rsidRPr="001E1E84">
        <w:t xml:space="preserve"> - обеспеченность жилыми зонами на территории города Новая Ляля равна 426 га /17, 8тыс. чел – 24 га/тыс. чел.</w:t>
      </w:r>
      <w:r w:rsidRPr="001E1E84">
        <w:br/>
        <w:t xml:space="preserve"> - обеспеченность общественно-деловыми зонами – 5.73 га/</w:t>
      </w:r>
      <w:proofErr w:type="spellStart"/>
      <w:r w:rsidRPr="001E1E84">
        <w:t>тыс.чел</w:t>
      </w:r>
      <w:proofErr w:type="spellEnd"/>
      <w:r w:rsidRPr="001E1E84">
        <w:t>. (102 га)</w:t>
      </w:r>
    </w:p>
    <w:p w:rsidR="00D86A73" w:rsidRPr="001E1E84" w:rsidRDefault="00D86A73" w:rsidP="005A1988">
      <w:r w:rsidRPr="001E1E84">
        <w:t xml:space="preserve"> - обеспеченность ландшафтно-рекреационными зонами – 99,2 га/</w:t>
      </w:r>
      <w:proofErr w:type="spellStart"/>
      <w:r w:rsidRPr="001E1E84">
        <w:t>тыс.чел</w:t>
      </w:r>
      <w:proofErr w:type="spellEnd"/>
      <w:r w:rsidRPr="001E1E84">
        <w:t>. (1766га).</w:t>
      </w:r>
    </w:p>
    <w:p w:rsidR="00D86A73" w:rsidRPr="001E1E84" w:rsidRDefault="00D86A73" w:rsidP="005A1988">
      <w:r w:rsidRPr="001E1E84">
        <w:t xml:space="preserve">       Данные таблицы приведены с учётом перспективного развития</w:t>
      </w:r>
    </w:p>
    <w:p w:rsidR="00D86A73" w:rsidRPr="001E1E84" w:rsidRDefault="00D86A73" w:rsidP="005D7CF9">
      <w:pPr>
        <w:pStyle w:val="Style2"/>
        <w:widowControl/>
        <w:spacing w:line="240" w:lineRule="auto"/>
        <w:ind w:firstLine="709"/>
        <w:rPr>
          <w:rStyle w:val="FontStyle12"/>
          <w:rFonts w:ascii="Times New Roman" w:hAnsi="Times New Roman" w:cs="Times New Roman"/>
          <w:color w:val="000000"/>
        </w:rPr>
      </w:pPr>
      <w:r w:rsidRPr="001E1E84">
        <w:rPr>
          <w:rFonts w:ascii="Times New Roman" w:hAnsi="Times New Roman" w:cs="Times New Roman"/>
          <w:spacing w:val="-1"/>
        </w:rPr>
        <w:lastRenderedPageBreak/>
        <w:t>2.3.2.</w:t>
      </w:r>
      <w:r w:rsidRPr="001E1E84">
        <w:rPr>
          <w:rFonts w:ascii="Times New Roman" w:hAnsi="Times New Roman" w:cs="Times New Roman"/>
          <w:color w:val="000000"/>
        </w:rPr>
        <w:t xml:space="preserve"> Территории садоводческих, огороднических и дачных некоммерческих объединений</w:t>
      </w:r>
      <w:r w:rsidRPr="001E1E84">
        <w:rPr>
          <w:rStyle w:val="FontStyle12"/>
          <w:rFonts w:ascii="Times New Roman" w:hAnsi="Times New Roman" w:cs="Times New Roman"/>
          <w:color w:val="000000"/>
        </w:rPr>
        <w:t xml:space="preserve"> граждан </w:t>
      </w:r>
      <w:proofErr w:type="spellStart"/>
      <w:r w:rsidRPr="001E1E84">
        <w:rPr>
          <w:rFonts w:ascii="Times New Roman" w:hAnsi="Times New Roman" w:cs="Times New Roman"/>
          <w:spacing w:val="3"/>
        </w:rPr>
        <w:t>Новолялинского</w:t>
      </w:r>
      <w:proofErr w:type="spellEnd"/>
      <w:r w:rsidRPr="001E1E84">
        <w:rPr>
          <w:rFonts w:ascii="Times New Roman" w:hAnsi="Times New Roman" w:cs="Times New Roman"/>
          <w:spacing w:val="3"/>
        </w:rPr>
        <w:t xml:space="preserve"> городского округа</w:t>
      </w:r>
      <w:r w:rsidRPr="001E1E84">
        <w:rPr>
          <w:rStyle w:val="FontStyle12"/>
          <w:rFonts w:ascii="Times New Roman" w:hAnsi="Times New Roman" w:cs="Times New Roman"/>
          <w:color w:val="000000"/>
        </w:rPr>
        <w:t xml:space="preserve"> </w:t>
      </w:r>
      <w:r w:rsidRPr="001E1E84">
        <w:rPr>
          <w:rFonts w:ascii="Times New Roman" w:hAnsi="Times New Roman" w:cs="Times New Roman"/>
          <w:spacing w:val="3"/>
        </w:rPr>
        <w:t xml:space="preserve">находятся в черте </w:t>
      </w:r>
      <w:r w:rsidRPr="001E1E84">
        <w:rPr>
          <w:rStyle w:val="FontStyle12"/>
          <w:rFonts w:ascii="Times New Roman" w:hAnsi="Times New Roman" w:cs="Times New Roman"/>
          <w:color w:val="000000"/>
        </w:rPr>
        <w:t xml:space="preserve">города. </w:t>
      </w:r>
      <w:r w:rsidRPr="001E1E84">
        <w:rPr>
          <w:rFonts w:ascii="Times New Roman" w:hAnsi="Times New Roman" w:cs="Times New Roman"/>
          <w:spacing w:val="3"/>
        </w:rPr>
        <w:t xml:space="preserve">С учётом перспективы развития города Новая Ляля и населённых пунктов городского округа </w:t>
      </w:r>
      <w:r w:rsidRPr="001E1E84">
        <w:rPr>
          <w:rFonts w:ascii="Times New Roman" w:hAnsi="Times New Roman" w:cs="Times New Roman"/>
          <w:spacing w:val="-1"/>
        </w:rPr>
        <w:t>земельные</w:t>
      </w:r>
      <w:r w:rsidRPr="001E1E84">
        <w:rPr>
          <w:rFonts w:ascii="Times New Roman" w:hAnsi="Times New Roman" w:cs="Times New Roman"/>
          <w:spacing w:val="5"/>
        </w:rPr>
        <w:t xml:space="preserve"> </w:t>
      </w:r>
      <w:r w:rsidRPr="001E1E84">
        <w:rPr>
          <w:rFonts w:ascii="Times New Roman" w:hAnsi="Times New Roman" w:cs="Times New Roman"/>
          <w:spacing w:val="-1"/>
        </w:rPr>
        <w:t>участки</w:t>
      </w:r>
      <w:r w:rsidRPr="001E1E84">
        <w:rPr>
          <w:rFonts w:ascii="Times New Roman" w:hAnsi="Times New Roman" w:cs="Times New Roman"/>
          <w:spacing w:val="5"/>
        </w:rPr>
        <w:t xml:space="preserve"> </w:t>
      </w:r>
      <w:r w:rsidRPr="001E1E84">
        <w:rPr>
          <w:rFonts w:ascii="Times New Roman" w:hAnsi="Times New Roman" w:cs="Times New Roman"/>
        </w:rPr>
        <w:t>для</w:t>
      </w:r>
      <w:r w:rsidRPr="001E1E84">
        <w:rPr>
          <w:rFonts w:ascii="Times New Roman" w:hAnsi="Times New Roman" w:cs="Times New Roman"/>
          <w:spacing w:val="5"/>
        </w:rPr>
        <w:t xml:space="preserve"> </w:t>
      </w:r>
      <w:r w:rsidRPr="001E1E84">
        <w:rPr>
          <w:rFonts w:ascii="Times New Roman" w:hAnsi="Times New Roman" w:cs="Times New Roman"/>
          <w:spacing w:val="-1"/>
        </w:rPr>
        <w:t>ведения</w:t>
      </w:r>
      <w:r w:rsidRPr="001E1E84">
        <w:rPr>
          <w:rFonts w:ascii="Times New Roman" w:hAnsi="Times New Roman" w:cs="Times New Roman"/>
          <w:spacing w:val="2"/>
        </w:rPr>
        <w:t xml:space="preserve"> коллективного </w:t>
      </w:r>
      <w:r w:rsidRPr="001E1E84">
        <w:rPr>
          <w:rFonts w:ascii="Times New Roman" w:hAnsi="Times New Roman" w:cs="Times New Roman"/>
          <w:spacing w:val="-1"/>
        </w:rPr>
        <w:t>садоводства</w:t>
      </w:r>
      <w:r w:rsidRPr="001E1E84">
        <w:rPr>
          <w:rFonts w:ascii="Times New Roman" w:hAnsi="Times New Roman" w:cs="Times New Roman"/>
          <w:spacing w:val="3"/>
        </w:rPr>
        <w:t xml:space="preserve"> </w:t>
      </w:r>
      <w:r w:rsidRPr="001E1E84">
        <w:rPr>
          <w:rFonts w:ascii="Times New Roman" w:hAnsi="Times New Roman" w:cs="Times New Roman"/>
        </w:rPr>
        <w:t>и</w:t>
      </w:r>
      <w:r w:rsidRPr="001E1E84">
        <w:rPr>
          <w:rFonts w:ascii="Times New Roman" w:hAnsi="Times New Roman" w:cs="Times New Roman"/>
          <w:spacing w:val="5"/>
        </w:rPr>
        <w:t xml:space="preserve"> </w:t>
      </w:r>
      <w:r w:rsidRPr="001E1E84">
        <w:rPr>
          <w:rFonts w:ascii="Times New Roman" w:hAnsi="Times New Roman" w:cs="Times New Roman"/>
          <w:spacing w:val="-1"/>
        </w:rPr>
        <w:t>дачного</w:t>
      </w:r>
      <w:r w:rsidRPr="001E1E84">
        <w:rPr>
          <w:rFonts w:ascii="Times New Roman" w:hAnsi="Times New Roman" w:cs="Times New Roman"/>
          <w:spacing w:val="2"/>
        </w:rPr>
        <w:t xml:space="preserve"> </w:t>
      </w:r>
      <w:r w:rsidRPr="001E1E84">
        <w:rPr>
          <w:rFonts w:ascii="Times New Roman" w:hAnsi="Times New Roman" w:cs="Times New Roman"/>
          <w:spacing w:val="-1"/>
        </w:rPr>
        <w:t>хозяйства</w:t>
      </w:r>
      <w:r w:rsidRPr="001E1E84">
        <w:rPr>
          <w:rFonts w:ascii="Times New Roman" w:hAnsi="Times New Roman" w:cs="Times New Roman"/>
          <w:spacing w:val="3"/>
        </w:rPr>
        <w:t xml:space="preserve"> </w:t>
      </w:r>
      <w:r w:rsidRPr="001E1E84">
        <w:rPr>
          <w:rStyle w:val="FontStyle12"/>
          <w:rFonts w:ascii="Times New Roman" w:hAnsi="Times New Roman" w:cs="Times New Roman"/>
          <w:color w:val="000000"/>
        </w:rPr>
        <w:t>следует размещать за пределами резервных земель для развития населённых пунктов  с учетом обеспе</w:t>
      </w:r>
      <w:r w:rsidRPr="001E1E84">
        <w:rPr>
          <w:rStyle w:val="FontStyle12"/>
          <w:rFonts w:ascii="Times New Roman" w:hAnsi="Times New Roman" w:cs="Times New Roman"/>
          <w:color w:val="000000"/>
        </w:rPr>
        <w:softHyphen/>
        <w:t>чения таких территорий объектами социальной, инженерной и транспортной инфраструктур.</w:t>
      </w:r>
    </w:p>
    <w:p w:rsidR="00D86A73" w:rsidRPr="001E1E84" w:rsidRDefault="00D86A73" w:rsidP="00E73019">
      <w:pPr>
        <w:jc w:val="both"/>
        <w:rPr>
          <w:color w:val="000000"/>
        </w:rPr>
      </w:pPr>
      <w:r w:rsidRPr="001E1E84">
        <w:rPr>
          <w:color w:val="000000"/>
        </w:rPr>
        <w:tab/>
        <w:t xml:space="preserve">Обеспечение потребности территориями садоводческих, огороднических и дачных некоммерческих объединений граждан в городских населенных пунктах следует предусматривать из расчёта  не менее 0,1 га на семью, проживающую  в  жилом  доме  без   </w:t>
      </w:r>
      <w:proofErr w:type="spellStart"/>
      <w:r w:rsidRPr="001E1E84">
        <w:rPr>
          <w:color w:val="000000"/>
        </w:rPr>
        <w:t>приквартирных</w:t>
      </w:r>
      <w:proofErr w:type="spellEnd"/>
      <w:r w:rsidRPr="001E1E84">
        <w:rPr>
          <w:color w:val="000000"/>
        </w:rPr>
        <w:t xml:space="preserve"> участков в соответствии с таблицей 5.                                                                      </w:t>
      </w:r>
    </w:p>
    <w:p w:rsidR="00D86A73" w:rsidRPr="001E1E84" w:rsidRDefault="00D86A73" w:rsidP="009E2BFA">
      <w:pPr>
        <w:jc w:val="both"/>
        <w:rPr>
          <w:color w:val="000000"/>
        </w:rPr>
      </w:pPr>
      <w:r w:rsidRPr="001E1E84">
        <w:rPr>
          <w:color w:val="000000"/>
        </w:rPr>
        <w:t xml:space="preserve">                                                                                                   </w:t>
      </w:r>
      <w:r w:rsidR="008E1EBF">
        <w:rPr>
          <w:color w:val="000000"/>
        </w:rPr>
        <w:t xml:space="preserve">                                  </w:t>
      </w:r>
      <w:r w:rsidRPr="001E1E84">
        <w:rPr>
          <w:color w:val="000000"/>
        </w:rPr>
        <w:t xml:space="preserve">   Таблица 5                                                                                                                </w:t>
      </w:r>
    </w:p>
    <w:tbl>
      <w:tblPr>
        <w:tblpPr w:leftFromText="180" w:rightFromText="180" w:vertAnchor="text" w:horzAnchor="margin" w:tblpX="108" w:tblpY="52"/>
        <w:tblW w:w="96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04"/>
        <w:gridCol w:w="1776"/>
        <w:gridCol w:w="2315"/>
        <w:gridCol w:w="3071"/>
      </w:tblGrid>
      <w:tr w:rsidR="00D86A73" w:rsidRPr="001E1E84" w:rsidTr="009C3F9F">
        <w:trPr>
          <w:trHeight w:val="357"/>
        </w:trPr>
        <w:tc>
          <w:tcPr>
            <w:tcW w:w="4280" w:type="dxa"/>
            <w:gridSpan w:val="2"/>
            <w:vMerge w:val="restart"/>
            <w:vAlign w:val="center"/>
          </w:tcPr>
          <w:p w:rsidR="00D86A73" w:rsidRPr="001E1E84" w:rsidRDefault="00D86A73" w:rsidP="009C3F9F">
            <w:pPr>
              <w:pStyle w:val="Style4"/>
              <w:widowControl/>
              <w:tabs>
                <w:tab w:val="left" w:pos="-6663"/>
              </w:tabs>
              <w:spacing w:line="360" w:lineRule="exact"/>
              <w:ind w:firstLine="0"/>
              <w:jc w:val="center"/>
              <w:rPr>
                <w:rFonts w:ascii="Times New Roman" w:hAnsi="Times New Roman" w:cs="Times New Roman"/>
                <w:color w:val="000000"/>
              </w:rPr>
            </w:pPr>
            <w:r w:rsidRPr="001E1E84">
              <w:rPr>
                <w:rFonts w:ascii="Times New Roman" w:hAnsi="Times New Roman" w:cs="Times New Roman"/>
                <w:color w:val="000000"/>
              </w:rPr>
              <w:t>Типы и группы городских населённых пунктов</w:t>
            </w:r>
          </w:p>
          <w:p w:rsidR="00D86A73" w:rsidRPr="001E1E84" w:rsidRDefault="00D86A73" w:rsidP="009C3F9F">
            <w:pPr>
              <w:pStyle w:val="Style4"/>
              <w:widowControl/>
              <w:tabs>
                <w:tab w:val="left" w:pos="-6663"/>
              </w:tabs>
              <w:spacing w:line="360" w:lineRule="exact"/>
              <w:ind w:firstLine="0"/>
              <w:jc w:val="center"/>
              <w:rPr>
                <w:rFonts w:ascii="Times New Roman" w:hAnsi="Times New Roman" w:cs="Times New Roman"/>
                <w:color w:val="000000"/>
              </w:rPr>
            </w:pPr>
          </w:p>
          <w:p w:rsidR="00D86A73" w:rsidRPr="001E1E84" w:rsidRDefault="00D86A73" w:rsidP="009C3F9F">
            <w:pPr>
              <w:pStyle w:val="Style4"/>
              <w:widowControl/>
              <w:tabs>
                <w:tab w:val="left" w:pos="-6663"/>
              </w:tabs>
              <w:spacing w:line="360" w:lineRule="exact"/>
              <w:ind w:firstLine="0"/>
              <w:jc w:val="center"/>
              <w:rPr>
                <w:rFonts w:ascii="Times New Roman" w:hAnsi="Times New Roman" w:cs="Times New Roman"/>
                <w:color w:val="000000"/>
              </w:rPr>
            </w:pPr>
          </w:p>
          <w:p w:rsidR="00D86A73" w:rsidRPr="001E1E84" w:rsidRDefault="00D86A73" w:rsidP="009C3F9F">
            <w:pPr>
              <w:pStyle w:val="Style4"/>
              <w:widowControl/>
              <w:tabs>
                <w:tab w:val="left" w:pos="-6663"/>
              </w:tabs>
              <w:spacing w:line="360" w:lineRule="exact"/>
              <w:ind w:firstLine="0"/>
              <w:jc w:val="center"/>
              <w:rPr>
                <w:rStyle w:val="FontStyle12"/>
                <w:rFonts w:ascii="Times New Roman" w:hAnsi="Times New Roman" w:cs="Times New Roman"/>
                <w:color w:val="000000"/>
              </w:rPr>
            </w:pPr>
          </w:p>
        </w:tc>
        <w:tc>
          <w:tcPr>
            <w:tcW w:w="5386" w:type="dxa"/>
            <w:gridSpan w:val="2"/>
            <w:vAlign w:val="center"/>
          </w:tcPr>
          <w:p w:rsidR="00D86A73" w:rsidRPr="001E1E84" w:rsidRDefault="00D86A73" w:rsidP="009C3F9F">
            <w:pPr>
              <w:pStyle w:val="Style4"/>
              <w:widowControl/>
              <w:tabs>
                <w:tab w:val="left" w:pos="-6663"/>
              </w:tabs>
              <w:spacing w:line="360" w:lineRule="exact"/>
              <w:ind w:firstLine="0"/>
              <w:jc w:val="center"/>
              <w:rPr>
                <w:rStyle w:val="FontStyle12"/>
                <w:rFonts w:ascii="Times New Roman" w:hAnsi="Times New Roman" w:cs="Times New Roman"/>
                <w:color w:val="000000"/>
              </w:rPr>
            </w:pPr>
            <w:r w:rsidRPr="001E1E84">
              <w:rPr>
                <w:rFonts w:ascii="Times New Roman" w:hAnsi="Times New Roman" w:cs="Times New Roman"/>
                <w:color w:val="000000"/>
              </w:rPr>
              <w:t>Городские населенные пункты</w:t>
            </w:r>
          </w:p>
        </w:tc>
      </w:tr>
      <w:tr w:rsidR="00D86A73" w:rsidRPr="001E1E84" w:rsidTr="009E2BFA">
        <w:trPr>
          <w:trHeight w:val="143"/>
        </w:trPr>
        <w:tc>
          <w:tcPr>
            <w:tcW w:w="4280" w:type="dxa"/>
            <w:gridSpan w:val="2"/>
            <w:vMerge/>
            <w:vAlign w:val="center"/>
          </w:tcPr>
          <w:p w:rsidR="00D86A73" w:rsidRPr="001E1E84" w:rsidRDefault="00D86A73" w:rsidP="009C3F9F">
            <w:pPr>
              <w:rPr>
                <w:rStyle w:val="FontStyle12"/>
                <w:rFonts w:ascii="Times New Roman" w:hAnsi="Times New Roman" w:cs="Times New Roman"/>
                <w:color w:val="000000"/>
              </w:rPr>
            </w:pPr>
          </w:p>
        </w:tc>
        <w:tc>
          <w:tcPr>
            <w:tcW w:w="2315" w:type="dxa"/>
            <w:vAlign w:val="center"/>
          </w:tcPr>
          <w:p w:rsidR="00D86A73" w:rsidRPr="001E1E84" w:rsidRDefault="00D86A73" w:rsidP="009C3F9F">
            <w:pPr>
              <w:pStyle w:val="Style4"/>
              <w:widowControl/>
              <w:tabs>
                <w:tab w:val="left" w:pos="-6663"/>
              </w:tabs>
              <w:spacing w:line="240" w:lineRule="auto"/>
              <w:ind w:firstLine="0"/>
              <w:jc w:val="center"/>
              <w:rPr>
                <w:rStyle w:val="FontStyle12"/>
                <w:rFonts w:ascii="Times New Roman" w:hAnsi="Times New Roman" w:cs="Times New Roman"/>
                <w:color w:val="000000"/>
              </w:rPr>
            </w:pPr>
            <w:r w:rsidRPr="001E1E84">
              <w:rPr>
                <w:rFonts w:ascii="Times New Roman" w:hAnsi="Times New Roman" w:cs="Times New Roman"/>
                <w:color w:val="000000"/>
              </w:rPr>
              <w:t>Население, тыс. чел</w:t>
            </w:r>
          </w:p>
        </w:tc>
        <w:tc>
          <w:tcPr>
            <w:tcW w:w="3071" w:type="dxa"/>
            <w:vAlign w:val="center"/>
          </w:tcPr>
          <w:p w:rsidR="00D86A73" w:rsidRPr="001E1E84" w:rsidRDefault="00D86A73" w:rsidP="009C3F9F">
            <w:pPr>
              <w:pStyle w:val="Style4"/>
              <w:widowControl/>
              <w:tabs>
                <w:tab w:val="left" w:pos="-6663"/>
              </w:tabs>
              <w:spacing w:line="240" w:lineRule="auto"/>
              <w:ind w:left="-36" w:firstLine="0"/>
              <w:jc w:val="left"/>
              <w:rPr>
                <w:rFonts w:ascii="Times New Roman" w:hAnsi="Times New Roman" w:cs="Times New Roman"/>
                <w:color w:val="000000"/>
              </w:rPr>
            </w:pPr>
            <w:r w:rsidRPr="001E1E84">
              <w:rPr>
                <w:rFonts w:ascii="Times New Roman" w:hAnsi="Times New Roman" w:cs="Times New Roman"/>
                <w:color w:val="000000"/>
              </w:rPr>
              <w:t xml:space="preserve">Обеспечение территориями садоводческих, </w:t>
            </w:r>
            <w:proofErr w:type="spellStart"/>
            <w:r w:rsidRPr="001E1E84">
              <w:rPr>
                <w:rFonts w:ascii="Times New Roman" w:hAnsi="Times New Roman" w:cs="Times New Roman"/>
                <w:color w:val="000000"/>
              </w:rPr>
              <w:t>огородни</w:t>
            </w:r>
            <w:proofErr w:type="spellEnd"/>
            <w:r w:rsidRPr="001E1E84">
              <w:rPr>
                <w:rFonts w:ascii="Times New Roman" w:hAnsi="Times New Roman" w:cs="Times New Roman"/>
                <w:color w:val="000000"/>
              </w:rPr>
              <w:t>-</w:t>
            </w:r>
          </w:p>
          <w:p w:rsidR="00D86A73" w:rsidRPr="001E1E84" w:rsidRDefault="00D86A73" w:rsidP="009C3F9F">
            <w:pPr>
              <w:pStyle w:val="Style4"/>
              <w:widowControl/>
              <w:tabs>
                <w:tab w:val="left" w:pos="-6663"/>
              </w:tabs>
              <w:spacing w:line="240" w:lineRule="auto"/>
              <w:ind w:left="-36" w:right="-197" w:firstLine="0"/>
              <w:jc w:val="left"/>
              <w:rPr>
                <w:rFonts w:ascii="Times New Roman" w:hAnsi="Times New Roman" w:cs="Times New Roman"/>
                <w:color w:val="000000"/>
              </w:rPr>
            </w:pPr>
            <w:proofErr w:type="spellStart"/>
            <w:r w:rsidRPr="001E1E84">
              <w:rPr>
                <w:rFonts w:ascii="Times New Roman" w:hAnsi="Times New Roman" w:cs="Times New Roman"/>
                <w:color w:val="000000"/>
              </w:rPr>
              <w:t>ческих</w:t>
            </w:r>
            <w:proofErr w:type="spellEnd"/>
            <w:r w:rsidRPr="001E1E84">
              <w:rPr>
                <w:rFonts w:ascii="Times New Roman" w:hAnsi="Times New Roman" w:cs="Times New Roman"/>
                <w:color w:val="000000"/>
              </w:rPr>
              <w:t xml:space="preserve"> и дачных </w:t>
            </w:r>
            <w:proofErr w:type="spellStart"/>
            <w:r w:rsidRPr="001E1E84">
              <w:rPr>
                <w:rFonts w:ascii="Times New Roman" w:hAnsi="Times New Roman" w:cs="Times New Roman"/>
                <w:color w:val="000000"/>
              </w:rPr>
              <w:t>некоммер</w:t>
            </w:r>
            <w:proofErr w:type="spellEnd"/>
            <w:r w:rsidRPr="001E1E84">
              <w:rPr>
                <w:rFonts w:ascii="Times New Roman" w:hAnsi="Times New Roman" w:cs="Times New Roman"/>
                <w:color w:val="000000"/>
              </w:rPr>
              <w:t>-</w:t>
            </w:r>
          </w:p>
          <w:p w:rsidR="00D86A73" w:rsidRPr="001E1E84" w:rsidRDefault="00D86A73" w:rsidP="009C3F9F">
            <w:pPr>
              <w:pStyle w:val="Style4"/>
              <w:widowControl/>
              <w:tabs>
                <w:tab w:val="left" w:pos="-6663"/>
              </w:tabs>
              <w:spacing w:line="240" w:lineRule="auto"/>
              <w:ind w:left="-36" w:right="-197" w:firstLine="0"/>
              <w:jc w:val="left"/>
              <w:rPr>
                <w:rStyle w:val="FontStyle12"/>
                <w:rFonts w:ascii="Times New Roman" w:hAnsi="Times New Roman" w:cs="Times New Roman"/>
                <w:color w:val="000000"/>
              </w:rPr>
            </w:pPr>
            <w:proofErr w:type="spellStart"/>
            <w:r w:rsidRPr="001E1E84">
              <w:rPr>
                <w:rFonts w:ascii="Times New Roman" w:hAnsi="Times New Roman" w:cs="Times New Roman"/>
                <w:color w:val="000000"/>
              </w:rPr>
              <w:t>ческих</w:t>
            </w:r>
            <w:proofErr w:type="spellEnd"/>
            <w:r w:rsidRPr="001E1E84">
              <w:rPr>
                <w:rFonts w:ascii="Times New Roman" w:hAnsi="Times New Roman" w:cs="Times New Roman"/>
                <w:color w:val="000000"/>
              </w:rPr>
              <w:t xml:space="preserve"> объединений семей, проживающих в жилом доме без </w:t>
            </w:r>
            <w:proofErr w:type="spellStart"/>
            <w:r w:rsidRPr="001E1E84">
              <w:rPr>
                <w:rFonts w:ascii="Times New Roman" w:hAnsi="Times New Roman" w:cs="Times New Roman"/>
                <w:color w:val="000000"/>
              </w:rPr>
              <w:t>приквартирных</w:t>
            </w:r>
            <w:proofErr w:type="spellEnd"/>
            <w:r w:rsidRPr="001E1E84">
              <w:rPr>
                <w:rFonts w:ascii="Times New Roman" w:hAnsi="Times New Roman" w:cs="Times New Roman"/>
                <w:color w:val="000000"/>
              </w:rPr>
              <w:t xml:space="preserve"> участков,                                        %              </w:t>
            </w:r>
          </w:p>
        </w:tc>
      </w:tr>
      <w:tr w:rsidR="00D86A73" w:rsidRPr="001E1E84" w:rsidTr="009E2BFA">
        <w:trPr>
          <w:trHeight w:val="143"/>
        </w:trPr>
        <w:tc>
          <w:tcPr>
            <w:tcW w:w="2504" w:type="dxa"/>
            <w:vAlign w:val="center"/>
          </w:tcPr>
          <w:p w:rsidR="00D86A73" w:rsidRPr="001E1E84" w:rsidRDefault="00D86A73" w:rsidP="009E2BFA">
            <w:pPr>
              <w:pStyle w:val="Style4"/>
              <w:widowControl/>
              <w:tabs>
                <w:tab w:val="left" w:pos="-6663"/>
              </w:tabs>
              <w:spacing w:before="120" w:after="120" w:line="240" w:lineRule="auto"/>
              <w:ind w:firstLine="0"/>
              <w:jc w:val="left"/>
              <w:rPr>
                <w:rFonts w:ascii="Times New Roman" w:hAnsi="Times New Roman" w:cs="Times New Roman"/>
                <w:color w:val="000000"/>
              </w:rPr>
            </w:pPr>
            <w:r w:rsidRPr="001E1E84">
              <w:rPr>
                <w:rFonts w:ascii="Times New Roman" w:hAnsi="Times New Roman" w:cs="Times New Roman"/>
                <w:color w:val="000000"/>
              </w:rPr>
              <w:t>Простые районообразующие и простые</w:t>
            </w:r>
          </w:p>
          <w:p w:rsidR="00D86A73" w:rsidRPr="001E1E84" w:rsidRDefault="00D86A73" w:rsidP="009C3F9F">
            <w:pPr>
              <w:spacing w:before="120" w:after="120"/>
              <w:rPr>
                <w:rStyle w:val="FontStyle12"/>
                <w:rFonts w:ascii="Times New Roman" w:hAnsi="Times New Roman" w:cs="Times New Roman"/>
                <w:color w:val="000000"/>
              </w:rPr>
            </w:pPr>
          </w:p>
        </w:tc>
        <w:tc>
          <w:tcPr>
            <w:tcW w:w="0" w:type="auto"/>
            <w:vAlign w:val="center"/>
          </w:tcPr>
          <w:p w:rsidR="00D86A73" w:rsidRPr="001E1E84" w:rsidRDefault="00D86A73" w:rsidP="009C3F9F">
            <w:pPr>
              <w:spacing w:before="120" w:after="120"/>
              <w:rPr>
                <w:rStyle w:val="FontStyle12"/>
                <w:rFonts w:ascii="Times New Roman" w:hAnsi="Times New Roman" w:cs="Times New Roman"/>
                <w:color w:val="000000"/>
              </w:rPr>
            </w:pPr>
            <w:r w:rsidRPr="001E1E84">
              <w:rPr>
                <w:rStyle w:val="FontStyle12"/>
                <w:rFonts w:ascii="Times New Roman" w:hAnsi="Times New Roman" w:cs="Times New Roman"/>
                <w:color w:val="000000"/>
              </w:rPr>
              <w:t>Малые</w:t>
            </w:r>
          </w:p>
        </w:tc>
        <w:tc>
          <w:tcPr>
            <w:tcW w:w="2315" w:type="dxa"/>
            <w:vAlign w:val="center"/>
          </w:tcPr>
          <w:p w:rsidR="00D86A73" w:rsidRPr="001E1E84" w:rsidRDefault="00D86A73" w:rsidP="009C3F9F">
            <w:pPr>
              <w:pStyle w:val="Style4"/>
              <w:widowControl/>
              <w:tabs>
                <w:tab w:val="left" w:pos="-6663"/>
              </w:tabs>
              <w:spacing w:before="120" w:after="120" w:line="240" w:lineRule="auto"/>
              <w:ind w:firstLine="0"/>
              <w:jc w:val="center"/>
              <w:rPr>
                <w:rStyle w:val="FontStyle12"/>
                <w:rFonts w:ascii="Times New Roman" w:hAnsi="Times New Roman" w:cs="Times New Roman"/>
                <w:color w:val="000000"/>
              </w:rPr>
            </w:pPr>
            <w:r w:rsidRPr="001E1E84">
              <w:rPr>
                <w:rFonts w:ascii="Times New Roman" w:hAnsi="Times New Roman" w:cs="Times New Roman"/>
                <w:color w:val="000000"/>
              </w:rPr>
              <w:t>Свыше 12 до 20</w:t>
            </w:r>
          </w:p>
        </w:tc>
        <w:tc>
          <w:tcPr>
            <w:tcW w:w="3071" w:type="dxa"/>
            <w:vAlign w:val="center"/>
          </w:tcPr>
          <w:p w:rsidR="00D86A73" w:rsidRPr="001E1E84" w:rsidRDefault="00D86A73" w:rsidP="009C3F9F">
            <w:pPr>
              <w:pStyle w:val="Style4"/>
              <w:widowControl/>
              <w:tabs>
                <w:tab w:val="left" w:pos="-6663"/>
              </w:tabs>
              <w:spacing w:before="120" w:after="120" w:line="240" w:lineRule="auto"/>
              <w:ind w:firstLine="0"/>
              <w:jc w:val="center"/>
              <w:rPr>
                <w:rStyle w:val="FontStyle12"/>
                <w:rFonts w:ascii="Times New Roman" w:hAnsi="Times New Roman" w:cs="Times New Roman"/>
                <w:color w:val="000000"/>
              </w:rPr>
            </w:pPr>
            <w:r w:rsidRPr="001E1E84">
              <w:rPr>
                <w:rFonts w:ascii="Times New Roman" w:hAnsi="Times New Roman" w:cs="Times New Roman"/>
                <w:color w:val="000000"/>
              </w:rPr>
              <w:t>90</w:t>
            </w:r>
          </w:p>
        </w:tc>
      </w:tr>
    </w:tbl>
    <w:p w:rsidR="008E1EBF" w:rsidRDefault="00D86A73" w:rsidP="00BE1912">
      <w:pPr>
        <w:pStyle w:val="a3"/>
        <w:tabs>
          <w:tab w:val="left" w:pos="1557"/>
        </w:tabs>
        <w:kinsoku w:val="0"/>
        <w:overflowPunct w:val="0"/>
        <w:ind w:right="124" w:firstLine="0"/>
        <w:jc w:val="both"/>
        <w:rPr>
          <w:spacing w:val="-1"/>
        </w:rPr>
      </w:pPr>
      <w:r w:rsidRPr="001E1E84">
        <w:rPr>
          <w:spacing w:val="-1"/>
        </w:rPr>
        <w:t xml:space="preserve">      </w:t>
      </w:r>
    </w:p>
    <w:p w:rsidR="00D86A73" w:rsidRPr="001E1E84" w:rsidRDefault="008E1EBF" w:rsidP="00BE1912">
      <w:pPr>
        <w:pStyle w:val="a3"/>
        <w:tabs>
          <w:tab w:val="left" w:pos="1557"/>
        </w:tabs>
        <w:kinsoku w:val="0"/>
        <w:overflowPunct w:val="0"/>
        <w:ind w:right="124" w:firstLine="0"/>
        <w:jc w:val="both"/>
        <w:rPr>
          <w:color w:val="000000"/>
        </w:rPr>
      </w:pPr>
      <w:r>
        <w:rPr>
          <w:spacing w:val="-1"/>
        </w:rPr>
        <w:t xml:space="preserve">        </w:t>
      </w:r>
      <w:r w:rsidR="00D86A73" w:rsidRPr="001E1E84">
        <w:rPr>
          <w:spacing w:val="-1"/>
        </w:rPr>
        <w:t xml:space="preserve"> </w:t>
      </w:r>
      <w:r w:rsidR="00D86A73">
        <w:rPr>
          <w:spacing w:val="-1"/>
        </w:rPr>
        <w:t>2.3.3</w:t>
      </w:r>
      <w:r w:rsidR="00D86A73" w:rsidRPr="001E1E84">
        <w:rPr>
          <w:spacing w:val="-1"/>
        </w:rPr>
        <w:t xml:space="preserve">.  </w:t>
      </w:r>
      <w:r w:rsidR="00D86A73" w:rsidRPr="001E1E84">
        <w:rPr>
          <w:color w:val="000000"/>
        </w:rPr>
        <w:t>Для определения потребности в территориях жилых зон города Новая Ляля следует принимать минимальные расчётные показатели территории жилой зоны города в соответствии с приложением № 4.</w:t>
      </w:r>
    </w:p>
    <w:p w:rsidR="00D86A73" w:rsidRPr="001E1E84" w:rsidRDefault="00D86A73" w:rsidP="005F2EBC">
      <w:pPr>
        <w:pStyle w:val="Style5"/>
        <w:widowControl/>
        <w:spacing w:line="240" w:lineRule="auto"/>
        <w:ind w:firstLine="709"/>
        <w:jc w:val="both"/>
        <w:rPr>
          <w:rStyle w:val="FontStyle13"/>
          <w:rFonts w:ascii="Times New Roman" w:hAnsi="Times New Roman" w:cs="Times New Roman"/>
          <w:b w:val="0"/>
          <w:color w:val="000000"/>
          <w:sz w:val="24"/>
          <w:szCs w:val="24"/>
        </w:rPr>
      </w:pPr>
      <w:r w:rsidRPr="001E1E84">
        <w:rPr>
          <w:rStyle w:val="FontStyle13"/>
          <w:rFonts w:ascii="Times New Roman" w:hAnsi="Times New Roman" w:cs="Times New Roman"/>
          <w:b w:val="0"/>
          <w:color w:val="000000"/>
          <w:sz w:val="24"/>
          <w:szCs w:val="24"/>
        </w:rPr>
        <w:t xml:space="preserve">В населенных пунктах </w:t>
      </w:r>
      <w:proofErr w:type="spellStart"/>
      <w:r w:rsidRPr="001E1E84">
        <w:rPr>
          <w:rStyle w:val="FontStyle13"/>
          <w:rFonts w:ascii="Times New Roman" w:hAnsi="Times New Roman" w:cs="Times New Roman"/>
          <w:b w:val="0"/>
          <w:color w:val="000000"/>
          <w:sz w:val="24"/>
          <w:szCs w:val="24"/>
        </w:rPr>
        <w:t>Новолялинского</w:t>
      </w:r>
      <w:proofErr w:type="spellEnd"/>
      <w:r w:rsidRPr="001E1E84">
        <w:rPr>
          <w:rStyle w:val="FontStyle13"/>
          <w:rFonts w:ascii="Times New Roman" w:hAnsi="Times New Roman" w:cs="Times New Roman"/>
          <w:b w:val="0"/>
          <w:color w:val="000000"/>
          <w:sz w:val="24"/>
          <w:szCs w:val="24"/>
        </w:rPr>
        <w:t xml:space="preserve"> городского округа допускается жилая застройка индивидуальными жилыми домами с приусадебными земельными  участками  площадью 1000 кв. м  и более,   на территории  которых  разрешается  содержание домашнего скота и птицы  в соответствии с градостроительными регламентами правил землепользования и застройки  </w:t>
      </w:r>
      <w:proofErr w:type="spellStart"/>
      <w:r w:rsidRPr="001E1E84">
        <w:rPr>
          <w:rStyle w:val="FontStyle13"/>
          <w:rFonts w:ascii="Times New Roman" w:hAnsi="Times New Roman" w:cs="Times New Roman"/>
          <w:b w:val="0"/>
          <w:color w:val="000000"/>
          <w:sz w:val="24"/>
          <w:szCs w:val="24"/>
        </w:rPr>
        <w:t>Новолялинского</w:t>
      </w:r>
      <w:proofErr w:type="spellEnd"/>
      <w:r w:rsidRPr="001E1E84">
        <w:rPr>
          <w:rStyle w:val="FontStyle13"/>
          <w:rFonts w:ascii="Times New Roman" w:hAnsi="Times New Roman" w:cs="Times New Roman"/>
          <w:b w:val="0"/>
          <w:color w:val="000000"/>
          <w:sz w:val="24"/>
          <w:szCs w:val="24"/>
        </w:rPr>
        <w:t xml:space="preserve"> городского округа.</w:t>
      </w:r>
    </w:p>
    <w:p w:rsidR="00D86A73" w:rsidRPr="001E1E84" w:rsidRDefault="00D86A73" w:rsidP="005F2EBC">
      <w:pPr>
        <w:suppressAutoHyphens/>
        <w:ind w:firstLine="709"/>
        <w:jc w:val="both"/>
        <w:rPr>
          <w:color w:val="000000"/>
        </w:rPr>
      </w:pPr>
      <w:r>
        <w:rPr>
          <w:rStyle w:val="FontStyle13"/>
          <w:rFonts w:ascii="Times New Roman" w:hAnsi="Times New Roman" w:cs="Times New Roman"/>
          <w:b w:val="0"/>
          <w:color w:val="000000"/>
          <w:sz w:val="24"/>
          <w:szCs w:val="24"/>
        </w:rPr>
        <w:t>2.3.4</w:t>
      </w:r>
      <w:r w:rsidRPr="001E1E84">
        <w:rPr>
          <w:rStyle w:val="FontStyle13"/>
          <w:rFonts w:ascii="Times New Roman" w:hAnsi="Times New Roman" w:cs="Times New Roman"/>
          <w:b w:val="0"/>
          <w:color w:val="000000"/>
          <w:sz w:val="24"/>
          <w:szCs w:val="24"/>
        </w:rPr>
        <w:t xml:space="preserve">. </w:t>
      </w:r>
      <w:r w:rsidRPr="001E1E84">
        <w:rPr>
          <w:color w:val="000000"/>
        </w:rPr>
        <w:t>Для обеспечения потребности в территории функциональной жилой зоны малоэтажного жилищного строительства в сельских населённых пунктах допускается принимать площадь территории такой зоны, га/дом (квартира), при застройке:</w:t>
      </w:r>
    </w:p>
    <w:p w:rsidR="00D86A73" w:rsidRPr="001E1E84" w:rsidRDefault="00D86A73" w:rsidP="005F2EBC">
      <w:pPr>
        <w:suppressAutoHyphens/>
        <w:ind w:firstLine="709"/>
        <w:jc w:val="both"/>
        <w:rPr>
          <w:color w:val="000000"/>
        </w:rPr>
      </w:pPr>
      <w:r w:rsidRPr="001E1E84">
        <w:rPr>
          <w:color w:val="000000"/>
        </w:rPr>
        <w:t xml:space="preserve">1) </w:t>
      </w:r>
      <w:r w:rsidRPr="001E1E84">
        <w:rPr>
          <w:rStyle w:val="FontStyle13"/>
          <w:rFonts w:ascii="Times New Roman" w:hAnsi="Times New Roman" w:cs="Times New Roman"/>
          <w:b w:val="0"/>
          <w:color w:val="000000"/>
          <w:sz w:val="24"/>
          <w:szCs w:val="24"/>
        </w:rPr>
        <w:t xml:space="preserve">индивидуальными жилыми домами </w:t>
      </w:r>
      <w:r w:rsidRPr="001E1E84">
        <w:rPr>
          <w:color w:val="000000"/>
        </w:rPr>
        <w:t>с приусадебными земельными участками в соответствии с расчётными показателями таблицы 6.</w:t>
      </w:r>
    </w:p>
    <w:p w:rsidR="00D86A73" w:rsidRPr="001E1E84" w:rsidRDefault="00D86A73" w:rsidP="00911210">
      <w:pPr>
        <w:suppressAutoHyphens/>
        <w:ind w:firstLine="709"/>
        <w:jc w:val="both"/>
        <w:rPr>
          <w:color w:val="000000"/>
        </w:rPr>
      </w:pPr>
      <w:r w:rsidRPr="001E1E84">
        <w:rPr>
          <w:color w:val="000000"/>
        </w:rPr>
        <w:t xml:space="preserve">2) блокированными жилыми домами без </w:t>
      </w:r>
      <w:proofErr w:type="spellStart"/>
      <w:r w:rsidRPr="001E1E84">
        <w:rPr>
          <w:color w:val="000000"/>
        </w:rPr>
        <w:t>приквартирных</w:t>
      </w:r>
      <w:proofErr w:type="spellEnd"/>
      <w:r w:rsidRPr="001E1E84">
        <w:rPr>
          <w:color w:val="000000"/>
        </w:rPr>
        <w:t xml:space="preserve"> участков в соответствии с расчётными показателями таблицы 7.</w:t>
      </w:r>
    </w:p>
    <w:p w:rsidR="00D86A73" w:rsidRPr="001E1E84" w:rsidRDefault="00D86A73" w:rsidP="005F2EBC">
      <w:pPr>
        <w:suppressAutoHyphens/>
        <w:ind w:firstLine="709"/>
        <w:jc w:val="right"/>
        <w:rPr>
          <w:color w:val="000000"/>
        </w:rPr>
      </w:pPr>
      <w:r w:rsidRPr="001E1E84">
        <w:rPr>
          <w:color w:val="000000"/>
        </w:rPr>
        <w:t>Таблица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796"/>
      </w:tblGrid>
      <w:tr w:rsidR="00D86A73" w:rsidRPr="001E1E84" w:rsidTr="005F2EBC">
        <w:trPr>
          <w:trHeight w:val="199"/>
          <w:jc w:val="center"/>
        </w:trPr>
        <w:tc>
          <w:tcPr>
            <w:tcW w:w="4583" w:type="dxa"/>
            <w:vAlign w:val="center"/>
          </w:tcPr>
          <w:p w:rsidR="00D86A73" w:rsidRPr="001E1E84" w:rsidRDefault="00D86A73" w:rsidP="009C3F9F">
            <w:pPr>
              <w:suppressAutoHyphens/>
              <w:spacing w:before="120" w:after="120"/>
              <w:jc w:val="center"/>
              <w:rPr>
                <w:color w:val="000000"/>
                <w:vertAlign w:val="superscript"/>
              </w:rPr>
            </w:pPr>
            <w:r w:rsidRPr="001E1E84">
              <w:rPr>
                <w:color w:val="000000"/>
              </w:rPr>
              <w:t xml:space="preserve">Площадь </w:t>
            </w:r>
            <w:proofErr w:type="spellStart"/>
            <w:r w:rsidRPr="001E1E84">
              <w:rPr>
                <w:color w:val="000000"/>
              </w:rPr>
              <w:t>приквартирного</w:t>
            </w:r>
            <w:proofErr w:type="spellEnd"/>
            <w:r w:rsidRPr="001E1E84">
              <w:rPr>
                <w:color w:val="000000"/>
              </w:rPr>
              <w:t xml:space="preserve"> участка, кв. м </w:t>
            </w:r>
          </w:p>
        </w:tc>
        <w:tc>
          <w:tcPr>
            <w:tcW w:w="4796" w:type="dxa"/>
            <w:vAlign w:val="center"/>
          </w:tcPr>
          <w:p w:rsidR="00D86A73" w:rsidRPr="001E1E84" w:rsidRDefault="00D86A73" w:rsidP="009C3F9F">
            <w:pPr>
              <w:suppressAutoHyphens/>
              <w:spacing w:before="120" w:after="120"/>
              <w:jc w:val="center"/>
              <w:rPr>
                <w:color w:val="000000"/>
              </w:rPr>
            </w:pPr>
            <w:r w:rsidRPr="001E1E84">
              <w:rPr>
                <w:color w:val="000000"/>
              </w:rPr>
              <w:t>Площадь территории жилой зоны, га/дом (квартира)</w:t>
            </w:r>
          </w:p>
        </w:tc>
      </w:tr>
      <w:tr w:rsidR="00D86A73" w:rsidRPr="001E1E84" w:rsidTr="005F2EBC">
        <w:trPr>
          <w:trHeight w:val="159"/>
          <w:jc w:val="center"/>
        </w:trPr>
        <w:tc>
          <w:tcPr>
            <w:tcW w:w="4583" w:type="dxa"/>
            <w:vAlign w:val="center"/>
          </w:tcPr>
          <w:p w:rsidR="00D86A73" w:rsidRPr="001E1E84" w:rsidRDefault="00D86A73" w:rsidP="009C3F9F">
            <w:pPr>
              <w:suppressAutoHyphens/>
              <w:spacing w:before="60" w:after="60"/>
              <w:jc w:val="center"/>
              <w:rPr>
                <w:color w:val="000000"/>
              </w:rPr>
            </w:pPr>
            <w:r w:rsidRPr="001E1E84">
              <w:rPr>
                <w:color w:val="000000"/>
              </w:rPr>
              <w:t>3000-3500</w:t>
            </w:r>
          </w:p>
        </w:tc>
        <w:tc>
          <w:tcPr>
            <w:tcW w:w="4796" w:type="dxa"/>
            <w:vAlign w:val="center"/>
          </w:tcPr>
          <w:p w:rsidR="00D86A73" w:rsidRPr="001E1E84" w:rsidRDefault="00D86A73" w:rsidP="009C3F9F">
            <w:pPr>
              <w:suppressAutoHyphens/>
              <w:spacing w:before="60" w:after="60"/>
              <w:jc w:val="center"/>
              <w:rPr>
                <w:color w:val="000000"/>
              </w:rPr>
            </w:pPr>
            <w:r w:rsidRPr="001E1E84">
              <w:rPr>
                <w:color w:val="000000"/>
              </w:rPr>
              <w:t>0,35 - 0,37</w:t>
            </w:r>
          </w:p>
        </w:tc>
      </w:tr>
      <w:tr w:rsidR="00D86A73" w:rsidRPr="001E1E84" w:rsidTr="005F2EBC">
        <w:trPr>
          <w:trHeight w:val="159"/>
          <w:jc w:val="center"/>
        </w:trPr>
        <w:tc>
          <w:tcPr>
            <w:tcW w:w="4583" w:type="dxa"/>
            <w:vAlign w:val="center"/>
          </w:tcPr>
          <w:p w:rsidR="00D86A73" w:rsidRPr="001E1E84" w:rsidRDefault="00D86A73" w:rsidP="009C3F9F">
            <w:pPr>
              <w:suppressAutoHyphens/>
              <w:spacing w:before="60" w:after="60"/>
              <w:jc w:val="center"/>
              <w:rPr>
                <w:color w:val="000000"/>
              </w:rPr>
            </w:pPr>
            <w:r w:rsidRPr="001E1E84">
              <w:rPr>
                <w:color w:val="000000"/>
              </w:rPr>
              <w:t>2000-2500</w:t>
            </w:r>
          </w:p>
        </w:tc>
        <w:tc>
          <w:tcPr>
            <w:tcW w:w="4796" w:type="dxa"/>
            <w:vAlign w:val="center"/>
          </w:tcPr>
          <w:p w:rsidR="00D86A73" w:rsidRPr="001E1E84" w:rsidRDefault="00D86A73" w:rsidP="009C3F9F">
            <w:pPr>
              <w:suppressAutoHyphens/>
              <w:spacing w:before="60" w:after="60"/>
              <w:jc w:val="center"/>
              <w:rPr>
                <w:color w:val="000000"/>
              </w:rPr>
            </w:pPr>
            <w:r w:rsidRPr="001E1E84">
              <w:rPr>
                <w:color w:val="000000"/>
              </w:rPr>
              <w:t>0,25-0,27</w:t>
            </w:r>
          </w:p>
        </w:tc>
      </w:tr>
      <w:tr w:rsidR="00D86A73" w:rsidRPr="001E1E84" w:rsidTr="005F2EBC">
        <w:trPr>
          <w:trHeight w:val="159"/>
          <w:jc w:val="center"/>
        </w:trPr>
        <w:tc>
          <w:tcPr>
            <w:tcW w:w="4583" w:type="dxa"/>
            <w:vAlign w:val="center"/>
          </w:tcPr>
          <w:p w:rsidR="00D86A73" w:rsidRPr="001E1E84" w:rsidRDefault="00D86A73" w:rsidP="009C3F9F">
            <w:pPr>
              <w:suppressAutoHyphens/>
              <w:spacing w:before="60" w:after="60"/>
              <w:jc w:val="center"/>
              <w:rPr>
                <w:color w:val="000000"/>
              </w:rPr>
            </w:pPr>
            <w:r w:rsidRPr="001E1E84">
              <w:rPr>
                <w:color w:val="000000"/>
              </w:rPr>
              <w:t>1500-1800</w:t>
            </w:r>
          </w:p>
        </w:tc>
        <w:tc>
          <w:tcPr>
            <w:tcW w:w="4796" w:type="dxa"/>
            <w:vAlign w:val="center"/>
          </w:tcPr>
          <w:p w:rsidR="00D86A73" w:rsidRPr="001E1E84" w:rsidRDefault="00D86A73" w:rsidP="009C3F9F">
            <w:pPr>
              <w:suppressAutoHyphens/>
              <w:spacing w:before="60" w:after="60"/>
              <w:jc w:val="center"/>
              <w:rPr>
                <w:color w:val="000000"/>
              </w:rPr>
            </w:pPr>
            <w:r w:rsidRPr="001E1E84">
              <w:rPr>
                <w:color w:val="000000"/>
              </w:rPr>
              <w:t>0,21-0,23</w:t>
            </w:r>
          </w:p>
        </w:tc>
      </w:tr>
      <w:tr w:rsidR="00D86A73" w:rsidRPr="001E1E84" w:rsidTr="005F2EBC">
        <w:trPr>
          <w:trHeight w:val="159"/>
          <w:jc w:val="center"/>
        </w:trPr>
        <w:tc>
          <w:tcPr>
            <w:tcW w:w="4583" w:type="dxa"/>
            <w:vAlign w:val="center"/>
          </w:tcPr>
          <w:p w:rsidR="00D86A73" w:rsidRPr="001E1E84" w:rsidRDefault="00D86A73" w:rsidP="009C3F9F">
            <w:pPr>
              <w:suppressAutoHyphens/>
              <w:spacing w:before="60" w:after="60"/>
              <w:jc w:val="center"/>
              <w:rPr>
                <w:color w:val="000000"/>
              </w:rPr>
            </w:pPr>
            <w:r w:rsidRPr="001E1E84">
              <w:rPr>
                <w:color w:val="000000"/>
              </w:rPr>
              <w:t>1200</w:t>
            </w:r>
          </w:p>
        </w:tc>
        <w:tc>
          <w:tcPr>
            <w:tcW w:w="4796" w:type="dxa"/>
            <w:vAlign w:val="center"/>
          </w:tcPr>
          <w:p w:rsidR="00D86A73" w:rsidRPr="001E1E84" w:rsidRDefault="00D86A73" w:rsidP="009C3F9F">
            <w:pPr>
              <w:suppressAutoHyphens/>
              <w:spacing w:before="60" w:after="60"/>
              <w:jc w:val="center"/>
              <w:rPr>
                <w:color w:val="000000"/>
              </w:rPr>
            </w:pPr>
            <w:r w:rsidRPr="001E1E84">
              <w:rPr>
                <w:color w:val="000000"/>
              </w:rPr>
              <w:t>0,17-0,20</w:t>
            </w:r>
          </w:p>
        </w:tc>
      </w:tr>
      <w:tr w:rsidR="00D86A73" w:rsidRPr="001E1E84" w:rsidTr="005F2EBC">
        <w:trPr>
          <w:trHeight w:val="159"/>
          <w:jc w:val="center"/>
        </w:trPr>
        <w:tc>
          <w:tcPr>
            <w:tcW w:w="4583" w:type="dxa"/>
            <w:vAlign w:val="center"/>
          </w:tcPr>
          <w:p w:rsidR="00D86A73" w:rsidRPr="001E1E84" w:rsidRDefault="00D86A73" w:rsidP="009C3F9F">
            <w:pPr>
              <w:suppressAutoHyphens/>
              <w:spacing w:before="60" w:after="60"/>
              <w:jc w:val="center"/>
              <w:rPr>
                <w:color w:val="000000"/>
              </w:rPr>
            </w:pPr>
            <w:r w:rsidRPr="001E1E84">
              <w:rPr>
                <w:color w:val="000000"/>
              </w:rPr>
              <w:t>1000</w:t>
            </w:r>
          </w:p>
        </w:tc>
        <w:tc>
          <w:tcPr>
            <w:tcW w:w="4796" w:type="dxa"/>
            <w:vAlign w:val="center"/>
          </w:tcPr>
          <w:p w:rsidR="00D86A73" w:rsidRPr="001E1E84" w:rsidRDefault="00D86A73" w:rsidP="009C3F9F">
            <w:pPr>
              <w:suppressAutoHyphens/>
              <w:spacing w:before="60" w:after="60"/>
              <w:jc w:val="center"/>
              <w:rPr>
                <w:color w:val="000000"/>
              </w:rPr>
            </w:pPr>
            <w:r w:rsidRPr="001E1E84">
              <w:rPr>
                <w:color w:val="000000"/>
              </w:rPr>
              <w:t>0,15-0,17</w:t>
            </w:r>
          </w:p>
        </w:tc>
      </w:tr>
      <w:tr w:rsidR="00D86A73" w:rsidRPr="001E1E84" w:rsidTr="005F2EBC">
        <w:trPr>
          <w:trHeight w:val="159"/>
          <w:jc w:val="center"/>
        </w:trPr>
        <w:tc>
          <w:tcPr>
            <w:tcW w:w="4583" w:type="dxa"/>
            <w:vAlign w:val="center"/>
          </w:tcPr>
          <w:p w:rsidR="00D86A73" w:rsidRPr="001E1E84" w:rsidRDefault="00D86A73" w:rsidP="009C3F9F">
            <w:pPr>
              <w:suppressAutoHyphens/>
              <w:spacing w:before="60" w:after="60"/>
              <w:jc w:val="center"/>
              <w:rPr>
                <w:color w:val="000000"/>
              </w:rPr>
            </w:pPr>
            <w:r w:rsidRPr="001E1E84">
              <w:rPr>
                <w:color w:val="000000"/>
              </w:rPr>
              <w:t>800</w:t>
            </w:r>
          </w:p>
        </w:tc>
        <w:tc>
          <w:tcPr>
            <w:tcW w:w="4796" w:type="dxa"/>
            <w:vAlign w:val="center"/>
          </w:tcPr>
          <w:p w:rsidR="00D86A73" w:rsidRPr="001E1E84" w:rsidRDefault="00D86A73" w:rsidP="009C3F9F">
            <w:pPr>
              <w:suppressAutoHyphens/>
              <w:spacing w:before="60" w:after="60"/>
              <w:jc w:val="center"/>
              <w:rPr>
                <w:color w:val="000000"/>
              </w:rPr>
            </w:pPr>
            <w:r w:rsidRPr="001E1E84">
              <w:rPr>
                <w:color w:val="000000"/>
              </w:rPr>
              <w:t>0,13-0,15</w:t>
            </w:r>
          </w:p>
        </w:tc>
      </w:tr>
    </w:tbl>
    <w:p w:rsidR="00D86A73" w:rsidRPr="001E1E84" w:rsidRDefault="00D86A73" w:rsidP="005F2EBC">
      <w:pPr>
        <w:suppressAutoHyphens/>
        <w:ind w:firstLine="709"/>
        <w:jc w:val="both"/>
        <w:rPr>
          <w:color w:val="000000"/>
        </w:rPr>
      </w:pPr>
      <w:r w:rsidRPr="001E1E84">
        <w:rPr>
          <w:color w:val="000000"/>
        </w:rPr>
        <w:lastRenderedPageBreak/>
        <w:t xml:space="preserve">Средняя обеспеченность территориями функциональной жилой зоны малоэтажного жилищного строительства в сельских населённых пунктах </w:t>
      </w:r>
      <w:proofErr w:type="spellStart"/>
      <w:r w:rsidRPr="001E1E84">
        <w:rPr>
          <w:color w:val="000000"/>
        </w:rPr>
        <w:t>Новолялинского</w:t>
      </w:r>
      <w:proofErr w:type="spellEnd"/>
      <w:r w:rsidRPr="001E1E84">
        <w:rPr>
          <w:color w:val="000000"/>
        </w:rPr>
        <w:t xml:space="preserve"> городского округа 0,17 га/чел.: 69 га/ 410чел.</w:t>
      </w:r>
    </w:p>
    <w:p w:rsidR="00D86A73" w:rsidRPr="001E1E84" w:rsidRDefault="00D86A73" w:rsidP="005F2EBC">
      <w:pPr>
        <w:suppressAutoHyphens/>
        <w:ind w:firstLine="709"/>
        <w:jc w:val="both"/>
        <w:rPr>
          <w:rStyle w:val="FontStyle13"/>
          <w:rFonts w:ascii="Times New Roman" w:hAnsi="Times New Roman" w:cs="Times New Roman"/>
          <w:b w:val="0"/>
          <w:bCs w:val="0"/>
          <w:color w:val="000000"/>
          <w:spacing w:val="0"/>
          <w:sz w:val="24"/>
          <w:szCs w:val="24"/>
        </w:rPr>
      </w:pPr>
      <w:r w:rsidRPr="001E1E84">
        <w:rPr>
          <w:color w:val="000000"/>
        </w:rPr>
        <w:t>Нижний предел показателей таблицы 6  принимается для крупных и больших сельских населенных пунктов, верхний – для средних и малых.</w:t>
      </w:r>
    </w:p>
    <w:p w:rsidR="00D86A73" w:rsidRPr="001E1E84" w:rsidRDefault="00D86A73" w:rsidP="005F2EBC">
      <w:pPr>
        <w:suppressAutoHyphens/>
        <w:ind w:firstLine="709"/>
        <w:jc w:val="both"/>
        <w:rPr>
          <w:color w:val="000000"/>
        </w:rPr>
      </w:pPr>
    </w:p>
    <w:tbl>
      <w:tblPr>
        <w:tblpPr w:leftFromText="180" w:rightFromText="180" w:vertAnchor="text" w:horzAnchor="margin" w:tblpX="192" w:tblpY="4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5921"/>
      </w:tblGrid>
      <w:tr w:rsidR="00D86A73" w:rsidRPr="001E1E84" w:rsidTr="009C3F9F">
        <w:trPr>
          <w:trHeight w:val="311"/>
        </w:trPr>
        <w:tc>
          <w:tcPr>
            <w:tcW w:w="3658" w:type="dxa"/>
            <w:vAlign w:val="center"/>
          </w:tcPr>
          <w:p w:rsidR="00D86A73" w:rsidRPr="001E1E84" w:rsidRDefault="00D86A73" w:rsidP="009C3F9F">
            <w:pPr>
              <w:suppressAutoHyphens/>
              <w:spacing w:before="120" w:after="120"/>
              <w:jc w:val="center"/>
              <w:rPr>
                <w:color w:val="000000"/>
              </w:rPr>
            </w:pPr>
            <w:r w:rsidRPr="001E1E84">
              <w:rPr>
                <w:color w:val="000000"/>
              </w:rPr>
              <w:t>Число этажей</w:t>
            </w:r>
          </w:p>
        </w:tc>
        <w:tc>
          <w:tcPr>
            <w:tcW w:w="5921" w:type="dxa"/>
            <w:vAlign w:val="center"/>
          </w:tcPr>
          <w:p w:rsidR="00D86A73" w:rsidRPr="001E1E84" w:rsidRDefault="00D86A73" w:rsidP="009C3F9F">
            <w:pPr>
              <w:suppressAutoHyphens/>
              <w:spacing w:before="120" w:after="120"/>
              <w:jc w:val="center"/>
              <w:rPr>
                <w:color w:val="000000"/>
              </w:rPr>
            </w:pPr>
            <w:r w:rsidRPr="001E1E84">
              <w:rPr>
                <w:color w:val="000000"/>
              </w:rPr>
              <w:t>Площадь территории жилой зоны, га/квартира</w:t>
            </w:r>
          </w:p>
        </w:tc>
      </w:tr>
      <w:tr w:rsidR="00D86A73" w:rsidRPr="001E1E84" w:rsidTr="009C3F9F">
        <w:trPr>
          <w:trHeight w:val="283"/>
        </w:trPr>
        <w:tc>
          <w:tcPr>
            <w:tcW w:w="3658" w:type="dxa"/>
            <w:vAlign w:val="center"/>
          </w:tcPr>
          <w:p w:rsidR="00D86A73" w:rsidRPr="001E1E84" w:rsidRDefault="00D86A73" w:rsidP="009C3F9F">
            <w:pPr>
              <w:suppressAutoHyphens/>
              <w:spacing w:before="120" w:after="120"/>
              <w:jc w:val="center"/>
              <w:rPr>
                <w:color w:val="000000"/>
              </w:rPr>
            </w:pPr>
            <w:r w:rsidRPr="001E1E84">
              <w:rPr>
                <w:color w:val="000000"/>
              </w:rPr>
              <w:t>2</w:t>
            </w:r>
          </w:p>
        </w:tc>
        <w:tc>
          <w:tcPr>
            <w:tcW w:w="5921" w:type="dxa"/>
            <w:vAlign w:val="center"/>
          </w:tcPr>
          <w:p w:rsidR="00D86A73" w:rsidRPr="001E1E84" w:rsidRDefault="00D86A73" w:rsidP="009C3F9F">
            <w:pPr>
              <w:suppressAutoHyphens/>
              <w:spacing w:before="120" w:after="120"/>
              <w:jc w:val="center"/>
              <w:rPr>
                <w:color w:val="000000"/>
              </w:rPr>
            </w:pPr>
            <w:r w:rsidRPr="001E1E84">
              <w:rPr>
                <w:color w:val="000000"/>
              </w:rPr>
              <w:t>0,04</w:t>
            </w:r>
          </w:p>
        </w:tc>
      </w:tr>
      <w:tr w:rsidR="00D86A73" w:rsidRPr="001E1E84" w:rsidTr="009C3F9F">
        <w:trPr>
          <w:trHeight w:val="283"/>
        </w:trPr>
        <w:tc>
          <w:tcPr>
            <w:tcW w:w="3658" w:type="dxa"/>
            <w:vAlign w:val="center"/>
          </w:tcPr>
          <w:p w:rsidR="00D86A73" w:rsidRPr="001E1E84" w:rsidRDefault="00D86A73" w:rsidP="009C3F9F">
            <w:pPr>
              <w:suppressAutoHyphens/>
              <w:spacing w:before="120" w:after="120"/>
              <w:jc w:val="center"/>
              <w:rPr>
                <w:color w:val="000000"/>
              </w:rPr>
            </w:pPr>
            <w:r w:rsidRPr="001E1E84">
              <w:rPr>
                <w:color w:val="000000"/>
              </w:rPr>
              <w:t>3</w:t>
            </w:r>
          </w:p>
        </w:tc>
        <w:tc>
          <w:tcPr>
            <w:tcW w:w="5921" w:type="dxa"/>
            <w:vAlign w:val="center"/>
          </w:tcPr>
          <w:p w:rsidR="00D86A73" w:rsidRPr="001E1E84" w:rsidRDefault="00D86A73" w:rsidP="009C3F9F">
            <w:pPr>
              <w:suppressAutoHyphens/>
              <w:spacing w:before="120" w:after="120"/>
              <w:jc w:val="center"/>
              <w:rPr>
                <w:color w:val="000000"/>
              </w:rPr>
            </w:pPr>
            <w:r w:rsidRPr="001E1E84">
              <w:rPr>
                <w:color w:val="000000"/>
              </w:rPr>
              <w:t>0,03</w:t>
            </w:r>
          </w:p>
        </w:tc>
      </w:tr>
    </w:tbl>
    <w:p w:rsidR="008E1EBF" w:rsidRDefault="00D86A73" w:rsidP="005A5F0F">
      <w:pPr>
        <w:suppressAutoHyphens/>
        <w:ind w:firstLine="709"/>
        <w:jc w:val="both"/>
        <w:rPr>
          <w:color w:val="000000"/>
        </w:rPr>
      </w:pPr>
      <w:r w:rsidRPr="001E1E84">
        <w:rPr>
          <w:color w:val="000000"/>
        </w:rPr>
        <w:t xml:space="preserve">   </w:t>
      </w:r>
      <w:r w:rsidRPr="001E1E84">
        <w:rPr>
          <w:color w:val="000000"/>
        </w:rPr>
        <w:tab/>
        <w:t xml:space="preserve">                                                                                 </w:t>
      </w:r>
      <w:r w:rsidR="008E1EBF">
        <w:rPr>
          <w:color w:val="000000"/>
        </w:rPr>
        <w:t xml:space="preserve">                                          </w:t>
      </w:r>
      <w:r w:rsidRPr="001E1E84">
        <w:rPr>
          <w:color w:val="000000"/>
        </w:rPr>
        <w:t>Таблица</w:t>
      </w:r>
      <w:r w:rsidR="008E1EBF">
        <w:rPr>
          <w:color w:val="000000"/>
        </w:rPr>
        <w:t xml:space="preserve"> 7</w:t>
      </w:r>
      <w:r w:rsidRPr="001E1E84">
        <w:rPr>
          <w:color w:val="000000"/>
        </w:rPr>
        <w:t xml:space="preserve">                                                                                                                                                         </w:t>
      </w:r>
      <w:r w:rsidRPr="001E1E84">
        <w:rPr>
          <w:color w:val="000000"/>
        </w:rPr>
        <w:tab/>
      </w:r>
    </w:p>
    <w:p w:rsidR="00D86A73" w:rsidRPr="001E1E84" w:rsidRDefault="00D86A73" w:rsidP="005A5F0F">
      <w:pPr>
        <w:suppressAutoHyphens/>
        <w:ind w:firstLine="709"/>
        <w:jc w:val="both"/>
        <w:rPr>
          <w:color w:val="000000"/>
        </w:rPr>
      </w:pPr>
      <w:r w:rsidRPr="001E1E84">
        <w:rPr>
          <w:color w:val="000000"/>
        </w:rPr>
        <w:t xml:space="preserve">На начало 2015 года секционные дома без </w:t>
      </w:r>
      <w:proofErr w:type="spellStart"/>
      <w:r w:rsidRPr="001E1E84">
        <w:rPr>
          <w:color w:val="000000"/>
        </w:rPr>
        <w:t>приквартирных</w:t>
      </w:r>
      <w:proofErr w:type="spellEnd"/>
      <w:r w:rsidRPr="001E1E84">
        <w:rPr>
          <w:color w:val="000000"/>
        </w:rPr>
        <w:t xml:space="preserve"> участков в сельских населённых пунктах </w:t>
      </w:r>
      <w:proofErr w:type="spellStart"/>
      <w:r w:rsidRPr="001E1E84">
        <w:rPr>
          <w:color w:val="000000"/>
        </w:rPr>
        <w:t>Новолялинского</w:t>
      </w:r>
      <w:proofErr w:type="spellEnd"/>
      <w:r w:rsidRPr="001E1E84">
        <w:rPr>
          <w:color w:val="000000"/>
        </w:rPr>
        <w:t xml:space="preserve"> городского округа </w:t>
      </w:r>
      <w:r w:rsidRPr="001E1E84">
        <w:rPr>
          <w:color w:val="000000"/>
        </w:rPr>
        <w:tab/>
        <w:t>отсутствуют</w:t>
      </w:r>
      <w:r w:rsidRPr="001E1E84">
        <w:rPr>
          <w:color w:val="000000"/>
        </w:rPr>
        <w:tab/>
        <w:t xml:space="preserve">2.3.4. </w:t>
      </w:r>
      <w:r w:rsidRPr="001E1E84">
        <w:rPr>
          <w:rStyle w:val="FontStyle15"/>
          <w:rFonts w:ascii="Times New Roman" w:hAnsi="Times New Roman" w:cs="Times New Roman"/>
          <w:b w:val="0"/>
          <w:color w:val="000000"/>
          <w:sz w:val="24"/>
          <w:szCs w:val="24"/>
        </w:rPr>
        <w:t>П</w:t>
      </w:r>
      <w:r w:rsidRPr="001E1E84">
        <w:rPr>
          <w:color w:val="000000"/>
        </w:rPr>
        <w:t>отребность в территориях общественно-деловых функциональных зон населенных пунктов рекомендуется принимать в соответствии с расчётными показателями таблицы 8</w:t>
      </w:r>
    </w:p>
    <w:p w:rsidR="00D86A73" w:rsidRPr="001E1E84" w:rsidRDefault="00D86A73" w:rsidP="005A5F0F">
      <w:pPr>
        <w:suppressAutoHyphens/>
        <w:jc w:val="right"/>
        <w:rPr>
          <w:color w:val="000000"/>
        </w:rPr>
      </w:pPr>
      <w:r w:rsidRPr="001E1E84">
        <w:rPr>
          <w:color w:val="000000"/>
        </w:rPr>
        <w:t xml:space="preserve">                                                                                                              Таблица 8 </w:t>
      </w:r>
    </w:p>
    <w:p w:rsidR="00D86A73" w:rsidRPr="001E1E84" w:rsidRDefault="00D86A73" w:rsidP="005F2EBC">
      <w:pPr>
        <w:suppressAutoHyphens/>
        <w:rPr>
          <w:bCs/>
          <w:color w:val="000000"/>
        </w:rPr>
      </w:pPr>
      <w:r w:rsidRPr="001E1E84">
        <w:rPr>
          <w:color w:val="000000"/>
        </w:rPr>
        <w:t xml:space="preserve">                                                                                               </w:t>
      </w:r>
      <w:r w:rsidRPr="001E1E84">
        <w:rPr>
          <w:color w:val="000000"/>
        </w:rPr>
        <w:tab/>
      </w:r>
      <w:r w:rsidRPr="001E1E84">
        <w:rPr>
          <w:color w:val="000000"/>
        </w:rPr>
        <w:tab/>
        <w:t xml:space="preserve">                                                                                                                                                                                          </w:t>
      </w:r>
    </w:p>
    <w:tbl>
      <w:tblPr>
        <w:tblW w:w="8824"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4" w:space="0" w:color="000000"/>
        </w:tblBorders>
        <w:tblLayout w:type="fixed"/>
        <w:tblLook w:val="01E0" w:firstRow="1" w:lastRow="1" w:firstColumn="1" w:lastColumn="1" w:noHBand="0" w:noVBand="0"/>
      </w:tblPr>
      <w:tblGrid>
        <w:gridCol w:w="1675"/>
        <w:gridCol w:w="770"/>
        <w:gridCol w:w="1276"/>
        <w:gridCol w:w="1275"/>
        <w:gridCol w:w="1276"/>
        <w:gridCol w:w="1134"/>
        <w:gridCol w:w="1418"/>
      </w:tblGrid>
      <w:tr w:rsidR="00D86A73" w:rsidRPr="001E1E84" w:rsidTr="00E73019">
        <w:trPr>
          <w:trHeight w:val="806"/>
        </w:trPr>
        <w:tc>
          <w:tcPr>
            <w:tcW w:w="2445" w:type="dxa"/>
            <w:gridSpan w:val="2"/>
            <w:vMerge w:val="restart"/>
            <w:vAlign w:val="center"/>
          </w:tcPr>
          <w:p w:rsidR="00D86A73" w:rsidRPr="001E1E84" w:rsidRDefault="00D86A73" w:rsidP="009C3F9F">
            <w:pPr>
              <w:jc w:val="center"/>
              <w:rPr>
                <w:color w:val="000000"/>
              </w:rPr>
            </w:pPr>
            <w:r w:rsidRPr="001E1E84">
              <w:rPr>
                <w:color w:val="000000"/>
              </w:rPr>
              <w:t xml:space="preserve">Типы и группы населённых </w:t>
            </w:r>
          </w:p>
          <w:p w:rsidR="00D86A73" w:rsidRPr="001E1E84" w:rsidRDefault="00D86A73" w:rsidP="009C3F9F">
            <w:pPr>
              <w:jc w:val="center"/>
              <w:rPr>
                <w:color w:val="000000"/>
              </w:rPr>
            </w:pPr>
            <w:r w:rsidRPr="001E1E84">
              <w:rPr>
                <w:color w:val="000000"/>
              </w:rPr>
              <w:t>пунктов</w:t>
            </w:r>
          </w:p>
          <w:p w:rsidR="00D86A73" w:rsidRPr="001E1E84" w:rsidRDefault="00D86A73" w:rsidP="009C3F9F">
            <w:pPr>
              <w:jc w:val="center"/>
              <w:rPr>
                <w:color w:val="000000"/>
              </w:rPr>
            </w:pPr>
          </w:p>
          <w:p w:rsidR="00D86A73" w:rsidRPr="001E1E84" w:rsidRDefault="00D86A73" w:rsidP="009C3F9F">
            <w:pPr>
              <w:jc w:val="center"/>
              <w:rPr>
                <w:color w:val="000000"/>
              </w:rPr>
            </w:pPr>
          </w:p>
        </w:tc>
        <w:tc>
          <w:tcPr>
            <w:tcW w:w="3827" w:type="dxa"/>
            <w:gridSpan w:val="3"/>
          </w:tcPr>
          <w:p w:rsidR="00D86A73" w:rsidRPr="001E1E84" w:rsidRDefault="00D86A73" w:rsidP="009C3F9F">
            <w:pPr>
              <w:jc w:val="center"/>
              <w:rPr>
                <w:color w:val="000000"/>
              </w:rPr>
            </w:pPr>
            <w:r w:rsidRPr="001E1E84">
              <w:rPr>
                <w:color w:val="000000"/>
              </w:rPr>
              <w:t>Городской населенный пункт</w:t>
            </w:r>
          </w:p>
        </w:tc>
        <w:tc>
          <w:tcPr>
            <w:tcW w:w="2552" w:type="dxa"/>
            <w:gridSpan w:val="2"/>
          </w:tcPr>
          <w:p w:rsidR="00D86A73" w:rsidRPr="001E1E84" w:rsidRDefault="00D86A73" w:rsidP="009C3F9F">
            <w:pPr>
              <w:jc w:val="center"/>
              <w:rPr>
                <w:color w:val="000000"/>
              </w:rPr>
            </w:pPr>
            <w:r w:rsidRPr="001E1E84">
              <w:rPr>
                <w:color w:val="000000"/>
              </w:rPr>
              <w:t>Сельский населенный пункт</w:t>
            </w:r>
          </w:p>
        </w:tc>
      </w:tr>
      <w:tr w:rsidR="00D86A73" w:rsidRPr="001E1E84" w:rsidTr="0003569B">
        <w:trPr>
          <w:trHeight w:val="143"/>
        </w:trPr>
        <w:tc>
          <w:tcPr>
            <w:tcW w:w="2445" w:type="dxa"/>
            <w:gridSpan w:val="2"/>
            <w:vMerge/>
            <w:vAlign w:val="center"/>
          </w:tcPr>
          <w:p w:rsidR="00D86A73" w:rsidRPr="001E1E84" w:rsidRDefault="00D86A73" w:rsidP="009C3F9F">
            <w:pPr>
              <w:rPr>
                <w:color w:val="000000"/>
              </w:rPr>
            </w:pPr>
          </w:p>
        </w:tc>
        <w:tc>
          <w:tcPr>
            <w:tcW w:w="1276" w:type="dxa"/>
          </w:tcPr>
          <w:p w:rsidR="00D86A73" w:rsidRPr="001E1E84" w:rsidRDefault="00D86A73" w:rsidP="009C3F9F">
            <w:pPr>
              <w:ind w:left="-78" w:right="-182"/>
              <w:jc w:val="center"/>
              <w:rPr>
                <w:color w:val="000000"/>
              </w:rPr>
            </w:pPr>
            <w:r w:rsidRPr="001E1E84">
              <w:rPr>
                <w:color w:val="000000"/>
              </w:rPr>
              <w:t>Население   тыс. чел.</w:t>
            </w:r>
          </w:p>
        </w:tc>
        <w:tc>
          <w:tcPr>
            <w:tcW w:w="1275" w:type="dxa"/>
          </w:tcPr>
          <w:p w:rsidR="00D86A73" w:rsidRPr="001E1E84" w:rsidRDefault="00D86A73" w:rsidP="009C3F9F">
            <w:pPr>
              <w:jc w:val="center"/>
              <w:rPr>
                <w:color w:val="000000"/>
              </w:rPr>
            </w:pPr>
            <w:r w:rsidRPr="001E1E84">
              <w:rPr>
                <w:color w:val="000000"/>
              </w:rPr>
              <w:t>Территория,</w:t>
            </w:r>
          </w:p>
          <w:p w:rsidR="00D86A73" w:rsidRPr="001E1E84" w:rsidRDefault="00D86A73" w:rsidP="009C3F9F">
            <w:pPr>
              <w:jc w:val="center"/>
              <w:rPr>
                <w:color w:val="000000"/>
              </w:rPr>
            </w:pPr>
            <w:r w:rsidRPr="001E1E84">
              <w:rPr>
                <w:color w:val="000000"/>
              </w:rPr>
              <w:t>га /тыс. чел.</w:t>
            </w:r>
          </w:p>
          <w:p w:rsidR="00D86A73" w:rsidRPr="001E1E84" w:rsidRDefault="00D86A73" w:rsidP="009C3F9F">
            <w:pPr>
              <w:jc w:val="center"/>
              <w:rPr>
                <w:color w:val="000000"/>
              </w:rPr>
            </w:pPr>
          </w:p>
        </w:tc>
        <w:tc>
          <w:tcPr>
            <w:tcW w:w="1276" w:type="dxa"/>
          </w:tcPr>
          <w:p w:rsidR="00D86A73" w:rsidRPr="001E1E84" w:rsidRDefault="00D86A73" w:rsidP="0003569B">
            <w:pPr>
              <w:jc w:val="center"/>
              <w:rPr>
                <w:color w:val="000000"/>
              </w:rPr>
            </w:pPr>
            <w:r w:rsidRPr="001E1E84">
              <w:rPr>
                <w:color w:val="000000"/>
              </w:rPr>
              <w:t>Территория,</w:t>
            </w:r>
          </w:p>
          <w:p w:rsidR="00D86A73" w:rsidRPr="001E1E84" w:rsidRDefault="00D86A73" w:rsidP="0003569B">
            <w:pPr>
              <w:rPr>
                <w:color w:val="000000"/>
              </w:rPr>
            </w:pPr>
            <w:r w:rsidRPr="001E1E84">
              <w:rPr>
                <w:color w:val="000000"/>
              </w:rPr>
              <w:t>га/</w:t>
            </w:r>
            <w:proofErr w:type="spellStart"/>
            <w:r w:rsidRPr="001E1E84">
              <w:rPr>
                <w:color w:val="000000"/>
              </w:rPr>
              <w:t>тыс.чел</w:t>
            </w:r>
            <w:proofErr w:type="spellEnd"/>
          </w:p>
          <w:p w:rsidR="00D86A73" w:rsidRPr="001E1E84" w:rsidRDefault="00D86A73" w:rsidP="009C3F9F">
            <w:pPr>
              <w:ind w:left="-29" w:right="-112" w:hanging="60"/>
              <w:jc w:val="center"/>
              <w:rPr>
                <w:color w:val="000000"/>
              </w:rPr>
            </w:pPr>
            <w:r w:rsidRPr="001E1E84">
              <w:rPr>
                <w:color w:val="000000"/>
              </w:rPr>
              <w:t xml:space="preserve">на </w:t>
            </w:r>
            <w:proofErr w:type="spellStart"/>
            <w:r w:rsidRPr="001E1E84">
              <w:rPr>
                <w:color w:val="000000"/>
              </w:rPr>
              <w:t>перспекти-ву</w:t>
            </w:r>
            <w:proofErr w:type="spellEnd"/>
          </w:p>
        </w:tc>
        <w:tc>
          <w:tcPr>
            <w:tcW w:w="1134" w:type="dxa"/>
          </w:tcPr>
          <w:p w:rsidR="00D86A73" w:rsidRPr="001E1E84" w:rsidRDefault="00D86A73" w:rsidP="009C3F9F">
            <w:pPr>
              <w:ind w:left="-29" w:right="-112" w:hanging="60"/>
              <w:jc w:val="center"/>
              <w:rPr>
                <w:color w:val="000000"/>
              </w:rPr>
            </w:pPr>
            <w:r w:rsidRPr="001E1E84">
              <w:rPr>
                <w:color w:val="000000"/>
              </w:rPr>
              <w:t>Население, тыс. чел.</w:t>
            </w:r>
          </w:p>
        </w:tc>
        <w:tc>
          <w:tcPr>
            <w:tcW w:w="1418" w:type="dxa"/>
          </w:tcPr>
          <w:p w:rsidR="00D86A73" w:rsidRPr="001E1E84" w:rsidRDefault="00D86A73" w:rsidP="009C3F9F">
            <w:pPr>
              <w:jc w:val="center"/>
              <w:rPr>
                <w:color w:val="000000"/>
              </w:rPr>
            </w:pPr>
            <w:proofErr w:type="spellStart"/>
            <w:r w:rsidRPr="001E1E84">
              <w:rPr>
                <w:color w:val="000000"/>
              </w:rPr>
              <w:t>Террито-рия</w:t>
            </w:r>
            <w:proofErr w:type="spellEnd"/>
            <w:r w:rsidRPr="001E1E84">
              <w:rPr>
                <w:color w:val="000000"/>
              </w:rPr>
              <w:t xml:space="preserve">, </w:t>
            </w:r>
          </w:p>
          <w:p w:rsidR="00D86A73" w:rsidRPr="001E1E84" w:rsidRDefault="00D86A73" w:rsidP="009C3F9F">
            <w:pPr>
              <w:jc w:val="center"/>
              <w:rPr>
                <w:color w:val="000000"/>
              </w:rPr>
            </w:pPr>
            <w:r w:rsidRPr="001E1E84">
              <w:rPr>
                <w:color w:val="000000"/>
              </w:rPr>
              <w:t xml:space="preserve">га /тыс. чел. </w:t>
            </w:r>
          </w:p>
        </w:tc>
      </w:tr>
      <w:tr w:rsidR="00D86A73" w:rsidRPr="001E1E84" w:rsidTr="0003569B">
        <w:trPr>
          <w:trHeight w:val="143"/>
        </w:trPr>
        <w:tc>
          <w:tcPr>
            <w:tcW w:w="1675" w:type="dxa"/>
            <w:vAlign w:val="center"/>
          </w:tcPr>
          <w:p w:rsidR="00D86A73" w:rsidRPr="001E1E84" w:rsidRDefault="00D86A73" w:rsidP="005F2EBC">
            <w:pPr>
              <w:rPr>
                <w:color w:val="000000"/>
              </w:rPr>
            </w:pPr>
            <w:r w:rsidRPr="001E1E84">
              <w:rPr>
                <w:color w:val="000000"/>
              </w:rPr>
              <w:t xml:space="preserve">Простые </w:t>
            </w:r>
            <w:proofErr w:type="spellStart"/>
            <w:r w:rsidRPr="001E1E84">
              <w:rPr>
                <w:color w:val="000000"/>
              </w:rPr>
              <w:t>районообра-зующие</w:t>
            </w:r>
            <w:proofErr w:type="spellEnd"/>
            <w:r w:rsidRPr="001E1E84">
              <w:rPr>
                <w:color w:val="000000"/>
              </w:rPr>
              <w:t xml:space="preserve"> и простые</w:t>
            </w:r>
          </w:p>
          <w:p w:rsidR="00D86A73" w:rsidRPr="001E1E84" w:rsidRDefault="00D86A73" w:rsidP="009C3F9F">
            <w:pPr>
              <w:jc w:val="center"/>
              <w:rPr>
                <w:color w:val="000000"/>
              </w:rPr>
            </w:pPr>
          </w:p>
        </w:tc>
        <w:tc>
          <w:tcPr>
            <w:tcW w:w="770" w:type="dxa"/>
            <w:vAlign w:val="center"/>
          </w:tcPr>
          <w:p w:rsidR="00D86A73" w:rsidRPr="001E1E84" w:rsidRDefault="00D86A73" w:rsidP="009C3F9F">
            <w:pPr>
              <w:jc w:val="center"/>
              <w:rPr>
                <w:color w:val="000000"/>
              </w:rPr>
            </w:pPr>
            <w:r w:rsidRPr="001E1E84">
              <w:rPr>
                <w:color w:val="000000"/>
              </w:rPr>
              <w:t>Малые</w:t>
            </w:r>
          </w:p>
        </w:tc>
        <w:tc>
          <w:tcPr>
            <w:tcW w:w="1276" w:type="dxa"/>
            <w:vAlign w:val="center"/>
          </w:tcPr>
          <w:p w:rsidR="00D86A73" w:rsidRPr="001E1E84" w:rsidRDefault="00D86A73" w:rsidP="009C3F9F">
            <w:pPr>
              <w:jc w:val="center"/>
              <w:rPr>
                <w:color w:val="000000"/>
              </w:rPr>
            </w:pPr>
            <w:r w:rsidRPr="001E1E84">
              <w:rPr>
                <w:color w:val="000000"/>
              </w:rPr>
              <w:t>От 12 до 20</w:t>
            </w:r>
          </w:p>
        </w:tc>
        <w:tc>
          <w:tcPr>
            <w:tcW w:w="1275" w:type="dxa"/>
            <w:vAlign w:val="center"/>
          </w:tcPr>
          <w:p w:rsidR="00D86A73" w:rsidRPr="001E1E84" w:rsidRDefault="00D86A73" w:rsidP="009C3F9F">
            <w:pPr>
              <w:jc w:val="center"/>
              <w:rPr>
                <w:color w:val="000000"/>
              </w:rPr>
            </w:pPr>
            <w:r w:rsidRPr="001E1E84">
              <w:rPr>
                <w:color w:val="000000"/>
              </w:rPr>
              <w:t>5,73</w:t>
            </w:r>
          </w:p>
        </w:tc>
        <w:tc>
          <w:tcPr>
            <w:tcW w:w="1276" w:type="dxa"/>
          </w:tcPr>
          <w:p w:rsidR="00D86A73" w:rsidRPr="001E1E84" w:rsidRDefault="00D86A73" w:rsidP="009C3F9F">
            <w:pPr>
              <w:ind w:right="-112"/>
              <w:jc w:val="center"/>
              <w:rPr>
                <w:color w:val="000000"/>
              </w:rPr>
            </w:pPr>
          </w:p>
          <w:p w:rsidR="00D86A73" w:rsidRPr="001E1E84" w:rsidRDefault="00D86A73" w:rsidP="009C3F9F">
            <w:pPr>
              <w:ind w:right="-112"/>
              <w:jc w:val="center"/>
              <w:rPr>
                <w:color w:val="000000"/>
              </w:rPr>
            </w:pPr>
          </w:p>
          <w:p w:rsidR="00D86A73" w:rsidRPr="001E1E84" w:rsidRDefault="00D86A73" w:rsidP="009C3F9F">
            <w:pPr>
              <w:ind w:right="-112"/>
              <w:jc w:val="center"/>
              <w:rPr>
                <w:color w:val="000000"/>
              </w:rPr>
            </w:pPr>
            <w:r w:rsidRPr="001E1E84">
              <w:rPr>
                <w:color w:val="000000"/>
              </w:rPr>
              <w:t>7</w:t>
            </w:r>
          </w:p>
        </w:tc>
        <w:tc>
          <w:tcPr>
            <w:tcW w:w="1134" w:type="dxa"/>
            <w:vAlign w:val="center"/>
          </w:tcPr>
          <w:p w:rsidR="00D86A73" w:rsidRPr="001E1E84" w:rsidRDefault="00D86A73" w:rsidP="009C3F9F">
            <w:pPr>
              <w:ind w:right="-112"/>
              <w:jc w:val="center"/>
              <w:rPr>
                <w:color w:val="000000"/>
              </w:rPr>
            </w:pPr>
            <w:r w:rsidRPr="001E1E84">
              <w:rPr>
                <w:color w:val="000000"/>
              </w:rPr>
              <w:t>От 0,05 до 0,5</w:t>
            </w:r>
          </w:p>
        </w:tc>
        <w:tc>
          <w:tcPr>
            <w:tcW w:w="1418" w:type="dxa"/>
            <w:vAlign w:val="center"/>
          </w:tcPr>
          <w:p w:rsidR="00D86A73" w:rsidRPr="001E1E84" w:rsidRDefault="00D86A73" w:rsidP="009C3F9F">
            <w:pPr>
              <w:jc w:val="center"/>
              <w:rPr>
                <w:color w:val="000000"/>
              </w:rPr>
            </w:pPr>
            <w:r w:rsidRPr="001E1E84">
              <w:rPr>
                <w:color w:val="000000"/>
              </w:rPr>
              <w:t>2,5 - 4</w:t>
            </w:r>
          </w:p>
        </w:tc>
      </w:tr>
    </w:tbl>
    <w:p w:rsidR="00D86A73" w:rsidRPr="001E1E84" w:rsidRDefault="00D86A73" w:rsidP="005F2EBC">
      <w:pPr>
        <w:pStyle w:val="a9"/>
        <w:suppressAutoHyphens/>
        <w:spacing w:before="0" w:beforeAutospacing="0" w:after="0" w:afterAutospacing="0"/>
        <w:ind w:firstLine="709"/>
        <w:jc w:val="both"/>
      </w:pPr>
    </w:p>
    <w:p w:rsidR="00D86A73" w:rsidRPr="001E1E84" w:rsidRDefault="00D86A73" w:rsidP="005F2EBC">
      <w:pPr>
        <w:pStyle w:val="a9"/>
        <w:suppressAutoHyphens/>
        <w:spacing w:before="0" w:beforeAutospacing="0" w:after="0" w:afterAutospacing="0"/>
        <w:ind w:firstLine="709"/>
        <w:jc w:val="both"/>
      </w:pPr>
      <w:r w:rsidRPr="001E1E84">
        <w:t>В городе Новая Ляля:</w:t>
      </w:r>
    </w:p>
    <w:p w:rsidR="00D86A73" w:rsidRPr="001E1E84" w:rsidRDefault="00D86A73" w:rsidP="005F2EBC">
      <w:pPr>
        <w:pStyle w:val="a9"/>
        <w:suppressAutoHyphens/>
        <w:spacing w:before="0" w:beforeAutospacing="0" w:after="0" w:afterAutospacing="0"/>
        <w:ind w:firstLine="709"/>
        <w:jc w:val="both"/>
      </w:pPr>
      <w:r w:rsidRPr="001E1E84">
        <w:t>- обеспеченность общественно-деловыми зонами – 5.73 га/</w:t>
      </w:r>
      <w:proofErr w:type="spellStart"/>
      <w:r w:rsidRPr="001E1E84">
        <w:t>тыс.чел</w:t>
      </w:r>
      <w:proofErr w:type="spellEnd"/>
      <w:r w:rsidRPr="001E1E84">
        <w:t xml:space="preserve">. (102 га)     </w:t>
      </w:r>
    </w:p>
    <w:p w:rsidR="00D86A73" w:rsidRPr="001E1E84" w:rsidRDefault="00D86A73" w:rsidP="0084328C">
      <w:pPr>
        <w:pStyle w:val="a9"/>
        <w:suppressAutoHyphens/>
        <w:spacing w:before="0" w:beforeAutospacing="0" w:after="0" w:afterAutospacing="0"/>
        <w:ind w:firstLine="709"/>
        <w:jc w:val="both"/>
        <w:rPr>
          <w:bCs w:val="0"/>
          <w:color w:val="000000"/>
        </w:rPr>
      </w:pPr>
      <w:r w:rsidRPr="001E1E84">
        <w:t>В сельских населённых пунктах городского округа – 3 га на 0,5 тыс. чел.</w:t>
      </w:r>
    </w:p>
    <w:p w:rsidR="00D86A73" w:rsidRPr="001E1E84" w:rsidRDefault="00D86A73" w:rsidP="00123B4F">
      <w:pPr>
        <w:rPr>
          <w:color w:val="000000"/>
        </w:rPr>
      </w:pPr>
      <w:r w:rsidRPr="001E1E84">
        <w:t xml:space="preserve">       2.3.5.   </w:t>
      </w:r>
      <w:r w:rsidRPr="001E1E84">
        <w:rPr>
          <w:color w:val="000000"/>
        </w:rPr>
        <w:t>Интенсивность использования территории общественно-деловой функциональной зоны населенного пункта следует определять в зависимости от видов комплексов объектов социального и коммунально-бытового назначения в соответствии с расчётными показателями  таблицы 9.</w:t>
      </w:r>
    </w:p>
    <w:p w:rsidR="00D86A73" w:rsidRPr="001E1E84" w:rsidRDefault="00D86A73" w:rsidP="005A5F0F">
      <w:pPr>
        <w:pStyle w:val="a9"/>
        <w:suppressAutoHyphens/>
        <w:spacing w:before="0" w:beforeAutospacing="0" w:after="0" w:afterAutospacing="0"/>
        <w:jc w:val="right"/>
        <w:rPr>
          <w:color w:val="000000"/>
        </w:rPr>
      </w:pPr>
      <w:r w:rsidRPr="001E1E84">
        <w:rPr>
          <w:color w:val="000000"/>
        </w:rPr>
        <w:t xml:space="preserve">                                                                                                     Таблица 9                                                 </w:t>
      </w:r>
    </w:p>
    <w:tbl>
      <w:tblPr>
        <w:tblpPr w:leftFromText="180" w:rightFromText="180" w:vertAnchor="text" w:horzAnchor="margin" w:tblpY="536"/>
        <w:tblW w:w="98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14"/>
        <w:gridCol w:w="3574"/>
        <w:gridCol w:w="3321"/>
      </w:tblGrid>
      <w:tr w:rsidR="00D86A73" w:rsidRPr="001E1E84" w:rsidTr="009C3F9F">
        <w:trPr>
          <w:trHeight w:val="323"/>
        </w:trPr>
        <w:tc>
          <w:tcPr>
            <w:tcW w:w="1485" w:type="pct"/>
            <w:vMerge w:val="restart"/>
            <w:vAlign w:val="center"/>
          </w:tcPr>
          <w:p w:rsidR="00D86A73" w:rsidRPr="001E1E84" w:rsidRDefault="00D86A73" w:rsidP="009C3F9F">
            <w:pPr>
              <w:suppressAutoHyphens/>
              <w:jc w:val="center"/>
              <w:rPr>
                <w:color w:val="000000"/>
              </w:rPr>
            </w:pPr>
            <w:r w:rsidRPr="001E1E84">
              <w:rPr>
                <w:color w:val="000000"/>
              </w:rPr>
              <w:t>Виды  комплексов объектов социального и коммунально-бытового назначения</w:t>
            </w:r>
          </w:p>
          <w:p w:rsidR="00D86A73" w:rsidRPr="001E1E84" w:rsidRDefault="00D86A73" w:rsidP="009C3F9F">
            <w:pPr>
              <w:suppressAutoHyphens/>
              <w:jc w:val="center"/>
              <w:rPr>
                <w:color w:val="000000"/>
              </w:rPr>
            </w:pPr>
          </w:p>
          <w:p w:rsidR="00D86A73" w:rsidRPr="001E1E84" w:rsidRDefault="00D86A73" w:rsidP="009C3F9F">
            <w:pPr>
              <w:suppressAutoHyphens/>
              <w:jc w:val="center"/>
              <w:rPr>
                <w:color w:val="000000"/>
              </w:rPr>
            </w:pPr>
          </w:p>
          <w:p w:rsidR="00D86A73" w:rsidRPr="001E1E84" w:rsidRDefault="00D86A73" w:rsidP="009C3F9F">
            <w:pPr>
              <w:suppressAutoHyphens/>
              <w:jc w:val="center"/>
              <w:rPr>
                <w:color w:val="000000"/>
              </w:rPr>
            </w:pPr>
          </w:p>
        </w:tc>
        <w:tc>
          <w:tcPr>
            <w:tcW w:w="3515" w:type="pct"/>
            <w:gridSpan w:val="2"/>
            <w:vAlign w:val="center"/>
          </w:tcPr>
          <w:p w:rsidR="00D86A73" w:rsidRPr="001E1E84" w:rsidRDefault="00D86A73" w:rsidP="009C3F9F">
            <w:pPr>
              <w:suppressAutoHyphens/>
              <w:jc w:val="center"/>
              <w:rPr>
                <w:color w:val="000000"/>
              </w:rPr>
            </w:pPr>
            <w:r w:rsidRPr="001E1E84">
              <w:rPr>
                <w:color w:val="000000"/>
              </w:rPr>
              <w:t xml:space="preserve">Интенсивность использования территории населённого пункта, не более, тыс. кв. м общ. </w:t>
            </w:r>
            <w:proofErr w:type="spellStart"/>
            <w:r w:rsidRPr="001E1E84">
              <w:rPr>
                <w:color w:val="000000"/>
              </w:rPr>
              <w:t>пл</w:t>
            </w:r>
            <w:proofErr w:type="spellEnd"/>
            <w:r w:rsidRPr="001E1E84">
              <w:rPr>
                <w:color w:val="000000"/>
              </w:rPr>
              <w:t>/га</w:t>
            </w:r>
          </w:p>
        </w:tc>
      </w:tr>
      <w:tr w:rsidR="00D86A73" w:rsidRPr="001E1E84" w:rsidTr="00015DFB">
        <w:trPr>
          <w:trHeight w:val="586"/>
        </w:trPr>
        <w:tc>
          <w:tcPr>
            <w:tcW w:w="1485" w:type="pct"/>
            <w:vMerge/>
            <w:vAlign w:val="center"/>
          </w:tcPr>
          <w:p w:rsidR="00D86A73" w:rsidRPr="001E1E84" w:rsidRDefault="00D86A73" w:rsidP="009C3F9F">
            <w:pPr>
              <w:suppressAutoHyphens/>
              <w:jc w:val="center"/>
              <w:rPr>
                <w:color w:val="000000"/>
              </w:rPr>
            </w:pPr>
          </w:p>
        </w:tc>
        <w:tc>
          <w:tcPr>
            <w:tcW w:w="3515" w:type="pct"/>
            <w:gridSpan w:val="2"/>
            <w:vAlign w:val="center"/>
          </w:tcPr>
          <w:p w:rsidR="00D86A73" w:rsidRPr="001E1E84" w:rsidRDefault="00D86A73" w:rsidP="009C3F9F">
            <w:pPr>
              <w:suppressAutoHyphens/>
              <w:jc w:val="center"/>
              <w:rPr>
                <w:color w:val="000000"/>
              </w:rPr>
            </w:pPr>
            <w:r w:rsidRPr="001E1E84">
              <w:rPr>
                <w:color w:val="000000"/>
              </w:rPr>
              <w:t>средние и малые городские поселения</w:t>
            </w:r>
          </w:p>
        </w:tc>
      </w:tr>
      <w:tr w:rsidR="00D86A73" w:rsidRPr="001E1E84" w:rsidTr="00015DFB">
        <w:trPr>
          <w:trHeight w:val="586"/>
        </w:trPr>
        <w:tc>
          <w:tcPr>
            <w:tcW w:w="1485" w:type="pct"/>
            <w:vMerge/>
            <w:vAlign w:val="center"/>
          </w:tcPr>
          <w:p w:rsidR="00D86A73" w:rsidRPr="001E1E84" w:rsidRDefault="00D86A73" w:rsidP="009C3F9F">
            <w:pPr>
              <w:suppressAutoHyphens/>
              <w:jc w:val="center"/>
              <w:rPr>
                <w:color w:val="000000"/>
              </w:rPr>
            </w:pPr>
          </w:p>
        </w:tc>
        <w:tc>
          <w:tcPr>
            <w:tcW w:w="1822" w:type="pct"/>
            <w:vAlign w:val="center"/>
          </w:tcPr>
          <w:p w:rsidR="00D86A73" w:rsidRPr="001E1E84" w:rsidRDefault="00D86A73" w:rsidP="009C3F9F">
            <w:pPr>
              <w:suppressAutoHyphens/>
              <w:jc w:val="center"/>
              <w:rPr>
                <w:color w:val="000000"/>
              </w:rPr>
            </w:pPr>
            <w:r w:rsidRPr="001E1E84">
              <w:rPr>
                <w:color w:val="000000"/>
              </w:rPr>
              <w:t>на территориях, подлежащих застройке</w:t>
            </w:r>
          </w:p>
        </w:tc>
        <w:tc>
          <w:tcPr>
            <w:tcW w:w="1693" w:type="pct"/>
            <w:vAlign w:val="center"/>
          </w:tcPr>
          <w:p w:rsidR="00D86A73" w:rsidRPr="001E1E84" w:rsidRDefault="00D86A73" w:rsidP="009C3F9F">
            <w:pPr>
              <w:suppressAutoHyphens/>
              <w:ind w:right="-106"/>
              <w:jc w:val="center"/>
              <w:rPr>
                <w:color w:val="000000"/>
              </w:rPr>
            </w:pPr>
            <w:r w:rsidRPr="001E1E84">
              <w:rPr>
                <w:color w:val="000000"/>
              </w:rPr>
              <w:t>на территориях, подлежащих развитию</w:t>
            </w:r>
          </w:p>
        </w:tc>
      </w:tr>
      <w:tr w:rsidR="00D86A73" w:rsidRPr="001E1E84" w:rsidTr="00015DFB">
        <w:trPr>
          <w:trHeight w:val="531"/>
        </w:trPr>
        <w:tc>
          <w:tcPr>
            <w:tcW w:w="1485" w:type="pct"/>
            <w:vAlign w:val="center"/>
          </w:tcPr>
          <w:p w:rsidR="00D86A73" w:rsidRPr="001E1E84" w:rsidRDefault="00D86A73" w:rsidP="009C3F9F">
            <w:pPr>
              <w:suppressAutoHyphens/>
              <w:rPr>
                <w:color w:val="000000"/>
              </w:rPr>
            </w:pPr>
            <w:r w:rsidRPr="001E1E84">
              <w:rPr>
                <w:color w:val="000000"/>
              </w:rPr>
              <w:lastRenderedPageBreak/>
              <w:t>Общегородской центр в целом</w:t>
            </w:r>
          </w:p>
        </w:tc>
        <w:tc>
          <w:tcPr>
            <w:tcW w:w="1822" w:type="pct"/>
            <w:vAlign w:val="center"/>
          </w:tcPr>
          <w:p w:rsidR="00D86A73" w:rsidRPr="001E1E84" w:rsidRDefault="00D86A73" w:rsidP="009C3F9F">
            <w:pPr>
              <w:suppressAutoHyphens/>
              <w:jc w:val="center"/>
              <w:rPr>
                <w:color w:val="000000"/>
              </w:rPr>
            </w:pPr>
            <w:r w:rsidRPr="001E1E84">
              <w:rPr>
                <w:color w:val="000000"/>
              </w:rPr>
              <w:t>10</w:t>
            </w:r>
          </w:p>
        </w:tc>
        <w:tc>
          <w:tcPr>
            <w:tcW w:w="1693" w:type="pct"/>
            <w:vAlign w:val="center"/>
          </w:tcPr>
          <w:p w:rsidR="00D86A73" w:rsidRPr="001E1E84" w:rsidRDefault="00D86A73" w:rsidP="009C3F9F">
            <w:pPr>
              <w:suppressAutoHyphens/>
              <w:jc w:val="center"/>
              <w:rPr>
                <w:color w:val="000000"/>
              </w:rPr>
            </w:pPr>
            <w:r w:rsidRPr="001E1E84">
              <w:rPr>
                <w:color w:val="000000"/>
              </w:rPr>
              <w:t>10</w:t>
            </w:r>
          </w:p>
        </w:tc>
      </w:tr>
      <w:tr w:rsidR="00D86A73" w:rsidRPr="001E1E84" w:rsidTr="00015DFB">
        <w:trPr>
          <w:trHeight w:val="554"/>
        </w:trPr>
        <w:tc>
          <w:tcPr>
            <w:tcW w:w="1485" w:type="pct"/>
            <w:vAlign w:val="center"/>
          </w:tcPr>
          <w:p w:rsidR="00D86A73" w:rsidRPr="001E1E84" w:rsidRDefault="00D86A73" w:rsidP="009C3F9F">
            <w:pPr>
              <w:suppressAutoHyphens/>
              <w:rPr>
                <w:color w:val="000000"/>
              </w:rPr>
            </w:pPr>
            <w:r w:rsidRPr="001E1E84">
              <w:rPr>
                <w:color w:val="000000"/>
              </w:rPr>
              <w:t>Деловые комплексы</w:t>
            </w:r>
          </w:p>
        </w:tc>
        <w:tc>
          <w:tcPr>
            <w:tcW w:w="1822" w:type="pct"/>
            <w:vAlign w:val="center"/>
          </w:tcPr>
          <w:p w:rsidR="00D86A73" w:rsidRPr="001E1E84" w:rsidRDefault="00D86A73" w:rsidP="009C3F9F">
            <w:pPr>
              <w:suppressAutoHyphens/>
              <w:jc w:val="center"/>
              <w:rPr>
                <w:color w:val="000000"/>
              </w:rPr>
            </w:pPr>
            <w:r w:rsidRPr="001E1E84">
              <w:rPr>
                <w:color w:val="000000"/>
              </w:rPr>
              <w:t>15</w:t>
            </w:r>
          </w:p>
        </w:tc>
        <w:tc>
          <w:tcPr>
            <w:tcW w:w="1693" w:type="pct"/>
            <w:vAlign w:val="center"/>
          </w:tcPr>
          <w:p w:rsidR="00D86A73" w:rsidRPr="001E1E84" w:rsidRDefault="00D86A73" w:rsidP="009C3F9F">
            <w:pPr>
              <w:suppressAutoHyphens/>
              <w:jc w:val="center"/>
              <w:rPr>
                <w:color w:val="000000"/>
              </w:rPr>
            </w:pPr>
            <w:r w:rsidRPr="001E1E84">
              <w:rPr>
                <w:color w:val="000000"/>
              </w:rPr>
              <w:t>10</w:t>
            </w:r>
          </w:p>
        </w:tc>
      </w:tr>
      <w:tr w:rsidR="00D86A73" w:rsidRPr="001E1E84" w:rsidTr="00015DFB">
        <w:trPr>
          <w:trHeight w:val="570"/>
        </w:trPr>
        <w:tc>
          <w:tcPr>
            <w:tcW w:w="1485" w:type="pct"/>
          </w:tcPr>
          <w:p w:rsidR="00D86A73" w:rsidRPr="001E1E84" w:rsidRDefault="00D86A73" w:rsidP="009C3F9F">
            <w:pPr>
              <w:suppressAutoHyphens/>
              <w:rPr>
                <w:color w:val="000000"/>
              </w:rPr>
            </w:pPr>
            <w:r w:rsidRPr="001E1E84">
              <w:rPr>
                <w:color w:val="000000"/>
              </w:rPr>
              <w:t xml:space="preserve">Гостиничные комплексы </w:t>
            </w:r>
          </w:p>
        </w:tc>
        <w:tc>
          <w:tcPr>
            <w:tcW w:w="1822" w:type="pct"/>
            <w:vAlign w:val="center"/>
          </w:tcPr>
          <w:p w:rsidR="00D86A73" w:rsidRPr="001E1E84" w:rsidRDefault="00D86A73" w:rsidP="009C3F9F">
            <w:pPr>
              <w:suppressAutoHyphens/>
              <w:jc w:val="center"/>
              <w:rPr>
                <w:color w:val="000000"/>
              </w:rPr>
            </w:pPr>
            <w:r w:rsidRPr="001E1E84">
              <w:rPr>
                <w:color w:val="000000"/>
              </w:rPr>
              <w:t>15</w:t>
            </w:r>
          </w:p>
        </w:tc>
        <w:tc>
          <w:tcPr>
            <w:tcW w:w="1693" w:type="pct"/>
            <w:vAlign w:val="center"/>
          </w:tcPr>
          <w:p w:rsidR="00D86A73" w:rsidRPr="001E1E84" w:rsidRDefault="00D86A73" w:rsidP="009C3F9F">
            <w:pPr>
              <w:suppressAutoHyphens/>
              <w:jc w:val="center"/>
              <w:rPr>
                <w:color w:val="000000"/>
              </w:rPr>
            </w:pPr>
            <w:r w:rsidRPr="001E1E84">
              <w:rPr>
                <w:color w:val="000000"/>
              </w:rPr>
              <w:t>10</w:t>
            </w:r>
          </w:p>
        </w:tc>
      </w:tr>
      <w:tr w:rsidR="00D86A73" w:rsidRPr="001E1E84" w:rsidTr="00015DFB">
        <w:trPr>
          <w:trHeight w:val="526"/>
        </w:trPr>
        <w:tc>
          <w:tcPr>
            <w:tcW w:w="1485" w:type="pct"/>
            <w:vAlign w:val="center"/>
          </w:tcPr>
          <w:p w:rsidR="00D86A73" w:rsidRPr="001E1E84" w:rsidRDefault="00D86A73" w:rsidP="009C3F9F">
            <w:pPr>
              <w:suppressAutoHyphens/>
              <w:rPr>
                <w:color w:val="000000"/>
              </w:rPr>
            </w:pPr>
            <w:r w:rsidRPr="001E1E84">
              <w:rPr>
                <w:color w:val="000000"/>
              </w:rPr>
              <w:t>Торговые комплексы</w:t>
            </w:r>
          </w:p>
        </w:tc>
        <w:tc>
          <w:tcPr>
            <w:tcW w:w="1822" w:type="pct"/>
            <w:vAlign w:val="center"/>
          </w:tcPr>
          <w:p w:rsidR="00D86A73" w:rsidRPr="001E1E84" w:rsidRDefault="00D86A73" w:rsidP="009C3F9F">
            <w:pPr>
              <w:suppressAutoHyphens/>
              <w:jc w:val="center"/>
              <w:rPr>
                <w:color w:val="000000"/>
              </w:rPr>
            </w:pPr>
            <w:r w:rsidRPr="001E1E84">
              <w:rPr>
                <w:color w:val="000000"/>
              </w:rPr>
              <w:t>5</w:t>
            </w:r>
          </w:p>
        </w:tc>
        <w:tc>
          <w:tcPr>
            <w:tcW w:w="1693" w:type="pct"/>
            <w:vAlign w:val="center"/>
          </w:tcPr>
          <w:p w:rsidR="00D86A73" w:rsidRPr="001E1E84" w:rsidRDefault="00D86A73" w:rsidP="009C3F9F">
            <w:pPr>
              <w:suppressAutoHyphens/>
              <w:jc w:val="center"/>
              <w:rPr>
                <w:color w:val="000000"/>
              </w:rPr>
            </w:pPr>
            <w:r w:rsidRPr="001E1E84">
              <w:rPr>
                <w:color w:val="000000"/>
              </w:rPr>
              <w:t>5</w:t>
            </w:r>
          </w:p>
        </w:tc>
      </w:tr>
      <w:tr w:rsidR="00D86A73" w:rsidRPr="001E1E84" w:rsidTr="00015DFB">
        <w:trPr>
          <w:trHeight w:val="570"/>
        </w:trPr>
        <w:tc>
          <w:tcPr>
            <w:tcW w:w="1485" w:type="pct"/>
          </w:tcPr>
          <w:p w:rsidR="00D86A73" w:rsidRPr="001E1E84" w:rsidRDefault="00D86A73" w:rsidP="009C3F9F">
            <w:pPr>
              <w:suppressAutoHyphens/>
              <w:rPr>
                <w:color w:val="000000"/>
              </w:rPr>
            </w:pPr>
            <w:r w:rsidRPr="001E1E84">
              <w:rPr>
                <w:color w:val="000000"/>
              </w:rPr>
              <w:t xml:space="preserve">Культурные, досуговые комплексы </w:t>
            </w:r>
          </w:p>
        </w:tc>
        <w:tc>
          <w:tcPr>
            <w:tcW w:w="1822" w:type="pct"/>
            <w:vAlign w:val="center"/>
          </w:tcPr>
          <w:p w:rsidR="00D86A73" w:rsidRPr="001E1E84" w:rsidRDefault="00D86A73" w:rsidP="009C3F9F">
            <w:pPr>
              <w:suppressAutoHyphens/>
              <w:jc w:val="center"/>
              <w:rPr>
                <w:color w:val="000000"/>
              </w:rPr>
            </w:pPr>
            <w:r w:rsidRPr="001E1E84">
              <w:rPr>
                <w:color w:val="000000"/>
              </w:rPr>
              <w:t>5</w:t>
            </w:r>
          </w:p>
        </w:tc>
        <w:tc>
          <w:tcPr>
            <w:tcW w:w="1693" w:type="pct"/>
            <w:vAlign w:val="center"/>
          </w:tcPr>
          <w:p w:rsidR="00D86A73" w:rsidRPr="001E1E84" w:rsidRDefault="00D86A73" w:rsidP="009C3F9F">
            <w:pPr>
              <w:suppressAutoHyphens/>
              <w:jc w:val="center"/>
              <w:rPr>
                <w:color w:val="000000"/>
              </w:rPr>
            </w:pPr>
            <w:r w:rsidRPr="001E1E84">
              <w:rPr>
                <w:color w:val="000000"/>
              </w:rPr>
              <w:t>5</w:t>
            </w:r>
          </w:p>
          <w:p w:rsidR="00D86A73" w:rsidRPr="001E1E84" w:rsidRDefault="00D86A73" w:rsidP="009C3F9F">
            <w:pPr>
              <w:suppressAutoHyphens/>
              <w:jc w:val="center"/>
              <w:rPr>
                <w:color w:val="000000"/>
              </w:rPr>
            </w:pPr>
          </w:p>
        </w:tc>
      </w:tr>
    </w:tbl>
    <w:p w:rsidR="00D86A73" w:rsidRPr="001E1E84" w:rsidRDefault="00D86A73" w:rsidP="00123B4F">
      <w:pPr>
        <w:pStyle w:val="a9"/>
        <w:suppressAutoHyphens/>
        <w:spacing w:before="0" w:beforeAutospacing="0" w:after="240" w:afterAutospacing="0"/>
        <w:ind w:firstLine="709"/>
        <w:jc w:val="right"/>
        <w:rPr>
          <w:color w:val="000000"/>
        </w:rPr>
      </w:pPr>
      <w:r w:rsidRPr="001E1E84">
        <w:rPr>
          <w:color w:val="000000"/>
        </w:rPr>
        <w:t xml:space="preserve">                                                                   </w:t>
      </w:r>
      <w:r w:rsidRPr="001E1E84">
        <w:rPr>
          <w:color w:val="000000"/>
        </w:rPr>
        <w:tab/>
      </w:r>
    </w:p>
    <w:p w:rsidR="00D86A73" w:rsidRPr="001E1E84" w:rsidRDefault="00D86A73" w:rsidP="003A3B92">
      <w:pPr>
        <w:rPr>
          <w:color w:val="000000"/>
        </w:rPr>
      </w:pPr>
      <w:r w:rsidRPr="001E1E84">
        <w:t xml:space="preserve">     2.3.6.  </w:t>
      </w:r>
      <w:r w:rsidRPr="001E1E84">
        <w:rPr>
          <w:color w:val="000000"/>
        </w:rPr>
        <w:t>Обеспечение потребности в территориях ландшафтно-рекреационных функциональных зон в зависимости от групп населенных пунктов по численности населения следует принимать в соответствии с расчётными показателями таблицы 10.</w:t>
      </w:r>
      <w:r w:rsidRPr="001E1E84">
        <w:rPr>
          <w:color w:val="000000"/>
        </w:rPr>
        <w:tab/>
        <w:t xml:space="preserve"> </w:t>
      </w:r>
    </w:p>
    <w:p w:rsidR="00D86A73" w:rsidRPr="001E1E84" w:rsidRDefault="00D86A73" w:rsidP="005A5F0F">
      <w:pPr>
        <w:pStyle w:val="a9"/>
        <w:suppressAutoHyphens/>
        <w:spacing w:before="0" w:beforeAutospacing="0" w:after="240" w:afterAutospacing="0"/>
        <w:jc w:val="right"/>
        <w:rPr>
          <w:color w:val="000000"/>
        </w:rPr>
      </w:pPr>
      <w:r w:rsidRPr="001E1E84">
        <w:rPr>
          <w:color w:val="000000"/>
        </w:rPr>
        <w:t xml:space="preserve">                                                                                               Таблица 10  </w:t>
      </w:r>
    </w:p>
    <w:tbl>
      <w:tblPr>
        <w:tblpPr w:leftFromText="180" w:rightFromText="180" w:vertAnchor="text" w:horzAnchor="margin" w:tblpX="108" w:tblpY="81"/>
        <w:tblW w:w="8897" w:type="dxa"/>
        <w:tblBorders>
          <w:top w:val="single" w:sz="2" w:space="0" w:color="000000"/>
          <w:left w:val="single" w:sz="2" w:space="0" w:color="000000"/>
          <w:bottom w:val="single" w:sz="2" w:space="0" w:color="000000"/>
          <w:right w:val="single" w:sz="2" w:space="0" w:color="000000"/>
          <w:insideH w:val="single" w:sz="2" w:space="0" w:color="000000"/>
          <w:insideV w:val="single" w:sz="4" w:space="0" w:color="000000"/>
        </w:tblBorders>
        <w:tblLayout w:type="fixed"/>
        <w:tblLook w:val="01E0" w:firstRow="1" w:lastRow="1" w:firstColumn="1" w:lastColumn="1" w:noHBand="0" w:noVBand="0"/>
      </w:tblPr>
      <w:tblGrid>
        <w:gridCol w:w="1526"/>
        <w:gridCol w:w="1559"/>
        <w:gridCol w:w="1559"/>
        <w:gridCol w:w="1843"/>
        <w:gridCol w:w="1134"/>
        <w:gridCol w:w="1276"/>
      </w:tblGrid>
      <w:tr w:rsidR="00D86A73" w:rsidRPr="001E1E84" w:rsidTr="00E762D8">
        <w:trPr>
          <w:trHeight w:val="526"/>
        </w:trPr>
        <w:tc>
          <w:tcPr>
            <w:tcW w:w="1526" w:type="dxa"/>
            <w:vMerge w:val="restart"/>
            <w:vAlign w:val="center"/>
          </w:tcPr>
          <w:p w:rsidR="00D86A73" w:rsidRPr="001E1E84" w:rsidRDefault="00D86A73" w:rsidP="009C3F9F">
            <w:pPr>
              <w:jc w:val="center"/>
              <w:rPr>
                <w:color w:val="000000"/>
              </w:rPr>
            </w:pPr>
            <w:r w:rsidRPr="001E1E84">
              <w:rPr>
                <w:color w:val="000000"/>
              </w:rPr>
              <w:t>Группы  населённых</w:t>
            </w:r>
          </w:p>
          <w:p w:rsidR="00D86A73" w:rsidRPr="001E1E84" w:rsidRDefault="00D86A73" w:rsidP="009C3F9F">
            <w:pPr>
              <w:jc w:val="center"/>
              <w:rPr>
                <w:color w:val="000000"/>
              </w:rPr>
            </w:pPr>
            <w:r w:rsidRPr="001E1E84">
              <w:rPr>
                <w:color w:val="000000"/>
              </w:rPr>
              <w:t xml:space="preserve"> пунктов</w:t>
            </w:r>
          </w:p>
          <w:p w:rsidR="00D86A73" w:rsidRPr="001E1E84" w:rsidRDefault="00D86A73" w:rsidP="009C3F9F">
            <w:pPr>
              <w:jc w:val="center"/>
              <w:rPr>
                <w:color w:val="000000"/>
              </w:rPr>
            </w:pPr>
          </w:p>
        </w:tc>
        <w:tc>
          <w:tcPr>
            <w:tcW w:w="4961" w:type="dxa"/>
            <w:gridSpan w:val="3"/>
          </w:tcPr>
          <w:p w:rsidR="00D86A73" w:rsidRPr="001E1E84" w:rsidRDefault="00D86A73" w:rsidP="009C3F9F">
            <w:pPr>
              <w:jc w:val="center"/>
              <w:rPr>
                <w:color w:val="000000"/>
              </w:rPr>
            </w:pPr>
            <w:r w:rsidRPr="001E1E84">
              <w:rPr>
                <w:color w:val="000000"/>
              </w:rPr>
              <w:t>Городской населенный пункт</w:t>
            </w:r>
          </w:p>
        </w:tc>
        <w:tc>
          <w:tcPr>
            <w:tcW w:w="2410" w:type="dxa"/>
            <w:gridSpan w:val="2"/>
          </w:tcPr>
          <w:p w:rsidR="00D86A73" w:rsidRPr="001E1E84" w:rsidRDefault="00D86A73" w:rsidP="009C3F9F">
            <w:pPr>
              <w:jc w:val="center"/>
              <w:rPr>
                <w:color w:val="000000"/>
              </w:rPr>
            </w:pPr>
            <w:r w:rsidRPr="001E1E84">
              <w:rPr>
                <w:color w:val="000000"/>
              </w:rPr>
              <w:t>Сельский населенный пункт</w:t>
            </w:r>
          </w:p>
          <w:p w:rsidR="00D86A73" w:rsidRPr="001E1E84" w:rsidRDefault="00D86A73" w:rsidP="009C3F9F">
            <w:pPr>
              <w:jc w:val="center"/>
              <w:rPr>
                <w:color w:val="000000"/>
              </w:rPr>
            </w:pPr>
          </w:p>
        </w:tc>
      </w:tr>
      <w:tr w:rsidR="00D86A73" w:rsidRPr="001E1E84" w:rsidTr="00E762D8">
        <w:trPr>
          <w:trHeight w:val="140"/>
        </w:trPr>
        <w:tc>
          <w:tcPr>
            <w:tcW w:w="1526" w:type="dxa"/>
            <w:vMerge/>
            <w:vAlign w:val="center"/>
          </w:tcPr>
          <w:p w:rsidR="00D86A73" w:rsidRPr="001E1E84" w:rsidRDefault="00D86A73" w:rsidP="009C3F9F">
            <w:pPr>
              <w:rPr>
                <w:color w:val="000000"/>
              </w:rPr>
            </w:pPr>
          </w:p>
        </w:tc>
        <w:tc>
          <w:tcPr>
            <w:tcW w:w="1559" w:type="dxa"/>
          </w:tcPr>
          <w:p w:rsidR="00D86A73" w:rsidRPr="001E1E84" w:rsidRDefault="00D86A73" w:rsidP="009C3F9F">
            <w:pPr>
              <w:jc w:val="center"/>
              <w:rPr>
                <w:color w:val="000000"/>
              </w:rPr>
            </w:pPr>
            <w:r w:rsidRPr="001E1E84">
              <w:rPr>
                <w:color w:val="000000"/>
              </w:rPr>
              <w:t>Население,   тыс. чел</w:t>
            </w:r>
          </w:p>
        </w:tc>
        <w:tc>
          <w:tcPr>
            <w:tcW w:w="1559" w:type="dxa"/>
          </w:tcPr>
          <w:p w:rsidR="00D86A73" w:rsidRPr="001E1E84" w:rsidRDefault="00D86A73" w:rsidP="009C3F9F">
            <w:pPr>
              <w:jc w:val="center"/>
              <w:rPr>
                <w:color w:val="000000"/>
              </w:rPr>
            </w:pPr>
            <w:r w:rsidRPr="001E1E84">
              <w:rPr>
                <w:color w:val="000000"/>
              </w:rPr>
              <w:t>Территория,</w:t>
            </w:r>
          </w:p>
          <w:p w:rsidR="00D86A73" w:rsidRPr="001E1E84" w:rsidRDefault="00D86A73" w:rsidP="00E762D8">
            <w:pPr>
              <w:jc w:val="center"/>
              <w:rPr>
                <w:color w:val="000000"/>
              </w:rPr>
            </w:pPr>
            <w:r w:rsidRPr="001E1E84">
              <w:rPr>
                <w:color w:val="000000"/>
              </w:rPr>
              <w:t xml:space="preserve"> га /тыс. чел в </w:t>
            </w:r>
            <w:proofErr w:type="spellStart"/>
            <w:r w:rsidRPr="001E1E84">
              <w:rPr>
                <w:color w:val="000000"/>
              </w:rPr>
              <w:t>Свердл</w:t>
            </w:r>
            <w:proofErr w:type="spellEnd"/>
            <w:r w:rsidRPr="001E1E84">
              <w:rPr>
                <w:color w:val="000000"/>
              </w:rPr>
              <w:t>. области</w:t>
            </w:r>
          </w:p>
        </w:tc>
        <w:tc>
          <w:tcPr>
            <w:tcW w:w="1843" w:type="dxa"/>
          </w:tcPr>
          <w:p w:rsidR="00D86A73" w:rsidRPr="001E1E84" w:rsidRDefault="00D86A73" w:rsidP="001B6C0E">
            <w:pPr>
              <w:jc w:val="center"/>
              <w:rPr>
                <w:color w:val="000000"/>
              </w:rPr>
            </w:pPr>
            <w:r w:rsidRPr="001E1E84">
              <w:rPr>
                <w:color w:val="000000"/>
              </w:rPr>
              <w:t>Территория,</w:t>
            </w:r>
          </w:p>
          <w:p w:rsidR="00D86A73" w:rsidRPr="001E1E84" w:rsidRDefault="00D86A73" w:rsidP="001B6C0E">
            <w:pPr>
              <w:jc w:val="center"/>
              <w:rPr>
                <w:color w:val="000000"/>
              </w:rPr>
            </w:pPr>
            <w:r w:rsidRPr="001E1E84">
              <w:rPr>
                <w:color w:val="000000"/>
              </w:rPr>
              <w:t xml:space="preserve"> га /тыс. чел в городе Новая Ляля</w:t>
            </w:r>
          </w:p>
        </w:tc>
        <w:tc>
          <w:tcPr>
            <w:tcW w:w="1134" w:type="dxa"/>
          </w:tcPr>
          <w:p w:rsidR="00D86A73" w:rsidRPr="001E1E84" w:rsidRDefault="00D86A73" w:rsidP="009C3F9F">
            <w:pPr>
              <w:jc w:val="center"/>
              <w:rPr>
                <w:color w:val="000000"/>
              </w:rPr>
            </w:pPr>
            <w:r w:rsidRPr="001E1E84">
              <w:rPr>
                <w:color w:val="000000"/>
              </w:rPr>
              <w:t>Население, тыс. чел</w:t>
            </w:r>
          </w:p>
        </w:tc>
        <w:tc>
          <w:tcPr>
            <w:tcW w:w="1276" w:type="dxa"/>
          </w:tcPr>
          <w:p w:rsidR="00D86A73" w:rsidRPr="001E1E84" w:rsidRDefault="00D86A73" w:rsidP="009C3F9F">
            <w:pPr>
              <w:jc w:val="center"/>
              <w:rPr>
                <w:color w:val="000000"/>
              </w:rPr>
            </w:pPr>
            <w:r w:rsidRPr="001E1E84">
              <w:rPr>
                <w:color w:val="000000"/>
              </w:rPr>
              <w:t>Территория,</w:t>
            </w:r>
          </w:p>
          <w:p w:rsidR="00D86A73" w:rsidRPr="001E1E84" w:rsidRDefault="00D86A73" w:rsidP="00E762D8">
            <w:pPr>
              <w:jc w:val="center"/>
              <w:rPr>
                <w:color w:val="000000"/>
              </w:rPr>
            </w:pPr>
            <w:r w:rsidRPr="001E1E84">
              <w:rPr>
                <w:color w:val="000000"/>
              </w:rPr>
              <w:t xml:space="preserve"> га /тыс. чел.</w:t>
            </w:r>
          </w:p>
        </w:tc>
      </w:tr>
      <w:tr w:rsidR="00D86A73" w:rsidRPr="001E1E84" w:rsidTr="00E73019">
        <w:trPr>
          <w:trHeight w:val="241"/>
        </w:trPr>
        <w:tc>
          <w:tcPr>
            <w:tcW w:w="1526" w:type="dxa"/>
            <w:vMerge w:val="restart"/>
            <w:vAlign w:val="center"/>
          </w:tcPr>
          <w:p w:rsidR="00D86A73" w:rsidRPr="001E1E84" w:rsidRDefault="00D86A73" w:rsidP="009C3F9F">
            <w:pPr>
              <w:rPr>
                <w:color w:val="000000"/>
              </w:rPr>
            </w:pPr>
            <w:r w:rsidRPr="001E1E84">
              <w:rPr>
                <w:color w:val="000000"/>
              </w:rPr>
              <w:t>Малые</w:t>
            </w:r>
          </w:p>
          <w:p w:rsidR="00D86A73" w:rsidRPr="001E1E84" w:rsidRDefault="00D86A73" w:rsidP="009C3F9F">
            <w:pPr>
              <w:rPr>
                <w:color w:val="000000"/>
              </w:rPr>
            </w:pPr>
          </w:p>
          <w:p w:rsidR="00D86A73" w:rsidRPr="001E1E84" w:rsidRDefault="00D86A73" w:rsidP="009C3F9F">
            <w:pPr>
              <w:rPr>
                <w:color w:val="000000"/>
              </w:rPr>
            </w:pPr>
          </w:p>
          <w:p w:rsidR="00D86A73" w:rsidRPr="001E1E84" w:rsidRDefault="00D86A73" w:rsidP="009C3F9F">
            <w:pPr>
              <w:rPr>
                <w:color w:val="000000"/>
              </w:rPr>
            </w:pPr>
          </w:p>
        </w:tc>
        <w:tc>
          <w:tcPr>
            <w:tcW w:w="1559" w:type="dxa"/>
            <w:vMerge w:val="restart"/>
            <w:vAlign w:val="center"/>
          </w:tcPr>
          <w:p w:rsidR="00D86A73" w:rsidRPr="001E1E84" w:rsidRDefault="00D86A73" w:rsidP="00E73019">
            <w:pPr>
              <w:spacing w:before="60" w:after="60"/>
              <w:ind w:right="-182"/>
              <w:jc w:val="center"/>
              <w:rPr>
                <w:color w:val="000000"/>
              </w:rPr>
            </w:pPr>
            <w:r w:rsidRPr="001E1E84">
              <w:rPr>
                <w:color w:val="000000"/>
              </w:rPr>
              <w:t>От 12 до 20</w:t>
            </w:r>
          </w:p>
        </w:tc>
        <w:tc>
          <w:tcPr>
            <w:tcW w:w="1559" w:type="dxa"/>
            <w:vMerge w:val="restart"/>
            <w:vAlign w:val="center"/>
          </w:tcPr>
          <w:p w:rsidR="00D86A73" w:rsidRPr="001E1E84" w:rsidRDefault="00D86A73" w:rsidP="00E73019">
            <w:pPr>
              <w:jc w:val="center"/>
              <w:rPr>
                <w:color w:val="000000"/>
              </w:rPr>
            </w:pPr>
            <w:r w:rsidRPr="001E1E84">
              <w:rPr>
                <w:color w:val="000000"/>
              </w:rPr>
              <w:t>1,3</w:t>
            </w:r>
          </w:p>
        </w:tc>
        <w:tc>
          <w:tcPr>
            <w:tcW w:w="1843" w:type="dxa"/>
            <w:vMerge w:val="restart"/>
          </w:tcPr>
          <w:p w:rsidR="00D86A73" w:rsidRPr="001E1E84" w:rsidRDefault="00D86A73" w:rsidP="009C3F9F">
            <w:pPr>
              <w:jc w:val="center"/>
              <w:rPr>
                <w:color w:val="000000"/>
              </w:rPr>
            </w:pPr>
          </w:p>
          <w:p w:rsidR="00D86A73" w:rsidRPr="001E1E84" w:rsidRDefault="00D86A73" w:rsidP="009C3F9F">
            <w:pPr>
              <w:jc w:val="center"/>
              <w:rPr>
                <w:color w:val="000000"/>
              </w:rPr>
            </w:pPr>
          </w:p>
          <w:p w:rsidR="00D86A73" w:rsidRPr="001E1E84" w:rsidRDefault="00D86A73" w:rsidP="009C3F9F">
            <w:pPr>
              <w:jc w:val="center"/>
              <w:rPr>
                <w:color w:val="000000"/>
              </w:rPr>
            </w:pPr>
            <w:r w:rsidRPr="001E1E84">
              <w:rPr>
                <w:color w:val="000000"/>
              </w:rPr>
              <w:t>99,2</w:t>
            </w:r>
          </w:p>
        </w:tc>
        <w:tc>
          <w:tcPr>
            <w:tcW w:w="1134" w:type="dxa"/>
            <w:vAlign w:val="center"/>
          </w:tcPr>
          <w:p w:rsidR="00D86A73" w:rsidRPr="001E1E84" w:rsidRDefault="00D86A73" w:rsidP="009C3F9F">
            <w:pPr>
              <w:jc w:val="center"/>
              <w:rPr>
                <w:color w:val="000000"/>
              </w:rPr>
            </w:pPr>
            <w:r w:rsidRPr="001E1E84">
              <w:rPr>
                <w:color w:val="000000"/>
              </w:rPr>
              <w:t>От 0,5 до 1,0</w:t>
            </w:r>
          </w:p>
        </w:tc>
        <w:tc>
          <w:tcPr>
            <w:tcW w:w="1276" w:type="dxa"/>
            <w:vAlign w:val="center"/>
          </w:tcPr>
          <w:p w:rsidR="00D86A73" w:rsidRPr="001E1E84" w:rsidRDefault="00D86A73" w:rsidP="009C3F9F">
            <w:pPr>
              <w:jc w:val="center"/>
              <w:rPr>
                <w:color w:val="000000"/>
              </w:rPr>
            </w:pPr>
          </w:p>
        </w:tc>
      </w:tr>
      <w:tr w:rsidR="00D86A73" w:rsidRPr="001E1E84" w:rsidTr="00E73019">
        <w:trPr>
          <w:trHeight w:val="311"/>
        </w:trPr>
        <w:tc>
          <w:tcPr>
            <w:tcW w:w="1526" w:type="dxa"/>
            <w:vMerge/>
            <w:vAlign w:val="center"/>
          </w:tcPr>
          <w:p w:rsidR="00D86A73" w:rsidRPr="001E1E84" w:rsidRDefault="00D86A73" w:rsidP="009C3F9F">
            <w:pPr>
              <w:ind w:left="-108" w:firstLine="1381"/>
              <w:rPr>
                <w:color w:val="000000"/>
              </w:rPr>
            </w:pPr>
          </w:p>
        </w:tc>
        <w:tc>
          <w:tcPr>
            <w:tcW w:w="1559" w:type="dxa"/>
            <w:vMerge/>
            <w:vAlign w:val="center"/>
          </w:tcPr>
          <w:p w:rsidR="00D86A73" w:rsidRPr="001E1E84" w:rsidRDefault="00D86A73" w:rsidP="009C3F9F">
            <w:pPr>
              <w:spacing w:before="60" w:after="60"/>
              <w:ind w:right="-182"/>
              <w:jc w:val="center"/>
              <w:rPr>
                <w:color w:val="000000"/>
              </w:rPr>
            </w:pPr>
          </w:p>
        </w:tc>
        <w:tc>
          <w:tcPr>
            <w:tcW w:w="1559" w:type="dxa"/>
            <w:vMerge/>
            <w:vAlign w:val="center"/>
          </w:tcPr>
          <w:p w:rsidR="00D86A73" w:rsidRPr="001E1E84" w:rsidRDefault="00D86A73" w:rsidP="00E73019">
            <w:pPr>
              <w:jc w:val="center"/>
              <w:rPr>
                <w:color w:val="000000"/>
              </w:rPr>
            </w:pPr>
          </w:p>
        </w:tc>
        <w:tc>
          <w:tcPr>
            <w:tcW w:w="1843" w:type="dxa"/>
            <w:vMerge/>
          </w:tcPr>
          <w:p w:rsidR="00D86A73" w:rsidRPr="001E1E84" w:rsidRDefault="00D86A73" w:rsidP="009C3F9F">
            <w:pPr>
              <w:jc w:val="center"/>
              <w:rPr>
                <w:color w:val="000000"/>
              </w:rPr>
            </w:pPr>
          </w:p>
        </w:tc>
        <w:tc>
          <w:tcPr>
            <w:tcW w:w="1134" w:type="dxa"/>
            <w:vAlign w:val="center"/>
          </w:tcPr>
          <w:p w:rsidR="00D86A73" w:rsidRPr="001E1E84" w:rsidRDefault="00D86A73" w:rsidP="009C3F9F">
            <w:pPr>
              <w:jc w:val="center"/>
              <w:rPr>
                <w:color w:val="000000"/>
              </w:rPr>
            </w:pPr>
            <w:r w:rsidRPr="001E1E84">
              <w:rPr>
                <w:color w:val="000000"/>
              </w:rPr>
              <w:t>От 0,05 до 0,5</w:t>
            </w:r>
          </w:p>
        </w:tc>
        <w:tc>
          <w:tcPr>
            <w:tcW w:w="1276" w:type="dxa"/>
            <w:vAlign w:val="center"/>
          </w:tcPr>
          <w:p w:rsidR="00D86A73" w:rsidRPr="001E1E84" w:rsidRDefault="00D86A73" w:rsidP="009C3F9F">
            <w:pPr>
              <w:jc w:val="center"/>
              <w:rPr>
                <w:color w:val="000000"/>
              </w:rPr>
            </w:pPr>
            <w:r w:rsidRPr="001E1E84">
              <w:rPr>
                <w:color w:val="000000"/>
              </w:rPr>
              <w:t>0,5</w:t>
            </w:r>
          </w:p>
        </w:tc>
      </w:tr>
      <w:tr w:rsidR="00D86A73" w:rsidRPr="001E1E84" w:rsidTr="00E73019">
        <w:trPr>
          <w:trHeight w:val="267"/>
        </w:trPr>
        <w:tc>
          <w:tcPr>
            <w:tcW w:w="1526" w:type="dxa"/>
            <w:vMerge/>
            <w:tcBorders>
              <w:bottom w:val="single" w:sz="4" w:space="0" w:color="auto"/>
            </w:tcBorders>
            <w:vAlign w:val="center"/>
          </w:tcPr>
          <w:p w:rsidR="00D86A73" w:rsidRPr="001E1E84" w:rsidRDefault="00D86A73" w:rsidP="009C3F9F">
            <w:pPr>
              <w:ind w:left="-108" w:firstLine="1381"/>
              <w:rPr>
                <w:color w:val="000000"/>
              </w:rPr>
            </w:pPr>
          </w:p>
        </w:tc>
        <w:tc>
          <w:tcPr>
            <w:tcW w:w="1559" w:type="dxa"/>
            <w:vMerge/>
            <w:vAlign w:val="center"/>
          </w:tcPr>
          <w:p w:rsidR="00D86A73" w:rsidRPr="001E1E84" w:rsidRDefault="00D86A73" w:rsidP="00E762D8">
            <w:pPr>
              <w:spacing w:before="60" w:after="60"/>
              <w:rPr>
                <w:color w:val="000000"/>
              </w:rPr>
            </w:pPr>
          </w:p>
        </w:tc>
        <w:tc>
          <w:tcPr>
            <w:tcW w:w="1559" w:type="dxa"/>
            <w:vMerge/>
            <w:vAlign w:val="center"/>
          </w:tcPr>
          <w:p w:rsidR="00D86A73" w:rsidRPr="001E1E84" w:rsidRDefault="00D86A73" w:rsidP="009C3F9F">
            <w:pPr>
              <w:jc w:val="center"/>
              <w:rPr>
                <w:color w:val="000000"/>
              </w:rPr>
            </w:pPr>
          </w:p>
        </w:tc>
        <w:tc>
          <w:tcPr>
            <w:tcW w:w="1843" w:type="dxa"/>
            <w:vMerge/>
          </w:tcPr>
          <w:p w:rsidR="00D86A73" w:rsidRPr="001E1E84" w:rsidRDefault="00D86A73" w:rsidP="009C3F9F">
            <w:pPr>
              <w:jc w:val="center"/>
              <w:rPr>
                <w:color w:val="000000"/>
              </w:rPr>
            </w:pPr>
          </w:p>
        </w:tc>
        <w:tc>
          <w:tcPr>
            <w:tcW w:w="1134" w:type="dxa"/>
            <w:vAlign w:val="center"/>
          </w:tcPr>
          <w:p w:rsidR="00D86A73" w:rsidRPr="001E1E84" w:rsidRDefault="00D86A73" w:rsidP="009C3F9F">
            <w:pPr>
              <w:jc w:val="center"/>
              <w:rPr>
                <w:color w:val="000000"/>
              </w:rPr>
            </w:pPr>
            <w:r w:rsidRPr="001E1E84">
              <w:rPr>
                <w:color w:val="000000"/>
              </w:rPr>
              <w:t>До 0,05</w:t>
            </w:r>
          </w:p>
        </w:tc>
        <w:tc>
          <w:tcPr>
            <w:tcW w:w="1276" w:type="dxa"/>
            <w:vAlign w:val="center"/>
          </w:tcPr>
          <w:p w:rsidR="00D86A73" w:rsidRPr="001E1E84" w:rsidRDefault="00D86A73" w:rsidP="009C3F9F">
            <w:pPr>
              <w:jc w:val="center"/>
              <w:rPr>
                <w:color w:val="000000"/>
              </w:rPr>
            </w:pPr>
            <w:r w:rsidRPr="001E1E84">
              <w:rPr>
                <w:color w:val="000000"/>
              </w:rPr>
              <w:t>-</w:t>
            </w:r>
          </w:p>
        </w:tc>
      </w:tr>
    </w:tbl>
    <w:p w:rsidR="00D86A73" w:rsidRPr="001E1E84" w:rsidRDefault="00D86A73" w:rsidP="003A3B92"/>
    <w:p w:rsidR="00D86A73" w:rsidRDefault="00D86A73" w:rsidP="000C5DAC">
      <w:pPr>
        <w:pStyle w:val="a9"/>
        <w:suppressAutoHyphens/>
        <w:spacing w:before="0" w:beforeAutospacing="0" w:after="0" w:afterAutospacing="0"/>
        <w:ind w:firstLine="709"/>
        <w:jc w:val="both"/>
      </w:pPr>
      <w:r w:rsidRPr="001E1E84">
        <w:t xml:space="preserve">  </w:t>
      </w:r>
    </w:p>
    <w:p w:rsidR="00D86A73" w:rsidRDefault="00D86A73" w:rsidP="000C5DAC">
      <w:pPr>
        <w:pStyle w:val="a9"/>
        <w:suppressAutoHyphens/>
        <w:spacing w:before="0" w:beforeAutospacing="0" w:after="0" w:afterAutospacing="0"/>
        <w:ind w:firstLine="709"/>
        <w:jc w:val="both"/>
      </w:pPr>
    </w:p>
    <w:p w:rsidR="00D86A73" w:rsidRDefault="00D86A73" w:rsidP="000C5DAC">
      <w:pPr>
        <w:pStyle w:val="a9"/>
        <w:suppressAutoHyphens/>
        <w:spacing w:before="0" w:beforeAutospacing="0" w:after="0" w:afterAutospacing="0"/>
        <w:ind w:firstLine="709"/>
        <w:jc w:val="both"/>
      </w:pPr>
    </w:p>
    <w:p w:rsidR="00D86A73" w:rsidRDefault="00D86A73" w:rsidP="000C5DAC">
      <w:pPr>
        <w:pStyle w:val="a9"/>
        <w:suppressAutoHyphens/>
        <w:spacing w:before="0" w:beforeAutospacing="0" w:after="0" w:afterAutospacing="0"/>
        <w:ind w:firstLine="709"/>
        <w:jc w:val="both"/>
      </w:pPr>
    </w:p>
    <w:p w:rsidR="00D86A73" w:rsidRDefault="00D86A73" w:rsidP="000C5DAC">
      <w:pPr>
        <w:pStyle w:val="a9"/>
        <w:suppressAutoHyphens/>
        <w:spacing w:before="0" w:beforeAutospacing="0" w:after="0" w:afterAutospacing="0"/>
        <w:ind w:firstLine="709"/>
        <w:jc w:val="both"/>
      </w:pPr>
    </w:p>
    <w:p w:rsidR="00D86A73" w:rsidRDefault="00D86A73" w:rsidP="000C5DAC">
      <w:pPr>
        <w:pStyle w:val="a9"/>
        <w:suppressAutoHyphens/>
        <w:spacing w:before="0" w:beforeAutospacing="0" w:after="0" w:afterAutospacing="0"/>
        <w:ind w:firstLine="709"/>
        <w:jc w:val="both"/>
      </w:pPr>
    </w:p>
    <w:p w:rsidR="00D86A73" w:rsidRDefault="00D86A73" w:rsidP="000C5DAC">
      <w:pPr>
        <w:pStyle w:val="a9"/>
        <w:suppressAutoHyphens/>
        <w:spacing w:before="0" w:beforeAutospacing="0" w:after="0" w:afterAutospacing="0"/>
        <w:ind w:firstLine="709"/>
        <w:jc w:val="both"/>
      </w:pPr>
    </w:p>
    <w:p w:rsidR="00D86A73" w:rsidRDefault="00D86A73" w:rsidP="000C5DAC">
      <w:pPr>
        <w:pStyle w:val="a9"/>
        <w:suppressAutoHyphens/>
        <w:spacing w:before="0" w:beforeAutospacing="0" w:after="0" w:afterAutospacing="0"/>
        <w:ind w:firstLine="709"/>
        <w:jc w:val="both"/>
      </w:pPr>
    </w:p>
    <w:p w:rsidR="00D86A73" w:rsidRDefault="00D86A73" w:rsidP="000C5DAC">
      <w:pPr>
        <w:pStyle w:val="a9"/>
        <w:suppressAutoHyphens/>
        <w:spacing w:before="0" w:beforeAutospacing="0" w:after="0" w:afterAutospacing="0"/>
        <w:ind w:firstLine="709"/>
        <w:jc w:val="both"/>
      </w:pPr>
    </w:p>
    <w:p w:rsidR="00D86A73" w:rsidRDefault="00D86A73" w:rsidP="000C5DAC">
      <w:pPr>
        <w:pStyle w:val="a9"/>
        <w:suppressAutoHyphens/>
        <w:spacing w:before="0" w:beforeAutospacing="0" w:after="0" w:afterAutospacing="0"/>
        <w:ind w:firstLine="709"/>
        <w:jc w:val="both"/>
      </w:pPr>
    </w:p>
    <w:p w:rsidR="00D86A73" w:rsidRDefault="00D86A73" w:rsidP="000C5DAC">
      <w:pPr>
        <w:pStyle w:val="a9"/>
        <w:suppressAutoHyphens/>
        <w:spacing w:before="0" w:beforeAutospacing="0" w:after="0" w:afterAutospacing="0"/>
        <w:ind w:firstLine="709"/>
        <w:jc w:val="both"/>
      </w:pPr>
    </w:p>
    <w:p w:rsidR="00D86A73" w:rsidRDefault="00D86A73" w:rsidP="000C5DAC">
      <w:pPr>
        <w:pStyle w:val="a9"/>
        <w:suppressAutoHyphens/>
        <w:spacing w:before="0" w:beforeAutospacing="0" w:after="0" w:afterAutospacing="0"/>
        <w:ind w:firstLine="709"/>
        <w:jc w:val="both"/>
      </w:pPr>
    </w:p>
    <w:p w:rsidR="00D86A73" w:rsidRPr="001E1E84" w:rsidRDefault="00D86A73" w:rsidP="000C5DAC">
      <w:pPr>
        <w:pStyle w:val="a9"/>
        <w:suppressAutoHyphens/>
        <w:spacing w:before="0" w:beforeAutospacing="0" w:after="0" w:afterAutospacing="0"/>
        <w:ind w:firstLine="709"/>
        <w:jc w:val="both"/>
      </w:pPr>
      <w:r w:rsidRPr="001E1E84">
        <w:t>В городе Новая Ляля:</w:t>
      </w:r>
    </w:p>
    <w:p w:rsidR="00D86A73" w:rsidRPr="001E1E84" w:rsidRDefault="00D86A73" w:rsidP="003A3B92">
      <w:r w:rsidRPr="001E1E84">
        <w:t xml:space="preserve">- обеспеченность территориями </w:t>
      </w:r>
      <w:r w:rsidRPr="001E1E84">
        <w:rPr>
          <w:color w:val="000000"/>
        </w:rPr>
        <w:t xml:space="preserve">ландшафтно-рекреационных функциональных зон - </w:t>
      </w:r>
      <w:r w:rsidRPr="001E1E84">
        <w:t xml:space="preserve"> 99,2 га/</w:t>
      </w:r>
      <w:proofErr w:type="spellStart"/>
      <w:r w:rsidRPr="001E1E84">
        <w:t>тыс.чел</w:t>
      </w:r>
      <w:proofErr w:type="spellEnd"/>
      <w:r w:rsidRPr="001E1E84">
        <w:t xml:space="preserve">. (1766 га). </w:t>
      </w:r>
    </w:p>
    <w:p w:rsidR="00D86A73" w:rsidRPr="001E1E84" w:rsidRDefault="00D86A73" w:rsidP="003A3B92">
      <w:pPr>
        <w:rPr>
          <w:color w:val="000000"/>
        </w:rPr>
      </w:pPr>
      <w:r w:rsidRPr="001E1E84">
        <w:t xml:space="preserve">     2.3.7.    </w:t>
      </w:r>
      <w:r w:rsidRPr="001E1E84">
        <w:rPr>
          <w:color w:val="000000"/>
        </w:rPr>
        <w:t xml:space="preserve">Обеспечение территориями зон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1E1E84">
        <w:rPr>
          <w:color w:val="000000"/>
        </w:rPr>
        <w:t>водоохранные</w:t>
      </w:r>
      <w:proofErr w:type="spellEnd"/>
      <w:r w:rsidRPr="001E1E84">
        <w:rPr>
          <w:color w:val="000000"/>
        </w:rPr>
        <w:t xml:space="preserve"> зоны, зоны санитарной охраны источников питьевого и хозяйственно-бытового водоснабжения, зоны охраняемых объектов, иные зоны, производится в соответствии с законодательством Российской Федерации и Свердловской области. </w:t>
      </w:r>
    </w:p>
    <w:p w:rsidR="00D86A73" w:rsidRPr="001E1E84" w:rsidRDefault="00D86A73" w:rsidP="003A3B92">
      <w:pPr>
        <w:rPr>
          <w:color w:val="000000"/>
        </w:rPr>
      </w:pPr>
    </w:p>
    <w:p w:rsidR="00D86A73" w:rsidRPr="001E1E84" w:rsidRDefault="00D86A73" w:rsidP="00321AD3">
      <w:pPr>
        <w:pStyle w:val="a5"/>
        <w:numPr>
          <w:ilvl w:val="1"/>
          <w:numId w:val="8"/>
        </w:numPr>
        <w:rPr>
          <w:b/>
        </w:rPr>
      </w:pPr>
      <w:r w:rsidRPr="001E1E84">
        <w:rPr>
          <w:b/>
          <w:color w:val="000000"/>
        </w:rPr>
        <w:t>.    Минимальные расчётные показатели обеспечения территориями различного функционального назначения</w:t>
      </w:r>
    </w:p>
    <w:p w:rsidR="00D86A73" w:rsidRPr="001E1E84" w:rsidRDefault="00D86A73" w:rsidP="00B442A1">
      <w:pPr>
        <w:rPr>
          <w:b/>
        </w:rPr>
      </w:pPr>
    </w:p>
    <w:p w:rsidR="00D86A73" w:rsidRPr="001E1E84" w:rsidRDefault="00D86A73" w:rsidP="000C5DAC">
      <w:pPr>
        <w:rPr>
          <w:color w:val="000000"/>
        </w:rPr>
      </w:pPr>
      <w:r w:rsidRPr="001E1E84">
        <w:t xml:space="preserve">     2.4.1. </w:t>
      </w:r>
      <w:r w:rsidRPr="001E1E84">
        <w:rPr>
          <w:color w:val="000000"/>
        </w:rPr>
        <w:t xml:space="preserve">Минимальные расчётные показатели обеспечения территориями различного функционального назначения и распределения таких территорий в пределах застроенных территорий населенных пунктов, в соответствии с требованиями региональных нормативов градостроительного проектирования Свердловской области  следует принимать в соответствии с функциональным зонированием населенных пунктов согласно таблицы 11                                                                                       </w:t>
      </w:r>
    </w:p>
    <w:p w:rsidR="00D86A73" w:rsidRPr="001E1E84" w:rsidRDefault="00D86A73" w:rsidP="001E1E84">
      <w:pPr>
        <w:suppressAutoHyphens/>
        <w:jc w:val="right"/>
        <w:rPr>
          <w:color w:val="000000"/>
        </w:rPr>
      </w:pPr>
      <w:r w:rsidRPr="001E1E84">
        <w:rPr>
          <w:color w:val="000000"/>
        </w:rPr>
        <w:t xml:space="preserve">                                                                                               Таблица 11</w:t>
      </w:r>
    </w:p>
    <w:p w:rsidR="00D86A73" w:rsidRPr="001E1E84" w:rsidRDefault="00D86A73" w:rsidP="0031306D">
      <w:pPr>
        <w:suppressAutoHyphens/>
        <w:jc w:val="both"/>
        <w:rPr>
          <w:color w:val="000000"/>
        </w:rPr>
      </w:pPr>
    </w:p>
    <w:tbl>
      <w:tblPr>
        <w:tblW w:w="97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2651"/>
        <w:gridCol w:w="3754"/>
      </w:tblGrid>
      <w:tr w:rsidR="00D86A73" w:rsidRPr="001E1E84" w:rsidTr="009C3F9F">
        <w:trPr>
          <w:trHeight w:val="274"/>
        </w:trPr>
        <w:tc>
          <w:tcPr>
            <w:tcW w:w="3303" w:type="dxa"/>
            <w:vMerge w:val="restart"/>
            <w:vAlign w:val="center"/>
          </w:tcPr>
          <w:p w:rsidR="00D86A73" w:rsidRPr="001E1E84" w:rsidRDefault="00D86A73" w:rsidP="009C3F9F">
            <w:pPr>
              <w:suppressAutoHyphens/>
              <w:jc w:val="center"/>
              <w:rPr>
                <w:color w:val="000000"/>
              </w:rPr>
            </w:pPr>
            <w:r w:rsidRPr="001E1E84">
              <w:rPr>
                <w:color w:val="000000"/>
              </w:rPr>
              <w:t>Функциональные и иные зоны населенных пунктов</w:t>
            </w:r>
          </w:p>
          <w:p w:rsidR="00D86A73" w:rsidRPr="001E1E84" w:rsidRDefault="00D86A73" w:rsidP="009C3F9F">
            <w:pPr>
              <w:suppressAutoHyphens/>
              <w:jc w:val="center"/>
              <w:rPr>
                <w:color w:val="000000"/>
              </w:rPr>
            </w:pPr>
          </w:p>
        </w:tc>
        <w:tc>
          <w:tcPr>
            <w:tcW w:w="6405" w:type="dxa"/>
            <w:gridSpan w:val="2"/>
            <w:vAlign w:val="center"/>
          </w:tcPr>
          <w:p w:rsidR="00D86A73" w:rsidRPr="001E1E84" w:rsidRDefault="00D86A73" w:rsidP="009C3F9F">
            <w:pPr>
              <w:suppressAutoHyphens/>
              <w:jc w:val="center"/>
              <w:rPr>
                <w:color w:val="000000"/>
              </w:rPr>
            </w:pPr>
            <w:r w:rsidRPr="001E1E84">
              <w:rPr>
                <w:color w:val="000000"/>
              </w:rPr>
              <w:lastRenderedPageBreak/>
              <w:t>Типы населенных пунктов</w:t>
            </w:r>
          </w:p>
        </w:tc>
      </w:tr>
      <w:tr w:rsidR="00D86A73" w:rsidRPr="001E1E84" w:rsidTr="009C3F9F">
        <w:trPr>
          <w:trHeight w:val="146"/>
        </w:trPr>
        <w:tc>
          <w:tcPr>
            <w:tcW w:w="3303" w:type="dxa"/>
            <w:vMerge/>
          </w:tcPr>
          <w:p w:rsidR="00D86A73" w:rsidRPr="001E1E84" w:rsidRDefault="00D86A73" w:rsidP="009C3F9F">
            <w:pPr>
              <w:suppressAutoHyphens/>
              <w:rPr>
                <w:color w:val="000000"/>
              </w:rPr>
            </w:pPr>
          </w:p>
        </w:tc>
        <w:tc>
          <w:tcPr>
            <w:tcW w:w="6405" w:type="dxa"/>
            <w:gridSpan w:val="2"/>
            <w:vAlign w:val="center"/>
          </w:tcPr>
          <w:p w:rsidR="00D86A73" w:rsidRPr="001E1E84" w:rsidRDefault="00D86A73" w:rsidP="009C3F9F">
            <w:pPr>
              <w:suppressAutoHyphens/>
              <w:ind w:right="-108"/>
              <w:jc w:val="center"/>
              <w:rPr>
                <w:color w:val="000000"/>
              </w:rPr>
            </w:pPr>
            <w:r w:rsidRPr="001E1E84">
              <w:rPr>
                <w:color w:val="000000"/>
              </w:rPr>
              <w:t>Малые и средние</w:t>
            </w:r>
          </w:p>
        </w:tc>
      </w:tr>
      <w:tr w:rsidR="00D86A73" w:rsidRPr="001E1E84" w:rsidTr="0031306D">
        <w:trPr>
          <w:trHeight w:val="1609"/>
        </w:trPr>
        <w:tc>
          <w:tcPr>
            <w:tcW w:w="3303" w:type="dxa"/>
            <w:vMerge/>
            <w:tcBorders>
              <w:bottom w:val="single" w:sz="4" w:space="0" w:color="auto"/>
            </w:tcBorders>
          </w:tcPr>
          <w:p w:rsidR="00D86A73" w:rsidRPr="001E1E84" w:rsidRDefault="00D86A73" w:rsidP="009C3F9F">
            <w:pPr>
              <w:suppressAutoHyphens/>
              <w:rPr>
                <w:color w:val="000000"/>
              </w:rPr>
            </w:pPr>
          </w:p>
        </w:tc>
        <w:tc>
          <w:tcPr>
            <w:tcW w:w="2651" w:type="dxa"/>
            <w:tcBorders>
              <w:bottom w:val="single" w:sz="4" w:space="0" w:color="auto"/>
            </w:tcBorders>
            <w:vAlign w:val="center"/>
          </w:tcPr>
          <w:p w:rsidR="00D86A73" w:rsidRPr="001E1E84" w:rsidRDefault="00D86A73" w:rsidP="009C3F9F">
            <w:pPr>
              <w:suppressAutoHyphens/>
              <w:ind w:left="-108" w:right="-108"/>
              <w:jc w:val="center"/>
              <w:rPr>
                <w:color w:val="000000"/>
              </w:rPr>
            </w:pPr>
            <w:r w:rsidRPr="001E1E84">
              <w:rPr>
                <w:color w:val="000000"/>
              </w:rPr>
              <w:t>Кв. м /чел</w:t>
            </w:r>
          </w:p>
          <w:p w:rsidR="00D86A73" w:rsidRPr="001E1E84" w:rsidRDefault="00D86A73" w:rsidP="009C3F9F">
            <w:pPr>
              <w:suppressAutoHyphens/>
              <w:jc w:val="center"/>
              <w:rPr>
                <w:color w:val="000000"/>
              </w:rPr>
            </w:pPr>
          </w:p>
          <w:p w:rsidR="00D86A73" w:rsidRPr="001E1E84" w:rsidRDefault="00D86A73" w:rsidP="009C3F9F">
            <w:pPr>
              <w:suppressAutoHyphens/>
              <w:jc w:val="center"/>
              <w:rPr>
                <w:color w:val="000000"/>
              </w:rPr>
            </w:pPr>
          </w:p>
          <w:p w:rsidR="00D86A73" w:rsidRPr="001E1E84" w:rsidRDefault="00D86A73" w:rsidP="009C3F9F">
            <w:pPr>
              <w:suppressAutoHyphens/>
              <w:jc w:val="center"/>
              <w:rPr>
                <w:color w:val="000000"/>
              </w:rPr>
            </w:pPr>
          </w:p>
        </w:tc>
        <w:tc>
          <w:tcPr>
            <w:tcW w:w="3754" w:type="dxa"/>
            <w:tcBorders>
              <w:bottom w:val="single" w:sz="4" w:space="0" w:color="auto"/>
            </w:tcBorders>
            <w:vAlign w:val="center"/>
          </w:tcPr>
          <w:p w:rsidR="00D86A73" w:rsidRPr="001E1E84" w:rsidRDefault="00D86A73" w:rsidP="009C3F9F">
            <w:pPr>
              <w:suppressAutoHyphens/>
              <w:rPr>
                <w:color w:val="000000"/>
              </w:rPr>
            </w:pPr>
            <w:r w:rsidRPr="001E1E84">
              <w:rPr>
                <w:color w:val="000000"/>
              </w:rPr>
              <w:t xml:space="preserve">    % от площади</w:t>
            </w:r>
          </w:p>
          <w:p w:rsidR="00D86A73" w:rsidRPr="001E1E84" w:rsidRDefault="00D86A73" w:rsidP="009C3F9F">
            <w:pPr>
              <w:suppressAutoHyphens/>
              <w:ind w:right="-243"/>
              <w:rPr>
                <w:color w:val="000000"/>
              </w:rPr>
            </w:pPr>
            <w:r w:rsidRPr="001E1E84">
              <w:rPr>
                <w:color w:val="000000"/>
              </w:rPr>
              <w:t>застроен-</w:t>
            </w:r>
          </w:p>
          <w:p w:rsidR="00D86A73" w:rsidRPr="001E1E84" w:rsidRDefault="00D86A73" w:rsidP="009C3F9F">
            <w:pPr>
              <w:suppressAutoHyphens/>
              <w:rPr>
                <w:color w:val="000000"/>
              </w:rPr>
            </w:pPr>
            <w:r w:rsidRPr="001E1E84">
              <w:rPr>
                <w:color w:val="000000"/>
              </w:rPr>
              <w:t xml:space="preserve">  ной тер-</w:t>
            </w:r>
          </w:p>
          <w:p w:rsidR="00D86A73" w:rsidRPr="001E1E84" w:rsidRDefault="00D86A73" w:rsidP="009C3F9F">
            <w:pPr>
              <w:suppressAutoHyphens/>
              <w:rPr>
                <w:color w:val="000000"/>
              </w:rPr>
            </w:pPr>
            <w:proofErr w:type="spellStart"/>
            <w:r w:rsidRPr="001E1E84">
              <w:rPr>
                <w:color w:val="000000"/>
              </w:rPr>
              <w:t>ритории</w:t>
            </w:r>
            <w:proofErr w:type="spellEnd"/>
          </w:p>
        </w:tc>
      </w:tr>
      <w:tr w:rsidR="00D86A73" w:rsidRPr="001E1E84" w:rsidTr="0031306D">
        <w:trPr>
          <w:trHeight w:val="518"/>
        </w:trPr>
        <w:tc>
          <w:tcPr>
            <w:tcW w:w="3303" w:type="dxa"/>
          </w:tcPr>
          <w:p w:rsidR="00D86A73" w:rsidRPr="001E1E84" w:rsidRDefault="00D86A73" w:rsidP="009C3F9F">
            <w:pPr>
              <w:suppressAutoHyphens/>
              <w:spacing w:before="120" w:after="120"/>
              <w:rPr>
                <w:color w:val="000000"/>
              </w:rPr>
            </w:pPr>
            <w:r w:rsidRPr="001E1E84">
              <w:rPr>
                <w:color w:val="000000"/>
              </w:rPr>
              <w:lastRenderedPageBreak/>
              <w:t>Жилые зоны</w:t>
            </w:r>
          </w:p>
        </w:tc>
        <w:tc>
          <w:tcPr>
            <w:tcW w:w="2651" w:type="dxa"/>
            <w:vAlign w:val="center"/>
          </w:tcPr>
          <w:p w:rsidR="00D86A73" w:rsidRPr="001E1E84" w:rsidRDefault="00D86A73" w:rsidP="009C3F9F">
            <w:pPr>
              <w:suppressAutoHyphens/>
              <w:spacing w:before="120" w:after="120"/>
              <w:jc w:val="center"/>
              <w:rPr>
                <w:color w:val="000000"/>
              </w:rPr>
            </w:pPr>
            <w:r w:rsidRPr="001E1E84">
              <w:rPr>
                <w:color w:val="000000"/>
              </w:rPr>
              <w:t>239,3</w:t>
            </w:r>
          </w:p>
        </w:tc>
        <w:tc>
          <w:tcPr>
            <w:tcW w:w="3754" w:type="dxa"/>
            <w:vAlign w:val="center"/>
          </w:tcPr>
          <w:p w:rsidR="00D86A73" w:rsidRPr="001E1E84" w:rsidRDefault="00D86A73" w:rsidP="009C3F9F">
            <w:pPr>
              <w:suppressAutoHyphens/>
              <w:spacing w:before="120" w:after="120"/>
              <w:jc w:val="center"/>
              <w:rPr>
                <w:color w:val="000000"/>
              </w:rPr>
            </w:pPr>
            <w:r w:rsidRPr="001E1E84">
              <w:rPr>
                <w:color w:val="000000"/>
              </w:rPr>
              <w:t>38</w:t>
            </w:r>
          </w:p>
        </w:tc>
      </w:tr>
      <w:tr w:rsidR="00D86A73" w:rsidRPr="001E1E84" w:rsidTr="0031306D">
        <w:trPr>
          <w:trHeight w:val="518"/>
        </w:trPr>
        <w:tc>
          <w:tcPr>
            <w:tcW w:w="3303" w:type="dxa"/>
          </w:tcPr>
          <w:p w:rsidR="00D86A73" w:rsidRPr="001E1E84" w:rsidRDefault="00D86A73" w:rsidP="009C3F9F">
            <w:pPr>
              <w:suppressAutoHyphens/>
              <w:spacing w:before="120" w:after="120"/>
              <w:rPr>
                <w:color w:val="000000"/>
              </w:rPr>
            </w:pPr>
            <w:r w:rsidRPr="001E1E84">
              <w:rPr>
                <w:color w:val="000000"/>
              </w:rPr>
              <w:t>Общественно-деловые зоны</w:t>
            </w:r>
          </w:p>
        </w:tc>
        <w:tc>
          <w:tcPr>
            <w:tcW w:w="2651" w:type="dxa"/>
            <w:vAlign w:val="center"/>
          </w:tcPr>
          <w:p w:rsidR="00D86A73" w:rsidRPr="001E1E84" w:rsidRDefault="00D86A73" w:rsidP="009C3F9F">
            <w:pPr>
              <w:suppressAutoHyphens/>
              <w:spacing w:before="120" w:after="120"/>
              <w:jc w:val="center"/>
              <w:rPr>
                <w:color w:val="000000"/>
              </w:rPr>
            </w:pPr>
            <w:r w:rsidRPr="001E1E84">
              <w:rPr>
                <w:color w:val="000000"/>
              </w:rPr>
              <w:t>57.3</w:t>
            </w:r>
          </w:p>
        </w:tc>
        <w:tc>
          <w:tcPr>
            <w:tcW w:w="3754" w:type="dxa"/>
            <w:vAlign w:val="center"/>
          </w:tcPr>
          <w:p w:rsidR="00D86A73" w:rsidRPr="001E1E84" w:rsidRDefault="00D86A73" w:rsidP="009C3F9F">
            <w:pPr>
              <w:suppressAutoHyphens/>
              <w:spacing w:before="120" w:after="120"/>
              <w:jc w:val="center"/>
              <w:rPr>
                <w:color w:val="000000"/>
              </w:rPr>
            </w:pPr>
            <w:r w:rsidRPr="001E1E84">
              <w:rPr>
                <w:color w:val="000000"/>
              </w:rPr>
              <w:t>10</w:t>
            </w:r>
          </w:p>
        </w:tc>
      </w:tr>
      <w:tr w:rsidR="00D86A73" w:rsidRPr="001E1E84" w:rsidTr="0031306D">
        <w:trPr>
          <w:trHeight w:val="518"/>
        </w:trPr>
        <w:tc>
          <w:tcPr>
            <w:tcW w:w="3303" w:type="dxa"/>
          </w:tcPr>
          <w:p w:rsidR="00D86A73" w:rsidRPr="001E1E84" w:rsidRDefault="00D86A73" w:rsidP="009C3F9F">
            <w:pPr>
              <w:suppressAutoHyphens/>
              <w:spacing w:before="120" w:after="120"/>
              <w:rPr>
                <w:color w:val="000000"/>
              </w:rPr>
            </w:pPr>
            <w:r w:rsidRPr="001E1E84">
              <w:rPr>
                <w:color w:val="000000"/>
              </w:rPr>
              <w:t>Производственные зоны</w:t>
            </w:r>
          </w:p>
        </w:tc>
        <w:tc>
          <w:tcPr>
            <w:tcW w:w="2651" w:type="dxa"/>
            <w:vAlign w:val="center"/>
          </w:tcPr>
          <w:p w:rsidR="00D86A73" w:rsidRPr="001E1E84" w:rsidRDefault="00D86A73" w:rsidP="009C3F9F">
            <w:pPr>
              <w:suppressAutoHyphens/>
              <w:spacing w:before="120" w:after="120"/>
              <w:jc w:val="center"/>
              <w:rPr>
                <w:color w:val="000000"/>
              </w:rPr>
            </w:pPr>
            <w:r w:rsidRPr="001E1E84">
              <w:rPr>
                <w:color w:val="000000"/>
              </w:rPr>
              <w:t>97,75</w:t>
            </w:r>
          </w:p>
        </w:tc>
        <w:tc>
          <w:tcPr>
            <w:tcW w:w="3754" w:type="dxa"/>
            <w:vAlign w:val="center"/>
          </w:tcPr>
          <w:p w:rsidR="00D86A73" w:rsidRPr="001E1E84" w:rsidRDefault="00D86A73" w:rsidP="009C3F9F">
            <w:pPr>
              <w:suppressAutoHyphens/>
              <w:spacing w:before="120" w:after="120"/>
              <w:jc w:val="center"/>
              <w:rPr>
                <w:color w:val="000000"/>
              </w:rPr>
            </w:pPr>
            <w:r w:rsidRPr="001E1E84">
              <w:rPr>
                <w:color w:val="000000"/>
              </w:rPr>
              <w:t>15</w:t>
            </w:r>
          </w:p>
        </w:tc>
      </w:tr>
      <w:tr w:rsidR="00D86A73" w:rsidRPr="001E1E84" w:rsidTr="0031306D">
        <w:trPr>
          <w:trHeight w:val="793"/>
        </w:trPr>
        <w:tc>
          <w:tcPr>
            <w:tcW w:w="3303" w:type="dxa"/>
          </w:tcPr>
          <w:p w:rsidR="00D86A73" w:rsidRPr="001E1E84" w:rsidRDefault="00D86A73" w:rsidP="009C3F9F">
            <w:pPr>
              <w:suppressAutoHyphens/>
              <w:spacing w:before="120" w:after="120"/>
              <w:rPr>
                <w:color w:val="000000"/>
              </w:rPr>
            </w:pPr>
            <w:r w:rsidRPr="001E1E84">
              <w:rPr>
                <w:color w:val="000000"/>
              </w:rPr>
              <w:t>Зоны транспортной инфраструктуры</w:t>
            </w:r>
          </w:p>
        </w:tc>
        <w:tc>
          <w:tcPr>
            <w:tcW w:w="2651" w:type="dxa"/>
            <w:vAlign w:val="center"/>
          </w:tcPr>
          <w:p w:rsidR="00D86A73" w:rsidRPr="001E1E84" w:rsidRDefault="00D86A73" w:rsidP="009C3F9F">
            <w:pPr>
              <w:suppressAutoHyphens/>
              <w:spacing w:before="120" w:after="120"/>
              <w:jc w:val="center"/>
              <w:rPr>
                <w:color w:val="000000"/>
              </w:rPr>
            </w:pPr>
            <w:r w:rsidRPr="001E1E84">
              <w:rPr>
                <w:color w:val="000000"/>
              </w:rPr>
              <w:t>105,1</w:t>
            </w:r>
          </w:p>
        </w:tc>
        <w:tc>
          <w:tcPr>
            <w:tcW w:w="3754" w:type="dxa"/>
            <w:vAlign w:val="center"/>
          </w:tcPr>
          <w:p w:rsidR="00D86A73" w:rsidRPr="001E1E84" w:rsidRDefault="00D86A73" w:rsidP="009C3F9F">
            <w:pPr>
              <w:suppressAutoHyphens/>
              <w:spacing w:before="120" w:after="120"/>
              <w:jc w:val="center"/>
              <w:rPr>
                <w:color w:val="000000"/>
              </w:rPr>
            </w:pPr>
            <w:r w:rsidRPr="001E1E84">
              <w:rPr>
                <w:color w:val="000000"/>
              </w:rPr>
              <w:t>16</w:t>
            </w:r>
          </w:p>
        </w:tc>
      </w:tr>
      <w:tr w:rsidR="00D86A73" w:rsidRPr="001E1E84" w:rsidTr="0031306D">
        <w:trPr>
          <w:trHeight w:val="1082"/>
        </w:trPr>
        <w:tc>
          <w:tcPr>
            <w:tcW w:w="3303" w:type="dxa"/>
          </w:tcPr>
          <w:p w:rsidR="00D86A73" w:rsidRPr="001E1E84" w:rsidRDefault="00D86A73" w:rsidP="009C3F9F">
            <w:pPr>
              <w:suppressAutoHyphens/>
              <w:spacing w:before="120" w:after="120"/>
              <w:rPr>
                <w:color w:val="000000"/>
              </w:rPr>
            </w:pPr>
            <w:r w:rsidRPr="001E1E84">
              <w:rPr>
                <w:color w:val="000000"/>
              </w:rPr>
              <w:t>Прочие территории, включая ландшафтно-рекреационные зоны в пределах застроенной территории</w:t>
            </w:r>
          </w:p>
        </w:tc>
        <w:tc>
          <w:tcPr>
            <w:tcW w:w="2651" w:type="dxa"/>
            <w:vAlign w:val="center"/>
          </w:tcPr>
          <w:p w:rsidR="00D86A73" w:rsidRPr="001E1E84" w:rsidRDefault="00D86A73" w:rsidP="007656F2">
            <w:pPr>
              <w:suppressAutoHyphens/>
              <w:spacing w:before="120" w:after="120"/>
              <w:ind w:right="-108" w:hanging="90"/>
              <w:jc w:val="center"/>
              <w:rPr>
                <w:color w:val="000000"/>
              </w:rPr>
            </w:pPr>
            <w:r w:rsidRPr="001E1E84">
              <w:rPr>
                <w:color w:val="000000"/>
              </w:rPr>
              <w:t>123,59</w:t>
            </w:r>
          </w:p>
        </w:tc>
        <w:tc>
          <w:tcPr>
            <w:tcW w:w="3754" w:type="dxa"/>
            <w:vAlign w:val="center"/>
          </w:tcPr>
          <w:p w:rsidR="00D86A73" w:rsidRPr="001E1E84" w:rsidRDefault="00D86A73" w:rsidP="009C3F9F">
            <w:pPr>
              <w:suppressAutoHyphens/>
              <w:spacing w:before="120" w:after="120"/>
              <w:jc w:val="center"/>
              <w:rPr>
                <w:color w:val="000000"/>
              </w:rPr>
            </w:pPr>
            <w:r w:rsidRPr="001E1E84">
              <w:rPr>
                <w:color w:val="000000"/>
              </w:rPr>
              <w:t>20</w:t>
            </w:r>
          </w:p>
        </w:tc>
      </w:tr>
      <w:tr w:rsidR="00D86A73" w:rsidRPr="001E1E84" w:rsidTr="0031306D">
        <w:trPr>
          <w:trHeight w:val="686"/>
        </w:trPr>
        <w:tc>
          <w:tcPr>
            <w:tcW w:w="3303" w:type="dxa"/>
          </w:tcPr>
          <w:p w:rsidR="00D86A73" w:rsidRPr="001E1E84" w:rsidRDefault="00D86A73" w:rsidP="009C3F9F">
            <w:pPr>
              <w:suppressAutoHyphens/>
              <w:spacing w:before="120" w:after="120"/>
              <w:rPr>
                <w:color w:val="000000"/>
              </w:rPr>
            </w:pPr>
            <w:r w:rsidRPr="001E1E84">
              <w:rPr>
                <w:color w:val="000000"/>
              </w:rPr>
              <w:t>Итого в пределах застроенных территорий населённых пунктов</w:t>
            </w:r>
          </w:p>
        </w:tc>
        <w:tc>
          <w:tcPr>
            <w:tcW w:w="2651" w:type="dxa"/>
            <w:vAlign w:val="center"/>
          </w:tcPr>
          <w:p w:rsidR="00D86A73" w:rsidRPr="001E1E84" w:rsidRDefault="00D86A73" w:rsidP="009C3F9F">
            <w:pPr>
              <w:suppressAutoHyphens/>
              <w:spacing w:before="120" w:after="120"/>
              <w:ind w:left="-90" w:right="-126" w:hanging="30"/>
              <w:jc w:val="center"/>
              <w:rPr>
                <w:color w:val="000000"/>
              </w:rPr>
            </w:pPr>
            <w:r w:rsidRPr="001E1E84">
              <w:rPr>
                <w:color w:val="000000"/>
              </w:rPr>
              <w:t>623</w:t>
            </w:r>
          </w:p>
        </w:tc>
        <w:tc>
          <w:tcPr>
            <w:tcW w:w="3754" w:type="dxa"/>
            <w:vAlign w:val="center"/>
          </w:tcPr>
          <w:p w:rsidR="00D86A73" w:rsidRPr="001E1E84" w:rsidRDefault="00D86A73" w:rsidP="009C3F9F">
            <w:pPr>
              <w:suppressAutoHyphens/>
              <w:spacing w:before="120" w:after="120"/>
              <w:jc w:val="center"/>
              <w:rPr>
                <w:color w:val="000000"/>
              </w:rPr>
            </w:pPr>
            <w:r w:rsidRPr="001E1E84">
              <w:rPr>
                <w:color w:val="000000"/>
              </w:rPr>
              <w:t>100</w:t>
            </w:r>
          </w:p>
        </w:tc>
      </w:tr>
    </w:tbl>
    <w:p w:rsidR="00D86A73" w:rsidRPr="001E1E84" w:rsidRDefault="00D86A73" w:rsidP="0031306D">
      <w:pPr>
        <w:suppressAutoHyphens/>
        <w:jc w:val="both"/>
        <w:rPr>
          <w:color w:val="000000"/>
        </w:rPr>
      </w:pPr>
    </w:p>
    <w:p w:rsidR="00D86A73" w:rsidRPr="001E1E84" w:rsidRDefault="00D86A73" w:rsidP="001D551D">
      <w:pPr>
        <w:pStyle w:val="a9"/>
        <w:suppressAutoHyphens/>
        <w:spacing w:before="0" w:beforeAutospacing="0" w:after="0" w:afterAutospacing="0"/>
        <w:ind w:firstLine="709"/>
        <w:jc w:val="both"/>
      </w:pPr>
      <w:r w:rsidRPr="001E1E84">
        <w:t xml:space="preserve">  В городе Новая Ляля:</w:t>
      </w:r>
    </w:p>
    <w:p w:rsidR="00D86A73" w:rsidRPr="001E1E84" w:rsidRDefault="00D86A73" w:rsidP="0031306D">
      <w:pPr>
        <w:suppressAutoHyphens/>
        <w:jc w:val="both"/>
      </w:pPr>
      <w:r w:rsidRPr="001E1E84">
        <w:rPr>
          <w:color w:val="000000"/>
        </w:rPr>
        <w:t xml:space="preserve">- </w:t>
      </w:r>
      <w:r w:rsidRPr="001E1E84">
        <w:t xml:space="preserve">обеспеченность территориями жилых зон – 239,3 </w:t>
      </w:r>
      <w:proofErr w:type="spellStart"/>
      <w:r w:rsidRPr="001E1E84">
        <w:t>кв.м</w:t>
      </w:r>
      <w:proofErr w:type="spellEnd"/>
      <w:r w:rsidRPr="001E1E84">
        <w:t>./чел.</w:t>
      </w:r>
    </w:p>
    <w:p w:rsidR="00D86A73" w:rsidRPr="001E1E84" w:rsidRDefault="00D86A73" w:rsidP="0031306D">
      <w:pPr>
        <w:suppressAutoHyphens/>
        <w:jc w:val="both"/>
      </w:pPr>
      <w:r w:rsidRPr="001E1E84">
        <w:t xml:space="preserve">- обеспеченность территориями общественно-деловых зон – 57,3 </w:t>
      </w:r>
      <w:proofErr w:type="spellStart"/>
      <w:r w:rsidRPr="001E1E84">
        <w:t>кв.м</w:t>
      </w:r>
      <w:proofErr w:type="spellEnd"/>
      <w:r w:rsidRPr="001E1E84">
        <w:t>./чел.</w:t>
      </w:r>
    </w:p>
    <w:p w:rsidR="00D86A73" w:rsidRPr="001E1E84" w:rsidRDefault="00D86A73" w:rsidP="0031306D">
      <w:pPr>
        <w:suppressAutoHyphens/>
        <w:jc w:val="both"/>
      </w:pPr>
      <w:r w:rsidRPr="001E1E84">
        <w:t xml:space="preserve">- обеспеченность территориями производственных зон – 97,75 </w:t>
      </w:r>
      <w:proofErr w:type="spellStart"/>
      <w:r w:rsidRPr="001E1E84">
        <w:t>кв.м</w:t>
      </w:r>
      <w:proofErr w:type="spellEnd"/>
      <w:r w:rsidRPr="001E1E84">
        <w:t>./чел.</w:t>
      </w:r>
    </w:p>
    <w:p w:rsidR="00D86A73" w:rsidRPr="001E1E84" w:rsidRDefault="00D86A73" w:rsidP="0031306D">
      <w:pPr>
        <w:suppressAutoHyphens/>
        <w:jc w:val="both"/>
      </w:pPr>
      <w:r w:rsidRPr="001E1E84">
        <w:t xml:space="preserve">- обеспеченность территориями зон транспортной инфраструктуры – 105,1 </w:t>
      </w:r>
      <w:proofErr w:type="spellStart"/>
      <w:r w:rsidRPr="001E1E84">
        <w:t>кв.м</w:t>
      </w:r>
      <w:proofErr w:type="spellEnd"/>
      <w:r w:rsidRPr="001E1E84">
        <w:t xml:space="preserve">./чел. </w:t>
      </w:r>
    </w:p>
    <w:p w:rsidR="00D86A73" w:rsidRPr="001E1E84" w:rsidRDefault="00D86A73" w:rsidP="00F268F0">
      <w:pPr>
        <w:suppressAutoHyphens/>
        <w:jc w:val="both"/>
        <w:rPr>
          <w:color w:val="000000"/>
        </w:rPr>
      </w:pPr>
      <w:r w:rsidRPr="001E1E84">
        <w:rPr>
          <w:color w:val="000000"/>
        </w:rPr>
        <w:t xml:space="preserve"> - обеспеченность другими территориями включая ландшафтно-рекреационными зонами в пределах застроенной территории  – 123,59 </w:t>
      </w:r>
      <w:proofErr w:type="spellStart"/>
      <w:r w:rsidRPr="001E1E84">
        <w:t>кв.м</w:t>
      </w:r>
      <w:proofErr w:type="spellEnd"/>
      <w:r w:rsidRPr="001E1E84">
        <w:t>./чел.</w:t>
      </w:r>
      <w:r w:rsidRPr="001E1E84">
        <w:rPr>
          <w:color w:val="000000"/>
        </w:rPr>
        <w:t xml:space="preserve">  </w:t>
      </w:r>
      <w:r w:rsidRPr="001E1E84">
        <w:rPr>
          <w:color w:val="000000"/>
        </w:rPr>
        <w:tab/>
      </w:r>
    </w:p>
    <w:p w:rsidR="00D86A73" w:rsidRPr="001E1E84" w:rsidRDefault="00D86A73" w:rsidP="003A3B92">
      <w:pPr>
        <w:rPr>
          <w:color w:val="000000"/>
        </w:rPr>
      </w:pPr>
      <w:r w:rsidRPr="001E1E84">
        <w:t xml:space="preserve">   2.4.2.  </w:t>
      </w:r>
      <w:r w:rsidRPr="001E1E84">
        <w:rPr>
          <w:color w:val="000000"/>
        </w:rPr>
        <w:t>Распределение территорий различного функционального назначения в  составе  элементов  планировочной  структуры  территорий,  застраиваемых объектами индивидуального жилищного строительства рекомендуется осуществлять в соответствии с таблицей 12.</w:t>
      </w:r>
    </w:p>
    <w:p w:rsidR="00D86A73" w:rsidRPr="001E1E84" w:rsidRDefault="00D86A73" w:rsidP="00424795">
      <w:pPr>
        <w:suppressAutoHyphens/>
        <w:ind w:firstLine="709"/>
        <w:jc w:val="right"/>
        <w:rPr>
          <w:color w:val="000000"/>
        </w:rPr>
      </w:pPr>
      <w:r w:rsidRPr="001E1E84">
        <w:t xml:space="preserve">                                                                              </w:t>
      </w:r>
      <w:r w:rsidRPr="001E1E84">
        <w:rPr>
          <w:color w:val="000000"/>
        </w:rPr>
        <w:t>Таблица 12</w:t>
      </w:r>
    </w:p>
    <w:p w:rsidR="00D86A73" w:rsidRPr="001E1E84" w:rsidRDefault="00D86A73" w:rsidP="003A3B92"/>
    <w:tbl>
      <w:tblPr>
        <w:tblpPr w:leftFromText="180" w:rightFromText="180" w:vertAnchor="text" w:horzAnchor="margin" w:tblpX="108" w:tblpY="18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51"/>
        <w:gridCol w:w="1665"/>
        <w:gridCol w:w="1856"/>
        <w:gridCol w:w="1817"/>
        <w:gridCol w:w="1347"/>
      </w:tblGrid>
      <w:tr w:rsidR="00D86A73" w:rsidRPr="001E1E84" w:rsidTr="009C3F9F">
        <w:trPr>
          <w:trHeight w:val="1073"/>
        </w:trPr>
        <w:tc>
          <w:tcPr>
            <w:tcW w:w="2951" w:type="dxa"/>
            <w:vAlign w:val="center"/>
          </w:tcPr>
          <w:p w:rsidR="00D86A73" w:rsidRPr="001E1E84" w:rsidRDefault="00D86A73" w:rsidP="009C3F9F">
            <w:pPr>
              <w:suppressAutoHyphens/>
              <w:spacing w:before="120" w:after="120"/>
              <w:jc w:val="center"/>
              <w:rPr>
                <w:color w:val="000000"/>
              </w:rPr>
            </w:pPr>
            <w:r w:rsidRPr="001E1E84">
              <w:rPr>
                <w:color w:val="000000"/>
              </w:rPr>
              <w:t>Элемент планировочной</w:t>
            </w:r>
          </w:p>
          <w:p w:rsidR="00D86A73" w:rsidRPr="001E1E84" w:rsidRDefault="00D86A73" w:rsidP="009C3F9F">
            <w:pPr>
              <w:suppressAutoHyphens/>
              <w:spacing w:before="120" w:after="120"/>
              <w:jc w:val="center"/>
              <w:rPr>
                <w:color w:val="000000"/>
              </w:rPr>
            </w:pPr>
            <w:r w:rsidRPr="001E1E84">
              <w:rPr>
                <w:color w:val="000000"/>
              </w:rPr>
              <w:t>структуры</w:t>
            </w:r>
          </w:p>
        </w:tc>
        <w:tc>
          <w:tcPr>
            <w:tcW w:w="1665" w:type="dxa"/>
            <w:vAlign w:val="center"/>
          </w:tcPr>
          <w:p w:rsidR="00D86A73" w:rsidRPr="001E1E84" w:rsidRDefault="00D86A73" w:rsidP="009C3F9F">
            <w:pPr>
              <w:suppressAutoHyphens/>
              <w:spacing w:before="120" w:after="120"/>
              <w:jc w:val="center"/>
              <w:rPr>
                <w:color w:val="000000"/>
                <w:spacing w:val="-2"/>
              </w:rPr>
            </w:pPr>
            <w:r w:rsidRPr="001E1E84">
              <w:rPr>
                <w:color w:val="000000"/>
                <w:spacing w:val="-2"/>
              </w:rPr>
              <w:t>Участки жилой застройки, %</w:t>
            </w:r>
          </w:p>
        </w:tc>
        <w:tc>
          <w:tcPr>
            <w:tcW w:w="1856" w:type="dxa"/>
            <w:vAlign w:val="center"/>
          </w:tcPr>
          <w:p w:rsidR="00D86A73" w:rsidRPr="001E1E84" w:rsidRDefault="00D86A73" w:rsidP="009C3F9F">
            <w:pPr>
              <w:suppressAutoHyphens/>
              <w:spacing w:before="120" w:after="120"/>
              <w:jc w:val="center"/>
              <w:rPr>
                <w:color w:val="000000"/>
                <w:spacing w:val="-2"/>
              </w:rPr>
            </w:pPr>
            <w:r w:rsidRPr="001E1E84">
              <w:rPr>
                <w:color w:val="000000"/>
                <w:spacing w:val="-2"/>
              </w:rPr>
              <w:t>Участки общественной застройки, %</w:t>
            </w:r>
          </w:p>
        </w:tc>
        <w:tc>
          <w:tcPr>
            <w:tcW w:w="1817" w:type="dxa"/>
            <w:vAlign w:val="center"/>
          </w:tcPr>
          <w:p w:rsidR="00D86A73" w:rsidRPr="001E1E84" w:rsidRDefault="00D86A73" w:rsidP="009C3F9F">
            <w:pPr>
              <w:suppressAutoHyphens/>
              <w:spacing w:before="120" w:after="120"/>
              <w:jc w:val="center"/>
              <w:rPr>
                <w:color w:val="000000"/>
                <w:spacing w:val="-2"/>
              </w:rPr>
            </w:pPr>
            <w:r w:rsidRPr="001E1E84">
              <w:rPr>
                <w:color w:val="000000"/>
                <w:spacing w:val="-2"/>
              </w:rPr>
              <w:t>Территории зеленых насаждений, %</w:t>
            </w:r>
          </w:p>
        </w:tc>
        <w:tc>
          <w:tcPr>
            <w:tcW w:w="1347" w:type="dxa"/>
            <w:vAlign w:val="center"/>
          </w:tcPr>
          <w:p w:rsidR="00D86A73" w:rsidRPr="001E1E84" w:rsidRDefault="00D86A73" w:rsidP="009C3F9F">
            <w:pPr>
              <w:suppressAutoHyphens/>
              <w:spacing w:before="120" w:after="120"/>
              <w:jc w:val="center"/>
              <w:rPr>
                <w:color w:val="000000"/>
                <w:spacing w:val="-2"/>
              </w:rPr>
            </w:pPr>
            <w:r w:rsidRPr="001E1E84">
              <w:rPr>
                <w:color w:val="000000"/>
                <w:spacing w:val="-2"/>
              </w:rPr>
              <w:t>Улицы, проезды, стоянки, %</w:t>
            </w:r>
          </w:p>
        </w:tc>
      </w:tr>
      <w:tr w:rsidR="00D86A73" w:rsidRPr="001E1E84" w:rsidTr="009C3F9F">
        <w:trPr>
          <w:trHeight w:val="1058"/>
        </w:trPr>
        <w:tc>
          <w:tcPr>
            <w:tcW w:w="2951" w:type="dxa"/>
          </w:tcPr>
          <w:p w:rsidR="00D86A73" w:rsidRPr="001E1E84" w:rsidRDefault="00D86A73" w:rsidP="009C3F9F">
            <w:pPr>
              <w:suppressAutoHyphens/>
              <w:spacing w:before="120" w:after="120"/>
              <w:ind w:left="57"/>
              <w:rPr>
                <w:color w:val="000000"/>
              </w:rPr>
            </w:pPr>
            <w:r w:rsidRPr="001E1E84">
              <w:rPr>
                <w:color w:val="000000"/>
              </w:rPr>
              <w:t xml:space="preserve">Планировочный район, </w:t>
            </w:r>
            <w:r w:rsidRPr="001E1E84">
              <w:rPr>
                <w:color w:val="000000"/>
                <w:highlight w:val="yellow"/>
              </w:rPr>
              <w:t xml:space="preserve"> </w:t>
            </w:r>
            <w:r w:rsidRPr="001E1E84">
              <w:rPr>
                <w:color w:val="000000"/>
              </w:rPr>
              <w:t>жилой район (жилой посёлок)</w:t>
            </w:r>
          </w:p>
        </w:tc>
        <w:tc>
          <w:tcPr>
            <w:tcW w:w="1665" w:type="dxa"/>
            <w:vAlign w:val="center"/>
          </w:tcPr>
          <w:p w:rsidR="00D86A73" w:rsidRPr="001E1E84" w:rsidRDefault="00D86A73" w:rsidP="009C3F9F">
            <w:pPr>
              <w:suppressAutoHyphens/>
              <w:spacing w:before="120" w:after="120"/>
              <w:jc w:val="center"/>
              <w:rPr>
                <w:color w:val="000000"/>
              </w:rPr>
            </w:pPr>
            <w:r w:rsidRPr="001E1E84">
              <w:rPr>
                <w:color w:val="000000"/>
              </w:rPr>
              <w:t>Не менее 75</w:t>
            </w:r>
          </w:p>
        </w:tc>
        <w:tc>
          <w:tcPr>
            <w:tcW w:w="1856" w:type="dxa"/>
            <w:vAlign w:val="center"/>
          </w:tcPr>
          <w:p w:rsidR="00D86A73" w:rsidRPr="001E1E84" w:rsidRDefault="00D86A73" w:rsidP="009C3F9F">
            <w:pPr>
              <w:suppressAutoHyphens/>
              <w:spacing w:before="120" w:after="120"/>
              <w:jc w:val="center"/>
              <w:rPr>
                <w:color w:val="000000"/>
              </w:rPr>
            </w:pPr>
            <w:r w:rsidRPr="001E1E84">
              <w:rPr>
                <w:color w:val="000000"/>
              </w:rPr>
              <w:t>3 – 8</w:t>
            </w:r>
          </w:p>
        </w:tc>
        <w:tc>
          <w:tcPr>
            <w:tcW w:w="1817" w:type="dxa"/>
            <w:vAlign w:val="center"/>
          </w:tcPr>
          <w:p w:rsidR="00D86A73" w:rsidRPr="001E1E84" w:rsidRDefault="00D86A73" w:rsidP="009C3F9F">
            <w:pPr>
              <w:suppressAutoHyphens/>
              <w:spacing w:before="120" w:after="120"/>
              <w:jc w:val="center"/>
              <w:rPr>
                <w:color w:val="000000"/>
              </w:rPr>
            </w:pPr>
            <w:r w:rsidRPr="001E1E84">
              <w:rPr>
                <w:color w:val="000000"/>
              </w:rPr>
              <w:t>не менее 3</w:t>
            </w:r>
          </w:p>
        </w:tc>
        <w:tc>
          <w:tcPr>
            <w:tcW w:w="1347" w:type="dxa"/>
            <w:vAlign w:val="center"/>
          </w:tcPr>
          <w:p w:rsidR="00D86A73" w:rsidRPr="001E1E84" w:rsidRDefault="00D86A73" w:rsidP="009C3F9F">
            <w:pPr>
              <w:suppressAutoHyphens/>
              <w:spacing w:before="120" w:after="120"/>
              <w:jc w:val="center"/>
              <w:rPr>
                <w:color w:val="000000"/>
              </w:rPr>
            </w:pPr>
            <w:r w:rsidRPr="001E1E84">
              <w:rPr>
                <w:color w:val="000000"/>
              </w:rPr>
              <w:t>14 – 16</w:t>
            </w:r>
          </w:p>
        </w:tc>
      </w:tr>
      <w:tr w:rsidR="00D86A73" w:rsidRPr="001E1E84" w:rsidTr="00D32496">
        <w:trPr>
          <w:trHeight w:val="533"/>
        </w:trPr>
        <w:tc>
          <w:tcPr>
            <w:tcW w:w="2951" w:type="dxa"/>
          </w:tcPr>
          <w:p w:rsidR="00D86A73" w:rsidRDefault="00D86A73" w:rsidP="009C3F9F">
            <w:pPr>
              <w:suppressAutoHyphens/>
              <w:spacing w:before="120" w:after="120"/>
              <w:ind w:left="57"/>
              <w:rPr>
                <w:color w:val="000000"/>
              </w:rPr>
            </w:pPr>
          </w:p>
          <w:p w:rsidR="00D86A73" w:rsidRDefault="00D86A73" w:rsidP="00D32496">
            <w:pPr>
              <w:suppressAutoHyphens/>
              <w:rPr>
                <w:color w:val="000000"/>
              </w:rPr>
            </w:pPr>
          </w:p>
          <w:p w:rsidR="00D86A73" w:rsidRDefault="00D86A73" w:rsidP="00D32496">
            <w:pPr>
              <w:suppressAutoHyphens/>
              <w:rPr>
                <w:color w:val="000000"/>
              </w:rPr>
            </w:pPr>
          </w:p>
          <w:p w:rsidR="00D86A73" w:rsidRDefault="00D86A73" w:rsidP="00D32496">
            <w:pPr>
              <w:suppressAutoHyphens/>
              <w:rPr>
                <w:color w:val="000000"/>
              </w:rPr>
            </w:pPr>
          </w:p>
          <w:p w:rsidR="00D86A73" w:rsidRDefault="00D86A73" w:rsidP="00D32496">
            <w:pPr>
              <w:suppressAutoHyphens/>
              <w:rPr>
                <w:color w:val="000000"/>
              </w:rPr>
            </w:pPr>
            <w:r w:rsidRPr="00D32496">
              <w:rPr>
                <w:color w:val="000000"/>
                <w:sz w:val="22"/>
                <w:szCs w:val="22"/>
              </w:rPr>
              <w:t xml:space="preserve">Микрорайон, квартал, </w:t>
            </w:r>
          </w:p>
          <w:p w:rsidR="00D86A73" w:rsidRDefault="00D86A73" w:rsidP="00D32496">
            <w:pPr>
              <w:suppressAutoHyphens/>
              <w:rPr>
                <w:color w:val="000000"/>
              </w:rPr>
            </w:pPr>
          </w:p>
          <w:p w:rsidR="00D86A73" w:rsidRDefault="00D86A73" w:rsidP="00D32496">
            <w:pPr>
              <w:suppressAutoHyphens/>
              <w:rPr>
                <w:color w:val="000000"/>
              </w:rPr>
            </w:pPr>
          </w:p>
          <w:p w:rsidR="00D86A73" w:rsidRPr="00D32496" w:rsidRDefault="00D86A73" w:rsidP="009C3F9F">
            <w:pPr>
              <w:suppressAutoHyphens/>
              <w:spacing w:before="120" w:after="120"/>
              <w:ind w:left="57"/>
              <w:rPr>
                <w:color w:val="000000"/>
              </w:rPr>
            </w:pPr>
          </w:p>
          <w:p w:rsidR="00D86A73" w:rsidRPr="001E1E84" w:rsidRDefault="00D86A73" w:rsidP="009C3F9F">
            <w:pPr>
              <w:suppressAutoHyphens/>
              <w:spacing w:before="120" w:after="120"/>
              <w:ind w:left="57"/>
              <w:rPr>
                <w:color w:val="000000"/>
              </w:rPr>
            </w:pPr>
            <w:r w:rsidRPr="00D32496">
              <w:rPr>
                <w:color w:val="000000"/>
                <w:sz w:val="22"/>
                <w:szCs w:val="22"/>
              </w:rPr>
              <w:t>иные неделимые</w:t>
            </w:r>
            <w:r w:rsidRPr="001E1E84">
              <w:rPr>
                <w:color w:val="000000"/>
              </w:rPr>
              <w:t xml:space="preserve"> территории</w:t>
            </w:r>
          </w:p>
        </w:tc>
        <w:tc>
          <w:tcPr>
            <w:tcW w:w="1665" w:type="dxa"/>
            <w:vAlign w:val="center"/>
          </w:tcPr>
          <w:p w:rsidR="00D86A73" w:rsidRDefault="00D86A73" w:rsidP="009C3F9F">
            <w:pPr>
              <w:suppressAutoHyphens/>
              <w:spacing w:before="120" w:after="120"/>
              <w:jc w:val="center"/>
              <w:rPr>
                <w:color w:val="000000"/>
              </w:rPr>
            </w:pPr>
          </w:p>
          <w:p w:rsidR="00D86A73" w:rsidRDefault="00D86A73" w:rsidP="009C3F9F">
            <w:pPr>
              <w:suppressAutoHyphens/>
              <w:spacing w:before="120" w:after="120"/>
              <w:jc w:val="center"/>
              <w:rPr>
                <w:color w:val="000000"/>
              </w:rPr>
            </w:pPr>
            <w:r w:rsidRPr="001E1E84">
              <w:rPr>
                <w:color w:val="000000"/>
              </w:rPr>
              <w:t>Не менее 90</w:t>
            </w:r>
          </w:p>
          <w:p w:rsidR="00D86A73" w:rsidRPr="001E1E84" w:rsidRDefault="00D86A73" w:rsidP="009C3F9F">
            <w:pPr>
              <w:suppressAutoHyphens/>
              <w:spacing w:before="120" w:after="120"/>
              <w:jc w:val="center"/>
              <w:rPr>
                <w:color w:val="000000"/>
              </w:rPr>
            </w:pPr>
          </w:p>
        </w:tc>
        <w:tc>
          <w:tcPr>
            <w:tcW w:w="1856" w:type="dxa"/>
            <w:vAlign w:val="center"/>
          </w:tcPr>
          <w:p w:rsidR="00D86A73" w:rsidRDefault="00D86A73" w:rsidP="009C3F9F">
            <w:pPr>
              <w:suppressAutoHyphens/>
              <w:spacing w:before="120" w:after="120"/>
              <w:jc w:val="center"/>
              <w:rPr>
                <w:color w:val="000000"/>
              </w:rPr>
            </w:pPr>
          </w:p>
          <w:p w:rsidR="00D86A73" w:rsidRDefault="00D86A73" w:rsidP="009C3F9F">
            <w:pPr>
              <w:suppressAutoHyphens/>
              <w:spacing w:before="120" w:after="120"/>
              <w:jc w:val="center"/>
              <w:rPr>
                <w:color w:val="000000"/>
              </w:rPr>
            </w:pPr>
            <w:r w:rsidRPr="001E1E84">
              <w:rPr>
                <w:color w:val="000000"/>
              </w:rPr>
              <w:t>1 – 3</w:t>
            </w:r>
          </w:p>
          <w:p w:rsidR="00D86A73" w:rsidRPr="001E1E84" w:rsidRDefault="00D86A73" w:rsidP="009C3F9F">
            <w:pPr>
              <w:suppressAutoHyphens/>
              <w:spacing w:before="120" w:after="120"/>
              <w:jc w:val="center"/>
              <w:rPr>
                <w:color w:val="000000"/>
              </w:rPr>
            </w:pPr>
          </w:p>
        </w:tc>
        <w:tc>
          <w:tcPr>
            <w:tcW w:w="1817" w:type="dxa"/>
            <w:vAlign w:val="center"/>
          </w:tcPr>
          <w:p w:rsidR="00D86A73" w:rsidRDefault="00D86A73" w:rsidP="009C3F9F">
            <w:pPr>
              <w:suppressAutoHyphens/>
              <w:spacing w:before="120" w:after="120"/>
              <w:jc w:val="center"/>
              <w:rPr>
                <w:color w:val="000000"/>
              </w:rPr>
            </w:pPr>
          </w:p>
          <w:p w:rsidR="00D86A73" w:rsidRDefault="00D86A73" w:rsidP="009C3F9F">
            <w:pPr>
              <w:suppressAutoHyphens/>
              <w:spacing w:before="120" w:after="120"/>
              <w:jc w:val="center"/>
              <w:rPr>
                <w:color w:val="000000"/>
              </w:rPr>
            </w:pPr>
          </w:p>
          <w:p w:rsidR="00D86A73" w:rsidRDefault="00D86A73" w:rsidP="009C3F9F">
            <w:pPr>
              <w:suppressAutoHyphens/>
              <w:spacing w:before="120" w:after="120"/>
              <w:jc w:val="center"/>
              <w:rPr>
                <w:color w:val="000000"/>
              </w:rPr>
            </w:pPr>
          </w:p>
          <w:p w:rsidR="00D86A73" w:rsidRDefault="00D86A73" w:rsidP="009C3F9F">
            <w:pPr>
              <w:suppressAutoHyphens/>
              <w:spacing w:before="120" w:after="120"/>
              <w:jc w:val="center"/>
              <w:rPr>
                <w:color w:val="000000"/>
              </w:rPr>
            </w:pPr>
            <w:r w:rsidRPr="001E1E84">
              <w:rPr>
                <w:color w:val="000000"/>
              </w:rPr>
              <w:t>не менее 2</w:t>
            </w:r>
          </w:p>
          <w:p w:rsidR="00D86A73" w:rsidRDefault="00D86A73" w:rsidP="009C3F9F">
            <w:pPr>
              <w:suppressAutoHyphens/>
              <w:spacing w:before="120" w:after="120"/>
              <w:jc w:val="center"/>
              <w:rPr>
                <w:color w:val="000000"/>
              </w:rPr>
            </w:pPr>
          </w:p>
          <w:p w:rsidR="00D86A73" w:rsidRDefault="00D86A73" w:rsidP="009C3F9F">
            <w:pPr>
              <w:suppressAutoHyphens/>
              <w:spacing w:before="120" w:after="120"/>
              <w:jc w:val="center"/>
              <w:rPr>
                <w:color w:val="000000"/>
              </w:rPr>
            </w:pPr>
          </w:p>
          <w:p w:rsidR="00D86A73" w:rsidRDefault="00D86A73" w:rsidP="009C3F9F">
            <w:pPr>
              <w:suppressAutoHyphens/>
              <w:spacing w:before="120" w:after="120"/>
              <w:jc w:val="center"/>
              <w:rPr>
                <w:color w:val="000000"/>
              </w:rPr>
            </w:pPr>
          </w:p>
          <w:p w:rsidR="00D86A73" w:rsidRPr="001E1E84" w:rsidRDefault="00D86A73" w:rsidP="009C3F9F">
            <w:pPr>
              <w:suppressAutoHyphens/>
              <w:spacing w:before="120" w:after="120"/>
              <w:jc w:val="center"/>
              <w:rPr>
                <w:color w:val="000000"/>
              </w:rPr>
            </w:pPr>
          </w:p>
        </w:tc>
        <w:tc>
          <w:tcPr>
            <w:tcW w:w="1347" w:type="dxa"/>
            <w:vAlign w:val="center"/>
          </w:tcPr>
          <w:p w:rsidR="00D86A73" w:rsidRPr="001E1E84" w:rsidRDefault="00D86A73" w:rsidP="009C3F9F">
            <w:pPr>
              <w:suppressAutoHyphens/>
              <w:spacing w:before="120" w:after="120"/>
              <w:jc w:val="center"/>
              <w:rPr>
                <w:color w:val="000000"/>
              </w:rPr>
            </w:pPr>
            <w:r w:rsidRPr="001E1E84">
              <w:rPr>
                <w:color w:val="000000"/>
              </w:rPr>
              <w:lastRenderedPageBreak/>
              <w:t>5 – 7</w:t>
            </w:r>
          </w:p>
        </w:tc>
      </w:tr>
    </w:tbl>
    <w:p w:rsidR="00D86A73" w:rsidRPr="001E1E84" w:rsidRDefault="00D86A73" w:rsidP="003A3B92"/>
    <w:p w:rsidR="00D86A73" w:rsidRPr="001E1E84" w:rsidRDefault="00D86A73" w:rsidP="003A3B92">
      <w:pPr>
        <w:rPr>
          <w:color w:val="000000"/>
        </w:rPr>
      </w:pPr>
      <w:r w:rsidRPr="001E1E84">
        <w:t xml:space="preserve">        2.4.3.   </w:t>
      </w:r>
      <w:r w:rsidRPr="001E1E84">
        <w:rPr>
          <w:color w:val="000000"/>
        </w:rPr>
        <w:t>На территории производственных функциональных зон населённых пунктов могут размещаться коммунально-складские зоны и объекты для коммунального обслуживания населения муниципальных образований.</w:t>
      </w:r>
    </w:p>
    <w:p w:rsidR="00D86A73" w:rsidRPr="001E1E84" w:rsidRDefault="00D86A73" w:rsidP="00280B0F">
      <w:pPr>
        <w:widowControl/>
        <w:tabs>
          <w:tab w:val="left" w:pos="3420"/>
        </w:tabs>
        <w:autoSpaceDE/>
        <w:autoSpaceDN/>
        <w:adjustRightInd/>
        <w:jc w:val="both"/>
        <w:rPr>
          <w:color w:val="000000"/>
        </w:rPr>
      </w:pPr>
      <w:r w:rsidRPr="001E1E84">
        <w:rPr>
          <w:color w:val="000000"/>
        </w:rPr>
        <w:t xml:space="preserve">       2.4.4.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2,5 </w:t>
      </w:r>
      <w:proofErr w:type="spellStart"/>
      <w:r w:rsidRPr="001E1E84">
        <w:rPr>
          <w:color w:val="000000"/>
        </w:rPr>
        <w:t>кв.м</w:t>
      </w:r>
      <w:proofErr w:type="spellEnd"/>
      <w:r w:rsidRPr="001E1E84">
        <w:rPr>
          <w:color w:val="000000"/>
        </w:rPr>
        <w:t xml:space="preserve">. </w:t>
      </w:r>
      <w:r w:rsidRPr="001E1E84">
        <w:rPr>
          <w:color w:val="000000"/>
        </w:rPr>
        <w:noBreakHyphen/>
        <w:t xml:space="preserve"> в иных городских округах и поселениях.</w:t>
      </w:r>
    </w:p>
    <w:p w:rsidR="00D86A73" w:rsidRPr="001E1E84" w:rsidRDefault="00D86A73" w:rsidP="00280B0F">
      <w:pPr>
        <w:widowControl/>
        <w:numPr>
          <w:ilvl w:val="0"/>
          <w:numId w:val="9"/>
        </w:numPr>
        <w:tabs>
          <w:tab w:val="left" w:pos="3420"/>
        </w:tabs>
        <w:suppressAutoHyphens/>
        <w:autoSpaceDE/>
        <w:autoSpaceDN/>
        <w:adjustRightInd/>
        <w:spacing w:after="120"/>
        <w:ind w:right="-96" w:firstLine="709"/>
        <w:jc w:val="both"/>
        <w:rPr>
          <w:color w:val="000000"/>
        </w:rPr>
      </w:pPr>
      <w:r w:rsidRPr="001E1E84">
        <w:rPr>
          <w:color w:val="000000"/>
        </w:rPr>
        <w:t xml:space="preserve">Рекомендуемые минимальные расчётные показатели площадей территорий и размеров земельных участков  </w:t>
      </w:r>
      <w:proofErr w:type="spellStart"/>
      <w:r w:rsidRPr="001E1E84">
        <w:rPr>
          <w:color w:val="000000"/>
        </w:rPr>
        <w:t>общетоварных</w:t>
      </w:r>
      <w:proofErr w:type="spellEnd"/>
      <w:r w:rsidRPr="001E1E84">
        <w:rPr>
          <w:color w:val="000000"/>
        </w:rPr>
        <w:t xml:space="preserve">  складов,  размещаемых на территориях муниципальных образований, приведены в таблице 13.</w:t>
      </w:r>
    </w:p>
    <w:p w:rsidR="00D86A73" w:rsidRPr="001E1E84" w:rsidRDefault="00D86A73" w:rsidP="005A5F0F">
      <w:pPr>
        <w:widowControl/>
        <w:numPr>
          <w:ilvl w:val="0"/>
          <w:numId w:val="9"/>
        </w:numPr>
        <w:tabs>
          <w:tab w:val="left" w:pos="3420"/>
        </w:tabs>
        <w:suppressAutoHyphens/>
        <w:autoSpaceDE/>
        <w:autoSpaceDN/>
        <w:adjustRightInd/>
        <w:spacing w:after="120"/>
        <w:ind w:right="-96" w:firstLine="709"/>
        <w:jc w:val="right"/>
        <w:rPr>
          <w:color w:val="000000"/>
        </w:rPr>
      </w:pPr>
      <w:r w:rsidRPr="001E1E84">
        <w:rPr>
          <w:color w:val="000000"/>
        </w:rPr>
        <w:t xml:space="preserve">                                                                                 Таблица 13</w:t>
      </w:r>
    </w:p>
    <w:tbl>
      <w:tblPr>
        <w:tblW w:w="9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4"/>
        <w:gridCol w:w="2457"/>
        <w:gridCol w:w="1291"/>
        <w:gridCol w:w="2113"/>
        <w:gridCol w:w="1260"/>
      </w:tblGrid>
      <w:tr w:rsidR="00D86A73" w:rsidRPr="001E1E84" w:rsidTr="005A799B">
        <w:trPr>
          <w:trHeight w:val="553"/>
          <w:jc w:val="center"/>
        </w:trPr>
        <w:tc>
          <w:tcPr>
            <w:tcW w:w="2714" w:type="dxa"/>
            <w:vMerge w:val="restart"/>
            <w:vAlign w:val="center"/>
          </w:tcPr>
          <w:p w:rsidR="00D86A73" w:rsidRPr="001E1E84" w:rsidRDefault="00D86A73" w:rsidP="005A799B">
            <w:pPr>
              <w:suppressAutoHyphens/>
              <w:jc w:val="center"/>
              <w:rPr>
                <w:color w:val="000000"/>
              </w:rPr>
            </w:pPr>
            <w:r w:rsidRPr="001E1E84">
              <w:rPr>
                <w:color w:val="000000"/>
              </w:rPr>
              <w:t xml:space="preserve">Склады </w:t>
            </w:r>
          </w:p>
        </w:tc>
        <w:tc>
          <w:tcPr>
            <w:tcW w:w="3748" w:type="dxa"/>
            <w:gridSpan w:val="2"/>
            <w:vAlign w:val="center"/>
          </w:tcPr>
          <w:p w:rsidR="00D86A73" w:rsidRPr="001E1E84" w:rsidRDefault="00D86A73" w:rsidP="005A799B">
            <w:pPr>
              <w:suppressAutoHyphens/>
              <w:jc w:val="center"/>
              <w:rPr>
                <w:color w:val="000000"/>
              </w:rPr>
            </w:pPr>
            <w:r w:rsidRPr="001E1E84">
              <w:rPr>
                <w:color w:val="000000"/>
              </w:rPr>
              <w:t xml:space="preserve">Площадь складов, </w:t>
            </w:r>
          </w:p>
          <w:p w:rsidR="00D86A73" w:rsidRPr="001E1E84" w:rsidRDefault="00D86A73" w:rsidP="005A799B">
            <w:pPr>
              <w:suppressAutoHyphens/>
              <w:jc w:val="center"/>
              <w:rPr>
                <w:color w:val="000000"/>
              </w:rPr>
            </w:pPr>
            <w:r w:rsidRPr="001E1E84">
              <w:rPr>
                <w:color w:val="000000"/>
              </w:rPr>
              <w:t>Кв. м.  на 1000 чел.</w:t>
            </w:r>
          </w:p>
        </w:tc>
        <w:tc>
          <w:tcPr>
            <w:tcW w:w="3373" w:type="dxa"/>
            <w:gridSpan w:val="2"/>
            <w:vAlign w:val="center"/>
          </w:tcPr>
          <w:p w:rsidR="00D86A73" w:rsidRPr="001E1E84" w:rsidRDefault="00D86A73" w:rsidP="005A799B">
            <w:pPr>
              <w:suppressAutoHyphens/>
              <w:jc w:val="center"/>
              <w:rPr>
                <w:color w:val="000000"/>
              </w:rPr>
            </w:pPr>
            <w:r w:rsidRPr="001E1E84">
              <w:rPr>
                <w:color w:val="000000"/>
              </w:rPr>
              <w:t xml:space="preserve">Размеры земельных участков, </w:t>
            </w:r>
          </w:p>
          <w:p w:rsidR="00D86A73" w:rsidRPr="001E1E84" w:rsidRDefault="00D86A73" w:rsidP="005A799B">
            <w:pPr>
              <w:suppressAutoHyphens/>
              <w:jc w:val="center"/>
              <w:rPr>
                <w:color w:val="000000"/>
              </w:rPr>
            </w:pPr>
            <w:r w:rsidRPr="001E1E84">
              <w:rPr>
                <w:color w:val="000000"/>
              </w:rPr>
              <w:t>Кв. м. на 1000 чел.</w:t>
            </w:r>
          </w:p>
        </w:tc>
      </w:tr>
      <w:tr w:rsidR="00D86A73" w:rsidRPr="001E1E84" w:rsidTr="005A799B">
        <w:trPr>
          <w:trHeight w:val="143"/>
          <w:jc w:val="center"/>
        </w:trPr>
        <w:tc>
          <w:tcPr>
            <w:tcW w:w="2714" w:type="dxa"/>
            <w:vMerge/>
            <w:vAlign w:val="center"/>
          </w:tcPr>
          <w:p w:rsidR="00D86A73" w:rsidRPr="001E1E84" w:rsidRDefault="00D86A73" w:rsidP="005A799B">
            <w:pPr>
              <w:rPr>
                <w:color w:val="000000"/>
              </w:rPr>
            </w:pPr>
          </w:p>
        </w:tc>
        <w:tc>
          <w:tcPr>
            <w:tcW w:w="2457" w:type="dxa"/>
            <w:vAlign w:val="center"/>
          </w:tcPr>
          <w:p w:rsidR="00D86A73" w:rsidRPr="001E1E84" w:rsidRDefault="00D86A73" w:rsidP="005A799B">
            <w:pPr>
              <w:suppressAutoHyphens/>
              <w:jc w:val="center"/>
              <w:rPr>
                <w:color w:val="000000"/>
              </w:rPr>
            </w:pPr>
            <w:r w:rsidRPr="001E1E84">
              <w:rPr>
                <w:color w:val="000000"/>
              </w:rPr>
              <w:t xml:space="preserve">Для городских </w:t>
            </w:r>
            <w:proofErr w:type="spellStart"/>
            <w:r w:rsidRPr="001E1E84">
              <w:rPr>
                <w:color w:val="000000"/>
              </w:rPr>
              <w:t>ок-ругов</w:t>
            </w:r>
            <w:proofErr w:type="spellEnd"/>
            <w:r w:rsidRPr="001E1E84">
              <w:rPr>
                <w:color w:val="000000"/>
              </w:rPr>
              <w:t xml:space="preserve"> и городских поселений</w:t>
            </w:r>
          </w:p>
        </w:tc>
        <w:tc>
          <w:tcPr>
            <w:tcW w:w="1291" w:type="dxa"/>
            <w:vAlign w:val="center"/>
          </w:tcPr>
          <w:p w:rsidR="00D86A73" w:rsidRPr="001E1E84" w:rsidRDefault="00D86A73" w:rsidP="005A799B">
            <w:pPr>
              <w:suppressAutoHyphens/>
              <w:jc w:val="center"/>
              <w:rPr>
                <w:color w:val="000000"/>
              </w:rPr>
            </w:pPr>
            <w:r w:rsidRPr="001E1E84">
              <w:rPr>
                <w:color w:val="000000"/>
              </w:rPr>
              <w:t>Для сельских поселений</w:t>
            </w:r>
          </w:p>
        </w:tc>
        <w:tc>
          <w:tcPr>
            <w:tcW w:w="2113" w:type="dxa"/>
            <w:vAlign w:val="center"/>
          </w:tcPr>
          <w:p w:rsidR="00D86A73" w:rsidRPr="001E1E84" w:rsidRDefault="00D86A73" w:rsidP="005A799B">
            <w:pPr>
              <w:suppressAutoHyphens/>
              <w:jc w:val="center"/>
              <w:rPr>
                <w:color w:val="000000"/>
              </w:rPr>
            </w:pPr>
            <w:r w:rsidRPr="001E1E84">
              <w:rPr>
                <w:color w:val="000000"/>
              </w:rPr>
              <w:t xml:space="preserve">Для городских </w:t>
            </w:r>
            <w:proofErr w:type="spellStart"/>
            <w:r w:rsidRPr="001E1E84">
              <w:rPr>
                <w:color w:val="000000"/>
              </w:rPr>
              <w:t>ок-ругов</w:t>
            </w:r>
            <w:proofErr w:type="spellEnd"/>
            <w:r w:rsidRPr="001E1E84">
              <w:rPr>
                <w:color w:val="000000"/>
              </w:rPr>
              <w:t xml:space="preserve"> и городских поселений</w:t>
            </w:r>
          </w:p>
        </w:tc>
        <w:tc>
          <w:tcPr>
            <w:tcW w:w="1260" w:type="dxa"/>
            <w:vAlign w:val="center"/>
          </w:tcPr>
          <w:p w:rsidR="00D86A73" w:rsidRPr="001E1E84" w:rsidRDefault="00D86A73" w:rsidP="005A799B">
            <w:pPr>
              <w:suppressAutoHyphens/>
              <w:jc w:val="center"/>
              <w:rPr>
                <w:color w:val="000000"/>
              </w:rPr>
            </w:pPr>
            <w:r w:rsidRPr="001E1E84">
              <w:rPr>
                <w:color w:val="000000"/>
              </w:rPr>
              <w:t>Для сельских поселений</w:t>
            </w:r>
          </w:p>
        </w:tc>
      </w:tr>
      <w:tr w:rsidR="00D86A73" w:rsidRPr="001E1E84" w:rsidTr="005A799B">
        <w:trPr>
          <w:trHeight w:val="553"/>
          <w:jc w:val="center"/>
        </w:trPr>
        <w:tc>
          <w:tcPr>
            <w:tcW w:w="2714" w:type="dxa"/>
          </w:tcPr>
          <w:p w:rsidR="00D86A73" w:rsidRPr="001E1E84" w:rsidRDefault="00D86A73" w:rsidP="005A799B">
            <w:pPr>
              <w:suppressAutoHyphens/>
              <w:jc w:val="both"/>
              <w:rPr>
                <w:color w:val="000000"/>
              </w:rPr>
            </w:pPr>
            <w:r w:rsidRPr="001E1E84">
              <w:rPr>
                <w:color w:val="000000"/>
              </w:rPr>
              <w:t>Продовольственных товаров</w:t>
            </w:r>
          </w:p>
        </w:tc>
        <w:tc>
          <w:tcPr>
            <w:tcW w:w="2457" w:type="dxa"/>
            <w:vAlign w:val="center"/>
          </w:tcPr>
          <w:p w:rsidR="00D86A73" w:rsidRPr="001E1E84" w:rsidRDefault="00D86A73" w:rsidP="005A799B">
            <w:pPr>
              <w:suppressAutoHyphens/>
              <w:jc w:val="center"/>
              <w:rPr>
                <w:color w:val="000000"/>
              </w:rPr>
            </w:pPr>
            <w:r w:rsidRPr="001E1E84">
              <w:rPr>
                <w:color w:val="000000"/>
              </w:rPr>
              <w:t>77</w:t>
            </w:r>
          </w:p>
        </w:tc>
        <w:tc>
          <w:tcPr>
            <w:tcW w:w="1291" w:type="dxa"/>
            <w:vAlign w:val="center"/>
          </w:tcPr>
          <w:p w:rsidR="00D86A73" w:rsidRPr="001E1E84" w:rsidRDefault="00D86A73" w:rsidP="005A799B">
            <w:pPr>
              <w:suppressAutoHyphens/>
              <w:jc w:val="center"/>
              <w:rPr>
                <w:color w:val="000000"/>
              </w:rPr>
            </w:pPr>
            <w:r w:rsidRPr="001E1E84">
              <w:rPr>
                <w:color w:val="000000"/>
              </w:rPr>
              <w:t>19</w:t>
            </w:r>
          </w:p>
        </w:tc>
        <w:tc>
          <w:tcPr>
            <w:tcW w:w="2113" w:type="dxa"/>
            <w:vAlign w:val="center"/>
          </w:tcPr>
          <w:p w:rsidR="00D86A73" w:rsidRPr="001E1E84" w:rsidRDefault="00D86A73" w:rsidP="005A799B">
            <w:pPr>
              <w:suppressAutoHyphens/>
              <w:jc w:val="center"/>
              <w:rPr>
                <w:color w:val="000000"/>
              </w:rPr>
            </w:pPr>
            <w:r w:rsidRPr="001E1E84">
              <w:rPr>
                <w:color w:val="000000"/>
              </w:rPr>
              <w:t>310</w:t>
            </w:r>
          </w:p>
        </w:tc>
        <w:tc>
          <w:tcPr>
            <w:tcW w:w="1260" w:type="dxa"/>
            <w:vAlign w:val="center"/>
          </w:tcPr>
          <w:p w:rsidR="00D86A73" w:rsidRPr="001E1E84" w:rsidRDefault="00D86A73" w:rsidP="005A799B">
            <w:pPr>
              <w:suppressAutoHyphens/>
              <w:jc w:val="center"/>
              <w:rPr>
                <w:color w:val="000000"/>
              </w:rPr>
            </w:pPr>
            <w:r w:rsidRPr="001E1E84">
              <w:rPr>
                <w:color w:val="000000"/>
              </w:rPr>
              <w:t>60</w:t>
            </w:r>
          </w:p>
        </w:tc>
      </w:tr>
      <w:tr w:rsidR="00D86A73" w:rsidRPr="001E1E84" w:rsidTr="005A799B">
        <w:trPr>
          <w:trHeight w:val="553"/>
          <w:jc w:val="center"/>
        </w:trPr>
        <w:tc>
          <w:tcPr>
            <w:tcW w:w="2714" w:type="dxa"/>
          </w:tcPr>
          <w:p w:rsidR="00D86A73" w:rsidRPr="001E1E84" w:rsidRDefault="00D86A73" w:rsidP="005A799B">
            <w:pPr>
              <w:suppressAutoHyphens/>
              <w:jc w:val="both"/>
              <w:rPr>
                <w:color w:val="000000"/>
              </w:rPr>
            </w:pPr>
            <w:r w:rsidRPr="001E1E84">
              <w:rPr>
                <w:color w:val="000000"/>
              </w:rPr>
              <w:t>Непродовольственных товаров</w:t>
            </w:r>
          </w:p>
        </w:tc>
        <w:tc>
          <w:tcPr>
            <w:tcW w:w="2457" w:type="dxa"/>
            <w:vAlign w:val="center"/>
          </w:tcPr>
          <w:p w:rsidR="00D86A73" w:rsidRPr="001E1E84" w:rsidRDefault="00D86A73" w:rsidP="005A799B">
            <w:pPr>
              <w:suppressAutoHyphens/>
              <w:jc w:val="center"/>
              <w:rPr>
                <w:color w:val="000000"/>
              </w:rPr>
            </w:pPr>
            <w:r w:rsidRPr="001E1E84">
              <w:rPr>
                <w:color w:val="000000"/>
              </w:rPr>
              <w:t>217</w:t>
            </w:r>
          </w:p>
        </w:tc>
        <w:tc>
          <w:tcPr>
            <w:tcW w:w="1291" w:type="dxa"/>
            <w:vAlign w:val="center"/>
          </w:tcPr>
          <w:p w:rsidR="00D86A73" w:rsidRPr="001E1E84" w:rsidRDefault="00D86A73" w:rsidP="005A799B">
            <w:pPr>
              <w:suppressAutoHyphens/>
              <w:jc w:val="center"/>
              <w:rPr>
                <w:color w:val="000000"/>
              </w:rPr>
            </w:pPr>
            <w:r w:rsidRPr="001E1E84">
              <w:rPr>
                <w:color w:val="000000"/>
              </w:rPr>
              <w:t>193</w:t>
            </w:r>
          </w:p>
        </w:tc>
        <w:tc>
          <w:tcPr>
            <w:tcW w:w="2113" w:type="dxa"/>
            <w:vAlign w:val="center"/>
          </w:tcPr>
          <w:p w:rsidR="00D86A73" w:rsidRPr="001E1E84" w:rsidRDefault="00D86A73" w:rsidP="005A799B">
            <w:pPr>
              <w:suppressAutoHyphens/>
              <w:jc w:val="center"/>
              <w:rPr>
                <w:color w:val="000000"/>
              </w:rPr>
            </w:pPr>
            <w:r w:rsidRPr="001E1E84">
              <w:rPr>
                <w:color w:val="000000"/>
              </w:rPr>
              <w:t xml:space="preserve">740 </w:t>
            </w:r>
          </w:p>
        </w:tc>
        <w:tc>
          <w:tcPr>
            <w:tcW w:w="1260" w:type="dxa"/>
            <w:vAlign w:val="center"/>
          </w:tcPr>
          <w:p w:rsidR="00D86A73" w:rsidRPr="001E1E84" w:rsidRDefault="00D86A73" w:rsidP="005A799B">
            <w:pPr>
              <w:suppressAutoHyphens/>
              <w:jc w:val="center"/>
              <w:rPr>
                <w:color w:val="000000"/>
              </w:rPr>
            </w:pPr>
            <w:r w:rsidRPr="001E1E84">
              <w:rPr>
                <w:color w:val="000000"/>
              </w:rPr>
              <w:t>580</w:t>
            </w:r>
          </w:p>
        </w:tc>
      </w:tr>
    </w:tbl>
    <w:p w:rsidR="00D86A73" w:rsidRPr="001E1E84" w:rsidRDefault="00D86A73" w:rsidP="00280B0F">
      <w:pPr>
        <w:widowControl/>
        <w:tabs>
          <w:tab w:val="left" w:pos="3420"/>
        </w:tabs>
        <w:suppressAutoHyphens/>
        <w:autoSpaceDE/>
        <w:autoSpaceDN/>
        <w:adjustRightInd/>
        <w:spacing w:after="120"/>
        <w:ind w:right="-96"/>
        <w:jc w:val="both"/>
        <w:rPr>
          <w:color w:val="000000"/>
        </w:rPr>
      </w:pPr>
    </w:p>
    <w:p w:rsidR="00D86A73" w:rsidRPr="001E1E84" w:rsidRDefault="00D86A73" w:rsidP="00280B0F">
      <w:pPr>
        <w:widowControl/>
        <w:tabs>
          <w:tab w:val="left" w:pos="3420"/>
        </w:tabs>
        <w:suppressAutoHyphens/>
        <w:autoSpaceDE/>
        <w:autoSpaceDN/>
        <w:adjustRightInd/>
        <w:spacing w:after="120"/>
        <w:ind w:right="-96"/>
        <w:jc w:val="both"/>
        <w:rPr>
          <w:color w:val="000000"/>
        </w:rPr>
      </w:pPr>
      <w:r w:rsidRPr="001E1E84">
        <w:rPr>
          <w:color w:val="000000"/>
        </w:rPr>
        <w:t xml:space="preserve">      2.4.5.  Рекомендуемые минимальные расчётные показатели вместимости специализированных складов и размеров их земельных участков, размещаемых на территориях муниципальных образований, приведены в  таблице 14.</w:t>
      </w:r>
    </w:p>
    <w:p w:rsidR="00D86A73" w:rsidRPr="001E1E84" w:rsidRDefault="00D86A73" w:rsidP="005A5F0F">
      <w:pPr>
        <w:autoSpaceDE/>
        <w:autoSpaceDN/>
        <w:adjustRightInd/>
        <w:spacing w:after="120"/>
        <w:jc w:val="right"/>
        <w:rPr>
          <w:color w:val="000000"/>
        </w:rPr>
      </w:pPr>
      <w:r w:rsidRPr="001E1E84">
        <w:rPr>
          <w:color w:val="000000"/>
        </w:rPr>
        <w:t xml:space="preserve">                                                                                               Таблица 14</w:t>
      </w:r>
    </w:p>
    <w:tbl>
      <w:tblPr>
        <w:tblW w:w="9721" w:type="dxa"/>
        <w:tblInd w:w="45" w:type="dxa"/>
        <w:tblLayout w:type="fixed"/>
        <w:tblCellMar>
          <w:left w:w="45" w:type="dxa"/>
          <w:right w:w="45" w:type="dxa"/>
        </w:tblCellMar>
        <w:tblLook w:val="00A0" w:firstRow="1" w:lastRow="0" w:firstColumn="1" w:lastColumn="0" w:noHBand="0" w:noVBand="0"/>
      </w:tblPr>
      <w:tblGrid>
        <w:gridCol w:w="4176"/>
        <w:gridCol w:w="1559"/>
        <w:gridCol w:w="1170"/>
        <w:gridCol w:w="1559"/>
        <w:gridCol w:w="1257"/>
      </w:tblGrid>
      <w:tr w:rsidR="00D86A73" w:rsidRPr="001E1E84" w:rsidTr="005A799B">
        <w:trPr>
          <w:cantSplit/>
          <w:trHeight w:hRule="exact" w:val="553"/>
        </w:trPr>
        <w:tc>
          <w:tcPr>
            <w:tcW w:w="4176" w:type="dxa"/>
            <w:vMerge w:val="restart"/>
            <w:tcBorders>
              <w:top w:val="single" w:sz="2" w:space="0" w:color="000000"/>
              <w:left w:val="single" w:sz="2" w:space="0" w:color="000000"/>
              <w:bottom w:val="single" w:sz="2" w:space="0" w:color="000000"/>
              <w:right w:val="nil"/>
            </w:tcBorders>
            <w:vAlign w:val="center"/>
          </w:tcPr>
          <w:p w:rsidR="00D86A73" w:rsidRPr="001E1E84" w:rsidRDefault="00D86A73" w:rsidP="005A799B">
            <w:pPr>
              <w:snapToGrid w:val="0"/>
              <w:jc w:val="center"/>
              <w:rPr>
                <w:color w:val="000000"/>
              </w:rPr>
            </w:pPr>
            <w:r w:rsidRPr="001E1E84">
              <w:rPr>
                <w:color w:val="000000"/>
              </w:rPr>
              <w:t xml:space="preserve">Склады </w:t>
            </w:r>
          </w:p>
        </w:tc>
        <w:tc>
          <w:tcPr>
            <w:tcW w:w="2729" w:type="dxa"/>
            <w:gridSpan w:val="2"/>
            <w:tcBorders>
              <w:top w:val="single" w:sz="2" w:space="0" w:color="000000"/>
              <w:left w:val="single" w:sz="2" w:space="0" w:color="000000"/>
              <w:bottom w:val="nil"/>
              <w:right w:val="nil"/>
            </w:tcBorders>
            <w:vAlign w:val="center"/>
          </w:tcPr>
          <w:p w:rsidR="00D86A73" w:rsidRPr="001E1E84" w:rsidRDefault="00D86A73" w:rsidP="005A799B">
            <w:pPr>
              <w:snapToGrid w:val="0"/>
              <w:jc w:val="center"/>
              <w:rPr>
                <w:color w:val="000000"/>
              </w:rPr>
            </w:pPr>
            <w:r w:rsidRPr="001E1E84">
              <w:rPr>
                <w:color w:val="000000"/>
              </w:rPr>
              <w:t>Вместимость складов, т</w:t>
            </w:r>
          </w:p>
        </w:tc>
        <w:tc>
          <w:tcPr>
            <w:tcW w:w="2816" w:type="dxa"/>
            <w:gridSpan w:val="2"/>
            <w:tcBorders>
              <w:top w:val="single" w:sz="2" w:space="0" w:color="000000"/>
              <w:left w:val="single" w:sz="2" w:space="0" w:color="000000"/>
              <w:bottom w:val="nil"/>
              <w:right w:val="single" w:sz="2" w:space="0" w:color="000000"/>
            </w:tcBorders>
            <w:vAlign w:val="center"/>
          </w:tcPr>
          <w:p w:rsidR="00D86A73" w:rsidRPr="001E1E84" w:rsidRDefault="00D86A73" w:rsidP="005A799B">
            <w:pPr>
              <w:snapToGrid w:val="0"/>
              <w:jc w:val="center"/>
              <w:rPr>
                <w:color w:val="000000"/>
              </w:rPr>
            </w:pPr>
            <w:r w:rsidRPr="001E1E84">
              <w:rPr>
                <w:color w:val="000000"/>
              </w:rPr>
              <w:t>Размеры земельных участков, кв. м.</w:t>
            </w:r>
          </w:p>
          <w:p w:rsidR="00D86A73" w:rsidRPr="001E1E84" w:rsidRDefault="00D86A73" w:rsidP="005A799B">
            <w:pPr>
              <w:snapToGrid w:val="0"/>
              <w:jc w:val="center"/>
              <w:rPr>
                <w:color w:val="000000"/>
              </w:rPr>
            </w:pPr>
          </w:p>
          <w:p w:rsidR="00D86A73" w:rsidRPr="001E1E84" w:rsidRDefault="00D86A73" w:rsidP="005A799B">
            <w:pPr>
              <w:snapToGrid w:val="0"/>
              <w:jc w:val="center"/>
              <w:rPr>
                <w:color w:val="000000"/>
              </w:rPr>
            </w:pPr>
          </w:p>
          <w:p w:rsidR="00D86A73" w:rsidRPr="001E1E84" w:rsidRDefault="00D86A73" w:rsidP="005A799B">
            <w:pPr>
              <w:snapToGrid w:val="0"/>
              <w:jc w:val="center"/>
              <w:rPr>
                <w:color w:val="000000"/>
              </w:rPr>
            </w:pPr>
          </w:p>
          <w:p w:rsidR="00D86A73" w:rsidRPr="001E1E84" w:rsidRDefault="00D86A73" w:rsidP="005A799B">
            <w:pPr>
              <w:snapToGrid w:val="0"/>
              <w:jc w:val="center"/>
              <w:rPr>
                <w:color w:val="000000"/>
              </w:rPr>
            </w:pPr>
          </w:p>
          <w:p w:rsidR="00D86A73" w:rsidRPr="001E1E84" w:rsidRDefault="00D86A73" w:rsidP="005A799B">
            <w:pPr>
              <w:snapToGrid w:val="0"/>
              <w:jc w:val="center"/>
              <w:rPr>
                <w:color w:val="000000"/>
                <w:vertAlign w:val="superscript"/>
              </w:rPr>
            </w:pPr>
          </w:p>
        </w:tc>
      </w:tr>
      <w:tr w:rsidR="00D86A73" w:rsidRPr="001E1E84" w:rsidTr="005A799B">
        <w:trPr>
          <w:cantSplit/>
          <w:trHeight w:val="144"/>
        </w:trPr>
        <w:tc>
          <w:tcPr>
            <w:tcW w:w="4176" w:type="dxa"/>
            <w:vMerge/>
            <w:tcBorders>
              <w:top w:val="single" w:sz="2" w:space="0" w:color="000000"/>
              <w:left w:val="single" w:sz="2" w:space="0" w:color="000000"/>
              <w:bottom w:val="single" w:sz="2" w:space="0" w:color="000000"/>
              <w:right w:val="nil"/>
            </w:tcBorders>
            <w:vAlign w:val="center"/>
          </w:tcPr>
          <w:p w:rsidR="00D86A73" w:rsidRPr="001E1E84" w:rsidRDefault="00D86A73" w:rsidP="005A799B">
            <w:pPr>
              <w:rPr>
                <w:color w:val="000000"/>
              </w:rPr>
            </w:pPr>
          </w:p>
        </w:tc>
        <w:tc>
          <w:tcPr>
            <w:tcW w:w="1559" w:type="dxa"/>
            <w:tcBorders>
              <w:top w:val="single" w:sz="2" w:space="0" w:color="000000"/>
              <w:left w:val="single" w:sz="2" w:space="0" w:color="000000"/>
              <w:bottom w:val="nil"/>
              <w:right w:val="nil"/>
            </w:tcBorders>
            <w:vAlign w:val="center"/>
          </w:tcPr>
          <w:p w:rsidR="00D86A73" w:rsidRPr="001E1E84" w:rsidRDefault="00D86A73" w:rsidP="005A799B">
            <w:pPr>
              <w:snapToGrid w:val="0"/>
              <w:jc w:val="center"/>
              <w:rPr>
                <w:color w:val="000000"/>
              </w:rPr>
            </w:pPr>
            <w:r w:rsidRPr="001E1E84">
              <w:rPr>
                <w:color w:val="000000"/>
              </w:rPr>
              <w:t>Для городских округов и городских поселений</w:t>
            </w:r>
          </w:p>
        </w:tc>
        <w:tc>
          <w:tcPr>
            <w:tcW w:w="1170" w:type="dxa"/>
            <w:tcBorders>
              <w:top w:val="single" w:sz="2" w:space="0" w:color="000000"/>
              <w:left w:val="single" w:sz="2" w:space="0" w:color="000000"/>
              <w:bottom w:val="nil"/>
              <w:right w:val="nil"/>
            </w:tcBorders>
            <w:vAlign w:val="center"/>
          </w:tcPr>
          <w:p w:rsidR="00D86A73" w:rsidRPr="001E1E84" w:rsidRDefault="00D86A73" w:rsidP="005A799B">
            <w:pPr>
              <w:snapToGrid w:val="0"/>
              <w:jc w:val="center"/>
              <w:rPr>
                <w:color w:val="000000"/>
              </w:rPr>
            </w:pPr>
            <w:r w:rsidRPr="001E1E84">
              <w:rPr>
                <w:color w:val="000000"/>
              </w:rPr>
              <w:t>Для сельских поселений</w:t>
            </w:r>
          </w:p>
          <w:p w:rsidR="00D86A73" w:rsidRPr="001E1E84" w:rsidRDefault="00D86A73" w:rsidP="005A799B">
            <w:pPr>
              <w:snapToGrid w:val="0"/>
              <w:jc w:val="center"/>
              <w:rPr>
                <w:color w:val="000000"/>
              </w:rPr>
            </w:pPr>
          </w:p>
          <w:p w:rsidR="00D86A73" w:rsidRPr="001E1E84" w:rsidRDefault="00D86A73" w:rsidP="005A799B">
            <w:pPr>
              <w:snapToGrid w:val="0"/>
              <w:jc w:val="center"/>
              <w:rPr>
                <w:color w:val="000000"/>
              </w:rPr>
            </w:pPr>
          </w:p>
        </w:tc>
        <w:tc>
          <w:tcPr>
            <w:tcW w:w="1559" w:type="dxa"/>
            <w:tcBorders>
              <w:top w:val="single" w:sz="2" w:space="0" w:color="000000"/>
              <w:left w:val="single" w:sz="2" w:space="0" w:color="000000"/>
              <w:bottom w:val="nil"/>
              <w:right w:val="nil"/>
            </w:tcBorders>
            <w:vAlign w:val="center"/>
          </w:tcPr>
          <w:p w:rsidR="00D86A73" w:rsidRPr="001E1E84" w:rsidRDefault="00D86A73" w:rsidP="005A799B">
            <w:pPr>
              <w:snapToGrid w:val="0"/>
              <w:jc w:val="center"/>
              <w:rPr>
                <w:color w:val="000000"/>
              </w:rPr>
            </w:pPr>
            <w:r w:rsidRPr="001E1E84">
              <w:rPr>
                <w:color w:val="000000"/>
              </w:rPr>
              <w:t>Для городских округов и городских поселений</w:t>
            </w:r>
          </w:p>
        </w:tc>
        <w:tc>
          <w:tcPr>
            <w:tcW w:w="1257" w:type="dxa"/>
            <w:tcBorders>
              <w:top w:val="single" w:sz="2" w:space="0" w:color="000000"/>
              <w:left w:val="single" w:sz="2" w:space="0" w:color="000000"/>
              <w:bottom w:val="nil"/>
              <w:right w:val="single" w:sz="2" w:space="0" w:color="000000"/>
            </w:tcBorders>
            <w:vAlign w:val="center"/>
          </w:tcPr>
          <w:p w:rsidR="00D86A73" w:rsidRPr="001E1E84" w:rsidRDefault="00D86A73" w:rsidP="005A799B">
            <w:pPr>
              <w:snapToGrid w:val="0"/>
              <w:jc w:val="center"/>
              <w:rPr>
                <w:color w:val="000000"/>
              </w:rPr>
            </w:pPr>
            <w:r w:rsidRPr="001E1E84">
              <w:rPr>
                <w:color w:val="000000"/>
              </w:rPr>
              <w:t>Для сельских поселений</w:t>
            </w:r>
          </w:p>
          <w:p w:rsidR="00D86A73" w:rsidRPr="001E1E84" w:rsidRDefault="00D86A73" w:rsidP="005A799B">
            <w:pPr>
              <w:snapToGrid w:val="0"/>
              <w:jc w:val="center"/>
              <w:rPr>
                <w:color w:val="000000"/>
              </w:rPr>
            </w:pPr>
          </w:p>
          <w:p w:rsidR="00D86A73" w:rsidRPr="001E1E84" w:rsidRDefault="00D86A73" w:rsidP="005A799B">
            <w:pPr>
              <w:snapToGrid w:val="0"/>
              <w:jc w:val="center"/>
              <w:rPr>
                <w:color w:val="000000"/>
              </w:rPr>
            </w:pPr>
          </w:p>
        </w:tc>
      </w:tr>
      <w:tr w:rsidR="00D86A73" w:rsidRPr="001E1E84" w:rsidTr="005A799B">
        <w:trPr>
          <w:trHeight w:val="1365"/>
        </w:trPr>
        <w:tc>
          <w:tcPr>
            <w:tcW w:w="4176" w:type="dxa"/>
            <w:tcBorders>
              <w:top w:val="single" w:sz="2" w:space="0" w:color="000000"/>
              <w:left w:val="single" w:sz="2" w:space="0" w:color="000000"/>
              <w:bottom w:val="nil"/>
              <w:right w:val="nil"/>
            </w:tcBorders>
            <w:vAlign w:val="center"/>
          </w:tcPr>
          <w:p w:rsidR="00D86A73" w:rsidRPr="001E1E84" w:rsidRDefault="00D86A73" w:rsidP="005A799B">
            <w:pPr>
              <w:snapToGrid w:val="0"/>
              <w:ind w:left="96" w:right="96"/>
              <w:rPr>
                <w:color w:val="000000"/>
              </w:rPr>
            </w:pPr>
            <w:r w:rsidRPr="001E1E84">
              <w:rPr>
                <w:color w:val="000000"/>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59" w:type="dxa"/>
            <w:tcBorders>
              <w:top w:val="single" w:sz="2" w:space="0" w:color="000000"/>
              <w:left w:val="single" w:sz="2" w:space="0" w:color="000000"/>
              <w:bottom w:val="nil"/>
              <w:right w:val="nil"/>
            </w:tcBorders>
            <w:vAlign w:val="center"/>
          </w:tcPr>
          <w:p w:rsidR="00D86A73" w:rsidRPr="001E1E84" w:rsidRDefault="00D86A73" w:rsidP="005A799B">
            <w:pPr>
              <w:snapToGrid w:val="0"/>
              <w:jc w:val="center"/>
              <w:rPr>
                <w:color w:val="000000"/>
              </w:rPr>
            </w:pPr>
            <w:r w:rsidRPr="001E1E84">
              <w:rPr>
                <w:color w:val="000000"/>
              </w:rPr>
              <w:t>27</w:t>
            </w:r>
          </w:p>
        </w:tc>
        <w:tc>
          <w:tcPr>
            <w:tcW w:w="1170" w:type="dxa"/>
            <w:tcBorders>
              <w:top w:val="single" w:sz="2" w:space="0" w:color="000000"/>
              <w:left w:val="single" w:sz="2" w:space="0" w:color="000000"/>
              <w:bottom w:val="nil"/>
              <w:right w:val="nil"/>
            </w:tcBorders>
            <w:vAlign w:val="center"/>
          </w:tcPr>
          <w:p w:rsidR="00D86A73" w:rsidRPr="001E1E84" w:rsidRDefault="00D86A73" w:rsidP="005A799B">
            <w:pPr>
              <w:snapToGrid w:val="0"/>
              <w:jc w:val="center"/>
              <w:rPr>
                <w:color w:val="000000"/>
              </w:rPr>
            </w:pPr>
            <w:r w:rsidRPr="001E1E84">
              <w:rPr>
                <w:color w:val="000000"/>
              </w:rPr>
              <w:t>10</w:t>
            </w:r>
          </w:p>
        </w:tc>
        <w:tc>
          <w:tcPr>
            <w:tcW w:w="1559" w:type="dxa"/>
            <w:tcBorders>
              <w:top w:val="single" w:sz="2" w:space="0" w:color="000000"/>
              <w:left w:val="single" w:sz="2" w:space="0" w:color="000000"/>
              <w:bottom w:val="nil"/>
              <w:right w:val="nil"/>
            </w:tcBorders>
            <w:vAlign w:val="center"/>
          </w:tcPr>
          <w:p w:rsidR="00D86A73" w:rsidRPr="001E1E84" w:rsidRDefault="00D86A73" w:rsidP="005A799B">
            <w:pPr>
              <w:snapToGrid w:val="0"/>
              <w:jc w:val="center"/>
              <w:rPr>
                <w:color w:val="000000"/>
              </w:rPr>
            </w:pPr>
            <w:r w:rsidRPr="001E1E84">
              <w:rPr>
                <w:color w:val="000000"/>
              </w:rPr>
              <w:t xml:space="preserve">190 </w:t>
            </w:r>
          </w:p>
        </w:tc>
        <w:tc>
          <w:tcPr>
            <w:tcW w:w="1257" w:type="dxa"/>
            <w:tcBorders>
              <w:top w:val="single" w:sz="2" w:space="0" w:color="000000"/>
              <w:left w:val="single" w:sz="2" w:space="0" w:color="000000"/>
              <w:bottom w:val="nil"/>
              <w:right w:val="single" w:sz="2" w:space="0" w:color="000000"/>
            </w:tcBorders>
            <w:vAlign w:val="center"/>
          </w:tcPr>
          <w:p w:rsidR="00D86A73" w:rsidRPr="001E1E84" w:rsidRDefault="00D86A73" w:rsidP="005A799B">
            <w:pPr>
              <w:snapToGrid w:val="0"/>
              <w:jc w:val="center"/>
              <w:rPr>
                <w:color w:val="000000"/>
              </w:rPr>
            </w:pPr>
            <w:r w:rsidRPr="001E1E84">
              <w:rPr>
                <w:color w:val="000000"/>
              </w:rPr>
              <w:t>25</w:t>
            </w:r>
          </w:p>
        </w:tc>
      </w:tr>
      <w:tr w:rsidR="00D86A73" w:rsidRPr="001E1E84" w:rsidTr="005A799B">
        <w:trPr>
          <w:cantSplit/>
          <w:trHeight w:val="312"/>
        </w:trPr>
        <w:tc>
          <w:tcPr>
            <w:tcW w:w="4176" w:type="dxa"/>
            <w:tcBorders>
              <w:top w:val="single" w:sz="2" w:space="0" w:color="000000"/>
              <w:left w:val="single" w:sz="2" w:space="0" w:color="000000"/>
              <w:bottom w:val="single" w:sz="2" w:space="0" w:color="000000"/>
              <w:right w:val="nil"/>
            </w:tcBorders>
            <w:vAlign w:val="center"/>
          </w:tcPr>
          <w:p w:rsidR="00D86A73" w:rsidRPr="001E1E84" w:rsidRDefault="00D86A73" w:rsidP="005A799B">
            <w:pPr>
              <w:snapToGrid w:val="0"/>
              <w:ind w:left="96" w:right="96"/>
              <w:rPr>
                <w:color w:val="000000"/>
              </w:rPr>
            </w:pPr>
            <w:proofErr w:type="spellStart"/>
            <w:r w:rsidRPr="001E1E84">
              <w:rPr>
                <w:color w:val="000000"/>
              </w:rPr>
              <w:t>Фруктохранилища</w:t>
            </w:r>
            <w:proofErr w:type="spellEnd"/>
          </w:p>
        </w:tc>
        <w:tc>
          <w:tcPr>
            <w:tcW w:w="1559" w:type="dxa"/>
            <w:tcBorders>
              <w:top w:val="single" w:sz="2" w:space="0" w:color="000000"/>
              <w:left w:val="single" w:sz="2" w:space="0" w:color="000000"/>
              <w:bottom w:val="single" w:sz="2" w:space="0" w:color="000000"/>
              <w:right w:val="nil"/>
            </w:tcBorders>
            <w:vAlign w:val="center"/>
          </w:tcPr>
          <w:p w:rsidR="00D86A73" w:rsidRPr="001E1E84" w:rsidRDefault="00D86A73" w:rsidP="005A799B">
            <w:pPr>
              <w:snapToGrid w:val="0"/>
              <w:jc w:val="center"/>
              <w:rPr>
                <w:color w:val="000000"/>
              </w:rPr>
            </w:pPr>
            <w:r w:rsidRPr="001E1E84">
              <w:rPr>
                <w:color w:val="000000"/>
              </w:rPr>
              <w:t>17</w:t>
            </w:r>
          </w:p>
        </w:tc>
        <w:tc>
          <w:tcPr>
            <w:tcW w:w="1170" w:type="dxa"/>
            <w:vMerge w:val="restart"/>
            <w:tcBorders>
              <w:top w:val="single" w:sz="2" w:space="0" w:color="000000"/>
              <w:left w:val="single" w:sz="2" w:space="0" w:color="000000"/>
              <w:bottom w:val="single" w:sz="2" w:space="0" w:color="000000"/>
              <w:right w:val="nil"/>
            </w:tcBorders>
            <w:vAlign w:val="center"/>
          </w:tcPr>
          <w:p w:rsidR="00D86A73" w:rsidRPr="001E1E84" w:rsidRDefault="00D86A73" w:rsidP="005A799B">
            <w:pPr>
              <w:snapToGrid w:val="0"/>
              <w:jc w:val="center"/>
              <w:rPr>
                <w:color w:val="000000"/>
              </w:rPr>
            </w:pPr>
            <w:r w:rsidRPr="001E1E84">
              <w:rPr>
                <w:color w:val="000000"/>
              </w:rPr>
              <w:t>90</w:t>
            </w:r>
          </w:p>
        </w:tc>
        <w:tc>
          <w:tcPr>
            <w:tcW w:w="1559" w:type="dxa"/>
            <w:vMerge w:val="restart"/>
            <w:tcBorders>
              <w:top w:val="single" w:sz="2" w:space="0" w:color="000000"/>
              <w:left w:val="single" w:sz="2" w:space="0" w:color="000000"/>
              <w:bottom w:val="single" w:sz="2" w:space="0" w:color="000000"/>
              <w:right w:val="nil"/>
            </w:tcBorders>
            <w:vAlign w:val="center"/>
          </w:tcPr>
          <w:p w:rsidR="00D86A73" w:rsidRPr="001E1E84" w:rsidRDefault="00D86A73" w:rsidP="005A799B">
            <w:pPr>
              <w:snapToGrid w:val="0"/>
              <w:jc w:val="center"/>
              <w:rPr>
                <w:color w:val="000000"/>
              </w:rPr>
            </w:pPr>
            <w:r w:rsidRPr="001E1E84">
              <w:rPr>
                <w:color w:val="000000"/>
              </w:rPr>
              <w:t xml:space="preserve">1300 </w:t>
            </w:r>
          </w:p>
        </w:tc>
        <w:tc>
          <w:tcPr>
            <w:tcW w:w="1257" w:type="dxa"/>
            <w:vMerge w:val="restart"/>
            <w:tcBorders>
              <w:top w:val="single" w:sz="2" w:space="0" w:color="000000"/>
              <w:left w:val="single" w:sz="2" w:space="0" w:color="000000"/>
              <w:bottom w:val="single" w:sz="2" w:space="0" w:color="000000"/>
              <w:right w:val="single" w:sz="2" w:space="0" w:color="000000"/>
            </w:tcBorders>
            <w:vAlign w:val="center"/>
          </w:tcPr>
          <w:p w:rsidR="00D86A73" w:rsidRPr="001E1E84" w:rsidRDefault="00D86A73" w:rsidP="005A799B">
            <w:pPr>
              <w:snapToGrid w:val="0"/>
              <w:jc w:val="center"/>
              <w:rPr>
                <w:color w:val="000000"/>
              </w:rPr>
            </w:pPr>
            <w:r w:rsidRPr="001E1E84">
              <w:rPr>
                <w:color w:val="000000"/>
              </w:rPr>
              <w:t>380</w:t>
            </w:r>
          </w:p>
        </w:tc>
      </w:tr>
      <w:tr w:rsidR="00D86A73" w:rsidRPr="001E1E84" w:rsidTr="005A799B">
        <w:trPr>
          <w:cantSplit/>
          <w:trHeight w:hRule="exact" w:val="277"/>
        </w:trPr>
        <w:tc>
          <w:tcPr>
            <w:tcW w:w="4176" w:type="dxa"/>
            <w:tcBorders>
              <w:top w:val="single" w:sz="2" w:space="0" w:color="000000"/>
              <w:left w:val="single" w:sz="2" w:space="0" w:color="000000"/>
              <w:bottom w:val="nil"/>
              <w:right w:val="nil"/>
            </w:tcBorders>
            <w:vAlign w:val="center"/>
          </w:tcPr>
          <w:p w:rsidR="00D86A73" w:rsidRPr="001E1E84" w:rsidRDefault="00D86A73" w:rsidP="005A799B">
            <w:pPr>
              <w:snapToGrid w:val="0"/>
              <w:ind w:left="97" w:right="97"/>
              <w:rPr>
                <w:color w:val="000000"/>
              </w:rPr>
            </w:pPr>
            <w:r w:rsidRPr="001E1E84">
              <w:rPr>
                <w:color w:val="000000"/>
              </w:rPr>
              <w:t xml:space="preserve">Овощехранилища </w:t>
            </w:r>
          </w:p>
          <w:p w:rsidR="00D86A73" w:rsidRPr="001E1E84" w:rsidRDefault="00D86A73" w:rsidP="005A799B">
            <w:pPr>
              <w:snapToGrid w:val="0"/>
              <w:ind w:left="97" w:right="97"/>
              <w:rPr>
                <w:color w:val="000000"/>
              </w:rPr>
            </w:pPr>
          </w:p>
          <w:p w:rsidR="00D86A73" w:rsidRPr="001E1E84" w:rsidRDefault="00D86A73" w:rsidP="005A799B">
            <w:pPr>
              <w:snapToGrid w:val="0"/>
              <w:ind w:left="97" w:right="97"/>
              <w:rPr>
                <w:color w:val="000000"/>
              </w:rPr>
            </w:pPr>
          </w:p>
          <w:p w:rsidR="00D86A73" w:rsidRPr="001E1E84" w:rsidRDefault="00D86A73" w:rsidP="005A799B">
            <w:pPr>
              <w:snapToGrid w:val="0"/>
              <w:ind w:left="97" w:right="97"/>
              <w:rPr>
                <w:color w:val="000000"/>
              </w:rPr>
            </w:pPr>
          </w:p>
          <w:p w:rsidR="00D86A73" w:rsidRPr="001E1E84" w:rsidRDefault="00D86A73" w:rsidP="005A799B">
            <w:pPr>
              <w:snapToGrid w:val="0"/>
              <w:ind w:left="97" w:right="97"/>
              <w:rPr>
                <w:color w:val="000000"/>
              </w:rPr>
            </w:pPr>
          </w:p>
          <w:p w:rsidR="00D86A73" w:rsidRPr="001E1E84" w:rsidRDefault="00D86A73" w:rsidP="005A799B">
            <w:pPr>
              <w:snapToGrid w:val="0"/>
              <w:ind w:left="97" w:right="97"/>
              <w:rPr>
                <w:color w:val="000000"/>
              </w:rPr>
            </w:pPr>
          </w:p>
          <w:p w:rsidR="00D86A73" w:rsidRPr="001E1E84" w:rsidRDefault="00D86A73" w:rsidP="005A799B">
            <w:pPr>
              <w:snapToGrid w:val="0"/>
              <w:ind w:left="97" w:right="97"/>
              <w:rPr>
                <w:color w:val="000000"/>
              </w:rPr>
            </w:pPr>
          </w:p>
          <w:p w:rsidR="00D86A73" w:rsidRPr="001E1E84" w:rsidRDefault="00D86A73" w:rsidP="005A799B">
            <w:pPr>
              <w:snapToGrid w:val="0"/>
              <w:ind w:left="97" w:right="97"/>
              <w:rPr>
                <w:color w:val="000000"/>
              </w:rPr>
            </w:pPr>
          </w:p>
        </w:tc>
        <w:tc>
          <w:tcPr>
            <w:tcW w:w="1559" w:type="dxa"/>
            <w:tcBorders>
              <w:top w:val="single" w:sz="2" w:space="0" w:color="000000"/>
              <w:left w:val="single" w:sz="2" w:space="0" w:color="000000"/>
              <w:bottom w:val="nil"/>
              <w:right w:val="nil"/>
            </w:tcBorders>
            <w:vAlign w:val="center"/>
          </w:tcPr>
          <w:p w:rsidR="00D86A73" w:rsidRPr="001E1E84" w:rsidRDefault="00D86A73" w:rsidP="005A799B">
            <w:pPr>
              <w:snapToGrid w:val="0"/>
              <w:jc w:val="center"/>
              <w:rPr>
                <w:color w:val="000000"/>
              </w:rPr>
            </w:pPr>
            <w:r w:rsidRPr="001E1E84">
              <w:rPr>
                <w:color w:val="000000"/>
              </w:rPr>
              <w:t>54</w:t>
            </w:r>
          </w:p>
          <w:p w:rsidR="00D86A73" w:rsidRPr="001E1E84" w:rsidRDefault="00D86A73" w:rsidP="005A799B">
            <w:pPr>
              <w:snapToGrid w:val="0"/>
              <w:jc w:val="center"/>
              <w:rPr>
                <w:color w:val="000000"/>
              </w:rPr>
            </w:pPr>
          </w:p>
          <w:p w:rsidR="00D86A73" w:rsidRPr="001E1E84" w:rsidRDefault="00D86A73" w:rsidP="005A799B">
            <w:pPr>
              <w:snapToGrid w:val="0"/>
              <w:jc w:val="center"/>
              <w:rPr>
                <w:color w:val="000000"/>
              </w:rPr>
            </w:pPr>
          </w:p>
          <w:p w:rsidR="00D86A73" w:rsidRPr="001E1E84" w:rsidRDefault="00D86A73" w:rsidP="005A799B">
            <w:pPr>
              <w:snapToGrid w:val="0"/>
              <w:jc w:val="center"/>
              <w:rPr>
                <w:color w:val="000000"/>
              </w:rPr>
            </w:pPr>
          </w:p>
          <w:p w:rsidR="00D86A73" w:rsidRPr="001E1E84" w:rsidRDefault="00D86A73" w:rsidP="005A799B">
            <w:pPr>
              <w:snapToGrid w:val="0"/>
              <w:jc w:val="center"/>
              <w:rPr>
                <w:color w:val="000000"/>
              </w:rPr>
            </w:pPr>
          </w:p>
          <w:p w:rsidR="00D86A73" w:rsidRPr="001E1E84" w:rsidRDefault="00D86A73" w:rsidP="005A799B">
            <w:pPr>
              <w:snapToGrid w:val="0"/>
              <w:jc w:val="center"/>
              <w:rPr>
                <w:color w:val="000000"/>
              </w:rPr>
            </w:pPr>
          </w:p>
          <w:p w:rsidR="00D86A73" w:rsidRPr="001E1E84" w:rsidRDefault="00D86A73" w:rsidP="005A799B">
            <w:pPr>
              <w:snapToGrid w:val="0"/>
              <w:jc w:val="center"/>
              <w:rPr>
                <w:color w:val="000000"/>
              </w:rPr>
            </w:pPr>
          </w:p>
          <w:p w:rsidR="00D86A73" w:rsidRPr="001E1E84" w:rsidRDefault="00D86A73" w:rsidP="005A799B">
            <w:pPr>
              <w:snapToGrid w:val="0"/>
              <w:jc w:val="center"/>
              <w:rPr>
                <w:color w:val="000000"/>
              </w:rPr>
            </w:pPr>
          </w:p>
        </w:tc>
        <w:tc>
          <w:tcPr>
            <w:tcW w:w="1170" w:type="dxa"/>
            <w:vMerge/>
            <w:tcBorders>
              <w:top w:val="single" w:sz="2" w:space="0" w:color="000000"/>
              <w:left w:val="single" w:sz="2" w:space="0" w:color="000000"/>
              <w:bottom w:val="single" w:sz="2" w:space="0" w:color="000000"/>
              <w:right w:val="nil"/>
            </w:tcBorders>
            <w:vAlign w:val="center"/>
          </w:tcPr>
          <w:p w:rsidR="00D86A73" w:rsidRPr="001E1E84" w:rsidRDefault="00D86A73" w:rsidP="005A799B">
            <w:pPr>
              <w:rPr>
                <w:color w:val="000000"/>
              </w:rPr>
            </w:pPr>
          </w:p>
        </w:tc>
        <w:tc>
          <w:tcPr>
            <w:tcW w:w="1559" w:type="dxa"/>
            <w:vMerge/>
            <w:tcBorders>
              <w:top w:val="single" w:sz="2" w:space="0" w:color="000000"/>
              <w:left w:val="single" w:sz="2" w:space="0" w:color="000000"/>
              <w:bottom w:val="single" w:sz="2" w:space="0" w:color="000000"/>
              <w:right w:val="nil"/>
            </w:tcBorders>
            <w:vAlign w:val="center"/>
          </w:tcPr>
          <w:p w:rsidR="00D86A73" w:rsidRPr="001E1E84" w:rsidRDefault="00D86A73" w:rsidP="005A799B">
            <w:pPr>
              <w:rPr>
                <w:color w:val="000000"/>
              </w:rPr>
            </w:pPr>
          </w:p>
        </w:tc>
        <w:tc>
          <w:tcPr>
            <w:tcW w:w="1257" w:type="dxa"/>
            <w:vMerge/>
            <w:tcBorders>
              <w:top w:val="single" w:sz="2" w:space="0" w:color="000000"/>
              <w:left w:val="single" w:sz="2" w:space="0" w:color="000000"/>
              <w:bottom w:val="single" w:sz="2" w:space="0" w:color="000000"/>
              <w:right w:val="single" w:sz="2" w:space="0" w:color="000000"/>
            </w:tcBorders>
            <w:vAlign w:val="center"/>
          </w:tcPr>
          <w:p w:rsidR="00D86A73" w:rsidRPr="001E1E84" w:rsidRDefault="00D86A73" w:rsidP="005A799B">
            <w:pPr>
              <w:rPr>
                <w:color w:val="000000"/>
              </w:rPr>
            </w:pPr>
          </w:p>
        </w:tc>
      </w:tr>
      <w:tr w:rsidR="00D86A73" w:rsidRPr="001E1E84" w:rsidTr="005A799B">
        <w:trPr>
          <w:cantSplit/>
          <w:trHeight w:hRule="exact" w:val="312"/>
        </w:trPr>
        <w:tc>
          <w:tcPr>
            <w:tcW w:w="4176" w:type="dxa"/>
            <w:tcBorders>
              <w:top w:val="single" w:sz="2" w:space="0" w:color="000000"/>
              <w:left w:val="single" w:sz="2" w:space="0" w:color="000000"/>
              <w:bottom w:val="single" w:sz="2" w:space="0" w:color="000000"/>
              <w:right w:val="nil"/>
            </w:tcBorders>
            <w:vAlign w:val="center"/>
          </w:tcPr>
          <w:p w:rsidR="00D86A73" w:rsidRPr="001E1E84" w:rsidRDefault="00D86A73" w:rsidP="005A799B">
            <w:pPr>
              <w:snapToGrid w:val="0"/>
              <w:ind w:left="97" w:right="97"/>
              <w:rPr>
                <w:color w:val="000000"/>
              </w:rPr>
            </w:pPr>
            <w:r w:rsidRPr="001E1E84">
              <w:rPr>
                <w:color w:val="000000"/>
              </w:rPr>
              <w:t>Картофелехранилища</w:t>
            </w:r>
          </w:p>
          <w:p w:rsidR="00D86A73" w:rsidRPr="001E1E84" w:rsidRDefault="00D86A73" w:rsidP="005A799B">
            <w:pPr>
              <w:snapToGrid w:val="0"/>
              <w:ind w:left="97" w:right="97"/>
              <w:rPr>
                <w:color w:val="000000"/>
              </w:rPr>
            </w:pPr>
          </w:p>
          <w:p w:rsidR="00D86A73" w:rsidRPr="001E1E84" w:rsidRDefault="00D86A73" w:rsidP="005A799B">
            <w:pPr>
              <w:snapToGrid w:val="0"/>
              <w:ind w:left="97" w:right="97"/>
              <w:rPr>
                <w:color w:val="000000"/>
              </w:rPr>
            </w:pPr>
          </w:p>
        </w:tc>
        <w:tc>
          <w:tcPr>
            <w:tcW w:w="1559" w:type="dxa"/>
            <w:tcBorders>
              <w:top w:val="single" w:sz="2" w:space="0" w:color="000000"/>
              <w:left w:val="single" w:sz="2" w:space="0" w:color="000000"/>
              <w:bottom w:val="single" w:sz="2" w:space="0" w:color="000000"/>
              <w:right w:val="nil"/>
            </w:tcBorders>
            <w:vAlign w:val="center"/>
          </w:tcPr>
          <w:p w:rsidR="00D86A73" w:rsidRPr="001E1E84" w:rsidRDefault="00D86A73" w:rsidP="005A799B">
            <w:pPr>
              <w:snapToGrid w:val="0"/>
              <w:jc w:val="center"/>
              <w:rPr>
                <w:color w:val="000000"/>
              </w:rPr>
            </w:pPr>
            <w:r w:rsidRPr="001E1E84">
              <w:rPr>
                <w:color w:val="000000"/>
              </w:rPr>
              <w:t>57</w:t>
            </w:r>
          </w:p>
          <w:p w:rsidR="00D86A73" w:rsidRPr="001E1E84" w:rsidRDefault="00D86A73" w:rsidP="005A799B">
            <w:pPr>
              <w:snapToGrid w:val="0"/>
              <w:jc w:val="center"/>
              <w:rPr>
                <w:color w:val="000000"/>
              </w:rPr>
            </w:pPr>
          </w:p>
          <w:p w:rsidR="00D86A73" w:rsidRPr="001E1E84" w:rsidRDefault="00D86A73" w:rsidP="005A799B">
            <w:pPr>
              <w:snapToGrid w:val="0"/>
              <w:jc w:val="center"/>
              <w:rPr>
                <w:color w:val="000000"/>
              </w:rPr>
            </w:pPr>
          </w:p>
        </w:tc>
        <w:tc>
          <w:tcPr>
            <w:tcW w:w="1170" w:type="dxa"/>
            <w:vMerge/>
            <w:tcBorders>
              <w:top w:val="single" w:sz="2" w:space="0" w:color="000000"/>
              <w:left w:val="single" w:sz="2" w:space="0" w:color="000000"/>
              <w:bottom w:val="single" w:sz="2" w:space="0" w:color="000000"/>
              <w:right w:val="nil"/>
            </w:tcBorders>
            <w:vAlign w:val="center"/>
          </w:tcPr>
          <w:p w:rsidR="00D86A73" w:rsidRPr="001E1E84" w:rsidRDefault="00D86A73" w:rsidP="005A799B">
            <w:pPr>
              <w:rPr>
                <w:color w:val="000000"/>
              </w:rPr>
            </w:pPr>
          </w:p>
        </w:tc>
        <w:tc>
          <w:tcPr>
            <w:tcW w:w="1559" w:type="dxa"/>
            <w:vMerge/>
            <w:tcBorders>
              <w:top w:val="single" w:sz="2" w:space="0" w:color="000000"/>
              <w:left w:val="single" w:sz="2" w:space="0" w:color="000000"/>
              <w:bottom w:val="single" w:sz="2" w:space="0" w:color="000000"/>
              <w:right w:val="nil"/>
            </w:tcBorders>
            <w:vAlign w:val="center"/>
          </w:tcPr>
          <w:p w:rsidR="00D86A73" w:rsidRPr="001E1E84" w:rsidRDefault="00D86A73" w:rsidP="005A799B">
            <w:pPr>
              <w:rPr>
                <w:color w:val="000000"/>
              </w:rPr>
            </w:pPr>
          </w:p>
        </w:tc>
        <w:tc>
          <w:tcPr>
            <w:tcW w:w="1257" w:type="dxa"/>
            <w:vMerge/>
            <w:tcBorders>
              <w:top w:val="single" w:sz="2" w:space="0" w:color="000000"/>
              <w:left w:val="single" w:sz="2" w:space="0" w:color="000000"/>
              <w:bottom w:val="single" w:sz="2" w:space="0" w:color="000000"/>
              <w:right w:val="single" w:sz="2" w:space="0" w:color="000000"/>
            </w:tcBorders>
            <w:vAlign w:val="center"/>
          </w:tcPr>
          <w:p w:rsidR="00D86A73" w:rsidRPr="001E1E84" w:rsidRDefault="00D86A73" w:rsidP="005A799B">
            <w:pPr>
              <w:rPr>
                <w:color w:val="000000"/>
              </w:rPr>
            </w:pPr>
          </w:p>
        </w:tc>
      </w:tr>
    </w:tbl>
    <w:p w:rsidR="00D86A73" w:rsidRPr="001E1E84" w:rsidRDefault="00D86A73" w:rsidP="003A3B92">
      <w:pPr>
        <w:rPr>
          <w:color w:val="000000"/>
        </w:rPr>
      </w:pPr>
    </w:p>
    <w:p w:rsidR="00D86A73" w:rsidRPr="001E1E84" w:rsidRDefault="00D86A73" w:rsidP="003A3B92">
      <w:pPr>
        <w:rPr>
          <w:color w:val="000000"/>
        </w:rPr>
      </w:pPr>
      <w:r w:rsidRPr="001E1E84">
        <w:rPr>
          <w:color w:val="000000"/>
        </w:rPr>
        <w:t xml:space="preserve">       2.4.6.  Минимальные размеры земельных участков для складов строительных материалов (потребительские) и твердого топлива принимаются из расчета 300 кв. м. на 1000 чел.</w:t>
      </w:r>
    </w:p>
    <w:p w:rsidR="00D86A73" w:rsidRPr="001E1E84" w:rsidRDefault="00D86A73" w:rsidP="003A3B92">
      <w:pPr>
        <w:rPr>
          <w:bCs/>
          <w:color w:val="000000"/>
        </w:rPr>
      </w:pPr>
      <w:r w:rsidRPr="001E1E84">
        <w:rPr>
          <w:color w:val="000000"/>
        </w:rPr>
        <w:t xml:space="preserve">       2.4.7.  Обеспечение территориями объектов капитального строительства, размещаемых в </w:t>
      </w:r>
      <w:r w:rsidRPr="001E1E84">
        <w:rPr>
          <w:color w:val="000000"/>
        </w:rPr>
        <w:lastRenderedPageBreak/>
        <w:t>зонах</w:t>
      </w:r>
      <w:r w:rsidRPr="001E1E84">
        <w:rPr>
          <w:bCs/>
          <w:color w:val="000000"/>
        </w:rPr>
        <w:t xml:space="preserve"> инженерной и транспортной инфраструктур производится в соответствии с разделами 6, 7 настоящих местных нормативов</w:t>
      </w:r>
    </w:p>
    <w:p w:rsidR="00D86A73" w:rsidRPr="001E1E84" w:rsidRDefault="00D86A73" w:rsidP="00207A33">
      <w:pPr>
        <w:jc w:val="both"/>
        <w:rPr>
          <w:bCs/>
          <w:color w:val="000000"/>
        </w:rPr>
      </w:pPr>
      <w:r w:rsidRPr="001E1E84">
        <w:rPr>
          <w:bCs/>
          <w:color w:val="000000"/>
        </w:rPr>
        <w:t xml:space="preserve">        2.4.8. </w:t>
      </w:r>
      <w:r w:rsidRPr="001E1E84">
        <w:rPr>
          <w:color w:val="000000"/>
        </w:rPr>
        <w:t xml:space="preserve">Для предварительного  определения  территорий </w:t>
      </w:r>
      <w:r w:rsidRPr="001E1E84">
        <w:rPr>
          <w:bCs/>
          <w:color w:val="000000"/>
        </w:rPr>
        <w:t>зон сельскохозяйственного использования в границах населённых пунктов</w:t>
      </w:r>
      <w:r w:rsidRPr="001E1E84">
        <w:rPr>
          <w:color w:val="000000"/>
        </w:rPr>
        <w:t>, резервируемых под огороды, выпасы, сенокосы, предоставляемые населению для ведения личного подсобного хозяйства вне участков индивидуальной застройки, принимаются следующие удельные показатели:</w:t>
      </w:r>
    </w:p>
    <w:p w:rsidR="00D86A73" w:rsidRPr="001E1E84" w:rsidRDefault="00D86A73" w:rsidP="00207A33">
      <w:pPr>
        <w:ind w:firstLine="709"/>
        <w:jc w:val="both"/>
        <w:rPr>
          <w:color w:val="000000"/>
        </w:rPr>
      </w:pPr>
      <w:r w:rsidRPr="001E1E84">
        <w:rPr>
          <w:color w:val="000000"/>
        </w:rPr>
        <w:t>1) для сельских населённых пунктов по заданию на проектирование;</w:t>
      </w:r>
    </w:p>
    <w:p w:rsidR="00D86A73" w:rsidRPr="001E1E84" w:rsidRDefault="00D86A73" w:rsidP="00207A33">
      <w:pPr>
        <w:tabs>
          <w:tab w:val="left" w:pos="8300"/>
        </w:tabs>
        <w:ind w:firstLine="709"/>
        <w:jc w:val="both"/>
        <w:rPr>
          <w:color w:val="000000"/>
        </w:rPr>
      </w:pPr>
      <w:r w:rsidRPr="001E1E84">
        <w:rPr>
          <w:color w:val="000000"/>
        </w:rPr>
        <w:t>2) для городских населённых пунктов – 0,2 га на человека.</w:t>
      </w:r>
      <w:r w:rsidRPr="001E1E84">
        <w:rPr>
          <w:color w:val="000000"/>
        </w:rPr>
        <w:tab/>
      </w:r>
    </w:p>
    <w:p w:rsidR="00D86A73" w:rsidRPr="001E1E84" w:rsidRDefault="00D86A73" w:rsidP="00207A33">
      <w:pPr>
        <w:tabs>
          <w:tab w:val="left" w:pos="8300"/>
        </w:tabs>
        <w:ind w:firstLine="709"/>
        <w:jc w:val="both"/>
        <w:rPr>
          <w:color w:val="000000"/>
        </w:rPr>
      </w:pPr>
      <w:r w:rsidRPr="00D32496">
        <w:rPr>
          <w:color w:val="000000"/>
        </w:rPr>
        <w:t>В городском округе Новая Ляля обеспеченность зонами сельскохозяйственного использования в границах  населённого пункта – 0,12 га (2248 га / 17800 чел. = 0,12).</w:t>
      </w:r>
    </w:p>
    <w:p w:rsidR="00D86A73" w:rsidRPr="001E1E84" w:rsidRDefault="00D86A73" w:rsidP="00207A33">
      <w:pPr>
        <w:jc w:val="both"/>
        <w:rPr>
          <w:color w:val="000000"/>
        </w:rPr>
      </w:pPr>
      <w:r w:rsidRPr="001E1E84">
        <w:rPr>
          <w:color w:val="000000"/>
        </w:rPr>
        <w:t xml:space="preserve">        2.4.9.  Предельные размеры земельных участков в сельских поселениях для ведения:</w:t>
      </w:r>
    </w:p>
    <w:p w:rsidR="00D86A73" w:rsidRPr="001E1E84" w:rsidRDefault="00D86A73" w:rsidP="00207A33">
      <w:pPr>
        <w:ind w:firstLine="709"/>
        <w:jc w:val="both"/>
        <w:rPr>
          <w:color w:val="000000"/>
        </w:rPr>
      </w:pPr>
      <w:r w:rsidRPr="001E1E84">
        <w:rPr>
          <w:color w:val="000000"/>
        </w:rPr>
        <w:t>1)  крестьянско-фермерского хозяйства - максимальный – 140 га; минимальный – 1 га;</w:t>
      </w:r>
    </w:p>
    <w:p w:rsidR="00D86A73" w:rsidRPr="001E1E84" w:rsidRDefault="00D86A73" w:rsidP="003576C7">
      <w:pPr>
        <w:widowControl/>
        <w:numPr>
          <w:ilvl w:val="0"/>
          <w:numId w:val="10"/>
        </w:numPr>
        <w:suppressAutoHyphens/>
        <w:overflowPunct w:val="0"/>
        <w:autoSpaceDN/>
        <w:adjustRightInd/>
        <w:ind w:left="0" w:firstLine="709"/>
        <w:jc w:val="both"/>
        <w:textAlignment w:val="baseline"/>
        <w:rPr>
          <w:bCs/>
          <w:color w:val="000000"/>
        </w:rPr>
      </w:pPr>
      <w:r w:rsidRPr="001E1E84">
        <w:rPr>
          <w:color w:val="000000"/>
        </w:rPr>
        <w:t xml:space="preserve">  животноводства - максимальный – 5 га; минимальный – 1 га.</w:t>
      </w:r>
    </w:p>
    <w:p w:rsidR="00D86A73" w:rsidRPr="001E1E84" w:rsidRDefault="00D86A73" w:rsidP="003576C7">
      <w:pPr>
        <w:widowControl/>
        <w:suppressAutoHyphens/>
        <w:overflowPunct w:val="0"/>
        <w:autoSpaceDN/>
        <w:adjustRightInd/>
        <w:jc w:val="both"/>
        <w:textAlignment w:val="baseline"/>
        <w:rPr>
          <w:bCs/>
          <w:color w:val="000000"/>
        </w:rPr>
      </w:pPr>
      <w:r w:rsidRPr="001E1E84">
        <w:rPr>
          <w:color w:val="000000"/>
        </w:rPr>
        <w:t xml:space="preserve">       2.4.10. </w:t>
      </w:r>
      <w:r w:rsidRPr="001E1E84">
        <w:rPr>
          <w:bCs/>
          <w:color w:val="000000"/>
        </w:rPr>
        <w:t xml:space="preserve">Зоны специального назначения выделяются для размещения кладбищ, крематориев, скотомогильников, свалок бытовых отходов, полигонов утилизации снега, полигонов </w:t>
      </w:r>
      <w:proofErr w:type="spellStart"/>
      <w:r w:rsidRPr="001E1E84">
        <w:rPr>
          <w:bCs/>
          <w:color w:val="000000"/>
        </w:rPr>
        <w:t>спецутилизации</w:t>
      </w:r>
      <w:proofErr w:type="spellEnd"/>
      <w:r w:rsidRPr="001E1E84">
        <w:rPr>
          <w:bCs/>
          <w:color w:val="000000"/>
        </w:rPr>
        <w:t xml:space="preserve"> медицинских и иных объектов, использование которых несовместимо с использованием других видов территориальных зон городских и сельских населённых пунктов.</w:t>
      </w:r>
    </w:p>
    <w:p w:rsidR="00D86A73" w:rsidRPr="001E1E84" w:rsidRDefault="00D86A73" w:rsidP="003576C7">
      <w:pPr>
        <w:widowControl/>
        <w:suppressAutoHyphens/>
        <w:overflowPunct w:val="0"/>
        <w:autoSpaceDN/>
        <w:adjustRightInd/>
        <w:jc w:val="both"/>
        <w:textAlignment w:val="baseline"/>
        <w:rPr>
          <w:bCs/>
          <w:color w:val="000000"/>
        </w:rPr>
      </w:pPr>
      <w:r w:rsidRPr="001E1E84">
        <w:rPr>
          <w:bCs/>
          <w:color w:val="000000"/>
        </w:rPr>
        <w:t xml:space="preserve">       2.4.11.  </w:t>
      </w:r>
      <w:r w:rsidRPr="001E1E84">
        <w:rPr>
          <w:color w:val="000000"/>
        </w:rPr>
        <w:t>Размеры земельных участков предприятий и сооружений по транспортировке, обезвреживанию и переработке бытовых отходов рекомендуется принимать в соответствии с показателями, указанными в разделе 7 настоящих местных нормативов.</w:t>
      </w:r>
    </w:p>
    <w:p w:rsidR="00D86A73" w:rsidRPr="001E1E84" w:rsidRDefault="00D86A73" w:rsidP="009637A3">
      <w:pPr>
        <w:pStyle w:val="a5"/>
        <w:ind w:left="120"/>
        <w:rPr>
          <w:color w:val="000000"/>
        </w:rPr>
      </w:pPr>
    </w:p>
    <w:p w:rsidR="00D86A73" w:rsidRPr="001E1E84" w:rsidRDefault="00D86A73" w:rsidP="009637A3">
      <w:pPr>
        <w:pStyle w:val="a5"/>
        <w:ind w:left="120"/>
      </w:pPr>
      <w:r w:rsidRPr="001E1E84">
        <w:rPr>
          <w:b/>
          <w:color w:val="000000"/>
        </w:rPr>
        <w:t xml:space="preserve">3. Расчетные показатели в сфере жилищного строительства </w:t>
      </w:r>
    </w:p>
    <w:p w:rsidR="00D86A73" w:rsidRPr="001E1E84" w:rsidRDefault="00D86A73" w:rsidP="009637A3">
      <w:pPr>
        <w:pStyle w:val="a5"/>
        <w:ind w:left="502"/>
        <w:rPr>
          <w:b/>
          <w:color w:val="000000"/>
        </w:rPr>
      </w:pPr>
      <w:r w:rsidRPr="001E1E84">
        <w:rPr>
          <w:b/>
          <w:color w:val="000000"/>
        </w:rPr>
        <w:t>(селитебная территория)</w:t>
      </w:r>
    </w:p>
    <w:p w:rsidR="00D86A73" w:rsidRPr="001E1E84" w:rsidRDefault="00D86A73" w:rsidP="009637A3">
      <w:pPr>
        <w:pStyle w:val="a5"/>
        <w:ind w:left="502"/>
      </w:pPr>
    </w:p>
    <w:p w:rsidR="00D86A73" w:rsidRPr="001E1E84" w:rsidRDefault="00D86A73" w:rsidP="009637A3">
      <w:pPr>
        <w:pStyle w:val="a5"/>
        <w:numPr>
          <w:ilvl w:val="1"/>
          <w:numId w:val="34"/>
        </w:numPr>
        <w:rPr>
          <w:b/>
        </w:rPr>
      </w:pPr>
      <w:r w:rsidRPr="001E1E84">
        <w:rPr>
          <w:b/>
        </w:rPr>
        <w:t>. Общие положения</w:t>
      </w:r>
      <w:r w:rsidRPr="001E1E84">
        <w:t xml:space="preserve">  </w:t>
      </w:r>
    </w:p>
    <w:p w:rsidR="00D86A73" w:rsidRPr="001E1E84" w:rsidRDefault="00D86A73" w:rsidP="00056DBE"/>
    <w:p w:rsidR="00D86A73" w:rsidRPr="001E1E84" w:rsidRDefault="00D86A73" w:rsidP="00BC5DF1">
      <w:pPr>
        <w:pStyle w:val="a3"/>
        <w:tabs>
          <w:tab w:val="left" w:pos="1469"/>
        </w:tabs>
        <w:kinsoku w:val="0"/>
        <w:overflowPunct w:val="0"/>
        <w:spacing w:before="103"/>
        <w:ind w:left="0" w:right="119" w:firstLine="0"/>
        <w:jc w:val="both"/>
        <w:rPr>
          <w:spacing w:val="-1"/>
        </w:rPr>
      </w:pPr>
      <w:r w:rsidRPr="001E1E84">
        <w:t xml:space="preserve">        3.1.1.    </w:t>
      </w:r>
      <w:r w:rsidRPr="001E1E84">
        <w:rPr>
          <w:spacing w:val="-1"/>
        </w:rPr>
        <w:t>Селитебная</w:t>
      </w:r>
      <w:r w:rsidRPr="001E1E84">
        <w:rPr>
          <w:spacing w:val="47"/>
        </w:rPr>
        <w:t xml:space="preserve"> </w:t>
      </w:r>
      <w:r w:rsidRPr="001E1E84">
        <w:rPr>
          <w:spacing w:val="-1"/>
        </w:rPr>
        <w:t>территория</w:t>
      </w:r>
      <w:r w:rsidRPr="001E1E84">
        <w:rPr>
          <w:spacing w:val="45"/>
        </w:rPr>
        <w:t xml:space="preserve"> </w:t>
      </w:r>
      <w:r w:rsidRPr="001E1E84">
        <w:rPr>
          <w:spacing w:val="-1"/>
        </w:rPr>
        <w:t>формируется</w:t>
      </w:r>
      <w:r w:rsidRPr="001E1E84">
        <w:rPr>
          <w:spacing w:val="47"/>
        </w:rPr>
        <w:t xml:space="preserve"> </w:t>
      </w:r>
      <w:r w:rsidRPr="001E1E84">
        <w:t>с</w:t>
      </w:r>
      <w:r w:rsidRPr="001E1E84">
        <w:rPr>
          <w:spacing w:val="51"/>
        </w:rPr>
        <w:t xml:space="preserve"> </w:t>
      </w:r>
      <w:r w:rsidRPr="001E1E84">
        <w:rPr>
          <w:spacing w:val="-1"/>
        </w:rPr>
        <w:t>учетом</w:t>
      </w:r>
      <w:r w:rsidRPr="001E1E84">
        <w:rPr>
          <w:spacing w:val="47"/>
        </w:rPr>
        <w:t xml:space="preserve"> </w:t>
      </w:r>
      <w:r w:rsidRPr="001E1E84">
        <w:rPr>
          <w:spacing w:val="-1"/>
        </w:rPr>
        <w:t>взаимоувязанного</w:t>
      </w:r>
      <w:r w:rsidRPr="001E1E84">
        <w:rPr>
          <w:spacing w:val="47"/>
        </w:rPr>
        <w:t xml:space="preserve"> </w:t>
      </w:r>
      <w:r w:rsidRPr="001E1E84">
        <w:rPr>
          <w:spacing w:val="-1"/>
        </w:rPr>
        <w:t>размещения</w:t>
      </w:r>
      <w:r w:rsidRPr="001E1E84">
        <w:rPr>
          <w:spacing w:val="75"/>
        </w:rPr>
        <w:t xml:space="preserve"> </w:t>
      </w:r>
      <w:r w:rsidRPr="001E1E84">
        <w:t>жилых,</w:t>
      </w:r>
      <w:r w:rsidRPr="001E1E84">
        <w:rPr>
          <w:spacing w:val="11"/>
        </w:rPr>
        <w:t xml:space="preserve"> </w:t>
      </w:r>
      <w:r w:rsidRPr="001E1E84">
        <w:rPr>
          <w:spacing w:val="-1"/>
        </w:rPr>
        <w:t>общественно-деловых</w:t>
      </w:r>
      <w:r w:rsidRPr="001E1E84">
        <w:rPr>
          <w:spacing w:val="15"/>
        </w:rPr>
        <w:t xml:space="preserve"> </w:t>
      </w:r>
      <w:r w:rsidRPr="001E1E84">
        <w:rPr>
          <w:spacing w:val="-1"/>
        </w:rPr>
        <w:t>зон,</w:t>
      </w:r>
      <w:r w:rsidRPr="001E1E84">
        <w:rPr>
          <w:spacing w:val="14"/>
        </w:rPr>
        <w:t xml:space="preserve"> </w:t>
      </w:r>
      <w:r w:rsidRPr="001E1E84">
        <w:rPr>
          <w:spacing w:val="-1"/>
        </w:rPr>
        <w:t>отдельных</w:t>
      </w:r>
      <w:r w:rsidRPr="001E1E84">
        <w:rPr>
          <w:spacing w:val="14"/>
        </w:rPr>
        <w:t xml:space="preserve"> </w:t>
      </w:r>
      <w:r w:rsidRPr="001E1E84">
        <w:rPr>
          <w:spacing w:val="-1"/>
        </w:rPr>
        <w:t>коммунальных</w:t>
      </w:r>
      <w:r w:rsidRPr="001E1E84">
        <w:rPr>
          <w:spacing w:val="13"/>
        </w:rPr>
        <w:t xml:space="preserve"> </w:t>
      </w:r>
      <w:r w:rsidRPr="001E1E84">
        <w:t>и</w:t>
      </w:r>
      <w:r w:rsidRPr="001E1E84">
        <w:rPr>
          <w:spacing w:val="12"/>
        </w:rPr>
        <w:t xml:space="preserve"> </w:t>
      </w:r>
      <w:r w:rsidRPr="001E1E84">
        <w:rPr>
          <w:spacing w:val="-1"/>
        </w:rPr>
        <w:t>промышленных</w:t>
      </w:r>
      <w:r w:rsidRPr="001E1E84">
        <w:rPr>
          <w:spacing w:val="13"/>
        </w:rPr>
        <w:t xml:space="preserve"> </w:t>
      </w:r>
      <w:r w:rsidRPr="001E1E84">
        <w:rPr>
          <w:spacing w:val="-1"/>
        </w:rPr>
        <w:t>объектов,</w:t>
      </w:r>
      <w:r w:rsidRPr="001E1E84">
        <w:rPr>
          <w:spacing w:val="11"/>
        </w:rPr>
        <w:t xml:space="preserve"> </w:t>
      </w:r>
      <w:r w:rsidRPr="001E1E84">
        <w:rPr>
          <w:spacing w:val="-1"/>
        </w:rPr>
        <w:t>не</w:t>
      </w:r>
      <w:r w:rsidRPr="001E1E84">
        <w:rPr>
          <w:spacing w:val="77"/>
        </w:rPr>
        <w:t xml:space="preserve"> </w:t>
      </w:r>
      <w:r w:rsidRPr="001E1E84">
        <w:rPr>
          <w:spacing w:val="-1"/>
        </w:rPr>
        <w:t>требующих</w:t>
      </w:r>
      <w:r w:rsidRPr="001E1E84">
        <w:rPr>
          <w:spacing w:val="40"/>
        </w:rPr>
        <w:t xml:space="preserve"> </w:t>
      </w:r>
      <w:r w:rsidRPr="001E1E84">
        <w:rPr>
          <w:spacing w:val="-1"/>
        </w:rPr>
        <w:t>устройства</w:t>
      </w:r>
      <w:r w:rsidRPr="001E1E84">
        <w:rPr>
          <w:spacing w:val="39"/>
        </w:rPr>
        <w:t xml:space="preserve"> </w:t>
      </w:r>
      <w:hyperlink w:anchor="bookmark43" w:history="1">
        <w:r w:rsidRPr="001E1E84">
          <w:rPr>
            <w:spacing w:val="-1"/>
          </w:rPr>
          <w:t>санитарно-защитных</w:t>
        </w:r>
        <w:r w:rsidRPr="001E1E84">
          <w:rPr>
            <w:spacing w:val="37"/>
          </w:rPr>
          <w:t xml:space="preserve"> </w:t>
        </w:r>
        <w:r w:rsidRPr="001E1E84">
          <w:t>зон</w:t>
        </w:r>
      </w:hyperlink>
      <w:r w:rsidRPr="001E1E84">
        <w:t>,</w:t>
      </w:r>
      <w:r w:rsidRPr="001E1E84">
        <w:rPr>
          <w:spacing w:val="38"/>
        </w:rPr>
        <w:t xml:space="preserve"> </w:t>
      </w:r>
      <w:r w:rsidRPr="001E1E84">
        <w:rPr>
          <w:spacing w:val="-1"/>
        </w:rPr>
        <w:t>улично-дорожной</w:t>
      </w:r>
      <w:r w:rsidRPr="001E1E84">
        <w:rPr>
          <w:spacing w:val="36"/>
        </w:rPr>
        <w:t xml:space="preserve"> </w:t>
      </w:r>
      <w:r w:rsidRPr="001E1E84">
        <w:rPr>
          <w:spacing w:val="-1"/>
        </w:rPr>
        <w:t>сети,</w:t>
      </w:r>
      <w:r w:rsidRPr="001E1E84">
        <w:rPr>
          <w:spacing w:val="35"/>
        </w:rPr>
        <w:t xml:space="preserve"> </w:t>
      </w:r>
      <w:r w:rsidRPr="001E1E84">
        <w:rPr>
          <w:spacing w:val="-1"/>
        </w:rPr>
        <w:t>озелененных</w:t>
      </w:r>
      <w:r w:rsidRPr="001E1E84">
        <w:rPr>
          <w:spacing w:val="41"/>
        </w:rPr>
        <w:t xml:space="preserve"> </w:t>
      </w:r>
      <w:hyperlink w:anchor="bookmark33" w:history="1">
        <w:r w:rsidRPr="001E1E84">
          <w:rPr>
            <w:spacing w:val="-1"/>
          </w:rPr>
          <w:t>тер</w:t>
        </w:r>
      </w:hyperlink>
      <w:hyperlink w:anchor="bookmark33" w:history="1">
        <w:r w:rsidRPr="001E1E84">
          <w:rPr>
            <w:spacing w:val="-1"/>
          </w:rPr>
          <w:t>риторий</w:t>
        </w:r>
        <w:r w:rsidRPr="001E1E84">
          <w:rPr>
            <w:spacing w:val="43"/>
          </w:rPr>
          <w:t xml:space="preserve"> </w:t>
        </w:r>
        <w:r w:rsidRPr="001E1E84">
          <w:rPr>
            <w:spacing w:val="-1"/>
          </w:rPr>
          <w:t>общего</w:t>
        </w:r>
        <w:r w:rsidRPr="001E1E84">
          <w:rPr>
            <w:spacing w:val="40"/>
          </w:rPr>
          <w:t xml:space="preserve"> </w:t>
        </w:r>
        <w:r w:rsidRPr="001E1E84">
          <w:rPr>
            <w:spacing w:val="-1"/>
          </w:rPr>
          <w:t>пользования</w:t>
        </w:r>
      </w:hyperlink>
      <w:r w:rsidRPr="001E1E84">
        <w:rPr>
          <w:spacing w:val="45"/>
        </w:rPr>
        <w:t xml:space="preserve"> </w:t>
      </w:r>
      <w:r w:rsidRPr="001E1E84">
        <w:t>для</w:t>
      </w:r>
      <w:r w:rsidRPr="001E1E84">
        <w:rPr>
          <w:spacing w:val="43"/>
        </w:rPr>
        <w:t xml:space="preserve"> </w:t>
      </w:r>
      <w:r w:rsidRPr="001E1E84">
        <w:rPr>
          <w:spacing w:val="-1"/>
        </w:rPr>
        <w:t>создания</w:t>
      </w:r>
      <w:r w:rsidRPr="001E1E84">
        <w:rPr>
          <w:spacing w:val="40"/>
        </w:rPr>
        <w:t xml:space="preserve"> </w:t>
      </w:r>
      <w:r w:rsidRPr="001E1E84">
        <w:t>жилой</w:t>
      </w:r>
      <w:r w:rsidRPr="001E1E84">
        <w:rPr>
          <w:spacing w:val="44"/>
        </w:rPr>
        <w:t xml:space="preserve"> </w:t>
      </w:r>
      <w:r w:rsidRPr="001E1E84">
        <w:rPr>
          <w:spacing w:val="-1"/>
        </w:rPr>
        <w:t>среды,</w:t>
      </w:r>
      <w:r w:rsidRPr="001E1E84">
        <w:rPr>
          <w:spacing w:val="42"/>
        </w:rPr>
        <w:t xml:space="preserve"> </w:t>
      </w:r>
      <w:r w:rsidRPr="001E1E84">
        <w:rPr>
          <w:spacing w:val="-1"/>
        </w:rPr>
        <w:t>отвечающей</w:t>
      </w:r>
      <w:r w:rsidRPr="001E1E84">
        <w:rPr>
          <w:spacing w:val="43"/>
        </w:rPr>
        <w:t xml:space="preserve"> </w:t>
      </w:r>
      <w:r w:rsidRPr="001E1E84">
        <w:rPr>
          <w:spacing w:val="-1"/>
        </w:rPr>
        <w:t>современным</w:t>
      </w:r>
      <w:r w:rsidRPr="001E1E84">
        <w:rPr>
          <w:spacing w:val="41"/>
        </w:rPr>
        <w:t xml:space="preserve"> </w:t>
      </w:r>
      <w:r w:rsidRPr="001E1E84">
        <w:rPr>
          <w:spacing w:val="1"/>
        </w:rPr>
        <w:t>соци</w:t>
      </w:r>
      <w:r w:rsidRPr="001E1E84">
        <w:rPr>
          <w:spacing w:val="-1"/>
        </w:rPr>
        <w:t>альным,</w:t>
      </w:r>
      <w:r w:rsidRPr="001E1E84">
        <w:t xml:space="preserve"> </w:t>
      </w:r>
      <w:r w:rsidRPr="001E1E84">
        <w:rPr>
          <w:spacing w:val="-1"/>
        </w:rPr>
        <w:t xml:space="preserve">санитарно-гигиеническим </w:t>
      </w:r>
      <w:r w:rsidRPr="001E1E84">
        <w:t xml:space="preserve">и </w:t>
      </w:r>
      <w:r w:rsidRPr="001E1E84">
        <w:rPr>
          <w:spacing w:val="-1"/>
        </w:rPr>
        <w:t>градостроительным</w:t>
      </w:r>
      <w:r w:rsidRPr="001E1E84">
        <w:rPr>
          <w:spacing w:val="-2"/>
        </w:rPr>
        <w:t xml:space="preserve"> </w:t>
      </w:r>
      <w:r w:rsidRPr="001E1E84">
        <w:rPr>
          <w:spacing w:val="-1"/>
        </w:rPr>
        <w:t>требованиям.</w:t>
      </w:r>
    </w:p>
    <w:p w:rsidR="00D86A73" w:rsidRPr="001E1E84" w:rsidRDefault="00D86A73" w:rsidP="00BC5DF1">
      <w:pPr>
        <w:ind w:firstLine="567"/>
        <w:jc w:val="both"/>
        <w:rPr>
          <w:color w:val="000000"/>
        </w:rPr>
      </w:pPr>
      <w:r w:rsidRPr="001E1E84">
        <w:rPr>
          <w:color w:val="000000"/>
        </w:rPr>
        <w:t xml:space="preserve">3.1.2. Местные нормативы обеспечения в сфере жилищного строительства устанавливают минимальные расчетные параметры обеспечения населения объектами жилищного строительства, земельными участками на территориях микрорайонов, кварталов, жилых комплексов и содержат информацию об элементах планировочной структуры, градостроительных характеристиках застройки, устанавливают минимальные расчетные показатели по: </w:t>
      </w:r>
    </w:p>
    <w:p w:rsidR="00D86A73" w:rsidRPr="001E1E84" w:rsidRDefault="00D86A73" w:rsidP="005A799B">
      <w:pPr>
        <w:jc w:val="both"/>
        <w:rPr>
          <w:color w:val="000000"/>
        </w:rPr>
      </w:pPr>
      <w:r w:rsidRPr="001E1E84">
        <w:rPr>
          <w:color w:val="000000"/>
        </w:rPr>
        <w:t xml:space="preserve">          1) </w:t>
      </w:r>
      <w:r w:rsidRPr="001E1E84">
        <w:rPr>
          <w:bCs/>
          <w:color w:val="000000"/>
        </w:rPr>
        <w:t>жилищной обеспеченности;</w:t>
      </w:r>
    </w:p>
    <w:p w:rsidR="00D86A73" w:rsidRPr="001E1E84" w:rsidRDefault="00D86A73" w:rsidP="005A799B">
      <w:pPr>
        <w:jc w:val="both"/>
        <w:rPr>
          <w:color w:val="000000"/>
        </w:rPr>
      </w:pPr>
      <w:r w:rsidRPr="001E1E84">
        <w:rPr>
          <w:color w:val="000000"/>
        </w:rPr>
        <w:tab/>
        <w:t>2)</w:t>
      </w:r>
      <w:r w:rsidRPr="001E1E84">
        <w:rPr>
          <w:bCs/>
          <w:color w:val="000000"/>
        </w:rPr>
        <w:t xml:space="preserve"> </w:t>
      </w:r>
      <w:r w:rsidRPr="001E1E84">
        <w:rPr>
          <w:color w:val="000000"/>
        </w:rPr>
        <w:t>общей площади территорий для размещения объектов жилой застройки;</w:t>
      </w:r>
    </w:p>
    <w:p w:rsidR="00D86A73" w:rsidRPr="001E1E84" w:rsidRDefault="00D86A73" w:rsidP="005A799B">
      <w:pPr>
        <w:tabs>
          <w:tab w:val="left" w:pos="0"/>
        </w:tabs>
        <w:jc w:val="both"/>
        <w:rPr>
          <w:color w:val="000000"/>
        </w:rPr>
      </w:pPr>
      <w:r w:rsidRPr="001E1E84">
        <w:rPr>
          <w:color w:val="000000"/>
        </w:rPr>
        <w:t xml:space="preserve">  </w:t>
      </w:r>
      <w:r w:rsidRPr="001E1E84">
        <w:rPr>
          <w:color w:val="000000"/>
        </w:rPr>
        <w:tab/>
        <w:t>3) распределению зон жилой застройки по видам жилой застройки;</w:t>
      </w:r>
      <w:r w:rsidRPr="001E1E84">
        <w:rPr>
          <w:color w:val="000000"/>
        </w:rPr>
        <w:tab/>
      </w:r>
    </w:p>
    <w:p w:rsidR="00D86A73" w:rsidRPr="001E1E84" w:rsidRDefault="00D86A73" w:rsidP="005A799B">
      <w:pPr>
        <w:tabs>
          <w:tab w:val="left" w:pos="993"/>
        </w:tabs>
        <w:ind w:firstLine="567"/>
        <w:jc w:val="both"/>
        <w:rPr>
          <w:color w:val="000000"/>
        </w:rPr>
      </w:pPr>
      <w:r w:rsidRPr="001E1E84">
        <w:rPr>
          <w:color w:val="000000"/>
        </w:rPr>
        <w:t xml:space="preserve">  4) размерам </w:t>
      </w:r>
      <w:proofErr w:type="spellStart"/>
      <w:r w:rsidRPr="001E1E84">
        <w:rPr>
          <w:color w:val="000000"/>
        </w:rPr>
        <w:t>приквартирных</w:t>
      </w:r>
      <w:proofErr w:type="spellEnd"/>
      <w:r w:rsidRPr="001E1E84">
        <w:rPr>
          <w:color w:val="000000"/>
        </w:rPr>
        <w:t xml:space="preserve"> земельных участков;</w:t>
      </w:r>
    </w:p>
    <w:p w:rsidR="00D86A73" w:rsidRPr="001E1E84" w:rsidRDefault="00D86A73" w:rsidP="005A799B">
      <w:pPr>
        <w:tabs>
          <w:tab w:val="left" w:pos="993"/>
        </w:tabs>
        <w:ind w:firstLine="567"/>
        <w:jc w:val="both"/>
        <w:rPr>
          <w:color w:val="000000"/>
        </w:rPr>
      </w:pPr>
      <w:r w:rsidRPr="001E1E84">
        <w:rPr>
          <w:color w:val="000000"/>
        </w:rPr>
        <w:t xml:space="preserve">  5) распределению жилищного строительства по типам жилья;</w:t>
      </w:r>
    </w:p>
    <w:p w:rsidR="00D86A73" w:rsidRPr="001E1E84" w:rsidRDefault="00D86A73" w:rsidP="005A799B">
      <w:pPr>
        <w:jc w:val="both"/>
        <w:rPr>
          <w:color w:val="000000"/>
        </w:rPr>
      </w:pPr>
      <w:r w:rsidRPr="001E1E84">
        <w:rPr>
          <w:color w:val="000000"/>
        </w:rPr>
        <w:tab/>
        <w:t>6) этажности;</w:t>
      </w:r>
    </w:p>
    <w:p w:rsidR="00D86A73" w:rsidRPr="001E1E84" w:rsidRDefault="00D86A73" w:rsidP="005A799B">
      <w:pPr>
        <w:pStyle w:val="a3"/>
        <w:tabs>
          <w:tab w:val="left" w:pos="0"/>
          <w:tab w:val="left" w:pos="9633"/>
          <w:tab w:val="left" w:pos="10206"/>
        </w:tabs>
        <w:ind w:right="4" w:firstLine="567"/>
        <w:jc w:val="both"/>
        <w:rPr>
          <w:color w:val="000000"/>
        </w:rPr>
      </w:pPr>
      <w:r w:rsidRPr="001E1E84">
        <w:rPr>
          <w:color w:val="000000"/>
        </w:rPr>
        <w:t xml:space="preserve"> 7) соотношению   общей   площади   жилых   помещений   и  площади жилых  помещений специализированного жилищного фонда.</w:t>
      </w:r>
    </w:p>
    <w:p w:rsidR="00D86A73" w:rsidRPr="001E1E84" w:rsidRDefault="00D86A73" w:rsidP="005A799B">
      <w:pPr>
        <w:pStyle w:val="a3"/>
        <w:tabs>
          <w:tab w:val="left" w:pos="0"/>
          <w:tab w:val="left" w:pos="9633"/>
          <w:tab w:val="left" w:pos="10206"/>
        </w:tabs>
        <w:ind w:left="0" w:right="4" w:firstLine="0"/>
        <w:jc w:val="both"/>
        <w:rPr>
          <w:color w:val="000000"/>
        </w:rPr>
      </w:pPr>
      <w:r w:rsidRPr="001E1E84">
        <w:rPr>
          <w:color w:val="000000"/>
        </w:rPr>
        <w:t xml:space="preserve"> 3.1.3. К объектам нормирования настоящего раздела относятся: </w:t>
      </w:r>
    </w:p>
    <w:p w:rsidR="00D86A73" w:rsidRPr="001E1E84" w:rsidRDefault="00D86A73" w:rsidP="005A799B">
      <w:pPr>
        <w:pStyle w:val="a3"/>
        <w:tabs>
          <w:tab w:val="left" w:pos="0"/>
          <w:tab w:val="left" w:pos="9633"/>
          <w:tab w:val="left" w:pos="10206"/>
        </w:tabs>
        <w:ind w:right="4" w:firstLine="567"/>
        <w:jc w:val="both"/>
        <w:rPr>
          <w:color w:val="000000"/>
        </w:rPr>
      </w:pPr>
      <w:r w:rsidRPr="001E1E84">
        <w:rPr>
          <w:color w:val="000000"/>
        </w:rPr>
        <w:t xml:space="preserve">  1) элементы планировочной структуры населенных пунктов - жилые микрорайоны, жилые кварталы; </w:t>
      </w:r>
    </w:p>
    <w:p w:rsidR="00D86A73" w:rsidRPr="001E1E84" w:rsidRDefault="00D86A73" w:rsidP="005A799B">
      <w:pPr>
        <w:pStyle w:val="a3"/>
        <w:tabs>
          <w:tab w:val="left" w:pos="0"/>
          <w:tab w:val="left" w:pos="9633"/>
          <w:tab w:val="left" w:pos="10206"/>
        </w:tabs>
        <w:ind w:right="4" w:firstLine="567"/>
        <w:jc w:val="both"/>
        <w:rPr>
          <w:color w:val="000000"/>
        </w:rPr>
      </w:pPr>
      <w:r w:rsidRPr="001E1E84">
        <w:rPr>
          <w:color w:val="000000"/>
        </w:rPr>
        <w:t xml:space="preserve">  2) жилые комплексы и отдельные жилые дома;</w:t>
      </w:r>
    </w:p>
    <w:p w:rsidR="00D86A73" w:rsidRPr="001E1E84" w:rsidRDefault="00D86A73" w:rsidP="005A799B">
      <w:pPr>
        <w:pStyle w:val="a3"/>
        <w:tabs>
          <w:tab w:val="left" w:pos="0"/>
          <w:tab w:val="left" w:pos="9633"/>
          <w:tab w:val="left" w:pos="10206"/>
        </w:tabs>
        <w:ind w:right="4" w:firstLine="567"/>
        <w:jc w:val="both"/>
        <w:rPr>
          <w:color w:val="000000"/>
        </w:rPr>
      </w:pPr>
      <w:r w:rsidRPr="001E1E84">
        <w:rPr>
          <w:color w:val="000000"/>
        </w:rPr>
        <w:t xml:space="preserve">  3) территории объектов социального и коммунально-бытового назначения, отдельно стоящих, встроенных или пристроенных в жилые здания;</w:t>
      </w:r>
    </w:p>
    <w:p w:rsidR="00D86A73" w:rsidRPr="001E1E84" w:rsidRDefault="00D86A73" w:rsidP="005A799B">
      <w:pPr>
        <w:pStyle w:val="a3"/>
        <w:tabs>
          <w:tab w:val="left" w:pos="0"/>
          <w:tab w:val="left" w:pos="9633"/>
          <w:tab w:val="left" w:pos="10206"/>
        </w:tabs>
        <w:ind w:right="4" w:firstLine="567"/>
        <w:jc w:val="both"/>
        <w:rPr>
          <w:color w:val="000000"/>
        </w:rPr>
      </w:pPr>
      <w:r w:rsidRPr="001E1E84">
        <w:rPr>
          <w:color w:val="000000"/>
        </w:rPr>
        <w:t xml:space="preserve">  4) территории, свободные от застройки, в границах микрорайона, квартала, жилого комплекса.</w:t>
      </w:r>
    </w:p>
    <w:p w:rsidR="00D86A73" w:rsidRPr="001E1E84" w:rsidRDefault="00D86A73" w:rsidP="005A799B">
      <w:pPr>
        <w:ind w:firstLine="57"/>
        <w:jc w:val="both"/>
        <w:rPr>
          <w:color w:val="000000"/>
        </w:rPr>
      </w:pPr>
      <w:r w:rsidRPr="001E1E84">
        <w:rPr>
          <w:color w:val="000000"/>
        </w:rPr>
        <w:lastRenderedPageBreak/>
        <w:t xml:space="preserve"> 3.1.4. Обеспечение в сфере жилищного строительства осуществляется в зависимости от вида и этажности жилой застройки, уровня комфорта проживания, типа жилого комплекса и жилого дома по уровню комфорта. </w:t>
      </w:r>
    </w:p>
    <w:p w:rsidR="00D86A73" w:rsidRPr="001E1E84" w:rsidRDefault="00D86A73" w:rsidP="005A799B">
      <w:pPr>
        <w:ind w:firstLine="57"/>
        <w:jc w:val="both"/>
        <w:rPr>
          <w:color w:val="000000"/>
        </w:rPr>
      </w:pPr>
      <w:r w:rsidRPr="001E1E84">
        <w:rPr>
          <w:color w:val="000000"/>
        </w:rPr>
        <w:t xml:space="preserve"> 3.1.5. В состав  функциональных и территориальных жилых зон населенных пунктов городского округа включается жилая застройка следующих видов:</w:t>
      </w:r>
    </w:p>
    <w:p w:rsidR="00D86A73" w:rsidRPr="001E1E84" w:rsidRDefault="00D86A73" w:rsidP="005A799B">
      <w:pPr>
        <w:tabs>
          <w:tab w:val="left" w:pos="8550"/>
          <w:tab w:val="left" w:pos="10203"/>
        </w:tabs>
        <w:ind w:right="4" w:firstLine="567"/>
        <w:jc w:val="both"/>
        <w:rPr>
          <w:color w:val="000000"/>
        </w:rPr>
      </w:pPr>
      <w:r w:rsidRPr="001E1E84">
        <w:rPr>
          <w:color w:val="000000"/>
        </w:rPr>
        <w:t xml:space="preserve">  1) застройка отдельно стоящими жилыми домами с количеством этажей не более трех, предназначенные для проживания одной семьи (объекты индивидуального жилищного строительства) (далее – дома жилые индивидуальные); </w:t>
      </w:r>
    </w:p>
    <w:p w:rsidR="00D86A73" w:rsidRPr="001E1E84" w:rsidRDefault="00D86A73" w:rsidP="005A799B">
      <w:pPr>
        <w:tabs>
          <w:tab w:val="left" w:pos="8550"/>
          <w:tab w:val="left" w:pos="10203"/>
        </w:tabs>
        <w:ind w:right="4"/>
        <w:jc w:val="both"/>
        <w:rPr>
          <w:color w:val="000000"/>
        </w:rPr>
      </w:pPr>
      <w:r w:rsidRPr="001E1E84">
        <w:rPr>
          <w:color w:val="000000"/>
        </w:rPr>
        <w:t xml:space="preserve">          2) застройка жилыми домами с количеством этажей не более трех, состоящие из нескольких блоков, расположенных на отдельных земельных участках (далее – дома жилые блокированного типа); </w:t>
      </w:r>
    </w:p>
    <w:p w:rsidR="00D86A73" w:rsidRPr="001E1E84" w:rsidRDefault="00D86A73" w:rsidP="005A799B">
      <w:pPr>
        <w:tabs>
          <w:tab w:val="left" w:pos="8550"/>
          <w:tab w:val="left" w:pos="10203"/>
        </w:tabs>
        <w:ind w:right="4"/>
        <w:jc w:val="both"/>
        <w:rPr>
          <w:color w:val="000000"/>
        </w:rPr>
      </w:pPr>
      <w:r w:rsidRPr="001E1E84">
        <w:rPr>
          <w:color w:val="000000"/>
        </w:rPr>
        <w:t xml:space="preserve">          Данные виды застройки входят в функциональную зону Ж-1 в соответствии со схемой градостроительного зонирования Правил землепользования и застройки города Новая Ляля и схемами градостроительного зонирования Правил землепользования и застройки сельских населенных пунктов, входящих в состав </w:t>
      </w:r>
      <w:proofErr w:type="spellStart"/>
      <w:r w:rsidRPr="001E1E84">
        <w:rPr>
          <w:color w:val="000000"/>
        </w:rPr>
        <w:t>Новолялинского</w:t>
      </w:r>
      <w:proofErr w:type="spellEnd"/>
      <w:r w:rsidRPr="001E1E84">
        <w:rPr>
          <w:color w:val="000000"/>
        </w:rPr>
        <w:t xml:space="preserve"> городского округа.</w:t>
      </w:r>
    </w:p>
    <w:p w:rsidR="00D86A73" w:rsidRPr="001E1E84" w:rsidRDefault="00D86A73" w:rsidP="005A799B">
      <w:pPr>
        <w:pStyle w:val="a3"/>
        <w:tabs>
          <w:tab w:val="left" w:pos="741"/>
          <w:tab w:val="left" w:pos="1080"/>
          <w:tab w:val="left" w:pos="9540"/>
          <w:tab w:val="left" w:pos="10206"/>
        </w:tabs>
        <w:ind w:right="-83" w:firstLine="567"/>
        <w:jc w:val="both"/>
        <w:rPr>
          <w:color w:val="000000"/>
        </w:rPr>
      </w:pPr>
      <w:r w:rsidRPr="001E1E84">
        <w:rPr>
          <w:color w:val="000000"/>
        </w:rPr>
        <w:t xml:space="preserve">  3) застройка многоквартирными жилыми домами с количеством этажей не более трех, состоящими из одной или нескольких жилых секций (далее – дома жилые малоэтажные секционного типа);</w:t>
      </w:r>
    </w:p>
    <w:p w:rsidR="00D86A73" w:rsidRPr="001E1E84" w:rsidRDefault="00D86A73" w:rsidP="005A799B">
      <w:pPr>
        <w:tabs>
          <w:tab w:val="left" w:pos="0"/>
        </w:tabs>
        <w:ind w:right="4"/>
        <w:jc w:val="both"/>
        <w:rPr>
          <w:color w:val="000000"/>
        </w:rPr>
      </w:pPr>
      <w:r w:rsidRPr="001E1E84">
        <w:rPr>
          <w:color w:val="000000"/>
        </w:rPr>
        <w:tab/>
        <w:t xml:space="preserve">4) застройка многоквартирными жилыми домами с количеством этажей от трех до пяти, состоящими из одной или нескольких жилых секций (далее – дома жилые </w:t>
      </w:r>
      <w:proofErr w:type="spellStart"/>
      <w:r w:rsidRPr="001E1E84">
        <w:rPr>
          <w:color w:val="000000"/>
        </w:rPr>
        <w:t>среднеэтажные</w:t>
      </w:r>
      <w:proofErr w:type="spellEnd"/>
      <w:r w:rsidRPr="001E1E84">
        <w:rPr>
          <w:color w:val="000000"/>
        </w:rPr>
        <w:t xml:space="preserve"> секционного типа);</w:t>
      </w:r>
    </w:p>
    <w:p w:rsidR="00D86A73" w:rsidRPr="001E1E84" w:rsidRDefault="00D86A73" w:rsidP="005A799B">
      <w:pPr>
        <w:tabs>
          <w:tab w:val="left" w:pos="0"/>
        </w:tabs>
        <w:ind w:right="4"/>
        <w:jc w:val="both"/>
        <w:rPr>
          <w:color w:val="000000"/>
        </w:rPr>
      </w:pPr>
      <w:r w:rsidRPr="001E1E84">
        <w:rPr>
          <w:color w:val="000000"/>
        </w:rPr>
        <w:t xml:space="preserve">         Данные виды застройки входят в функциональную зону Ж-2 в соответствии со схемой градостроительного зонирования Правил землепользования и застройки города Новая Ляля и поселка Лобва.</w:t>
      </w:r>
    </w:p>
    <w:p w:rsidR="00D86A73" w:rsidRPr="001E1E84" w:rsidRDefault="00D86A73" w:rsidP="005A799B">
      <w:pPr>
        <w:tabs>
          <w:tab w:val="left" w:pos="0"/>
        </w:tabs>
        <w:ind w:right="4"/>
        <w:jc w:val="both"/>
        <w:rPr>
          <w:color w:val="000000"/>
        </w:rPr>
      </w:pPr>
      <w:r w:rsidRPr="001E1E84">
        <w:rPr>
          <w:color w:val="000000"/>
        </w:rPr>
        <w:t xml:space="preserve">      3.1.6. Уровни комфорта проживания обеспечивают комфорт проживания населения на территории жилой зоны, в жилом доме, квартире с учетом элементов социальной, инженерной, транспортной инфраструктур и подразделяются на четыре уровня:</w:t>
      </w:r>
    </w:p>
    <w:p w:rsidR="00D86A73" w:rsidRPr="001E1E84" w:rsidRDefault="00D86A73" w:rsidP="005A799B">
      <w:pPr>
        <w:tabs>
          <w:tab w:val="left" w:pos="570"/>
          <w:tab w:val="left" w:pos="10203"/>
        </w:tabs>
        <w:ind w:right="4"/>
        <w:jc w:val="both"/>
        <w:rPr>
          <w:color w:val="000000"/>
        </w:rPr>
      </w:pPr>
      <w:r w:rsidRPr="001E1E84">
        <w:rPr>
          <w:color w:val="000000"/>
        </w:rPr>
        <w:tab/>
        <w:t xml:space="preserve"> 1) минимальный уровень;</w:t>
      </w:r>
    </w:p>
    <w:p w:rsidR="00D86A73" w:rsidRPr="001E1E84" w:rsidRDefault="00D86A73" w:rsidP="005A799B">
      <w:pPr>
        <w:tabs>
          <w:tab w:val="left" w:pos="570"/>
          <w:tab w:val="left" w:pos="10203"/>
        </w:tabs>
        <w:ind w:right="4"/>
        <w:jc w:val="both"/>
        <w:rPr>
          <w:color w:val="000000"/>
        </w:rPr>
      </w:pPr>
      <w:r w:rsidRPr="001E1E84">
        <w:rPr>
          <w:color w:val="000000"/>
        </w:rPr>
        <w:tab/>
        <w:t xml:space="preserve"> 2) средний уровень; </w:t>
      </w:r>
    </w:p>
    <w:p w:rsidR="00D86A73" w:rsidRPr="001E1E84" w:rsidRDefault="00D86A73" w:rsidP="005A799B">
      <w:pPr>
        <w:tabs>
          <w:tab w:val="left" w:pos="570"/>
          <w:tab w:val="left" w:pos="10203"/>
        </w:tabs>
        <w:ind w:right="4"/>
        <w:jc w:val="both"/>
        <w:rPr>
          <w:color w:val="000000"/>
        </w:rPr>
      </w:pPr>
      <w:r w:rsidRPr="001E1E84">
        <w:rPr>
          <w:color w:val="000000"/>
        </w:rPr>
        <w:tab/>
        <w:t xml:space="preserve"> 3) повышенный уровень;</w:t>
      </w:r>
    </w:p>
    <w:p w:rsidR="00D86A73" w:rsidRPr="001E1E84" w:rsidRDefault="00D86A73" w:rsidP="005A799B">
      <w:pPr>
        <w:tabs>
          <w:tab w:val="left" w:pos="570"/>
          <w:tab w:val="left" w:pos="10203"/>
        </w:tabs>
        <w:ind w:right="4"/>
        <w:jc w:val="both"/>
        <w:rPr>
          <w:color w:val="000000"/>
        </w:rPr>
      </w:pPr>
      <w:r w:rsidRPr="001E1E84">
        <w:rPr>
          <w:color w:val="000000"/>
        </w:rPr>
        <w:tab/>
        <w:t xml:space="preserve"> 4) высокий уровень.</w:t>
      </w:r>
    </w:p>
    <w:p w:rsidR="00D86A73" w:rsidRPr="001E1E84" w:rsidRDefault="00D86A73" w:rsidP="005A799B">
      <w:pPr>
        <w:tabs>
          <w:tab w:val="left" w:pos="570"/>
          <w:tab w:val="left" w:pos="741"/>
          <w:tab w:val="left" w:pos="8820"/>
          <w:tab w:val="left" w:pos="9356"/>
        </w:tabs>
        <w:ind w:left="57" w:right="-53"/>
        <w:jc w:val="both"/>
        <w:rPr>
          <w:color w:val="000000"/>
        </w:rPr>
      </w:pPr>
      <w:r w:rsidRPr="001E1E84">
        <w:rPr>
          <w:color w:val="000000"/>
        </w:rPr>
        <w:t xml:space="preserve">      3.1.7. Каждому уровню комфорта проживания, указанному в пункте         3.1.6. настоящего раздела, соответствуют  следующие типы жилых домов по уровню комфорта: </w:t>
      </w:r>
    </w:p>
    <w:p w:rsidR="00D86A73" w:rsidRPr="001E1E84" w:rsidRDefault="00D86A73" w:rsidP="005A799B">
      <w:pPr>
        <w:ind w:left="57" w:right="-53"/>
        <w:jc w:val="both"/>
        <w:rPr>
          <w:color w:val="000000"/>
        </w:rPr>
      </w:pPr>
      <w:r w:rsidRPr="001E1E84">
        <w:rPr>
          <w:color w:val="000000"/>
        </w:rPr>
        <w:t xml:space="preserve">       1) минимальному уровню - социальный тип и специализированный тип; </w:t>
      </w:r>
    </w:p>
    <w:p w:rsidR="00D86A73" w:rsidRPr="001E1E84" w:rsidRDefault="00D86A73" w:rsidP="005A799B">
      <w:pPr>
        <w:tabs>
          <w:tab w:val="left" w:pos="8820"/>
          <w:tab w:val="left" w:pos="9356"/>
        </w:tabs>
        <w:ind w:right="515" w:firstLine="57"/>
        <w:jc w:val="both"/>
        <w:rPr>
          <w:color w:val="000000"/>
        </w:rPr>
      </w:pPr>
      <w:r w:rsidRPr="001E1E84">
        <w:rPr>
          <w:color w:val="000000"/>
        </w:rPr>
        <w:t xml:space="preserve">       2) среднему уровню - массовый тип; </w:t>
      </w:r>
    </w:p>
    <w:p w:rsidR="00D86A73" w:rsidRPr="001E1E84" w:rsidRDefault="00D86A73" w:rsidP="005A799B">
      <w:pPr>
        <w:tabs>
          <w:tab w:val="left" w:pos="8820"/>
          <w:tab w:val="left" w:pos="9356"/>
        </w:tabs>
        <w:ind w:right="515"/>
        <w:jc w:val="both"/>
        <w:rPr>
          <w:color w:val="000000"/>
        </w:rPr>
      </w:pPr>
      <w:r w:rsidRPr="001E1E84">
        <w:rPr>
          <w:color w:val="000000"/>
        </w:rPr>
        <w:t xml:space="preserve">        3) повышенному уровню -  повышенный тип;</w:t>
      </w:r>
    </w:p>
    <w:p w:rsidR="00D86A73" w:rsidRPr="001E1E84" w:rsidRDefault="00D86A73" w:rsidP="005A799B">
      <w:pPr>
        <w:tabs>
          <w:tab w:val="left" w:pos="8820"/>
          <w:tab w:val="left" w:pos="9356"/>
        </w:tabs>
        <w:ind w:left="57" w:right="515" w:hanging="57"/>
        <w:jc w:val="both"/>
        <w:rPr>
          <w:color w:val="000000"/>
        </w:rPr>
      </w:pPr>
      <w:r w:rsidRPr="001E1E84">
        <w:rPr>
          <w:color w:val="000000"/>
        </w:rPr>
        <w:t xml:space="preserve">        4) высокому уровню -  </w:t>
      </w:r>
      <w:proofErr w:type="spellStart"/>
      <w:r w:rsidRPr="001E1E84">
        <w:rPr>
          <w:color w:val="000000"/>
        </w:rPr>
        <w:t>высококомфортный</w:t>
      </w:r>
      <w:proofErr w:type="spellEnd"/>
      <w:r w:rsidRPr="001E1E84">
        <w:rPr>
          <w:color w:val="000000"/>
        </w:rPr>
        <w:t xml:space="preserve"> тип.</w:t>
      </w:r>
    </w:p>
    <w:p w:rsidR="00D86A73" w:rsidRPr="001E1E84" w:rsidRDefault="00D86A73" w:rsidP="005A799B">
      <w:pPr>
        <w:tabs>
          <w:tab w:val="left" w:pos="8820"/>
          <w:tab w:val="left" w:pos="9356"/>
          <w:tab w:val="left" w:pos="9633"/>
        </w:tabs>
        <w:ind w:right="4"/>
        <w:jc w:val="both"/>
        <w:rPr>
          <w:color w:val="000000"/>
        </w:rPr>
      </w:pPr>
      <w:r w:rsidRPr="001E1E84">
        <w:rPr>
          <w:bCs/>
          <w:color w:val="000000"/>
        </w:rPr>
        <w:t xml:space="preserve">       3.1.8. Обеспечение в сфере жилищного строительства должно осуществляться в соответствии с генеральным планом </w:t>
      </w:r>
      <w:proofErr w:type="spellStart"/>
      <w:r w:rsidRPr="001E1E84">
        <w:rPr>
          <w:bCs/>
          <w:color w:val="000000"/>
        </w:rPr>
        <w:t>Новолялинского</w:t>
      </w:r>
      <w:proofErr w:type="spellEnd"/>
      <w:r w:rsidRPr="001E1E84">
        <w:rPr>
          <w:bCs/>
          <w:color w:val="000000"/>
        </w:rPr>
        <w:t xml:space="preserve"> городского округа, правилами землепользования и застройки, документацией по планировке территорий с учетом комплексных программ развития  и требований следующих Федеральных законов и нормативных технических документов: </w:t>
      </w:r>
      <w:r w:rsidRPr="001E1E84">
        <w:rPr>
          <w:bCs/>
          <w:color w:val="000000"/>
        </w:rPr>
        <w:tab/>
      </w:r>
    </w:p>
    <w:p w:rsidR="00D86A73" w:rsidRPr="001E1E84" w:rsidRDefault="00D86A73" w:rsidP="005A799B">
      <w:pPr>
        <w:tabs>
          <w:tab w:val="left" w:pos="0"/>
        </w:tabs>
        <w:ind w:firstLine="720"/>
        <w:jc w:val="both"/>
        <w:rPr>
          <w:color w:val="000000"/>
        </w:rPr>
      </w:pPr>
      <w:r w:rsidRPr="001E1E84">
        <w:rPr>
          <w:color w:val="000000"/>
        </w:rPr>
        <w:t>1) Градостроительный кодекс Российской Федерации от 29 декабря 2004 года № 190-ФЗ).</w:t>
      </w:r>
    </w:p>
    <w:p w:rsidR="00D86A73" w:rsidRPr="001E1E84" w:rsidRDefault="00D86A73" w:rsidP="005A799B">
      <w:pPr>
        <w:tabs>
          <w:tab w:val="left" w:pos="0"/>
        </w:tabs>
        <w:ind w:firstLine="720"/>
        <w:jc w:val="both"/>
        <w:rPr>
          <w:color w:val="000000"/>
        </w:rPr>
      </w:pPr>
      <w:r w:rsidRPr="001E1E84">
        <w:rPr>
          <w:color w:val="000000"/>
        </w:rPr>
        <w:t>2)  Земельный  кодекс  Российской  Федерации  от  25 октября  2001  года № 136-ФЗ.</w:t>
      </w:r>
    </w:p>
    <w:p w:rsidR="00D86A73" w:rsidRPr="001E1E84" w:rsidRDefault="00D86A73" w:rsidP="005A799B">
      <w:pPr>
        <w:pStyle w:val="a6"/>
        <w:ind w:firstLine="720"/>
        <w:jc w:val="both"/>
        <w:rPr>
          <w:rFonts w:ascii="Times New Roman" w:hAnsi="Times New Roman"/>
          <w:color w:val="000000"/>
          <w:sz w:val="24"/>
          <w:szCs w:val="24"/>
        </w:rPr>
      </w:pPr>
      <w:r w:rsidRPr="001E1E84">
        <w:rPr>
          <w:rFonts w:ascii="Times New Roman" w:hAnsi="Times New Roman"/>
          <w:color w:val="000000"/>
          <w:sz w:val="24"/>
          <w:szCs w:val="24"/>
        </w:rPr>
        <w:t>3) Федеральный закон от 29 декабря 2004 г. № 191-ФЗ «О введении в действие Градостроительного кодекса Российской Федерации».</w:t>
      </w:r>
    </w:p>
    <w:p w:rsidR="00D86A73" w:rsidRPr="001E1E84" w:rsidRDefault="00D86A73" w:rsidP="005A799B">
      <w:pPr>
        <w:tabs>
          <w:tab w:val="left" w:pos="0"/>
        </w:tabs>
        <w:ind w:firstLine="720"/>
        <w:jc w:val="both"/>
        <w:rPr>
          <w:bCs/>
          <w:color w:val="000000"/>
        </w:rPr>
      </w:pPr>
      <w:r w:rsidRPr="001E1E84">
        <w:rPr>
          <w:bCs/>
          <w:color w:val="000000"/>
        </w:rPr>
        <w:t>4) Федеральный закон от 22 июля 2008 года № 123-ФЗ «Технический регламент о требованиях пожарной безопасности»;</w:t>
      </w:r>
    </w:p>
    <w:p w:rsidR="00D86A73" w:rsidRPr="001E1E84" w:rsidRDefault="00D86A73" w:rsidP="005A799B">
      <w:pPr>
        <w:pStyle w:val="a6"/>
        <w:tabs>
          <w:tab w:val="left" w:pos="0"/>
        </w:tabs>
        <w:ind w:firstLine="720"/>
        <w:jc w:val="both"/>
        <w:rPr>
          <w:rFonts w:ascii="Times New Roman" w:hAnsi="Times New Roman"/>
          <w:color w:val="000000"/>
          <w:sz w:val="24"/>
          <w:szCs w:val="24"/>
        </w:rPr>
      </w:pPr>
      <w:r w:rsidRPr="001E1E84">
        <w:rPr>
          <w:rFonts w:ascii="Times New Roman" w:hAnsi="Times New Roman"/>
          <w:color w:val="000000"/>
          <w:sz w:val="24"/>
          <w:szCs w:val="24"/>
        </w:rPr>
        <w:t>5) Федеральный закон от 30 марта 1999 года № 52-ФЗ «О санитарно-эпидемиологическом благополучии населения».</w:t>
      </w:r>
    </w:p>
    <w:p w:rsidR="00D86A73" w:rsidRPr="001E1E84" w:rsidRDefault="00D86A73" w:rsidP="005A799B">
      <w:pPr>
        <w:tabs>
          <w:tab w:val="left" w:pos="0"/>
        </w:tabs>
        <w:ind w:firstLine="720"/>
        <w:jc w:val="both"/>
        <w:rPr>
          <w:color w:val="000000"/>
        </w:rPr>
      </w:pPr>
      <w:r w:rsidRPr="001E1E84">
        <w:rPr>
          <w:color w:val="000000"/>
        </w:rPr>
        <w:t>6) Федеральный закон от 10 января 2002 года № 7-ФЗ «Об охране окружающей среды».</w:t>
      </w:r>
    </w:p>
    <w:p w:rsidR="00D86A73" w:rsidRPr="001E1E84" w:rsidRDefault="00D86A73" w:rsidP="005A799B">
      <w:pPr>
        <w:tabs>
          <w:tab w:val="left" w:pos="0"/>
        </w:tabs>
        <w:ind w:firstLine="720"/>
        <w:jc w:val="both"/>
        <w:rPr>
          <w:color w:val="000000"/>
        </w:rPr>
      </w:pPr>
      <w:r w:rsidRPr="001E1E84">
        <w:rPr>
          <w:color w:val="000000"/>
        </w:rPr>
        <w:t xml:space="preserve">7) Федеральный закон от 15 апреля 1998 г. № 66-ФЗ «О садоводческих, огороднических </w:t>
      </w:r>
      <w:r w:rsidRPr="001E1E84">
        <w:rPr>
          <w:color w:val="000000"/>
        </w:rPr>
        <w:lastRenderedPageBreak/>
        <w:t>и дачных некоммерческих объединениях граждан».</w:t>
      </w:r>
    </w:p>
    <w:p w:rsidR="00D86A73" w:rsidRPr="001E1E84" w:rsidRDefault="00D86A73" w:rsidP="005A799B">
      <w:pPr>
        <w:tabs>
          <w:tab w:val="left" w:pos="0"/>
        </w:tabs>
        <w:ind w:firstLine="720"/>
        <w:jc w:val="both"/>
        <w:rPr>
          <w:color w:val="000000"/>
        </w:rPr>
      </w:pPr>
      <w:r w:rsidRPr="001E1E84">
        <w:rPr>
          <w:color w:val="000000"/>
        </w:rPr>
        <w:t xml:space="preserve">8) Строительные нормы и правила СНиП 2.07.01-89* «Градостроительство Планировка и застройка городских и сельских поселений». </w:t>
      </w:r>
    </w:p>
    <w:p w:rsidR="00D86A73" w:rsidRPr="001E1E84" w:rsidRDefault="00D86A73" w:rsidP="005A799B">
      <w:pPr>
        <w:tabs>
          <w:tab w:val="left" w:pos="0"/>
        </w:tabs>
        <w:ind w:firstLine="720"/>
        <w:jc w:val="both"/>
        <w:rPr>
          <w:color w:val="000000"/>
        </w:rPr>
      </w:pPr>
      <w:r w:rsidRPr="001E1E84">
        <w:rPr>
          <w:color w:val="000000"/>
        </w:rPr>
        <w:t>9)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D86A73" w:rsidRPr="001E1E84" w:rsidRDefault="00D86A73" w:rsidP="00BE3733">
      <w:pPr>
        <w:tabs>
          <w:tab w:val="left" w:pos="0"/>
        </w:tabs>
        <w:jc w:val="both"/>
        <w:rPr>
          <w:color w:val="000000"/>
        </w:rPr>
      </w:pPr>
      <w:r w:rsidRPr="001E1E84">
        <w:rPr>
          <w:color w:val="000000"/>
        </w:rPr>
        <w:t xml:space="preserve">         10)   Санитарно-эпидемиологические правила и нормативы СанПиН 42-128-4690-88 «Санитарные правила содержания территорий населённых мест».</w:t>
      </w:r>
    </w:p>
    <w:p w:rsidR="00D86A73" w:rsidRPr="001E1E84" w:rsidRDefault="00D86A73" w:rsidP="005A799B">
      <w:pPr>
        <w:shd w:val="clear" w:color="auto" w:fill="FFFFFF"/>
        <w:tabs>
          <w:tab w:val="left" w:pos="1094"/>
        </w:tabs>
        <w:jc w:val="both"/>
        <w:rPr>
          <w:color w:val="000000"/>
        </w:rPr>
      </w:pPr>
      <w:r w:rsidRPr="001E1E84">
        <w:rPr>
          <w:color w:val="000000"/>
        </w:rPr>
        <w:t xml:space="preserve">         11) Санитарно-эпидемиологическими правилами и нормативами СанПиН 2.2.1/2.1.1.1076-03 «Гигиенические требования к инсоляции и солнцезащите помещений жилых и общественных зданий и территорий».</w:t>
      </w:r>
    </w:p>
    <w:p w:rsidR="00D86A73" w:rsidRPr="001E1E84" w:rsidRDefault="00D86A73" w:rsidP="005A799B">
      <w:pPr>
        <w:shd w:val="clear" w:color="auto" w:fill="FFFFFF"/>
        <w:tabs>
          <w:tab w:val="left" w:pos="1094"/>
        </w:tabs>
        <w:jc w:val="both"/>
        <w:rPr>
          <w:color w:val="000000"/>
        </w:rPr>
      </w:pPr>
      <w:r w:rsidRPr="001E1E84">
        <w:rPr>
          <w:color w:val="000000"/>
        </w:rPr>
        <w:t xml:space="preserve">         12) Нормативы градостроительного проектирования Свердловской области, утверждённые Постановление  Правительства Свердловской области от 15.03.2010 № 380 ПП</w:t>
      </w:r>
    </w:p>
    <w:p w:rsidR="00D86A73" w:rsidRPr="001E1E84" w:rsidRDefault="00D86A73" w:rsidP="005A799B">
      <w:pPr>
        <w:tabs>
          <w:tab w:val="left" w:pos="720"/>
        </w:tabs>
        <w:ind w:right="4"/>
        <w:jc w:val="both"/>
        <w:rPr>
          <w:color w:val="000000"/>
        </w:rPr>
      </w:pPr>
      <w:r w:rsidRPr="001E1E84">
        <w:rPr>
          <w:color w:val="000000"/>
          <w:spacing w:val="2"/>
        </w:rPr>
        <w:tab/>
        <w:t xml:space="preserve">3.1.9. Минимальный уровень жилищной </w:t>
      </w:r>
      <w:r w:rsidRPr="001E1E84">
        <w:rPr>
          <w:color w:val="000000"/>
          <w:spacing w:val="1"/>
        </w:rPr>
        <w:t xml:space="preserve">обеспеченности на территории Свердловской области, в соответствии с </w:t>
      </w:r>
      <w:r w:rsidRPr="001E1E84">
        <w:rPr>
          <w:color w:val="000000"/>
        </w:rPr>
        <w:t>Нормативами градостроительного проектирования Свердловской области,</w:t>
      </w:r>
      <w:r w:rsidRPr="001E1E84">
        <w:rPr>
          <w:color w:val="000000"/>
          <w:spacing w:val="1"/>
        </w:rPr>
        <w:t xml:space="preserve"> составляет 18 кв. м. общей площади квартиры на одного человека</w:t>
      </w:r>
      <w:r w:rsidRPr="001E1E84">
        <w:rPr>
          <w:color w:val="000000"/>
        </w:rPr>
        <w:t xml:space="preserve">. </w:t>
      </w:r>
    </w:p>
    <w:p w:rsidR="00D86A73" w:rsidRPr="001E1E84" w:rsidRDefault="00D86A73" w:rsidP="005A799B">
      <w:pPr>
        <w:pStyle w:val="a3"/>
        <w:tabs>
          <w:tab w:val="left" w:pos="1469"/>
        </w:tabs>
        <w:kinsoku w:val="0"/>
        <w:overflowPunct w:val="0"/>
        <w:spacing w:before="103"/>
        <w:ind w:left="-548" w:right="119" w:firstLine="0"/>
        <w:jc w:val="both"/>
        <w:rPr>
          <w:b/>
          <w:spacing w:val="-1"/>
        </w:rPr>
      </w:pPr>
    </w:p>
    <w:p w:rsidR="00D86A73" w:rsidRPr="001E1E84" w:rsidRDefault="00D86A73" w:rsidP="00E71369">
      <w:pPr>
        <w:rPr>
          <w:b/>
        </w:rPr>
      </w:pPr>
      <w:r w:rsidRPr="001E1E84">
        <w:rPr>
          <w:b/>
          <w:spacing w:val="-1"/>
        </w:rPr>
        <w:t xml:space="preserve">                 3.2</w:t>
      </w:r>
      <w:r w:rsidRPr="001E1E84">
        <w:rPr>
          <w:spacing w:val="-1"/>
        </w:rPr>
        <w:t xml:space="preserve">   </w:t>
      </w:r>
      <w:r w:rsidRPr="001E1E84">
        <w:rPr>
          <w:b/>
        </w:rPr>
        <w:t>Элементы планировочной структуры и</w:t>
      </w:r>
    </w:p>
    <w:p w:rsidR="00D86A73" w:rsidRPr="001E1E84" w:rsidRDefault="00D86A73" w:rsidP="00E71369">
      <w:pPr>
        <w:rPr>
          <w:b/>
        </w:rPr>
      </w:pPr>
      <w:r w:rsidRPr="001E1E84">
        <w:rPr>
          <w:b/>
        </w:rPr>
        <w:t xml:space="preserve">           градостроительные  характеристики жилой застройки</w:t>
      </w:r>
    </w:p>
    <w:p w:rsidR="00D86A73" w:rsidRPr="001E1E84" w:rsidRDefault="00D86A73" w:rsidP="00E71369">
      <w:pPr>
        <w:rPr>
          <w:b/>
        </w:rPr>
      </w:pPr>
    </w:p>
    <w:p w:rsidR="00D86A73" w:rsidRPr="001E1E84" w:rsidRDefault="00D86A73" w:rsidP="00E71369">
      <w:pPr>
        <w:rPr>
          <w:color w:val="000000"/>
        </w:rPr>
      </w:pPr>
      <w:r w:rsidRPr="001E1E84">
        <w:t xml:space="preserve">          3.2.1.  </w:t>
      </w:r>
      <w:r w:rsidRPr="001E1E84">
        <w:rPr>
          <w:color w:val="000000"/>
        </w:rPr>
        <w:t xml:space="preserve">Зоны жилой застройки </w:t>
      </w:r>
      <w:proofErr w:type="spellStart"/>
      <w:r w:rsidRPr="001E1E84">
        <w:rPr>
          <w:color w:val="000000"/>
        </w:rPr>
        <w:t>Новолялинского</w:t>
      </w:r>
      <w:proofErr w:type="spellEnd"/>
      <w:r w:rsidRPr="001E1E84">
        <w:rPr>
          <w:color w:val="000000"/>
        </w:rPr>
        <w:t xml:space="preserve"> городского округа распределяются по видам жилой застройки в соответствии с принятой дифференциацией по типам и уровням комфорта жилых домов на:</w:t>
      </w:r>
    </w:p>
    <w:p w:rsidR="00D86A73" w:rsidRPr="001E1E84" w:rsidRDefault="00D86A73" w:rsidP="00901B34">
      <w:pPr>
        <w:tabs>
          <w:tab w:val="left" w:pos="8550"/>
          <w:tab w:val="left" w:pos="10203"/>
        </w:tabs>
        <w:ind w:right="4"/>
        <w:jc w:val="both"/>
        <w:rPr>
          <w:color w:val="000000"/>
        </w:rPr>
      </w:pPr>
      <w:r w:rsidRPr="001E1E84">
        <w:rPr>
          <w:color w:val="000000"/>
        </w:rPr>
        <w:t xml:space="preserve">        1) зоны застройки домами жилыми индивидуальными; </w:t>
      </w:r>
    </w:p>
    <w:p w:rsidR="00D86A73" w:rsidRPr="001E1E84" w:rsidRDefault="00D86A73" w:rsidP="00901B34">
      <w:pPr>
        <w:tabs>
          <w:tab w:val="left" w:pos="8550"/>
          <w:tab w:val="left" w:pos="10203"/>
        </w:tabs>
        <w:ind w:right="4"/>
        <w:jc w:val="both"/>
        <w:rPr>
          <w:color w:val="000000"/>
        </w:rPr>
      </w:pPr>
      <w:r w:rsidRPr="001E1E84">
        <w:rPr>
          <w:color w:val="000000"/>
        </w:rPr>
        <w:t xml:space="preserve">        2) зоны застройки домами жилыми блокированного типа;</w:t>
      </w:r>
    </w:p>
    <w:p w:rsidR="00D86A73" w:rsidRPr="001E1E84" w:rsidRDefault="00D86A73" w:rsidP="00901B34">
      <w:pPr>
        <w:tabs>
          <w:tab w:val="left" w:pos="8550"/>
          <w:tab w:val="left" w:pos="10203"/>
        </w:tabs>
        <w:ind w:right="4"/>
        <w:jc w:val="both"/>
        <w:rPr>
          <w:color w:val="000000"/>
        </w:rPr>
      </w:pPr>
      <w:r w:rsidRPr="001E1E84">
        <w:rPr>
          <w:color w:val="000000"/>
        </w:rPr>
        <w:t xml:space="preserve">        3) зоны застройки домами жилыми многоквартирными малоэтажными секционного типа;</w:t>
      </w:r>
    </w:p>
    <w:p w:rsidR="00D86A73" w:rsidRPr="001E1E84" w:rsidRDefault="00D86A73" w:rsidP="00901B34">
      <w:pPr>
        <w:tabs>
          <w:tab w:val="left" w:pos="8550"/>
          <w:tab w:val="left" w:pos="10203"/>
        </w:tabs>
        <w:ind w:right="4"/>
        <w:jc w:val="both"/>
        <w:rPr>
          <w:color w:val="000000"/>
        </w:rPr>
      </w:pPr>
      <w:r w:rsidRPr="001E1E84">
        <w:rPr>
          <w:color w:val="000000"/>
        </w:rPr>
        <w:t xml:space="preserve">        4) зоны застройки домами жилыми </w:t>
      </w:r>
      <w:proofErr w:type="spellStart"/>
      <w:r w:rsidRPr="001E1E84">
        <w:rPr>
          <w:color w:val="000000"/>
        </w:rPr>
        <w:t>среднеэтажными</w:t>
      </w:r>
      <w:proofErr w:type="spellEnd"/>
      <w:r w:rsidRPr="001E1E84">
        <w:rPr>
          <w:color w:val="000000"/>
        </w:rPr>
        <w:t>;</w:t>
      </w:r>
    </w:p>
    <w:p w:rsidR="00D86A73" w:rsidRPr="001E1E84" w:rsidRDefault="00D86A73" w:rsidP="00901B34">
      <w:pPr>
        <w:tabs>
          <w:tab w:val="left" w:pos="8550"/>
          <w:tab w:val="left" w:pos="10203"/>
        </w:tabs>
        <w:ind w:right="4"/>
        <w:jc w:val="both"/>
        <w:rPr>
          <w:color w:val="000000"/>
        </w:rPr>
      </w:pPr>
      <w:r w:rsidRPr="001E1E84">
        <w:rPr>
          <w:color w:val="000000"/>
        </w:rPr>
        <w:t xml:space="preserve">        На территории жилых зон не допускается размещение объектов капитального строительства с земельным участком более 0,5 га, не связанных с обслуживанием населения.</w:t>
      </w:r>
    </w:p>
    <w:p w:rsidR="00D86A73" w:rsidRPr="001E1E84" w:rsidRDefault="00D86A73" w:rsidP="00383FA7">
      <w:pPr>
        <w:tabs>
          <w:tab w:val="left" w:pos="720"/>
        </w:tabs>
        <w:ind w:right="4"/>
        <w:jc w:val="both"/>
        <w:rPr>
          <w:color w:val="000000"/>
        </w:rPr>
      </w:pPr>
      <w:r w:rsidRPr="001E1E84">
        <w:rPr>
          <w:color w:val="000000"/>
        </w:rPr>
        <w:tab/>
        <w:t xml:space="preserve">3.2.2. В жилых зонах </w:t>
      </w:r>
      <w:proofErr w:type="spellStart"/>
      <w:r w:rsidRPr="001E1E84">
        <w:rPr>
          <w:color w:val="000000"/>
        </w:rPr>
        <w:t>среднеэтажных</w:t>
      </w:r>
      <w:proofErr w:type="spellEnd"/>
      <w:r w:rsidRPr="001E1E84">
        <w:rPr>
          <w:color w:val="000000"/>
        </w:rPr>
        <w:t xml:space="preserve"> жилых домов </w:t>
      </w:r>
      <w:r w:rsidRPr="001E1E84">
        <w:rPr>
          <w:bCs/>
          <w:color w:val="000000"/>
        </w:rPr>
        <w:t xml:space="preserve">допускается размещение в нижних этажах жилых домов встроенно-пристроенных объектов социального и коммунально-бытового назначения при условии соблюдения требований </w:t>
      </w:r>
      <w:r w:rsidRPr="001E1E84">
        <w:rPr>
          <w:color w:val="000000"/>
        </w:rPr>
        <w:t xml:space="preserve"> технических регламентов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в </w:t>
      </w:r>
      <w:r w:rsidRPr="001E1E84">
        <w:rPr>
          <w:bCs/>
          <w:color w:val="000000"/>
        </w:rPr>
        <w:t>том числе, устройство:</w:t>
      </w:r>
    </w:p>
    <w:p w:rsidR="00D86A73" w:rsidRPr="001E1E84" w:rsidRDefault="00D86A73" w:rsidP="00383FA7">
      <w:pPr>
        <w:ind w:firstLine="720"/>
        <w:jc w:val="both"/>
        <w:rPr>
          <w:bCs/>
          <w:color w:val="000000"/>
        </w:rPr>
      </w:pPr>
      <w:r w:rsidRPr="001E1E84">
        <w:rPr>
          <w:bCs/>
          <w:color w:val="000000"/>
        </w:rPr>
        <w:t>1) обособленных от дворовой территории входов для посетителей;</w:t>
      </w:r>
    </w:p>
    <w:p w:rsidR="00D86A73" w:rsidRPr="001E1E84" w:rsidRDefault="00D86A73" w:rsidP="00383FA7">
      <w:pPr>
        <w:ind w:firstLine="720"/>
        <w:jc w:val="both"/>
        <w:rPr>
          <w:bCs/>
          <w:color w:val="000000"/>
        </w:rPr>
      </w:pPr>
      <w:r w:rsidRPr="001E1E84">
        <w:rPr>
          <w:bCs/>
          <w:color w:val="000000"/>
        </w:rPr>
        <w:t>2) обособленных подъездов и площадок для парковки автомобилей, обслуживающих встроенный объект;</w:t>
      </w:r>
    </w:p>
    <w:p w:rsidR="00D86A73" w:rsidRPr="001E1E84" w:rsidRDefault="00D86A73" w:rsidP="00383FA7">
      <w:pPr>
        <w:ind w:firstLine="720"/>
        <w:jc w:val="both"/>
        <w:rPr>
          <w:bCs/>
          <w:color w:val="000000"/>
        </w:rPr>
      </w:pPr>
      <w:r w:rsidRPr="001E1E84">
        <w:rPr>
          <w:bCs/>
          <w:color w:val="000000"/>
        </w:rPr>
        <w:t>3) самостоятельных систем инженерного обеспечения, независимых от систем инженерного оборудования жилого дома;</w:t>
      </w:r>
    </w:p>
    <w:p w:rsidR="00D86A73" w:rsidRPr="001E1E84" w:rsidRDefault="00D86A73" w:rsidP="00383FA7">
      <w:pPr>
        <w:ind w:firstLine="720"/>
        <w:jc w:val="both"/>
        <w:rPr>
          <w:bCs/>
          <w:color w:val="000000"/>
        </w:rPr>
      </w:pPr>
      <w:r w:rsidRPr="001E1E84">
        <w:rPr>
          <w:bCs/>
          <w:color w:val="000000"/>
        </w:rPr>
        <w:t>4) противопожарных, звукоизолирующих перекрытий, стен и перегородок.</w:t>
      </w:r>
    </w:p>
    <w:p w:rsidR="00D86A73" w:rsidRPr="001E1E84" w:rsidRDefault="00D86A73" w:rsidP="00383FA7">
      <w:pPr>
        <w:ind w:firstLine="709"/>
        <w:jc w:val="both"/>
        <w:rPr>
          <w:b/>
          <w:color w:val="000000"/>
        </w:rPr>
      </w:pPr>
      <w:r w:rsidRPr="001E1E84">
        <w:rPr>
          <w:color w:val="000000"/>
        </w:rPr>
        <w:t xml:space="preserve"> При развитии застроенных территорий допускается сохранение в жилой застройке существующих производственных объектов, не требующих устройства санитарно-защитных зон и не являющихся источниками вредных воздействий (шум, вибрация, магнитные поля, радиационное воздействие, загрязнение почв, воздуха, воды и иные вредные воздействия) на среду обитания и здоровье человека.</w:t>
      </w:r>
      <w:r w:rsidRPr="001E1E84">
        <w:rPr>
          <w:b/>
          <w:color w:val="000000"/>
        </w:rPr>
        <w:t xml:space="preserve"> </w:t>
      </w:r>
    </w:p>
    <w:p w:rsidR="00D86A73" w:rsidRPr="001E1E84" w:rsidRDefault="00D86A73" w:rsidP="00383FA7">
      <w:pPr>
        <w:ind w:right="4" w:firstLine="284"/>
        <w:jc w:val="both"/>
        <w:rPr>
          <w:color w:val="000000"/>
        </w:rPr>
      </w:pPr>
      <w:r w:rsidRPr="001E1E84">
        <w:rPr>
          <w:color w:val="000000"/>
        </w:rPr>
        <w:t xml:space="preserve">     3.2.3. Расстояния между жилыми, жилыми и общественными зданиями, а также, размещаемыми в застройке производственными зданиями, следует принимать на основании расчётов инсоляции и освещённости в соответствии  требованиям санитарных правил и нормативов СанПиН 2.2.1/2.1.1.1076-01 «Гигиенические требования к инсоляции и солнцезащите помещений жилых и общественных зданий».</w:t>
      </w:r>
    </w:p>
    <w:p w:rsidR="00D86A73" w:rsidRPr="001E1E84" w:rsidRDefault="00D86A73" w:rsidP="00383FA7">
      <w:pPr>
        <w:ind w:right="4" w:firstLine="284"/>
        <w:jc w:val="both"/>
        <w:rPr>
          <w:color w:val="000000"/>
        </w:rPr>
      </w:pPr>
      <w:r w:rsidRPr="001E1E84">
        <w:rPr>
          <w:color w:val="000000"/>
        </w:rPr>
        <w:t xml:space="preserve">      Проходы, проезды и подъезды к зданиям, сооружениям и строениям, противопожарные расстояния между ними должны соответствовать требованиям </w:t>
      </w:r>
      <w:r w:rsidRPr="001E1E84">
        <w:rPr>
          <w:bCs/>
          <w:color w:val="000000"/>
        </w:rPr>
        <w:t xml:space="preserve">Федерального закона от 22 июля </w:t>
      </w:r>
      <w:r w:rsidRPr="001E1E84">
        <w:rPr>
          <w:bCs/>
          <w:color w:val="000000"/>
        </w:rPr>
        <w:lastRenderedPageBreak/>
        <w:t>2008 года № 123-ФЗ «Технический регламент о требованиях пожарной безопасности».</w:t>
      </w:r>
    </w:p>
    <w:p w:rsidR="00D86A73" w:rsidRPr="001E1E84" w:rsidRDefault="00D86A73" w:rsidP="00383FA7">
      <w:pPr>
        <w:ind w:right="4" w:firstLine="284"/>
        <w:jc w:val="both"/>
        <w:rPr>
          <w:bCs/>
          <w:color w:val="000000"/>
          <w:lang w:eastAsia="ar-SA"/>
        </w:rPr>
      </w:pPr>
      <w:r w:rsidRPr="001E1E84">
        <w:rPr>
          <w:color w:val="000000"/>
        </w:rPr>
        <w:t xml:space="preserve">   3.2.4. Минимальные расстояния между длинными сторонами секционных жилых зданий высотой 2—3 этажа должны быть не менее 15 м, а высотой 4 этажа и более — не менее 20 м, между торцами этих же зданий с окнами из жилых комнат — не менее 10 м. </w:t>
      </w:r>
    </w:p>
    <w:p w:rsidR="00D86A73" w:rsidRPr="001E1E84" w:rsidRDefault="00D86A73" w:rsidP="004D7E49">
      <w:pPr>
        <w:pStyle w:val="21"/>
        <w:spacing w:line="240" w:lineRule="auto"/>
        <w:ind w:firstLine="0"/>
        <w:rPr>
          <w:bCs/>
          <w:color w:val="000000"/>
          <w:sz w:val="24"/>
          <w:szCs w:val="24"/>
        </w:rPr>
      </w:pPr>
      <w:r w:rsidRPr="001E1E84">
        <w:rPr>
          <w:bCs/>
          <w:color w:val="000000"/>
          <w:sz w:val="24"/>
          <w:szCs w:val="24"/>
        </w:rPr>
        <w:t xml:space="preserve">       3.2.5. Размеры площадок различного функционального назначения, размещаемых на территории микрорайонов, кварталов, минимально допустимые расстояния от площадок до окон жилых и общественных зданий следует принимать в соответствии с таблицей 15.</w:t>
      </w:r>
    </w:p>
    <w:p w:rsidR="00D86A73" w:rsidRPr="001E1E84" w:rsidRDefault="00D86A73" w:rsidP="004D7E49">
      <w:pPr>
        <w:pStyle w:val="21"/>
        <w:spacing w:line="240" w:lineRule="auto"/>
        <w:ind w:firstLine="0"/>
        <w:rPr>
          <w:color w:val="000000"/>
          <w:sz w:val="24"/>
          <w:szCs w:val="24"/>
        </w:rPr>
      </w:pPr>
      <w:r w:rsidRPr="001E1E84">
        <w:rPr>
          <w:color w:val="000000"/>
          <w:sz w:val="24"/>
          <w:szCs w:val="24"/>
        </w:rPr>
        <w:t xml:space="preserve">                                                                                                         Таблица 15</w:t>
      </w:r>
    </w:p>
    <w:p w:rsidR="00D86A73" w:rsidRPr="001E1E84" w:rsidRDefault="00D86A73" w:rsidP="004D7E49">
      <w:pPr>
        <w:pStyle w:val="21"/>
        <w:spacing w:line="240" w:lineRule="auto"/>
        <w:ind w:firstLine="0"/>
        <w:rPr>
          <w:bCs/>
          <w:color w:val="000000"/>
          <w:sz w:val="24"/>
          <w:szCs w:val="24"/>
        </w:rPr>
      </w:pPr>
      <w:r w:rsidRPr="001E1E84">
        <w:rPr>
          <w:color w:val="000000"/>
          <w:sz w:val="24"/>
          <w:szCs w:val="24"/>
        </w:rPr>
        <w:t xml:space="preserve">                      </w:t>
      </w:r>
    </w:p>
    <w:tbl>
      <w:tblPr>
        <w:tblW w:w="9537" w:type="dxa"/>
        <w:tblInd w:w="200" w:type="dxa"/>
        <w:tblLayout w:type="fixed"/>
        <w:tblCellMar>
          <w:left w:w="70" w:type="dxa"/>
          <w:right w:w="70" w:type="dxa"/>
        </w:tblCellMar>
        <w:tblLook w:val="0000" w:firstRow="0" w:lastRow="0" w:firstColumn="0" w:lastColumn="0" w:noHBand="0" w:noVBand="0"/>
      </w:tblPr>
      <w:tblGrid>
        <w:gridCol w:w="3915"/>
        <w:gridCol w:w="1902"/>
        <w:gridCol w:w="1674"/>
        <w:gridCol w:w="2046"/>
      </w:tblGrid>
      <w:tr w:rsidR="00D86A73" w:rsidRPr="001E1E84" w:rsidTr="004D00F2">
        <w:trPr>
          <w:cantSplit/>
          <w:trHeight w:val="1104"/>
        </w:trPr>
        <w:tc>
          <w:tcPr>
            <w:tcW w:w="3915" w:type="dxa"/>
            <w:tcBorders>
              <w:top w:val="single" w:sz="4" w:space="0" w:color="000000"/>
              <w:left w:val="single" w:sz="4" w:space="0" w:color="000000"/>
              <w:bottom w:val="single" w:sz="4" w:space="0" w:color="000000"/>
            </w:tcBorders>
            <w:vAlign w:val="center"/>
          </w:tcPr>
          <w:p w:rsidR="00D86A73" w:rsidRPr="001E1E84" w:rsidRDefault="00D86A73" w:rsidP="004D00F2">
            <w:pPr>
              <w:snapToGrid w:val="0"/>
              <w:jc w:val="center"/>
              <w:rPr>
                <w:color w:val="000000"/>
              </w:rPr>
            </w:pPr>
            <w:r w:rsidRPr="001E1E84">
              <w:rPr>
                <w:color w:val="000000"/>
              </w:rPr>
              <w:t>Площадки</w:t>
            </w:r>
          </w:p>
        </w:tc>
        <w:tc>
          <w:tcPr>
            <w:tcW w:w="1902" w:type="dxa"/>
            <w:tcBorders>
              <w:top w:val="single" w:sz="4" w:space="0" w:color="000000"/>
              <w:left w:val="single" w:sz="4" w:space="0" w:color="000000"/>
              <w:bottom w:val="single" w:sz="4" w:space="0" w:color="000000"/>
            </w:tcBorders>
            <w:vAlign w:val="center"/>
          </w:tcPr>
          <w:p w:rsidR="00D86A73" w:rsidRPr="001E1E84" w:rsidRDefault="00D86A73" w:rsidP="004D00F2">
            <w:pPr>
              <w:snapToGrid w:val="0"/>
              <w:jc w:val="center"/>
              <w:rPr>
                <w:color w:val="000000"/>
              </w:rPr>
            </w:pPr>
            <w:r w:rsidRPr="001E1E84">
              <w:rPr>
                <w:color w:val="000000"/>
              </w:rPr>
              <w:t xml:space="preserve">Удельный размер площадки, </w:t>
            </w:r>
          </w:p>
          <w:p w:rsidR="00D86A73" w:rsidRPr="001E1E84" w:rsidRDefault="00D86A73" w:rsidP="004D00F2">
            <w:pPr>
              <w:snapToGrid w:val="0"/>
              <w:jc w:val="center"/>
              <w:rPr>
                <w:color w:val="000000"/>
              </w:rPr>
            </w:pPr>
            <w:r w:rsidRPr="001E1E84">
              <w:rPr>
                <w:color w:val="000000"/>
              </w:rPr>
              <w:t>кв. м/чел</w:t>
            </w:r>
          </w:p>
        </w:tc>
        <w:tc>
          <w:tcPr>
            <w:tcW w:w="1674" w:type="dxa"/>
            <w:tcBorders>
              <w:top w:val="single" w:sz="4" w:space="0" w:color="000000"/>
              <w:left w:val="single" w:sz="4" w:space="0" w:color="000000"/>
              <w:bottom w:val="single" w:sz="4" w:space="0" w:color="000000"/>
            </w:tcBorders>
            <w:vAlign w:val="center"/>
          </w:tcPr>
          <w:p w:rsidR="00D86A73" w:rsidRPr="001E1E84" w:rsidRDefault="00D86A73" w:rsidP="004D00F2">
            <w:pPr>
              <w:snapToGrid w:val="0"/>
              <w:jc w:val="center"/>
              <w:rPr>
                <w:color w:val="000000"/>
              </w:rPr>
            </w:pPr>
            <w:r w:rsidRPr="001E1E84">
              <w:rPr>
                <w:color w:val="000000"/>
              </w:rPr>
              <w:t>Средний</w:t>
            </w:r>
          </w:p>
          <w:p w:rsidR="00D86A73" w:rsidRPr="001E1E84" w:rsidRDefault="00D86A73" w:rsidP="004D00F2">
            <w:pPr>
              <w:jc w:val="center"/>
              <w:rPr>
                <w:color w:val="000000"/>
              </w:rPr>
            </w:pPr>
            <w:r w:rsidRPr="001E1E84">
              <w:rPr>
                <w:color w:val="000000"/>
              </w:rPr>
              <w:t>размер одной</w:t>
            </w:r>
          </w:p>
          <w:p w:rsidR="00D86A73" w:rsidRPr="001E1E84" w:rsidRDefault="00D86A73" w:rsidP="004D00F2">
            <w:pPr>
              <w:jc w:val="center"/>
              <w:rPr>
                <w:color w:val="000000"/>
              </w:rPr>
            </w:pPr>
            <w:r w:rsidRPr="001E1E84">
              <w:rPr>
                <w:color w:val="000000"/>
              </w:rPr>
              <w:t xml:space="preserve">площадки, </w:t>
            </w:r>
          </w:p>
          <w:p w:rsidR="00D86A73" w:rsidRPr="001E1E84" w:rsidRDefault="00D86A73" w:rsidP="004D00F2">
            <w:pPr>
              <w:jc w:val="center"/>
              <w:rPr>
                <w:color w:val="000000"/>
                <w:vertAlign w:val="superscript"/>
              </w:rPr>
            </w:pPr>
            <w:r w:rsidRPr="001E1E84">
              <w:rPr>
                <w:color w:val="000000"/>
              </w:rPr>
              <w:t>кв. м</w:t>
            </w:r>
          </w:p>
        </w:tc>
        <w:tc>
          <w:tcPr>
            <w:tcW w:w="2046" w:type="dxa"/>
            <w:tcBorders>
              <w:top w:val="single" w:sz="4" w:space="0" w:color="000000"/>
              <w:left w:val="single" w:sz="4" w:space="0" w:color="000000"/>
              <w:bottom w:val="single" w:sz="4" w:space="0" w:color="000000"/>
              <w:right w:val="single" w:sz="4" w:space="0" w:color="000000"/>
            </w:tcBorders>
            <w:vAlign w:val="center"/>
          </w:tcPr>
          <w:p w:rsidR="00D86A73" w:rsidRPr="001E1E84" w:rsidRDefault="00D86A73" w:rsidP="004D00F2">
            <w:pPr>
              <w:snapToGrid w:val="0"/>
              <w:jc w:val="center"/>
              <w:rPr>
                <w:color w:val="000000"/>
              </w:rPr>
            </w:pPr>
            <w:r w:rsidRPr="001E1E84">
              <w:rPr>
                <w:color w:val="000000"/>
              </w:rPr>
              <w:t>Расстояние до</w:t>
            </w:r>
          </w:p>
          <w:p w:rsidR="00D86A73" w:rsidRPr="001E1E84" w:rsidRDefault="00D86A73" w:rsidP="004D00F2">
            <w:pPr>
              <w:jc w:val="center"/>
              <w:rPr>
                <w:color w:val="000000"/>
              </w:rPr>
            </w:pPr>
            <w:r w:rsidRPr="001E1E84">
              <w:rPr>
                <w:color w:val="000000"/>
              </w:rPr>
              <w:t>окон жилых и общественных</w:t>
            </w:r>
          </w:p>
          <w:p w:rsidR="00D86A73" w:rsidRPr="001E1E84" w:rsidRDefault="00D86A73" w:rsidP="004D00F2">
            <w:pPr>
              <w:jc w:val="center"/>
              <w:rPr>
                <w:color w:val="000000"/>
              </w:rPr>
            </w:pPr>
            <w:r w:rsidRPr="001E1E84">
              <w:rPr>
                <w:color w:val="000000"/>
              </w:rPr>
              <w:t>зданий, м</w:t>
            </w:r>
          </w:p>
        </w:tc>
      </w:tr>
      <w:tr w:rsidR="00D86A73" w:rsidRPr="001E1E84" w:rsidTr="004D00F2">
        <w:trPr>
          <w:trHeight w:val="337"/>
        </w:trPr>
        <w:tc>
          <w:tcPr>
            <w:tcW w:w="3915" w:type="dxa"/>
            <w:tcBorders>
              <w:top w:val="single" w:sz="4" w:space="0" w:color="000000"/>
              <w:left w:val="single" w:sz="4" w:space="0" w:color="000000"/>
              <w:bottom w:val="single" w:sz="4" w:space="0" w:color="000000"/>
            </w:tcBorders>
          </w:tcPr>
          <w:p w:rsidR="00D86A73" w:rsidRPr="001E1E84" w:rsidRDefault="00D86A73" w:rsidP="004D00F2">
            <w:pPr>
              <w:snapToGrid w:val="0"/>
              <w:rPr>
                <w:color w:val="000000"/>
              </w:rPr>
            </w:pPr>
            <w:r w:rsidRPr="001E1E84">
              <w:rPr>
                <w:color w:val="000000"/>
              </w:rPr>
              <w:t>Для игр детей дошкольного и младшего школьного возраста</w:t>
            </w:r>
          </w:p>
        </w:tc>
        <w:tc>
          <w:tcPr>
            <w:tcW w:w="1902" w:type="dxa"/>
            <w:tcBorders>
              <w:top w:val="single" w:sz="4" w:space="0" w:color="000000"/>
              <w:left w:val="single" w:sz="4" w:space="0" w:color="000000"/>
              <w:bottom w:val="single" w:sz="4" w:space="0" w:color="000000"/>
            </w:tcBorders>
            <w:vAlign w:val="center"/>
          </w:tcPr>
          <w:p w:rsidR="00D86A73" w:rsidRPr="001E1E84" w:rsidRDefault="00D86A73" w:rsidP="004D00F2">
            <w:pPr>
              <w:snapToGrid w:val="0"/>
              <w:jc w:val="center"/>
              <w:rPr>
                <w:color w:val="000000"/>
              </w:rPr>
            </w:pPr>
            <w:r w:rsidRPr="001E1E84">
              <w:rPr>
                <w:color w:val="000000"/>
              </w:rPr>
              <w:t>0,7</w:t>
            </w:r>
          </w:p>
          <w:p w:rsidR="00D86A73" w:rsidRPr="001E1E84" w:rsidRDefault="00D86A73" w:rsidP="004D00F2">
            <w:pPr>
              <w:snapToGrid w:val="0"/>
              <w:jc w:val="center"/>
              <w:rPr>
                <w:color w:val="000000"/>
              </w:rPr>
            </w:pPr>
          </w:p>
        </w:tc>
        <w:tc>
          <w:tcPr>
            <w:tcW w:w="1674" w:type="dxa"/>
            <w:tcBorders>
              <w:top w:val="single" w:sz="4" w:space="0" w:color="000000"/>
              <w:left w:val="single" w:sz="4" w:space="0" w:color="000000"/>
              <w:bottom w:val="single" w:sz="4" w:space="0" w:color="000000"/>
            </w:tcBorders>
            <w:vAlign w:val="center"/>
          </w:tcPr>
          <w:p w:rsidR="00D86A73" w:rsidRPr="001E1E84" w:rsidRDefault="00D86A73" w:rsidP="004D00F2">
            <w:pPr>
              <w:snapToGrid w:val="0"/>
              <w:jc w:val="center"/>
              <w:rPr>
                <w:color w:val="000000"/>
              </w:rPr>
            </w:pPr>
            <w:r w:rsidRPr="001E1E84">
              <w:rPr>
                <w:color w:val="000000"/>
              </w:rPr>
              <w:t>30</w:t>
            </w:r>
          </w:p>
          <w:p w:rsidR="00D86A73" w:rsidRPr="001E1E84" w:rsidRDefault="00D86A73" w:rsidP="004D00F2">
            <w:pPr>
              <w:snapToGrid w:val="0"/>
              <w:jc w:val="center"/>
              <w:rPr>
                <w:color w:val="000000"/>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D86A73" w:rsidRPr="001E1E84" w:rsidRDefault="00D86A73" w:rsidP="004D00F2">
            <w:pPr>
              <w:snapToGrid w:val="0"/>
              <w:jc w:val="center"/>
              <w:rPr>
                <w:color w:val="000000"/>
              </w:rPr>
            </w:pPr>
            <w:r w:rsidRPr="001E1E84">
              <w:rPr>
                <w:color w:val="000000"/>
              </w:rPr>
              <w:t>12</w:t>
            </w:r>
          </w:p>
          <w:p w:rsidR="00D86A73" w:rsidRPr="001E1E84" w:rsidRDefault="00D86A73" w:rsidP="004D00F2">
            <w:pPr>
              <w:snapToGrid w:val="0"/>
              <w:jc w:val="center"/>
              <w:rPr>
                <w:color w:val="000000"/>
              </w:rPr>
            </w:pPr>
          </w:p>
        </w:tc>
      </w:tr>
      <w:tr w:rsidR="00D86A73" w:rsidRPr="001E1E84" w:rsidTr="004D00F2">
        <w:trPr>
          <w:trHeight w:val="278"/>
        </w:trPr>
        <w:tc>
          <w:tcPr>
            <w:tcW w:w="3915" w:type="dxa"/>
            <w:tcBorders>
              <w:top w:val="single" w:sz="4" w:space="0" w:color="000000"/>
              <w:left w:val="single" w:sz="4" w:space="0" w:color="000000"/>
              <w:bottom w:val="single" w:sz="4" w:space="0" w:color="000000"/>
            </w:tcBorders>
          </w:tcPr>
          <w:p w:rsidR="00D86A73" w:rsidRPr="001E1E84" w:rsidRDefault="00D86A73" w:rsidP="004D00F2">
            <w:pPr>
              <w:snapToGrid w:val="0"/>
              <w:jc w:val="both"/>
              <w:rPr>
                <w:color w:val="000000"/>
              </w:rPr>
            </w:pPr>
            <w:r w:rsidRPr="001E1E84">
              <w:rPr>
                <w:color w:val="000000"/>
              </w:rPr>
              <w:t xml:space="preserve">Для отдыха взрослого населения  </w:t>
            </w:r>
          </w:p>
          <w:p w:rsidR="00D86A73" w:rsidRPr="001E1E84" w:rsidRDefault="00D86A73" w:rsidP="004D00F2">
            <w:pPr>
              <w:snapToGrid w:val="0"/>
              <w:jc w:val="both"/>
              <w:rPr>
                <w:color w:val="000000"/>
              </w:rPr>
            </w:pPr>
          </w:p>
        </w:tc>
        <w:tc>
          <w:tcPr>
            <w:tcW w:w="1902" w:type="dxa"/>
            <w:tcBorders>
              <w:top w:val="single" w:sz="4" w:space="0" w:color="000000"/>
              <w:left w:val="single" w:sz="4" w:space="0" w:color="000000"/>
              <w:bottom w:val="single" w:sz="4" w:space="0" w:color="000000"/>
            </w:tcBorders>
          </w:tcPr>
          <w:p w:rsidR="00D86A73" w:rsidRPr="001E1E84" w:rsidRDefault="00D86A73" w:rsidP="004D00F2">
            <w:pPr>
              <w:snapToGrid w:val="0"/>
              <w:jc w:val="center"/>
              <w:rPr>
                <w:color w:val="000000"/>
              </w:rPr>
            </w:pPr>
            <w:r w:rsidRPr="001E1E84">
              <w:rPr>
                <w:color w:val="000000"/>
              </w:rPr>
              <w:t>0,1</w:t>
            </w:r>
          </w:p>
        </w:tc>
        <w:tc>
          <w:tcPr>
            <w:tcW w:w="1674" w:type="dxa"/>
            <w:tcBorders>
              <w:top w:val="single" w:sz="4" w:space="0" w:color="000000"/>
              <w:left w:val="single" w:sz="4" w:space="0" w:color="000000"/>
              <w:bottom w:val="single" w:sz="4" w:space="0" w:color="000000"/>
            </w:tcBorders>
          </w:tcPr>
          <w:p w:rsidR="00D86A73" w:rsidRPr="001E1E84" w:rsidRDefault="00D86A73" w:rsidP="004D00F2">
            <w:pPr>
              <w:snapToGrid w:val="0"/>
              <w:jc w:val="center"/>
              <w:rPr>
                <w:color w:val="000000"/>
              </w:rPr>
            </w:pPr>
            <w:r w:rsidRPr="001E1E84">
              <w:rPr>
                <w:color w:val="000000"/>
              </w:rPr>
              <w:t>15</w:t>
            </w:r>
          </w:p>
        </w:tc>
        <w:tc>
          <w:tcPr>
            <w:tcW w:w="2046"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snapToGrid w:val="0"/>
              <w:jc w:val="center"/>
              <w:rPr>
                <w:color w:val="000000"/>
              </w:rPr>
            </w:pPr>
            <w:r w:rsidRPr="001E1E84">
              <w:rPr>
                <w:color w:val="000000"/>
              </w:rPr>
              <w:t>10</w:t>
            </w:r>
          </w:p>
        </w:tc>
      </w:tr>
      <w:tr w:rsidR="00D86A73" w:rsidRPr="001E1E84" w:rsidTr="004D00F2">
        <w:trPr>
          <w:trHeight w:val="569"/>
        </w:trPr>
        <w:tc>
          <w:tcPr>
            <w:tcW w:w="3915" w:type="dxa"/>
            <w:tcBorders>
              <w:top w:val="single" w:sz="4" w:space="0" w:color="000000"/>
              <w:left w:val="single" w:sz="4" w:space="0" w:color="000000"/>
              <w:bottom w:val="single" w:sz="4" w:space="0" w:color="000000"/>
            </w:tcBorders>
          </w:tcPr>
          <w:p w:rsidR="00D86A73" w:rsidRPr="001E1E84" w:rsidRDefault="00D86A73" w:rsidP="004D00F2">
            <w:pPr>
              <w:snapToGrid w:val="0"/>
              <w:jc w:val="both"/>
              <w:rPr>
                <w:color w:val="000000"/>
              </w:rPr>
            </w:pPr>
            <w:r w:rsidRPr="001E1E84">
              <w:rPr>
                <w:color w:val="000000"/>
              </w:rPr>
              <w:t>Для занятий физкультурой</w:t>
            </w:r>
          </w:p>
          <w:p w:rsidR="00D86A73" w:rsidRPr="001E1E84" w:rsidRDefault="00D86A73" w:rsidP="004D00F2">
            <w:pPr>
              <w:snapToGrid w:val="0"/>
              <w:jc w:val="both"/>
              <w:rPr>
                <w:color w:val="000000"/>
              </w:rPr>
            </w:pPr>
          </w:p>
        </w:tc>
        <w:tc>
          <w:tcPr>
            <w:tcW w:w="1902" w:type="dxa"/>
            <w:tcBorders>
              <w:top w:val="single" w:sz="4" w:space="0" w:color="000000"/>
              <w:left w:val="single" w:sz="4" w:space="0" w:color="000000"/>
              <w:bottom w:val="single" w:sz="4" w:space="0" w:color="000000"/>
            </w:tcBorders>
          </w:tcPr>
          <w:p w:rsidR="00D86A73" w:rsidRPr="001E1E84" w:rsidRDefault="00D86A73" w:rsidP="004D00F2">
            <w:pPr>
              <w:snapToGrid w:val="0"/>
              <w:jc w:val="center"/>
              <w:rPr>
                <w:color w:val="000000"/>
              </w:rPr>
            </w:pPr>
            <w:r w:rsidRPr="001E1E84">
              <w:rPr>
                <w:color w:val="000000"/>
              </w:rPr>
              <w:t>1,5-2,0</w:t>
            </w:r>
          </w:p>
        </w:tc>
        <w:tc>
          <w:tcPr>
            <w:tcW w:w="1674" w:type="dxa"/>
            <w:tcBorders>
              <w:top w:val="single" w:sz="4" w:space="0" w:color="000000"/>
              <w:left w:val="single" w:sz="4" w:space="0" w:color="000000"/>
              <w:bottom w:val="single" w:sz="4" w:space="0" w:color="000000"/>
            </w:tcBorders>
          </w:tcPr>
          <w:p w:rsidR="00D86A73" w:rsidRPr="001E1E84" w:rsidRDefault="00D86A73" w:rsidP="004D00F2">
            <w:pPr>
              <w:snapToGrid w:val="0"/>
              <w:jc w:val="center"/>
              <w:rPr>
                <w:color w:val="000000"/>
              </w:rPr>
            </w:pPr>
            <w:r w:rsidRPr="001E1E84">
              <w:rPr>
                <w:color w:val="000000"/>
              </w:rPr>
              <w:t>100</w:t>
            </w:r>
          </w:p>
        </w:tc>
        <w:tc>
          <w:tcPr>
            <w:tcW w:w="2046"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snapToGrid w:val="0"/>
              <w:jc w:val="center"/>
              <w:rPr>
                <w:color w:val="000000"/>
              </w:rPr>
            </w:pPr>
            <w:r w:rsidRPr="001E1E84">
              <w:rPr>
                <w:color w:val="000000"/>
              </w:rPr>
              <w:t>10-40</w:t>
            </w:r>
          </w:p>
        </w:tc>
      </w:tr>
      <w:tr w:rsidR="00D86A73" w:rsidRPr="001E1E84" w:rsidTr="004D00F2">
        <w:trPr>
          <w:trHeight w:val="569"/>
        </w:trPr>
        <w:tc>
          <w:tcPr>
            <w:tcW w:w="3915" w:type="dxa"/>
            <w:tcBorders>
              <w:top w:val="single" w:sz="4" w:space="0" w:color="000000"/>
              <w:left w:val="single" w:sz="4" w:space="0" w:color="000000"/>
              <w:bottom w:val="single" w:sz="4" w:space="0" w:color="000000"/>
            </w:tcBorders>
          </w:tcPr>
          <w:p w:rsidR="00D86A73" w:rsidRPr="001E1E84" w:rsidRDefault="00D86A73" w:rsidP="004D00F2">
            <w:pPr>
              <w:snapToGrid w:val="0"/>
              <w:jc w:val="both"/>
              <w:rPr>
                <w:color w:val="000000"/>
              </w:rPr>
            </w:pPr>
            <w:r w:rsidRPr="001E1E84">
              <w:rPr>
                <w:color w:val="000000"/>
              </w:rPr>
              <w:t>Для хозяйственных целей</w:t>
            </w:r>
          </w:p>
        </w:tc>
        <w:tc>
          <w:tcPr>
            <w:tcW w:w="1902" w:type="dxa"/>
            <w:tcBorders>
              <w:top w:val="single" w:sz="4" w:space="0" w:color="000000"/>
              <w:left w:val="single" w:sz="4" w:space="0" w:color="000000"/>
              <w:bottom w:val="single" w:sz="4" w:space="0" w:color="000000"/>
            </w:tcBorders>
          </w:tcPr>
          <w:p w:rsidR="00D86A73" w:rsidRPr="001E1E84" w:rsidRDefault="00D86A73" w:rsidP="004D00F2">
            <w:pPr>
              <w:snapToGrid w:val="0"/>
              <w:jc w:val="center"/>
              <w:rPr>
                <w:color w:val="000000"/>
              </w:rPr>
            </w:pPr>
            <w:r w:rsidRPr="001E1E84">
              <w:rPr>
                <w:color w:val="000000"/>
              </w:rPr>
              <w:t>0,3-0,4</w:t>
            </w:r>
          </w:p>
        </w:tc>
        <w:tc>
          <w:tcPr>
            <w:tcW w:w="1674" w:type="dxa"/>
            <w:tcBorders>
              <w:top w:val="single" w:sz="4" w:space="0" w:color="000000"/>
              <w:left w:val="single" w:sz="4" w:space="0" w:color="000000"/>
              <w:bottom w:val="single" w:sz="4" w:space="0" w:color="000000"/>
            </w:tcBorders>
          </w:tcPr>
          <w:p w:rsidR="00D86A73" w:rsidRPr="001E1E84" w:rsidRDefault="00D86A73" w:rsidP="004D00F2">
            <w:pPr>
              <w:snapToGrid w:val="0"/>
              <w:jc w:val="center"/>
              <w:rPr>
                <w:color w:val="000000"/>
              </w:rPr>
            </w:pPr>
            <w:r w:rsidRPr="001E1E84">
              <w:rPr>
                <w:color w:val="000000"/>
              </w:rPr>
              <w:t>10</w:t>
            </w:r>
          </w:p>
        </w:tc>
        <w:tc>
          <w:tcPr>
            <w:tcW w:w="2046"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snapToGrid w:val="0"/>
              <w:jc w:val="center"/>
              <w:rPr>
                <w:color w:val="000000"/>
              </w:rPr>
            </w:pPr>
            <w:r w:rsidRPr="001E1E84">
              <w:rPr>
                <w:color w:val="000000"/>
              </w:rPr>
              <w:t>20</w:t>
            </w:r>
          </w:p>
        </w:tc>
      </w:tr>
      <w:tr w:rsidR="00D86A73" w:rsidRPr="001E1E84" w:rsidTr="004D00F2">
        <w:trPr>
          <w:trHeight w:val="569"/>
        </w:trPr>
        <w:tc>
          <w:tcPr>
            <w:tcW w:w="3915" w:type="dxa"/>
            <w:tcBorders>
              <w:top w:val="single" w:sz="4" w:space="0" w:color="000000"/>
              <w:left w:val="single" w:sz="4" w:space="0" w:color="000000"/>
              <w:bottom w:val="single" w:sz="4" w:space="0" w:color="000000"/>
            </w:tcBorders>
          </w:tcPr>
          <w:p w:rsidR="00D86A73" w:rsidRPr="001E1E84" w:rsidRDefault="00D86A73" w:rsidP="004D00F2">
            <w:pPr>
              <w:snapToGrid w:val="0"/>
              <w:jc w:val="both"/>
              <w:rPr>
                <w:color w:val="000000"/>
              </w:rPr>
            </w:pPr>
            <w:r w:rsidRPr="001E1E84">
              <w:rPr>
                <w:color w:val="000000"/>
              </w:rPr>
              <w:t>Для выгула собак</w:t>
            </w:r>
          </w:p>
        </w:tc>
        <w:tc>
          <w:tcPr>
            <w:tcW w:w="1902" w:type="dxa"/>
            <w:tcBorders>
              <w:top w:val="single" w:sz="4" w:space="0" w:color="000000"/>
              <w:left w:val="single" w:sz="4" w:space="0" w:color="000000"/>
              <w:bottom w:val="single" w:sz="4" w:space="0" w:color="000000"/>
            </w:tcBorders>
          </w:tcPr>
          <w:p w:rsidR="00D86A73" w:rsidRPr="001E1E84" w:rsidRDefault="00D86A73" w:rsidP="004D00F2">
            <w:pPr>
              <w:snapToGrid w:val="0"/>
              <w:jc w:val="center"/>
              <w:rPr>
                <w:color w:val="000000"/>
              </w:rPr>
            </w:pPr>
            <w:r w:rsidRPr="001E1E84">
              <w:rPr>
                <w:color w:val="000000"/>
              </w:rPr>
              <w:t>0,1-0,3</w:t>
            </w:r>
          </w:p>
        </w:tc>
        <w:tc>
          <w:tcPr>
            <w:tcW w:w="1674" w:type="dxa"/>
            <w:tcBorders>
              <w:top w:val="single" w:sz="4" w:space="0" w:color="000000"/>
              <w:left w:val="single" w:sz="4" w:space="0" w:color="000000"/>
              <w:bottom w:val="single" w:sz="4" w:space="0" w:color="000000"/>
            </w:tcBorders>
          </w:tcPr>
          <w:p w:rsidR="00D86A73" w:rsidRPr="001E1E84" w:rsidRDefault="00D86A73" w:rsidP="004D00F2">
            <w:pPr>
              <w:snapToGrid w:val="0"/>
              <w:jc w:val="center"/>
              <w:rPr>
                <w:color w:val="000000"/>
              </w:rPr>
            </w:pPr>
            <w:r w:rsidRPr="001E1E84">
              <w:rPr>
                <w:color w:val="000000"/>
              </w:rPr>
              <w:t>25</w:t>
            </w:r>
          </w:p>
        </w:tc>
        <w:tc>
          <w:tcPr>
            <w:tcW w:w="2046"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snapToGrid w:val="0"/>
              <w:jc w:val="center"/>
              <w:rPr>
                <w:color w:val="000000"/>
              </w:rPr>
            </w:pPr>
            <w:r w:rsidRPr="001E1E84">
              <w:rPr>
                <w:color w:val="000000"/>
              </w:rPr>
              <w:t>40</w:t>
            </w:r>
          </w:p>
        </w:tc>
      </w:tr>
      <w:tr w:rsidR="00D86A73" w:rsidRPr="001E1E84" w:rsidTr="004D00F2">
        <w:trPr>
          <w:trHeight w:val="850"/>
        </w:trPr>
        <w:tc>
          <w:tcPr>
            <w:tcW w:w="3915" w:type="dxa"/>
            <w:tcBorders>
              <w:top w:val="single" w:sz="4" w:space="0" w:color="000000"/>
              <w:left w:val="single" w:sz="4" w:space="0" w:color="000000"/>
              <w:bottom w:val="single" w:sz="4" w:space="0" w:color="000000"/>
            </w:tcBorders>
            <w:vAlign w:val="center"/>
          </w:tcPr>
          <w:p w:rsidR="00D86A73" w:rsidRPr="001E1E84" w:rsidRDefault="00D86A73" w:rsidP="004D00F2">
            <w:pPr>
              <w:pStyle w:val="5"/>
              <w:tabs>
                <w:tab w:val="left" w:pos="0"/>
              </w:tabs>
              <w:snapToGrid w:val="0"/>
              <w:spacing w:before="0" w:after="0"/>
              <w:rPr>
                <w:b w:val="0"/>
                <w:i w:val="0"/>
                <w:color w:val="000000"/>
                <w:sz w:val="24"/>
                <w:szCs w:val="24"/>
              </w:rPr>
            </w:pPr>
            <w:r w:rsidRPr="001E1E84">
              <w:rPr>
                <w:b w:val="0"/>
                <w:i w:val="0"/>
                <w:color w:val="000000"/>
                <w:sz w:val="24"/>
                <w:szCs w:val="24"/>
              </w:rPr>
              <w:t>Для стоянки автомашин</w:t>
            </w:r>
          </w:p>
          <w:p w:rsidR="00D86A73" w:rsidRPr="001E1E84" w:rsidRDefault="00D86A73" w:rsidP="004D00F2">
            <w:pPr>
              <w:rPr>
                <w:color w:val="000000"/>
              </w:rPr>
            </w:pPr>
          </w:p>
          <w:p w:rsidR="00D86A73" w:rsidRPr="001E1E84" w:rsidRDefault="00D86A73" w:rsidP="004D00F2">
            <w:pPr>
              <w:rPr>
                <w:color w:val="000000"/>
              </w:rPr>
            </w:pPr>
          </w:p>
        </w:tc>
        <w:tc>
          <w:tcPr>
            <w:tcW w:w="1902" w:type="dxa"/>
            <w:tcBorders>
              <w:top w:val="single" w:sz="4" w:space="0" w:color="000000"/>
              <w:left w:val="single" w:sz="4" w:space="0" w:color="000000"/>
              <w:bottom w:val="single" w:sz="4" w:space="0" w:color="000000"/>
            </w:tcBorders>
            <w:vAlign w:val="center"/>
          </w:tcPr>
          <w:p w:rsidR="00D86A73" w:rsidRPr="001E1E84" w:rsidRDefault="00D86A73" w:rsidP="004D00F2">
            <w:pPr>
              <w:snapToGrid w:val="0"/>
              <w:jc w:val="center"/>
              <w:rPr>
                <w:color w:val="000000"/>
              </w:rPr>
            </w:pPr>
            <w:r w:rsidRPr="001E1E84">
              <w:rPr>
                <w:color w:val="000000"/>
              </w:rPr>
              <w:t>0,8-2,5</w:t>
            </w:r>
          </w:p>
          <w:p w:rsidR="00D86A73" w:rsidRPr="001E1E84" w:rsidRDefault="00D86A73" w:rsidP="004D00F2">
            <w:pPr>
              <w:snapToGrid w:val="0"/>
              <w:jc w:val="center"/>
              <w:rPr>
                <w:color w:val="000000"/>
              </w:rPr>
            </w:pPr>
          </w:p>
          <w:p w:rsidR="00D86A73" w:rsidRPr="001E1E84" w:rsidRDefault="00D86A73" w:rsidP="004D00F2">
            <w:pPr>
              <w:snapToGrid w:val="0"/>
              <w:jc w:val="center"/>
              <w:rPr>
                <w:color w:val="000000"/>
              </w:rPr>
            </w:pPr>
          </w:p>
        </w:tc>
        <w:tc>
          <w:tcPr>
            <w:tcW w:w="1674" w:type="dxa"/>
            <w:tcBorders>
              <w:top w:val="single" w:sz="4" w:space="0" w:color="000000"/>
              <w:left w:val="single" w:sz="4" w:space="0" w:color="000000"/>
              <w:bottom w:val="single" w:sz="4" w:space="0" w:color="000000"/>
            </w:tcBorders>
            <w:vAlign w:val="center"/>
          </w:tcPr>
          <w:p w:rsidR="00D86A73" w:rsidRPr="001E1E84" w:rsidRDefault="00D86A73" w:rsidP="004D00F2">
            <w:pPr>
              <w:snapToGrid w:val="0"/>
              <w:jc w:val="center"/>
              <w:rPr>
                <w:color w:val="000000"/>
              </w:rPr>
            </w:pPr>
            <w:r w:rsidRPr="001E1E84">
              <w:rPr>
                <w:color w:val="000000"/>
              </w:rPr>
              <w:t>25</w:t>
            </w:r>
          </w:p>
          <w:p w:rsidR="00D86A73" w:rsidRPr="001E1E84" w:rsidRDefault="00D86A73" w:rsidP="004D00F2">
            <w:pPr>
              <w:ind w:right="-167"/>
              <w:jc w:val="center"/>
              <w:rPr>
                <w:color w:val="000000"/>
              </w:rPr>
            </w:pPr>
            <w:r w:rsidRPr="001E1E84">
              <w:rPr>
                <w:color w:val="000000"/>
              </w:rPr>
              <w:t xml:space="preserve">(на </w:t>
            </w:r>
            <w:proofErr w:type="spellStart"/>
            <w:r w:rsidRPr="001E1E84">
              <w:rPr>
                <w:color w:val="000000"/>
              </w:rPr>
              <w:t>машино</w:t>
            </w:r>
            <w:proofErr w:type="spellEnd"/>
            <w:r w:rsidRPr="001E1E84">
              <w:rPr>
                <w:color w:val="000000"/>
              </w:rPr>
              <w:t>-место)</w:t>
            </w:r>
          </w:p>
        </w:tc>
        <w:tc>
          <w:tcPr>
            <w:tcW w:w="2046"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11"/>
              <w:snapToGrid w:val="0"/>
              <w:jc w:val="center"/>
              <w:rPr>
                <w:color w:val="000000"/>
                <w:spacing w:val="-6"/>
                <w:sz w:val="24"/>
                <w:szCs w:val="24"/>
              </w:rPr>
            </w:pPr>
            <w:r w:rsidRPr="001E1E84">
              <w:rPr>
                <w:color w:val="000000"/>
                <w:spacing w:val="-6"/>
                <w:sz w:val="24"/>
                <w:szCs w:val="24"/>
              </w:rPr>
              <w:t>В соответствии с техническими регламентами</w:t>
            </w:r>
          </w:p>
        </w:tc>
      </w:tr>
    </w:tbl>
    <w:p w:rsidR="00D86A73" w:rsidRPr="001E1E84" w:rsidRDefault="00D86A73" w:rsidP="00383FA7">
      <w:pPr>
        <w:tabs>
          <w:tab w:val="left" w:pos="0"/>
        </w:tabs>
        <w:spacing w:after="139"/>
        <w:jc w:val="both"/>
        <w:rPr>
          <w:color w:val="000000"/>
        </w:rPr>
      </w:pPr>
      <w:r w:rsidRPr="001E1E84">
        <w:rPr>
          <w:color w:val="000000"/>
        </w:rPr>
        <w:t xml:space="preserve">           </w:t>
      </w:r>
    </w:p>
    <w:p w:rsidR="00D86A73" w:rsidRPr="001E1E84" w:rsidRDefault="00D86A73" w:rsidP="00383FA7">
      <w:pPr>
        <w:jc w:val="both"/>
        <w:rPr>
          <w:color w:val="000000"/>
        </w:rPr>
      </w:pPr>
      <w:r w:rsidRPr="001E1E84">
        <w:rPr>
          <w:b/>
          <w:color w:val="000000"/>
        </w:rPr>
        <w:t xml:space="preserve">          </w:t>
      </w:r>
      <w:r w:rsidRPr="001E1E84">
        <w:rPr>
          <w:color w:val="000000"/>
        </w:rPr>
        <w:t xml:space="preserve">3.2.6. Расстояние от площадки для мусоросборников до площадок для игр детей, отдыха взрослых и занятий физкультурой следует принимать не менее 20 м. </w:t>
      </w:r>
    </w:p>
    <w:p w:rsidR="00D86A73" w:rsidRPr="001E1E84" w:rsidRDefault="00D86A73" w:rsidP="00383FA7">
      <w:pPr>
        <w:jc w:val="both"/>
        <w:rPr>
          <w:color w:val="000000"/>
        </w:rPr>
      </w:pPr>
      <w:r w:rsidRPr="001E1E84">
        <w:rPr>
          <w:color w:val="000000"/>
        </w:rPr>
        <w:t xml:space="preserve">          3.2.7. Расчет автостоянок, размещаемых в жилых зонах, следует производить в соответствии с разделом 6 настоящих местных  нормативов.</w:t>
      </w:r>
    </w:p>
    <w:p w:rsidR="00D86A73" w:rsidRPr="001E1E84" w:rsidRDefault="00D86A73" w:rsidP="00383FA7">
      <w:pPr>
        <w:jc w:val="both"/>
        <w:rPr>
          <w:color w:val="000000"/>
        </w:rPr>
      </w:pPr>
      <w:r w:rsidRPr="001E1E84">
        <w:rPr>
          <w:color w:val="000000"/>
        </w:rPr>
        <w:t xml:space="preserve">          Разрывы от объектов для хранения транспортных средств до жилых домов, территорий школ, дошкольных образовательных учреждений, площадок для игр, отдыха и спорта определяются в соответствии  с санитарно- 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D86A73" w:rsidRPr="001E1E84" w:rsidRDefault="00D86A73" w:rsidP="00383FA7">
      <w:pPr>
        <w:jc w:val="both"/>
        <w:rPr>
          <w:color w:val="000000"/>
        </w:rPr>
      </w:pPr>
      <w:r w:rsidRPr="001E1E84">
        <w:rPr>
          <w:color w:val="000000"/>
        </w:rPr>
        <w:t xml:space="preserve">          3.2.8. Противопожарные расстояния между объектами капитального строительства, расположенными в жилых зонах следует устанавливать в соответствии с требованиями </w:t>
      </w:r>
      <w:r w:rsidRPr="001E1E84">
        <w:rPr>
          <w:bCs/>
          <w:color w:val="000000"/>
        </w:rPr>
        <w:t>Федерального закона от 22 июля 2008 года № 123-ФЗ «Технический регламент о требованиях пожарной безопасности».</w:t>
      </w:r>
    </w:p>
    <w:p w:rsidR="00D86A73" w:rsidRPr="001E1E84" w:rsidRDefault="00D86A73" w:rsidP="00383FA7">
      <w:pPr>
        <w:jc w:val="both"/>
        <w:rPr>
          <w:b/>
          <w:color w:val="000000"/>
        </w:rPr>
      </w:pPr>
      <w:r w:rsidRPr="001E1E84">
        <w:rPr>
          <w:color w:val="000000"/>
        </w:rPr>
        <w:t xml:space="preserve">          3.2.9. На территориях жилых зон микрорайонов, кварталов детские образовательные учреждения (далее – ДОУ) размещаются в виде отдельных зданий с организацией обособленного земельного участка.</w:t>
      </w:r>
    </w:p>
    <w:p w:rsidR="00D86A73" w:rsidRPr="001E1E84" w:rsidRDefault="00D86A73" w:rsidP="00383FA7">
      <w:pPr>
        <w:jc w:val="both"/>
        <w:rPr>
          <w:color w:val="000000"/>
        </w:rPr>
      </w:pPr>
      <w:r w:rsidRPr="001E1E84">
        <w:rPr>
          <w:color w:val="000000"/>
        </w:rPr>
        <w:tab/>
        <w:t>Площадки для прогулок и игр детей должны быть удалены от входа в здание дошкольного учреждения не более, чем на 30 м, а от окон жилых домов - не менее 15 м.</w:t>
      </w:r>
    </w:p>
    <w:p w:rsidR="00D86A73" w:rsidRPr="001E1E84" w:rsidRDefault="00D86A73" w:rsidP="00383FA7">
      <w:pPr>
        <w:tabs>
          <w:tab w:val="left" w:pos="540"/>
        </w:tabs>
        <w:jc w:val="both"/>
        <w:rPr>
          <w:color w:val="000000"/>
        </w:rPr>
      </w:pPr>
      <w:r w:rsidRPr="001E1E84">
        <w:rPr>
          <w:color w:val="000000"/>
        </w:rPr>
        <w:t xml:space="preserve">          3.2.10.   Вместимость вновь строящихся ДОУ не должна превышать 350 мест; вместимость для сельских населенных мест рекомендуется не более 140 мест.</w:t>
      </w:r>
    </w:p>
    <w:p w:rsidR="00D86A73" w:rsidRPr="001E1E84" w:rsidRDefault="00D86A73" w:rsidP="00383FA7">
      <w:pPr>
        <w:jc w:val="both"/>
        <w:rPr>
          <w:color w:val="000000"/>
        </w:rPr>
      </w:pPr>
      <w:r w:rsidRPr="001E1E84">
        <w:rPr>
          <w:color w:val="000000"/>
        </w:rPr>
        <w:t xml:space="preserve">          3.2.11. Площадь земельного участка для вновь строящихся ДОУ принимается из расчета 40 кв. м. на 1 место, при вместимости до 100 мест - 35 кв. м на 1 место.</w:t>
      </w:r>
    </w:p>
    <w:p w:rsidR="00D86A73" w:rsidRPr="001E1E84" w:rsidRDefault="00D86A73" w:rsidP="00383FA7">
      <w:pPr>
        <w:ind w:firstLine="709"/>
        <w:jc w:val="both"/>
        <w:rPr>
          <w:bCs/>
          <w:color w:val="000000"/>
        </w:rPr>
      </w:pPr>
      <w:r w:rsidRPr="001E1E84">
        <w:rPr>
          <w:bCs/>
          <w:color w:val="000000"/>
        </w:rPr>
        <w:t xml:space="preserve">3.2.12. В зонах индивидуальной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w:t>
      </w:r>
      <w:r w:rsidRPr="001E1E84">
        <w:rPr>
          <w:bCs/>
          <w:color w:val="000000"/>
        </w:rPr>
        <w:lastRenderedPageBreak/>
        <w:t xml:space="preserve">быть не менее 6 м. </w:t>
      </w:r>
    </w:p>
    <w:p w:rsidR="00D86A73" w:rsidRPr="001E1E84" w:rsidRDefault="00D86A73" w:rsidP="00BC5DF1">
      <w:pPr>
        <w:ind w:firstLine="709"/>
        <w:jc w:val="both"/>
        <w:rPr>
          <w:bCs/>
          <w:color w:val="000000"/>
        </w:rPr>
      </w:pPr>
      <w:r w:rsidRPr="001E1E84">
        <w:rPr>
          <w:bCs/>
          <w:color w:val="000000"/>
        </w:rPr>
        <w:t xml:space="preserve">В исторически сложившейся затеснённой индивидуальной застройке </w:t>
      </w:r>
      <w:r w:rsidRPr="00BC5DF1">
        <w:rPr>
          <w:bCs/>
          <w:color w:val="000000"/>
        </w:rPr>
        <w:t>данное расстояние может быть уменьшено до 1 метра.</w:t>
      </w:r>
    </w:p>
    <w:p w:rsidR="00D86A73" w:rsidRPr="001E1E84" w:rsidRDefault="00D86A73" w:rsidP="00383FA7">
      <w:pPr>
        <w:ind w:firstLine="709"/>
        <w:jc w:val="both"/>
        <w:rPr>
          <w:bCs/>
          <w:color w:val="000000"/>
        </w:rPr>
      </w:pPr>
      <w:r w:rsidRPr="001E1E84">
        <w:rPr>
          <w:bCs/>
          <w:color w:val="000000"/>
        </w:rPr>
        <w:t xml:space="preserve">Хозяйственные постройки следует размещать от границ участка на расстоянии не менее 1 м. Допускается блокировка жилых зданий и хозяйственных построек, а также хозяйственных построек на смежных приусадебных участках при соблюдении противопожарных требований и совместной организации водоотведения с кровли сблокированных построек. </w:t>
      </w:r>
    </w:p>
    <w:p w:rsidR="00D86A73" w:rsidRPr="001E1E84" w:rsidRDefault="00D86A73" w:rsidP="00383FA7">
      <w:pPr>
        <w:ind w:firstLine="709"/>
        <w:jc w:val="both"/>
        <w:rPr>
          <w:bCs/>
          <w:color w:val="000000"/>
        </w:rPr>
      </w:pPr>
      <w:r w:rsidRPr="001E1E84">
        <w:rPr>
          <w:bCs/>
          <w:color w:val="000000"/>
        </w:rPr>
        <w:t xml:space="preserve">3.2.13. В зоне индивидуальной жилой застройки расстояния до границы соседнего земельного участка по санитарно-бытовым условиям должны быть не менее: </w:t>
      </w:r>
    </w:p>
    <w:p w:rsidR="00D86A73" w:rsidRPr="001E1E84" w:rsidRDefault="00D86A73" w:rsidP="00383FA7">
      <w:pPr>
        <w:rPr>
          <w:bCs/>
          <w:color w:val="000000"/>
        </w:rPr>
      </w:pPr>
      <w:r w:rsidRPr="001E1E84">
        <w:rPr>
          <w:bCs/>
          <w:color w:val="000000"/>
        </w:rPr>
        <w:tab/>
        <w:t>1) от индивидуального или жилого дома  блокированного типа - 3,0 м;</w:t>
      </w:r>
    </w:p>
    <w:p w:rsidR="00D86A73" w:rsidRPr="001E1E84" w:rsidRDefault="00D86A73" w:rsidP="00383FA7">
      <w:pPr>
        <w:rPr>
          <w:bCs/>
          <w:color w:val="000000"/>
        </w:rPr>
      </w:pPr>
      <w:r w:rsidRPr="001E1E84">
        <w:rPr>
          <w:bCs/>
          <w:color w:val="000000"/>
        </w:rPr>
        <w:tab/>
        <w:t>2) от построек для содержания скота и птицы - 4,0 м;</w:t>
      </w:r>
    </w:p>
    <w:p w:rsidR="00D86A73" w:rsidRPr="001E1E84" w:rsidRDefault="00D86A73" w:rsidP="00383FA7">
      <w:pPr>
        <w:snapToGrid w:val="0"/>
        <w:rPr>
          <w:bCs/>
          <w:color w:val="000000"/>
        </w:rPr>
      </w:pPr>
      <w:r w:rsidRPr="001E1E84">
        <w:rPr>
          <w:bCs/>
          <w:color w:val="000000"/>
        </w:rPr>
        <w:tab/>
        <w:t>3) от бани, гаража и других построек - 1,0 м;</w:t>
      </w:r>
    </w:p>
    <w:p w:rsidR="00D86A73" w:rsidRPr="001E1E84" w:rsidRDefault="00D86A73" w:rsidP="00383FA7">
      <w:pPr>
        <w:snapToGrid w:val="0"/>
        <w:rPr>
          <w:bCs/>
          <w:color w:val="000000"/>
        </w:rPr>
      </w:pPr>
      <w:r w:rsidRPr="001E1E84">
        <w:rPr>
          <w:bCs/>
          <w:color w:val="000000"/>
        </w:rPr>
        <w:tab/>
        <w:t>4) от стволов высокорослых деревьев - 4,0 м;</w:t>
      </w:r>
    </w:p>
    <w:p w:rsidR="00D86A73" w:rsidRPr="001E1E84" w:rsidRDefault="00D86A73" w:rsidP="00383FA7">
      <w:pPr>
        <w:snapToGrid w:val="0"/>
        <w:rPr>
          <w:bCs/>
          <w:color w:val="000000"/>
        </w:rPr>
      </w:pPr>
      <w:r w:rsidRPr="001E1E84">
        <w:rPr>
          <w:bCs/>
          <w:color w:val="000000"/>
        </w:rPr>
        <w:tab/>
        <w:t>5) от стволов среднерослых деревьев - 2,0;</w:t>
      </w:r>
    </w:p>
    <w:p w:rsidR="00D86A73" w:rsidRPr="001E1E84" w:rsidRDefault="00D86A73" w:rsidP="00383FA7">
      <w:pPr>
        <w:snapToGrid w:val="0"/>
        <w:rPr>
          <w:bCs/>
          <w:color w:val="000000"/>
        </w:rPr>
      </w:pPr>
      <w:r w:rsidRPr="001E1E84">
        <w:rPr>
          <w:bCs/>
          <w:color w:val="000000"/>
        </w:rPr>
        <w:tab/>
        <w:t>6) от кустарника - 1,0 м.</w:t>
      </w:r>
    </w:p>
    <w:p w:rsidR="00D86A73" w:rsidRPr="001E1E84" w:rsidRDefault="00D86A73" w:rsidP="00BE3733">
      <w:pPr>
        <w:widowControl/>
        <w:shd w:val="clear" w:color="auto" w:fill="FFFFFF"/>
        <w:autoSpaceDE/>
        <w:autoSpaceDN/>
        <w:adjustRightInd/>
        <w:ind w:firstLine="283"/>
        <w:jc w:val="both"/>
        <w:rPr>
          <w:color w:val="000000"/>
        </w:rPr>
      </w:pPr>
      <w:r w:rsidRPr="001E1E84">
        <w:rPr>
          <w:bCs/>
          <w:color w:val="000000"/>
        </w:rPr>
        <w:t xml:space="preserve">  В зонах индивидуальной застройки </w:t>
      </w:r>
      <w:r w:rsidRPr="001E1E84">
        <w:rPr>
          <w:color w:val="000000"/>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86A73" w:rsidRPr="001E1E84" w:rsidRDefault="00D86A73" w:rsidP="00BE3733">
      <w:pPr>
        <w:widowControl/>
        <w:shd w:val="clear" w:color="auto" w:fill="FFFFFF"/>
        <w:autoSpaceDE/>
        <w:autoSpaceDN/>
        <w:adjustRightInd/>
        <w:ind w:firstLine="283"/>
        <w:jc w:val="both"/>
        <w:rPr>
          <w:color w:val="000000"/>
        </w:rPr>
      </w:pPr>
      <w:r w:rsidRPr="001E1E84">
        <w:rPr>
          <w:color w:val="000000"/>
        </w:rPr>
        <w:t xml:space="preserve">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 (Санитарно-эпидемиологические правила и нормативы СанПиН 42-128-4690-88 «Санитарные правила содержания территорий населённых мест»).</w:t>
      </w:r>
    </w:p>
    <w:p w:rsidR="00D86A73" w:rsidRPr="001E1E84" w:rsidRDefault="00D86A73" w:rsidP="00383FA7">
      <w:pPr>
        <w:tabs>
          <w:tab w:val="left" w:pos="0"/>
        </w:tabs>
        <w:jc w:val="both"/>
        <w:rPr>
          <w:bCs/>
          <w:color w:val="000000"/>
        </w:rPr>
      </w:pPr>
      <w:r w:rsidRPr="001E1E84">
        <w:rPr>
          <w:bCs/>
          <w:color w:val="000000"/>
        </w:rPr>
        <w:tab/>
        <w:t>Индивидуальный жилой дом на участках новой застройки должен отступать от красной линии магистральных улиц, улиц городского значения и проездов не менее чем на 5 м. Расстояние от хозяйственных построек до красных линий улиц и до проезжей части внутриквартальных проездов должно быть не менее 5 м.</w:t>
      </w:r>
    </w:p>
    <w:p w:rsidR="00D86A73" w:rsidRPr="001E1E84" w:rsidRDefault="00D86A73" w:rsidP="00383FA7">
      <w:pPr>
        <w:tabs>
          <w:tab w:val="left" w:pos="0"/>
        </w:tabs>
        <w:jc w:val="both"/>
        <w:rPr>
          <w:bCs/>
          <w:color w:val="000000"/>
        </w:rPr>
      </w:pPr>
      <w:r w:rsidRPr="001E1E84">
        <w:rPr>
          <w:bCs/>
          <w:color w:val="000000"/>
        </w:rPr>
        <w:t xml:space="preserve">         В условиях усадебной застройки жилые дома могут размещаться по красной линии жилых улиц, в соответствии со сложившимися традициями застройки.</w:t>
      </w:r>
    </w:p>
    <w:p w:rsidR="00D86A73" w:rsidRPr="001E1E84" w:rsidRDefault="00D86A73" w:rsidP="00383FA7">
      <w:pPr>
        <w:tabs>
          <w:tab w:val="left" w:pos="0"/>
        </w:tabs>
        <w:jc w:val="both"/>
        <w:rPr>
          <w:color w:val="000000"/>
          <w:shd w:val="clear" w:color="auto" w:fill="FFFFFF"/>
        </w:rPr>
      </w:pPr>
      <w:r w:rsidRPr="001E1E84">
        <w:rPr>
          <w:bCs/>
          <w:color w:val="000000"/>
        </w:rPr>
        <w:t xml:space="preserve">         3.2.14.</w:t>
      </w:r>
      <w:r w:rsidRPr="001E1E84">
        <w:rPr>
          <w:color w:val="000000"/>
        </w:rPr>
        <w:t xml:space="preserve"> На границах частных домовладений устраиваются ограждения, к которым предъявляются следующие требования:</w:t>
      </w:r>
      <w:r w:rsidRPr="001E1E84">
        <w:rPr>
          <w:bCs/>
          <w:shd w:val="clear" w:color="auto" w:fill="FFFFFF"/>
        </w:rPr>
        <w:t xml:space="preserve"> со стороны улицы или проезда высота ограждения устанавливается до 2 м, степень </w:t>
      </w:r>
      <w:proofErr w:type="spellStart"/>
      <w:r w:rsidRPr="001E1E84">
        <w:rPr>
          <w:bCs/>
          <w:shd w:val="clear" w:color="auto" w:fill="FFFFFF"/>
        </w:rPr>
        <w:t>светопрозрачности</w:t>
      </w:r>
      <w:proofErr w:type="spellEnd"/>
      <w:r w:rsidRPr="001E1E84">
        <w:rPr>
          <w:bCs/>
          <w:shd w:val="clear" w:color="auto" w:fill="FFFFFF"/>
        </w:rPr>
        <w:t xml:space="preserve"> - от 0 до 100 % по всей высоте;</w:t>
      </w:r>
      <w:r w:rsidRPr="001E1E84">
        <w:rPr>
          <w:bCs/>
          <w:shd w:val="clear" w:color="auto" w:fill="FFFFFF"/>
        </w:rPr>
        <w:br/>
        <w:t xml:space="preserve">- со стороны соседнего (смежного) приусадебного участка </w:t>
      </w:r>
      <w:r w:rsidRPr="001E1E84">
        <w:rPr>
          <w:color w:val="000000"/>
          <w:shd w:val="clear" w:color="auto" w:fill="FFFFFF"/>
        </w:rPr>
        <w:t>ограждения с целью минимального затенения территории соседних участков должны быть сетчатые или решетчатые высотой 1,5 м (СНиП 30-02-97</w:t>
      </w:r>
      <w:r w:rsidRPr="001E1E84">
        <w:rPr>
          <w:color w:val="494949"/>
        </w:rPr>
        <w:t xml:space="preserve"> </w:t>
      </w:r>
      <w:r w:rsidRPr="001E1E84">
        <w:t>"Планировка и застройка территорий садоводческих</w:t>
      </w:r>
      <w:r w:rsidRPr="001E1E84">
        <w:rPr>
          <w:rStyle w:val="apple-converted-space"/>
        </w:rPr>
        <w:t> </w:t>
      </w:r>
      <w:bookmarkStart w:id="1" w:name="97f9f"/>
      <w:bookmarkEnd w:id="1"/>
      <w:r w:rsidRPr="001E1E84">
        <w:t>объединений граждан, здания и сооружения. Нормы проектирования"</w:t>
      </w:r>
      <w:r w:rsidRPr="001E1E84">
        <w:rPr>
          <w:color w:val="000000"/>
          <w:shd w:val="clear" w:color="auto" w:fill="FFFFFF"/>
        </w:rPr>
        <w:t>).</w:t>
      </w:r>
    </w:p>
    <w:p w:rsidR="00D86A73" w:rsidRPr="001E1E84" w:rsidRDefault="00D86A73" w:rsidP="00383FA7">
      <w:pPr>
        <w:tabs>
          <w:tab w:val="left" w:pos="0"/>
        </w:tabs>
        <w:jc w:val="both"/>
        <w:rPr>
          <w:b/>
          <w:color w:val="000000"/>
        </w:rPr>
      </w:pPr>
      <w:r w:rsidRPr="001E1E84">
        <w:rPr>
          <w:color w:val="000000"/>
          <w:shd w:val="clear" w:color="auto" w:fill="FFFFFF"/>
        </w:rPr>
        <w:t xml:space="preserve">        Между границей частного домовладения и тротуаром в случае, когда жилой дом расположен по красной линии – границе домовладения, возможно устройство палисадника – огороженного участка муниципальной земли, размерами – на длину жилой части дома, шириной до 3х метров, ограждения некапитальные, без устройства фундаментов, сетчатые, решетчатые или – деревянный штакетник высотой 1,5 м при условии отсутствия на данном участке инженерных сетей.</w:t>
      </w:r>
    </w:p>
    <w:p w:rsidR="00D86A73" w:rsidRPr="001E1E84" w:rsidRDefault="00D86A73" w:rsidP="00383FA7">
      <w:pPr>
        <w:ind w:firstLine="709"/>
        <w:jc w:val="both"/>
        <w:rPr>
          <w:color w:val="000000"/>
        </w:rPr>
      </w:pPr>
      <w:r w:rsidRPr="001E1E84">
        <w:rPr>
          <w:color w:val="000000"/>
        </w:rPr>
        <w:t>3.2.15. По магистральным улицам и дорогам допускается размещать жилые дома со встроенными в первые этажи объектами социального и коммунально-бытового назначения и не имеющие жилых помещений на первом этаже; на жилых улицах в условиях развития застроенных территорий допускается размещать жилые здания с квартирами в первых этажах.</w:t>
      </w:r>
    </w:p>
    <w:p w:rsidR="00D86A73" w:rsidRPr="001E1E84" w:rsidRDefault="00D86A73" w:rsidP="00383FA7">
      <w:pPr>
        <w:ind w:firstLine="709"/>
        <w:jc w:val="both"/>
        <w:rPr>
          <w:color w:val="000000"/>
        </w:rPr>
      </w:pPr>
      <w:r w:rsidRPr="001E1E84">
        <w:rPr>
          <w:color w:val="000000"/>
        </w:rPr>
        <w:t xml:space="preserve">3.2.16. В жилых зонах  сельских населенных пунктов хозяйственные площадки предусматриваются в пределах приусадебных участков. </w:t>
      </w:r>
    </w:p>
    <w:p w:rsidR="00D86A73" w:rsidRPr="001E1E84" w:rsidRDefault="00D86A73" w:rsidP="00383FA7">
      <w:pPr>
        <w:ind w:firstLine="709"/>
        <w:jc w:val="both"/>
        <w:rPr>
          <w:color w:val="000000"/>
        </w:rPr>
      </w:pPr>
      <w:r w:rsidRPr="001E1E84">
        <w:rPr>
          <w:color w:val="000000"/>
        </w:rPr>
        <w:t>3.2.17. В случаях нового индивидуального жилищного строительства размещение площадок для мусоросборников следует предусматривать вдоль проезжей части улиц из расчета 1 контейнер на 10 домов не ближе 15 метров от окон дома, но не далее, чем 150 м от входа в дом.</w:t>
      </w:r>
    </w:p>
    <w:p w:rsidR="00D86A73" w:rsidRPr="001E1E84" w:rsidRDefault="00D86A73" w:rsidP="00E22D61">
      <w:pPr>
        <w:ind w:firstLine="709"/>
        <w:jc w:val="both"/>
        <w:rPr>
          <w:color w:val="000000"/>
        </w:rPr>
      </w:pPr>
      <w:r w:rsidRPr="001E1E84">
        <w:rPr>
          <w:color w:val="000000"/>
        </w:rPr>
        <w:t xml:space="preserve">3.2.18. В случаях нового строительства и развития застроенных территорий жилыми домами секционного типа размещение площадок для мусоросборников следует </w:t>
      </w:r>
      <w:r w:rsidRPr="001E1E84">
        <w:rPr>
          <w:color w:val="000000"/>
        </w:rPr>
        <w:lastRenderedPageBreak/>
        <w:t>предусматривать на территориях общего пользования вдоль проезжей части улиц не ближе 15 метров от окон дома, но не далее чем 150 м от входа в дом.</w:t>
      </w:r>
    </w:p>
    <w:p w:rsidR="00D86A73" w:rsidRPr="001E1E84" w:rsidRDefault="00D86A73" w:rsidP="00F84AD0">
      <w:pPr>
        <w:pStyle w:val="a3"/>
        <w:numPr>
          <w:ilvl w:val="1"/>
          <w:numId w:val="14"/>
        </w:numPr>
        <w:tabs>
          <w:tab w:val="left" w:pos="1469"/>
        </w:tabs>
        <w:kinsoku w:val="0"/>
        <w:overflowPunct w:val="0"/>
        <w:spacing w:before="103"/>
        <w:ind w:right="119"/>
        <w:jc w:val="both"/>
        <w:rPr>
          <w:b/>
        </w:rPr>
      </w:pPr>
      <w:r w:rsidRPr="001E1E84">
        <w:rPr>
          <w:b/>
          <w:spacing w:val="-1"/>
        </w:rPr>
        <w:t xml:space="preserve"> Минимальные расчётные показатели обеспеченности жильём   </w:t>
      </w:r>
    </w:p>
    <w:p w:rsidR="00D86A73" w:rsidRPr="001E1E84" w:rsidRDefault="00D86A73" w:rsidP="00B475F0">
      <w:pPr>
        <w:pStyle w:val="a3"/>
        <w:tabs>
          <w:tab w:val="left" w:pos="1469"/>
        </w:tabs>
        <w:kinsoku w:val="0"/>
        <w:overflowPunct w:val="0"/>
        <w:spacing w:before="103"/>
        <w:ind w:left="1800" w:right="119" w:firstLine="0"/>
        <w:jc w:val="both"/>
        <w:rPr>
          <w:b/>
        </w:rPr>
      </w:pPr>
    </w:p>
    <w:p w:rsidR="00D86A73" w:rsidRPr="001E1E84" w:rsidRDefault="00D86A73" w:rsidP="00E44A38">
      <w:pPr>
        <w:tabs>
          <w:tab w:val="left" w:pos="8550"/>
          <w:tab w:val="left" w:pos="10203"/>
        </w:tabs>
        <w:ind w:right="4" w:firstLine="567"/>
        <w:jc w:val="both"/>
        <w:rPr>
          <w:color w:val="000000"/>
        </w:rPr>
      </w:pPr>
      <w:r w:rsidRPr="001E1E84">
        <w:t xml:space="preserve">      3.3.1.</w:t>
      </w:r>
      <w:r w:rsidRPr="001E1E84">
        <w:rPr>
          <w:color w:val="000000"/>
        </w:rPr>
        <w:t xml:space="preserve"> </w:t>
      </w:r>
      <w:r w:rsidRPr="001E1E84">
        <w:rPr>
          <w:bCs/>
          <w:color w:val="000000"/>
        </w:rPr>
        <w:t xml:space="preserve">Минимальные расчетные показатели жилищной обеспеченности содержат показатели по </w:t>
      </w:r>
      <w:r w:rsidRPr="001E1E84">
        <w:rPr>
          <w:color w:val="000000"/>
        </w:rPr>
        <w:t xml:space="preserve">обеспечению населения общей площадью квартир и жилыми комнатами на 1 человека в зависимости от типов жилых домов по уровню комфорта и определяются в соответствии с таблицей 16.                                                                                                                      </w:t>
      </w:r>
    </w:p>
    <w:p w:rsidR="00D86A73" w:rsidRPr="001E1E84" w:rsidRDefault="00D86A73" w:rsidP="00F81C09">
      <w:pPr>
        <w:ind w:right="4"/>
        <w:jc w:val="right"/>
        <w:rPr>
          <w:color w:val="000000"/>
          <w:lang w:val="en-US"/>
        </w:rPr>
      </w:pPr>
      <w:r w:rsidRPr="001E1E84">
        <w:rPr>
          <w:color w:val="000000"/>
        </w:rPr>
        <w:tab/>
      </w:r>
      <w:r w:rsidRPr="001E1E84">
        <w:rPr>
          <w:color w:val="000000"/>
        </w:rPr>
        <w:tab/>
      </w:r>
      <w:r w:rsidRPr="001E1E84">
        <w:rPr>
          <w:color w:val="000000"/>
        </w:rPr>
        <w:tab/>
        <w:t>Таблица  16</w:t>
      </w:r>
    </w:p>
    <w:p w:rsidR="00D86A73" w:rsidRPr="001E1E84" w:rsidRDefault="00D86A73" w:rsidP="00F81C09">
      <w:pPr>
        <w:ind w:right="4"/>
        <w:jc w:val="both"/>
        <w:rPr>
          <w:color w:val="000000"/>
          <w:lang w:val="en-US"/>
        </w:rPr>
      </w:pPr>
    </w:p>
    <w:tbl>
      <w:tblPr>
        <w:tblW w:w="4812"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38"/>
        <w:gridCol w:w="1842"/>
        <w:gridCol w:w="3432"/>
      </w:tblGrid>
      <w:tr w:rsidR="00D86A73" w:rsidRPr="001E1E84" w:rsidTr="004D00F2">
        <w:trPr>
          <w:trHeight w:val="913"/>
        </w:trPr>
        <w:tc>
          <w:tcPr>
            <w:tcW w:w="330"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4"/>
              <w:jc w:val="center"/>
              <w:rPr>
                <w:color w:val="000000"/>
              </w:rPr>
            </w:pPr>
            <w:r w:rsidRPr="001E1E84">
              <w:rPr>
                <w:color w:val="000000"/>
              </w:rPr>
              <w:t>№</w:t>
            </w:r>
          </w:p>
          <w:p w:rsidR="00D86A73" w:rsidRPr="001E1E84" w:rsidRDefault="00D86A73" w:rsidP="004D00F2">
            <w:pPr>
              <w:ind w:right="4"/>
              <w:jc w:val="center"/>
              <w:rPr>
                <w:color w:val="000000"/>
              </w:rPr>
            </w:pPr>
            <w:r w:rsidRPr="001E1E84">
              <w:rPr>
                <w:color w:val="000000"/>
              </w:rPr>
              <w:t>п/п</w:t>
            </w:r>
          </w:p>
        </w:tc>
        <w:tc>
          <w:tcPr>
            <w:tcW w:w="1967"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4"/>
              <w:jc w:val="center"/>
              <w:rPr>
                <w:color w:val="000000"/>
              </w:rPr>
            </w:pPr>
          </w:p>
          <w:p w:rsidR="00D86A73" w:rsidRPr="001E1E84" w:rsidRDefault="00D86A73" w:rsidP="004D00F2">
            <w:pPr>
              <w:ind w:right="4"/>
              <w:jc w:val="center"/>
              <w:rPr>
                <w:color w:val="000000"/>
              </w:rPr>
            </w:pPr>
            <w:r w:rsidRPr="001E1E84">
              <w:rPr>
                <w:color w:val="000000"/>
              </w:rPr>
              <w:t>Тип жилого дома по уровню комфорта</w:t>
            </w:r>
          </w:p>
        </w:tc>
        <w:tc>
          <w:tcPr>
            <w:tcW w:w="944"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119"/>
              <w:jc w:val="center"/>
              <w:rPr>
                <w:bCs/>
                <w:color w:val="000000"/>
              </w:rPr>
            </w:pPr>
            <w:r w:rsidRPr="001E1E84">
              <w:rPr>
                <w:bCs/>
                <w:color w:val="000000"/>
              </w:rPr>
              <w:t xml:space="preserve">Обеспеченность общей  площадью квартиры, </w:t>
            </w:r>
          </w:p>
          <w:p w:rsidR="00D86A73" w:rsidRPr="001E1E84" w:rsidRDefault="00D86A73" w:rsidP="004D00F2">
            <w:pPr>
              <w:ind w:right="4"/>
              <w:jc w:val="center"/>
              <w:rPr>
                <w:color w:val="000000"/>
              </w:rPr>
            </w:pPr>
            <w:r w:rsidRPr="001E1E84">
              <w:rPr>
                <w:bCs/>
                <w:color w:val="000000"/>
              </w:rPr>
              <w:t>кв. м/чел</w:t>
            </w:r>
          </w:p>
        </w:tc>
        <w:tc>
          <w:tcPr>
            <w:tcW w:w="1759"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left="321" w:right="4" w:firstLine="228"/>
              <w:jc w:val="center"/>
              <w:rPr>
                <w:bCs/>
                <w:color w:val="000000"/>
              </w:rPr>
            </w:pPr>
            <w:r w:rsidRPr="001E1E84">
              <w:rPr>
                <w:bCs/>
                <w:color w:val="000000"/>
              </w:rPr>
              <w:t xml:space="preserve">Обеспеченность    жилыми комнатами, </w:t>
            </w:r>
            <w:proofErr w:type="spellStart"/>
            <w:r w:rsidRPr="001E1E84">
              <w:rPr>
                <w:bCs/>
                <w:color w:val="000000"/>
              </w:rPr>
              <w:t>шт</w:t>
            </w:r>
            <w:proofErr w:type="spellEnd"/>
            <w:r w:rsidRPr="001E1E84">
              <w:rPr>
                <w:bCs/>
                <w:color w:val="000000"/>
              </w:rPr>
              <w:t>/чел</w:t>
            </w:r>
          </w:p>
          <w:p w:rsidR="00D86A73" w:rsidRPr="001E1E84" w:rsidRDefault="00D86A73" w:rsidP="004D00F2">
            <w:pPr>
              <w:ind w:left="321" w:right="4" w:firstLine="228"/>
              <w:jc w:val="center"/>
              <w:rPr>
                <w:bCs/>
                <w:color w:val="000000"/>
              </w:rPr>
            </w:pPr>
          </w:p>
        </w:tc>
      </w:tr>
      <w:tr w:rsidR="00D86A73" w:rsidRPr="001E1E84" w:rsidTr="004D00F2">
        <w:trPr>
          <w:trHeight w:val="704"/>
        </w:trPr>
        <w:tc>
          <w:tcPr>
            <w:tcW w:w="330"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4"/>
              <w:jc w:val="center"/>
              <w:rPr>
                <w:color w:val="000000"/>
              </w:rPr>
            </w:pPr>
            <w:r w:rsidRPr="001E1E84">
              <w:rPr>
                <w:color w:val="000000"/>
              </w:rPr>
              <w:t>1.</w:t>
            </w:r>
          </w:p>
        </w:tc>
        <w:tc>
          <w:tcPr>
            <w:tcW w:w="1967"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4"/>
              <w:jc w:val="center"/>
              <w:rPr>
                <w:color w:val="000000"/>
              </w:rPr>
            </w:pPr>
            <w:r w:rsidRPr="001E1E84">
              <w:rPr>
                <w:color w:val="000000"/>
              </w:rPr>
              <w:t>Социальный</w:t>
            </w:r>
          </w:p>
          <w:p w:rsidR="00D86A73" w:rsidRPr="001E1E84" w:rsidRDefault="00D86A73" w:rsidP="004D00F2">
            <w:pPr>
              <w:ind w:right="4"/>
              <w:jc w:val="center"/>
              <w:rPr>
                <w:color w:val="000000"/>
              </w:rPr>
            </w:pPr>
          </w:p>
        </w:tc>
        <w:tc>
          <w:tcPr>
            <w:tcW w:w="944"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4"/>
              <w:jc w:val="center"/>
              <w:rPr>
                <w:color w:val="000000"/>
              </w:rPr>
            </w:pPr>
            <w:r w:rsidRPr="001E1E84">
              <w:rPr>
                <w:color w:val="000000"/>
              </w:rPr>
              <w:t>18-20</w:t>
            </w:r>
          </w:p>
        </w:tc>
        <w:tc>
          <w:tcPr>
            <w:tcW w:w="1759"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106"/>
              <w:rPr>
                <w:color w:val="000000"/>
              </w:rPr>
            </w:pPr>
            <w:r w:rsidRPr="001E1E84">
              <w:rPr>
                <w:color w:val="000000"/>
              </w:rPr>
              <w:t xml:space="preserve">Количество жилых комнат в </w:t>
            </w:r>
            <w:r w:rsidRPr="001E1E84">
              <w:rPr>
                <w:bCs/>
                <w:color w:val="000000"/>
              </w:rPr>
              <w:t>квартире</w:t>
            </w:r>
            <w:r w:rsidRPr="001E1E84">
              <w:rPr>
                <w:color w:val="000000"/>
              </w:rPr>
              <w:t xml:space="preserve"> меньше на одну ком- </w:t>
            </w:r>
            <w:proofErr w:type="spellStart"/>
            <w:r w:rsidRPr="001E1E84">
              <w:rPr>
                <w:color w:val="000000"/>
              </w:rPr>
              <w:t>нату</w:t>
            </w:r>
            <w:proofErr w:type="spellEnd"/>
            <w:r w:rsidRPr="001E1E84">
              <w:rPr>
                <w:color w:val="000000"/>
              </w:rPr>
              <w:t xml:space="preserve"> или равно числу</w:t>
            </w:r>
          </w:p>
          <w:p w:rsidR="00D86A73" w:rsidRPr="001E1E84" w:rsidRDefault="00D86A73" w:rsidP="004D00F2">
            <w:pPr>
              <w:ind w:right="4"/>
              <w:rPr>
                <w:color w:val="000000"/>
              </w:rPr>
            </w:pPr>
            <w:r w:rsidRPr="001E1E84">
              <w:rPr>
                <w:color w:val="000000"/>
              </w:rPr>
              <w:t>проживающих</w:t>
            </w:r>
          </w:p>
        </w:tc>
      </w:tr>
      <w:tr w:rsidR="00D86A73" w:rsidRPr="001E1E84" w:rsidTr="004D00F2">
        <w:trPr>
          <w:trHeight w:val="702"/>
        </w:trPr>
        <w:tc>
          <w:tcPr>
            <w:tcW w:w="330"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4"/>
              <w:jc w:val="center"/>
              <w:rPr>
                <w:color w:val="000000"/>
              </w:rPr>
            </w:pPr>
            <w:r w:rsidRPr="001E1E84">
              <w:rPr>
                <w:color w:val="000000"/>
              </w:rPr>
              <w:t>2.</w:t>
            </w:r>
          </w:p>
        </w:tc>
        <w:tc>
          <w:tcPr>
            <w:tcW w:w="1967"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4"/>
              <w:jc w:val="center"/>
              <w:rPr>
                <w:color w:val="000000"/>
              </w:rPr>
            </w:pPr>
            <w:r w:rsidRPr="001E1E84">
              <w:rPr>
                <w:color w:val="000000"/>
              </w:rPr>
              <w:t>Массовый</w:t>
            </w:r>
          </w:p>
          <w:p w:rsidR="00D86A73" w:rsidRPr="001E1E84" w:rsidRDefault="00D86A73" w:rsidP="004D00F2">
            <w:pPr>
              <w:ind w:right="4"/>
              <w:jc w:val="center"/>
              <w:rPr>
                <w:color w:val="000000"/>
              </w:rPr>
            </w:pPr>
          </w:p>
          <w:p w:rsidR="00D86A73" w:rsidRPr="001E1E84" w:rsidRDefault="00D86A73" w:rsidP="004D00F2">
            <w:pPr>
              <w:ind w:right="4"/>
              <w:jc w:val="center"/>
              <w:rPr>
                <w:color w:val="000000"/>
              </w:rPr>
            </w:pPr>
          </w:p>
        </w:tc>
        <w:tc>
          <w:tcPr>
            <w:tcW w:w="944"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4"/>
              <w:jc w:val="center"/>
              <w:rPr>
                <w:color w:val="000000"/>
              </w:rPr>
            </w:pPr>
            <w:r w:rsidRPr="001E1E84">
              <w:rPr>
                <w:color w:val="000000"/>
                <w:lang w:val="en-US"/>
              </w:rPr>
              <w:t>2</w:t>
            </w:r>
            <w:r w:rsidRPr="001E1E84">
              <w:rPr>
                <w:color w:val="000000"/>
              </w:rPr>
              <w:t>1-29</w:t>
            </w:r>
          </w:p>
        </w:tc>
        <w:tc>
          <w:tcPr>
            <w:tcW w:w="1759"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4"/>
              <w:rPr>
                <w:color w:val="000000"/>
              </w:rPr>
            </w:pPr>
            <w:r w:rsidRPr="001E1E84">
              <w:rPr>
                <w:color w:val="000000"/>
              </w:rPr>
              <w:t xml:space="preserve">Количество жилых комнат в </w:t>
            </w:r>
            <w:r w:rsidRPr="001E1E84">
              <w:rPr>
                <w:bCs/>
                <w:color w:val="000000"/>
              </w:rPr>
              <w:t>квартире</w:t>
            </w:r>
            <w:r w:rsidRPr="001E1E84">
              <w:rPr>
                <w:color w:val="000000"/>
              </w:rPr>
              <w:t xml:space="preserve"> равно или больше на одну комнату </w:t>
            </w:r>
          </w:p>
          <w:p w:rsidR="00D86A73" w:rsidRPr="001E1E84" w:rsidRDefault="00D86A73" w:rsidP="004D00F2">
            <w:pPr>
              <w:ind w:right="4"/>
              <w:rPr>
                <w:color w:val="000000"/>
              </w:rPr>
            </w:pPr>
            <w:r w:rsidRPr="001E1E84">
              <w:rPr>
                <w:color w:val="000000"/>
              </w:rPr>
              <w:t>числа проживающих</w:t>
            </w:r>
          </w:p>
        </w:tc>
      </w:tr>
      <w:tr w:rsidR="00D86A73" w:rsidRPr="001E1E84" w:rsidTr="004D00F2">
        <w:trPr>
          <w:trHeight w:val="911"/>
        </w:trPr>
        <w:tc>
          <w:tcPr>
            <w:tcW w:w="330" w:type="pct"/>
            <w:tcBorders>
              <w:top w:val="single" w:sz="12" w:space="0" w:color="auto"/>
              <w:left w:val="single" w:sz="12" w:space="0" w:color="auto"/>
              <w:right w:val="single" w:sz="12" w:space="0" w:color="auto"/>
            </w:tcBorders>
          </w:tcPr>
          <w:p w:rsidR="00D86A73" w:rsidRPr="001E1E84" w:rsidRDefault="00D86A73" w:rsidP="004D00F2">
            <w:pPr>
              <w:ind w:right="4"/>
              <w:jc w:val="center"/>
              <w:rPr>
                <w:color w:val="000000"/>
              </w:rPr>
            </w:pPr>
            <w:r w:rsidRPr="001E1E84">
              <w:rPr>
                <w:color w:val="000000"/>
              </w:rPr>
              <w:t>3.</w:t>
            </w:r>
          </w:p>
        </w:tc>
        <w:tc>
          <w:tcPr>
            <w:tcW w:w="1967" w:type="pct"/>
            <w:tcBorders>
              <w:top w:val="single" w:sz="12" w:space="0" w:color="auto"/>
              <w:left w:val="single" w:sz="12" w:space="0" w:color="auto"/>
              <w:right w:val="single" w:sz="12" w:space="0" w:color="auto"/>
            </w:tcBorders>
          </w:tcPr>
          <w:p w:rsidR="00D86A73" w:rsidRPr="001E1E84" w:rsidRDefault="00D86A73" w:rsidP="004D00F2">
            <w:pPr>
              <w:ind w:right="4"/>
              <w:jc w:val="center"/>
              <w:rPr>
                <w:color w:val="000000"/>
              </w:rPr>
            </w:pPr>
            <w:r w:rsidRPr="001E1E84">
              <w:rPr>
                <w:color w:val="000000"/>
              </w:rPr>
              <w:t>Повышенной комфортности</w:t>
            </w:r>
          </w:p>
        </w:tc>
        <w:tc>
          <w:tcPr>
            <w:tcW w:w="944" w:type="pct"/>
            <w:tcBorders>
              <w:top w:val="single" w:sz="12" w:space="0" w:color="auto"/>
              <w:left w:val="single" w:sz="12" w:space="0" w:color="auto"/>
              <w:right w:val="single" w:sz="12" w:space="0" w:color="auto"/>
            </w:tcBorders>
          </w:tcPr>
          <w:p w:rsidR="00D86A73" w:rsidRPr="001E1E84" w:rsidRDefault="00D86A73" w:rsidP="004D00F2">
            <w:pPr>
              <w:ind w:right="4"/>
              <w:jc w:val="center"/>
              <w:rPr>
                <w:color w:val="000000"/>
              </w:rPr>
            </w:pPr>
            <w:r w:rsidRPr="001E1E84">
              <w:rPr>
                <w:color w:val="000000"/>
                <w:lang w:val="en-US"/>
              </w:rPr>
              <w:t>30</w:t>
            </w:r>
            <w:r w:rsidRPr="001E1E84">
              <w:rPr>
                <w:color w:val="000000"/>
              </w:rPr>
              <w:t>-59</w:t>
            </w:r>
          </w:p>
        </w:tc>
        <w:tc>
          <w:tcPr>
            <w:tcW w:w="1759" w:type="pct"/>
            <w:tcBorders>
              <w:top w:val="single" w:sz="12" w:space="0" w:color="auto"/>
              <w:left w:val="single" w:sz="12" w:space="0" w:color="auto"/>
              <w:right w:val="single" w:sz="12" w:space="0" w:color="auto"/>
            </w:tcBorders>
          </w:tcPr>
          <w:p w:rsidR="00D86A73" w:rsidRPr="001E1E84" w:rsidRDefault="00D86A73" w:rsidP="004D00F2">
            <w:pPr>
              <w:ind w:right="4"/>
              <w:rPr>
                <w:color w:val="000000"/>
              </w:rPr>
            </w:pPr>
            <w:r w:rsidRPr="001E1E84">
              <w:rPr>
                <w:color w:val="000000"/>
              </w:rPr>
              <w:t xml:space="preserve">Количество жилых комнат в </w:t>
            </w:r>
            <w:r w:rsidRPr="001E1E84">
              <w:rPr>
                <w:bCs/>
                <w:color w:val="000000"/>
              </w:rPr>
              <w:t>квартире</w:t>
            </w:r>
            <w:r w:rsidRPr="001E1E84">
              <w:rPr>
                <w:color w:val="000000"/>
              </w:rPr>
              <w:t xml:space="preserve"> больше на одну, две комнаты числа проживающих</w:t>
            </w:r>
          </w:p>
        </w:tc>
      </w:tr>
      <w:tr w:rsidR="00D86A73" w:rsidRPr="001E1E84" w:rsidTr="004D00F2">
        <w:trPr>
          <w:trHeight w:val="1150"/>
        </w:trPr>
        <w:tc>
          <w:tcPr>
            <w:tcW w:w="330" w:type="pct"/>
            <w:tcBorders>
              <w:top w:val="single" w:sz="12" w:space="0" w:color="auto"/>
              <w:left w:val="single" w:sz="12" w:space="0" w:color="auto"/>
              <w:right w:val="single" w:sz="12" w:space="0" w:color="auto"/>
            </w:tcBorders>
          </w:tcPr>
          <w:p w:rsidR="00D86A73" w:rsidRPr="001E1E84" w:rsidRDefault="00D86A73" w:rsidP="004D00F2">
            <w:pPr>
              <w:ind w:right="4"/>
              <w:jc w:val="center"/>
              <w:rPr>
                <w:color w:val="000000"/>
              </w:rPr>
            </w:pPr>
            <w:r w:rsidRPr="001E1E84">
              <w:rPr>
                <w:color w:val="000000"/>
              </w:rPr>
              <w:t>4.</w:t>
            </w:r>
          </w:p>
        </w:tc>
        <w:tc>
          <w:tcPr>
            <w:tcW w:w="1967" w:type="pct"/>
            <w:tcBorders>
              <w:top w:val="single" w:sz="12" w:space="0" w:color="auto"/>
              <w:left w:val="single" w:sz="12" w:space="0" w:color="auto"/>
              <w:right w:val="single" w:sz="12" w:space="0" w:color="auto"/>
            </w:tcBorders>
          </w:tcPr>
          <w:p w:rsidR="00D86A73" w:rsidRPr="001E1E84" w:rsidRDefault="00D86A73" w:rsidP="004D00F2">
            <w:pPr>
              <w:ind w:right="4"/>
              <w:jc w:val="center"/>
              <w:rPr>
                <w:color w:val="000000"/>
              </w:rPr>
            </w:pPr>
            <w:proofErr w:type="spellStart"/>
            <w:r w:rsidRPr="001E1E84">
              <w:rPr>
                <w:color w:val="000000"/>
              </w:rPr>
              <w:t>Высококомфортный</w:t>
            </w:r>
            <w:proofErr w:type="spellEnd"/>
          </w:p>
        </w:tc>
        <w:tc>
          <w:tcPr>
            <w:tcW w:w="944" w:type="pct"/>
            <w:tcBorders>
              <w:top w:val="single" w:sz="12" w:space="0" w:color="auto"/>
              <w:left w:val="single" w:sz="12" w:space="0" w:color="auto"/>
              <w:right w:val="single" w:sz="12" w:space="0" w:color="auto"/>
            </w:tcBorders>
          </w:tcPr>
          <w:p w:rsidR="00D86A73" w:rsidRPr="001E1E84" w:rsidRDefault="00D86A73" w:rsidP="004D00F2">
            <w:pPr>
              <w:ind w:right="4"/>
              <w:jc w:val="center"/>
              <w:rPr>
                <w:color w:val="000000"/>
              </w:rPr>
            </w:pPr>
            <w:r w:rsidRPr="001E1E84">
              <w:rPr>
                <w:color w:val="000000"/>
              </w:rPr>
              <w:t>60 и более</w:t>
            </w:r>
          </w:p>
          <w:p w:rsidR="00D86A73" w:rsidRPr="001E1E84" w:rsidRDefault="00D86A73" w:rsidP="004D00F2">
            <w:pPr>
              <w:ind w:right="4"/>
              <w:jc w:val="center"/>
              <w:rPr>
                <w:color w:val="000000"/>
              </w:rPr>
            </w:pPr>
          </w:p>
          <w:p w:rsidR="00D86A73" w:rsidRPr="001E1E84" w:rsidRDefault="00D86A73" w:rsidP="004D00F2">
            <w:pPr>
              <w:ind w:right="4"/>
              <w:rPr>
                <w:color w:val="000000"/>
              </w:rPr>
            </w:pPr>
          </w:p>
        </w:tc>
        <w:tc>
          <w:tcPr>
            <w:tcW w:w="1759" w:type="pct"/>
            <w:tcBorders>
              <w:top w:val="single" w:sz="12" w:space="0" w:color="auto"/>
              <w:left w:val="single" w:sz="12" w:space="0" w:color="auto"/>
              <w:right w:val="single" w:sz="12" w:space="0" w:color="auto"/>
            </w:tcBorders>
          </w:tcPr>
          <w:p w:rsidR="00D86A73" w:rsidRPr="001E1E84" w:rsidRDefault="00D86A73" w:rsidP="004D00F2">
            <w:pPr>
              <w:ind w:right="4"/>
              <w:rPr>
                <w:color w:val="000000"/>
              </w:rPr>
            </w:pPr>
            <w:r w:rsidRPr="001E1E84">
              <w:rPr>
                <w:color w:val="000000"/>
              </w:rPr>
              <w:t xml:space="preserve">Количество жилых комнат в </w:t>
            </w:r>
            <w:r w:rsidRPr="001E1E84">
              <w:rPr>
                <w:bCs/>
                <w:color w:val="000000"/>
              </w:rPr>
              <w:t>квартире</w:t>
            </w:r>
            <w:r w:rsidRPr="001E1E84">
              <w:rPr>
                <w:color w:val="000000"/>
              </w:rPr>
              <w:t xml:space="preserve"> больше на две и более комнаты числа</w:t>
            </w:r>
          </w:p>
          <w:p w:rsidR="00D86A73" w:rsidRPr="001E1E84" w:rsidRDefault="00D86A73" w:rsidP="004D00F2">
            <w:pPr>
              <w:ind w:right="4"/>
              <w:rPr>
                <w:color w:val="000000"/>
                <w:highlight w:val="yellow"/>
              </w:rPr>
            </w:pPr>
            <w:r w:rsidRPr="001E1E84">
              <w:rPr>
                <w:color w:val="000000"/>
              </w:rPr>
              <w:t>проживающих</w:t>
            </w:r>
          </w:p>
        </w:tc>
      </w:tr>
      <w:tr w:rsidR="00D86A73" w:rsidRPr="001E1E84" w:rsidTr="004D00F2">
        <w:trPr>
          <w:trHeight w:val="42"/>
        </w:trPr>
        <w:tc>
          <w:tcPr>
            <w:tcW w:w="330"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4"/>
              <w:jc w:val="center"/>
              <w:rPr>
                <w:color w:val="000000"/>
              </w:rPr>
            </w:pPr>
            <w:r w:rsidRPr="001E1E84">
              <w:rPr>
                <w:color w:val="000000"/>
              </w:rPr>
              <w:t>5.</w:t>
            </w:r>
          </w:p>
        </w:tc>
        <w:tc>
          <w:tcPr>
            <w:tcW w:w="1967"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288"/>
              <w:rPr>
                <w:color w:val="000000"/>
              </w:rPr>
            </w:pPr>
            <w:r w:rsidRPr="001E1E84">
              <w:rPr>
                <w:color w:val="000000"/>
              </w:rPr>
              <w:t>Специализированный (кроме обще-</w:t>
            </w:r>
          </w:p>
          <w:p w:rsidR="00D86A73" w:rsidRPr="001E1E84" w:rsidRDefault="00D86A73" w:rsidP="004D00F2">
            <w:pPr>
              <w:ind w:right="-169"/>
              <w:rPr>
                <w:color w:val="000000"/>
              </w:rPr>
            </w:pPr>
            <w:r w:rsidRPr="001E1E84">
              <w:rPr>
                <w:color w:val="000000"/>
              </w:rPr>
              <w:t xml:space="preserve">житий, жилых помещений </w:t>
            </w:r>
            <w:proofErr w:type="spellStart"/>
            <w:r w:rsidRPr="001E1E84">
              <w:rPr>
                <w:color w:val="000000"/>
              </w:rPr>
              <w:t>манев</w:t>
            </w:r>
            <w:proofErr w:type="spellEnd"/>
            <w:r w:rsidRPr="001E1E84">
              <w:rPr>
                <w:color w:val="000000"/>
              </w:rPr>
              <w:t xml:space="preserve">- </w:t>
            </w:r>
            <w:proofErr w:type="spellStart"/>
            <w:r w:rsidRPr="001E1E84">
              <w:rPr>
                <w:color w:val="000000"/>
              </w:rPr>
              <w:t>ренного</w:t>
            </w:r>
            <w:proofErr w:type="spellEnd"/>
            <w:r w:rsidRPr="001E1E84">
              <w:rPr>
                <w:color w:val="000000"/>
              </w:rPr>
              <w:t xml:space="preserve"> фонда и для временного поселения вынужденных переселенцев и лиц, признанных беженцами)</w:t>
            </w:r>
          </w:p>
        </w:tc>
        <w:tc>
          <w:tcPr>
            <w:tcW w:w="944"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4"/>
              <w:jc w:val="center"/>
              <w:rPr>
                <w:color w:val="000000"/>
              </w:rPr>
            </w:pPr>
            <w:r w:rsidRPr="001E1E84">
              <w:rPr>
                <w:color w:val="000000"/>
              </w:rPr>
              <w:t>18-20</w:t>
            </w:r>
          </w:p>
        </w:tc>
        <w:tc>
          <w:tcPr>
            <w:tcW w:w="1759" w:type="pct"/>
            <w:tcBorders>
              <w:top w:val="single" w:sz="12" w:space="0" w:color="auto"/>
              <w:left w:val="single" w:sz="12" w:space="0" w:color="auto"/>
              <w:bottom w:val="single" w:sz="12" w:space="0" w:color="auto"/>
              <w:right w:val="single" w:sz="12" w:space="0" w:color="auto"/>
            </w:tcBorders>
          </w:tcPr>
          <w:p w:rsidR="00D86A73" w:rsidRPr="001E1E84" w:rsidRDefault="00D86A73" w:rsidP="004D00F2">
            <w:pPr>
              <w:ind w:right="4"/>
              <w:rPr>
                <w:color w:val="000000"/>
              </w:rPr>
            </w:pPr>
            <w:r w:rsidRPr="001E1E84">
              <w:rPr>
                <w:color w:val="000000"/>
              </w:rPr>
              <w:t xml:space="preserve">Количество жилых комнат в </w:t>
            </w:r>
            <w:r w:rsidRPr="001E1E84">
              <w:rPr>
                <w:bCs/>
                <w:color w:val="000000"/>
              </w:rPr>
              <w:t>квартире</w:t>
            </w:r>
            <w:r w:rsidRPr="001E1E84">
              <w:rPr>
                <w:color w:val="000000"/>
              </w:rPr>
              <w:t xml:space="preserve"> равно числу</w:t>
            </w:r>
          </w:p>
          <w:p w:rsidR="00D86A73" w:rsidRPr="001E1E84" w:rsidRDefault="00D86A73" w:rsidP="004D00F2">
            <w:pPr>
              <w:ind w:right="4"/>
              <w:rPr>
                <w:color w:val="000000"/>
              </w:rPr>
            </w:pPr>
            <w:r w:rsidRPr="001E1E84">
              <w:rPr>
                <w:color w:val="000000"/>
              </w:rPr>
              <w:t>проживающих</w:t>
            </w:r>
          </w:p>
        </w:tc>
      </w:tr>
    </w:tbl>
    <w:p w:rsidR="00D86A73" w:rsidRPr="001E1E84" w:rsidRDefault="00D86A73" w:rsidP="00F81C09">
      <w:pPr>
        <w:ind w:right="4"/>
        <w:jc w:val="center"/>
        <w:rPr>
          <w:color w:val="000000"/>
        </w:rPr>
      </w:pPr>
    </w:p>
    <w:p w:rsidR="00D86A73" w:rsidRPr="001E1E84" w:rsidRDefault="00D86A73" w:rsidP="00F81C09">
      <w:pPr>
        <w:tabs>
          <w:tab w:val="left" w:pos="720"/>
          <w:tab w:val="left" w:pos="9900"/>
        </w:tabs>
        <w:ind w:right="4" w:hanging="142"/>
        <w:jc w:val="both"/>
        <w:rPr>
          <w:color w:val="000000"/>
        </w:rPr>
      </w:pPr>
      <w:r w:rsidRPr="001E1E84">
        <w:rPr>
          <w:color w:val="000000"/>
        </w:rPr>
        <w:tab/>
        <w:t xml:space="preserve">           </w:t>
      </w:r>
      <w:r w:rsidRPr="001E1E84">
        <w:rPr>
          <w:bCs/>
          <w:color w:val="000000"/>
        </w:rPr>
        <w:t xml:space="preserve">Минимальные расчетные показатели обеспеченности </w:t>
      </w:r>
      <w:r w:rsidRPr="001E1E84">
        <w:rPr>
          <w:color w:val="000000"/>
        </w:rPr>
        <w:t xml:space="preserve">общей площадью и жилыми комнатами, указанные в таблице 1 настоящего раздела, могут меняться в зависимости от средней жилищной обеспеченности населения </w:t>
      </w:r>
      <w:proofErr w:type="spellStart"/>
      <w:r w:rsidRPr="001E1E84">
        <w:rPr>
          <w:color w:val="000000"/>
        </w:rPr>
        <w:t>Новолялинского</w:t>
      </w:r>
      <w:proofErr w:type="spellEnd"/>
      <w:r w:rsidRPr="001E1E84">
        <w:rPr>
          <w:color w:val="000000"/>
        </w:rPr>
        <w:t xml:space="preserve"> городского округа </w:t>
      </w:r>
    </w:p>
    <w:p w:rsidR="00D86A73" w:rsidRPr="001E1E84" w:rsidRDefault="00D86A73" w:rsidP="00F81C09">
      <w:pPr>
        <w:pStyle w:val="a3"/>
        <w:tabs>
          <w:tab w:val="left" w:pos="180"/>
          <w:tab w:val="left" w:pos="9000"/>
          <w:tab w:val="left" w:pos="9900"/>
          <w:tab w:val="left" w:pos="10206"/>
        </w:tabs>
        <w:ind w:left="180" w:right="4" w:hanging="180"/>
        <w:jc w:val="both"/>
        <w:rPr>
          <w:color w:val="000000"/>
        </w:rPr>
      </w:pPr>
      <w:r w:rsidRPr="001E1E84">
        <w:rPr>
          <w:color w:val="000000"/>
        </w:rPr>
        <w:tab/>
        <w:t xml:space="preserve">        Минимальная расчетная обеспеченность проживания в общежитиях и       жилых помещениях маневренного фонда составляет 6 кв. м. жилой площади на одного человека. </w:t>
      </w:r>
    </w:p>
    <w:p w:rsidR="00D86A73" w:rsidRPr="001E1E84" w:rsidRDefault="00D86A73" w:rsidP="00F81C09">
      <w:pPr>
        <w:tabs>
          <w:tab w:val="left" w:pos="9900"/>
        </w:tabs>
        <w:ind w:left="142" w:right="4" w:hanging="142"/>
        <w:jc w:val="both"/>
        <w:rPr>
          <w:color w:val="000000"/>
        </w:rPr>
      </w:pPr>
      <w:r w:rsidRPr="001E1E84">
        <w:rPr>
          <w:color w:val="000000"/>
        </w:rPr>
        <w:tab/>
        <w:t xml:space="preserve">        Минимальный расчетный показатель обеспеченности жилой площадью в областных учреждениях стационарного социального обслуживания составляет 7 кв. м. на одного человека.</w:t>
      </w:r>
    </w:p>
    <w:p w:rsidR="00D86A73" w:rsidRPr="001E1E84" w:rsidRDefault="00D86A73" w:rsidP="00F81C09">
      <w:pPr>
        <w:jc w:val="both"/>
        <w:rPr>
          <w:b/>
          <w:bCs/>
          <w:color w:val="000000"/>
        </w:rPr>
      </w:pPr>
      <w:r w:rsidRPr="001E1E84">
        <w:rPr>
          <w:b/>
          <w:color w:val="000000"/>
        </w:rPr>
        <w:tab/>
      </w:r>
      <w:r w:rsidRPr="001E1E84">
        <w:rPr>
          <w:bCs/>
          <w:color w:val="000000"/>
        </w:rPr>
        <w:t>3.3.2.  К социальному типу по уровню комфорта относятся жилые дома в случае если:</w:t>
      </w:r>
    </w:p>
    <w:p w:rsidR="00D86A73" w:rsidRPr="001E1E84" w:rsidRDefault="00D86A73" w:rsidP="00F81C09">
      <w:pPr>
        <w:jc w:val="both"/>
        <w:rPr>
          <w:bCs/>
          <w:color w:val="000000"/>
        </w:rPr>
      </w:pPr>
      <w:r w:rsidRPr="001E1E84">
        <w:rPr>
          <w:bCs/>
          <w:color w:val="000000"/>
        </w:rPr>
        <w:tab/>
        <w:t xml:space="preserve">1) расчетные показатели малоэтажных индивидуальных жилых домов и жилых домов блокированного типа, а также параметры жилых помещений в них имеют следующие значения: </w:t>
      </w:r>
    </w:p>
    <w:p w:rsidR="00D86A73" w:rsidRPr="001E1E84" w:rsidRDefault="00D86A73" w:rsidP="00F81C09">
      <w:pPr>
        <w:ind w:firstLine="567"/>
        <w:jc w:val="both"/>
        <w:rPr>
          <w:bCs/>
          <w:color w:val="000000"/>
        </w:rPr>
      </w:pPr>
      <w:r w:rsidRPr="001E1E84">
        <w:rPr>
          <w:bCs/>
          <w:color w:val="000000"/>
        </w:rPr>
        <w:t xml:space="preserve">  площадь  земельных участков для строительства индивидуальных жилых домов - не более 1000 кв. метров, для строительства блокированных жилых домов – не более 400 кв. метров на один блок; </w:t>
      </w:r>
    </w:p>
    <w:p w:rsidR="00D86A73" w:rsidRPr="001E1E84" w:rsidRDefault="00D86A73" w:rsidP="00F81C09">
      <w:pPr>
        <w:ind w:firstLine="567"/>
        <w:jc w:val="both"/>
        <w:rPr>
          <w:bCs/>
          <w:color w:val="000000"/>
        </w:rPr>
      </w:pPr>
      <w:r w:rsidRPr="001E1E84">
        <w:rPr>
          <w:bCs/>
          <w:color w:val="000000"/>
        </w:rPr>
        <w:lastRenderedPageBreak/>
        <w:t xml:space="preserve">  общая площадь малоэтажных индивидуальных жилых домов и блокированных жилых домов - не более 150 </w:t>
      </w:r>
      <w:proofErr w:type="spellStart"/>
      <w:r w:rsidRPr="001E1E84">
        <w:rPr>
          <w:bCs/>
          <w:color w:val="000000"/>
        </w:rPr>
        <w:t>кв.м</w:t>
      </w:r>
      <w:proofErr w:type="spellEnd"/>
      <w:r w:rsidRPr="001E1E84">
        <w:rPr>
          <w:bCs/>
          <w:color w:val="000000"/>
        </w:rPr>
        <w:t>.;</w:t>
      </w:r>
    </w:p>
    <w:p w:rsidR="00D86A73" w:rsidRPr="001E1E84" w:rsidRDefault="00D86A73" w:rsidP="00F81C09">
      <w:pPr>
        <w:ind w:firstLine="567"/>
        <w:jc w:val="both"/>
        <w:rPr>
          <w:bCs/>
          <w:color w:val="000000"/>
        </w:rPr>
      </w:pPr>
      <w:r w:rsidRPr="001E1E84">
        <w:rPr>
          <w:bCs/>
          <w:color w:val="000000"/>
        </w:rPr>
        <w:t xml:space="preserve">  площади жилых помещений малоэтажных индивидуальных жилых домов и блокированных жилых домов - не менее: </w:t>
      </w:r>
    </w:p>
    <w:p w:rsidR="00D86A73" w:rsidRPr="001E1E84" w:rsidRDefault="00D86A73" w:rsidP="00F81C09">
      <w:pPr>
        <w:tabs>
          <w:tab w:val="left" w:pos="720"/>
        </w:tabs>
        <w:ind w:firstLine="567"/>
        <w:jc w:val="both"/>
        <w:rPr>
          <w:bCs/>
          <w:color w:val="000000"/>
        </w:rPr>
      </w:pPr>
      <w:r w:rsidRPr="001E1E84">
        <w:rPr>
          <w:bCs/>
          <w:color w:val="000000"/>
        </w:rPr>
        <w:t xml:space="preserve">  общей жилой комнаты — 14 </w:t>
      </w:r>
      <w:proofErr w:type="spellStart"/>
      <w:r w:rsidRPr="001E1E84">
        <w:rPr>
          <w:bCs/>
          <w:color w:val="000000"/>
        </w:rPr>
        <w:t>кв.м</w:t>
      </w:r>
      <w:proofErr w:type="spellEnd"/>
      <w:r w:rsidRPr="001E1E84">
        <w:rPr>
          <w:bCs/>
          <w:color w:val="000000"/>
        </w:rPr>
        <w:t>.;</w:t>
      </w:r>
    </w:p>
    <w:p w:rsidR="00D86A73" w:rsidRPr="001E1E84" w:rsidRDefault="00D86A73" w:rsidP="00F81C09">
      <w:pPr>
        <w:ind w:left="709"/>
        <w:jc w:val="both"/>
        <w:rPr>
          <w:bCs/>
          <w:color w:val="000000"/>
        </w:rPr>
      </w:pPr>
      <w:r w:rsidRPr="001E1E84">
        <w:rPr>
          <w:bCs/>
          <w:color w:val="000000"/>
        </w:rPr>
        <w:t xml:space="preserve">спальни —10 </w:t>
      </w:r>
      <w:proofErr w:type="spellStart"/>
      <w:r w:rsidRPr="001E1E84">
        <w:rPr>
          <w:bCs/>
          <w:color w:val="000000"/>
        </w:rPr>
        <w:t>кв.м</w:t>
      </w:r>
      <w:proofErr w:type="spellEnd"/>
      <w:r w:rsidRPr="001E1E84">
        <w:rPr>
          <w:bCs/>
          <w:color w:val="000000"/>
        </w:rPr>
        <w:t xml:space="preserve">.; </w:t>
      </w:r>
    </w:p>
    <w:p w:rsidR="00D86A73" w:rsidRPr="001E1E84" w:rsidRDefault="00D86A73" w:rsidP="00F81C09">
      <w:pPr>
        <w:ind w:left="709"/>
        <w:jc w:val="both"/>
        <w:rPr>
          <w:bCs/>
          <w:color w:val="000000"/>
        </w:rPr>
      </w:pPr>
      <w:r w:rsidRPr="001E1E84">
        <w:rPr>
          <w:bCs/>
          <w:color w:val="000000"/>
        </w:rPr>
        <w:t xml:space="preserve">кухни — 8 </w:t>
      </w:r>
      <w:proofErr w:type="spellStart"/>
      <w:r w:rsidRPr="001E1E84">
        <w:rPr>
          <w:bCs/>
          <w:color w:val="000000"/>
        </w:rPr>
        <w:t>кв.м</w:t>
      </w:r>
      <w:proofErr w:type="spellEnd"/>
      <w:r w:rsidRPr="001E1E84">
        <w:rPr>
          <w:bCs/>
          <w:color w:val="000000"/>
        </w:rPr>
        <w:t>.;</w:t>
      </w:r>
    </w:p>
    <w:p w:rsidR="00D86A73" w:rsidRPr="001E1E84" w:rsidRDefault="00D86A73" w:rsidP="00F81C09">
      <w:pPr>
        <w:ind w:firstLine="567"/>
        <w:jc w:val="both"/>
        <w:rPr>
          <w:bCs/>
          <w:color w:val="000000"/>
        </w:rPr>
      </w:pPr>
      <w:r w:rsidRPr="001E1E84">
        <w:rPr>
          <w:bCs/>
          <w:color w:val="000000"/>
        </w:rPr>
        <w:t>2) расчетные показатели многоквартирных жилых домов, в том числе малоэтажных, и  параметры  жилых помещений в них имеют следующие значения:</w:t>
      </w:r>
    </w:p>
    <w:p w:rsidR="00D86A73" w:rsidRPr="001E1E84" w:rsidRDefault="00D86A73" w:rsidP="00F81C09">
      <w:pPr>
        <w:ind w:firstLine="600"/>
        <w:jc w:val="both"/>
        <w:rPr>
          <w:bCs/>
          <w:color w:val="000000"/>
        </w:rPr>
      </w:pPr>
      <w:r w:rsidRPr="001E1E84">
        <w:rPr>
          <w:bCs/>
          <w:color w:val="000000"/>
        </w:rPr>
        <w:t xml:space="preserve"> площадь </w:t>
      </w:r>
      <w:proofErr w:type="spellStart"/>
      <w:r w:rsidRPr="001E1E84">
        <w:rPr>
          <w:bCs/>
          <w:color w:val="000000"/>
        </w:rPr>
        <w:t>приквартирных</w:t>
      </w:r>
      <w:proofErr w:type="spellEnd"/>
      <w:r w:rsidRPr="001E1E84">
        <w:rPr>
          <w:bCs/>
          <w:color w:val="000000"/>
        </w:rPr>
        <w:t xml:space="preserve"> участков для квартир первых этажей малоэтажных многоквартирных жилых домов - не более 60 </w:t>
      </w:r>
      <w:proofErr w:type="spellStart"/>
      <w:r w:rsidRPr="001E1E84">
        <w:rPr>
          <w:bCs/>
          <w:color w:val="000000"/>
        </w:rPr>
        <w:t>кв.м</w:t>
      </w:r>
      <w:proofErr w:type="spellEnd"/>
      <w:r w:rsidRPr="001E1E84">
        <w:rPr>
          <w:bCs/>
          <w:color w:val="000000"/>
        </w:rPr>
        <w:t>.;</w:t>
      </w:r>
    </w:p>
    <w:p w:rsidR="00D86A73" w:rsidRPr="001E1E84" w:rsidRDefault="00D86A73" w:rsidP="00F81C09">
      <w:pPr>
        <w:ind w:firstLine="567"/>
        <w:jc w:val="both"/>
        <w:rPr>
          <w:bCs/>
          <w:color w:val="000000"/>
        </w:rPr>
      </w:pPr>
      <w:r w:rsidRPr="001E1E84">
        <w:rPr>
          <w:bCs/>
          <w:color w:val="000000"/>
        </w:rPr>
        <w:t xml:space="preserve"> площади жилых помещений квартир в многоквартирных домах -  не менее:</w:t>
      </w:r>
    </w:p>
    <w:p w:rsidR="00D86A73" w:rsidRPr="001E1E84" w:rsidRDefault="00D86A73" w:rsidP="00F81C09">
      <w:pPr>
        <w:ind w:left="709"/>
        <w:rPr>
          <w:bCs/>
          <w:color w:val="000000"/>
        </w:rPr>
      </w:pPr>
      <w:r w:rsidRPr="001E1E84">
        <w:rPr>
          <w:bCs/>
          <w:color w:val="000000"/>
        </w:rPr>
        <w:t xml:space="preserve">жилой комнаты в однокомнатной квартире — 14 </w:t>
      </w:r>
      <w:proofErr w:type="spellStart"/>
      <w:r w:rsidRPr="001E1E84">
        <w:rPr>
          <w:bCs/>
          <w:color w:val="000000"/>
        </w:rPr>
        <w:t>кв.м</w:t>
      </w:r>
      <w:proofErr w:type="spellEnd"/>
      <w:r w:rsidRPr="001E1E84">
        <w:rPr>
          <w:bCs/>
          <w:color w:val="000000"/>
        </w:rPr>
        <w:t>.;</w:t>
      </w:r>
    </w:p>
    <w:p w:rsidR="00D86A73" w:rsidRPr="001E1E84" w:rsidRDefault="00D86A73" w:rsidP="00F81C09">
      <w:pPr>
        <w:ind w:left="709"/>
        <w:rPr>
          <w:bCs/>
          <w:color w:val="000000"/>
        </w:rPr>
      </w:pPr>
      <w:r w:rsidRPr="001E1E84">
        <w:rPr>
          <w:bCs/>
          <w:color w:val="000000"/>
        </w:rPr>
        <w:t xml:space="preserve">общей  жилой  комнаты  в квартирах с числом комнат две и более - 16 </w:t>
      </w:r>
      <w:proofErr w:type="spellStart"/>
      <w:r w:rsidRPr="001E1E84">
        <w:rPr>
          <w:bCs/>
          <w:color w:val="000000"/>
        </w:rPr>
        <w:t>кв.м</w:t>
      </w:r>
      <w:proofErr w:type="spellEnd"/>
      <w:r w:rsidRPr="001E1E84">
        <w:rPr>
          <w:bCs/>
          <w:color w:val="000000"/>
        </w:rPr>
        <w:t>.;</w:t>
      </w:r>
    </w:p>
    <w:p w:rsidR="00D86A73" w:rsidRPr="001E1E84" w:rsidRDefault="00D86A73" w:rsidP="00F81C09">
      <w:pPr>
        <w:ind w:left="709"/>
        <w:rPr>
          <w:bCs/>
          <w:color w:val="000000"/>
        </w:rPr>
      </w:pPr>
      <w:r w:rsidRPr="001E1E84">
        <w:rPr>
          <w:bCs/>
          <w:color w:val="000000"/>
        </w:rPr>
        <w:t xml:space="preserve">спальни — 8 </w:t>
      </w:r>
      <w:proofErr w:type="spellStart"/>
      <w:r w:rsidRPr="001E1E84">
        <w:rPr>
          <w:bCs/>
          <w:color w:val="000000"/>
        </w:rPr>
        <w:t>кв.м</w:t>
      </w:r>
      <w:proofErr w:type="spellEnd"/>
      <w:r w:rsidRPr="001E1E84">
        <w:rPr>
          <w:bCs/>
          <w:color w:val="000000"/>
        </w:rPr>
        <w:t xml:space="preserve">.(10 </w:t>
      </w:r>
      <w:proofErr w:type="spellStart"/>
      <w:r w:rsidRPr="001E1E84">
        <w:rPr>
          <w:bCs/>
          <w:color w:val="000000"/>
        </w:rPr>
        <w:t>кв.м</w:t>
      </w:r>
      <w:proofErr w:type="spellEnd"/>
      <w:r w:rsidRPr="001E1E84">
        <w:rPr>
          <w:bCs/>
          <w:color w:val="000000"/>
        </w:rPr>
        <w:t xml:space="preserve">.- на двух человек); </w:t>
      </w:r>
    </w:p>
    <w:p w:rsidR="00D86A73" w:rsidRPr="001E1E84" w:rsidRDefault="00D86A73" w:rsidP="00F81C09">
      <w:pPr>
        <w:ind w:left="709"/>
        <w:rPr>
          <w:bCs/>
          <w:color w:val="000000"/>
        </w:rPr>
      </w:pPr>
      <w:r w:rsidRPr="001E1E84">
        <w:rPr>
          <w:bCs/>
          <w:color w:val="000000"/>
        </w:rPr>
        <w:t xml:space="preserve">кухни — 6 </w:t>
      </w:r>
      <w:proofErr w:type="spellStart"/>
      <w:r w:rsidRPr="001E1E84">
        <w:rPr>
          <w:bCs/>
          <w:color w:val="000000"/>
        </w:rPr>
        <w:t>кв.м</w:t>
      </w:r>
      <w:proofErr w:type="spellEnd"/>
      <w:r w:rsidRPr="001E1E84">
        <w:rPr>
          <w:bCs/>
          <w:color w:val="000000"/>
        </w:rPr>
        <w:t>.;</w:t>
      </w:r>
    </w:p>
    <w:p w:rsidR="00D86A73" w:rsidRPr="001E1E84" w:rsidRDefault="00D86A73" w:rsidP="00F81C09">
      <w:pPr>
        <w:ind w:left="709"/>
        <w:rPr>
          <w:bCs/>
          <w:color w:val="000000"/>
        </w:rPr>
      </w:pPr>
      <w:r w:rsidRPr="001E1E84">
        <w:rPr>
          <w:bCs/>
          <w:color w:val="000000"/>
        </w:rPr>
        <w:t xml:space="preserve">кухни (кухни-ниши) в однокомнатных квартирах – 5 </w:t>
      </w:r>
      <w:proofErr w:type="spellStart"/>
      <w:r w:rsidRPr="001E1E84">
        <w:rPr>
          <w:bCs/>
          <w:color w:val="000000"/>
        </w:rPr>
        <w:t>кв.м</w:t>
      </w:r>
      <w:proofErr w:type="spellEnd"/>
      <w:r w:rsidRPr="001E1E84">
        <w:rPr>
          <w:bCs/>
          <w:color w:val="000000"/>
        </w:rPr>
        <w:t>.;</w:t>
      </w:r>
    </w:p>
    <w:p w:rsidR="00D86A73" w:rsidRPr="001E1E84" w:rsidRDefault="00D86A73" w:rsidP="00F81C09">
      <w:pPr>
        <w:tabs>
          <w:tab w:val="left" w:pos="720"/>
        </w:tabs>
        <w:ind w:firstLine="567"/>
        <w:jc w:val="both"/>
        <w:rPr>
          <w:bCs/>
          <w:color w:val="000000"/>
        </w:rPr>
      </w:pPr>
      <w:r w:rsidRPr="001E1E84">
        <w:rPr>
          <w:bCs/>
          <w:color w:val="000000"/>
        </w:rPr>
        <w:t>3.3.3. Размеры квартир в многоквартирных жилых домах по числу комнат и их площади  (по нижнему и верхнему пределу площади, без учета площади балконов, террас, веранд,  лоджий, холодных кладовых и тамбуров) должны соответствовать показателям таблицы 17.</w:t>
      </w:r>
    </w:p>
    <w:p w:rsidR="00D86A73" w:rsidRPr="001E1E84" w:rsidRDefault="00D86A73" w:rsidP="00F81C09">
      <w:pPr>
        <w:ind w:firstLine="567"/>
        <w:jc w:val="right"/>
        <w:rPr>
          <w:bCs/>
          <w:color w:val="000000"/>
        </w:rPr>
      </w:pPr>
    </w:p>
    <w:p w:rsidR="00D86A73" w:rsidRPr="001E1E84" w:rsidRDefault="00D86A73" w:rsidP="00F81C09">
      <w:pPr>
        <w:ind w:firstLine="567"/>
        <w:jc w:val="right"/>
        <w:rPr>
          <w:bCs/>
          <w:color w:val="000000"/>
        </w:rPr>
      </w:pPr>
      <w:r w:rsidRPr="001E1E84">
        <w:rPr>
          <w:bCs/>
          <w:color w:val="000000"/>
        </w:rPr>
        <w:t>Таблица 17</w:t>
      </w:r>
    </w:p>
    <w:p w:rsidR="00D86A73" w:rsidRPr="001E1E84" w:rsidRDefault="00D86A73" w:rsidP="00F81C09">
      <w:pPr>
        <w:ind w:firstLine="567"/>
        <w:jc w:val="right"/>
        <w:rPr>
          <w:bCs/>
          <w:color w:val="000000"/>
        </w:rPr>
      </w:pPr>
    </w:p>
    <w:tbl>
      <w:tblPr>
        <w:tblW w:w="9596" w:type="dxa"/>
        <w:tblInd w:w="28" w:type="dxa"/>
        <w:tblLayout w:type="fixed"/>
        <w:tblCellMar>
          <w:left w:w="28" w:type="dxa"/>
          <w:right w:w="28" w:type="dxa"/>
        </w:tblCellMar>
        <w:tblLook w:val="0000" w:firstRow="0" w:lastRow="0" w:firstColumn="0" w:lastColumn="0" w:noHBand="0" w:noVBand="0"/>
      </w:tblPr>
      <w:tblGrid>
        <w:gridCol w:w="4487"/>
        <w:gridCol w:w="811"/>
        <w:gridCol w:w="858"/>
        <w:gridCol w:w="834"/>
        <w:gridCol w:w="908"/>
        <w:gridCol w:w="821"/>
        <w:gridCol w:w="877"/>
      </w:tblGrid>
      <w:tr w:rsidR="00D86A73" w:rsidRPr="001E1E84" w:rsidTr="004D00F2">
        <w:trPr>
          <w:trHeight w:val="360"/>
        </w:trPr>
        <w:tc>
          <w:tcPr>
            <w:tcW w:w="4487"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4D00F2">
            <w:pPr>
              <w:jc w:val="center"/>
              <w:rPr>
                <w:bCs/>
                <w:color w:val="000000"/>
              </w:rPr>
            </w:pPr>
            <w:r w:rsidRPr="001E1E84">
              <w:rPr>
                <w:bCs/>
                <w:color w:val="000000"/>
              </w:rPr>
              <w:t>Число жилых комнат</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4D00F2">
            <w:pPr>
              <w:jc w:val="center"/>
              <w:rPr>
                <w:bCs/>
                <w:color w:val="000000"/>
              </w:rPr>
            </w:pPr>
            <w:r w:rsidRPr="001E1E84">
              <w:rPr>
                <w:bCs/>
                <w:color w:val="000000"/>
              </w:rPr>
              <w:t>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4D00F2">
            <w:pPr>
              <w:jc w:val="center"/>
              <w:rPr>
                <w:bCs/>
                <w:color w:val="000000"/>
              </w:rPr>
            </w:pPr>
            <w:r w:rsidRPr="001E1E84">
              <w:rPr>
                <w:bCs/>
                <w:color w:val="000000"/>
              </w:rPr>
              <w:t>2</w:t>
            </w:r>
          </w:p>
        </w:tc>
        <w:tc>
          <w:tcPr>
            <w:tcW w:w="834"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4D00F2">
            <w:pPr>
              <w:jc w:val="center"/>
              <w:rPr>
                <w:bCs/>
                <w:color w:val="000000"/>
              </w:rPr>
            </w:pPr>
            <w:r w:rsidRPr="001E1E84">
              <w:rPr>
                <w:bCs/>
                <w:color w:val="000000"/>
              </w:rPr>
              <w:t>3</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4D00F2">
            <w:pPr>
              <w:jc w:val="center"/>
              <w:rPr>
                <w:bCs/>
                <w:color w:val="000000"/>
              </w:rPr>
            </w:pPr>
            <w:r w:rsidRPr="001E1E84">
              <w:rPr>
                <w:bCs/>
                <w:color w:val="000000"/>
              </w:rPr>
              <w:t>4</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4D00F2">
            <w:pPr>
              <w:jc w:val="center"/>
              <w:rPr>
                <w:bCs/>
                <w:color w:val="000000"/>
              </w:rPr>
            </w:pPr>
            <w:r w:rsidRPr="001E1E84">
              <w:rPr>
                <w:bCs/>
                <w:color w:val="000000"/>
              </w:rPr>
              <w:t>5</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4D00F2">
            <w:pPr>
              <w:jc w:val="center"/>
              <w:rPr>
                <w:bCs/>
                <w:color w:val="000000"/>
              </w:rPr>
            </w:pPr>
            <w:r w:rsidRPr="001E1E84">
              <w:rPr>
                <w:bCs/>
                <w:color w:val="000000"/>
              </w:rPr>
              <w:t>6</w:t>
            </w:r>
          </w:p>
        </w:tc>
      </w:tr>
      <w:tr w:rsidR="00D86A73" w:rsidRPr="001E1E84" w:rsidTr="004D00F2">
        <w:trPr>
          <w:trHeight w:val="1040"/>
        </w:trPr>
        <w:tc>
          <w:tcPr>
            <w:tcW w:w="4487"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4D00F2">
            <w:pPr>
              <w:jc w:val="center"/>
              <w:rPr>
                <w:bCs/>
                <w:color w:val="000000"/>
              </w:rPr>
            </w:pPr>
            <w:r w:rsidRPr="001E1E84">
              <w:rPr>
                <w:bCs/>
                <w:color w:val="000000"/>
              </w:rPr>
              <w:t xml:space="preserve">Площадь квартир (по нижнему и верхнему пределу площади),  </w:t>
            </w:r>
            <w:proofErr w:type="spellStart"/>
            <w:r w:rsidRPr="001E1E84">
              <w:rPr>
                <w:bCs/>
                <w:color w:val="000000"/>
              </w:rPr>
              <w:t>кв.м</w:t>
            </w:r>
            <w:proofErr w:type="spellEnd"/>
            <w:r w:rsidRPr="001E1E84">
              <w:rPr>
                <w:bCs/>
                <w:color w:val="000000"/>
              </w:rPr>
              <w:t>.</w:t>
            </w:r>
          </w:p>
          <w:p w:rsidR="00D86A73" w:rsidRPr="001E1E84" w:rsidRDefault="00D86A73" w:rsidP="004D00F2">
            <w:pPr>
              <w:jc w:val="center"/>
              <w:rPr>
                <w:bCs/>
                <w:color w:val="000000"/>
              </w:rPr>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4D00F2">
            <w:pPr>
              <w:jc w:val="center"/>
              <w:rPr>
                <w:bCs/>
                <w:color w:val="000000"/>
              </w:rPr>
            </w:pPr>
          </w:p>
          <w:p w:rsidR="00D86A73" w:rsidRPr="001E1E84" w:rsidRDefault="00D86A73" w:rsidP="004D00F2">
            <w:pPr>
              <w:jc w:val="center"/>
              <w:rPr>
                <w:bCs/>
                <w:color w:val="000000"/>
              </w:rPr>
            </w:pPr>
            <w:r w:rsidRPr="001E1E84">
              <w:rPr>
                <w:bCs/>
                <w:color w:val="000000"/>
              </w:rPr>
              <w:t>28-45</w:t>
            </w:r>
          </w:p>
          <w:p w:rsidR="00D86A73" w:rsidRPr="001E1E84" w:rsidRDefault="00D86A73" w:rsidP="004D00F2">
            <w:pPr>
              <w:jc w:val="center"/>
              <w:rPr>
                <w:bCs/>
                <w:color w:val="000000"/>
              </w:rPr>
            </w:pPr>
          </w:p>
          <w:p w:rsidR="00D86A73" w:rsidRPr="001E1E84" w:rsidRDefault="00D86A73" w:rsidP="004D00F2">
            <w:pPr>
              <w:jc w:val="center"/>
              <w:rPr>
                <w:bCs/>
                <w:color w:val="000000"/>
              </w:rPr>
            </w:pP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4D00F2">
            <w:pPr>
              <w:jc w:val="center"/>
              <w:rPr>
                <w:bCs/>
                <w:color w:val="000000"/>
              </w:rPr>
            </w:pPr>
          </w:p>
          <w:p w:rsidR="00D86A73" w:rsidRPr="001E1E84" w:rsidRDefault="00D86A73" w:rsidP="004D00F2">
            <w:pPr>
              <w:jc w:val="center"/>
              <w:rPr>
                <w:bCs/>
                <w:color w:val="000000"/>
              </w:rPr>
            </w:pPr>
            <w:r w:rsidRPr="001E1E84">
              <w:rPr>
                <w:bCs/>
                <w:color w:val="000000"/>
              </w:rPr>
              <w:t>44 - 60</w:t>
            </w:r>
          </w:p>
        </w:tc>
        <w:tc>
          <w:tcPr>
            <w:tcW w:w="834"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4D00F2">
            <w:pPr>
              <w:jc w:val="center"/>
              <w:rPr>
                <w:bCs/>
                <w:color w:val="000000"/>
              </w:rPr>
            </w:pPr>
          </w:p>
          <w:p w:rsidR="00D86A73" w:rsidRPr="001E1E84" w:rsidRDefault="00D86A73" w:rsidP="004D00F2">
            <w:pPr>
              <w:jc w:val="center"/>
              <w:rPr>
                <w:bCs/>
                <w:color w:val="000000"/>
              </w:rPr>
            </w:pPr>
            <w:r w:rsidRPr="001E1E84">
              <w:rPr>
                <w:bCs/>
                <w:color w:val="000000"/>
              </w:rPr>
              <w:t>56-80</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4D00F2">
            <w:pPr>
              <w:jc w:val="center"/>
              <w:rPr>
                <w:bCs/>
                <w:color w:val="000000"/>
              </w:rPr>
            </w:pPr>
          </w:p>
          <w:p w:rsidR="00D86A73" w:rsidRPr="001E1E84" w:rsidRDefault="00D86A73" w:rsidP="004D00F2">
            <w:pPr>
              <w:jc w:val="center"/>
              <w:rPr>
                <w:bCs/>
                <w:color w:val="000000"/>
              </w:rPr>
            </w:pPr>
            <w:r w:rsidRPr="001E1E84">
              <w:rPr>
                <w:bCs/>
                <w:color w:val="000000"/>
              </w:rPr>
              <w:t>70-100</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4D00F2">
            <w:pPr>
              <w:jc w:val="center"/>
              <w:rPr>
                <w:bCs/>
                <w:color w:val="000000"/>
              </w:rPr>
            </w:pPr>
          </w:p>
          <w:p w:rsidR="00D86A73" w:rsidRPr="001E1E84" w:rsidRDefault="00D86A73" w:rsidP="004D00F2">
            <w:pPr>
              <w:jc w:val="center"/>
              <w:rPr>
                <w:bCs/>
                <w:color w:val="000000"/>
              </w:rPr>
            </w:pPr>
            <w:r w:rsidRPr="001E1E84">
              <w:rPr>
                <w:bCs/>
                <w:color w:val="000000"/>
              </w:rPr>
              <w:t>84-116</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4D00F2">
            <w:pPr>
              <w:jc w:val="center"/>
              <w:rPr>
                <w:bCs/>
                <w:color w:val="000000"/>
              </w:rPr>
            </w:pPr>
          </w:p>
          <w:p w:rsidR="00D86A73" w:rsidRPr="001E1E84" w:rsidRDefault="00D86A73" w:rsidP="004D00F2">
            <w:pPr>
              <w:jc w:val="center"/>
              <w:rPr>
                <w:bCs/>
                <w:color w:val="000000"/>
              </w:rPr>
            </w:pPr>
            <w:r w:rsidRPr="001E1E84">
              <w:rPr>
                <w:bCs/>
                <w:color w:val="000000"/>
              </w:rPr>
              <w:t>103-126</w:t>
            </w:r>
          </w:p>
        </w:tc>
      </w:tr>
    </w:tbl>
    <w:p w:rsidR="00D86A73" w:rsidRPr="001E1E84" w:rsidRDefault="00D86A73" w:rsidP="00E407D7">
      <w:pPr>
        <w:pStyle w:val="a3"/>
        <w:tabs>
          <w:tab w:val="left" w:pos="1469"/>
        </w:tabs>
        <w:kinsoku w:val="0"/>
        <w:overflowPunct w:val="0"/>
        <w:spacing w:before="103"/>
        <w:ind w:left="0" w:right="119" w:firstLine="0"/>
        <w:jc w:val="both"/>
      </w:pPr>
    </w:p>
    <w:p w:rsidR="00D86A73" w:rsidRPr="001E1E84" w:rsidRDefault="00D86A73" w:rsidP="00E407D7">
      <w:pPr>
        <w:pStyle w:val="a3"/>
        <w:tabs>
          <w:tab w:val="left" w:pos="1469"/>
        </w:tabs>
        <w:kinsoku w:val="0"/>
        <w:overflowPunct w:val="0"/>
        <w:spacing w:before="103"/>
        <w:ind w:left="0" w:right="119" w:firstLine="0"/>
        <w:jc w:val="both"/>
        <w:rPr>
          <w:b/>
          <w:spacing w:val="-1"/>
        </w:rPr>
      </w:pPr>
      <w:r w:rsidRPr="001E1E84">
        <w:rPr>
          <w:b/>
          <w:spacing w:val="-1"/>
        </w:rPr>
        <w:t xml:space="preserve">        3.4  Минимальные расчётные показатели общей площади </w:t>
      </w:r>
    </w:p>
    <w:p w:rsidR="00D86A73" w:rsidRPr="001E1E84" w:rsidRDefault="00D86A73" w:rsidP="00E407D7">
      <w:pPr>
        <w:pStyle w:val="a3"/>
        <w:tabs>
          <w:tab w:val="left" w:pos="1469"/>
        </w:tabs>
        <w:kinsoku w:val="0"/>
        <w:overflowPunct w:val="0"/>
        <w:spacing w:before="103"/>
        <w:ind w:left="0" w:right="119" w:firstLine="0"/>
        <w:jc w:val="both"/>
        <w:rPr>
          <w:b/>
          <w:spacing w:val="-1"/>
        </w:rPr>
      </w:pPr>
      <w:r w:rsidRPr="001E1E84">
        <w:rPr>
          <w:b/>
          <w:spacing w:val="-1"/>
        </w:rPr>
        <w:t xml:space="preserve">         территорий для размещения объектов жилой застройки</w:t>
      </w:r>
    </w:p>
    <w:p w:rsidR="00D86A73" w:rsidRPr="001E1E84" w:rsidRDefault="00D86A73" w:rsidP="00E407D7">
      <w:pPr>
        <w:pStyle w:val="a3"/>
        <w:tabs>
          <w:tab w:val="left" w:pos="1469"/>
        </w:tabs>
        <w:kinsoku w:val="0"/>
        <w:overflowPunct w:val="0"/>
        <w:spacing w:before="103"/>
        <w:ind w:left="0" w:right="119" w:firstLine="0"/>
        <w:jc w:val="both"/>
        <w:rPr>
          <w:b/>
          <w:spacing w:val="-1"/>
        </w:rPr>
      </w:pPr>
    </w:p>
    <w:p w:rsidR="00D86A73" w:rsidRPr="001E1E84" w:rsidRDefault="00D86A73" w:rsidP="00835E0E">
      <w:pPr>
        <w:jc w:val="both"/>
        <w:rPr>
          <w:color w:val="000000"/>
        </w:rPr>
      </w:pPr>
      <w:r w:rsidRPr="001E1E84">
        <w:rPr>
          <w:color w:val="000000"/>
        </w:rPr>
        <w:t xml:space="preserve">       3.4.1. Расчетные показатели плотности населения микрорайонов (кварталов) малоэтажного жилищного строительства на территориях, подлежащих застройке, и территориях, подлежащих развитию, в малых городах и сельских населенных пунктах в зависимости от вида застройки, уровня комфорта жилых домов, типов жилых домов следует принимать не более, указанных в таблице 18.</w:t>
      </w:r>
    </w:p>
    <w:p w:rsidR="00D86A73" w:rsidRPr="001E1E84" w:rsidRDefault="00D86A73" w:rsidP="005A5F0F">
      <w:pPr>
        <w:spacing w:after="120"/>
        <w:jc w:val="right"/>
        <w:rPr>
          <w:color w:val="000000"/>
        </w:rPr>
      </w:pPr>
      <w:r w:rsidRPr="001E1E84">
        <w:rPr>
          <w:color w:val="000000"/>
        </w:rPr>
        <w:t xml:space="preserve">                                                                                                         Таблица 18</w:t>
      </w:r>
    </w:p>
    <w:tbl>
      <w:tblPr>
        <w:tblW w:w="949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547"/>
        <w:gridCol w:w="640"/>
        <w:gridCol w:w="636"/>
        <w:gridCol w:w="827"/>
        <w:gridCol w:w="987"/>
        <w:gridCol w:w="1146"/>
        <w:gridCol w:w="1106"/>
        <w:gridCol w:w="1909"/>
      </w:tblGrid>
      <w:tr w:rsidR="00D86A73" w:rsidRPr="001E1E84" w:rsidTr="004D00F2">
        <w:trPr>
          <w:trHeight w:val="860"/>
        </w:trPr>
        <w:tc>
          <w:tcPr>
            <w:tcW w:w="1694" w:type="dxa"/>
            <w:vMerge w:val="restart"/>
          </w:tcPr>
          <w:p w:rsidR="00D86A73" w:rsidRPr="001E1E84" w:rsidRDefault="00D86A73" w:rsidP="004D00F2">
            <w:pPr>
              <w:spacing w:after="200"/>
              <w:jc w:val="center"/>
              <w:rPr>
                <w:color w:val="000000"/>
              </w:rPr>
            </w:pPr>
            <w:r w:rsidRPr="001E1E84">
              <w:rPr>
                <w:color w:val="000000"/>
              </w:rPr>
              <w:t>Тип жилого дома по уровню комфорта</w:t>
            </w:r>
          </w:p>
          <w:p w:rsidR="00D86A73" w:rsidRPr="001E1E84" w:rsidRDefault="00D86A73" w:rsidP="004D00F2">
            <w:pPr>
              <w:pStyle w:val="Style5"/>
              <w:widowControl/>
              <w:tabs>
                <w:tab w:val="left" w:pos="0"/>
              </w:tabs>
              <w:spacing w:line="240" w:lineRule="auto"/>
              <w:ind w:firstLine="0"/>
              <w:jc w:val="both"/>
              <w:rPr>
                <w:rFonts w:ascii="Times New Roman" w:hAnsi="Times New Roman" w:cs="Times New Roman"/>
                <w:color w:val="000000"/>
              </w:rPr>
            </w:pPr>
          </w:p>
        </w:tc>
        <w:tc>
          <w:tcPr>
            <w:tcW w:w="7798" w:type="dxa"/>
            <w:gridSpan w:val="8"/>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Плотность населения микрорайона (квартала) малоэтажного жилищного строительства, чел./га, на территориях, подлежащих застройке,  и территориях, подлежащих развитию, не более</w:t>
            </w:r>
          </w:p>
        </w:tc>
      </w:tr>
      <w:tr w:rsidR="00D86A73" w:rsidRPr="001E1E84" w:rsidTr="00F955D2">
        <w:trPr>
          <w:trHeight w:val="1214"/>
        </w:trPr>
        <w:tc>
          <w:tcPr>
            <w:tcW w:w="1694" w:type="dxa"/>
            <w:vMerge/>
          </w:tcPr>
          <w:p w:rsidR="00D86A73" w:rsidRPr="001E1E84" w:rsidRDefault="00D86A73" w:rsidP="004D00F2">
            <w:pPr>
              <w:pStyle w:val="Style5"/>
              <w:widowControl/>
              <w:tabs>
                <w:tab w:val="left" w:pos="0"/>
              </w:tabs>
              <w:spacing w:line="240" w:lineRule="auto"/>
              <w:ind w:firstLine="0"/>
              <w:jc w:val="both"/>
              <w:rPr>
                <w:rFonts w:ascii="Times New Roman" w:hAnsi="Times New Roman" w:cs="Times New Roman"/>
                <w:color w:val="000000"/>
              </w:rPr>
            </w:pPr>
          </w:p>
        </w:tc>
        <w:tc>
          <w:tcPr>
            <w:tcW w:w="2650" w:type="dxa"/>
            <w:gridSpan w:val="4"/>
          </w:tcPr>
          <w:p w:rsidR="00D86A73" w:rsidRPr="001E1E84" w:rsidRDefault="00D86A73" w:rsidP="004D00F2">
            <w:pPr>
              <w:suppressAutoHyphens/>
              <w:ind w:right="-209" w:hanging="62"/>
              <w:jc w:val="center"/>
              <w:rPr>
                <w:color w:val="000000"/>
              </w:rPr>
            </w:pPr>
            <w:r w:rsidRPr="001E1E84">
              <w:rPr>
                <w:color w:val="000000"/>
              </w:rPr>
              <w:t>Индивидуальные</w:t>
            </w:r>
          </w:p>
          <w:p w:rsidR="00D86A73" w:rsidRPr="001E1E84" w:rsidRDefault="00D86A73" w:rsidP="004D00F2">
            <w:pPr>
              <w:suppressAutoHyphens/>
              <w:ind w:left="-50" w:right="-209" w:hanging="72"/>
              <w:jc w:val="center"/>
              <w:rPr>
                <w:color w:val="000000"/>
              </w:rPr>
            </w:pPr>
            <w:r w:rsidRPr="001E1E84">
              <w:rPr>
                <w:color w:val="000000"/>
              </w:rPr>
              <w:t xml:space="preserve">жилые дома с площадью </w:t>
            </w:r>
            <w:proofErr w:type="spellStart"/>
            <w:r w:rsidRPr="001E1E84">
              <w:rPr>
                <w:color w:val="000000"/>
              </w:rPr>
              <w:t>приквартирных</w:t>
            </w:r>
            <w:proofErr w:type="spellEnd"/>
          </w:p>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участков, га</w:t>
            </w:r>
          </w:p>
        </w:tc>
        <w:tc>
          <w:tcPr>
            <w:tcW w:w="3239" w:type="dxa"/>
            <w:gridSpan w:val="3"/>
          </w:tcPr>
          <w:p w:rsidR="00D86A73" w:rsidRPr="001E1E84" w:rsidRDefault="00D86A73" w:rsidP="004D00F2">
            <w:pPr>
              <w:suppressAutoHyphens/>
              <w:ind w:right="-288"/>
              <w:jc w:val="center"/>
              <w:rPr>
                <w:color w:val="000000"/>
              </w:rPr>
            </w:pPr>
            <w:r w:rsidRPr="001E1E84">
              <w:rPr>
                <w:color w:val="000000"/>
              </w:rPr>
              <w:t>Жилые дома</w:t>
            </w:r>
          </w:p>
          <w:p w:rsidR="00D86A73" w:rsidRPr="001E1E84" w:rsidRDefault="00D86A73" w:rsidP="004D00F2">
            <w:pPr>
              <w:suppressAutoHyphens/>
              <w:ind w:right="-288"/>
              <w:jc w:val="center"/>
              <w:rPr>
                <w:color w:val="000000"/>
              </w:rPr>
            </w:pPr>
            <w:r w:rsidRPr="001E1E84">
              <w:rPr>
                <w:color w:val="000000"/>
              </w:rPr>
              <w:t xml:space="preserve"> блокированного типа  с площадью </w:t>
            </w:r>
            <w:proofErr w:type="spellStart"/>
            <w:r w:rsidRPr="001E1E84">
              <w:rPr>
                <w:color w:val="000000"/>
              </w:rPr>
              <w:t>приквартирных</w:t>
            </w:r>
            <w:proofErr w:type="spellEnd"/>
          </w:p>
          <w:p w:rsidR="00D86A73" w:rsidRPr="001E1E84" w:rsidRDefault="00D86A73" w:rsidP="004D00F2">
            <w:pPr>
              <w:suppressAutoHyphens/>
              <w:jc w:val="center"/>
              <w:rPr>
                <w:color w:val="000000"/>
              </w:rPr>
            </w:pPr>
            <w:r w:rsidRPr="001E1E84">
              <w:rPr>
                <w:color w:val="000000"/>
              </w:rPr>
              <w:t>участков, га</w:t>
            </w:r>
          </w:p>
        </w:tc>
        <w:tc>
          <w:tcPr>
            <w:tcW w:w="1909"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 xml:space="preserve">Секционные </w:t>
            </w:r>
          </w:p>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жилые дома с этажностью</w:t>
            </w:r>
          </w:p>
        </w:tc>
      </w:tr>
      <w:tr w:rsidR="00D86A73" w:rsidRPr="001E1E84" w:rsidTr="00F955D2">
        <w:tc>
          <w:tcPr>
            <w:tcW w:w="1694" w:type="dxa"/>
            <w:vMerge/>
          </w:tcPr>
          <w:p w:rsidR="00D86A73" w:rsidRPr="001E1E84" w:rsidRDefault="00D86A73" w:rsidP="004D00F2">
            <w:pPr>
              <w:pStyle w:val="Style5"/>
              <w:widowControl/>
              <w:tabs>
                <w:tab w:val="left" w:pos="0"/>
              </w:tabs>
              <w:spacing w:line="240" w:lineRule="auto"/>
              <w:ind w:firstLine="0"/>
              <w:jc w:val="both"/>
              <w:rPr>
                <w:rFonts w:ascii="Times New Roman" w:hAnsi="Times New Roman" w:cs="Times New Roman"/>
                <w:color w:val="000000"/>
              </w:rPr>
            </w:pPr>
          </w:p>
        </w:tc>
        <w:tc>
          <w:tcPr>
            <w:tcW w:w="547"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0,1</w:t>
            </w:r>
          </w:p>
        </w:tc>
        <w:tc>
          <w:tcPr>
            <w:tcW w:w="640"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0,15</w:t>
            </w:r>
          </w:p>
        </w:tc>
        <w:tc>
          <w:tcPr>
            <w:tcW w:w="636"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0,20</w:t>
            </w:r>
          </w:p>
        </w:tc>
        <w:tc>
          <w:tcPr>
            <w:tcW w:w="827" w:type="dxa"/>
          </w:tcPr>
          <w:p w:rsidR="00D86A73" w:rsidRPr="001E1E84" w:rsidRDefault="00D86A73" w:rsidP="004D00F2">
            <w:pPr>
              <w:pStyle w:val="Style5"/>
              <w:widowControl/>
              <w:tabs>
                <w:tab w:val="left" w:pos="0"/>
              </w:tabs>
              <w:spacing w:line="240" w:lineRule="auto"/>
              <w:ind w:hanging="107"/>
              <w:jc w:val="center"/>
              <w:rPr>
                <w:rFonts w:ascii="Times New Roman" w:hAnsi="Times New Roman" w:cs="Times New Roman"/>
                <w:color w:val="000000"/>
              </w:rPr>
            </w:pPr>
            <w:r w:rsidRPr="001E1E84">
              <w:rPr>
                <w:rFonts w:ascii="Times New Roman" w:hAnsi="Times New Roman" w:cs="Times New Roman"/>
                <w:color w:val="000000"/>
              </w:rPr>
              <w:t>0,25 и</w:t>
            </w:r>
          </w:p>
          <w:p w:rsidR="00D86A73" w:rsidRPr="001E1E84" w:rsidRDefault="00D86A73" w:rsidP="004D00F2">
            <w:pPr>
              <w:pStyle w:val="Style5"/>
              <w:widowControl/>
              <w:tabs>
                <w:tab w:val="left" w:pos="0"/>
              </w:tabs>
              <w:spacing w:line="240" w:lineRule="auto"/>
              <w:ind w:hanging="107"/>
              <w:jc w:val="center"/>
              <w:rPr>
                <w:rFonts w:ascii="Times New Roman" w:hAnsi="Times New Roman" w:cs="Times New Roman"/>
                <w:color w:val="000000"/>
              </w:rPr>
            </w:pPr>
            <w:r w:rsidRPr="001E1E84">
              <w:rPr>
                <w:rFonts w:ascii="Times New Roman" w:hAnsi="Times New Roman" w:cs="Times New Roman"/>
                <w:color w:val="000000"/>
              </w:rPr>
              <w:t>более</w:t>
            </w:r>
          </w:p>
        </w:tc>
        <w:tc>
          <w:tcPr>
            <w:tcW w:w="987" w:type="dxa"/>
          </w:tcPr>
          <w:p w:rsidR="00D86A73" w:rsidRPr="001E1E84" w:rsidRDefault="00D86A73" w:rsidP="004D00F2">
            <w:pPr>
              <w:pStyle w:val="Style5"/>
              <w:widowControl/>
              <w:tabs>
                <w:tab w:val="left" w:pos="-102"/>
              </w:tabs>
              <w:spacing w:line="240" w:lineRule="auto"/>
              <w:ind w:left="-90" w:right="-84" w:hanging="24"/>
              <w:jc w:val="center"/>
              <w:rPr>
                <w:rFonts w:ascii="Times New Roman" w:hAnsi="Times New Roman" w:cs="Times New Roman"/>
                <w:color w:val="000000"/>
              </w:rPr>
            </w:pPr>
            <w:r w:rsidRPr="001E1E84">
              <w:rPr>
                <w:rFonts w:ascii="Times New Roman" w:hAnsi="Times New Roman" w:cs="Times New Roman"/>
                <w:color w:val="000000"/>
              </w:rPr>
              <w:t>0,02 – 0,04</w:t>
            </w:r>
          </w:p>
        </w:tc>
        <w:tc>
          <w:tcPr>
            <w:tcW w:w="1146" w:type="dxa"/>
          </w:tcPr>
          <w:p w:rsidR="00D86A73" w:rsidRPr="001E1E84" w:rsidRDefault="00D86A73" w:rsidP="004D00F2">
            <w:pPr>
              <w:pStyle w:val="Style5"/>
              <w:widowControl/>
              <w:tabs>
                <w:tab w:val="left" w:pos="-108"/>
              </w:tabs>
              <w:spacing w:line="240" w:lineRule="auto"/>
              <w:ind w:left="-66" w:right="-74" w:firstLine="0"/>
              <w:jc w:val="center"/>
              <w:rPr>
                <w:rFonts w:ascii="Times New Roman" w:hAnsi="Times New Roman" w:cs="Times New Roman"/>
                <w:color w:val="000000"/>
              </w:rPr>
            </w:pPr>
            <w:r w:rsidRPr="001E1E84">
              <w:rPr>
                <w:rFonts w:ascii="Times New Roman" w:hAnsi="Times New Roman" w:cs="Times New Roman"/>
                <w:color w:val="000000"/>
              </w:rPr>
              <w:t>0,04 – 0,06</w:t>
            </w:r>
          </w:p>
        </w:tc>
        <w:tc>
          <w:tcPr>
            <w:tcW w:w="1106" w:type="dxa"/>
          </w:tcPr>
          <w:p w:rsidR="00D86A73" w:rsidRPr="001E1E84" w:rsidRDefault="00D86A73" w:rsidP="004D00F2">
            <w:pPr>
              <w:pStyle w:val="Style5"/>
              <w:widowControl/>
              <w:tabs>
                <w:tab w:val="left" w:pos="-108"/>
              </w:tabs>
              <w:spacing w:line="240" w:lineRule="auto"/>
              <w:ind w:right="172" w:firstLine="0"/>
              <w:jc w:val="center"/>
              <w:rPr>
                <w:rFonts w:ascii="Times New Roman" w:hAnsi="Times New Roman" w:cs="Times New Roman"/>
                <w:color w:val="000000"/>
              </w:rPr>
            </w:pPr>
            <w:r w:rsidRPr="001E1E84">
              <w:rPr>
                <w:rFonts w:ascii="Times New Roman" w:hAnsi="Times New Roman" w:cs="Times New Roman"/>
                <w:color w:val="000000"/>
              </w:rPr>
              <w:t>0,06 и более</w:t>
            </w:r>
          </w:p>
        </w:tc>
        <w:tc>
          <w:tcPr>
            <w:tcW w:w="1909"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 xml:space="preserve">2 </w:t>
            </w:r>
            <w:proofErr w:type="spellStart"/>
            <w:r w:rsidRPr="001E1E84">
              <w:rPr>
                <w:rFonts w:ascii="Times New Roman" w:hAnsi="Times New Roman" w:cs="Times New Roman"/>
                <w:color w:val="000000"/>
              </w:rPr>
              <w:t>эт</w:t>
            </w:r>
            <w:proofErr w:type="spellEnd"/>
            <w:r w:rsidRPr="001E1E84">
              <w:rPr>
                <w:rFonts w:ascii="Times New Roman" w:hAnsi="Times New Roman" w:cs="Times New Roman"/>
                <w:color w:val="000000"/>
              </w:rPr>
              <w:t>.</w:t>
            </w:r>
          </w:p>
        </w:tc>
      </w:tr>
      <w:tr w:rsidR="00D86A73" w:rsidRPr="001E1E84" w:rsidTr="00F955D2">
        <w:tc>
          <w:tcPr>
            <w:tcW w:w="1694" w:type="dxa"/>
          </w:tcPr>
          <w:p w:rsidR="00D86A73" w:rsidRPr="001E1E84" w:rsidRDefault="00D86A73" w:rsidP="004D00F2">
            <w:pPr>
              <w:pStyle w:val="Style5"/>
              <w:widowControl/>
              <w:tabs>
                <w:tab w:val="left" w:pos="-12"/>
              </w:tabs>
              <w:spacing w:line="240" w:lineRule="auto"/>
              <w:ind w:left="-12" w:firstLine="0"/>
              <w:jc w:val="both"/>
              <w:rPr>
                <w:rFonts w:ascii="Times New Roman" w:hAnsi="Times New Roman" w:cs="Times New Roman"/>
                <w:color w:val="000000"/>
              </w:rPr>
            </w:pPr>
            <w:r w:rsidRPr="001E1E84">
              <w:rPr>
                <w:rFonts w:ascii="Times New Roman" w:hAnsi="Times New Roman" w:cs="Times New Roman"/>
                <w:color w:val="000000"/>
              </w:rPr>
              <w:t>Социальный</w:t>
            </w:r>
          </w:p>
        </w:tc>
        <w:tc>
          <w:tcPr>
            <w:tcW w:w="547"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25</w:t>
            </w:r>
          </w:p>
        </w:tc>
        <w:tc>
          <w:tcPr>
            <w:tcW w:w="640" w:type="dxa"/>
          </w:tcPr>
          <w:p w:rsidR="00D86A73" w:rsidRPr="001E1E84" w:rsidRDefault="00D86A73" w:rsidP="004D00F2">
            <w:pPr>
              <w:pStyle w:val="Style5"/>
              <w:widowControl/>
              <w:tabs>
                <w:tab w:val="left" w:pos="0"/>
              </w:tabs>
              <w:spacing w:line="240" w:lineRule="auto"/>
              <w:ind w:firstLine="0"/>
              <w:jc w:val="both"/>
              <w:rPr>
                <w:rFonts w:ascii="Times New Roman" w:hAnsi="Times New Roman" w:cs="Times New Roman"/>
                <w:color w:val="000000"/>
              </w:rPr>
            </w:pPr>
          </w:p>
        </w:tc>
        <w:tc>
          <w:tcPr>
            <w:tcW w:w="636" w:type="dxa"/>
          </w:tcPr>
          <w:p w:rsidR="00D86A73" w:rsidRPr="001E1E84" w:rsidRDefault="00D86A73" w:rsidP="004D00F2">
            <w:pPr>
              <w:pStyle w:val="Style5"/>
              <w:widowControl/>
              <w:tabs>
                <w:tab w:val="left" w:pos="0"/>
              </w:tabs>
              <w:spacing w:line="240" w:lineRule="auto"/>
              <w:ind w:firstLine="0"/>
              <w:jc w:val="both"/>
              <w:rPr>
                <w:rFonts w:ascii="Times New Roman" w:hAnsi="Times New Roman" w:cs="Times New Roman"/>
                <w:color w:val="000000"/>
              </w:rPr>
            </w:pPr>
          </w:p>
        </w:tc>
        <w:tc>
          <w:tcPr>
            <w:tcW w:w="827" w:type="dxa"/>
          </w:tcPr>
          <w:p w:rsidR="00D86A73" w:rsidRPr="001E1E84" w:rsidRDefault="00D86A73" w:rsidP="004D00F2">
            <w:pPr>
              <w:pStyle w:val="Style5"/>
              <w:widowControl/>
              <w:tabs>
                <w:tab w:val="left" w:pos="0"/>
              </w:tabs>
              <w:spacing w:line="240" w:lineRule="auto"/>
              <w:ind w:firstLine="0"/>
              <w:jc w:val="both"/>
              <w:rPr>
                <w:rFonts w:ascii="Times New Roman" w:hAnsi="Times New Roman" w:cs="Times New Roman"/>
                <w:color w:val="000000"/>
              </w:rPr>
            </w:pPr>
          </w:p>
        </w:tc>
        <w:tc>
          <w:tcPr>
            <w:tcW w:w="987"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96 – 65</w:t>
            </w:r>
          </w:p>
        </w:tc>
        <w:tc>
          <w:tcPr>
            <w:tcW w:w="1146"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c>
          <w:tcPr>
            <w:tcW w:w="1106"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c>
          <w:tcPr>
            <w:tcW w:w="1909"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95</w:t>
            </w:r>
          </w:p>
        </w:tc>
      </w:tr>
      <w:tr w:rsidR="00D86A73" w:rsidRPr="001E1E84" w:rsidTr="00F955D2">
        <w:tc>
          <w:tcPr>
            <w:tcW w:w="1694" w:type="dxa"/>
          </w:tcPr>
          <w:p w:rsidR="00D86A73" w:rsidRPr="001E1E84" w:rsidRDefault="00D86A73" w:rsidP="004D00F2">
            <w:pPr>
              <w:pStyle w:val="Style5"/>
              <w:widowControl/>
              <w:tabs>
                <w:tab w:val="left" w:pos="-12"/>
              </w:tabs>
              <w:spacing w:line="240" w:lineRule="auto"/>
              <w:ind w:left="-12" w:firstLine="0"/>
              <w:jc w:val="both"/>
              <w:rPr>
                <w:rFonts w:ascii="Times New Roman" w:hAnsi="Times New Roman" w:cs="Times New Roman"/>
                <w:color w:val="000000"/>
              </w:rPr>
            </w:pPr>
            <w:r w:rsidRPr="001E1E84">
              <w:rPr>
                <w:rFonts w:ascii="Times New Roman" w:hAnsi="Times New Roman" w:cs="Times New Roman"/>
                <w:color w:val="000000"/>
              </w:rPr>
              <w:t>Массовый</w:t>
            </w:r>
          </w:p>
        </w:tc>
        <w:tc>
          <w:tcPr>
            <w:tcW w:w="547"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21-23</w:t>
            </w:r>
          </w:p>
        </w:tc>
        <w:tc>
          <w:tcPr>
            <w:tcW w:w="640"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15- 16</w:t>
            </w:r>
          </w:p>
        </w:tc>
        <w:tc>
          <w:tcPr>
            <w:tcW w:w="636"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13-14</w:t>
            </w:r>
          </w:p>
        </w:tc>
        <w:tc>
          <w:tcPr>
            <w:tcW w:w="827" w:type="dxa"/>
          </w:tcPr>
          <w:p w:rsidR="00D86A73" w:rsidRPr="001E1E84" w:rsidRDefault="00D86A73" w:rsidP="004D00F2">
            <w:pPr>
              <w:pStyle w:val="Style5"/>
              <w:widowControl/>
              <w:tabs>
                <w:tab w:val="left" w:pos="0"/>
              </w:tabs>
              <w:spacing w:line="240" w:lineRule="auto"/>
              <w:ind w:firstLine="0"/>
              <w:jc w:val="both"/>
              <w:rPr>
                <w:rFonts w:ascii="Times New Roman" w:hAnsi="Times New Roman" w:cs="Times New Roman"/>
                <w:color w:val="000000"/>
              </w:rPr>
            </w:pPr>
          </w:p>
        </w:tc>
        <w:tc>
          <w:tcPr>
            <w:tcW w:w="987"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c>
          <w:tcPr>
            <w:tcW w:w="1146"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 xml:space="preserve">57 – 39 </w:t>
            </w:r>
          </w:p>
        </w:tc>
        <w:tc>
          <w:tcPr>
            <w:tcW w:w="1106"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c>
          <w:tcPr>
            <w:tcW w:w="1909" w:type="dxa"/>
            <w:tcBorders>
              <w:top w:val="nil"/>
            </w:tcBorders>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77</w:t>
            </w:r>
          </w:p>
        </w:tc>
      </w:tr>
      <w:tr w:rsidR="00D86A73" w:rsidRPr="001E1E84" w:rsidTr="00F955D2">
        <w:trPr>
          <w:trHeight w:val="567"/>
        </w:trPr>
        <w:tc>
          <w:tcPr>
            <w:tcW w:w="1694" w:type="dxa"/>
          </w:tcPr>
          <w:p w:rsidR="00D86A73" w:rsidRPr="001E1E84" w:rsidRDefault="00D86A73" w:rsidP="004D00F2">
            <w:pPr>
              <w:pStyle w:val="Style5"/>
              <w:tabs>
                <w:tab w:val="left" w:pos="-12"/>
              </w:tabs>
              <w:spacing w:line="240" w:lineRule="auto"/>
              <w:ind w:left="-12" w:firstLine="0"/>
              <w:jc w:val="both"/>
              <w:rPr>
                <w:rFonts w:ascii="Times New Roman" w:hAnsi="Times New Roman" w:cs="Times New Roman"/>
                <w:color w:val="000000"/>
              </w:rPr>
            </w:pPr>
            <w:r w:rsidRPr="001E1E84">
              <w:rPr>
                <w:rFonts w:ascii="Times New Roman" w:hAnsi="Times New Roman" w:cs="Times New Roman"/>
                <w:color w:val="000000"/>
              </w:rPr>
              <w:lastRenderedPageBreak/>
              <w:t>Повышенной комфортности</w:t>
            </w:r>
          </w:p>
        </w:tc>
        <w:tc>
          <w:tcPr>
            <w:tcW w:w="547" w:type="dxa"/>
          </w:tcPr>
          <w:p w:rsidR="00D86A73" w:rsidRPr="001E1E84" w:rsidRDefault="00D86A73" w:rsidP="004D00F2">
            <w:pPr>
              <w:pStyle w:val="Style5"/>
              <w:widowControl/>
              <w:tabs>
                <w:tab w:val="left" w:pos="0"/>
              </w:tabs>
              <w:spacing w:line="240" w:lineRule="auto"/>
              <w:ind w:firstLine="0"/>
              <w:jc w:val="both"/>
              <w:rPr>
                <w:rFonts w:ascii="Times New Roman" w:hAnsi="Times New Roman" w:cs="Times New Roman"/>
                <w:color w:val="000000"/>
              </w:rPr>
            </w:pPr>
          </w:p>
        </w:tc>
        <w:tc>
          <w:tcPr>
            <w:tcW w:w="640" w:type="dxa"/>
          </w:tcPr>
          <w:p w:rsidR="00D86A73" w:rsidRPr="001E1E84" w:rsidRDefault="00D86A73" w:rsidP="004D00F2">
            <w:pPr>
              <w:pStyle w:val="Style5"/>
              <w:widowControl/>
              <w:tabs>
                <w:tab w:val="left" w:pos="0"/>
              </w:tabs>
              <w:spacing w:line="240" w:lineRule="auto"/>
              <w:ind w:firstLine="0"/>
              <w:jc w:val="both"/>
              <w:rPr>
                <w:rFonts w:ascii="Times New Roman" w:hAnsi="Times New Roman" w:cs="Times New Roman"/>
                <w:color w:val="000000"/>
              </w:rPr>
            </w:pPr>
          </w:p>
        </w:tc>
        <w:tc>
          <w:tcPr>
            <w:tcW w:w="636"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12</w:t>
            </w:r>
          </w:p>
        </w:tc>
        <w:tc>
          <w:tcPr>
            <w:tcW w:w="827"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10</w:t>
            </w:r>
          </w:p>
        </w:tc>
        <w:tc>
          <w:tcPr>
            <w:tcW w:w="987"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c>
          <w:tcPr>
            <w:tcW w:w="1146"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 xml:space="preserve">52 – 37 </w:t>
            </w:r>
          </w:p>
        </w:tc>
        <w:tc>
          <w:tcPr>
            <w:tcW w:w="1106"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37 – 26</w:t>
            </w:r>
          </w:p>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p>
        </w:tc>
        <w:tc>
          <w:tcPr>
            <w:tcW w:w="1909"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64</w:t>
            </w:r>
          </w:p>
        </w:tc>
      </w:tr>
      <w:tr w:rsidR="00D86A73" w:rsidRPr="001E1E84" w:rsidTr="00F955D2">
        <w:trPr>
          <w:trHeight w:val="445"/>
        </w:trPr>
        <w:tc>
          <w:tcPr>
            <w:tcW w:w="1694" w:type="dxa"/>
          </w:tcPr>
          <w:p w:rsidR="00D86A73" w:rsidRPr="001E1E84" w:rsidRDefault="00D86A73" w:rsidP="004D00F2">
            <w:pPr>
              <w:pStyle w:val="Style5"/>
              <w:widowControl/>
              <w:tabs>
                <w:tab w:val="left" w:pos="-12"/>
              </w:tabs>
              <w:spacing w:line="240" w:lineRule="auto"/>
              <w:ind w:left="-12" w:firstLine="0"/>
              <w:jc w:val="both"/>
              <w:rPr>
                <w:rFonts w:ascii="Times New Roman" w:hAnsi="Times New Roman" w:cs="Times New Roman"/>
                <w:color w:val="000000"/>
              </w:rPr>
            </w:pPr>
            <w:proofErr w:type="spellStart"/>
            <w:r w:rsidRPr="001E1E84">
              <w:rPr>
                <w:rFonts w:ascii="Times New Roman" w:hAnsi="Times New Roman" w:cs="Times New Roman"/>
                <w:color w:val="000000"/>
              </w:rPr>
              <w:t>Высококом</w:t>
            </w:r>
            <w:proofErr w:type="spellEnd"/>
            <w:r w:rsidRPr="001E1E84">
              <w:rPr>
                <w:rFonts w:ascii="Times New Roman" w:hAnsi="Times New Roman" w:cs="Times New Roman"/>
                <w:color w:val="000000"/>
              </w:rPr>
              <w:t xml:space="preserve">-  </w:t>
            </w:r>
            <w:proofErr w:type="spellStart"/>
            <w:r w:rsidRPr="001E1E84">
              <w:rPr>
                <w:rFonts w:ascii="Times New Roman" w:hAnsi="Times New Roman" w:cs="Times New Roman"/>
                <w:color w:val="000000"/>
              </w:rPr>
              <w:t>фортный</w:t>
            </w:r>
            <w:proofErr w:type="spellEnd"/>
          </w:p>
        </w:tc>
        <w:tc>
          <w:tcPr>
            <w:tcW w:w="547"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p>
        </w:tc>
        <w:tc>
          <w:tcPr>
            <w:tcW w:w="640" w:type="dxa"/>
          </w:tcPr>
          <w:p w:rsidR="00D86A73" w:rsidRPr="001E1E84" w:rsidRDefault="00D86A73" w:rsidP="004D00F2">
            <w:pPr>
              <w:pStyle w:val="Style5"/>
              <w:widowControl/>
              <w:tabs>
                <w:tab w:val="left" w:pos="0"/>
              </w:tabs>
              <w:spacing w:line="240" w:lineRule="auto"/>
              <w:ind w:firstLine="0"/>
              <w:jc w:val="both"/>
              <w:rPr>
                <w:rFonts w:ascii="Times New Roman" w:hAnsi="Times New Roman" w:cs="Times New Roman"/>
                <w:color w:val="000000"/>
              </w:rPr>
            </w:pPr>
          </w:p>
        </w:tc>
        <w:tc>
          <w:tcPr>
            <w:tcW w:w="636" w:type="dxa"/>
          </w:tcPr>
          <w:p w:rsidR="00D86A73" w:rsidRPr="001E1E84" w:rsidRDefault="00D86A73" w:rsidP="004D00F2">
            <w:pPr>
              <w:pStyle w:val="Style5"/>
              <w:tabs>
                <w:tab w:val="left" w:pos="0"/>
              </w:tabs>
              <w:ind w:hanging="27"/>
              <w:jc w:val="center"/>
              <w:rPr>
                <w:rFonts w:ascii="Times New Roman" w:hAnsi="Times New Roman" w:cs="Times New Roman"/>
                <w:color w:val="000000"/>
              </w:rPr>
            </w:pPr>
            <w:r w:rsidRPr="001E1E84">
              <w:rPr>
                <w:rFonts w:ascii="Times New Roman" w:hAnsi="Times New Roman" w:cs="Times New Roman"/>
                <w:color w:val="000000"/>
              </w:rPr>
              <w:t>7</w:t>
            </w:r>
          </w:p>
        </w:tc>
        <w:tc>
          <w:tcPr>
            <w:tcW w:w="827" w:type="dxa"/>
          </w:tcPr>
          <w:p w:rsidR="00D86A73" w:rsidRPr="001E1E84" w:rsidRDefault="00D86A73" w:rsidP="004D00F2">
            <w:pPr>
              <w:pStyle w:val="Style5"/>
              <w:tabs>
                <w:tab w:val="left" w:pos="0"/>
              </w:tabs>
              <w:ind w:hanging="20"/>
              <w:jc w:val="center"/>
              <w:rPr>
                <w:rFonts w:ascii="Times New Roman" w:hAnsi="Times New Roman" w:cs="Times New Roman"/>
                <w:color w:val="000000"/>
              </w:rPr>
            </w:pPr>
            <w:r w:rsidRPr="001E1E84">
              <w:rPr>
                <w:rFonts w:ascii="Times New Roman" w:hAnsi="Times New Roman" w:cs="Times New Roman"/>
                <w:color w:val="000000"/>
              </w:rPr>
              <w:t>6</w:t>
            </w:r>
          </w:p>
        </w:tc>
        <w:tc>
          <w:tcPr>
            <w:tcW w:w="987" w:type="dxa"/>
          </w:tcPr>
          <w:p w:rsidR="00D86A73" w:rsidRPr="001E1E84" w:rsidRDefault="00D86A73" w:rsidP="004D00F2">
            <w:pPr>
              <w:pStyle w:val="Style5"/>
              <w:tabs>
                <w:tab w:val="left" w:pos="0"/>
              </w:tabs>
              <w:spacing w:line="240" w:lineRule="auto"/>
              <w:ind w:hanging="10"/>
              <w:jc w:val="center"/>
              <w:rPr>
                <w:rFonts w:ascii="Times New Roman" w:hAnsi="Times New Roman" w:cs="Times New Roman"/>
                <w:color w:val="000000"/>
              </w:rPr>
            </w:pPr>
            <w:r w:rsidRPr="001E1E84">
              <w:rPr>
                <w:rFonts w:ascii="Times New Roman" w:hAnsi="Times New Roman" w:cs="Times New Roman"/>
                <w:color w:val="000000"/>
              </w:rPr>
              <w:t>-</w:t>
            </w:r>
          </w:p>
        </w:tc>
        <w:tc>
          <w:tcPr>
            <w:tcW w:w="1146" w:type="dxa"/>
          </w:tcPr>
          <w:p w:rsidR="00D86A73" w:rsidRPr="001E1E84" w:rsidRDefault="00D86A73" w:rsidP="004D00F2">
            <w:pPr>
              <w:pStyle w:val="Style5"/>
              <w:tabs>
                <w:tab w:val="left" w:pos="0"/>
              </w:tabs>
              <w:ind w:hanging="2"/>
              <w:jc w:val="center"/>
              <w:rPr>
                <w:rFonts w:ascii="Times New Roman" w:hAnsi="Times New Roman" w:cs="Times New Roman"/>
                <w:color w:val="000000"/>
              </w:rPr>
            </w:pPr>
            <w:r w:rsidRPr="001E1E84">
              <w:rPr>
                <w:rFonts w:ascii="Times New Roman" w:hAnsi="Times New Roman" w:cs="Times New Roman"/>
                <w:color w:val="000000"/>
              </w:rPr>
              <w:t>-</w:t>
            </w:r>
          </w:p>
        </w:tc>
        <w:tc>
          <w:tcPr>
            <w:tcW w:w="1106" w:type="dxa"/>
          </w:tcPr>
          <w:p w:rsidR="00D86A73" w:rsidRPr="001E1E84" w:rsidRDefault="00D86A73" w:rsidP="004D00F2">
            <w:pPr>
              <w:pStyle w:val="Style5"/>
              <w:tabs>
                <w:tab w:val="left" w:pos="0"/>
              </w:tabs>
              <w:ind w:hanging="6"/>
              <w:jc w:val="center"/>
              <w:rPr>
                <w:rFonts w:ascii="Times New Roman" w:hAnsi="Times New Roman" w:cs="Times New Roman"/>
                <w:color w:val="000000"/>
              </w:rPr>
            </w:pPr>
            <w:r w:rsidRPr="001E1E84">
              <w:rPr>
                <w:rFonts w:ascii="Times New Roman" w:hAnsi="Times New Roman" w:cs="Times New Roman"/>
                <w:color w:val="000000"/>
              </w:rPr>
              <w:t>-</w:t>
            </w:r>
          </w:p>
        </w:tc>
        <w:tc>
          <w:tcPr>
            <w:tcW w:w="1909" w:type="dxa"/>
          </w:tcPr>
          <w:p w:rsidR="00D86A73" w:rsidRPr="001E1E84" w:rsidRDefault="00D86A73" w:rsidP="00DB5EE6">
            <w:pPr>
              <w:pStyle w:val="Style5"/>
              <w:tabs>
                <w:tab w:val="left" w:pos="0"/>
              </w:tabs>
              <w:rPr>
                <w:rFonts w:ascii="Times New Roman" w:hAnsi="Times New Roman" w:cs="Times New Roman"/>
                <w:color w:val="000000"/>
              </w:rPr>
            </w:pPr>
            <w:r w:rsidRPr="001E1E84">
              <w:rPr>
                <w:rFonts w:ascii="Times New Roman" w:hAnsi="Times New Roman" w:cs="Times New Roman"/>
                <w:color w:val="000000"/>
              </w:rPr>
              <w:t xml:space="preserve">     43</w:t>
            </w:r>
          </w:p>
        </w:tc>
      </w:tr>
      <w:tr w:rsidR="00D86A73" w:rsidRPr="001E1E84" w:rsidTr="00F955D2">
        <w:trPr>
          <w:trHeight w:val="458"/>
        </w:trPr>
        <w:tc>
          <w:tcPr>
            <w:tcW w:w="1694" w:type="dxa"/>
          </w:tcPr>
          <w:p w:rsidR="00D86A73" w:rsidRPr="001E1E84" w:rsidRDefault="00D86A73" w:rsidP="004D00F2">
            <w:pPr>
              <w:pStyle w:val="Style5"/>
              <w:tabs>
                <w:tab w:val="left" w:pos="-12"/>
              </w:tabs>
              <w:spacing w:line="240" w:lineRule="auto"/>
              <w:ind w:left="-12" w:firstLine="0"/>
              <w:jc w:val="both"/>
              <w:rPr>
                <w:rFonts w:ascii="Times New Roman" w:hAnsi="Times New Roman" w:cs="Times New Roman"/>
                <w:color w:val="000000"/>
              </w:rPr>
            </w:pPr>
            <w:proofErr w:type="spellStart"/>
            <w:r w:rsidRPr="001E1E84">
              <w:rPr>
                <w:rFonts w:ascii="Times New Roman" w:hAnsi="Times New Roman" w:cs="Times New Roman"/>
                <w:color w:val="000000"/>
              </w:rPr>
              <w:t>Специализи</w:t>
            </w:r>
            <w:proofErr w:type="spellEnd"/>
            <w:r w:rsidRPr="001E1E84">
              <w:rPr>
                <w:rFonts w:ascii="Times New Roman" w:hAnsi="Times New Roman" w:cs="Times New Roman"/>
                <w:color w:val="000000"/>
              </w:rPr>
              <w:t xml:space="preserve">- </w:t>
            </w:r>
            <w:proofErr w:type="spellStart"/>
            <w:r w:rsidRPr="001E1E84">
              <w:rPr>
                <w:rFonts w:ascii="Times New Roman" w:hAnsi="Times New Roman" w:cs="Times New Roman"/>
                <w:color w:val="000000"/>
              </w:rPr>
              <w:t>рованный</w:t>
            </w:r>
            <w:proofErr w:type="spellEnd"/>
          </w:p>
        </w:tc>
        <w:tc>
          <w:tcPr>
            <w:tcW w:w="547"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25</w:t>
            </w:r>
          </w:p>
        </w:tc>
        <w:tc>
          <w:tcPr>
            <w:tcW w:w="640" w:type="dxa"/>
          </w:tcPr>
          <w:p w:rsidR="00D86A73" w:rsidRPr="001E1E84" w:rsidRDefault="00D86A73" w:rsidP="004D00F2">
            <w:pPr>
              <w:pStyle w:val="Style5"/>
              <w:widowControl/>
              <w:tabs>
                <w:tab w:val="left" w:pos="0"/>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20</w:t>
            </w:r>
          </w:p>
        </w:tc>
        <w:tc>
          <w:tcPr>
            <w:tcW w:w="636" w:type="dxa"/>
          </w:tcPr>
          <w:p w:rsidR="00D86A73" w:rsidRPr="001E1E84" w:rsidRDefault="00D86A73" w:rsidP="004D00F2">
            <w:pPr>
              <w:pStyle w:val="Style5"/>
              <w:tabs>
                <w:tab w:val="left" w:pos="0"/>
              </w:tabs>
              <w:jc w:val="center"/>
              <w:rPr>
                <w:rFonts w:ascii="Times New Roman" w:hAnsi="Times New Roman" w:cs="Times New Roman"/>
                <w:color w:val="000000"/>
              </w:rPr>
            </w:pPr>
          </w:p>
        </w:tc>
        <w:tc>
          <w:tcPr>
            <w:tcW w:w="827" w:type="dxa"/>
          </w:tcPr>
          <w:p w:rsidR="00D86A73" w:rsidRPr="001E1E84" w:rsidRDefault="00D86A73" w:rsidP="004D00F2">
            <w:pPr>
              <w:pStyle w:val="Style5"/>
              <w:tabs>
                <w:tab w:val="left" w:pos="0"/>
              </w:tabs>
              <w:jc w:val="center"/>
              <w:rPr>
                <w:rFonts w:ascii="Times New Roman" w:hAnsi="Times New Roman" w:cs="Times New Roman"/>
                <w:color w:val="000000"/>
              </w:rPr>
            </w:pPr>
          </w:p>
        </w:tc>
        <w:tc>
          <w:tcPr>
            <w:tcW w:w="987" w:type="dxa"/>
          </w:tcPr>
          <w:p w:rsidR="00D86A73" w:rsidRPr="001E1E84" w:rsidRDefault="00D86A73" w:rsidP="004D00F2">
            <w:pPr>
              <w:pStyle w:val="Style5"/>
              <w:tabs>
                <w:tab w:val="left" w:pos="0"/>
              </w:tabs>
              <w:ind w:hanging="23"/>
              <w:jc w:val="center"/>
              <w:rPr>
                <w:rFonts w:ascii="Times New Roman" w:hAnsi="Times New Roman" w:cs="Times New Roman"/>
                <w:color w:val="000000"/>
              </w:rPr>
            </w:pPr>
            <w:r w:rsidRPr="001E1E84">
              <w:rPr>
                <w:rFonts w:ascii="Times New Roman" w:hAnsi="Times New Roman" w:cs="Times New Roman"/>
                <w:color w:val="000000"/>
              </w:rPr>
              <w:t xml:space="preserve">96 – 65 </w:t>
            </w:r>
          </w:p>
        </w:tc>
        <w:tc>
          <w:tcPr>
            <w:tcW w:w="1146" w:type="dxa"/>
          </w:tcPr>
          <w:p w:rsidR="00D86A73" w:rsidRPr="001E1E84" w:rsidRDefault="00D86A73" w:rsidP="004D00F2">
            <w:pPr>
              <w:pStyle w:val="Style5"/>
              <w:tabs>
                <w:tab w:val="left" w:pos="0"/>
              </w:tabs>
              <w:ind w:hanging="2"/>
              <w:jc w:val="center"/>
              <w:rPr>
                <w:rFonts w:ascii="Times New Roman" w:hAnsi="Times New Roman" w:cs="Times New Roman"/>
                <w:color w:val="000000"/>
              </w:rPr>
            </w:pPr>
            <w:r w:rsidRPr="001E1E84">
              <w:rPr>
                <w:rFonts w:ascii="Times New Roman" w:hAnsi="Times New Roman" w:cs="Times New Roman"/>
                <w:color w:val="000000"/>
              </w:rPr>
              <w:t xml:space="preserve">57 – 39 </w:t>
            </w:r>
          </w:p>
        </w:tc>
        <w:tc>
          <w:tcPr>
            <w:tcW w:w="1106" w:type="dxa"/>
          </w:tcPr>
          <w:p w:rsidR="00D86A73" w:rsidRPr="001E1E84" w:rsidRDefault="00D86A73" w:rsidP="004D00F2">
            <w:pPr>
              <w:pStyle w:val="Style5"/>
              <w:tabs>
                <w:tab w:val="left" w:pos="0"/>
              </w:tabs>
              <w:ind w:firstLine="18"/>
              <w:jc w:val="center"/>
              <w:rPr>
                <w:rFonts w:ascii="Times New Roman" w:hAnsi="Times New Roman" w:cs="Times New Roman"/>
                <w:color w:val="000000"/>
              </w:rPr>
            </w:pPr>
            <w:r w:rsidRPr="001E1E84">
              <w:rPr>
                <w:rFonts w:ascii="Times New Roman" w:hAnsi="Times New Roman" w:cs="Times New Roman"/>
                <w:color w:val="000000"/>
              </w:rPr>
              <w:t>-</w:t>
            </w:r>
          </w:p>
        </w:tc>
        <w:tc>
          <w:tcPr>
            <w:tcW w:w="1909" w:type="dxa"/>
          </w:tcPr>
          <w:p w:rsidR="00D86A73" w:rsidRPr="001E1E84" w:rsidRDefault="00D86A73" w:rsidP="004D00F2">
            <w:pPr>
              <w:pStyle w:val="Style5"/>
              <w:tabs>
                <w:tab w:val="left" w:pos="0"/>
              </w:tabs>
              <w:ind w:firstLine="22"/>
              <w:jc w:val="center"/>
              <w:rPr>
                <w:rFonts w:ascii="Times New Roman" w:hAnsi="Times New Roman" w:cs="Times New Roman"/>
                <w:color w:val="000000"/>
              </w:rPr>
            </w:pPr>
            <w:r w:rsidRPr="001E1E84">
              <w:rPr>
                <w:rFonts w:ascii="Times New Roman" w:hAnsi="Times New Roman" w:cs="Times New Roman"/>
                <w:color w:val="000000"/>
              </w:rPr>
              <w:t>95</w:t>
            </w:r>
          </w:p>
        </w:tc>
      </w:tr>
    </w:tbl>
    <w:p w:rsidR="00D86A73" w:rsidRPr="001E1E84" w:rsidRDefault="00D86A73" w:rsidP="00835E0E">
      <w:pPr>
        <w:pStyle w:val="Style5"/>
        <w:widowControl/>
        <w:tabs>
          <w:tab w:val="left" w:pos="-12"/>
          <w:tab w:val="left" w:pos="624"/>
        </w:tabs>
        <w:spacing w:line="240" w:lineRule="auto"/>
        <w:ind w:firstLine="0"/>
        <w:jc w:val="both"/>
        <w:rPr>
          <w:rFonts w:ascii="Times New Roman" w:hAnsi="Times New Roman" w:cs="Times New Roman"/>
          <w:color w:val="000000"/>
        </w:rPr>
      </w:pPr>
      <w:r w:rsidRPr="001E1E84">
        <w:rPr>
          <w:rFonts w:ascii="Times New Roman" w:hAnsi="Times New Roman" w:cs="Times New Roman"/>
          <w:color w:val="000000"/>
        </w:rPr>
        <w:t xml:space="preserve"> </w:t>
      </w:r>
    </w:p>
    <w:p w:rsidR="00D86A73" w:rsidRPr="001E1E84" w:rsidRDefault="00D86A73" w:rsidP="00835E0E">
      <w:pPr>
        <w:pStyle w:val="Style5"/>
        <w:widowControl/>
        <w:tabs>
          <w:tab w:val="left" w:pos="-12"/>
          <w:tab w:val="left" w:pos="624"/>
        </w:tabs>
        <w:spacing w:line="240" w:lineRule="auto"/>
        <w:ind w:firstLine="0"/>
        <w:jc w:val="both"/>
        <w:rPr>
          <w:rFonts w:ascii="Times New Roman" w:hAnsi="Times New Roman" w:cs="Times New Roman"/>
          <w:color w:val="000000"/>
        </w:rPr>
      </w:pPr>
      <w:r w:rsidRPr="001E1E84">
        <w:rPr>
          <w:rFonts w:ascii="Times New Roman" w:hAnsi="Times New Roman" w:cs="Times New Roman"/>
          <w:color w:val="000000"/>
        </w:rPr>
        <w:t xml:space="preserve">       3.4.2. Удельные размеры земельных участков объектов и элементов благоустройства, размещаемых в жилых зонах городских и сельских населенных   пунктов,   следует   определять   в   соответствии  с  приложениями </w:t>
      </w:r>
      <w:r w:rsidRPr="00BC5DF1">
        <w:rPr>
          <w:rFonts w:ascii="Times New Roman" w:hAnsi="Times New Roman" w:cs="Times New Roman"/>
          <w:color w:val="000000"/>
        </w:rPr>
        <w:t xml:space="preserve">№№ 5, 6 </w:t>
      </w:r>
      <w:r w:rsidRPr="001E1E84">
        <w:rPr>
          <w:rFonts w:ascii="Times New Roman" w:hAnsi="Times New Roman" w:cs="Times New Roman"/>
          <w:color w:val="000000"/>
        </w:rPr>
        <w:t xml:space="preserve"> к местным нормативам.</w:t>
      </w:r>
    </w:p>
    <w:p w:rsidR="00D86A73" w:rsidRPr="001E1E84" w:rsidRDefault="00D86A73" w:rsidP="00B87F1E">
      <w:pPr>
        <w:ind w:left="142"/>
        <w:jc w:val="both"/>
        <w:rPr>
          <w:color w:val="000000"/>
        </w:rPr>
      </w:pPr>
      <w:r w:rsidRPr="001E1E84">
        <w:rPr>
          <w:color w:val="000000"/>
          <w:spacing w:val="-2"/>
        </w:rPr>
        <w:t xml:space="preserve">     3.4.3</w:t>
      </w:r>
      <w:r w:rsidRPr="001E1E84">
        <w:rPr>
          <w:color w:val="000000"/>
        </w:rPr>
        <w:t xml:space="preserve">. Расчетные показатели плотности населения жилых микрорайонов (кварталов) </w:t>
      </w:r>
      <w:proofErr w:type="spellStart"/>
      <w:r w:rsidRPr="001E1E84">
        <w:rPr>
          <w:color w:val="000000"/>
        </w:rPr>
        <w:t>среднеэтажного</w:t>
      </w:r>
      <w:proofErr w:type="spellEnd"/>
      <w:r w:rsidRPr="001E1E84">
        <w:rPr>
          <w:color w:val="000000"/>
        </w:rPr>
        <w:t xml:space="preserve"> жилищного строительства подлежащих застройке территорий и территорий, подлежащих развитию, для строительства жилых домов секционного типа в малых городах следует принимать в зависимости от уровня  комфорта жилых домов в соответствии с таблицей 19.</w:t>
      </w:r>
    </w:p>
    <w:p w:rsidR="00D86A73" w:rsidRPr="001E1E84" w:rsidRDefault="00D86A73" w:rsidP="005A5F0F">
      <w:pPr>
        <w:spacing w:after="120"/>
        <w:ind w:firstLine="709"/>
        <w:jc w:val="right"/>
        <w:rPr>
          <w:color w:val="000000"/>
        </w:rPr>
      </w:pPr>
      <w:r w:rsidRPr="001E1E84">
        <w:rPr>
          <w:color w:val="000000"/>
        </w:rPr>
        <w:t xml:space="preserve">                                                                                                      Таблица 19</w:t>
      </w:r>
    </w:p>
    <w:p w:rsidR="00D86A73" w:rsidRPr="001E1E84" w:rsidRDefault="00D86A73" w:rsidP="002F67EF">
      <w:pPr>
        <w:spacing w:after="120"/>
        <w:ind w:firstLine="709"/>
        <w:jc w:val="right"/>
        <w:rPr>
          <w:color w:val="000000"/>
        </w:rPr>
      </w:pPr>
    </w:p>
    <w:tbl>
      <w:tblPr>
        <w:tblW w:w="94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0"/>
        <w:gridCol w:w="2804"/>
        <w:gridCol w:w="2838"/>
      </w:tblGrid>
      <w:tr w:rsidR="00D86A73" w:rsidRPr="001E1E84" w:rsidTr="00DB5EE6">
        <w:trPr>
          <w:trHeight w:val="876"/>
        </w:trPr>
        <w:tc>
          <w:tcPr>
            <w:tcW w:w="3820" w:type="dxa"/>
            <w:vMerge w:val="restart"/>
            <w:vAlign w:val="center"/>
          </w:tcPr>
          <w:p w:rsidR="00D86A73" w:rsidRPr="001E1E84" w:rsidRDefault="00D86A73" w:rsidP="004D00F2">
            <w:pPr>
              <w:suppressAutoHyphens/>
              <w:ind w:firstLine="72"/>
              <w:jc w:val="center"/>
              <w:rPr>
                <w:bCs/>
                <w:color w:val="000000"/>
                <w:spacing w:val="-2"/>
                <w:lang w:eastAsia="en-US"/>
              </w:rPr>
            </w:pPr>
            <w:r w:rsidRPr="001E1E84">
              <w:rPr>
                <w:color w:val="000000"/>
              </w:rPr>
              <w:t>Тип жилого дома по уровню  комфорта</w:t>
            </w:r>
          </w:p>
        </w:tc>
        <w:tc>
          <w:tcPr>
            <w:tcW w:w="5642" w:type="dxa"/>
            <w:gridSpan w:val="2"/>
          </w:tcPr>
          <w:p w:rsidR="00D86A73" w:rsidRPr="001E1E84" w:rsidRDefault="00D86A73" w:rsidP="004D00F2">
            <w:pPr>
              <w:suppressAutoHyphens/>
              <w:ind w:firstLine="709"/>
              <w:jc w:val="center"/>
              <w:rPr>
                <w:bCs/>
                <w:color w:val="000000"/>
                <w:lang w:eastAsia="en-US"/>
              </w:rPr>
            </w:pPr>
            <w:r w:rsidRPr="001E1E84">
              <w:rPr>
                <w:color w:val="000000"/>
              </w:rPr>
              <w:t>Плотность населения на территории микрорайона (квартала), чел./га, на территориях, подлежащих застройке, не более</w:t>
            </w:r>
          </w:p>
        </w:tc>
      </w:tr>
      <w:tr w:rsidR="00D86A73" w:rsidRPr="001E1E84" w:rsidTr="00DB5EE6">
        <w:trPr>
          <w:cantSplit/>
          <w:trHeight w:val="649"/>
        </w:trPr>
        <w:tc>
          <w:tcPr>
            <w:tcW w:w="3820" w:type="dxa"/>
            <w:vMerge/>
            <w:vAlign w:val="center"/>
          </w:tcPr>
          <w:p w:rsidR="00D86A73" w:rsidRPr="001E1E84" w:rsidRDefault="00D86A73" w:rsidP="004D00F2">
            <w:pPr>
              <w:rPr>
                <w:bCs/>
                <w:color w:val="000000"/>
                <w:spacing w:val="-2"/>
                <w:lang w:eastAsia="en-US"/>
              </w:rPr>
            </w:pPr>
          </w:p>
        </w:tc>
        <w:tc>
          <w:tcPr>
            <w:tcW w:w="5642" w:type="dxa"/>
            <w:gridSpan w:val="2"/>
            <w:vAlign w:val="center"/>
          </w:tcPr>
          <w:p w:rsidR="00D86A73" w:rsidRPr="001E1E84" w:rsidRDefault="00D86A73" w:rsidP="004D00F2">
            <w:pPr>
              <w:suppressAutoHyphens/>
              <w:ind w:firstLine="709"/>
              <w:jc w:val="center"/>
              <w:rPr>
                <w:bCs/>
                <w:color w:val="000000"/>
                <w:spacing w:val="-2"/>
                <w:lang w:eastAsia="en-US"/>
              </w:rPr>
            </w:pPr>
            <w:r w:rsidRPr="001E1E84">
              <w:rPr>
                <w:color w:val="000000"/>
                <w:spacing w:val="-2"/>
              </w:rPr>
              <w:t>Жилые дома секционного типа с этажностью</w:t>
            </w:r>
          </w:p>
        </w:tc>
      </w:tr>
      <w:tr w:rsidR="00D86A73" w:rsidRPr="001E1E84" w:rsidTr="00DB5EE6">
        <w:trPr>
          <w:trHeight w:val="301"/>
        </w:trPr>
        <w:tc>
          <w:tcPr>
            <w:tcW w:w="3820" w:type="dxa"/>
            <w:vMerge/>
            <w:vAlign w:val="center"/>
          </w:tcPr>
          <w:p w:rsidR="00D86A73" w:rsidRPr="001E1E84" w:rsidRDefault="00D86A73" w:rsidP="004D00F2">
            <w:pPr>
              <w:rPr>
                <w:bCs/>
                <w:color w:val="000000"/>
                <w:spacing w:val="-2"/>
                <w:lang w:eastAsia="en-US"/>
              </w:rPr>
            </w:pPr>
          </w:p>
        </w:tc>
        <w:tc>
          <w:tcPr>
            <w:tcW w:w="2804" w:type="dxa"/>
            <w:vAlign w:val="center"/>
          </w:tcPr>
          <w:p w:rsidR="00D86A73" w:rsidRPr="001E1E84" w:rsidRDefault="00D86A73" w:rsidP="004D00F2">
            <w:pPr>
              <w:suppressAutoHyphens/>
              <w:jc w:val="center"/>
              <w:rPr>
                <w:bCs/>
                <w:color w:val="000000"/>
                <w:lang w:eastAsia="en-US"/>
              </w:rPr>
            </w:pPr>
            <w:r w:rsidRPr="001E1E84">
              <w:rPr>
                <w:color w:val="000000"/>
              </w:rPr>
              <w:t xml:space="preserve">3 </w:t>
            </w:r>
            <w:proofErr w:type="spellStart"/>
            <w:r w:rsidRPr="001E1E84">
              <w:rPr>
                <w:color w:val="000000"/>
              </w:rPr>
              <w:t>эт</w:t>
            </w:r>
            <w:proofErr w:type="spellEnd"/>
            <w:r w:rsidRPr="001E1E84">
              <w:rPr>
                <w:color w:val="000000"/>
              </w:rPr>
              <w:t>.</w:t>
            </w:r>
          </w:p>
        </w:tc>
        <w:tc>
          <w:tcPr>
            <w:tcW w:w="2838" w:type="dxa"/>
            <w:vAlign w:val="center"/>
          </w:tcPr>
          <w:p w:rsidR="00D86A73" w:rsidRPr="00BC5DF1" w:rsidRDefault="00D86A73" w:rsidP="004D00F2">
            <w:pPr>
              <w:suppressAutoHyphens/>
              <w:jc w:val="center"/>
              <w:rPr>
                <w:bCs/>
                <w:color w:val="000000"/>
                <w:lang w:eastAsia="en-US"/>
              </w:rPr>
            </w:pPr>
            <w:r w:rsidRPr="00BC5DF1">
              <w:rPr>
                <w:color w:val="000000"/>
              </w:rPr>
              <w:t xml:space="preserve">5 </w:t>
            </w:r>
            <w:proofErr w:type="spellStart"/>
            <w:r w:rsidRPr="00BC5DF1">
              <w:rPr>
                <w:color w:val="000000"/>
              </w:rPr>
              <w:t>эт</w:t>
            </w:r>
            <w:proofErr w:type="spellEnd"/>
            <w:r w:rsidRPr="00BC5DF1">
              <w:rPr>
                <w:color w:val="000000"/>
              </w:rPr>
              <w:t>.</w:t>
            </w:r>
          </w:p>
        </w:tc>
      </w:tr>
      <w:tr w:rsidR="00D86A73" w:rsidRPr="001E1E84" w:rsidTr="00DB5EE6">
        <w:trPr>
          <w:trHeight w:val="301"/>
        </w:trPr>
        <w:tc>
          <w:tcPr>
            <w:tcW w:w="3820" w:type="dxa"/>
            <w:vAlign w:val="center"/>
          </w:tcPr>
          <w:p w:rsidR="00D86A73" w:rsidRPr="001E1E84" w:rsidRDefault="00D86A73" w:rsidP="004D00F2">
            <w:pPr>
              <w:suppressAutoHyphens/>
              <w:rPr>
                <w:bCs/>
                <w:color w:val="000000"/>
                <w:lang w:eastAsia="en-US"/>
              </w:rPr>
            </w:pPr>
            <w:r w:rsidRPr="001E1E84">
              <w:rPr>
                <w:color w:val="000000"/>
              </w:rPr>
              <w:t>Социальный</w:t>
            </w:r>
          </w:p>
          <w:p w:rsidR="00D86A73" w:rsidRPr="001E1E84" w:rsidRDefault="00D86A73" w:rsidP="004D00F2">
            <w:pPr>
              <w:suppressAutoHyphens/>
              <w:rPr>
                <w:bCs/>
                <w:color w:val="000000"/>
                <w:lang w:eastAsia="en-US"/>
              </w:rPr>
            </w:pPr>
          </w:p>
        </w:tc>
        <w:tc>
          <w:tcPr>
            <w:tcW w:w="2804" w:type="dxa"/>
            <w:vAlign w:val="center"/>
          </w:tcPr>
          <w:p w:rsidR="00D86A73" w:rsidRPr="001E1E84" w:rsidRDefault="00D86A73" w:rsidP="004D00F2">
            <w:pPr>
              <w:suppressAutoHyphens/>
              <w:jc w:val="center"/>
              <w:rPr>
                <w:bCs/>
                <w:color w:val="000000"/>
                <w:lang w:eastAsia="en-US"/>
              </w:rPr>
            </w:pPr>
            <w:r w:rsidRPr="001E1E84">
              <w:rPr>
                <w:color w:val="000000"/>
              </w:rPr>
              <w:t>142</w:t>
            </w:r>
          </w:p>
        </w:tc>
        <w:tc>
          <w:tcPr>
            <w:tcW w:w="2838" w:type="dxa"/>
            <w:vAlign w:val="center"/>
          </w:tcPr>
          <w:p w:rsidR="00D86A73" w:rsidRPr="00BC5DF1" w:rsidRDefault="00D86A73" w:rsidP="004D00F2">
            <w:pPr>
              <w:suppressAutoHyphens/>
              <w:jc w:val="center"/>
              <w:rPr>
                <w:bCs/>
                <w:color w:val="000000"/>
                <w:lang w:val="en-US" w:eastAsia="en-US"/>
              </w:rPr>
            </w:pPr>
            <w:r w:rsidRPr="00BC5DF1">
              <w:rPr>
                <w:color w:val="000000"/>
              </w:rPr>
              <w:t>320</w:t>
            </w:r>
          </w:p>
        </w:tc>
      </w:tr>
      <w:tr w:rsidR="00D86A73" w:rsidRPr="001E1E84" w:rsidTr="00DB5EE6">
        <w:trPr>
          <w:trHeight w:val="301"/>
        </w:trPr>
        <w:tc>
          <w:tcPr>
            <w:tcW w:w="3820" w:type="dxa"/>
            <w:vAlign w:val="center"/>
          </w:tcPr>
          <w:p w:rsidR="00D86A73" w:rsidRPr="001E1E84" w:rsidRDefault="00D86A73" w:rsidP="004D00F2">
            <w:pPr>
              <w:suppressAutoHyphens/>
              <w:rPr>
                <w:bCs/>
                <w:color w:val="000000"/>
                <w:lang w:eastAsia="en-US"/>
              </w:rPr>
            </w:pPr>
            <w:r w:rsidRPr="001E1E84">
              <w:rPr>
                <w:color w:val="000000"/>
              </w:rPr>
              <w:t xml:space="preserve">Массовый </w:t>
            </w:r>
          </w:p>
          <w:p w:rsidR="00D86A73" w:rsidRPr="001E1E84" w:rsidRDefault="00D86A73" w:rsidP="004D00F2">
            <w:pPr>
              <w:suppressAutoHyphens/>
              <w:rPr>
                <w:bCs/>
                <w:color w:val="000000"/>
                <w:lang w:eastAsia="en-US"/>
              </w:rPr>
            </w:pPr>
          </w:p>
        </w:tc>
        <w:tc>
          <w:tcPr>
            <w:tcW w:w="2804" w:type="dxa"/>
            <w:vAlign w:val="center"/>
          </w:tcPr>
          <w:p w:rsidR="00D86A73" w:rsidRPr="001E1E84" w:rsidRDefault="00D86A73" w:rsidP="004D00F2">
            <w:pPr>
              <w:suppressAutoHyphens/>
              <w:jc w:val="center"/>
              <w:rPr>
                <w:bCs/>
                <w:color w:val="000000"/>
                <w:lang w:eastAsia="en-US"/>
              </w:rPr>
            </w:pPr>
            <w:r w:rsidRPr="001E1E84">
              <w:rPr>
                <w:color w:val="000000"/>
              </w:rPr>
              <w:t>110</w:t>
            </w:r>
          </w:p>
        </w:tc>
        <w:tc>
          <w:tcPr>
            <w:tcW w:w="2838" w:type="dxa"/>
            <w:vAlign w:val="center"/>
          </w:tcPr>
          <w:p w:rsidR="00D86A73" w:rsidRPr="00BC5DF1" w:rsidRDefault="00D86A73" w:rsidP="004D00F2">
            <w:pPr>
              <w:suppressAutoHyphens/>
              <w:jc w:val="center"/>
              <w:rPr>
                <w:bCs/>
                <w:color w:val="000000"/>
                <w:lang w:eastAsia="en-US"/>
              </w:rPr>
            </w:pPr>
            <w:r w:rsidRPr="00BC5DF1">
              <w:rPr>
                <w:color w:val="000000"/>
              </w:rPr>
              <w:t>250</w:t>
            </w:r>
          </w:p>
        </w:tc>
      </w:tr>
      <w:tr w:rsidR="00D86A73" w:rsidRPr="001E1E84" w:rsidTr="00DB5EE6">
        <w:trPr>
          <w:trHeight w:val="301"/>
        </w:trPr>
        <w:tc>
          <w:tcPr>
            <w:tcW w:w="3820" w:type="dxa"/>
            <w:vAlign w:val="center"/>
          </w:tcPr>
          <w:p w:rsidR="00D86A73" w:rsidRPr="001E1E84" w:rsidRDefault="00D86A73" w:rsidP="004D00F2">
            <w:pPr>
              <w:suppressAutoHyphens/>
              <w:rPr>
                <w:bCs/>
                <w:color w:val="000000"/>
                <w:lang w:eastAsia="en-US"/>
              </w:rPr>
            </w:pPr>
            <w:r w:rsidRPr="001E1E84">
              <w:rPr>
                <w:color w:val="000000"/>
              </w:rPr>
              <w:t xml:space="preserve">Повышенной комфортности </w:t>
            </w:r>
          </w:p>
          <w:p w:rsidR="00D86A73" w:rsidRPr="001E1E84" w:rsidRDefault="00D86A73" w:rsidP="004D00F2">
            <w:pPr>
              <w:suppressAutoHyphens/>
              <w:rPr>
                <w:bCs/>
                <w:color w:val="000000"/>
                <w:lang w:eastAsia="en-US"/>
              </w:rPr>
            </w:pPr>
          </w:p>
        </w:tc>
        <w:tc>
          <w:tcPr>
            <w:tcW w:w="2804" w:type="dxa"/>
            <w:vAlign w:val="center"/>
          </w:tcPr>
          <w:p w:rsidR="00D86A73" w:rsidRPr="001E1E84" w:rsidRDefault="00D86A73" w:rsidP="004D00F2">
            <w:pPr>
              <w:suppressAutoHyphens/>
              <w:jc w:val="center"/>
              <w:rPr>
                <w:bCs/>
                <w:color w:val="000000"/>
                <w:lang w:eastAsia="en-US"/>
              </w:rPr>
            </w:pPr>
            <w:r w:rsidRPr="001E1E84">
              <w:rPr>
                <w:color w:val="000000"/>
              </w:rPr>
              <w:t>74</w:t>
            </w:r>
          </w:p>
        </w:tc>
        <w:tc>
          <w:tcPr>
            <w:tcW w:w="2838" w:type="dxa"/>
            <w:vAlign w:val="center"/>
          </w:tcPr>
          <w:p w:rsidR="00D86A73" w:rsidRPr="00BC5DF1" w:rsidRDefault="00D86A73" w:rsidP="004D00F2">
            <w:pPr>
              <w:suppressAutoHyphens/>
              <w:jc w:val="center"/>
              <w:rPr>
                <w:bCs/>
                <w:color w:val="000000"/>
                <w:lang w:eastAsia="en-US"/>
              </w:rPr>
            </w:pPr>
            <w:r w:rsidRPr="00BC5DF1">
              <w:rPr>
                <w:color w:val="000000"/>
              </w:rPr>
              <w:t>150</w:t>
            </w:r>
          </w:p>
        </w:tc>
      </w:tr>
      <w:tr w:rsidR="00D86A73" w:rsidRPr="001E1E84" w:rsidTr="00DB5EE6">
        <w:trPr>
          <w:trHeight w:val="301"/>
        </w:trPr>
        <w:tc>
          <w:tcPr>
            <w:tcW w:w="3820" w:type="dxa"/>
            <w:vAlign w:val="center"/>
          </w:tcPr>
          <w:p w:rsidR="00D86A73" w:rsidRPr="001E1E84" w:rsidRDefault="00D86A73" w:rsidP="004D00F2">
            <w:pPr>
              <w:suppressAutoHyphens/>
              <w:rPr>
                <w:bCs/>
                <w:color w:val="000000"/>
                <w:lang w:eastAsia="en-US"/>
              </w:rPr>
            </w:pPr>
            <w:proofErr w:type="spellStart"/>
            <w:r w:rsidRPr="001E1E84">
              <w:rPr>
                <w:color w:val="000000"/>
              </w:rPr>
              <w:t>Высококомфортный</w:t>
            </w:r>
            <w:proofErr w:type="spellEnd"/>
            <w:r w:rsidRPr="001E1E84">
              <w:rPr>
                <w:color w:val="000000"/>
              </w:rPr>
              <w:t xml:space="preserve"> </w:t>
            </w:r>
          </w:p>
          <w:p w:rsidR="00D86A73" w:rsidRPr="001E1E84" w:rsidRDefault="00D86A73" w:rsidP="004D00F2">
            <w:pPr>
              <w:suppressAutoHyphens/>
              <w:rPr>
                <w:bCs/>
                <w:color w:val="000000"/>
                <w:lang w:eastAsia="en-US"/>
              </w:rPr>
            </w:pPr>
          </w:p>
        </w:tc>
        <w:tc>
          <w:tcPr>
            <w:tcW w:w="2804" w:type="dxa"/>
            <w:vAlign w:val="center"/>
          </w:tcPr>
          <w:p w:rsidR="00D86A73" w:rsidRPr="001E1E84" w:rsidRDefault="00D86A73" w:rsidP="004D00F2">
            <w:pPr>
              <w:suppressAutoHyphens/>
              <w:jc w:val="center"/>
              <w:rPr>
                <w:bCs/>
                <w:color w:val="000000"/>
                <w:lang w:eastAsia="en-US"/>
              </w:rPr>
            </w:pPr>
          </w:p>
        </w:tc>
        <w:tc>
          <w:tcPr>
            <w:tcW w:w="2838" w:type="dxa"/>
            <w:vAlign w:val="center"/>
          </w:tcPr>
          <w:p w:rsidR="00D86A73" w:rsidRPr="00BC5DF1" w:rsidRDefault="00D86A73" w:rsidP="004D00F2">
            <w:pPr>
              <w:suppressAutoHyphens/>
              <w:jc w:val="center"/>
              <w:rPr>
                <w:bCs/>
                <w:color w:val="000000"/>
                <w:lang w:eastAsia="en-US"/>
              </w:rPr>
            </w:pPr>
            <w:r w:rsidRPr="00BC5DF1">
              <w:rPr>
                <w:color w:val="000000"/>
              </w:rPr>
              <w:t>-</w:t>
            </w:r>
          </w:p>
        </w:tc>
      </w:tr>
      <w:tr w:rsidR="00D86A73" w:rsidRPr="001E1E84" w:rsidTr="00DB5EE6">
        <w:trPr>
          <w:trHeight w:val="301"/>
        </w:trPr>
        <w:tc>
          <w:tcPr>
            <w:tcW w:w="3820" w:type="dxa"/>
            <w:vAlign w:val="center"/>
          </w:tcPr>
          <w:p w:rsidR="00D86A73" w:rsidRPr="001E1E84" w:rsidRDefault="00D86A73" w:rsidP="004D00F2">
            <w:pPr>
              <w:suppressAutoHyphens/>
              <w:rPr>
                <w:bCs/>
                <w:color w:val="000000"/>
                <w:lang w:eastAsia="en-US"/>
              </w:rPr>
            </w:pPr>
            <w:r w:rsidRPr="001E1E84">
              <w:rPr>
                <w:color w:val="000000"/>
              </w:rPr>
              <w:t xml:space="preserve">Специализированный </w:t>
            </w:r>
          </w:p>
          <w:p w:rsidR="00D86A73" w:rsidRPr="001E1E84" w:rsidRDefault="00D86A73" w:rsidP="004D00F2">
            <w:pPr>
              <w:suppressAutoHyphens/>
              <w:rPr>
                <w:bCs/>
                <w:color w:val="000000"/>
                <w:lang w:eastAsia="en-US"/>
              </w:rPr>
            </w:pPr>
          </w:p>
        </w:tc>
        <w:tc>
          <w:tcPr>
            <w:tcW w:w="2804" w:type="dxa"/>
            <w:vAlign w:val="center"/>
          </w:tcPr>
          <w:p w:rsidR="00D86A73" w:rsidRPr="001E1E84" w:rsidRDefault="00D86A73" w:rsidP="004D00F2">
            <w:pPr>
              <w:suppressAutoHyphens/>
              <w:jc w:val="center"/>
              <w:rPr>
                <w:bCs/>
                <w:color w:val="000000"/>
                <w:lang w:eastAsia="en-US"/>
              </w:rPr>
            </w:pPr>
            <w:r w:rsidRPr="001E1E84">
              <w:rPr>
                <w:color w:val="000000"/>
              </w:rPr>
              <w:t>142</w:t>
            </w:r>
          </w:p>
        </w:tc>
        <w:tc>
          <w:tcPr>
            <w:tcW w:w="2838" w:type="dxa"/>
            <w:vAlign w:val="center"/>
          </w:tcPr>
          <w:p w:rsidR="00D86A73" w:rsidRPr="00BC5DF1" w:rsidRDefault="00D86A73" w:rsidP="004D00F2">
            <w:pPr>
              <w:suppressAutoHyphens/>
              <w:jc w:val="center"/>
              <w:rPr>
                <w:bCs/>
                <w:color w:val="000000"/>
                <w:lang w:eastAsia="en-US"/>
              </w:rPr>
            </w:pPr>
            <w:r w:rsidRPr="00BC5DF1">
              <w:rPr>
                <w:color w:val="000000"/>
              </w:rPr>
              <w:t>320</w:t>
            </w:r>
          </w:p>
        </w:tc>
      </w:tr>
    </w:tbl>
    <w:p w:rsidR="00D86A73" w:rsidRPr="001E1E84" w:rsidRDefault="00D86A73" w:rsidP="002F67EF">
      <w:pPr>
        <w:tabs>
          <w:tab w:val="left" w:pos="9900"/>
        </w:tabs>
        <w:ind w:left="360" w:right="4"/>
        <w:jc w:val="both"/>
        <w:rPr>
          <w:color w:val="000000"/>
          <w:spacing w:val="-2"/>
        </w:rPr>
      </w:pPr>
    </w:p>
    <w:p w:rsidR="00D86A73" w:rsidRPr="001E1E84" w:rsidRDefault="00D86A73" w:rsidP="00D3732D">
      <w:pPr>
        <w:pStyle w:val="Style5"/>
        <w:widowControl/>
        <w:tabs>
          <w:tab w:val="left" w:pos="-12"/>
          <w:tab w:val="left" w:pos="624"/>
        </w:tabs>
        <w:spacing w:line="240" w:lineRule="auto"/>
        <w:ind w:firstLine="0"/>
        <w:jc w:val="both"/>
        <w:rPr>
          <w:rFonts w:ascii="Times New Roman" w:hAnsi="Times New Roman" w:cs="Times New Roman"/>
          <w:color w:val="000000"/>
        </w:rPr>
      </w:pPr>
      <w:r w:rsidRPr="001E1E84">
        <w:rPr>
          <w:rFonts w:ascii="Times New Roman" w:hAnsi="Times New Roman" w:cs="Times New Roman"/>
          <w:color w:val="000000"/>
        </w:rPr>
        <w:t xml:space="preserve">     </w:t>
      </w:r>
    </w:p>
    <w:p w:rsidR="00D86A73" w:rsidRPr="001E1E84" w:rsidRDefault="00D86A73" w:rsidP="00AC38BC">
      <w:pPr>
        <w:pStyle w:val="a3"/>
        <w:numPr>
          <w:ilvl w:val="1"/>
          <w:numId w:val="15"/>
        </w:numPr>
        <w:tabs>
          <w:tab w:val="left" w:pos="1469"/>
        </w:tabs>
        <w:kinsoku w:val="0"/>
        <w:overflowPunct w:val="0"/>
        <w:spacing w:before="103"/>
        <w:ind w:right="119"/>
        <w:jc w:val="both"/>
        <w:rPr>
          <w:b/>
          <w:color w:val="000000"/>
        </w:rPr>
      </w:pPr>
      <w:r w:rsidRPr="001E1E84">
        <w:rPr>
          <w:b/>
          <w:color w:val="000000"/>
        </w:rPr>
        <w:t xml:space="preserve">Минимальные расчетные показатели распределения зон   </w:t>
      </w:r>
    </w:p>
    <w:p w:rsidR="00D86A73" w:rsidRPr="001E1E84" w:rsidRDefault="00D86A73" w:rsidP="001D5C84">
      <w:pPr>
        <w:pStyle w:val="a3"/>
        <w:tabs>
          <w:tab w:val="left" w:pos="1469"/>
        </w:tabs>
        <w:kinsoku w:val="0"/>
        <w:overflowPunct w:val="0"/>
        <w:spacing w:before="103"/>
        <w:ind w:left="1080" w:right="119" w:firstLine="0"/>
        <w:jc w:val="both"/>
        <w:rPr>
          <w:b/>
          <w:color w:val="000000"/>
        </w:rPr>
      </w:pPr>
      <w:r w:rsidRPr="001E1E84">
        <w:rPr>
          <w:b/>
          <w:color w:val="000000"/>
        </w:rPr>
        <w:t xml:space="preserve">                       по видам жилой застройки   </w:t>
      </w:r>
    </w:p>
    <w:p w:rsidR="00D86A73" w:rsidRPr="001E1E84" w:rsidRDefault="00D86A73" w:rsidP="00AC38BC">
      <w:pPr>
        <w:pStyle w:val="a3"/>
        <w:tabs>
          <w:tab w:val="left" w:pos="1469"/>
        </w:tabs>
        <w:kinsoku w:val="0"/>
        <w:overflowPunct w:val="0"/>
        <w:spacing w:before="103"/>
        <w:ind w:left="0" w:right="119" w:firstLine="0"/>
        <w:jc w:val="both"/>
        <w:rPr>
          <w:b/>
          <w:color w:val="000000"/>
        </w:rPr>
      </w:pPr>
    </w:p>
    <w:p w:rsidR="00D86A73" w:rsidRPr="001E1E84" w:rsidRDefault="00D86A73" w:rsidP="00AC38BC">
      <w:pPr>
        <w:tabs>
          <w:tab w:val="left" w:pos="0"/>
          <w:tab w:val="left" w:pos="10203"/>
        </w:tabs>
        <w:ind w:right="4"/>
        <w:jc w:val="both"/>
        <w:rPr>
          <w:color w:val="000000"/>
        </w:rPr>
      </w:pPr>
      <w:r w:rsidRPr="001E1E84">
        <w:rPr>
          <w:color w:val="000000"/>
        </w:rPr>
        <w:t xml:space="preserve">        3.5.1 Зоны жилой застройки распределяются по видам жилой застройки в соответствии с принятой дифференциацией по типам и уровням комфорта жилых домов на:</w:t>
      </w:r>
    </w:p>
    <w:p w:rsidR="00D86A73" w:rsidRPr="001E1E84" w:rsidRDefault="00D86A73" w:rsidP="00AC38BC">
      <w:pPr>
        <w:tabs>
          <w:tab w:val="left" w:pos="8550"/>
          <w:tab w:val="left" w:pos="10203"/>
        </w:tabs>
        <w:ind w:right="4"/>
        <w:jc w:val="both"/>
        <w:rPr>
          <w:color w:val="000000"/>
        </w:rPr>
      </w:pPr>
      <w:r w:rsidRPr="001E1E84">
        <w:rPr>
          <w:color w:val="000000"/>
        </w:rPr>
        <w:t xml:space="preserve">        1) зоны застройки домами жилыми индивидуальными; </w:t>
      </w:r>
    </w:p>
    <w:p w:rsidR="00D86A73" w:rsidRPr="001E1E84" w:rsidRDefault="00D86A73" w:rsidP="00AC38BC">
      <w:pPr>
        <w:tabs>
          <w:tab w:val="left" w:pos="8550"/>
          <w:tab w:val="left" w:pos="10203"/>
        </w:tabs>
        <w:ind w:right="4"/>
        <w:jc w:val="both"/>
        <w:rPr>
          <w:color w:val="000000"/>
        </w:rPr>
      </w:pPr>
      <w:r w:rsidRPr="001E1E84">
        <w:rPr>
          <w:color w:val="000000"/>
        </w:rPr>
        <w:t xml:space="preserve">        2) зоны застройки домами жилыми блокированного типа;</w:t>
      </w:r>
    </w:p>
    <w:p w:rsidR="00D86A73" w:rsidRPr="001E1E84" w:rsidRDefault="00D86A73" w:rsidP="00AC38BC">
      <w:pPr>
        <w:tabs>
          <w:tab w:val="left" w:pos="8550"/>
          <w:tab w:val="left" w:pos="10203"/>
        </w:tabs>
        <w:ind w:right="4"/>
        <w:jc w:val="both"/>
        <w:rPr>
          <w:color w:val="000000"/>
        </w:rPr>
      </w:pPr>
      <w:r w:rsidRPr="001E1E84">
        <w:rPr>
          <w:color w:val="000000"/>
        </w:rPr>
        <w:t xml:space="preserve">         3) зоны застройки домами жилыми многоквартирными малоэтажными секционного типа;</w:t>
      </w:r>
    </w:p>
    <w:p w:rsidR="00D86A73" w:rsidRPr="001E1E84" w:rsidRDefault="00D86A73" w:rsidP="00AC38BC">
      <w:pPr>
        <w:tabs>
          <w:tab w:val="left" w:pos="8550"/>
          <w:tab w:val="left" w:pos="10203"/>
        </w:tabs>
        <w:ind w:right="4"/>
        <w:jc w:val="both"/>
        <w:rPr>
          <w:color w:val="000000"/>
        </w:rPr>
      </w:pPr>
      <w:r w:rsidRPr="001E1E84">
        <w:rPr>
          <w:color w:val="000000"/>
        </w:rPr>
        <w:t xml:space="preserve">        4) зоны застройки домами жилыми </w:t>
      </w:r>
      <w:proofErr w:type="spellStart"/>
      <w:r w:rsidRPr="001E1E84">
        <w:rPr>
          <w:color w:val="000000"/>
        </w:rPr>
        <w:t>среднеэтажными</w:t>
      </w:r>
      <w:proofErr w:type="spellEnd"/>
      <w:r w:rsidRPr="001E1E84">
        <w:rPr>
          <w:color w:val="000000"/>
        </w:rPr>
        <w:t>;</w:t>
      </w:r>
    </w:p>
    <w:p w:rsidR="00D86A73" w:rsidRPr="001E1E84" w:rsidRDefault="00D86A73" w:rsidP="00AC38BC">
      <w:pPr>
        <w:ind w:right="4"/>
        <w:jc w:val="both"/>
        <w:rPr>
          <w:color w:val="000000"/>
        </w:rPr>
      </w:pPr>
      <w:r w:rsidRPr="001E1E84">
        <w:rPr>
          <w:color w:val="000000"/>
        </w:rPr>
        <w:t xml:space="preserve">       3.5.2. Площади зон жилой застройки в зависимости от</w:t>
      </w:r>
      <w:r w:rsidRPr="001E1E84">
        <w:rPr>
          <w:b/>
          <w:color w:val="000000"/>
        </w:rPr>
        <w:t xml:space="preserve"> </w:t>
      </w:r>
      <w:r w:rsidRPr="001E1E84">
        <w:rPr>
          <w:color w:val="000000"/>
        </w:rPr>
        <w:t xml:space="preserve">ее видов определяются с учетом следующих минимальных расчетных показателей на 1000 чел.        </w:t>
      </w:r>
    </w:p>
    <w:p w:rsidR="00D86A73" w:rsidRPr="001E1E84" w:rsidRDefault="00D86A73" w:rsidP="00AC38BC">
      <w:pPr>
        <w:ind w:right="4"/>
        <w:jc w:val="both"/>
        <w:rPr>
          <w:color w:val="000000"/>
        </w:rPr>
      </w:pPr>
      <w:r w:rsidRPr="001E1E84">
        <w:rPr>
          <w:color w:val="000000"/>
        </w:rPr>
        <w:t xml:space="preserve">         1) в зонах застройки домами жилыми </w:t>
      </w:r>
      <w:proofErr w:type="spellStart"/>
      <w:r w:rsidRPr="001E1E84">
        <w:rPr>
          <w:color w:val="000000"/>
        </w:rPr>
        <w:t>среднеэтажными</w:t>
      </w:r>
      <w:proofErr w:type="spellEnd"/>
      <w:r w:rsidRPr="001E1E84">
        <w:rPr>
          <w:color w:val="000000"/>
        </w:rPr>
        <w:t xml:space="preserve"> (4-5 этажей) - 8 га; </w:t>
      </w:r>
    </w:p>
    <w:p w:rsidR="00D86A73" w:rsidRPr="001E1E84" w:rsidRDefault="00D86A73" w:rsidP="00AC38BC">
      <w:pPr>
        <w:ind w:right="4" w:firstLine="360"/>
        <w:jc w:val="both"/>
        <w:rPr>
          <w:color w:val="000000"/>
        </w:rPr>
      </w:pPr>
      <w:r w:rsidRPr="001E1E84">
        <w:rPr>
          <w:color w:val="000000"/>
        </w:rPr>
        <w:t xml:space="preserve">    2) в зонах застройки домами жилыми малоэтажными секционного типа (2-3 этажа) - 10 га; </w:t>
      </w:r>
    </w:p>
    <w:p w:rsidR="00D86A73" w:rsidRPr="001E1E84" w:rsidRDefault="00D86A73" w:rsidP="00AC38BC">
      <w:pPr>
        <w:ind w:right="4" w:firstLine="360"/>
        <w:jc w:val="both"/>
        <w:rPr>
          <w:color w:val="000000"/>
        </w:rPr>
      </w:pPr>
      <w:r w:rsidRPr="001E1E84">
        <w:rPr>
          <w:color w:val="000000"/>
        </w:rPr>
        <w:t xml:space="preserve">    3) в зонах застройки домами жилыми блокированного типа  с земельными участками от 400 до 600 кв. м - 25 га; </w:t>
      </w:r>
    </w:p>
    <w:p w:rsidR="00D86A73" w:rsidRPr="001E1E84" w:rsidRDefault="00D86A73" w:rsidP="00AC38BC">
      <w:pPr>
        <w:ind w:right="4" w:firstLine="360"/>
        <w:jc w:val="both"/>
        <w:rPr>
          <w:color w:val="000000"/>
        </w:rPr>
      </w:pPr>
      <w:r w:rsidRPr="001E1E84">
        <w:rPr>
          <w:color w:val="000000"/>
        </w:rPr>
        <w:lastRenderedPageBreak/>
        <w:t xml:space="preserve">   4) в зонах застройки домами жилыми блокированного типа  с земельными участками более 1200 кв. м - 70 га;</w:t>
      </w:r>
    </w:p>
    <w:p w:rsidR="00D86A73" w:rsidRPr="001E1E84" w:rsidRDefault="00D86A73" w:rsidP="00AC38BC">
      <w:pPr>
        <w:ind w:right="4" w:firstLine="360"/>
        <w:jc w:val="both"/>
        <w:rPr>
          <w:color w:val="000000"/>
        </w:rPr>
      </w:pPr>
      <w:r w:rsidRPr="001E1E84">
        <w:rPr>
          <w:color w:val="000000"/>
        </w:rPr>
        <w:t xml:space="preserve">    5) в зонах застройки домами жилыми индивидуальными с земельными участками от 600 до 1200 кв. м - 50 га.</w:t>
      </w:r>
    </w:p>
    <w:p w:rsidR="00D86A73" w:rsidRPr="001E1E84" w:rsidRDefault="00D86A73" w:rsidP="00AC38BC">
      <w:pPr>
        <w:ind w:right="4" w:firstLine="360"/>
        <w:jc w:val="both"/>
        <w:rPr>
          <w:color w:val="000000"/>
        </w:rPr>
      </w:pPr>
    </w:p>
    <w:p w:rsidR="00D86A73" w:rsidRPr="001E1E84" w:rsidRDefault="00D86A73" w:rsidP="004A41D6">
      <w:pPr>
        <w:pStyle w:val="a5"/>
        <w:numPr>
          <w:ilvl w:val="1"/>
          <w:numId w:val="15"/>
        </w:numPr>
        <w:ind w:right="4"/>
        <w:jc w:val="both"/>
        <w:rPr>
          <w:b/>
          <w:color w:val="000000"/>
        </w:rPr>
      </w:pPr>
      <w:r w:rsidRPr="001E1E84">
        <w:rPr>
          <w:b/>
          <w:color w:val="000000"/>
        </w:rPr>
        <w:t xml:space="preserve">Минимальные расчетные показатели размеров </w:t>
      </w:r>
      <w:r w:rsidRPr="001E1E84">
        <w:rPr>
          <w:b/>
          <w:color w:val="000000"/>
        </w:rPr>
        <w:tab/>
        <w:t xml:space="preserve">    </w:t>
      </w:r>
      <w:proofErr w:type="spellStart"/>
      <w:r w:rsidRPr="001E1E84">
        <w:rPr>
          <w:b/>
          <w:color w:val="000000"/>
        </w:rPr>
        <w:t>приквартирных</w:t>
      </w:r>
      <w:proofErr w:type="spellEnd"/>
      <w:r w:rsidRPr="001E1E84">
        <w:rPr>
          <w:b/>
          <w:color w:val="000000"/>
        </w:rPr>
        <w:t xml:space="preserve">  земельных участков.</w:t>
      </w:r>
    </w:p>
    <w:p w:rsidR="00D86A73" w:rsidRPr="001E1E84" w:rsidRDefault="00D86A73" w:rsidP="004A41D6">
      <w:pPr>
        <w:ind w:right="4"/>
        <w:jc w:val="both"/>
        <w:rPr>
          <w:b/>
          <w:color w:val="000000"/>
        </w:rPr>
      </w:pPr>
    </w:p>
    <w:p w:rsidR="00D86A73" w:rsidRPr="001E1E84" w:rsidRDefault="00D86A73" w:rsidP="004A41D6">
      <w:pPr>
        <w:ind w:right="4" w:firstLine="360"/>
        <w:jc w:val="both"/>
        <w:rPr>
          <w:color w:val="000000"/>
        </w:rPr>
      </w:pPr>
      <w:r w:rsidRPr="001E1E84">
        <w:rPr>
          <w:color w:val="000000"/>
        </w:rPr>
        <w:t xml:space="preserve">     3.6.1. Минимальные расчетные показатели размеров </w:t>
      </w:r>
      <w:proofErr w:type="spellStart"/>
      <w:r w:rsidRPr="001E1E84">
        <w:rPr>
          <w:color w:val="000000"/>
        </w:rPr>
        <w:t>приквартирных</w:t>
      </w:r>
      <w:proofErr w:type="spellEnd"/>
      <w:r w:rsidRPr="001E1E84">
        <w:rPr>
          <w:color w:val="000000"/>
        </w:rPr>
        <w:t xml:space="preserve"> участков жилых домов индивидуальной и блокированной жилой застройки следует принимать в соответствии с таблицей 20.</w:t>
      </w:r>
    </w:p>
    <w:p w:rsidR="00D86A73" w:rsidRPr="001E1E84" w:rsidRDefault="00D86A73" w:rsidP="004A41D6">
      <w:pPr>
        <w:ind w:left="360" w:right="4"/>
        <w:jc w:val="right"/>
        <w:rPr>
          <w:color w:val="000000"/>
          <w:lang w:val="en-US"/>
        </w:rPr>
      </w:pPr>
      <w:r w:rsidRPr="001E1E84">
        <w:rPr>
          <w:color w:val="000000"/>
        </w:rPr>
        <w:t xml:space="preserve">                                                                                                           Таблица 20   </w:t>
      </w:r>
    </w:p>
    <w:p w:rsidR="00D86A73" w:rsidRPr="001E1E84" w:rsidRDefault="00D86A73" w:rsidP="004A41D6">
      <w:pPr>
        <w:ind w:left="360" w:right="4"/>
        <w:jc w:val="both"/>
        <w:rPr>
          <w:color w:val="000000"/>
        </w:rPr>
      </w:pPr>
      <w:r w:rsidRPr="001E1E84">
        <w:rPr>
          <w:color w:val="000000"/>
        </w:rPr>
        <w:t xml:space="preserve">                                                                                                                 </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1218"/>
        <w:gridCol w:w="931"/>
        <w:gridCol w:w="828"/>
        <w:gridCol w:w="888"/>
        <w:gridCol w:w="840"/>
        <w:gridCol w:w="864"/>
        <w:gridCol w:w="828"/>
        <w:gridCol w:w="888"/>
        <w:gridCol w:w="888"/>
      </w:tblGrid>
      <w:tr w:rsidR="00D86A73" w:rsidRPr="001E1E84" w:rsidTr="004D00F2">
        <w:trPr>
          <w:trHeight w:val="290"/>
        </w:trPr>
        <w:tc>
          <w:tcPr>
            <w:tcW w:w="1487" w:type="dxa"/>
            <w:vMerge w:val="restart"/>
          </w:tcPr>
          <w:p w:rsidR="00D86A73" w:rsidRPr="001E1E84" w:rsidRDefault="00D86A73" w:rsidP="004D00F2">
            <w:pPr>
              <w:ind w:right="-114"/>
              <w:jc w:val="center"/>
              <w:rPr>
                <w:color w:val="000000"/>
              </w:rPr>
            </w:pPr>
            <w:r w:rsidRPr="001E1E84">
              <w:rPr>
                <w:color w:val="000000"/>
              </w:rPr>
              <w:t xml:space="preserve">Группы населённых пунктов с </w:t>
            </w:r>
          </w:p>
          <w:p w:rsidR="00D86A73" w:rsidRPr="001E1E84" w:rsidRDefault="00D86A73" w:rsidP="004D00F2">
            <w:pPr>
              <w:ind w:right="-114"/>
              <w:jc w:val="center"/>
              <w:rPr>
                <w:color w:val="000000"/>
              </w:rPr>
            </w:pPr>
            <w:r w:rsidRPr="001E1E84">
              <w:rPr>
                <w:color w:val="000000"/>
              </w:rPr>
              <w:t>населением,</w:t>
            </w:r>
          </w:p>
          <w:p w:rsidR="00D86A73" w:rsidRPr="001E1E84" w:rsidRDefault="00D86A73" w:rsidP="004D00F2">
            <w:pPr>
              <w:ind w:right="-114"/>
              <w:jc w:val="center"/>
              <w:rPr>
                <w:color w:val="000000"/>
              </w:rPr>
            </w:pPr>
            <w:r w:rsidRPr="001E1E84">
              <w:rPr>
                <w:color w:val="000000"/>
              </w:rPr>
              <w:t>тыс. чел</w:t>
            </w:r>
          </w:p>
        </w:tc>
        <w:tc>
          <w:tcPr>
            <w:tcW w:w="1218" w:type="dxa"/>
            <w:vMerge w:val="restart"/>
          </w:tcPr>
          <w:p w:rsidR="00D86A73" w:rsidRPr="001E1E84" w:rsidRDefault="00D86A73" w:rsidP="004D00F2">
            <w:pPr>
              <w:ind w:left="-152" w:right="-186"/>
              <w:jc w:val="center"/>
              <w:rPr>
                <w:color w:val="000000"/>
              </w:rPr>
            </w:pPr>
            <w:r w:rsidRPr="001E1E84">
              <w:rPr>
                <w:color w:val="000000"/>
              </w:rPr>
              <w:t>Уровни комфорта</w:t>
            </w:r>
          </w:p>
          <w:p w:rsidR="00D86A73" w:rsidRPr="001E1E84" w:rsidRDefault="00D86A73" w:rsidP="004D00F2">
            <w:pPr>
              <w:ind w:right="-199"/>
              <w:rPr>
                <w:color w:val="000000"/>
              </w:rPr>
            </w:pPr>
            <w:proofErr w:type="spellStart"/>
            <w:r w:rsidRPr="001E1E84">
              <w:rPr>
                <w:color w:val="000000"/>
              </w:rPr>
              <w:t>прожива</w:t>
            </w:r>
            <w:proofErr w:type="spellEnd"/>
            <w:r w:rsidRPr="001E1E84">
              <w:rPr>
                <w:color w:val="000000"/>
              </w:rPr>
              <w:t xml:space="preserve">- </w:t>
            </w:r>
          </w:p>
          <w:p w:rsidR="00D86A73" w:rsidRPr="001E1E84" w:rsidRDefault="00D86A73" w:rsidP="004D00F2">
            <w:pPr>
              <w:ind w:right="-199"/>
              <w:rPr>
                <w:color w:val="000000"/>
              </w:rPr>
            </w:pPr>
            <w:r w:rsidRPr="001E1E84">
              <w:rPr>
                <w:color w:val="000000"/>
              </w:rPr>
              <w:t xml:space="preserve">     </w:t>
            </w:r>
            <w:proofErr w:type="spellStart"/>
            <w:r w:rsidRPr="001E1E84">
              <w:rPr>
                <w:color w:val="000000"/>
              </w:rPr>
              <w:t>ния</w:t>
            </w:r>
            <w:proofErr w:type="spellEnd"/>
          </w:p>
        </w:tc>
        <w:tc>
          <w:tcPr>
            <w:tcW w:w="6955" w:type="dxa"/>
            <w:gridSpan w:val="8"/>
          </w:tcPr>
          <w:p w:rsidR="00D86A73" w:rsidRPr="001E1E84" w:rsidRDefault="00D86A73" w:rsidP="004D00F2">
            <w:pPr>
              <w:ind w:right="4"/>
              <w:jc w:val="center"/>
              <w:rPr>
                <w:color w:val="000000"/>
              </w:rPr>
            </w:pPr>
            <w:r w:rsidRPr="001E1E84">
              <w:rPr>
                <w:color w:val="000000"/>
              </w:rPr>
              <w:t xml:space="preserve">Размеры </w:t>
            </w:r>
            <w:proofErr w:type="spellStart"/>
            <w:r w:rsidRPr="001E1E84">
              <w:rPr>
                <w:color w:val="000000"/>
              </w:rPr>
              <w:t>приквартирных</w:t>
            </w:r>
            <w:proofErr w:type="spellEnd"/>
            <w:r w:rsidRPr="001E1E84">
              <w:rPr>
                <w:color w:val="000000"/>
              </w:rPr>
              <w:t xml:space="preserve"> участков для различных типов домов по уровню комфорта, кв. м</w:t>
            </w:r>
          </w:p>
        </w:tc>
      </w:tr>
      <w:tr w:rsidR="00D86A73" w:rsidRPr="001E1E84" w:rsidTr="004D00F2">
        <w:trPr>
          <w:trHeight w:val="290"/>
        </w:trPr>
        <w:tc>
          <w:tcPr>
            <w:tcW w:w="1487" w:type="dxa"/>
            <w:vMerge/>
          </w:tcPr>
          <w:p w:rsidR="00D86A73" w:rsidRPr="001E1E84" w:rsidRDefault="00D86A73" w:rsidP="004D00F2">
            <w:pPr>
              <w:ind w:right="4"/>
              <w:jc w:val="both"/>
              <w:rPr>
                <w:color w:val="000000"/>
              </w:rPr>
            </w:pPr>
          </w:p>
        </w:tc>
        <w:tc>
          <w:tcPr>
            <w:tcW w:w="1218" w:type="dxa"/>
            <w:vMerge/>
          </w:tcPr>
          <w:p w:rsidR="00D86A73" w:rsidRPr="001E1E84" w:rsidRDefault="00D86A73" w:rsidP="004D00F2">
            <w:pPr>
              <w:ind w:right="4"/>
              <w:jc w:val="both"/>
              <w:rPr>
                <w:color w:val="000000"/>
              </w:rPr>
            </w:pPr>
          </w:p>
        </w:tc>
        <w:tc>
          <w:tcPr>
            <w:tcW w:w="1759" w:type="dxa"/>
            <w:gridSpan w:val="2"/>
          </w:tcPr>
          <w:p w:rsidR="00D86A73" w:rsidRPr="001E1E84" w:rsidRDefault="00D86A73" w:rsidP="004D00F2">
            <w:pPr>
              <w:ind w:right="4"/>
              <w:jc w:val="both"/>
              <w:rPr>
                <w:color w:val="000000"/>
              </w:rPr>
            </w:pPr>
            <w:r w:rsidRPr="001E1E84">
              <w:rPr>
                <w:color w:val="000000"/>
              </w:rPr>
              <w:t xml:space="preserve">Социальный </w:t>
            </w:r>
          </w:p>
        </w:tc>
        <w:tc>
          <w:tcPr>
            <w:tcW w:w="1728" w:type="dxa"/>
            <w:gridSpan w:val="2"/>
          </w:tcPr>
          <w:p w:rsidR="00D86A73" w:rsidRPr="001E1E84" w:rsidRDefault="00D86A73" w:rsidP="004D00F2">
            <w:pPr>
              <w:ind w:right="4"/>
              <w:jc w:val="both"/>
              <w:rPr>
                <w:color w:val="000000"/>
              </w:rPr>
            </w:pPr>
            <w:r w:rsidRPr="001E1E84">
              <w:rPr>
                <w:color w:val="000000"/>
              </w:rPr>
              <w:t xml:space="preserve">Массовый </w:t>
            </w:r>
          </w:p>
        </w:tc>
        <w:tc>
          <w:tcPr>
            <w:tcW w:w="1692" w:type="dxa"/>
            <w:gridSpan w:val="2"/>
          </w:tcPr>
          <w:p w:rsidR="00D86A73" w:rsidRPr="001E1E84" w:rsidRDefault="00D86A73" w:rsidP="004D00F2">
            <w:pPr>
              <w:ind w:right="4"/>
              <w:jc w:val="both"/>
              <w:rPr>
                <w:color w:val="000000"/>
              </w:rPr>
            </w:pPr>
            <w:r w:rsidRPr="001E1E84">
              <w:rPr>
                <w:color w:val="000000"/>
              </w:rPr>
              <w:t>Повышенный</w:t>
            </w:r>
          </w:p>
        </w:tc>
        <w:tc>
          <w:tcPr>
            <w:tcW w:w="1776" w:type="dxa"/>
            <w:gridSpan w:val="2"/>
          </w:tcPr>
          <w:p w:rsidR="00D86A73" w:rsidRPr="001E1E84" w:rsidRDefault="00D86A73" w:rsidP="004D00F2">
            <w:pPr>
              <w:ind w:right="4"/>
              <w:jc w:val="center"/>
              <w:rPr>
                <w:color w:val="000000"/>
              </w:rPr>
            </w:pPr>
            <w:proofErr w:type="spellStart"/>
            <w:r w:rsidRPr="001E1E84">
              <w:rPr>
                <w:color w:val="000000"/>
              </w:rPr>
              <w:t>Высококом-фортный</w:t>
            </w:r>
            <w:proofErr w:type="spellEnd"/>
          </w:p>
        </w:tc>
      </w:tr>
      <w:tr w:rsidR="00D86A73" w:rsidRPr="001E1E84" w:rsidTr="004D00F2">
        <w:trPr>
          <w:trHeight w:val="290"/>
        </w:trPr>
        <w:tc>
          <w:tcPr>
            <w:tcW w:w="1487" w:type="dxa"/>
            <w:vMerge/>
          </w:tcPr>
          <w:p w:rsidR="00D86A73" w:rsidRPr="001E1E84" w:rsidRDefault="00D86A73" w:rsidP="004D00F2">
            <w:pPr>
              <w:ind w:right="4"/>
              <w:jc w:val="both"/>
              <w:rPr>
                <w:color w:val="000000"/>
              </w:rPr>
            </w:pPr>
          </w:p>
        </w:tc>
        <w:tc>
          <w:tcPr>
            <w:tcW w:w="1218" w:type="dxa"/>
            <w:vMerge/>
          </w:tcPr>
          <w:p w:rsidR="00D86A73" w:rsidRPr="001E1E84" w:rsidRDefault="00D86A73" w:rsidP="004D00F2">
            <w:pPr>
              <w:ind w:right="4"/>
              <w:jc w:val="both"/>
              <w:rPr>
                <w:color w:val="000000"/>
              </w:rPr>
            </w:pPr>
          </w:p>
        </w:tc>
        <w:tc>
          <w:tcPr>
            <w:tcW w:w="931" w:type="dxa"/>
          </w:tcPr>
          <w:p w:rsidR="00D86A73" w:rsidRPr="001E1E84" w:rsidRDefault="00D86A73" w:rsidP="004D00F2">
            <w:pPr>
              <w:ind w:left="-125" w:right="-183" w:firstLine="12"/>
              <w:jc w:val="center"/>
              <w:rPr>
                <w:color w:val="000000"/>
              </w:rPr>
            </w:pPr>
            <w:proofErr w:type="spellStart"/>
            <w:r w:rsidRPr="001E1E84">
              <w:rPr>
                <w:color w:val="000000"/>
              </w:rPr>
              <w:t>Индиви-дуаль-ный</w:t>
            </w:r>
            <w:proofErr w:type="spellEnd"/>
          </w:p>
        </w:tc>
        <w:tc>
          <w:tcPr>
            <w:tcW w:w="828" w:type="dxa"/>
          </w:tcPr>
          <w:p w:rsidR="00D86A73" w:rsidRPr="001E1E84" w:rsidRDefault="00D86A73" w:rsidP="004D00F2">
            <w:pPr>
              <w:ind w:left="-84" w:right="-162" w:hanging="48"/>
              <w:jc w:val="center"/>
              <w:rPr>
                <w:color w:val="000000"/>
              </w:rPr>
            </w:pPr>
            <w:r w:rsidRPr="001E1E84">
              <w:rPr>
                <w:color w:val="000000"/>
              </w:rPr>
              <w:t>Блоки-</w:t>
            </w:r>
          </w:p>
          <w:p w:rsidR="00D86A73" w:rsidRPr="001E1E84" w:rsidRDefault="00D86A73" w:rsidP="004D00F2">
            <w:pPr>
              <w:ind w:left="-84" w:right="-162" w:hanging="48"/>
              <w:jc w:val="center"/>
              <w:rPr>
                <w:color w:val="000000"/>
              </w:rPr>
            </w:pPr>
            <w:proofErr w:type="spellStart"/>
            <w:r w:rsidRPr="001E1E84">
              <w:rPr>
                <w:color w:val="000000"/>
              </w:rPr>
              <w:t>рован</w:t>
            </w:r>
            <w:proofErr w:type="spellEnd"/>
            <w:r w:rsidRPr="001E1E84">
              <w:rPr>
                <w:color w:val="000000"/>
              </w:rPr>
              <w:t>-</w:t>
            </w:r>
          </w:p>
          <w:p w:rsidR="00D86A73" w:rsidRPr="001E1E84" w:rsidRDefault="00D86A73" w:rsidP="004D00F2">
            <w:pPr>
              <w:ind w:left="-84" w:right="-162" w:hanging="48"/>
              <w:jc w:val="center"/>
              <w:rPr>
                <w:color w:val="000000"/>
              </w:rPr>
            </w:pPr>
            <w:proofErr w:type="spellStart"/>
            <w:r w:rsidRPr="001E1E84">
              <w:rPr>
                <w:color w:val="000000"/>
              </w:rPr>
              <w:t>ный</w:t>
            </w:r>
            <w:proofErr w:type="spellEnd"/>
          </w:p>
        </w:tc>
        <w:tc>
          <w:tcPr>
            <w:tcW w:w="888" w:type="dxa"/>
          </w:tcPr>
          <w:p w:rsidR="00D86A73" w:rsidRPr="001E1E84" w:rsidRDefault="00D86A73" w:rsidP="004D00F2">
            <w:pPr>
              <w:ind w:left="-69" w:right="-108" w:hanging="12"/>
              <w:jc w:val="center"/>
              <w:rPr>
                <w:color w:val="000000"/>
              </w:rPr>
            </w:pPr>
            <w:proofErr w:type="spellStart"/>
            <w:r w:rsidRPr="001E1E84">
              <w:rPr>
                <w:color w:val="000000"/>
              </w:rPr>
              <w:t>Инди</w:t>
            </w:r>
            <w:proofErr w:type="spellEnd"/>
            <w:r w:rsidRPr="001E1E84">
              <w:rPr>
                <w:color w:val="000000"/>
              </w:rPr>
              <w:t>-виду-</w:t>
            </w:r>
            <w:proofErr w:type="spellStart"/>
            <w:r w:rsidRPr="001E1E84">
              <w:rPr>
                <w:color w:val="000000"/>
              </w:rPr>
              <w:t>альный</w:t>
            </w:r>
            <w:proofErr w:type="spellEnd"/>
          </w:p>
        </w:tc>
        <w:tc>
          <w:tcPr>
            <w:tcW w:w="840" w:type="dxa"/>
          </w:tcPr>
          <w:p w:rsidR="00D86A73" w:rsidRPr="001E1E84" w:rsidRDefault="00D86A73" w:rsidP="004D00F2">
            <w:pPr>
              <w:ind w:left="-84" w:right="-162" w:hanging="12"/>
              <w:jc w:val="center"/>
              <w:rPr>
                <w:color w:val="000000"/>
              </w:rPr>
            </w:pPr>
            <w:r w:rsidRPr="001E1E84">
              <w:rPr>
                <w:color w:val="000000"/>
              </w:rPr>
              <w:t>Блоки-</w:t>
            </w:r>
          </w:p>
          <w:p w:rsidR="00D86A73" w:rsidRPr="001E1E84" w:rsidRDefault="00D86A73" w:rsidP="004D00F2">
            <w:pPr>
              <w:ind w:left="-84" w:right="-162" w:hanging="12"/>
              <w:jc w:val="center"/>
              <w:rPr>
                <w:color w:val="000000"/>
              </w:rPr>
            </w:pPr>
            <w:proofErr w:type="spellStart"/>
            <w:r w:rsidRPr="001E1E84">
              <w:rPr>
                <w:color w:val="000000"/>
              </w:rPr>
              <w:t>рован</w:t>
            </w:r>
            <w:proofErr w:type="spellEnd"/>
            <w:r w:rsidRPr="001E1E84">
              <w:rPr>
                <w:color w:val="000000"/>
              </w:rPr>
              <w:t>-</w:t>
            </w:r>
          </w:p>
          <w:p w:rsidR="00D86A73" w:rsidRPr="001E1E84" w:rsidRDefault="00D86A73" w:rsidP="004D00F2">
            <w:pPr>
              <w:ind w:left="-84" w:right="4" w:hanging="12"/>
              <w:jc w:val="center"/>
              <w:rPr>
                <w:color w:val="000000"/>
              </w:rPr>
            </w:pPr>
            <w:proofErr w:type="spellStart"/>
            <w:r w:rsidRPr="001E1E84">
              <w:rPr>
                <w:color w:val="000000"/>
              </w:rPr>
              <w:t>ный</w:t>
            </w:r>
            <w:proofErr w:type="spellEnd"/>
          </w:p>
        </w:tc>
        <w:tc>
          <w:tcPr>
            <w:tcW w:w="864" w:type="dxa"/>
          </w:tcPr>
          <w:p w:rsidR="00D86A73" w:rsidRPr="001E1E84" w:rsidRDefault="00D86A73" w:rsidP="004D00F2">
            <w:pPr>
              <w:ind w:left="-156" w:right="-108"/>
              <w:jc w:val="center"/>
              <w:rPr>
                <w:color w:val="000000"/>
              </w:rPr>
            </w:pPr>
            <w:proofErr w:type="spellStart"/>
            <w:r w:rsidRPr="001E1E84">
              <w:rPr>
                <w:color w:val="000000"/>
              </w:rPr>
              <w:t>Инди</w:t>
            </w:r>
            <w:proofErr w:type="spellEnd"/>
            <w:r w:rsidRPr="001E1E84">
              <w:rPr>
                <w:color w:val="000000"/>
              </w:rPr>
              <w:t>-виду-</w:t>
            </w:r>
            <w:proofErr w:type="spellStart"/>
            <w:r w:rsidRPr="001E1E84">
              <w:rPr>
                <w:color w:val="000000"/>
              </w:rPr>
              <w:t>альный</w:t>
            </w:r>
            <w:proofErr w:type="spellEnd"/>
          </w:p>
        </w:tc>
        <w:tc>
          <w:tcPr>
            <w:tcW w:w="828" w:type="dxa"/>
          </w:tcPr>
          <w:p w:rsidR="00D86A73" w:rsidRPr="001E1E84" w:rsidRDefault="00D86A73" w:rsidP="004D00F2">
            <w:pPr>
              <w:ind w:right="-162" w:hanging="108"/>
              <w:jc w:val="center"/>
              <w:rPr>
                <w:color w:val="000000"/>
              </w:rPr>
            </w:pPr>
            <w:r w:rsidRPr="001E1E84">
              <w:rPr>
                <w:color w:val="000000"/>
              </w:rPr>
              <w:t>Блоки-</w:t>
            </w:r>
          </w:p>
          <w:p w:rsidR="00D86A73" w:rsidRPr="001E1E84" w:rsidRDefault="00D86A73" w:rsidP="004D00F2">
            <w:pPr>
              <w:ind w:left="-108" w:right="-162"/>
              <w:jc w:val="center"/>
              <w:rPr>
                <w:color w:val="000000"/>
              </w:rPr>
            </w:pPr>
            <w:proofErr w:type="spellStart"/>
            <w:r w:rsidRPr="001E1E84">
              <w:rPr>
                <w:color w:val="000000"/>
              </w:rPr>
              <w:t>рован</w:t>
            </w:r>
            <w:proofErr w:type="spellEnd"/>
            <w:r w:rsidRPr="001E1E84">
              <w:rPr>
                <w:color w:val="000000"/>
              </w:rPr>
              <w:t>-</w:t>
            </w:r>
          </w:p>
          <w:p w:rsidR="00D86A73" w:rsidRPr="001E1E84" w:rsidRDefault="00D86A73" w:rsidP="004D00F2">
            <w:pPr>
              <w:ind w:right="4" w:hanging="108"/>
              <w:jc w:val="center"/>
              <w:rPr>
                <w:color w:val="000000"/>
              </w:rPr>
            </w:pPr>
            <w:proofErr w:type="spellStart"/>
            <w:r w:rsidRPr="001E1E84">
              <w:rPr>
                <w:color w:val="000000"/>
              </w:rPr>
              <w:t>ный</w:t>
            </w:r>
            <w:proofErr w:type="spellEnd"/>
          </w:p>
        </w:tc>
        <w:tc>
          <w:tcPr>
            <w:tcW w:w="888" w:type="dxa"/>
          </w:tcPr>
          <w:p w:rsidR="00D86A73" w:rsidRPr="001E1E84" w:rsidRDefault="00D86A73" w:rsidP="004D00F2">
            <w:pPr>
              <w:tabs>
                <w:tab w:val="left" w:pos="978"/>
              </w:tabs>
              <w:ind w:left="-102" w:right="-108"/>
              <w:jc w:val="center"/>
              <w:rPr>
                <w:color w:val="000000"/>
              </w:rPr>
            </w:pPr>
            <w:proofErr w:type="spellStart"/>
            <w:r w:rsidRPr="001E1E84">
              <w:rPr>
                <w:color w:val="000000"/>
              </w:rPr>
              <w:t>Инди</w:t>
            </w:r>
            <w:proofErr w:type="spellEnd"/>
            <w:r w:rsidRPr="001E1E84">
              <w:rPr>
                <w:color w:val="000000"/>
              </w:rPr>
              <w:t>-виду-</w:t>
            </w:r>
            <w:proofErr w:type="spellStart"/>
            <w:r w:rsidRPr="001E1E84">
              <w:rPr>
                <w:color w:val="000000"/>
              </w:rPr>
              <w:t>альный</w:t>
            </w:r>
            <w:proofErr w:type="spellEnd"/>
          </w:p>
        </w:tc>
        <w:tc>
          <w:tcPr>
            <w:tcW w:w="888" w:type="dxa"/>
          </w:tcPr>
          <w:p w:rsidR="00D86A73" w:rsidRPr="001E1E84" w:rsidRDefault="00D86A73" w:rsidP="004D00F2">
            <w:pPr>
              <w:ind w:left="-186" w:right="-162"/>
              <w:jc w:val="center"/>
              <w:rPr>
                <w:color w:val="000000"/>
              </w:rPr>
            </w:pPr>
            <w:r w:rsidRPr="001E1E84">
              <w:rPr>
                <w:color w:val="000000"/>
              </w:rPr>
              <w:t>Блоки-</w:t>
            </w:r>
          </w:p>
          <w:p w:rsidR="00D86A73" w:rsidRPr="001E1E84" w:rsidRDefault="00D86A73" w:rsidP="004D00F2">
            <w:pPr>
              <w:ind w:right="-162" w:hanging="186"/>
              <w:jc w:val="center"/>
              <w:rPr>
                <w:color w:val="000000"/>
              </w:rPr>
            </w:pPr>
            <w:proofErr w:type="spellStart"/>
            <w:r w:rsidRPr="001E1E84">
              <w:rPr>
                <w:color w:val="000000"/>
              </w:rPr>
              <w:t>рован</w:t>
            </w:r>
            <w:proofErr w:type="spellEnd"/>
            <w:r w:rsidRPr="001E1E84">
              <w:rPr>
                <w:color w:val="000000"/>
              </w:rPr>
              <w:t>-</w:t>
            </w:r>
          </w:p>
          <w:p w:rsidR="00D86A73" w:rsidRPr="001E1E84" w:rsidRDefault="00D86A73" w:rsidP="004D00F2">
            <w:pPr>
              <w:ind w:right="4" w:hanging="45"/>
              <w:jc w:val="center"/>
              <w:rPr>
                <w:color w:val="000000"/>
              </w:rPr>
            </w:pPr>
            <w:proofErr w:type="spellStart"/>
            <w:r w:rsidRPr="001E1E84">
              <w:rPr>
                <w:color w:val="000000"/>
              </w:rPr>
              <w:t>ный</w:t>
            </w:r>
            <w:proofErr w:type="spellEnd"/>
          </w:p>
        </w:tc>
      </w:tr>
      <w:tr w:rsidR="00D86A73" w:rsidRPr="001E1E84" w:rsidTr="004D00F2">
        <w:trPr>
          <w:trHeight w:val="276"/>
        </w:trPr>
        <w:tc>
          <w:tcPr>
            <w:tcW w:w="1487" w:type="dxa"/>
          </w:tcPr>
          <w:p w:rsidR="00D86A73" w:rsidRPr="001E1E84" w:rsidRDefault="00D86A73" w:rsidP="004D00F2">
            <w:pPr>
              <w:jc w:val="center"/>
              <w:rPr>
                <w:color w:val="000000"/>
              </w:rPr>
            </w:pPr>
            <w:r w:rsidRPr="001E1E84">
              <w:rPr>
                <w:color w:val="000000"/>
              </w:rPr>
              <w:t>1</w:t>
            </w:r>
          </w:p>
        </w:tc>
        <w:tc>
          <w:tcPr>
            <w:tcW w:w="1218" w:type="dxa"/>
          </w:tcPr>
          <w:p w:rsidR="00D86A73" w:rsidRPr="001E1E84" w:rsidRDefault="00D86A73" w:rsidP="004D00F2">
            <w:pPr>
              <w:ind w:left="-73" w:right="4"/>
              <w:jc w:val="center"/>
              <w:rPr>
                <w:color w:val="000000"/>
              </w:rPr>
            </w:pPr>
            <w:r w:rsidRPr="001E1E84">
              <w:rPr>
                <w:color w:val="000000"/>
              </w:rPr>
              <w:t>2</w:t>
            </w:r>
          </w:p>
        </w:tc>
        <w:tc>
          <w:tcPr>
            <w:tcW w:w="931" w:type="dxa"/>
          </w:tcPr>
          <w:p w:rsidR="00D86A73" w:rsidRPr="001E1E84" w:rsidRDefault="00D86A73" w:rsidP="004D00F2">
            <w:pPr>
              <w:ind w:right="4"/>
              <w:jc w:val="center"/>
              <w:rPr>
                <w:color w:val="000000"/>
              </w:rPr>
            </w:pPr>
            <w:r w:rsidRPr="001E1E84">
              <w:rPr>
                <w:color w:val="000000"/>
              </w:rPr>
              <w:t>3</w:t>
            </w:r>
          </w:p>
        </w:tc>
        <w:tc>
          <w:tcPr>
            <w:tcW w:w="828" w:type="dxa"/>
          </w:tcPr>
          <w:p w:rsidR="00D86A73" w:rsidRPr="001E1E84" w:rsidRDefault="00D86A73" w:rsidP="004D00F2">
            <w:pPr>
              <w:ind w:right="4"/>
              <w:jc w:val="center"/>
              <w:rPr>
                <w:color w:val="000000"/>
              </w:rPr>
            </w:pPr>
            <w:r w:rsidRPr="001E1E84">
              <w:rPr>
                <w:color w:val="000000"/>
              </w:rPr>
              <w:t>4</w:t>
            </w:r>
          </w:p>
        </w:tc>
        <w:tc>
          <w:tcPr>
            <w:tcW w:w="888" w:type="dxa"/>
          </w:tcPr>
          <w:p w:rsidR="00D86A73" w:rsidRPr="001E1E84" w:rsidRDefault="00D86A73" w:rsidP="004D00F2">
            <w:pPr>
              <w:ind w:right="4"/>
              <w:jc w:val="center"/>
              <w:rPr>
                <w:color w:val="000000"/>
              </w:rPr>
            </w:pPr>
            <w:r w:rsidRPr="001E1E84">
              <w:rPr>
                <w:color w:val="000000"/>
              </w:rPr>
              <w:t>5</w:t>
            </w:r>
          </w:p>
        </w:tc>
        <w:tc>
          <w:tcPr>
            <w:tcW w:w="840" w:type="dxa"/>
          </w:tcPr>
          <w:p w:rsidR="00D86A73" w:rsidRPr="001E1E84" w:rsidRDefault="00D86A73" w:rsidP="004D00F2">
            <w:pPr>
              <w:ind w:right="4"/>
              <w:jc w:val="center"/>
              <w:rPr>
                <w:color w:val="000000"/>
              </w:rPr>
            </w:pPr>
            <w:r w:rsidRPr="001E1E84">
              <w:rPr>
                <w:color w:val="000000"/>
              </w:rPr>
              <w:t>6</w:t>
            </w:r>
          </w:p>
        </w:tc>
        <w:tc>
          <w:tcPr>
            <w:tcW w:w="864" w:type="dxa"/>
          </w:tcPr>
          <w:p w:rsidR="00D86A73" w:rsidRPr="001E1E84" w:rsidRDefault="00D86A73" w:rsidP="004D00F2">
            <w:pPr>
              <w:ind w:right="4"/>
              <w:jc w:val="center"/>
              <w:rPr>
                <w:color w:val="000000"/>
              </w:rPr>
            </w:pPr>
            <w:r w:rsidRPr="001E1E84">
              <w:rPr>
                <w:color w:val="000000"/>
              </w:rPr>
              <w:t>7</w:t>
            </w:r>
          </w:p>
        </w:tc>
        <w:tc>
          <w:tcPr>
            <w:tcW w:w="828" w:type="dxa"/>
          </w:tcPr>
          <w:p w:rsidR="00D86A73" w:rsidRPr="001E1E84" w:rsidRDefault="00D86A73" w:rsidP="004D00F2">
            <w:pPr>
              <w:ind w:right="4"/>
              <w:jc w:val="center"/>
              <w:rPr>
                <w:color w:val="000000"/>
              </w:rPr>
            </w:pPr>
            <w:r w:rsidRPr="001E1E84">
              <w:rPr>
                <w:color w:val="000000"/>
              </w:rPr>
              <w:t>8</w:t>
            </w:r>
          </w:p>
        </w:tc>
        <w:tc>
          <w:tcPr>
            <w:tcW w:w="888" w:type="dxa"/>
          </w:tcPr>
          <w:p w:rsidR="00D86A73" w:rsidRPr="001E1E84" w:rsidRDefault="00D86A73" w:rsidP="004D00F2">
            <w:pPr>
              <w:ind w:right="4"/>
              <w:jc w:val="center"/>
              <w:rPr>
                <w:color w:val="000000"/>
              </w:rPr>
            </w:pPr>
            <w:r w:rsidRPr="001E1E84">
              <w:rPr>
                <w:color w:val="000000"/>
              </w:rPr>
              <w:t>9</w:t>
            </w:r>
          </w:p>
        </w:tc>
        <w:tc>
          <w:tcPr>
            <w:tcW w:w="888" w:type="dxa"/>
          </w:tcPr>
          <w:p w:rsidR="00D86A73" w:rsidRPr="001E1E84" w:rsidRDefault="00D86A73" w:rsidP="004D00F2">
            <w:pPr>
              <w:ind w:right="4"/>
              <w:jc w:val="center"/>
              <w:rPr>
                <w:color w:val="000000"/>
              </w:rPr>
            </w:pPr>
            <w:r w:rsidRPr="001E1E84">
              <w:rPr>
                <w:color w:val="000000"/>
              </w:rPr>
              <w:t>10</w:t>
            </w:r>
          </w:p>
        </w:tc>
      </w:tr>
      <w:tr w:rsidR="00D86A73" w:rsidRPr="001E1E84" w:rsidTr="004D00F2">
        <w:trPr>
          <w:trHeight w:val="587"/>
        </w:trPr>
        <w:tc>
          <w:tcPr>
            <w:tcW w:w="1487" w:type="dxa"/>
            <w:vMerge w:val="restart"/>
          </w:tcPr>
          <w:p w:rsidR="00D86A73" w:rsidRPr="001E1E84" w:rsidRDefault="00D86A73" w:rsidP="004D00F2">
            <w:pPr>
              <w:ind w:right="4"/>
              <w:rPr>
                <w:color w:val="000000"/>
              </w:rPr>
            </w:pPr>
            <w:r w:rsidRPr="001E1E84">
              <w:rPr>
                <w:color w:val="000000"/>
              </w:rPr>
              <w:t>Малые свыше 15 до 30</w:t>
            </w:r>
          </w:p>
          <w:p w:rsidR="00D86A73" w:rsidRPr="001E1E84" w:rsidRDefault="00D86A73" w:rsidP="004D00F2">
            <w:pPr>
              <w:ind w:right="4"/>
              <w:jc w:val="both"/>
              <w:rPr>
                <w:color w:val="000000"/>
              </w:rPr>
            </w:pPr>
          </w:p>
        </w:tc>
        <w:tc>
          <w:tcPr>
            <w:tcW w:w="1218" w:type="dxa"/>
          </w:tcPr>
          <w:p w:rsidR="00D86A73" w:rsidRPr="001E1E84" w:rsidRDefault="00D86A73" w:rsidP="004D00F2">
            <w:pPr>
              <w:ind w:right="4" w:hanging="73"/>
              <w:jc w:val="center"/>
              <w:rPr>
                <w:color w:val="000000"/>
              </w:rPr>
            </w:pPr>
            <w:r w:rsidRPr="001E1E84">
              <w:rPr>
                <w:color w:val="000000"/>
              </w:rPr>
              <w:t>Мини-</w:t>
            </w:r>
          </w:p>
          <w:p w:rsidR="00D86A73" w:rsidRPr="001E1E84" w:rsidRDefault="00D86A73" w:rsidP="004D00F2">
            <w:pPr>
              <w:ind w:right="4" w:hanging="73"/>
              <w:jc w:val="center"/>
              <w:rPr>
                <w:color w:val="000000"/>
              </w:rPr>
            </w:pPr>
            <w:proofErr w:type="spellStart"/>
            <w:r w:rsidRPr="001E1E84">
              <w:rPr>
                <w:color w:val="000000"/>
              </w:rPr>
              <w:t>мальный</w:t>
            </w:r>
            <w:proofErr w:type="spellEnd"/>
          </w:p>
        </w:tc>
        <w:tc>
          <w:tcPr>
            <w:tcW w:w="931" w:type="dxa"/>
          </w:tcPr>
          <w:p w:rsidR="00D86A73" w:rsidRPr="001E1E84" w:rsidRDefault="00D86A73" w:rsidP="004D00F2">
            <w:pPr>
              <w:ind w:right="4"/>
              <w:jc w:val="center"/>
              <w:rPr>
                <w:color w:val="000000"/>
              </w:rPr>
            </w:pPr>
            <w:r w:rsidRPr="001E1E84">
              <w:rPr>
                <w:color w:val="000000"/>
              </w:rPr>
              <w:t>1500</w:t>
            </w:r>
          </w:p>
        </w:tc>
        <w:tc>
          <w:tcPr>
            <w:tcW w:w="828" w:type="dxa"/>
          </w:tcPr>
          <w:p w:rsidR="00D86A73" w:rsidRPr="001E1E84" w:rsidRDefault="00D86A73" w:rsidP="004D00F2">
            <w:pPr>
              <w:ind w:right="4"/>
              <w:jc w:val="center"/>
              <w:rPr>
                <w:color w:val="000000"/>
              </w:rPr>
            </w:pPr>
            <w:r w:rsidRPr="001E1E84">
              <w:rPr>
                <w:color w:val="000000"/>
              </w:rPr>
              <w:t>200</w:t>
            </w:r>
          </w:p>
        </w:tc>
        <w:tc>
          <w:tcPr>
            <w:tcW w:w="888" w:type="dxa"/>
          </w:tcPr>
          <w:p w:rsidR="00D86A73" w:rsidRPr="001E1E84" w:rsidRDefault="00D86A73" w:rsidP="004D00F2">
            <w:pPr>
              <w:ind w:right="4"/>
              <w:jc w:val="center"/>
              <w:rPr>
                <w:color w:val="000000"/>
              </w:rPr>
            </w:pPr>
            <w:r w:rsidRPr="001E1E84">
              <w:rPr>
                <w:color w:val="000000"/>
              </w:rPr>
              <w:t>1000</w:t>
            </w:r>
          </w:p>
        </w:tc>
        <w:tc>
          <w:tcPr>
            <w:tcW w:w="840" w:type="dxa"/>
          </w:tcPr>
          <w:p w:rsidR="00D86A73" w:rsidRPr="001E1E84" w:rsidRDefault="00D86A73" w:rsidP="004D00F2">
            <w:pPr>
              <w:ind w:right="4"/>
              <w:jc w:val="center"/>
              <w:rPr>
                <w:color w:val="000000"/>
              </w:rPr>
            </w:pPr>
            <w:r w:rsidRPr="001E1E84">
              <w:rPr>
                <w:color w:val="000000"/>
              </w:rPr>
              <w:t>400</w:t>
            </w:r>
          </w:p>
        </w:tc>
        <w:tc>
          <w:tcPr>
            <w:tcW w:w="864" w:type="dxa"/>
          </w:tcPr>
          <w:p w:rsidR="00D86A73" w:rsidRPr="001E1E84" w:rsidRDefault="00D86A73" w:rsidP="004D00F2">
            <w:pPr>
              <w:ind w:right="4"/>
              <w:jc w:val="center"/>
              <w:rPr>
                <w:color w:val="000000"/>
              </w:rPr>
            </w:pPr>
            <w:r w:rsidRPr="001E1E84">
              <w:rPr>
                <w:color w:val="000000"/>
              </w:rPr>
              <w:t>1500</w:t>
            </w:r>
          </w:p>
        </w:tc>
        <w:tc>
          <w:tcPr>
            <w:tcW w:w="828" w:type="dxa"/>
          </w:tcPr>
          <w:p w:rsidR="00D86A73" w:rsidRPr="001E1E84" w:rsidRDefault="00D86A73" w:rsidP="004D00F2">
            <w:pPr>
              <w:ind w:right="4"/>
              <w:jc w:val="center"/>
              <w:rPr>
                <w:color w:val="000000"/>
              </w:rPr>
            </w:pPr>
            <w:r w:rsidRPr="001E1E84">
              <w:rPr>
                <w:color w:val="000000"/>
              </w:rPr>
              <w:t>400</w:t>
            </w:r>
          </w:p>
        </w:tc>
        <w:tc>
          <w:tcPr>
            <w:tcW w:w="888" w:type="dxa"/>
          </w:tcPr>
          <w:p w:rsidR="00D86A73" w:rsidRPr="001E1E84" w:rsidRDefault="00D86A73" w:rsidP="004D00F2">
            <w:pPr>
              <w:ind w:right="4"/>
              <w:jc w:val="center"/>
              <w:rPr>
                <w:color w:val="000000"/>
              </w:rPr>
            </w:pPr>
            <w:r w:rsidRPr="001E1E84">
              <w:rPr>
                <w:color w:val="000000"/>
              </w:rPr>
              <w:t>2000</w:t>
            </w:r>
          </w:p>
        </w:tc>
        <w:tc>
          <w:tcPr>
            <w:tcW w:w="888" w:type="dxa"/>
          </w:tcPr>
          <w:p w:rsidR="00D86A73" w:rsidRPr="001E1E84" w:rsidRDefault="00D86A73" w:rsidP="004D00F2">
            <w:pPr>
              <w:ind w:right="4"/>
              <w:jc w:val="center"/>
              <w:rPr>
                <w:color w:val="000000"/>
              </w:rPr>
            </w:pPr>
            <w:r w:rsidRPr="001E1E84">
              <w:rPr>
                <w:color w:val="000000"/>
              </w:rPr>
              <w:t>400</w:t>
            </w:r>
          </w:p>
        </w:tc>
      </w:tr>
      <w:tr w:rsidR="00D86A73" w:rsidRPr="001E1E84" w:rsidTr="004D00F2">
        <w:trPr>
          <w:trHeight w:val="290"/>
        </w:trPr>
        <w:tc>
          <w:tcPr>
            <w:tcW w:w="1487" w:type="dxa"/>
            <w:vMerge/>
          </w:tcPr>
          <w:p w:rsidR="00D86A73" w:rsidRPr="001E1E84" w:rsidRDefault="00D86A73" w:rsidP="004D00F2">
            <w:pPr>
              <w:ind w:right="4"/>
              <w:jc w:val="both"/>
              <w:rPr>
                <w:color w:val="000000"/>
              </w:rPr>
            </w:pPr>
          </w:p>
        </w:tc>
        <w:tc>
          <w:tcPr>
            <w:tcW w:w="1218" w:type="dxa"/>
          </w:tcPr>
          <w:p w:rsidR="00D86A73" w:rsidRPr="001E1E84" w:rsidRDefault="00D86A73" w:rsidP="004D00F2">
            <w:pPr>
              <w:ind w:right="4"/>
              <w:jc w:val="center"/>
              <w:rPr>
                <w:color w:val="000000"/>
              </w:rPr>
            </w:pPr>
            <w:r w:rsidRPr="001E1E84">
              <w:rPr>
                <w:color w:val="000000"/>
              </w:rPr>
              <w:t>Средний</w:t>
            </w:r>
          </w:p>
        </w:tc>
        <w:tc>
          <w:tcPr>
            <w:tcW w:w="931" w:type="dxa"/>
          </w:tcPr>
          <w:p w:rsidR="00D86A73" w:rsidRPr="001E1E84" w:rsidRDefault="00D86A73" w:rsidP="004D00F2">
            <w:pPr>
              <w:ind w:right="4"/>
              <w:jc w:val="center"/>
              <w:rPr>
                <w:color w:val="000000"/>
              </w:rPr>
            </w:pPr>
            <w:r w:rsidRPr="001E1E84">
              <w:rPr>
                <w:color w:val="000000"/>
              </w:rPr>
              <w:t>-</w:t>
            </w:r>
          </w:p>
          <w:p w:rsidR="00D86A73" w:rsidRPr="001E1E84" w:rsidRDefault="00D86A73" w:rsidP="004D00F2">
            <w:pPr>
              <w:ind w:right="4"/>
              <w:jc w:val="center"/>
              <w:rPr>
                <w:color w:val="000000"/>
              </w:rPr>
            </w:pPr>
          </w:p>
        </w:tc>
        <w:tc>
          <w:tcPr>
            <w:tcW w:w="828" w:type="dxa"/>
          </w:tcPr>
          <w:p w:rsidR="00D86A73" w:rsidRPr="001E1E84" w:rsidRDefault="00D86A73" w:rsidP="004D00F2">
            <w:pPr>
              <w:ind w:right="4"/>
              <w:jc w:val="center"/>
              <w:rPr>
                <w:color w:val="000000"/>
              </w:rPr>
            </w:pPr>
            <w:r w:rsidRPr="001E1E84">
              <w:rPr>
                <w:color w:val="000000"/>
              </w:rPr>
              <w:t>400</w:t>
            </w:r>
          </w:p>
        </w:tc>
        <w:tc>
          <w:tcPr>
            <w:tcW w:w="888" w:type="dxa"/>
          </w:tcPr>
          <w:p w:rsidR="00D86A73" w:rsidRPr="001E1E84" w:rsidRDefault="00D86A73" w:rsidP="004D00F2">
            <w:pPr>
              <w:ind w:right="4"/>
              <w:jc w:val="center"/>
              <w:rPr>
                <w:color w:val="000000"/>
              </w:rPr>
            </w:pPr>
            <w:r w:rsidRPr="001E1E84">
              <w:rPr>
                <w:color w:val="000000"/>
              </w:rPr>
              <w:t>1500</w:t>
            </w:r>
          </w:p>
        </w:tc>
        <w:tc>
          <w:tcPr>
            <w:tcW w:w="840" w:type="dxa"/>
          </w:tcPr>
          <w:p w:rsidR="00D86A73" w:rsidRPr="001E1E84" w:rsidRDefault="00D86A73" w:rsidP="004D00F2">
            <w:pPr>
              <w:ind w:right="4"/>
              <w:jc w:val="center"/>
              <w:rPr>
                <w:color w:val="000000"/>
              </w:rPr>
            </w:pPr>
            <w:r w:rsidRPr="001E1E84">
              <w:rPr>
                <w:color w:val="000000"/>
              </w:rPr>
              <w:t>600</w:t>
            </w:r>
          </w:p>
        </w:tc>
        <w:tc>
          <w:tcPr>
            <w:tcW w:w="864" w:type="dxa"/>
          </w:tcPr>
          <w:p w:rsidR="00D86A73" w:rsidRPr="001E1E84" w:rsidRDefault="00D86A73" w:rsidP="004D00F2">
            <w:pPr>
              <w:ind w:right="4"/>
              <w:jc w:val="center"/>
              <w:rPr>
                <w:color w:val="000000"/>
              </w:rPr>
            </w:pPr>
            <w:r w:rsidRPr="001E1E84">
              <w:rPr>
                <w:color w:val="000000"/>
              </w:rPr>
              <w:t>2000</w:t>
            </w:r>
          </w:p>
        </w:tc>
        <w:tc>
          <w:tcPr>
            <w:tcW w:w="828" w:type="dxa"/>
          </w:tcPr>
          <w:p w:rsidR="00D86A73" w:rsidRPr="001E1E84" w:rsidRDefault="00D86A73" w:rsidP="004D00F2">
            <w:pPr>
              <w:ind w:right="4"/>
              <w:jc w:val="center"/>
              <w:rPr>
                <w:color w:val="000000"/>
              </w:rPr>
            </w:pPr>
            <w:r w:rsidRPr="001E1E84">
              <w:rPr>
                <w:color w:val="000000"/>
              </w:rPr>
              <w:t>600</w:t>
            </w:r>
          </w:p>
        </w:tc>
        <w:tc>
          <w:tcPr>
            <w:tcW w:w="888" w:type="dxa"/>
          </w:tcPr>
          <w:p w:rsidR="00D86A73" w:rsidRPr="001E1E84" w:rsidRDefault="00D86A73" w:rsidP="004D00F2">
            <w:pPr>
              <w:ind w:right="4"/>
              <w:jc w:val="center"/>
              <w:rPr>
                <w:color w:val="000000"/>
              </w:rPr>
            </w:pPr>
            <w:r w:rsidRPr="001E1E84">
              <w:rPr>
                <w:color w:val="000000"/>
              </w:rPr>
              <w:t>2500</w:t>
            </w:r>
          </w:p>
        </w:tc>
        <w:tc>
          <w:tcPr>
            <w:tcW w:w="888" w:type="dxa"/>
          </w:tcPr>
          <w:p w:rsidR="00D86A73" w:rsidRPr="001E1E84" w:rsidRDefault="00D86A73" w:rsidP="004D00F2">
            <w:pPr>
              <w:ind w:right="4"/>
              <w:jc w:val="center"/>
              <w:rPr>
                <w:color w:val="000000"/>
              </w:rPr>
            </w:pPr>
            <w:r w:rsidRPr="001E1E84">
              <w:rPr>
                <w:color w:val="000000"/>
              </w:rPr>
              <w:t>600</w:t>
            </w:r>
          </w:p>
        </w:tc>
      </w:tr>
      <w:tr w:rsidR="00D86A73" w:rsidRPr="001E1E84" w:rsidTr="004D00F2">
        <w:trPr>
          <w:trHeight w:val="290"/>
        </w:trPr>
        <w:tc>
          <w:tcPr>
            <w:tcW w:w="1487" w:type="dxa"/>
            <w:vMerge/>
          </w:tcPr>
          <w:p w:rsidR="00D86A73" w:rsidRPr="001E1E84" w:rsidRDefault="00D86A73" w:rsidP="004D00F2">
            <w:pPr>
              <w:ind w:right="4"/>
              <w:jc w:val="both"/>
              <w:rPr>
                <w:color w:val="000000"/>
              </w:rPr>
            </w:pPr>
          </w:p>
        </w:tc>
        <w:tc>
          <w:tcPr>
            <w:tcW w:w="1218" w:type="dxa"/>
          </w:tcPr>
          <w:p w:rsidR="00D86A73" w:rsidRPr="001E1E84" w:rsidRDefault="00D86A73" w:rsidP="004D00F2">
            <w:pPr>
              <w:ind w:right="4" w:hanging="73"/>
              <w:jc w:val="center"/>
              <w:rPr>
                <w:color w:val="000000"/>
              </w:rPr>
            </w:pPr>
            <w:r w:rsidRPr="001E1E84">
              <w:rPr>
                <w:color w:val="000000"/>
              </w:rPr>
              <w:t>Повышен-</w:t>
            </w:r>
          </w:p>
          <w:p w:rsidR="00D86A73" w:rsidRPr="001E1E84" w:rsidRDefault="00D86A73" w:rsidP="004D00F2">
            <w:pPr>
              <w:ind w:right="4"/>
              <w:jc w:val="center"/>
              <w:rPr>
                <w:color w:val="000000"/>
              </w:rPr>
            </w:pPr>
            <w:proofErr w:type="spellStart"/>
            <w:r w:rsidRPr="001E1E84">
              <w:rPr>
                <w:color w:val="000000"/>
              </w:rPr>
              <w:t>ный</w:t>
            </w:r>
            <w:proofErr w:type="spellEnd"/>
          </w:p>
        </w:tc>
        <w:tc>
          <w:tcPr>
            <w:tcW w:w="931" w:type="dxa"/>
          </w:tcPr>
          <w:p w:rsidR="00D86A73" w:rsidRPr="001E1E84" w:rsidRDefault="00D86A73" w:rsidP="004D00F2">
            <w:pPr>
              <w:ind w:right="4"/>
              <w:jc w:val="center"/>
              <w:rPr>
                <w:color w:val="000000"/>
              </w:rPr>
            </w:pPr>
            <w:r w:rsidRPr="001E1E84">
              <w:rPr>
                <w:color w:val="000000"/>
              </w:rPr>
              <w:t>-</w:t>
            </w:r>
          </w:p>
        </w:tc>
        <w:tc>
          <w:tcPr>
            <w:tcW w:w="828" w:type="dxa"/>
          </w:tcPr>
          <w:p w:rsidR="00D86A73" w:rsidRPr="001E1E84" w:rsidRDefault="00D86A73" w:rsidP="004D00F2">
            <w:pPr>
              <w:ind w:right="4"/>
              <w:jc w:val="center"/>
              <w:rPr>
                <w:color w:val="000000"/>
              </w:rPr>
            </w:pPr>
            <w:r w:rsidRPr="001E1E84">
              <w:rPr>
                <w:color w:val="000000"/>
              </w:rPr>
              <w:t>600</w:t>
            </w:r>
          </w:p>
        </w:tc>
        <w:tc>
          <w:tcPr>
            <w:tcW w:w="888" w:type="dxa"/>
          </w:tcPr>
          <w:p w:rsidR="00D86A73" w:rsidRPr="001E1E84" w:rsidRDefault="00D86A73" w:rsidP="004D00F2">
            <w:pPr>
              <w:ind w:right="4"/>
              <w:jc w:val="center"/>
              <w:rPr>
                <w:color w:val="000000"/>
              </w:rPr>
            </w:pPr>
            <w:r w:rsidRPr="001E1E84">
              <w:rPr>
                <w:color w:val="000000"/>
              </w:rPr>
              <w:t>2000</w:t>
            </w:r>
          </w:p>
        </w:tc>
        <w:tc>
          <w:tcPr>
            <w:tcW w:w="840" w:type="dxa"/>
          </w:tcPr>
          <w:p w:rsidR="00D86A73" w:rsidRPr="001E1E84" w:rsidRDefault="00D86A73" w:rsidP="004D00F2">
            <w:pPr>
              <w:ind w:right="4"/>
              <w:jc w:val="center"/>
              <w:rPr>
                <w:color w:val="000000"/>
              </w:rPr>
            </w:pPr>
            <w:r w:rsidRPr="001E1E84">
              <w:rPr>
                <w:color w:val="000000"/>
              </w:rPr>
              <w:t>-</w:t>
            </w:r>
          </w:p>
        </w:tc>
        <w:tc>
          <w:tcPr>
            <w:tcW w:w="864" w:type="dxa"/>
          </w:tcPr>
          <w:p w:rsidR="00D86A73" w:rsidRPr="001E1E84" w:rsidRDefault="00D86A73" w:rsidP="004D00F2">
            <w:pPr>
              <w:ind w:right="4"/>
              <w:jc w:val="center"/>
              <w:rPr>
                <w:color w:val="000000"/>
              </w:rPr>
            </w:pPr>
            <w:r w:rsidRPr="001E1E84">
              <w:rPr>
                <w:color w:val="000000"/>
              </w:rPr>
              <w:t>-</w:t>
            </w:r>
          </w:p>
        </w:tc>
        <w:tc>
          <w:tcPr>
            <w:tcW w:w="828" w:type="dxa"/>
          </w:tcPr>
          <w:p w:rsidR="00D86A73" w:rsidRPr="001E1E84" w:rsidRDefault="00D86A73" w:rsidP="004D00F2">
            <w:pPr>
              <w:ind w:right="4"/>
              <w:jc w:val="center"/>
              <w:rPr>
                <w:color w:val="000000"/>
              </w:rPr>
            </w:pPr>
            <w:r w:rsidRPr="001E1E84">
              <w:rPr>
                <w:color w:val="000000"/>
              </w:rPr>
              <w:t>-</w:t>
            </w:r>
          </w:p>
        </w:tc>
        <w:tc>
          <w:tcPr>
            <w:tcW w:w="888" w:type="dxa"/>
          </w:tcPr>
          <w:p w:rsidR="00D86A73" w:rsidRPr="001E1E84" w:rsidRDefault="00D86A73" w:rsidP="004D00F2">
            <w:pPr>
              <w:ind w:right="4"/>
              <w:jc w:val="center"/>
              <w:rPr>
                <w:color w:val="000000"/>
              </w:rPr>
            </w:pPr>
            <w:r w:rsidRPr="001E1E84">
              <w:rPr>
                <w:color w:val="000000"/>
              </w:rPr>
              <w:t>-</w:t>
            </w:r>
          </w:p>
        </w:tc>
        <w:tc>
          <w:tcPr>
            <w:tcW w:w="888" w:type="dxa"/>
          </w:tcPr>
          <w:p w:rsidR="00D86A73" w:rsidRPr="001E1E84" w:rsidRDefault="00D86A73" w:rsidP="004D00F2">
            <w:pPr>
              <w:ind w:right="4"/>
              <w:jc w:val="center"/>
              <w:rPr>
                <w:color w:val="000000"/>
              </w:rPr>
            </w:pPr>
            <w:r w:rsidRPr="001E1E84">
              <w:rPr>
                <w:color w:val="000000"/>
              </w:rPr>
              <w:t>-</w:t>
            </w:r>
          </w:p>
        </w:tc>
      </w:tr>
      <w:tr w:rsidR="00D86A73" w:rsidRPr="001E1E84" w:rsidTr="004D00F2">
        <w:trPr>
          <w:trHeight w:val="290"/>
        </w:trPr>
        <w:tc>
          <w:tcPr>
            <w:tcW w:w="1487" w:type="dxa"/>
            <w:vMerge/>
          </w:tcPr>
          <w:p w:rsidR="00D86A73" w:rsidRPr="001E1E84" w:rsidRDefault="00D86A73" w:rsidP="004D00F2">
            <w:pPr>
              <w:ind w:right="4"/>
              <w:jc w:val="both"/>
              <w:rPr>
                <w:color w:val="000000"/>
              </w:rPr>
            </w:pPr>
          </w:p>
        </w:tc>
        <w:tc>
          <w:tcPr>
            <w:tcW w:w="1218" w:type="dxa"/>
          </w:tcPr>
          <w:p w:rsidR="00D86A73" w:rsidRPr="001E1E84" w:rsidRDefault="00D86A73" w:rsidP="004D00F2">
            <w:pPr>
              <w:ind w:right="4" w:hanging="73"/>
              <w:jc w:val="center"/>
              <w:rPr>
                <w:color w:val="000000"/>
              </w:rPr>
            </w:pPr>
            <w:r w:rsidRPr="001E1E84">
              <w:rPr>
                <w:color w:val="000000"/>
              </w:rPr>
              <w:t>Высокий</w:t>
            </w:r>
          </w:p>
        </w:tc>
        <w:tc>
          <w:tcPr>
            <w:tcW w:w="931" w:type="dxa"/>
          </w:tcPr>
          <w:p w:rsidR="00D86A73" w:rsidRPr="001E1E84" w:rsidRDefault="00D86A73" w:rsidP="004D00F2">
            <w:pPr>
              <w:ind w:right="4"/>
              <w:jc w:val="center"/>
              <w:rPr>
                <w:color w:val="000000"/>
              </w:rPr>
            </w:pPr>
            <w:r w:rsidRPr="001E1E84">
              <w:rPr>
                <w:color w:val="000000"/>
              </w:rPr>
              <w:t>-</w:t>
            </w:r>
          </w:p>
          <w:p w:rsidR="00D86A73" w:rsidRPr="001E1E84" w:rsidRDefault="00D86A73" w:rsidP="004D00F2">
            <w:pPr>
              <w:ind w:right="4"/>
              <w:jc w:val="center"/>
              <w:rPr>
                <w:color w:val="000000"/>
              </w:rPr>
            </w:pPr>
          </w:p>
        </w:tc>
        <w:tc>
          <w:tcPr>
            <w:tcW w:w="828" w:type="dxa"/>
          </w:tcPr>
          <w:p w:rsidR="00D86A73" w:rsidRPr="001E1E84" w:rsidRDefault="00D86A73" w:rsidP="004D00F2">
            <w:pPr>
              <w:ind w:right="4"/>
              <w:jc w:val="center"/>
              <w:rPr>
                <w:color w:val="000000"/>
              </w:rPr>
            </w:pPr>
            <w:r w:rsidRPr="001E1E84">
              <w:rPr>
                <w:color w:val="000000"/>
              </w:rPr>
              <w:t>-</w:t>
            </w:r>
          </w:p>
        </w:tc>
        <w:tc>
          <w:tcPr>
            <w:tcW w:w="888" w:type="dxa"/>
          </w:tcPr>
          <w:p w:rsidR="00D86A73" w:rsidRPr="001E1E84" w:rsidRDefault="00D86A73" w:rsidP="004D00F2">
            <w:pPr>
              <w:ind w:right="4"/>
              <w:jc w:val="center"/>
              <w:rPr>
                <w:color w:val="000000"/>
              </w:rPr>
            </w:pPr>
            <w:r w:rsidRPr="001E1E84">
              <w:rPr>
                <w:color w:val="000000"/>
              </w:rPr>
              <w:t>-</w:t>
            </w:r>
          </w:p>
        </w:tc>
        <w:tc>
          <w:tcPr>
            <w:tcW w:w="840" w:type="dxa"/>
          </w:tcPr>
          <w:p w:rsidR="00D86A73" w:rsidRPr="001E1E84" w:rsidRDefault="00D86A73" w:rsidP="004D00F2">
            <w:pPr>
              <w:ind w:right="4"/>
              <w:jc w:val="center"/>
              <w:rPr>
                <w:color w:val="000000"/>
              </w:rPr>
            </w:pPr>
            <w:r w:rsidRPr="001E1E84">
              <w:rPr>
                <w:color w:val="000000"/>
              </w:rPr>
              <w:t>-</w:t>
            </w:r>
          </w:p>
        </w:tc>
        <w:tc>
          <w:tcPr>
            <w:tcW w:w="864" w:type="dxa"/>
          </w:tcPr>
          <w:p w:rsidR="00D86A73" w:rsidRPr="001E1E84" w:rsidRDefault="00D86A73" w:rsidP="004D00F2">
            <w:pPr>
              <w:ind w:right="4"/>
              <w:jc w:val="center"/>
              <w:rPr>
                <w:color w:val="000000"/>
              </w:rPr>
            </w:pPr>
            <w:r w:rsidRPr="001E1E84">
              <w:rPr>
                <w:color w:val="000000"/>
              </w:rPr>
              <w:t>-</w:t>
            </w:r>
          </w:p>
        </w:tc>
        <w:tc>
          <w:tcPr>
            <w:tcW w:w="828" w:type="dxa"/>
          </w:tcPr>
          <w:p w:rsidR="00D86A73" w:rsidRPr="001E1E84" w:rsidRDefault="00D86A73" w:rsidP="004D00F2">
            <w:pPr>
              <w:ind w:right="4"/>
              <w:jc w:val="center"/>
              <w:rPr>
                <w:color w:val="000000"/>
              </w:rPr>
            </w:pPr>
            <w:r w:rsidRPr="001E1E84">
              <w:rPr>
                <w:color w:val="000000"/>
              </w:rPr>
              <w:t>-</w:t>
            </w:r>
          </w:p>
        </w:tc>
        <w:tc>
          <w:tcPr>
            <w:tcW w:w="888" w:type="dxa"/>
          </w:tcPr>
          <w:p w:rsidR="00D86A73" w:rsidRPr="001E1E84" w:rsidRDefault="00D86A73" w:rsidP="004D00F2">
            <w:pPr>
              <w:ind w:right="4"/>
              <w:jc w:val="center"/>
              <w:rPr>
                <w:color w:val="000000"/>
              </w:rPr>
            </w:pPr>
            <w:r w:rsidRPr="001E1E84">
              <w:rPr>
                <w:color w:val="000000"/>
              </w:rPr>
              <w:t>-</w:t>
            </w:r>
          </w:p>
        </w:tc>
        <w:tc>
          <w:tcPr>
            <w:tcW w:w="888" w:type="dxa"/>
          </w:tcPr>
          <w:p w:rsidR="00D86A73" w:rsidRPr="001E1E84" w:rsidRDefault="00D86A73" w:rsidP="004D00F2">
            <w:pPr>
              <w:ind w:right="4"/>
              <w:jc w:val="center"/>
              <w:rPr>
                <w:color w:val="000000"/>
              </w:rPr>
            </w:pPr>
            <w:r w:rsidRPr="001E1E84">
              <w:rPr>
                <w:color w:val="000000"/>
              </w:rPr>
              <w:t>-</w:t>
            </w:r>
          </w:p>
        </w:tc>
      </w:tr>
    </w:tbl>
    <w:p w:rsidR="00D86A73" w:rsidRPr="001E1E84" w:rsidRDefault="00D86A73" w:rsidP="004A41D6">
      <w:pPr>
        <w:ind w:firstLine="709"/>
        <w:jc w:val="both"/>
        <w:rPr>
          <w:color w:val="000000"/>
        </w:rPr>
      </w:pPr>
    </w:p>
    <w:p w:rsidR="00D86A73" w:rsidRPr="001E1E84" w:rsidRDefault="00D86A73" w:rsidP="004A41D6">
      <w:pPr>
        <w:ind w:firstLine="540"/>
        <w:jc w:val="both"/>
        <w:rPr>
          <w:color w:val="000000"/>
        </w:rPr>
      </w:pPr>
      <w:r w:rsidRPr="001E1E84">
        <w:rPr>
          <w:color w:val="000000"/>
        </w:rPr>
        <w:t xml:space="preserve"> 3.6.2. </w:t>
      </w:r>
      <w:proofErr w:type="spellStart"/>
      <w:r w:rsidRPr="001E1E84">
        <w:rPr>
          <w:color w:val="000000"/>
        </w:rPr>
        <w:t>Отдельностоящие</w:t>
      </w:r>
      <w:proofErr w:type="spellEnd"/>
      <w:r w:rsidRPr="001E1E84">
        <w:rPr>
          <w:color w:val="000000"/>
        </w:rPr>
        <w:t xml:space="preserve">  сараи для скота и птицы следует предусматривать на расстоянии от окон жилых помещений не менее, указанных в таблице 21.</w:t>
      </w:r>
    </w:p>
    <w:p w:rsidR="00D86A73" w:rsidRPr="001E1E84" w:rsidRDefault="00D86A73" w:rsidP="004A41D6">
      <w:pPr>
        <w:ind w:left="7938"/>
        <w:rPr>
          <w:color w:val="000000"/>
        </w:rPr>
      </w:pPr>
      <w:r w:rsidRPr="001E1E84">
        <w:rPr>
          <w:color w:val="000000"/>
        </w:rPr>
        <w:t xml:space="preserve">         </w:t>
      </w:r>
    </w:p>
    <w:p w:rsidR="00D86A73" w:rsidRPr="001E1E84" w:rsidRDefault="00D86A73" w:rsidP="005A5F0F">
      <w:pPr>
        <w:jc w:val="right"/>
        <w:rPr>
          <w:color w:val="000000"/>
        </w:rPr>
      </w:pPr>
      <w:r w:rsidRPr="001E1E84">
        <w:rPr>
          <w:color w:val="000000"/>
        </w:rPr>
        <w:t xml:space="preserve">                                                                                                              Таблица 21</w:t>
      </w:r>
    </w:p>
    <w:p w:rsidR="00D86A73" w:rsidRPr="001E1E84" w:rsidRDefault="00D86A73" w:rsidP="004A41D6">
      <w:pPr>
        <w:ind w:left="7938"/>
        <w:rPr>
          <w:color w:val="000000"/>
        </w:rPr>
      </w:pPr>
    </w:p>
    <w:tbl>
      <w:tblPr>
        <w:tblW w:w="9400" w:type="dxa"/>
        <w:tblInd w:w="288" w:type="dxa"/>
        <w:tblLayout w:type="fixed"/>
        <w:tblLook w:val="0000" w:firstRow="0" w:lastRow="0" w:firstColumn="0" w:lastColumn="0" w:noHBand="0" w:noVBand="0"/>
      </w:tblPr>
      <w:tblGrid>
        <w:gridCol w:w="4792"/>
        <w:gridCol w:w="4608"/>
      </w:tblGrid>
      <w:tr w:rsidR="00D86A73" w:rsidRPr="001E1E84" w:rsidTr="004D00F2">
        <w:trPr>
          <w:trHeight w:val="639"/>
        </w:trPr>
        <w:tc>
          <w:tcPr>
            <w:tcW w:w="4792" w:type="dxa"/>
            <w:tcBorders>
              <w:top w:val="single" w:sz="4" w:space="0" w:color="000000"/>
              <w:left w:val="single" w:sz="4" w:space="0" w:color="000000"/>
              <w:bottom w:val="single" w:sz="4" w:space="0" w:color="000000"/>
            </w:tcBorders>
            <w:vAlign w:val="center"/>
          </w:tcPr>
          <w:p w:rsidR="00D86A73" w:rsidRPr="001E1E84" w:rsidRDefault="00D86A73" w:rsidP="004D00F2">
            <w:pPr>
              <w:snapToGrid w:val="0"/>
              <w:jc w:val="center"/>
              <w:rPr>
                <w:color w:val="000000"/>
              </w:rPr>
            </w:pPr>
            <w:r w:rsidRPr="001E1E84">
              <w:rPr>
                <w:color w:val="000000"/>
              </w:rPr>
              <w:t>Количество блоков для содержания скота</w:t>
            </w:r>
          </w:p>
          <w:p w:rsidR="00D86A73" w:rsidRPr="001E1E84" w:rsidRDefault="00D86A73" w:rsidP="004D00F2">
            <w:pPr>
              <w:snapToGrid w:val="0"/>
              <w:jc w:val="center"/>
              <w:rPr>
                <w:color w:val="000000"/>
              </w:rPr>
            </w:pPr>
            <w:r w:rsidRPr="001E1E84">
              <w:rPr>
                <w:color w:val="000000"/>
              </w:rPr>
              <w:t xml:space="preserve"> и птицы в сарае</w:t>
            </w:r>
          </w:p>
        </w:tc>
        <w:tc>
          <w:tcPr>
            <w:tcW w:w="4608"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snapToGrid w:val="0"/>
              <w:jc w:val="center"/>
              <w:rPr>
                <w:color w:val="000000"/>
              </w:rPr>
            </w:pPr>
            <w:r w:rsidRPr="001E1E84">
              <w:rPr>
                <w:color w:val="000000"/>
              </w:rPr>
              <w:t>Расстояние до окон жилого помещения, м</w:t>
            </w:r>
          </w:p>
        </w:tc>
      </w:tr>
      <w:tr w:rsidR="00D86A73" w:rsidRPr="001E1E84" w:rsidTr="004D00F2">
        <w:trPr>
          <w:trHeight w:val="291"/>
        </w:trPr>
        <w:tc>
          <w:tcPr>
            <w:tcW w:w="4792" w:type="dxa"/>
            <w:tcBorders>
              <w:top w:val="single" w:sz="4" w:space="0" w:color="000000"/>
              <w:left w:val="single" w:sz="4" w:space="0" w:color="000000"/>
              <w:bottom w:val="single" w:sz="4" w:space="0" w:color="auto"/>
            </w:tcBorders>
          </w:tcPr>
          <w:p w:rsidR="00D86A73" w:rsidRPr="001E1E84" w:rsidRDefault="00D86A73" w:rsidP="004D00F2">
            <w:pPr>
              <w:snapToGrid w:val="0"/>
              <w:rPr>
                <w:color w:val="000000"/>
              </w:rPr>
            </w:pPr>
            <w:r w:rsidRPr="001E1E84">
              <w:rPr>
                <w:color w:val="000000"/>
              </w:rPr>
              <w:t>Одиночные, двойные</w:t>
            </w:r>
          </w:p>
          <w:p w:rsidR="00D86A73" w:rsidRPr="001E1E84" w:rsidRDefault="00D86A73" w:rsidP="004D00F2">
            <w:pPr>
              <w:snapToGrid w:val="0"/>
              <w:rPr>
                <w:color w:val="000000"/>
              </w:rPr>
            </w:pPr>
          </w:p>
        </w:tc>
        <w:tc>
          <w:tcPr>
            <w:tcW w:w="4608" w:type="dxa"/>
            <w:tcBorders>
              <w:top w:val="single" w:sz="4" w:space="0" w:color="000000"/>
              <w:left w:val="single" w:sz="4" w:space="0" w:color="000000"/>
              <w:bottom w:val="single" w:sz="4" w:space="0" w:color="000000"/>
              <w:right w:val="single" w:sz="4" w:space="0" w:color="000000"/>
            </w:tcBorders>
            <w:vAlign w:val="center"/>
          </w:tcPr>
          <w:p w:rsidR="00D86A73" w:rsidRPr="001E1E84" w:rsidRDefault="00D86A73" w:rsidP="004D00F2">
            <w:pPr>
              <w:snapToGrid w:val="0"/>
              <w:jc w:val="center"/>
              <w:rPr>
                <w:color w:val="000000"/>
              </w:rPr>
            </w:pPr>
            <w:r w:rsidRPr="001E1E84">
              <w:rPr>
                <w:color w:val="000000"/>
              </w:rPr>
              <w:t>15</w:t>
            </w:r>
          </w:p>
        </w:tc>
      </w:tr>
      <w:tr w:rsidR="00D86A73" w:rsidRPr="001E1E84" w:rsidTr="004D00F2">
        <w:trPr>
          <w:trHeight w:val="319"/>
        </w:trPr>
        <w:tc>
          <w:tcPr>
            <w:tcW w:w="4792" w:type="dxa"/>
            <w:tcBorders>
              <w:top w:val="single" w:sz="4" w:space="0" w:color="auto"/>
              <w:left w:val="single" w:sz="4" w:space="0" w:color="000000"/>
              <w:bottom w:val="single" w:sz="4" w:space="0" w:color="auto"/>
            </w:tcBorders>
          </w:tcPr>
          <w:p w:rsidR="00D86A73" w:rsidRPr="001E1E84" w:rsidRDefault="00D86A73" w:rsidP="004D00F2">
            <w:pPr>
              <w:snapToGrid w:val="0"/>
              <w:rPr>
                <w:color w:val="000000"/>
              </w:rPr>
            </w:pPr>
            <w:r w:rsidRPr="001E1E84">
              <w:rPr>
                <w:color w:val="000000"/>
              </w:rPr>
              <w:t>До 8 блоков</w:t>
            </w:r>
          </w:p>
          <w:p w:rsidR="00D86A73" w:rsidRPr="001E1E84" w:rsidRDefault="00D86A73" w:rsidP="004D00F2">
            <w:pPr>
              <w:snapToGrid w:val="0"/>
              <w:rPr>
                <w:color w:val="000000"/>
              </w:rPr>
            </w:pPr>
          </w:p>
        </w:tc>
        <w:tc>
          <w:tcPr>
            <w:tcW w:w="4608" w:type="dxa"/>
            <w:tcBorders>
              <w:top w:val="single" w:sz="4" w:space="0" w:color="000000"/>
              <w:left w:val="single" w:sz="4" w:space="0" w:color="000000"/>
              <w:bottom w:val="single" w:sz="4" w:space="0" w:color="000000"/>
              <w:right w:val="single" w:sz="4" w:space="0" w:color="000000"/>
            </w:tcBorders>
            <w:vAlign w:val="center"/>
          </w:tcPr>
          <w:p w:rsidR="00D86A73" w:rsidRPr="001E1E84" w:rsidRDefault="00D86A73" w:rsidP="004D00F2">
            <w:pPr>
              <w:snapToGrid w:val="0"/>
              <w:jc w:val="center"/>
              <w:rPr>
                <w:color w:val="000000"/>
              </w:rPr>
            </w:pPr>
            <w:r w:rsidRPr="001E1E84">
              <w:rPr>
                <w:color w:val="000000"/>
              </w:rPr>
              <w:t>25</w:t>
            </w:r>
          </w:p>
        </w:tc>
      </w:tr>
      <w:tr w:rsidR="00D86A73" w:rsidRPr="001E1E84" w:rsidTr="004D00F2">
        <w:trPr>
          <w:trHeight w:val="405"/>
        </w:trPr>
        <w:tc>
          <w:tcPr>
            <w:tcW w:w="4792" w:type="dxa"/>
            <w:tcBorders>
              <w:top w:val="single" w:sz="4" w:space="0" w:color="auto"/>
              <w:left w:val="single" w:sz="4" w:space="0" w:color="000000"/>
              <w:bottom w:val="single" w:sz="4" w:space="0" w:color="000000"/>
            </w:tcBorders>
          </w:tcPr>
          <w:p w:rsidR="00D86A73" w:rsidRPr="001E1E84" w:rsidRDefault="00D86A73" w:rsidP="004D00F2">
            <w:pPr>
              <w:snapToGrid w:val="0"/>
              <w:rPr>
                <w:color w:val="000000"/>
              </w:rPr>
            </w:pPr>
            <w:r w:rsidRPr="001E1E84">
              <w:rPr>
                <w:color w:val="000000"/>
              </w:rPr>
              <w:t>Свыше 8 до 30 блоков</w:t>
            </w:r>
          </w:p>
          <w:p w:rsidR="00D86A73" w:rsidRPr="001E1E84" w:rsidRDefault="00D86A73" w:rsidP="004D00F2">
            <w:pPr>
              <w:snapToGrid w:val="0"/>
              <w:rPr>
                <w:color w:val="000000"/>
              </w:rPr>
            </w:pPr>
          </w:p>
        </w:tc>
        <w:tc>
          <w:tcPr>
            <w:tcW w:w="4608" w:type="dxa"/>
            <w:tcBorders>
              <w:top w:val="single" w:sz="4" w:space="0" w:color="000000"/>
              <w:left w:val="single" w:sz="4" w:space="0" w:color="000000"/>
              <w:bottom w:val="single" w:sz="4" w:space="0" w:color="000000"/>
              <w:right w:val="single" w:sz="4" w:space="0" w:color="000000"/>
            </w:tcBorders>
            <w:vAlign w:val="center"/>
          </w:tcPr>
          <w:p w:rsidR="00D86A73" w:rsidRPr="001E1E84" w:rsidRDefault="00D86A73" w:rsidP="004D00F2">
            <w:pPr>
              <w:snapToGrid w:val="0"/>
              <w:jc w:val="center"/>
              <w:rPr>
                <w:color w:val="000000"/>
              </w:rPr>
            </w:pPr>
            <w:r w:rsidRPr="001E1E84">
              <w:rPr>
                <w:color w:val="000000"/>
              </w:rPr>
              <w:t>50</w:t>
            </w:r>
          </w:p>
        </w:tc>
      </w:tr>
      <w:tr w:rsidR="00D86A73" w:rsidRPr="001E1E84" w:rsidTr="004D00F2">
        <w:trPr>
          <w:trHeight w:val="654"/>
        </w:trPr>
        <w:tc>
          <w:tcPr>
            <w:tcW w:w="4792" w:type="dxa"/>
            <w:tcBorders>
              <w:top w:val="single" w:sz="4" w:space="0" w:color="000000"/>
              <w:left w:val="single" w:sz="4" w:space="0" w:color="000000"/>
              <w:bottom w:val="single" w:sz="4" w:space="0" w:color="000000"/>
            </w:tcBorders>
          </w:tcPr>
          <w:p w:rsidR="00D86A73" w:rsidRPr="001E1E84" w:rsidRDefault="00D86A73" w:rsidP="004D00F2">
            <w:pPr>
              <w:snapToGrid w:val="0"/>
              <w:rPr>
                <w:color w:val="000000"/>
              </w:rPr>
            </w:pPr>
            <w:r w:rsidRPr="001E1E84">
              <w:rPr>
                <w:color w:val="000000"/>
              </w:rPr>
              <w:t>Свыше 30 блоков</w:t>
            </w:r>
          </w:p>
          <w:p w:rsidR="00D86A73" w:rsidRPr="001E1E84" w:rsidRDefault="00D86A73" w:rsidP="004D00F2">
            <w:pPr>
              <w:snapToGrid w:val="0"/>
              <w:rPr>
                <w:color w:val="000000"/>
              </w:rPr>
            </w:pPr>
          </w:p>
        </w:tc>
        <w:tc>
          <w:tcPr>
            <w:tcW w:w="4608" w:type="dxa"/>
            <w:tcBorders>
              <w:top w:val="single" w:sz="4" w:space="0" w:color="000000"/>
              <w:left w:val="single" w:sz="4" w:space="0" w:color="000000"/>
              <w:bottom w:val="single" w:sz="4" w:space="0" w:color="000000"/>
              <w:right w:val="single" w:sz="4" w:space="0" w:color="000000"/>
            </w:tcBorders>
            <w:vAlign w:val="center"/>
          </w:tcPr>
          <w:p w:rsidR="00D86A73" w:rsidRPr="001E1E84" w:rsidRDefault="00D86A73" w:rsidP="004D00F2">
            <w:pPr>
              <w:snapToGrid w:val="0"/>
              <w:jc w:val="center"/>
              <w:rPr>
                <w:color w:val="000000"/>
              </w:rPr>
            </w:pPr>
            <w:r w:rsidRPr="001E1E84">
              <w:rPr>
                <w:color w:val="000000"/>
              </w:rPr>
              <w:t>100</w:t>
            </w:r>
          </w:p>
        </w:tc>
      </w:tr>
    </w:tbl>
    <w:p w:rsidR="00D86A73" w:rsidRPr="001E1E84" w:rsidRDefault="00D86A73" w:rsidP="004A41D6">
      <w:pPr>
        <w:jc w:val="both"/>
        <w:rPr>
          <w:color w:val="000000"/>
        </w:rPr>
      </w:pPr>
      <w:r w:rsidRPr="001E1E84">
        <w:rPr>
          <w:color w:val="000000"/>
        </w:rPr>
        <w:tab/>
      </w:r>
    </w:p>
    <w:p w:rsidR="00D86A73" w:rsidRPr="001E1E84" w:rsidRDefault="00D86A73" w:rsidP="004A41D6">
      <w:pPr>
        <w:jc w:val="both"/>
        <w:rPr>
          <w:color w:val="000000"/>
        </w:rPr>
      </w:pPr>
      <w:r w:rsidRPr="001E1E84">
        <w:rPr>
          <w:color w:val="000000"/>
        </w:rPr>
        <w:tab/>
        <w:t>Размещаемые в пределах жилых зон группы сараев должны содержать не более 30 блоков в каждой группе.</w:t>
      </w:r>
      <w:r w:rsidRPr="001E1E84">
        <w:rPr>
          <w:color w:val="000000"/>
        </w:rPr>
        <w:tab/>
      </w:r>
    </w:p>
    <w:p w:rsidR="00D86A73" w:rsidRPr="001E1E84" w:rsidRDefault="00D86A73" w:rsidP="009B1334">
      <w:pPr>
        <w:jc w:val="both"/>
        <w:rPr>
          <w:color w:val="000000"/>
        </w:rPr>
      </w:pPr>
      <w:r w:rsidRPr="001E1E84">
        <w:rPr>
          <w:color w:val="000000"/>
        </w:rPr>
        <w:tab/>
        <w:t xml:space="preserve">3.6.3. </w:t>
      </w:r>
      <w:r w:rsidRPr="00BC5DF1">
        <w:rPr>
          <w:color w:val="000000"/>
        </w:rPr>
        <w:t>Для жителей домов многоквартирных секционного типа хозяйственные постройки для скота и птицы следует  размещать за пределами жилых зон с учетом санитарных разрывов.</w:t>
      </w:r>
      <w:r w:rsidRPr="001E1E84">
        <w:rPr>
          <w:color w:val="000000"/>
        </w:rPr>
        <w:t xml:space="preserve"> </w:t>
      </w:r>
    </w:p>
    <w:p w:rsidR="00D86A73" w:rsidRPr="001E1E84" w:rsidRDefault="00D86A73" w:rsidP="009B1334">
      <w:pPr>
        <w:tabs>
          <w:tab w:val="left" w:pos="720"/>
        </w:tabs>
        <w:jc w:val="both"/>
        <w:rPr>
          <w:color w:val="000000"/>
        </w:rPr>
      </w:pPr>
      <w:r w:rsidRPr="001E1E84">
        <w:rPr>
          <w:color w:val="000000"/>
        </w:rPr>
        <w:tab/>
        <w:t xml:space="preserve">При жилых домах секционного типа допускается устройство встроенных или отдельно стоящих коллективных подземных хранилищ сельскохозяйственных продуктов, площадь </w:t>
      </w:r>
      <w:r w:rsidRPr="001E1E84">
        <w:rPr>
          <w:color w:val="000000"/>
        </w:rPr>
        <w:lastRenderedPageBreak/>
        <w:t>которых определяется заданием на проектирование.</w:t>
      </w:r>
    </w:p>
    <w:p w:rsidR="00D86A73" w:rsidRPr="001E1E84" w:rsidRDefault="00D86A73" w:rsidP="009B1334">
      <w:pPr>
        <w:pStyle w:val="a3"/>
        <w:tabs>
          <w:tab w:val="left" w:pos="1685"/>
        </w:tabs>
        <w:kinsoku w:val="0"/>
        <w:overflowPunct w:val="0"/>
        <w:ind w:left="0" w:right="100" w:hanging="548"/>
        <w:jc w:val="both"/>
      </w:pPr>
      <w:r w:rsidRPr="001E1E84">
        <w:rPr>
          <w:color w:val="000000"/>
        </w:rPr>
        <w:t xml:space="preserve">              3.6.4.   </w:t>
      </w:r>
      <w:r w:rsidRPr="001E1E84">
        <w:t>На</w:t>
      </w:r>
      <w:r w:rsidRPr="001E1E84">
        <w:rPr>
          <w:spacing w:val="3"/>
        </w:rPr>
        <w:t xml:space="preserve"> </w:t>
      </w:r>
      <w:proofErr w:type="spellStart"/>
      <w:r w:rsidRPr="001E1E84">
        <w:rPr>
          <w:spacing w:val="-1"/>
        </w:rPr>
        <w:t>приквартирных</w:t>
      </w:r>
      <w:proofErr w:type="spellEnd"/>
      <w:r w:rsidRPr="001E1E84">
        <w:rPr>
          <w:spacing w:val="6"/>
        </w:rPr>
        <w:t xml:space="preserve"> </w:t>
      </w:r>
      <w:r w:rsidRPr="001E1E84">
        <w:rPr>
          <w:spacing w:val="-1"/>
        </w:rPr>
        <w:t>земельных</w:t>
      </w:r>
      <w:r w:rsidRPr="001E1E84">
        <w:rPr>
          <w:spacing w:val="9"/>
        </w:rPr>
        <w:t xml:space="preserve"> </w:t>
      </w:r>
      <w:r w:rsidRPr="001E1E84">
        <w:rPr>
          <w:spacing w:val="-1"/>
        </w:rPr>
        <w:t>участках</w:t>
      </w:r>
      <w:r w:rsidRPr="001E1E84">
        <w:rPr>
          <w:spacing w:val="4"/>
        </w:rPr>
        <w:t xml:space="preserve"> </w:t>
      </w:r>
      <w:r w:rsidRPr="001E1E84">
        <w:rPr>
          <w:spacing w:val="-1"/>
        </w:rPr>
        <w:t>содержание</w:t>
      </w:r>
      <w:r w:rsidRPr="001E1E84">
        <w:rPr>
          <w:spacing w:val="3"/>
        </w:rPr>
        <w:t xml:space="preserve"> </w:t>
      </w:r>
      <w:r w:rsidRPr="001E1E84">
        <w:rPr>
          <w:spacing w:val="-1"/>
        </w:rPr>
        <w:t>скота</w:t>
      </w:r>
      <w:r w:rsidRPr="001E1E84">
        <w:rPr>
          <w:spacing w:val="4"/>
        </w:rPr>
        <w:t xml:space="preserve"> </w:t>
      </w:r>
      <w:r w:rsidRPr="001E1E84">
        <w:t>и</w:t>
      </w:r>
      <w:r w:rsidRPr="001E1E84">
        <w:rPr>
          <w:spacing w:val="5"/>
        </w:rPr>
        <w:t xml:space="preserve"> </w:t>
      </w:r>
      <w:r w:rsidRPr="001E1E84">
        <w:t>птицы</w:t>
      </w:r>
      <w:r w:rsidRPr="001E1E84">
        <w:rPr>
          <w:spacing w:val="4"/>
        </w:rPr>
        <w:t xml:space="preserve">    </w:t>
      </w:r>
      <w:r w:rsidRPr="001E1E84">
        <w:t>допускается</w:t>
      </w:r>
      <w:r w:rsidRPr="001E1E84">
        <w:rPr>
          <w:spacing w:val="53"/>
        </w:rPr>
        <w:t xml:space="preserve"> </w:t>
      </w:r>
      <w:r w:rsidRPr="001E1E84">
        <w:t>лишь</w:t>
      </w:r>
      <w:r w:rsidRPr="001E1E84">
        <w:rPr>
          <w:spacing w:val="7"/>
        </w:rPr>
        <w:t xml:space="preserve"> </w:t>
      </w:r>
      <w:r w:rsidRPr="001E1E84">
        <w:t>в</w:t>
      </w:r>
      <w:r w:rsidRPr="001E1E84">
        <w:rPr>
          <w:spacing w:val="6"/>
        </w:rPr>
        <w:t xml:space="preserve"> </w:t>
      </w:r>
      <w:r w:rsidRPr="001E1E84">
        <w:rPr>
          <w:spacing w:val="-1"/>
        </w:rPr>
        <w:t>районах</w:t>
      </w:r>
      <w:r w:rsidRPr="001E1E84">
        <w:rPr>
          <w:spacing w:val="11"/>
        </w:rPr>
        <w:t xml:space="preserve"> </w:t>
      </w:r>
      <w:r w:rsidRPr="001E1E84">
        <w:rPr>
          <w:spacing w:val="-1"/>
        </w:rPr>
        <w:t>усадебной</w:t>
      </w:r>
      <w:r w:rsidRPr="001E1E84">
        <w:rPr>
          <w:spacing w:val="7"/>
        </w:rPr>
        <w:t xml:space="preserve"> </w:t>
      </w:r>
      <w:r w:rsidRPr="001E1E84">
        <w:rPr>
          <w:spacing w:val="-1"/>
        </w:rPr>
        <w:t>застройки</w:t>
      </w:r>
      <w:r w:rsidRPr="001E1E84">
        <w:rPr>
          <w:spacing w:val="7"/>
        </w:rPr>
        <w:t xml:space="preserve"> </w:t>
      </w:r>
      <w:r w:rsidRPr="001E1E84">
        <w:t>с</w:t>
      </w:r>
      <w:r w:rsidRPr="001E1E84">
        <w:rPr>
          <w:spacing w:val="6"/>
        </w:rPr>
        <w:t xml:space="preserve"> </w:t>
      </w:r>
      <w:r w:rsidRPr="001E1E84">
        <w:rPr>
          <w:spacing w:val="-1"/>
        </w:rPr>
        <w:t>размером</w:t>
      </w:r>
      <w:r w:rsidRPr="001E1E84">
        <w:rPr>
          <w:spacing w:val="11"/>
        </w:rPr>
        <w:t xml:space="preserve"> </w:t>
      </w:r>
      <w:r w:rsidRPr="001E1E84">
        <w:rPr>
          <w:spacing w:val="-1"/>
        </w:rPr>
        <w:t>участка</w:t>
      </w:r>
      <w:r w:rsidRPr="001E1E84">
        <w:rPr>
          <w:spacing w:val="6"/>
        </w:rPr>
        <w:t xml:space="preserve"> </w:t>
      </w:r>
      <w:r w:rsidRPr="001E1E84">
        <w:t>не</w:t>
      </w:r>
      <w:r w:rsidRPr="001E1E84">
        <w:rPr>
          <w:spacing w:val="6"/>
        </w:rPr>
        <w:t xml:space="preserve"> </w:t>
      </w:r>
      <w:r w:rsidRPr="001E1E84">
        <w:rPr>
          <w:spacing w:val="-1"/>
        </w:rPr>
        <w:t>менее</w:t>
      </w:r>
      <w:r w:rsidRPr="001E1E84">
        <w:rPr>
          <w:spacing w:val="14"/>
        </w:rPr>
        <w:t xml:space="preserve"> </w:t>
      </w:r>
      <w:r w:rsidRPr="001E1E84">
        <w:t>0,1</w:t>
      </w:r>
      <w:r w:rsidRPr="001E1E84">
        <w:rPr>
          <w:spacing w:val="6"/>
        </w:rPr>
        <w:t xml:space="preserve"> </w:t>
      </w:r>
      <w:r w:rsidRPr="001E1E84">
        <w:rPr>
          <w:spacing w:val="-1"/>
        </w:rPr>
        <w:t>га.</w:t>
      </w:r>
      <w:r w:rsidRPr="001E1E84">
        <w:rPr>
          <w:spacing w:val="6"/>
        </w:rPr>
        <w:t xml:space="preserve"> </w:t>
      </w:r>
      <w:r w:rsidRPr="001E1E84">
        <w:t>На</w:t>
      </w:r>
      <w:r w:rsidRPr="001E1E84">
        <w:rPr>
          <w:spacing w:val="12"/>
        </w:rPr>
        <w:t xml:space="preserve"> </w:t>
      </w:r>
      <w:r w:rsidRPr="001E1E84">
        <w:rPr>
          <w:spacing w:val="-1"/>
        </w:rPr>
        <w:t>участках</w:t>
      </w:r>
      <w:r w:rsidRPr="001E1E84">
        <w:rPr>
          <w:spacing w:val="9"/>
        </w:rPr>
        <w:t xml:space="preserve"> </w:t>
      </w:r>
      <w:r w:rsidRPr="001E1E84">
        <w:rPr>
          <w:spacing w:val="-1"/>
        </w:rPr>
        <w:t>предусматриваются</w:t>
      </w:r>
      <w:r w:rsidRPr="001E1E84">
        <w:rPr>
          <w:spacing w:val="38"/>
        </w:rPr>
        <w:t xml:space="preserve"> </w:t>
      </w:r>
      <w:r w:rsidRPr="001E1E84">
        <w:rPr>
          <w:spacing w:val="-1"/>
        </w:rPr>
        <w:t>хозяйственные</w:t>
      </w:r>
      <w:r w:rsidRPr="001E1E84">
        <w:rPr>
          <w:spacing w:val="36"/>
        </w:rPr>
        <w:t xml:space="preserve"> </w:t>
      </w:r>
      <w:r w:rsidRPr="001E1E84">
        <w:rPr>
          <w:spacing w:val="-1"/>
        </w:rPr>
        <w:t>постройки</w:t>
      </w:r>
      <w:r w:rsidRPr="001E1E84">
        <w:rPr>
          <w:spacing w:val="39"/>
        </w:rPr>
        <w:t xml:space="preserve"> </w:t>
      </w:r>
      <w:r w:rsidRPr="001E1E84">
        <w:t>для</w:t>
      </w:r>
      <w:r w:rsidRPr="001E1E84">
        <w:rPr>
          <w:spacing w:val="36"/>
        </w:rPr>
        <w:t xml:space="preserve"> </w:t>
      </w:r>
      <w:r w:rsidRPr="001E1E84">
        <w:rPr>
          <w:spacing w:val="-1"/>
        </w:rPr>
        <w:t>содержания</w:t>
      </w:r>
      <w:r w:rsidRPr="001E1E84">
        <w:rPr>
          <w:spacing w:val="38"/>
        </w:rPr>
        <w:t xml:space="preserve"> </w:t>
      </w:r>
      <w:r w:rsidRPr="001E1E84">
        <w:rPr>
          <w:spacing w:val="-1"/>
        </w:rPr>
        <w:t>скота</w:t>
      </w:r>
      <w:r w:rsidRPr="001E1E84">
        <w:rPr>
          <w:spacing w:val="37"/>
        </w:rPr>
        <w:t xml:space="preserve"> </w:t>
      </w:r>
      <w:r w:rsidRPr="001E1E84">
        <w:t>и</w:t>
      </w:r>
      <w:r w:rsidRPr="001E1E84">
        <w:rPr>
          <w:spacing w:val="39"/>
        </w:rPr>
        <w:t xml:space="preserve"> </w:t>
      </w:r>
      <w:r w:rsidRPr="001E1E84">
        <w:rPr>
          <w:spacing w:val="-1"/>
        </w:rPr>
        <w:t>птицы,</w:t>
      </w:r>
      <w:r w:rsidRPr="001E1E84">
        <w:rPr>
          <w:spacing w:val="35"/>
        </w:rPr>
        <w:t xml:space="preserve"> </w:t>
      </w:r>
      <w:r w:rsidRPr="001E1E84">
        <w:t>хранения</w:t>
      </w:r>
      <w:r w:rsidRPr="001E1E84">
        <w:rPr>
          <w:spacing w:val="35"/>
        </w:rPr>
        <w:t xml:space="preserve"> </w:t>
      </w:r>
      <w:r w:rsidRPr="001E1E84">
        <w:rPr>
          <w:spacing w:val="-1"/>
        </w:rPr>
        <w:t>кормов,</w:t>
      </w:r>
      <w:r w:rsidRPr="001E1E84">
        <w:rPr>
          <w:spacing w:val="85"/>
        </w:rPr>
        <w:t xml:space="preserve"> </w:t>
      </w:r>
      <w:r w:rsidRPr="001E1E84">
        <w:rPr>
          <w:spacing w:val="-1"/>
        </w:rPr>
        <w:t>инвентаря,</w:t>
      </w:r>
      <w:r w:rsidRPr="001E1E84">
        <w:rPr>
          <w:spacing w:val="16"/>
        </w:rPr>
        <w:t xml:space="preserve"> </w:t>
      </w:r>
      <w:r w:rsidRPr="001E1E84">
        <w:rPr>
          <w:spacing w:val="-1"/>
        </w:rPr>
        <w:t>топлива</w:t>
      </w:r>
      <w:r w:rsidRPr="001E1E84">
        <w:rPr>
          <w:spacing w:val="15"/>
        </w:rPr>
        <w:t xml:space="preserve"> </w:t>
      </w:r>
      <w:r w:rsidRPr="001E1E84">
        <w:t>и</w:t>
      </w:r>
      <w:r w:rsidRPr="001E1E84">
        <w:rPr>
          <w:spacing w:val="17"/>
        </w:rPr>
        <w:t xml:space="preserve"> </w:t>
      </w:r>
      <w:r w:rsidRPr="001E1E84">
        <w:rPr>
          <w:spacing w:val="-1"/>
        </w:rPr>
        <w:t>других</w:t>
      </w:r>
      <w:r w:rsidRPr="001E1E84">
        <w:rPr>
          <w:spacing w:val="18"/>
        </w:rPr>
        <w:t xml:space="preserve"> </w:t>
      </w:r>
      <w:r w:rsidRPr="001E1E84">
        <w:rPr>
          <w:spacing w:val="-1"/>
        </w:rPr>
        <w:t>хозяйственных</w:t>
      </w:r>
      <w:r w:rsidRPr="001E1E84">
        <w:rPr>
          <w:spacing w:val="16"/>
        </w:rPr>
        <w:t xml:space="preserve"> </w:t>
      </w:r>
      <w:r w:rsidRPr="001E1E84">
        <w:rPr>
          <w:spacing w:val="-2"/>
        </w:rPr>
        <w:t>нужд,</w:t>
      </w:r>
      <w:r w:rsidRPr="001E1E84">
        <w:rPr>
          <w:spacing w:val="16"/>
        </w:rPr>
        <w:t xml:space="preserve"> </w:t>
      </w:r>
      <w:r w:rsidRPr="001E1E84">
        <w:rPr>
          <w:spacing w:val="-1"/>
        </w:rPr>
        <w:t>бани,</w:t>
      </w:r>
      <w:r w:rsidRPr="001E1E84">
        <w:rPr>
          <w:spacing w:val="16"/>
        </w:rPr>
        <w:t xml:space="preserve"> </w:t>
      </w:r>
      <w:r w:rsidRPr="001E1E84">
        <w:t>а</w:t>
      </w:r>
      <w:r w:rsidRPr="001E1E84">
        <w:rPr>
          <w:spacing w:val="15"/>
        </w:rPr>
        <w:t xml:space="preserve"> </w:t>
      </w:r>
      <w:r w:rsidRPr="001E1E84">
        <w:rPr>
          <w:spacing w:val="-1"/>
        </w:rPr>
        <w:t>также</w:t>
      </w:r>
      <w:r w:rsidRPr="001E1E84">
        <w:rPr>
          <w:spacing w:val="15"/>
        </w:rPr>
        <w:t xml:space="preserve"> </w:t>
      </w:r>
      <w:r w:rsidRPr="001E1E84">
        <w:rPr>
          <w:spacing w:val="-1"/>
        </w:rPr>
        <w:t>хозяйственные</w:t>
      </w:r>
      <w:r w:rsidRPr="001E1E84">
        <w:rPr>
          <w:spacing w:val="15"/>
        </w:rPr>
        <w:t xml:space="preserve"> </w:t>
      </w:r>
      <w:r w:rsidRPr="001E1E84">
        <w:rPr>
          <w:spacing w:val="-1"/>
        </w:rPr>
        <w:t>подъезды</w:t>
      </w:r>
      <w:r w:rsidRPr="001E1E84">
        <w:rPr>
          <w:spacing w:val="13"/>
        </w:rPr>
        <w:t xml:space="preserve"> </w:t>
      </w:r>
      <w:r w:rsidRPr="001E1E84">
        <w:t>и</w:t>
      </w:r>
      <w:r w:rsidRPr="001E1E84">
        <w:rPr>
          <w:spacing w:val="101"/>
        </w:rPr>
        <w:t xml:space="preserve"> </w:t>
      </w:r>
      <w:r w:rsidRPr="001E1E84">
        <w:rPr>
          <w:spacing w:val="-1"/>
        </w:rPr>
        <w:t>скотопрогоны. Расстояния</w:t>
      </w:r>
      <w:r w:rsidRPr="001E1E84">
        <w:rPr>
          <w:spacing w:val="23"/>
        </w:rPr>
        <w:t xml:space="preserve"> </w:t>
      </w:r>
      <w:r w:rsidRPr="001E1E84">
        <w:rPr>
          <w:spacing w:val="-2"/>
        </w:rPr>
        <w:t>от</w:t>
      </w:r>
      <w:r w:rsidRPr="001E1E84">
        <w:rPr>
          <w:spacing w:val="21"/>
        </w:rPr>
        <w:t xml:space="preserve"> </w:t>
      </w:r>
      <w:r w:rsidRPr="001E1E84">
        <w:rPr>
          <w:spacing w:val="-1"/>
        </w:rPr>
        <w:t>помещений</w:t>
      </w:r>
      <w:r w:rsidRPr="001E1E84">
        <w:rPr>
          <w:spacing w:val="24"/>
        </w:rPr>
        <w:t xml:space="preserve"> </w:t>
      </w:r>
      <w:r w:rsidRPr="001E1E84">
        <w:rPr>
          <w:spacing w:val="-1"/>
        </w:rPr>
        <w:t>(сооружений)</w:t>
      </w:r>
      <w:r w:rsidRPr="001E1E84">
        <w:rPr>
          <w:spacing w:val="28"/>
        </w:rPr>
        <w:t xml:space="preserve"> </w:t>
      </w:r>
      <w:r w:rsidRPr="001E1E84">
        <w:t>для</w:t>
      </w:r>
      <w:r w:rsidRPr="001E1E84">
        <w:rPr>
          <w:spacing w:val="24"/>
        </w:rPr>
        <w:t xml:space="preserve"> </w:t>
      </w:r>
      <w:r w:rsidRPr="001E1E84">
        <w:rPr>
          <w:spacing w:val="-1"/>
        </w:rPr>
        <w:t>содержания</w:t>
      </w:r>
      <w:r w:rsidRPr="001E1E84">
        <w:rPr>
          <w:spacing w:val="21"/>
        </w:rPr>
        <w:t xml:space="preserve"> </w:t>
      </w:r>
      <w:r w:rsidRPr="001E1E84">
        <w:t>и</w:t>
      </w:r>
      <w:r w:rsidRPr="001E1E84">
        <w:rPr>
          <w:spacing w:val="24"/>
        </w:rPr>
        <w:t xml:space="preserve"> </w:t>
      </w:r>
      <w:r w:rsidRPr="001E1E84">
        <w:rPr>
          <w:spacing w:val="-1"/>
        </w:rPr>
        <w:t>разведения</w:t>
      </w:r>
      <w:r w:rsidRPr="001E1E84">
        <w:rPr>
          <w:spacing w:val="23"/>
        </w:rPr>
        <w:t xml:space="preserve"> </w:t>
      </w:r>
      <w:r w:rsidRPr="001E1E84">
        <w:t>животных</w:t>
      </w:r>
      <w:r w:rsidRPr="001E1E84">
        <w:rPr>
          <w:spacing w:val="1"/>
        </w:rPr>
        <w:t xml:space="preserve"> </w:t>
      </w:r>
      <w:r w:rsidRPr="001E1E84">
        <w:t xml:space="preserve">до </w:t>
      </w:r>
      <w:r w:rsidRPr="001E1E84">
        <w:rPr>
          <w:spacing w:val="-1"/>
        </w:rPr>
        <w:t>объектов</w:t>
      </w:r>
      <w:r w:rsidRPr="001E1E84">
        <w:t xml:space="preserve"> </w:t>
      </w:r>
      <w:r w:rsidRPr="001E1E84">
        <w:rPr>
          <w:spacing w:val="-1"/>
        </w:rPr>
        <w:t>жилой</w:t>
      </w:r>
      <w:r w:rsidRPr="001E1E84">
        <w:rPr>
          <w:spacing w:val="-2"/>
        </w:rPr>
        <w:t xml:space="preserve"> </w:t>
      </w:r>
      <w:r w:rsidRPr="001E1E84">
        <w:rPr>
          <w:spacing w:val="-1"/>
        </w:rPr>
        <w:t>застройки</w:t>
      </w:r>
      <w:r w:rsidRPr="001E1E84">
        <w:t xml:space="preserve"> </w:t>
      </w:r>
      <w:r w:rsidRPr="001E1E84">
        <w:rPr>
          <w:spacing w:val="-1"/>
        </w:rPr>
        <w:t>должны</w:t>
      </w:r>
      <w:r w:rsidRPr="001E1E84">
        <w:t xml:space="preserve"> </w:t>
      </w:r>
      <w:r w:rsidRPr="001E1E84">
        <w:rPr>
          <w:spacing w:val="-1"/>
        </w:rPr>
        <w:t>быть</w:t>
      </w:r>
      <w:r w:rsidRPr="001E1E84">
        <w:t xml:space="preserve"> не</w:t>
      </w:r>
      <w:r w:rsidRPr="001E1E84">
        <w:rPr>
          <w:spacing w:val="-1"/>
        </w:rPr>
        <w:t xml:space="preserve"> </w:t>
      </w:r>
      <w:r w:rsidRPr="001E1E84">
        <w:t>менее</w:t>
      </w:r>
      <w:r w:rsidRPr="001E1E84">
        <w:rPr>
          <w:spacing w:val="1"/>
        </w:rPr>
        <w:t xml:space="preserve"> </w:t>
      </w:r>
      <w:r w:rsidRPr="001E1E84">
        <w:rPr>
          <w:spacing w:val="-1"/>
        </w:rPr>
        <w:t>указанных</w:t>
      </w:r>
      <w:r w:rsidRPr="001E1E84">
        <w:rPr>
          <w:spacing w:val="1"/>
        </w:rPr>
        <w:t xml:space="preserve"> </w:t>
      </w:r>
      <w:r w:rsidRPr="001E1E84">
        <w:t>в табл.22.</w:t>
      </w:r>
    </w:p>
    <w:p w:rsidR="00D86A73" w:rsidRPr="001E1E84" w:rsidRDefault="00D86A73" w:rsidP="005A5F0F">
      <w:pPr>
        <w:pStyle w:val="a3"/>
        <w:tabs>
          <w:tab w:val="left" w:pos="1685"/>
        </w:tabs>
        <w:kinsoku w:val="0"/>
        <w:overflowPunct w:val="0"/>
        <w:ind w:left="0" w:right="100" w:hanging="548"/>
        <w:jc w:val="right"/>
      </w:pPr>
      <w:r w:rsidRPr="001E1E84">
        <w:t xml:space="preserve">                                                                                                              </w:t>
      </w:r>
      <w:r w:rsidRPr="001E1E84">
        <w:rPr>
          <w:color w:val="000000"/>
        </w:rPr>
        <w:t>Таблица 22</w:t>
      </w:r>
    </w:p>
    <w:tbl>
      <w:tblPr>
        <w:tblW w:w="0" w:type="auto"/>
        <w:tblInd w:w="112" w:type="dxa"/>
        <w:tblLayout w:type="fixed"/>
        <w:tblCellMar>
          <w:left w:w="0" w:type="dxa"/>
          <w:right w:w="0" w:type="dxa"/>
        </w:tblCellMar>
        <w:tblLook w:val="0000" w:firstRow="0" w:lastRow="0" w:firstColumn="0" w:lastColumn="0" w:noHBand="0" w:noVBand="0"/>
      </w:tblPr>
      <w:tblGrid>
        <w:gridCol w:w="1243"/>
        <w:gridCol w:w="1140"/>
        <w:gridCol w:w="1272"/>
        <w:gridCol w:w="1320"/>
        <w:gridCol w:w="1381"/>
        <w:gridCol w:w="929"/>
        <w:gridCol w:w="1107"/>
        <w:gridCol w:w="1156"/>
      </w:tblGrid>
      <w:tr w:rsidR="00D86A73" w:rsidRPr="001E1E84" w:rsidTr="004D00F2">
        <w:trPr>
          <w:trHeight w:hRule="exact" w:val="286"/>
        </w:trPr>
        <w:tc>
          <w:tcPr>
            <w:tcW w:w="1243" w:type="dxa"/>
            <w:vMerge w:val="restart"/>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ind w:left="231" w:right="231" w:firstLine="7"/>
              <w:jc w:val="both"/>
            </w:pPr>
            <w:r w:rsidRPr="001E1E84">
              <w:rPr>
                <w:spacing w:val="-1"/>
              </w:rPr>
              <w:t>Норма-</w:t>
            </w:r>
            <w:r w:rsidRPr="001E1E84">
              <w:rPr>
                <w:spacing w:val="21"/>
              </w:rPr>
              <w:t xml:space="preserve"> </w:t>
            </w:r>
            <w:proofErr w:type="spellStart"/>
            <w:r w:rsidRPr="001E1E84">
              <w:t>тивный</w:t>
            </w:r>
            <w:proofErr w:type="spellEnd"/>
            <w:r w:rsidRPr="001E1E84">
              <w:t xml:space="preserve"> разрыв</w:t>
            </w:r>
          </w:p>
        </w:tc>
        <w:tc>
          <w:tcPr>
            <w:tcW w:w="8305" w:type="dxa"/>
            <w:gridSpan w:val="7"/>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4"/>
              <w:jc w:val="center"/>
            </w:pPr>
            <w:r w:rsidRPr="001E1E84">
              <w:rPr>
                <w:spacing w:val="-1"/>
              </w:rPr>
              <w:t>Поголовье (шт.),</w:t>
            </w:r>
            <w:r w:rsidRPr="001E1E84">
              <w:t xml:space="preserve"> не</w:t>
            </w:r>
            <w:r w:rsidRPr="001E1E84">
              <w:rPr>
                <w:spacing w:val="-1"/>
              </w:rPr>
              <w:t xml:space="preserve"> </w:t>
            </w:r>
            <w:r w:rsidRPr="001E1E84">
              <w:t>более</w:t>
            </w:r>
          </w:p>
        </w:tc>
      </w:tr>
      <w:tr w:rsidR="00D86A73" w:rsidRPr="001E1E84" w:rsidTr="004D00F2">
        <w:trPr>
          <w:trHeight w:hRule="exact" w:val="564"/>
        </w:trPr>
        <w:tc>
          <w:tcPr>
            <w:tcW w:w="1243" w:type="dxa"/>
            <w:vMerge/>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4"/>
              <w:jc w:val="center"/>
            </w:pPr>
          </w:p>
        </w:tc>
        <w:tc>
          <w:tcPr>
            <w:tcW w:w="1140"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9" w:lineRule="exact"/>
              <w:ind w:left="205"/>
            </w:pPr>
            <w:r w:rsidRPr="001E1E84">
              <w:rPr>
                <w:spacing w:val="-1"/>
              </w:rPr>
              <w:t>свиньи</w:t>
            </w:r>
          </w:p>
        </w:tc>
        <w:tc>
          <w:tcPr>
            <w:tcW w:w="1272"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ind w:left="304" w:right="226" w:hanging="82"/>
            </w:pPr>
            <w:r w:rsidRPr="001E1E84">
              <w:rPr>
                <w:spacing w:val="-1"/>
              </w:rPr>
              <w:t>коровы,</w:t>
            </w:r>
            <w:r w:rsidRPr="001E1E84">
              <w:rPr>
                <w:spacing w:val="26"/>
              </w:rPr>
              <w:t xml:space="preserve"> </w:t>
            </w:r>
            <w:r w:rsidRPr="001E1E84">
              <w:rPr>
                <w:spacing w:val="-1"/>
              </w:rPr>
              <w:t>бычки</w:t>
            </w:r>
          </w:p>
        </w:tc>
        <w:tc>
          <w:tcPr>
            <w:tcW w:w="1320"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ind w:left="522" w:right="173" w:hanging="351"/>
            </w:pPr>
            <w:r w:rsidRPr="001E1E84">
              <w:t xml:space="preserve">овцы, ко- </w:t>
            </w:r>
            <w:proofErr w:type="spellStart"/>
            <w:r w:rsidRPr="001E1E84">
              <w:rPr>
                <w:spacing w:val="1"/>
              </w:rPr>
              <w:t>зы</w:t>
            </w:r>
            <w:proofErr w:type="spellEnd"/>
          </w:p>
        </w:tc>
        <w:tc>
          <w:tcPr>
            <w:tcW w:w="1381"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ind w:left="378" w:right="221" w:hanging="159"/>
            </w:pPr>
            <w:proofErr w:type="spellStart"/>
            <w:r w:rsidRPr="001E1E84">
              <w:t>кролико</w:t>
            </w:r>
            <w:proofErr w:type="spellEnd"/>
            <w:r w:rsidRPr="001E1E84">
              <w:t>-</w:t>
            </w:r>
            <w:r w:rsidRPr="001E1E84">
              <w:rPr>
                <w:spacing w:val="22"/>
              </w:rPr>
              <w:t xml:space="preserve"> </w:t>
            </w:r>
            <w:r w:rsidRPr="001E1E84">
              <w:rPr>
                <w:spacing w:val="-1"/>
              </w:rPr>
              <w:t>матки</w:t>
            </w:r>
          </w:p>
        </w:tc>
        <w:tc>
          <w:tcPr>
            <w:tcW w:w="929"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9" w:lineRule="exact"/>
              <w:ind w:left="157"/>
            </w:pPr>
            <w:r w:rsidRPr="001E1E84">
              <w:t>птица</w:t>
            </w:r>
          </w:p>
        </w:tc>
        <w:tc>
          <w:tcPr>
            <w:tcW w:w="1107"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9" w:lineRule="exact"/>
              <w:ind w:left="155"/>
            </w:pPr>
            <w:r w:rsidRPr="001E1E84">
              <w:rPr>
                <w:spacing w:val="-1"/>
              </w:rPr>
              <w:t>лошади</w:t>
            </w:r>
          </w:p>
        </w:tc>
        <w:tc>
          <w:tcPr>
            <w:tcW w:w="1156"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ind w:left="255" w:right="177" w:hanging="80"/>
            </w:pPr>
            <w:r w:rsidRPr="001E1E84">
              <w:rPr>
                <w:spacing w:val="-1"/>
              </w:rPr>
              <w:t>нутрии,</w:t>
            </w:r>
            <w:r w:rsidRPr="001E1E84">
              <w:rPr>
                <w:spacing w:val="22"/>
              </w:rPr>
              <w:t xml:space="preserve"> </w:t>
            </w:r>
            <w:r w:rsidRPr="001E1E84">
              <w:rPr>
                <w:spacing w:val="-1"/>
              </w:rPr>
              <w:t>песцы</w:t>
            </w:r>
          </w:p>
        </w:tc>
      </w:tr>
      <w:tr w:rsidR="00D86A73" w:rsidRPr="001E1E84" w:rsidTr="004D00F2">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left="102"/>
            </w:pPr>
            <w:r w:rsidRPr="001E1E84">
              <w:t>10 м</w:t>
            </w:r>
          </w:p>
        </w:tc>
        <w:tc>
          <w:tcPr>
            <w:tcW w:w="1140"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jc w:val="center"/>
            </w:pPr>
            <w:r w:rsidRPr="001E1E84">
              <w:t>5</w:t>
            </w:r>
          </w:p>
        </w:tc>
        <w:tc>
          <w:tcPr>
            <w:tcW w:w="1272"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5</w:t>
            </w:r>
          </w:p>
        </w:tc>
        <w:tc>
          <w:tcPr>
            <w:tcW w:w="1320"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10</w:t>
            </w:r>
          </w:p>
        </w:tc>
        <w:tc>
          <w:tcPr>
            <w:tcW w:w="1381"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4"/>
              <w:jc w:val="center"/>
            </w:pPr>
            <w:r w:rsidRPr="001E1E84">
              <w:t>10</w:t>
            </w:r>
          </w:p>
        </w:tc>
        <w:tc>
          <w:tcPr>
            <w:tcW w:w="929"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5"/>
              <w:jc w:val="center"/>
            </w:pPr>
            <w:r w:rsidRPr="001E1E84">
              <w:t>30</w:t>
            </w:r>
          </w:p>
        </w:tc>
        <w:tc>
          <w:tcPr>
            <w:tcW w:w="1107"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5</w:t>
            </w:r>
          </w:p>
        </w:tc>
        <w:tc>
          <w:tcPr>
            <w:tcW w:w="1156"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5</w:t>
            </w:r>
          </w:p>
        </w:tc>
      </w:tr>
      <w:tr w:rsidR="00D86A73" w:rsidRPr="001E1E84" w:rsidTr="004D00F2">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left="102"/>
            </w:pPr>
            <w:r w:rsidRPr="001E1E84">
              <w:t>20 м</w:t>
            </w:r>
          </w:p>
        </w:tc>
        <w:tc>
          <w:tcPr>
            <w:tcW w:w="1140"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jc w:val="center"/>
            </w:pPr>
            <w:r w:rsidRPr="001E1E84">
              <w:t>8</w:t>
            </w:r>
          </w:p>
        </w:tc>
        <w:tc>
          <w:tcPr>
            <w:tcW w:w="1272"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8</w:t>
            </w:r>
          </w:p>
        </w:tc>
        <w:tc>
          <w:tcPr>
            <w:tcW w:w="1320"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15</w:t>
            </w:r>
          </w:p>
        </w:tc>
        <w:tc>
          <w:tcPr>
            <w:tcW w:w="1381"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4"/>
              <w:jc w:val="center"/>
            </w:pPr>
            <w:r w:rsidRPr="001E1E84">
              <w:t>20</w:t>
            </w:r>
          </w:p>
        </w:tc>
        <w:tc>
          <w:tcPr>
            <w:tcW w:w="929"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5"/>
              <w:jc w:val="center"/>
            </w:pPr>
            <w:r w:rsidRPr="001E1E84">
              <w:t>45</w:t>
            </w:r>
          </w:p>
        </w:tc>
        <w:tc>
          <w:tcPr>
            <w:tcW w:w="1107"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8</w:t>
            </w:r>
          </w:p>
        </w:tc>
        <w:tc>
          <w:tcPr>
            <w:tcW w:w="1156"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8</w:t>
            </w:r>
          </w:p>
        </w:tc>
      </w:tr>
      <w:tr w:rsidR="00D86A73" w:rsidRPr="001E1E84" w:rsidTr="004D00F2">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left="102"/>
            </w:pPr>
            <w:r w:rsidRPr="001E1E84">
              <w:t>30 м</w:t>
            </w:r>
          </w:p>
        </w:tc>
        <w:tc>
          <w:tcPr>
            <w:tcW w:w="1140"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jc w:val="center"/>
            </w:pPr>
            <w:r w:rsidRPr="001E1E84">
              <w:t>10</w:t>
            </w:r>
          </w:p>
        </w:tc>
        <w:tc>
          <w:tcPr>
            <w:tcW w:w="1272"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10</w:t>
            </w:r>
          </w:p>
        </w:tc>
        <w:tc>
          <w:tcPr>
            <w:tcW w:w="1320"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20</w:t>
            </w:r>
          </w:p>
        </w:tc>
        <w:tc>
          <w:tcPr>
            <w:tcW w:w="1381"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4"/>
              <w:jc w:val="center"/>
            </w:pPr>
            <w:r w:rsidRPr="001E1E84">
              <w:t>30</w:t>
            </w:r>
          </w:p>
        </w:tc>
        <w:tc>
          <w:tcPr>
            <w:tcW w:w="929"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5"/>
              <w:jc w:val="center"/>
            </w:pPr>
            <w:r w:rsidRPr="001E1E84">
              <w:t>60</w:t>
            </w:r>
          </w:p>
        </w:tc>
        <w:tc>
          <w:tcPr>
            <w:tcW w:w="1107"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10</w:t>
            </w:r>
          </w:p>
        </w:tc>
        <w:tc>
          <w:tcPr>
            <w:tcW w:w="1156"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10</w:t>
            </w:r>
          </w:p>
        </w:tc>
      </w:tr>
      <w:tr w:rsidR="00D86A73" w:rsidRPr="001E1E84" w:rsidTr="004D00F2">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left="102"/>
            </w:pPr>
            <w:r w:rsidRPr="001E1E84">
              <w:t>40 м</w:t>
            </w:r>
          </w:p>
        </w:tc>
        <w:tc>
          <w:tcPr>
            <w:tcW w:w="1140"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jc w:val="center"/>
            </w:pPr>
            <w:r w:rsidRPr="001E1E84">
              <w:t>15</w:t>
            </w:r>
          </w:p>
        </w:tc>
        <w:tc>
          <w:tcPr>
            <w:tcW w:w="1272"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15</w:t>
            </w:r>
          </w:p>
        </w:tc>
        <w:tc>
          <w:tcPr>
            <w:tcW w:w="1320"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25</w:t>
            </w:r>
          </w:p>
        </w:tc>
        <w:tc>
          <w:tcPr>
            <w:tcW w:w="1381"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4"/>
              <w:jc w:val="center"/>
            </w:pPr>
            <w:r w:rsidRPr="001E1E84">
              <w:t>40</w:t>
            </w:r>
          </w:p>
        </w:tc>
        <w:tc>
          <w:tcPr>
            <w:tcW w:w="929"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5"/>
              <w:jc w:val="center"/>
            </w:pPr>
            <w:r w:rsidRPr="001E1E84">
              <w:t>75</w:t>
            </w:r>
          </w:p>
        </w:tc>
        <w:tc>
          <w:tcPr>
            <w:tcW w:w="1107"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15</w:t>
            </w:r>
          </w:p>
        </w:tc>
        <w:tc>
          <w:tcPr>
            <w:tcW w:w="1156" w:type="dxa"/>
            <w:tcBorders>
              <w:top w:val="single" w:sz="4" w:space="0" w:color="000000"/>
              <w:left w:val="single" w:sz="4" w:space="0" w:color="000000"/>
              <w:bottom w:val="single" w:sz="4" w:space="0" w:color="000000"/>
              <w:right w:val="single" w:sz="4" w:space="0" w:color="000000"/>
            </w:tcBorders>
          </w:tcPr>
          <w:p w:rsidR="00D86A73" w:rsidRPr="001E1E84" w:rsidRDefault="00D86A73" w:rsidP="004D00F2">
            <w:pPr>
              <w:pStyle w:val="TableParagraph"/>
              <w:kinsoku w:val="0"/>
              <w:overflowPunct w:val="0"/>
              <w:spacing w:line="267" w:lineRule="exact"/>
              <w:ind w:right="2"/>
              <w:jc w:val="center"/>
            </w:pPr>
            <w:r w:rsidRPr="001E1E84">
              <w:t>15</w:t>
            </w:r>
          </w:p>
        </w:tc>
      </w:tr>
    </w:tbl>
    <w:p w:rsidR="00D86A73" w:rsidRPr="001E1E84" w:rsidRDefault="00D86A73" w:rsidP="009B1334">
      <w:pPr>
        <w:pStyle w:val="a3"/>
        <w:tabs>
          <w:tab w:val="left" w:pos="1685"/>
        </w:tabs>
        <w:kinsoku w:val="0"/>
        <w:overflowPunct w:val="0"/>
        <w:ind w:left="0" w:right="100" w:hanging="548"/>
        <w:jc w:val="both"/>
      </w:pPr>
    </w:p>
    <w:p w:rsidR="00D86A73" w:rsidRPr="001E1E84" w:rsidRDefault="00D86A73" w:rsidP="004A41D6">
      <w:pPr>
        <w:jc w:val="both"/>
        <w:rPr>
          <w:color w:val="000000"/>
        </w:rPr>
      </w:pPr>
      <w:r w:rsidRPr="001E1E84">
        <w:rPr>
          <w:color w:val="000000"/>
        </w:rPr>
        <w:t xml:space="preserve">     3.6.5. Площадь застройки сблокированных хозяйственных построек для содержания скота в зоне индивидуальной жилой застройки следует принимать не более 800 кв. м. </w:t>
      </w:r>
    </w:p>
    <w:p w:rsidR="00D86A73" w:rsidRPr="001E1E84" w:rsidRDefault="00D86A73" w:rsidP="007D091C">
      <w:pPr>
        <w:jc w:val="both"/>
        <w:rPr>
          <w:color w:val="000000"/>
        </w:rPr>
      </w:pPr>
      <w:r w:rsidRPr="001E1E84">
        <w:rPr>
          <w:color w:val="000000"/>
        </w:rPr>
        <w:t xml:space="preserve">    3.6.6. Содержание и разведение домашних животных и птицы сверх максимального предельного количества голов разрешаются на территориях </w:t>
      </w:r>
      <w:r w:rsidRPr="00BC5DF1">
        <w:rPr>
          <w:color w:val="000000"/>
        </w:rPr>
        <w:t>сельскохозяйственного назначения</w:t>
      </w:r>
      <w:r w:rsidRPr="001E1E84">
        <w:rPr>
          <w:color w:val="000000"/>
        </w:rPr>
        <w:t xml:space="preserve"> для сельскохозяйственного производства с установлением санитарно-защитных зон в зависимости от поголовья скота и птиц в соответствии с СанПиН 2.2.1/2.1.1.1200-03. «Санитарно-защитные зоны и санитарная классификация предприятий, сооружений и иных объектов». </w:t>
      </w:r>
    </w:p>
    <w:p w:rsidR="00D86A73" w:rsidRPr="001E1E84" w:rsidRDefault="00D86A73" w:rsidP="00184CF9">
      <w:pPr>
        <w:pStyle w:val="a3"/>
        <w:numPr>
          <w:ilvl w:val="1"/>
          <w:numId w:val="15"/>
        </w:numPr>
        <w:tabs>
          <w:tab w:val="left" w:pos="1469"/>
        </w:tabs>
        <w:kinsoku w:val="0"/>
        <w:overflowPunct w:val="0"/>
        <w:spacing w:before="103"/>
        <w:ind w:right="119"/>
        <w:jc w:val="both"/>
        <w:rPr>
          <w:b/>
          <w:color w:val="000000"/>
        </w:rPr>
      </w:pPr>
      <w:r w:rsidRPr="001E1E84">
        <w:rPr>
          <w:b/>
          <w:color w:val="000000"/>
        </w:rPr>
        <w:t>Минимальные расчетные показатели распределения жилой застройки по типам жилья.</w:t>
      </w:r>
    </w:p>
    <w:p w:rsidR="00D86A73" w:rsidRPr="001E1E84" w:rsidRDefault="00D86A73" w:rsidP="00184CF9">
      <w:pPr>
        <w:pStyle w:val="a3"/>
        <w:tabs>
          <w:tab w:val="left" w:pos="1469"/>
        </w:tabs>
        <w:kinsoku w:val="0"/>
        <w:overflowPunct w:val="0"/>
        <w:spacing w:before="103"/>
        <w:ind w:left="0" w:right="119" w:firstLine="0"/>
        <w:jc w:val="both"/>
        <w:rPr>
          <w:b/>
          <w:color w:val="000000"/>
        </w:rPr>
      </w:pPr>
    </w:p>
    <w:p w:rsidR="00D86A73" w:rsidRPr="001E1E84" w:rsidRDefault="00D86A73" w:rsidP="00184CF9">
      <w:pPr>
        <w:tabs>
          <w:tab w:val="left" w:pos="720"/>
        </w:tabs>
        <w:jc w:val="both"/>
        <w:rPr>
          <w:color w:val="000000"/>
        </w:rPr>
      </w:pPr>
      <w:r w:rsidRPr="001E1E84">
        <w:rPr>
          <w:color w:val="000000"/>
        </w:rPr>
        <w:t xml:space="preserve">           3.7.1. Распределение жилищного строительства по типам жилья в населенных пунктах должно осуществляться с учетом сложившейся структуры квартирного фонда, прогнозируемой социально-демографической ситуации и доходов населения. </w:t>
      </w:r>
    </w:p>
    <w:p w:rsidR="00D86A73" w:rsidRPr="001E1E84" w:rsidRDefault="00D86A73" w:rsidP="00184CF9">
      <w:pPr>
        <w:pStyle w:val="a3"/>
        <w:tabs>
          <w:tab w:val="left" w:pos="1080"/>
          <w:tab w:val="left" w:pos="9000"/>
          <w:tab w:val="left" w:pos="10206"/>
        </w:tabs>
        <w:ind w:right="4"/>
        <w:jc w:val="both"/>
        <w:rPr>
          <w:color w:val="000000"/>
        </w:rPr>
      </w:pPr>
      <w:r w:rsidRPr="001E1E84">
        <w:rPr>
          <w:color w:val="000000"/>
        </w:rPr>
        <w:t xml:space="preserve"> 3.7.2.. Типы жилых домов и соотношение в структуре жилой застройки для населенных пунктов различных групп следует принимать в соответствии с таблицей 23. </w:t>
      </w:r>
    </w:p>
    <w:p w:rsidR="00D86A73" w:rsidRPr="001E1E84" w:rsidRDefault="00D86A73" w:rsidP="00184CF9">
      <w:pPr>
        <w:pStyle w:val="a3"/>
        <w:tabs>
          <w:tab w:val="left" w:pos="1080"/>
          <w:tab w:val="left" w:pos="9000"/>
          <w:tab w:val="left" w:pos="10206"/>
        </w:tabs>
        <w:ind w:right="4"/>
        <w:jc w:val="both"/>
        <w:rPr>
          <w:color w:val="000000"/>
        </w:rPr>
      </w:pPr>
    </w:p>
    <w:p w:rsidR="00D86A73" w:rsidRPr="001E1E84" w:rsidRDefault="00D86A73" w:rsidP="005A5F0F">
      <w:pPr>
        <w:pStyle w:val="a3"/>
        <w:tabs>
          <w:tab w:val="left" w:pos="1080"/>
          <w:tab w:val="left" w:pos="9000"/>
          <w:tab w:val="left" w:pos="10206"/>
        </w:tabs>
        <w:ind w:right="4" w:firstLine="0"/>
        <w:jc w:val="right"/>
        <w:rPr>
          <w:color w:val="000000"/>
        </w:rPr>
      </w:pPr>
      <w:r w:rsidRPr="001E1E84">
        <w:rPr>
          <w:color w:val="000000"/>
        </w:rPr>
        <w:t xml:space="preserve">                                                                                                             Таблица 23</w:t>
      </w:r>
    </w:p>
    <w:p w:rsidR="00D86A73" w:rsidRPr="001E1E84" w:rsidRDefault="00D86A73" w:rsidP="00184CF9">
      <w:pPr>
        <w:pStyle w:val="a3"/>
        <w:tabs>
          <w:tab w:val="left" w:pos="1080"/>
          <w:tab w:val="left" w:pos="9000"/>
          <w:tab w:val="left" w:pos="10206"/>
        </w:tabs>
        <w:ind w:right="4"/>
        <w:jc w:val="both"/>
        <w:rPr>
          <w:color w:val="00000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3430"/>
        <w:gridCol w:w="1728"/>
        <w:gridCol w:w="2472"/>
      </w:tblGrid>
      <w:tr w:rsidR="00D86A73" w:rsidRPr="001E1E84" w:rsidTr="004D00F2">
        <w:trPr>
          <w:trHeight w:val="1308"/>
        </w:trPr>
        <w:tc>
          <w:tcPr>
            <w:tcW w:w="2030" w:type="dxa"/>
            <w:vAlign w:val="center"/>
          </w:tcPr>
          <w:p w:rsidR="00D86A73" w:rsidRPr="001E1E84" w:rsidRDefault="00D86A73" w:rsidP="004D00F2">
            <w:pPr>
              <w:suppressAutoHyphens/>
              <w:ind w:right="4"/>
              <w:jc w:val="center"/>
              <w:rPr>
                <w:color w:val="000000"/>
              </w:rPr>
            </w:pPr>
            <w:r w:rsidRPr="001E1E84">
              <w:rPr>
                <w:color w:val="000000"/>
              </w:rPr>
              <w:t>Группы населённых пунктов с</w:t>
            </w:r>
          </w:p>
          <w:p w:rsidR="00D86A73" w:rsidRPr="001E1E84" w:rsidRDefault="00D86A73" w:rsidP="004D00F2">
            <w:pPr>
              <w:suppressAutoHyphens/>
              <w:ind w:right="4"/>
              <w:jc w:val="center"/>
              <w:rPr>
                <w:color w:val="000000"/>
              </w:rPr>
            </w:pPr>
            <w:r w:rsidRPr="001E1E84">
              <w:rPr>
                <w:color w:val="000000"/>
              </w:rPr>
              <w:t xml:space="preserve">населением, </w:t>
            </w:r>
          </w:p>
          <w:p w:rsidR="00D86A73" w:rsidRPr="001E1E84" w:rsidRDefault="00D86A73" w:rsidP="004D00F2">
            <w:pPr>
              <w:suppressAutoHyphens/>
              <w:ind w:right="4"/>
              <w:jc w:val="center"/>
              <w:rPr>
                <w:color w:val="000000"/>
              </w:rPr>
            </w:pPr>
            <w:r w:rsidRPr="001E1E84">
              <w:rPr>
                <w:color w:val="000000"/>
              </w:rPr>
              <w:t>тыс. чел.</w:t>
            </w:r>
          </w:p>
        </w:tc>
        <w:tc>
          <w:tcPr>
            <w:tcW w:w="3430" w:type="dxa"/>
          </w:tcPr>
          <w:p w:rsidR="00D86A73" w:rsidRPr="001E1E84" w:rsidRDefault="00D86A73" w:rsidP="004D00F2">
            <w:pPr>
              <w:ind w:right="4"/>
              <w:jc w:val="center"/>
              <w:rPr>
                <w:color w:val="000000"/>
              </w:rPr>
            </w:pPr>
          </w:p>
          <w:p w:rsidR="00D86A73" w:rsidRPr="001E1E84" w:rsidRDefault="00D86A73" w:rsidP="004D00F2">
            <w:pPr>
              <w:ind w:right="4"/>
              <w:jc w:val="center"/>
              <w:rPr>
                <w:color w:val="000000"/>
              </w:rPr>
            </w:pPr>
            <w:r w:rsidRPr="001E1E84">
              <w:rPr>
                <w:color w:val="000000"/>
              </w:rPr>
              <w:t>Типы жилых домов, этажность</w:t>
            </w:r>
          </w:p>
          <w:p w:rsidR="00D86A73" w:rsidRPr="001E1E84" w:rsidRDefault="00D86A73" w:rsidP="004D00F2">
            <w:pPr>
              <w:ind w:right="4"/>
              <w:jc w:val="center"/>
              <w:rPr>
                <w:color w:val="000000"/>
              </w:rPr>
            </w:pPr>
          </w:p>
          <w:p w:rsidR="00D86A73" w:rsidRPr="001E1E84" w:rsidRDefault="00D86A73" w:rsidP="004D00F2">
            <w:pPr>
              <w:ind w:right="4"/>
              <w:jc w:val="center"/>
              <w:rPr>
                <w:color w:val="000000"/>
              </w:rPr>
            </w:pPr>
          </w:p>
          <w:p w:rsidR="00D86A73" w:rsidRPr="001E1E84" w:rsidRDefault="00D86A73" w:rsidP="004D00F2">
            <w:pPr>
              <w:ind w:right="4"/>
              <w:jc w:val="center"/>
              <w:rPr>
                <w:color w:val="000000"/>
              </w:rPr>
            </w:pPr>
          </w:p>
        </w:tc>
        <w:tc>
          <w:tcPr>
            <w:tcW w:w="1728" w:type="dxa"/>
          </w:tcPr>
          <w:p w:rsidR="00D86A73" w:rsidRPr="001E1E84" w:rsidRDefault="00D86A73" w:rsidP="004D00F2">
            <w:pPr>
              <w:ind w:right="-108"/>
              <w:jc w:val="center"/>
              <w:rPr>
                <w:color w:val="000000"/>
              </w:rPr>
            </w:pPr>
            <w:r w:rsidRPr="001E1E84">
              <w:rPr>
                <w:color w:val="000000"/>
              </w:rPr>
              <w:t>Соотношение жилищного строительства по типам жилья, %</w:t>
            </w:r>
          </w:p>
        </w:tc>
        <w:tc>
          <w:tcPr>
            <w:tcW w:w="2472" w:type="dxa"/>
          </w:tcPr>
          <w:p w:rsidR="00D86A73" w:rsidRPr="001E1E84" w:rsidRDefault="00D86A73" w:rsidP="004D00F2">
            <w:pPr>
              <w:ind w:right="4"/>
              <w:jc w:val="center"/>
              <w:rPr>
                <w:color w:val="000000"/>
              </w:rPr>
            </w:pPr>
          </w:p>
          <w:p w:rsidR="00D86A73" w:rsidRPr="001E1E84" w:rsidRDefault="00D86A73" w:rsidP="004D00F2">
            <w:pPr>
              <w:ind w:right="4"/>
              <w:jc w:val="center"/>
              <w:rPr>
                <w:color w:val="000000"/>
              </w:rPr>
            </w:pPr>
            <w:r w:rsidRPr="001E1E84">
              <w:rPr>
                <w:color w:val="000000"/>
              </w:rPr>
              <w:t>Территории</w:t>
            </w:r>
          </w:p>
          <w:p w:rsidR="00D86A73" w:rsidRPr="001E1E84" w:rsidRDefault="00D86A73" w:rsidP="004D00F2">
            <w:pPr>
              <w:ind w:right="4"/>
              <w:jc w:val="center"/>
              <w:rPr>
                <w:color w:val="000000"/>
              </w:rPr>
            </w:pPr>
          </w:p>
          <w:p w:rsidR="00D86A73" w:rsidRPr="001E1E84" w:rsidRDefault="00D86A73" w:rsidP="004D00F2">
            <w:pPr>
              <w:ind w:right="4"/>
              <w:jc w:val="center"/>
              <w:rPr>
                <w:color w:val="000000"/>
              </w:rPr>
            </w:pPr>
          </w:p>
          <w:p w:rsidR="00D86A73" w:rsidRPr="001E1E84" w:rsidRDefault="00D86A73" w:rsidP="004D00F2">
            <w:pPr>
              <w:ind w:right="4"/>
              <w:jc w:val="center"/>
              <w:rPr>
                <w:color w:val="000000"/>
              </w:rPr>
            </w:pPr>
          </w:p>
        </w:tc>
      </w:tr>
      <w:tr w:rsidR="00D86A73" w:rsidRPr="001E1E84" w:rsidTr="004D00F2">
        <w:trPr>
          <w:trHeight w:val="336"/>
        </w:trPr>
        <w:tc>
          <w:tcPr>
            <w:tcW w:w="2030" w:type="dxa"/>
            <w:vAlign w:val="center"/>
          </w:tcPr>
          <w:p w:rsidR="00D86A73" w:rsidRPr="001E1E84" w:rsidRDefault="00D86A73" w:rsidP="004D00F2">
            <w:pPr>
              <w:suppressAutoHyphens/>
              <w:ind w:right="4"/>
              <w:jc w:val="center"/>
              <w:rPr>
                <w:color w:val="000000"/>
              </w:rPr>
            </w:pPr>
            <w:r w:rsidRPr="001E1E84">
              <w:rPr>
                <w:color w:val="000000"/>
              </w:rPr>
              <w:t>1</w:t>
            </w:r>
          </w:p>
        </w:tc>
        <w:tc>
          <w:tcPr>
            <w:tcW w:w="3430" w:type="dxa"/>
          </w:tcPr>
          <w:p w:rsidR="00D86A73" w:rsidRPr="001E1E84" w:rsidRDefault="00D86A73" w:rsidP="004D00F2">
            <w:pPr>
              <w:ind w:right="4"/>
              <w:jc w:val="center"/>
              <w:rPr>
                <w:color w:val="000000"/>
              </w:rPr>
            </w:pPr>
            <w:r w:rsidRPr="001E1E84">
              <w:rPr>
                <w:color w:val="000000"/>
              </w:rPr>
              <w:t>2</w:t>
            </w:r>
          </w:p>
        </w:tc>
        <w:tc>
          <w:tcPr>
            <w:tcW w:w="1728" w:type="dxa"/>
          </w:tcPr>
          <w:p w:rsidR="00D86A73" w:rsidRPr="001E1E84" w:rsidRDefault="00D86A73" w:rsidP="004D00F2">
            <w:pPr>
              <w:ind w:right="4"/>
              <w:jc w:val="center"/>
              <w:rPr>
                <w:color w:val="000000"/>
              </w:rPr>
            </w:pPr>
            <w:r w:rsidRPr="001E1E84">
              <w:rPr>
                <w:color w:val="000000"/>
              </w:rPr>
              <w:t>3</w:t>
            </w:r>
          </w:p>
        </w:tc>
        <w:tc>
          <w:tcPr>
            <w:tcW w:w="2472" w:type="dxa"/>
          </w:tcPr>
          <w:p w:rsidR="00D86A73" w:rsidRPr="001E1E84" w:rsidRDefault="00D86A73" w:rsidP="004D00F2">
            <w:pPr>
              <w:ind w:right="4"/>
              <w:jc w:val="center"/>
              <w:rPr>
                <w:color w:val="000000"/>
              </w:rPr>
            </w:pPr>
            <w:r w:rsidRPr="001E1E84">
              <w:rPr>
                <w:color w:val="000000"/>
              </w:rPr>
              <w:t>4</w:t>
            </w:r>
          </w:p>
        </w:tc>
      </w:tr>
      <w:tr w:rsidR="00D86A73" w:rsidRPr="001E1E84" w:rsidTr="004D00F2">
        <w:trPr>
          <w:trHeight w:val="528"/>
        </w:trPr>
        <w:tc>
          <w:tcPr>
            <w:tcW w:w="2030" w:type="dxa"/>
            <w:vMerge w:val="restart"/>
            <w:vAlign w:val="center"/>
          </w:tcPr>
          <w:p w:rsidR="00D86A73" w:rsidRPr="001E1E84" w:rsidRDefault="00D86A73" w:rsidP="004D00F2">
            <w:pPr>
              <w:suppressAutoHyphens/>
              <w:ind w:right="4"/>
              <w:rPr>
                <w:color w:val="000000"/>
              </w:rPr>
            </w:pPr>
            <w:r w:rsidRPr="001E1E84">
              <w:rPr>
                <w:color w:val="000000"/>
              </w:rPr>
              <w:t>Малые свыше 15 до 30</w:t>
            </w:r>
          </w:p>
          <w:p w:rsidR="00D86A73" w:rsidRPr="001E1E84" w:rsidRDefault="00D86A73" w:rsidP="004D00F2">
            <w:pPr>
              <w:suppressAutoHyphens/>
              <w:ind w:right="4"/>
              <w:rPr>
                <w:color w:val="000000"/>
              </w:rPr>
            </w:pPr>
            <w:r w:rsidRPr="001E1E84">
              <w:rPr>
                <w:color w:val="000000"/>
              </w:rPr>
              <w:t>Малые до 15</w:t>
            </w:r>
          </w:p>
          <w:p w:rsidR="00D86A73" w:rsidRPr="001E1E84" w:rsidRDefault="00D86A73" w:rsidP="004D00F2">
            <w:pPr>
              <w:suppressAutoHyphens/>
              <w:ind w:right="4"/>
              <w:rPr>
                <w:color w:val="000000"/>
              </w:rPr>
            </w:pPr>
          </w:p>
          <w:p w:rsidR="00D86A73" w:rsidRPr="001E1E84" w:rsidRDefault="00D86A73" w:rsidP="004D00F2">
            <w:pPr>
              <w:suppressAutoHyphens/>
              <w:ind w:right="4"/>
              <w:rPr>
                <w:color w:val="000000"/>
              </w:rPr>
            </w:pPr>
          </w:p>
          <w:p w:rsidR="00D86A73" w:rsidRPr="001E1E84" w:rsidRDefault="00D86A73" w:rsidP="004D00F2">
            <w:pPr>
              <w:suppressAutoHyphens/>
              <w:ind w:right="4"/>
              <w:rPr>
                <w:color w:val="000000"/>
              </w:rPr>
            </w:pPr>
          </w:p>
          <w:p w:rsidR="00D86A73" w:rsidRPr="001E1E84" w:rsidRDefault="00D86A73" w:rsidP="004D00F2">
            <w:pPr>
              <w:suppressAutoHyphens/>
              <w:ind w:right="4"/>
              <w:rPr>
                <w:color w:val="000000"/>
              </w:rPr>
            </w:pPr>
          </w:p>
          <w:p w:rsidR="00D86A73" w:rsidRPr="001E1E84" w:rsidRDefault="00D86A73" w:rsidP="004D00F2">
            <w:pPr>
              <w:suppressAutoHyphens/>
              <w:ind w:right="4"/>
              <w:rPr>
                <w:color w:val="000000"/>
              </w:rPr>
            </w:pPr>
          </w:p>
        </w:tc>
        <w:tc>
          <w:tcPr>
            <w:tcW w:w="3430" w:type="dxa"/>
            <w:vAlign w:val="center"/>
          </w:tcPr>
          <w:p w:rsidR="00D86A73" w:rsidRPr="001E1E84" w:rsidRDefault="00D86A73" w:rsidP="004D00F2">
            <w:pPr>
              <w:ind w:right="4"/>
              <w:rPr>
                <w:color w:val="000000"/>
              </w:rPr>
            </w:pPr>
            <w:proofErr w:type="spellStart"/>
            <w:r w:rsidRPr="001E1E84">
              <w:rPr>
                <w:color w:val="000000"/>
              </w:rPr>
              <w:t>Среднеэтажные</w:t>
            </w:r>
            <w:proofErr w:type="spellEnd"/>
            <w:r w:rsidRPr="001E1E84">
              <w:rPr>
                <w:color w:val="000000"/>
              </w:rPr>
              <w:t xml:space="preserve"> жилые дома </w:t>
            </w:r>
          </w:p>
          <w:p w:rsidR="00D86A73" w:rsidRPr="001E1E84" w:rsidRDefault="00D86A73" w:rsidP="004D00F2">
            <w:pPr>
              <w:ind w:right="4"/>
              <w:rPr>
                <w:color w:val="000000"/>
              </w:rPr>
            </w:pPr>
            <w:r w:rsidRPr="001E1E84">
              <w:rPr>
                <w:color w:val="000000"/>
              </w:rPr>
              <w:t xml:space="preserve">секционного типа, 3 - 5 </w:t>
            </w:r>
            <w:proofErr w:type="spellStart"/>
            <w:r w:rsidRPr="001E1E84">
              <w:rPr>
                <w:color w:val="000000"/>
              </w:rPr>
              <w:t>эт</w:t>
            </w:r>
            <w:proofErr w:type="spellEnd"/>
            <w:r w:rsidRPr="001E1E84">
              <w:rPr>
                <w:color w:val="000000"/>
              </w:rPr>
              <w:t>.</w:t>
            </w:r>
          </w:p>
        </w:tc>
        <w:tc>
          <w:tcPr>
            <w:tcW w:w="1728" w:type="dxa"/>
          </w:tcPr>
          <w:p w:rsidR="00D86A73" w:rsidRPr="001E1E84" w:rsidRDefault="00D86A73" w:rsidP="004D00F2">
            <w:pPr>
              <w:ind w:right="4"/>
              <w:jc w:val="center"/>
              <w:rPr>
                <w:color w:val="000000"/>
              </w:rPr>
            </w:pPr>
            <w:r w:rsidRPr="001E1E84">
              <w:rPr>
                <w:color w:val="000000"/>
              </w:rPr>
              <w:t>30</w:t>
            </w:r>
          </w:p>
          <w:p w:rsidR="00D86A73" w:rsidRPr="001E1E84" w:rsidRDefault="00D86A73" w:rsidP="004D00F2">
            <w:pPr>
              <w:ind w:right="4"/>
              <w:jc w:val="center"/>
              <w:rPr>
                <w:color w:val="000000"/>
              </w:rPr>
            </w:pPr>
          </w:p>
        </w:tc>
        <w:tc>
          <w:tcPr>
            <w:tcW w:w="2472" w:type="dxa"/>
          </w:tcPr>
          <w:p w:rsidR="00D86A73" w:rsidRPr="001E1E84" w:rsidRDefault="00D86A73" w:rsidP="004D00F2">
            <w:pPr>
              <w:ind w:right="4"/>
              <w:rPr>
                <w:color w:val="000000"/>
              </w:rPr>
            </w:pPr>
            <w:r w:rsidRPr="001E1E84">
              <w:rPr>
                <w:color w:val="000000"/>
              </w:rPr>
              <w:t xml:space="preserve"> Для застройки центра</w:t>
            </w:r>
          </w:p>
        </w:tc>
      </w:tr>
      <w:tr w:rsidR="00D86A73" w:rsidRPr="001E1E84" w:rsidTr="004D00F2">
        <w:trPr>
          <w:trHeight w:val="249"/>
        </w:trPr>
        <w:tc>
          <w:tcPr>
            <w:tcW w:w="2030" w:type="dxa"/>
            <w:vMerge/>
            <w:vAlign w:val="center"/>
          </w:tcPr>
          <w:p w:rsidR="00D86A73" w:rsidRPr="001E1E84" w:rsidRDefault="00D86A73" w:rsidP="004D00F2">
            <w:pPr>
              <w:suppressAutoHyphens/>
              <w:ind w:right="4"/>
              <w:rPr>
                <w:color w:val="000000"/>
              </w:rPr>
            </w:pPr>
          </w:p>
        </w:tc>
        <w:tc>
          <w:tcPr>
            <w:tcW w:w="3430" w:type="dxa"/>
            <w:vAlign w:val="center"/>
          </w:tcPr>
          <w:p w:rsidR="00D86A73" w:rsidRPr="001E1E84" w:rsidRDefault="00D86A73" w:rsidP="004D00F2">
            <w:pPr>
              <w:suppressAutoHyphens/>
              <w:ind w:right="4"/>
              <w:rPr>
                <w:color w:val="000000"/>
              </w:rPr>
            </w:pPr>
            <w:r w:rsidRPr="001E1E84">
              <w:rPr>
                <w:color w:val="000000"/>
              </w:rPr>
              <w:t xml:space="preserve">Малоэтажные жилые дома секционного типа, 2 - 3 </w:t>
            </w:r>
            <w:proofErr w:type="spellStart"/>
            <w:r w:rsidRPr="001E1E84">
              <w:rPr>
                <w:color w:val="000000"/>
              </w:rPr>
              <w:t>эт</w:t>
            </w:r>
            <w:proofErr w:type="spellEnd"/>
            <w:r w:rsidRPr="001E1E84">
              <w:rPr>
                <w:color w:val="000000"/>
              </w:rPr>
              <w:t xml:space="preserve">. Жилые дома блокированного типа, 1 - 3 </w:t>
            </w:r>
            <w:proofErr w:type="spellStart"/>
            <w:r w:rsidRPr="001E1E84">
              <w:rPr>
                <w:color w:val="000000"/>
              </w:rPr>
              <w:t>эт</w:t>
            </w:r>
            <w:proofErr w:type="spellEnd"/>
            <w:r w:rsidRPr="001E1E84">
              <w:rPr>
                <w:color w:val="000000"/>
              </w:rPr>
              <w:t>.</w:t>
            </w:r>
          </w:p>
        </w:tc>
        <w:tc>
          <w:tcPr>
            <w:tcW w:w="1728" w:type="dxa"/>
          </w:tcPr>
          <w:p w:rsidR="00D86A73" w:rsidRPr="001E1E84" w:rsidRDefault="00D86A73" w:rsidP="004D00F2">
            <w:pPr>
              <w:ind w:right="4"/>
              <w:jc w:val="center"/>
              <w:rPr>
                <w:color w:val="000000"/>
              </w:rPr>
            </w:pPr>
            <w:r w:rsidRPr="001E1E84">
              <w:rPr>
                <w:color w:val="000000"/>
              </w:rPr>
              <w:t>20</w:t>
            </w:r>
          </w:p>
          <w:p w:rsidR="00D86A73" w:rsidRPr="001E1E84" w:rsidRDefault="00D86A73" w:rsidP="004D00F2">
            <w:pPr>
              <w:ind w:right="4"/>
              <w:jc w:val="center"/>
              <w:rPr>
                <w:color w:val="000000"/>
              </w:rPr>
            </w:pPr>
          </w:p>
        </w:tc>
        <w:tc>
          <w:tcPr>
            <w:tcW w:w="2472" w:type="dxa"/>
          </w:tcPr>
          <w:p w:rsidR="00D86A73" w:rsidRPr="001E1E84" w:rsidRDefault="00D86A73" w:rsidP="004D00F2">
            <w:pPr>
              <w:ind w:right="4"/>
              <w:jc w:val="center"/>
              <w:rPr>
                <w:color w:val="000000"/>
              </w:rPr>
            </w:pPr>
            <w:r w:rsidRPr="001E1E84">
              <w:rPr>
                <w:color w:val="000000"/>
              </w:rPr>
              <w:t>Массовой застройки</w:t>
            </w:r>
          </w:p>
          <w:p w:rsidR="00D86A73" w:rsidRPr="001E1E84" w:rsidRDefault="00D86A73" w:rsidP="004D00F2">
            <w:pPr>
              <w:ind w:right="4"/>
              <w:jc w:val="center"/>
              <w:rPr>
                <w:color w:val="000000"/>
              </w:rPr>
            </w:pPr>
          </w:p>
        </w:tc>
      </w:tr>
      <w:tr w:rsidR="00D86A73" w:rsidRPr="001E1E84" w:rsidTr="004D00F2">
        <w:trPr>
          <w:trHeight w:val="588"/>
        </w:trPr>
        <w:tc>
          <w:tcPr>
            <w:tcW w:w="2030" w:type="dxa"/>
            <w:vMerge/>
            <w:vAlign w:val="center"/>
          </w:tcPr>
          <w:p w:rsidR="00D86A73" w:rsidRPr="001E1E84" w:rsidRDefault="00D86A73" w:rsidP="004D00F2">
            <w:pPr>
              <w:suppressAutoHyphens/>
              <w:ind w:right="4"/>
              <w:rPr>
                <w:color w:val="000000"/>
              </w:rPr>
            </w:pPr>
          </w:p>
        </w:tc>
        <w:tc>
          <w:tcPr>
            <w:tcW w:w="3430" w:type="dxa"/>
            <w:vAlign w:val="center"/>
          </w:tcPr>
          <w:p w:rsidR="00D86A73" w:rsidRPr="001E1E84" w:rsidRDefault="00D86A73" w:rsidP="004D00F2">
            <w:pPr>
              <w:suppressAutoHyphens/>
              <w:ind w:right="-3790"/>
              <w:rPr>
                <w:color w:val="000000"/>
              </w:rPr>
            </w:pPr>
            <w:r w:rsidRPr="001E1E84">
              <w:rPr>
                <w:color w:val="000000"/>
              </w:rPr>
              <w:t>Индивидуальные жилые дома,</w:t>
            </w:r>
          </w:p>
          <w:p w:rsidR="00D86A73" w:rsidRPr="001E1E84" w:rsidRDefault="00D86A73" w:rsidP="004D00F2">
            <w:pPr>
              <w:suppressAutoHyphens/>
              <w:ind w:right="4"/>
              <w:rPr>
                <w:color w:val="000000"/>
              </w:rPr>
            </w:pPr>
            <w:r w:rsidRPr="001E1E84">
              <w:rPr>
                <w:color w:val="000000"/>
              </w:rPr>
              <w:t xml:space="preserve">1 - 3 </w:t>
            </w:r>
            <w:proofErr w:type="spellStart"/>
            <w:r w:rsidRPr="001E1E84">
              <w:rPr>
                <w:color w:val="000000"/>
              </w:rPr>
              <w:t>эт</w:t>
            </w:r>
            <w:proofErr w:type="spellEnd"/>
            <w:r w:rsidRPr="001E1E84">
              <w:rPr>
                <w:color w:val="000000"/>
              </w:rPr>
              <w:t>.</w:t>
            </w:r>
          </w:p>
        </w:tc>
        <w:tc>
          <w:tcPr>
            <w:tcW w:w="1728" w:type="dxa"/>
          </w:tcPr>
          <w:p w:rsidR="00D86A73" w:rsidRPr="001E1E84" w:rsidRDefault="00D86A73" w:rsidP="004D00F2">
            <w:pPr>
              <w:ind w:right="4"/>
              <w:jc w:val="center"/>
              <w:rPr>
                <w:color w:val="000000"/>
              </w:rPr>
            </w:pPr>
            <w:r w:rsidRPr="001E1E84">
              <w:rPr>
                <w:color w:val="000000"/>
              </w:rPr>
              <w:t>50</w:t>
            </w:r>
          </w:p>
          <w:p w:rsidR="00D86A73" w:rsidRPr="001E1E84" w:rsidRDefault="00D86A73" w:rsidP="004D00F2">
            <w:pPr>
              <w:ind w:right="4"/>
              <w:jc w:val="center"/>
              <w:rPr>
                <w:color w:val="000000"/>
              </w:rPr>
            </w:pPr>
          </w:p>
        </w:tc>
        <w:tc>
          <w:tcPr>
            <w:tcW w:w="2472" w:type="dxa"/>
          </w:tcPr>
          <w:p w:rsidR="00D86A73" w:rsidRPr="001E1E84" w:rsidRDefault="00D86A73" w:rsidP="004D00F2">
            <w:pPr>
              <w:ind w:right="4"/>
              <w:jc w:val="center"/>
              <w:rPr>
                <w:color w:val="000000"/>
              </w:rPr>
            </w:pPr>
            <w:r w:rsidRPr="001E1E84">
              <w:rPr>
                <w:color w:val="000000"/>
              </w:rPr>
              <w:t>Массовой застройки</w:t>
            </w:r>
          </w:p>
          <w:p w:rsidR="00D86A73" w:rsidRPr="001E1E84" w:rsidRDefault="00D86A73" w:rsidP="004D00F2">
            <w:pPr>
              <w:ind w:right="4"/>
              <w:jc w:val="center"/>
              <w:rPr>
                <w:color w:val="000000"/>
              </w:rPr>
            </w:pPr>
          </w:p>
        </w:tc>
      </w:tr>
    </w:tbl>
    <w:p w:rsidR="00D86A73" w:rsidRPr="001E1E84" w:rsidRDefault="00D86A73" w:rsidP="00184CF9">
      <w:pPr>
        <w:ind w:right="4"/>
        <w:rPr>
          <w:color w:val="000000"/>
        </w:rPr>
      </w:pPr>
    </w:p>
    <w:p w:rsidR="00D86A73" w:rsidRPr="001E1E84" w:rsidRDefault="00D86A73" w:rsidP="00184CF9">
      <w:pPr>
        <w:jc w:val="both"/>
        <w:rPr>
          <w:color w:val="000000"/>
        </w:rPr>
      </w:pPr>
      <w:r w:rsidRPr="001E1E84">
        <w:rPr>
          <w:color w:val="000000"/>
        </w:rPr>
        <w:tab/>
        <w:t xml:space="preserve">3.7.3. Соотношение типов жилых домов в общем объеме жилищного строительства по </w:t>
      </w:r>
      <w:r w:rsidRPr="001E1E84">
        <w:rPr>
          <w:color w:val="000000"/>
        </w:rPr>
        <w:lastRenderedPageBreak/>
        <w:t xml:space="preserve">уровню комфорта и их соотношение в жилой зоне населенного пункта следует принимать в соответствии с таблицей 24. </w:t>
      </w:r>
    </w:p>
    <w:p w:rsidR="00D86A73" w:rsidRPr="001E1E84" w:rsidRDefault="00D86A73" w:rsidP="00184CF9">
      <w:pPr>
        <w:ind w:right="4"/>
        <w:jc w:val="right"/>
        <w:rPr>
          <w:color w:val="000000"/>
        </w:rPr>
      </w:pPr>
    </w:p>
    <w:p w:rsidR="00D86A73" w:rsidRPr="001E1E84" w:rsidRDefault="00D86A73" w:rsidP="005A5F0F">
      <w:pPr>
        <w:ind w:right="4"/>
        <w:jc w:val="right"/>
        <w:rPr>
          <w:color w:val="000000"/>
        </w:rPr>
      </w:pPr>
      <w:r w:rsidRPr="001E1E84">
        <w:rPr>
          <w:color w:val="000000"/>
        </w:rPr>
        <w:t xml:space="preserve">                                                                                                     Таблица 24</w:t>
      </w:r>
    </w:p>
    <w:p w:rsidR="00D86A73" w:rsidRPr="001E1E84" w:rsidRDefault="00D86A73" w:rsidP="00184CF9">
      <w:pPr>
        <w:ind w:right="4"/>
        <w:jc w:val="right"/>
        <w:rPr>
          <w:color w:val="000000"/>
        </w:rPr>
      </w:pPr>
    </w:p>
    <w:p w:rsidR="00D86A73" w:rsidRPr="001E1E84" w:rsidRDefault="00D86A73" w:rsidP="00184CF9">
      <w:pPr>
        <w:ind w:right="4"/>
        <w:rPr>
          <w:bCs/>
          <w:color w:val="000000"/>
        </w:rPr>
      </w:pPr>
    </w:p>
    <w:tbl>
      <w:tblPr>
        <w:tblW w:w="477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541"/>
        <w:gridCol w:w="2136"/>
        <w:gridCol w:w="2777"/>
        <w:gridCol w:w="1676"/>
      </w:tblGrid>
      <w:tr w:rsidR="00D86A73" w:rsidRPr="001E1E84" w:rsidTr="004D00F2">
        <w:trPr>
          <w:trHeight w:val="925"/>
        </w:trPr>
        <w:tc>
          <w:tcPr>
            <w:tcW w:w="282" w:type="pct"/>
          </w:tcPr>
          <w:p w:rsidR="00D86A73" w:rsidRPr="001E1E84" w:rsidRDefault="00D86A73" w:rsidP="004D00F2">
            <w:pPr>
              <w:ind w:right="4"/>
              <w:jc w:val="center"/>
              <w:rPr>
                <w:color w:val="000000"/>
              </w:rPr>
            </w:pPr>
            <w:r w:rsidRPr="001E1E84">
              <w:rPr>
                <w:color w:val="000000"/>
              </w:rPr>
              <w:t>№</w:t>
            </w:r>
          </w:p>
          <w:p w:rsidR="00D86A73" w:rsidRPr="001E1E84" w:rsidRDefault="00D86A73" w:rsidP="004D00F2">
            <w:pPr>
              <w:ind w:right="-110"/>
              <w:rPr>
                <w:color w:val="000000"/>
              </w:rPr>
            </w:pPr>
            <w:r w:rsidRPr="001E1E84">
              <w:rPr>
                <w:color w:val="000000"/>
              </w:rPr>
              <w:t>п/п</w:t>
            </w:r>
          </w:p>
        </w:tc>
        <w:tc>
          <w:tcPr>
            <w:tcW w:w="1313" w:type="pct"/>
          </w:tcPr>
          <w:p w:rsidR="00D86A73" w:rsidRPr="001E1E84" w:rsidRDefault="00D86A73" w:rsidP="004D00F2">
            <w:pPr>
              <w:ind w:right="4"/>
              <w:jc w:val="center"/>
              <w:rPr>
                <w:color w:val="000000"/>
              </w:rPr>
            </w:pPr>
            <w:r w:rsidRPr="001E1E84">
              <w:rPr>
                <w:color w:val="000000"/>
              </w:rPr>
              <w:t>Тип жилого дома и квартиры по уровню комфорта</w:t>
            </w:r>
          </w:p>
        </w:tc>
        <w:tc>
          <w:tcPr>
            <w:tcW w:w="1104" w:type="pct"/>
          </w:tcPr>
          <w:p w:rsidR="00D86A73" w:rsidRPr="001E1E84" w:rsidRDefault="00D86A73" w:rsidP="004D00F2">
            <w:pPr>
              <w:ind w:left="-79" w:right="-108"/>
              <w:jc w:val="center"/>
              <w:rPr>
                <w:bCs/>
                <w:color w:val="000000"/>
              </w:rPr>
            </w:pPr>
            <w:r w:rsidRPr="001E1E84">
              <w:rPr>
                <w:bCs/>
                <w:color w:val="000000"/>
              </w:rPr>
              <w:t xml:space="preserve">Обеспеченность общей  площадью квартиры, </w:t>
            </w:r>
          </w:p>
          <w:p w:rsidR="00D86A73" w:rsidRPr="001E1E84" w:rsidRDefault="00D86A73" w:rsidP="004D00F2">
            <w:pPr>
              <w:ind w:left="-79" w:right="4"/>
              <w:jc w:val="center"/>
              <w:rPr>
                <w:color w:val="000000"/>
              </w:rPr>
            </w:pPr>
            <w:r w:rsidRPr="001E1E84">
              <w:rPr>
                <w:bCs/>
                <w:color w:val="000000"/>
              </w:rPr>
              <w:t>кв. м/чел</w:t>
            </w:r>
          </w:p>
        </w:tc>
        <w:tc>
          <w:tcPr>
            <w:tcW w:w="1435" w:type="pct"/>
          </w:tcPr>
          <w:p w:rsidR="00D86A73" w:rsidRPr="001E1E84" w:rsidRDefault="00D86A73" w:rsidP="004D00F2">
            <w:pPr>
              <w:ind w:left="321" w:right="4" w:hanging="70"/>
              <w:jc w:val="center"/>
              <w:rPr>
                <w:bCs/>
                <w:color w:val="000000"/>
              </w:rPr>
            </w:pPr>
            <w:r w:rsidRPr="001E1E84">
              <w:rPr>
                <w:bCs/>
                <w:color w:val="000000"/>
              </w:rPr>
              <w:t>Обеспеченность    жилыми   комнатами,</w:t>
            </w:r>
          </w:p>
          <w:p w:rsidR="00D86A73" w:rsidRPr="001E1E84" w:rsidRDefault="00D86A73" w:rsidP="004D00F2">
            <w:pPr>
              <w:ind w:right="4"/>
              <w:jc w:val="center"/>
              <w:rPr>
                <w:color w:val="000000"/>
              </w:rPr>
            </w:pPr>
            <w:proofErr w:type="spellStart"/>
            <w:r w:rsidRPr="001E1E84">
              <w:rPr>
                <w:bCs/>
                <w:color w:val="000000"/>
              </w:rPr>
              <w:t>шт</w:t>
            </w:r>
            <w:proofErr w:type="spellEnd"/>
            <w:r w:rsidRPr="001E1E84">
              <w:rPr>
                <w:bCs/>
                <w:color w:val="000000"/>
              </w:rPr>
              <w:t>/чел</w:t>
            </w:r>
          </w:p>
        </w:tc>
        <w:tc>
          <w:tcPr>
            <w:tcW w:w="866" w:type="pct"/>
          </w:tcPr>
          <w:p w:rsidR="00D86A73" w:rsidRPr="001E1E84" w:rsidRDefault="00D86A73" w:rsidP="004D00F2">
            <w:pPr>
              <w:ind w:left="-22" w:right="-83" w:hanging="180"/>
              <w:jc w:val="center"/>
              <w:rPr>
                <w:color w:val="000000"/>
                <w:u w:val="single"/>
              </w:rPr>
            </w:pPr>
            <w:r w:rsidRPr="001E1E84">
              <w:rPr>
                <w:color w:val="000000"/>
              </w:rPr>
              <w:t>Доля в общем объеме жили-</w:t>
            </w:r>
            <w:proofErr w:type="spellStart"/>
            <w:r w:rsidRPr="001E1E84">
              <w:rPr>
                <w:color w:val="000000"/>
              </w:rPr>
              <w:t>щного</w:t>
            </w:r>
            <w:proofErr w:type="spellEnd"/>
            <w:r w:rsidRPr="001E1E84">
              <w:rPr>
                <w:color w:val="000000"/>
              </w:rPr>
              <w:t xml:space="preserve"> строи-</w:t>
            </w:r>
            <w:proofErr w:type="spellStart"/>
            <w:r w:rsidRPr="001E1E84">
              <w:rPr>
                <w:color w:val="000000"/>
              </w:rPr>
              <w:t>тельства</w:t>
            </w:r>
            <w:proofErr w:type="spellEnd"/>
            <w:r w:rsidRPr="001E1E84">
              <w:rPr>
                <w:color w:val="000000"/>
              </w:rPr>
              <w:t>, %</w:t>
            </w:r>
          </w:p>
        </w:tc>
      </w:tr>
      <w:tr w:rsidR="00D86A73" w:rsidRPr="001E1E84" w:rsidTr="004D00F2">
        <w:trPr>
          <w:trHeight w:val="192"/>
        </w:trPr>
        <w:tc>
          <w:tcPr>
            <w:tcW w:w="282" w:type="pct"/>
          </w:tcPr>
          <w:p w:rsidR="00D86A73" w:rsidRPr="001E1E84" w:rsidRDefault="00D86A73" w:rsidP="004D00F2">
            <w:pPr>
              <w:ind w:right="4"/>
              <w:jc w:val="center"/>
              <w:rPr>
                <w:color w:val="000000"/>
              </w:rPr>
            </w:pPr>
            <w:r w:rsidRPr="001E1E84">
              <w:rPr>
                <w:color w:val="000000"/>
              </w:rPr>
              <w:t>1</w:t>
            </w:r>
          </w:p>
        </w:tc>
        <w:tc>
          <w:tcPr>
            <w:tcW w:w="1313" w:type="pct"/>
          </w:tcPr>
          <w:p w:rsidR="00D86A73" w:rsidRPr="001E1E84" w:rsidRDefault="00D86A73" w:rsidP="004D00F2">
            <w:pPr>
              <w:ind w:right="4"/>
              <w:jc w:val="center"/>
              <w:rPr>
                <w:color w:val="000000"/>
              </w:rPr>
            </w:pPr>
            <w:r w:rsidRPr="001E1E84">
              <w:rPr>
                <w:color w:val="000000"/>
              </w:rPr>
              <w:t>2</w:t>
            </w:r>
          </w:p>
        </w:tc>
        <w:tc>
          <w:tcPr>
            <w:tcW w:w="1104" w:type="pct"/>
          </w:tcPr>
          <w:p w:rsidR="00D86A73" w:rsidRPr="001E1E84" w:rsidRDefault="00D86A73" w:rsidP="004D00F2">
            <w:pPr>
              <w:ind w:right="4"/>
              <w:jc w:val="center"/>
              <w:rPr>
                <w:color w:val="000000"/>
              </w:rPr>
            </w:pPr>
            <w:r w:rsidRPr="001E1E84">
              <w:rPr>
                <w:color w:val="000000"/>
              </w:rPr>
              <w:t>3</w:t>
            </w:r>
          </w:p>
        </w:tc>
        <w:tc>
          <w:tcPr>
            <w:tcW w:w="1435" w:type="pct"/>
          </w:tcPr>
          <w:p w:rsidR="00D86A73" w:rsidRPr="001E1E84" w:rsidRDefault="00D86A73" w:rsidP="004D00F2">
            <w:pPr>
              <w:ind w:firstLine="284"/>
              <w:jc w:val="center"/>
              <w:rPr>
                <w:color w:val="000000"/>
              </w:rPr>
            </w:pPr>
            <w:r w:rsidRPr="001E1E84">
              <w:rPr>
                <w:color w:val="000000"/>
              </w:rPr>
              <w:t>4</w:t>
            </w:r>
          </w:p>
        </w:tc>
        <w:tc>
          <w:tcPr>
            <w:tcW w:w="866" w:type="pct"/>
          </w:tcPr>
          <w:p w:rsidR="00D86A73" w:rsidRPr="001E1E84" w:rsidRDefault="00D86A73" w:rsidP="004D00F2">
            <w:pPr>
              <w:ind w:right="4"/>
              <w:jc w:val="center"/>
              <w:rPr>
                <w:color w:val="000000"/>
              </w:rPr>
            </w:pPr>
            <w:r w:rsidRPr="001E1E84">
              <w:rPr>
                <w:color w:val="000000"/>
              </w:rPr>
              <w:t>5</w:t>
            </w:r>
          </w:p>
        </w:tc>
      </w:tr>
      <w:tr w:rsidR="00D86A73" w:rsidRPr="001E1E84" w:rsidTr="004D00F2">
        <w:trPr>
          <w:trHeight w:val="1224"/>
        </w:trPr>
        <w:tc>
          <w:tcPr>
            <w:tcW w:w="282" w:type="pct"/>
          </w:tcPr>
          <w:p w:rsidR="00D86A73" w:rsidRPr="001E1E84" w:rsidRDefault="00D86A73" w:rsidP="004D00F2">
            <w:pPr>
              <w:ind w:right="4"/>
              <w:jc w:val="center"/>
              <w:rPr>
                <w:color w:val="000000"/>
              </w:rPr>
            </w:pPr>
            <w:r w:rsidRPr="001E1E84">
              <w:rPr>
                <w:color w:val="000000"/>
              </w:rPr>
              <w:t>1.</w:t>
            </w:r>
          </w:p>
        </w:tc>
        <w:tc>
          <w:tcPr>
            <w:tcW w:w="1313" w:type="pct"/>
          </w:tcPr>
          <w:p w:rsidR="00D86A73" w:rsidRPr="001E1E84" w:rsidRDefault="00D86A73" w:rsidP="004D00F2">
            <w:pPr>
              <w:ind w:right="4"/>
              <w:rPr>
                <w:color w:val="000000"/>
              </w:rPr>
            </w:pPr>
            <w:r w:rsidRPr="001E1E84">
              <w:rPr>
                <w:color w:val="000000"/>
              </w:rPr>
              <w:t>Социальный</w:t>
            </w:r>
          </w:p>
          <w:p w:rsidR="00D86A73" w:rsidRPr="001E1E84" w:rsidRDefault="00D86A73" w:rsidP="004D00F2">
            <w:pPr>
              <w:ind w:right="4"/>
              <w:rPr>
                <w:color w:val="000000"/>
              </w:rPr>
            </w:pPr>
          </w:p>
        </w:tc>
        <w:tc>
          <w:tcPr>
            <w:tcW w:w="1104" w:type="pct"/>
          </w:tcPr>
          <w:p w:rsidR="00D86A73" w:rsidRPr="001E1E84" w:rsidRDefault="00D86A73" w:rsidP="004D00F2">
            <w:pPr>
              <w:ind w:right="4"/>
              <w:jc w:val="center"/>
              <w:rPr>
                <w:color w:val="000000"/>
              </w:rPr>
            </w:pPr>
            <w:r w:rsidRPr="001E1E84">
              <w:rPr>
                <w:color w:val="000000"/>
              </w:rPr>
              <w:t>18 - 20</w:t>
            </w:r>
          </w:p>
        </w:tc>
        <w:tc>
          <w:tcPr>
            <w:tcW w:w="1435" w:type="pct"/>
          </w:tcPr>
          <w:p w:rsidR="00D86A73" w:rsidRPr="001E1E84" w:rsidRDefault="00D86A73" w:rsidP="004D00F2">
            <w:pPr>
              <w:ind w:left="-47" w:right="-197"/>
              <w:jc w:val="center"/>
              <w:rPr>
                <w:color w:val="000000"/>
              </w:rPr>
            </w:pPr>
            <w:r w:rsidRPr="001E1E84">
              <w:rPr>
                <w:color w:val="000000"/>
              </w:rPr>
              <w:t xml:space="preserve">Количество жилых комнат в </w:t>
            </w:r>
            <w:r w:rsidRPr="001E1E84">
              <w:rPr>
                <w:bCs/>
                <w:color w:val="000000"/>
              </w:rPr>
              <w:t>квартире</w:t>
            </w:r>
            <w:r w:rsidRPr="001E1E84">
              <w:rPr>
                <w:color w:val="000000"/>
              </w:rPr>
              <w:t xml:space="preserve"> </w:t>
            </w:r>
          </w:p>
          <w:p w:rsidR="00D86A73" w:rsidRPr="001E1E84" w:rsidRDefault="00D86A73" w:rsidP="004D00F2">
            <w:pPr>
              <w:ind w:left="-47" w:right="-197"/>
              <w:jc w:val="center"/>
              <w:rPr>
                <w:color w:val="000000"/>
              </w:rPr>
            </w:pPr>
            <w:r w:rsidRPr="001E1E84">
              <w:rPr>
                <w:color w:val="000000"/>
              </w:rPr>
              <w:t xml:space="preserve">меньше числа </w:t>
            </w:r>
            <w:proofErr w:type="spellStart"/>
            <w:r w:rsidRPr="001E1E84">
              <w:rPr>
                <w:color w:val="000000"/>
              </w:rPr>
              <w:t>прожи</w:t>
            </w:r>
            <w:proofErr w:type="spellEnd"/>
            <w:r w:rsidRPr="001E1E84">
              <w:rPr>
                <w:color w:val="000000"/>
              </w:rPr>
              <w:t>-</w:t>
            </w:r>
          </w:p>
          <w:p w:rsidR="00D86A73" w:rsidRPr="001E1E84" w:rsidRDefault="00D86A73" w:rsidP="004D00F2">
            <w:pPr>
              <w:ind w:left="-97" w:right="-197" w:firstLine="50"/>
              <w:rPr>
                <w:color w:val="000000"/>
              </w:rPr>
            </w:pPr>
            <w:proofErr w:type="spellStart"/>
            <w:r w:rsidRPr="001E1E84">
              <w:rPr>
                <w:color w:val="000000"/>
              </w:rPr>
              <w:t>вающих</w:t>
            </w:r>
            <w:proofErr w:type="spellEnd"/>
            <w:r w:rsidRPr="001E1E84">
              <w:rPr>
                <w:color w:val="000000"/>
              </w:rPr>
              <w:t xml:space="preserve"> на одну комнату</w:t>
            </w:r>
          </w:p>
          <w:p w:rsidR="00D86A73" w:rsidRPr="001E1E84" w:rsidRDefault="00D86A73" w:rsidP="004D00F2">
            <w:pPr>
              <w:ind w:left="-97" w:right="-197" w:firstLine="50"/>
              <w:rPr>
                <w:color w:val="000000"/>
              </w:rPr>
            </w:pPr>
          </w:p>
          <w:p w:rsidR="00D86A73" w:rsidRPr="001E1E84" w:rsidRDefault="00D86A73" w:rsidP="004D00F2">
            <w:pPr>
              <w:ind w:left="-97" w:right="-197" w:firstLine="50"/>
              <w:rPr>
                <w:color w:val="000000"/>
              </w:rPr>
            </w:pPr>
          </w:p>
        </w:tc>
        <w:tc>
          <w:tcPr>
            <w:tcW w:w="866" w:type="pct"/>
          </w:tcPr>
          <w:p w:rsidR="00D86A73" w:rsidRPr="001E1E84" w:rsidRDefault="00D86A73" w:rsidP="004D00F2">
            <w:pPr>
              <w:ind w:right="4"/>
              <w:jc w:val="center"/>
              <w:rPr>
                <w:color w:val="000000"/>
                <w:lang w:val="en-US"/>
              </w:rPr>
            </w:pPr>
            <w:r w:rsidRPr="001E1E84">
              <w:rPr>
                <w:color w:val="000000"/>
                <w:lang w:val="en-US"/>
              </w:rPr>
              <w:t>30</w:t>
            </w:r>
          </w:p>
          <w:p w:rsidR="00D86A73" w:rsidRPr="001E1E84" w:rsidRDefault="00D86A73" w:rsidP="004D00F2">
            <w:pPr>
              <w:ind w:right="4"/>
              <w:jc w:val="center"/>
              <w:rPr>
                <w:color w:val="000000"/>
                <w:lang w:val="en-US"/>
              </w:rPr>
            </w:pPr>
          </w:p>
        </w:tc>
      </w:tr>
      <w:tr w:rsidR="00D86A73" w:rsidRPr="001E1E84" w:rsidTr="004D00F2">
        <w:trPr>
          <w:trHeight w:val="1176"/>
        </w:trPr>
        <w:tc>
          <w:tcPr>
            <w:tcW w:w="282" w:type="pct"/>
          </w:tcPr>
          <w:p w:rsidR="00D86A73" w:rsidRPr="001E1E84" w:rsidRDefault="00D86A73" w:rsidP="004D00F2">
            <w:pPr>
              <w:ind w:right="4"/>
              <w:jc w:val="center"/>
              <w:rPr>
                <w:color w:val="000000"/>
              </w:rPr>
            </w:pPr>
            <w:r w:rsidRPr="001E1E84">
              <w:rPr>
                <w:color w:val="000000"/>
                <w:lang w:val="en-US"/>
              </w:rPr>
              <w:t>2</w:t>
            </w:r>
            <w:r w:rsidRPr="001E1E84">
              <w:rPr>
                <w:color w:val="000000"/>
              </w:rPr>
              <w:t>.</w:t>
            </w:r>
          </w:p>
        </w:tc>
        <w:tc>
          <w:tcPr>
            <w:tcW w:w="1313" w:type="pct"/>
          </w:tcPr>
          <w:p w:rsidR="00D86A73" w:rsidRPr="001E1E84" w:rsidRDefault="00D86A73" w:rsidP="004D00F2">
            <w:pPr>
              <w:ind w:right="4"/>
              <w:rPr>
                <w:color w:val="000000"/>
              </w:rPr>
            </w:pPr>
            <w:r w:rsidRPr="001E1E84">
              <w:rPr>
                <w:color w:val="000000"/>
              </w:rPr>
              <w:t>Массовый</w:t>
            </w:r>
          </w:p>
        </w:tc>
        <w:tc>
          <w:tcPr>
            <w:tcW w:w="1104" w:type="pct"/>
          </w:tcPr>
          <w:p w:rsidR="00D86A73" w:rsidRPr="001E1E84" w:rsidRDefault="00D86A73" w:rsidP="004D00F2">
            <w:pPr>
              <w:ind w:right="4"/>
              <w:jc w:val="center"/>
              <w:rPr>
                <w:color w:val="000000"/>
              </w:rPr>
            </w:pPr>
            <w:r w:rsidRPr="001E1E84">
              <w:rPr>
                <w:color w:val="000000"/>
              </w:rPr>
              <w:t>21 - 29</w:t>
            </w:r>
          </w:p>
        </w:tc>
        <w:tc>
          <w:tcPr>
            <w:tcW w:w="1435" w:type="pct"/>
          </w:tcPr>
          <w:p w:rsidR="00D86A73" w:rsidRPr="001E1E84" w:rsidRDefault="00D86A73" w:rsidP="004D00F2">
            <w:pPr>
              <w:ind w:right="4"/>
              <w:jc w:val="center"/>
              <w:rPr>
                <w:color w:val="000000"/>
              </w:rPr>
            </w:pPr>
            <w:r w:rsidRPr="001E1E84">
              <w:rPr>
                <w:color w:val="000000"/>
              </w:rPr>
              <w:t xml:space="preserve">Количество жилых комнат в </w:t>
            </w:r>
            <w:r w:rsidRPr="001E1E84">
              <w:rPr>
                <w:bCs/>
                <w:color w:val="000000"/>
              </w:rPr>
              <w:t>квартире равно числу проживающих</w:t>
            </w:r>
            <w:r w:rsidRPr="001E1E84">
              <w:rPr>
                <w:color w:val="000000"/>
              </w:rPr>
              <w:t xml:space="preserve"> </w:t>
            </w:r>
          </w:p>
        </w:tc>
        <w:tc>
          <w:tcPr>
            <w:tcW w:w="866" w:type="pct"/>
          </w:tcPr>
          <w:p w:rsidR="00D86A73" w:rsidRPr="001E1E84" w:rsidRDefault="00D86A73" w:rsidP="004D00F2">
            <w:pPr>
              <w:ind w:right="4"/>
              <w:jc w:val="center"/>
              <w:rPr>
                <w:color w:val="000000"/>
              </w:rPr>
            </w:pPr>
            <w:r w:rsidRPr="001E1E84">
              <w:rPr>
                <w:color w:val="000000"/>
                <w:lang w:val="en-US"/>
              </w:rPr>
              <w:t>50</w:t>
            </w:r>
          </w:p>
        </w:tc>
      </w:tr>
      <w:tr w:rsidR="00D86A73" w:rsidRPr="001E1E84" w:rsidTr="004D00F2">
        <w:trPr>
          <w:trHeight w:val="615"/>
        </w:trPr>
        <w:tc>
          <w:tcPr>
            <w:tcW w:w="282" w:type="pct"/>
          </w:tcPr>
          <w:p w:rsidR="00D86A73" w:rsidRPr="001E1E84" w:rsidRDefault="00D86A73" w:rsidP="004D00F2">
            <w:pPr>
              <w:ind w:right="4"/>
              <w:jc w:val="center"/>
              <w:rPr>
                <w:color w:val="000000"/>
              </w:rPr>
            </w:pPr>
            <w:r w:rsidRPr="001E1E84">
              <w:rPr>
                <w:color w:val="000000"/>
              </w:rPr>
              <w:t>3.</w:t>
            </w:r>
          </w:p>
        </w:tc>
        <w:tc>
          <w:tcPr>
            <w:tcW w:w="1313" w:type="pct"/>
          </w:tcPr>
          <w:p w:rsidR="00D86A73" w:rsidRPr="001E1E84" w:rsidRDefault="00D86A73" w:rsidP="004D00F2">
            <w:pPr>
              <w:ind w:right="4"/>
              <w:rPr>
                <w:color w:val="000000"/>
              </w:rPr>
            </w:pPr>
            <w:r w:rsidRPr="001E1E84">
              <w:rPr>
                <w:color w:val="000000"/>
              </w:rPr>
              <w:t>Повышенной комфортности</w:t>
            </w:r>
          </w:p>
        </w:tc>
        <w:tc>
          <w:tcPr>
            <w:tcW w:w="1104" w:type="pct"/>
          </w:tcPr>
          <w:p w:rsidR="00D86A73" w:rsidRPr="001E1E84" w:rsidRDefault="00D86A73" w:rsidP="004D00F2">
            <w:pPr>
              <w:ind w:right="4"/>
              <w:jc w:val="center"/>
              <w:rPr>
                <w:color w:val="000000"/>
              </w:rPr>
            </w:pPr>
            <w:r w:rsidRPr="001E1E84">
              <w:rPr>
                <w:color w:val="000000"/>
                <w:lang w:val="en-US"/>
              </w:rPr>
              <w:t>30</w:t>
            </w:r>
            <w:r w:rsidRPr="001E1E84">
              <w:rPr>
                <w:color w:val="000000"/>
              </w:rPr>
              <w:t xml:space="preserve"> - 59</w:t>
            </w:r>
          </w:p>
        </w:tc>
        <w:tc>
          <w:tcPr>
            <w:tcW w:w="1435" w:type="pct"/>
          </w:tcPr>
          <w:p w:rsidR="00D86A73" w:rsidRPr="001E1E84" w:rsidRDefault="00D86A73" w:rsidP="004D00F2">
            <w:pPr>
              <w:ind w:right="4"/>
              <w:jc w:val="center"/>
              <w:rPr>
                <w:color w:val="000000"/>
              </w:rPr>
            </w:pPr>
            <w:r w:rsidRPr="001E1E84">
              <w:rPr>
                <w:color w:val="000000"/>
              </w:rPr>
              <w:t xml:space="preserve">Количество жилых комнат в </w:t>
            </w:r>
            <w:r w:rsidRPr="001E1E84">
              <w:rPr>
                <w:bCs/>
                <w:color w:val="000000"/>
              </w:rPr>
              <w:t>квартире</w:t>
            </w:r>
            <w:r w:rsidRPr="001E1E84">
              <w:rPr>
                <w:color w:val="000000"/>
              </w:rPr>
              <w:t xml:space="preserve"> больше на одну, две комнаты числа</w:t>
            </w:r>
          </w:p>
          <w:p w:rsidR="00D86A73" w:rsidRPr="001E1E84" w:rsidRDefault="00D86A73" w:rsidP="004D00F2">
            <w:pPr>
              <w:ind w:right="4"/>
              <w:jc w:val="center"/>
              <w:rPr>
                <w:color w:val="000000"/>
              </w:rPr>
            </w:pPr>
            <w:r w:rsidRPr="001E1E84">
              <w:rPr>
                <w:color w:val="000000"/>
              </w:rPr>
              <w:t>проживающих</w:t>
            </w:r>
          </w:p>
        </w:tc>
        <w:tc>
          <w:tcPr>
            <w:tcW w:w="866" w:type="pct"/>
          </w:tcPr>
          <w:p w:rsidR="00D86A73" w:rsidRPr="001E1E84" w:rsidRDefault="00D86A73" w:rsidP="004D00F2">
            <w:pPr>
              <w:ind w:right="4"/>
              <w:jc w:val="center"/>
              <w:rPr>
                <w:color w:val="000000"/>
              </w:rPr>
            </w:pPr>
            <w:r w:rsidRPr="001E1E84">
              <w:rPr>
                <w:color w:val="000000"/>
              </w:rPr>
              <w:t>10</w:t>
            </w:r>
          </w:p>
          <w:p w:rsidR="00D86A73" w:rsidRPr="001E1E84" w:rsidRDefault="00D86A73" w:rsidP="004D00F2">
            <w:pPr>
              <w:ind w:right="4"/>
              <w:jc w:val="center"/>
              <w:rPr>
                <w:color w:val="000000"/>
              </w:rPr>
            </w:pPr>
          </w:p>
        </w:tc>
      </w:tr>
      <w:tr w:rsidR="00D86A73" w:rsidRPr="001E1E84" w:rsidTr="004D00F2">
        <w:trPr>
          <w:trHeight w:val="613"/>
        </w:trPr>
        <w:tc>
          <w:tcPr>
            <w:tcW w:w="282" w:type="pct"/>
          </w:tcPr>
          <w:p w:rsidR="00D86A73" w:rsidRPr="001E1E84" w:rsidRDefault="00D86A73" w:rsidP="004D00F2">
            <w:pPr>
              <w:ind w:right="4"/>
              <w:jc w:val="center"/>
              <w:rPr>
                <w:color w:val="000000"/>
              </w:rPr>
            </w:pPr>
            <w:r w:rsidRPr="001E1E84">
              <w:rPr>
                <w:color w:val="000000"/>
              </w:rPr>
              <w:t>4.</w:t>
            </w:r>
          </w:p>
        </w:tc>
        <w:tc>
          <w:tcPr>
            <w:tcW w:w="1313" w:type="pct"/>
          </w:tcPr>
          <w:p w:rsidR="00D86A73" w:rsidRPr="001E1E84" w:rsidRDefault="00D86A73" w:rsidP="004D00F2">
            <w:pPr>
              <w:ind w:right="4"/>
              <w:rPr>
                <w:color w:val="000000"/>
              </w:rPr>
            </w:pPr>
            <w:proofErr w:type="spellStart"/>
            <w:r w:rsidRPr="001E1E84">
              <w:rPr>
                <w:color w:val="000000"/>
              </w:rPr>
              <w:t>Высококомфортный</w:t>
            </w:r>
            <w:proofErr w:type="spellEnd"/>
          </w:p>
        </w:tc>
        <w:tc>
          <w:tcPr>
            <w:tcW w:w="1104" w:type="pct"/>
          </w:tcPr>
          <w:p w:rsidR="00D86A73" w:rsidRPr="001E1E84" w:rsidRDefault="00D86A73" w:rsidP="004D00F2">
            <w:pPr>
              <w:ind w:right="4"/>
              <w:jc w:val="center"/>
              <w:rPr>
                <w:color w:val="000000"/>
              </w:rPr>
            </w:pPr>
            <w:r w:rsidRPr="001E1E84">
              <w:rPr>
                <w:color w:val="000000"/>
              </w:rPr>
              <w:t>60 и более</w:t>
            </w:r>
          </w:p>
          <w:p w:rsidR="00D86A73" w:rsidRPr="001E1E84" w:rsidRDefault="00D86A73" w:rsidP="004D00F2">
            <w:pPr>
              <w:ind w:right="4"/>
              <w:jc w:val="center"/>
              <w:rPr>
                <w:color w:val="000000"/>
              </w:rPr>
            </w:pPr>
          </w:p>
          <w:p w:rsidR="00D86A73" w:rsidRPr="001E1E84" w:rsidRDefault="00D86A73" w:rsidP="004D00F2">
            <w:pPr>
              <w:ind w:right="4"/>
              <w:rPr>
                <w:color w:val="000000"/>
              </w:rPr>
            </w:pPr>
          </w:p>
        </w:tc>
        <w:tc>
          <w:tcPr>
            <w:tcW w:w="1435" w:type="pct"/>
          </w:tcPr>
          <w:p w:rsidR="00D86A73" w:rsidRPr="001E1E84" w:rsidRDefault="00D86A73" w:rsidP="004D00F2">
            <w:pPr>
              <w:ind w:right="4"/>
              <w:jc w:val="center"/>
              <w:rPr>
                <w:color w:val="000000"/>
              </w:rPr>
            </w:pPr>
            <w:r w:rsidRPr="001E1E84">
              <w:rPr>
                <w:color w:val="000000"/>
              </w:rPr>
              <w:t xml:space="preserve">Количество жилых комнат в </w:t>
            </w:r>
            <w:r w:rsidRPr="001E1E84">
              <w:rPr>
                <w:bCs/>
                <w:color w:val="000000"/>
              </w:rPr>
              <w:t>квартире</w:t>
            </w:r>
            <w:r w:rsidRPr="001E1E84">
              <w:rPr>
                <w:color w:val="000000"/>
              </w:rPr>
              <w:t xml:space="preserve"> больше на две и более комнаты числа</w:t>
            </w:r>
          </w:p>
          <w:p w:rsidR="00D86A73" w:rsidRPr="001E1E84" w:rsidRDefault="00D86A73" w:rsidP="004D00F2">
            <w:pPr>
              <w:ind w:right="4"/>
              <w:jc w:val="center"/>
              <w:rPr>
                <w:color w:val="000000"/>
              </w:rPr>
            </w:pPr>
            <w:r w:rsidRPr="001E1E84">
              <w:rPr>
                <w:color w:val="000000"/>
              </w:rPr>
              <w:t xml:space="preserve">проживающих </w:t>
            </w:r>
          </w:p>
        </w:tc>
        <w:tc>
          <w:tcPr>
            <w:tcW w:w="866" w:type="pct"/>
          </w:tcPr>
          <w:p w:rsidR="00D86A73" w:rsidRPr="001E1E84" w:rsidRDefault="00D86A73" w:rsidP="004D00F2">
            <w:pPr>
              <w:ind w:right="4"/>
              <w:jc w:val="center"/>
              <w:rPr>
                <w:color w:val="000000"/>
              </w:rPr>
            </w:pPr>
            <w:r w:rsidRPr="001E1E84">
              <w:rPr>
                <w:color w:val="000000"/>
              </w:rPr>
              <w:t>3</w:t>
            </w:r>
          </w:p>
          <w:p w:rsidR="00D86A73" w:rsidRPr="001E1E84" w:rsidRDefault="00D86A73" w:rsidP="004D00F2">
            <w:pPr>
              <w:ind w:right="4"/>
              <w:jc w:val="center"/>
              <w:rPr>
                <w:color w:val="000000"/>
              </w:rPr>
            </w:pPr>
          </w:p>
        </w:tc>
      </w:tr>
      <w:tr w:rsidR="00D86A73" w:rsidRPr="001E1E84" w:rsidTr="004D00F2">
        <w:trPr>
          <w:trHeight w:val="1110"/>
        </w:trPr>
        <w:tc>
          <w:tcPr>
            <w:tcW w:w="282" w:type="pct"/>
          </w:tcPr>
          <w:p w:rsidR="00D86A73" w:rsidRPr="001E1E84" w:rsidRDefault="00D86A73" w:rsidP="004D00F2">
            <w:pPr>
              <w:ind w:right="4"/>
              <w:jc w:val="center"/>
              <w:rPr>
                <w:color w:val="000000"/>
              </w:rPr>
            </w:pPr>
            <w:r w:rsidRPr="001E1E84">
              <w:rPr>
                <w:color w:val="000000"/>
              </w:rPr>
              <w:t>5.</w:t>
            </w:r>
          </w:p>
        </w:tc>
        <w:tc>
          <w:tcPr>
            <w:tcW w:w="1313" w:type="pct"/>
          </w:tcPr>
          <w:p w:rsidR="00D86A73" w:rsidRPr="001E1E84" w:rsidRDefault="00D86A73" w:rsidP="004D00F2">
            <w:pPr>
              <w:ind w:right="4"/>
              <w:rPr>
                <w:color w:val="000000"/>
              </w:rPr>
            </w:pPr>
            <w:r w:rsidRPr="001E1E84">
              <w:rPr>
                <w:color w:val="000000"/>
              </w:rPr>
              <w:t>Специализированный</w:t>
            </w:r>
          </w:p>
        </w:tc>
        <w:tc>
          <w:tcPr>
            <w:tcW w:w="1104" w:type="pct"/>
          </w:tcPr>
          <w:p w:rsidR="00D86A73" w:rsidRPr="001E1E84" w:rsidRDefault="00D86A73" w:rsidP="004D00F2">
            <w:pPr>
              <w:ind w:right="4"/>
              <w:jc w:val="center"/>
              <w:rPr>
                <w:color w:val="000000"/>
              </w:rPr>
            </w:pPr>
            <w:r w:rsidRPr="001E1E84">
              <w:rPr>
                <w:color w:val="000000"/>
              </w:rPr>
              <w:t>18 - 20</w:t>
            </w:r>
          </w:p>
        </w:tc>
        <w:tc>
          <w:tcPr>
            <w:tcW w:w="1435" w:type="pct"/>
          </w:tcPr>
          <w:p w:rsidR="00D86A73" w:rsidRPr="001E1E84" w:rsidRDefault="00D86A73" w:rsidP="004D00F2">
            <w:pPr>
              <w:ind w:right="4"/>
              <w:jc w:val="center"/>
              <w:rPr>
                <w:color w:val="000000"/>
              </w:rPr>
            </w:pPr>
            <w:r w:rsidRPr="001E1E84">
              <w:rPr>
                <w:color w:val="000000"/>
              </w:rPr>
              <w:t xml:space="preserve">Количество жилых комнат в </w:t>
            </w:r>
            <w:r w:rsidRPr="001E1E84">
              <w:rPr>
                <w:bCs/>
                <w:color w:val="000000"/>
              </w:rPr>
              <w:t>квартире</w:t>
            </w:r>
            <w:r w:rsidRPr="001E1E84">
              <w:rPr>
                <w:color w:val="000000"/>
              </w:rPr>
              <w:t xml:space="preserve"> равно числу</w:t>
            </w:r>
          </w:p>
          <w:p w:rsidR="00D86A73" w:rsidRPr="001E1E84" w:rsidRDefault="00D86A73" w:rsidP="004D00F2">
            <w:pPr>
              <w:ind w:right="4"/>
              <w:jc w:val="center"/>
              <w:rPr>
                <w:color w:val="000000"/>
              </w:rPr>
            </w:pPr>
            <w:r w:rsidRPr="001E1E84">
              <w:rPr>
                <w:color w:val="000000"/>
              </w:rPr>
              <w:t>проживающих</w:t>
            </w:r>
          </w:p>
        </w:tc>
        <w:tc>
          <w:tcPr>
            <w:tcW w:w="866" w:type="pct"/>
          </w:tcPr>
          <w:p w:rsidR="00D86A73" w:rsidRPr="001E1E84" w:rsidRDefault="00D86A73" w:rsidP="004D00F2">
            <w:pPr>
              <w:ind w:right="4"/>
              <w:jc w:val="center"/>
              <w:rPr>
                <w:color w:val="000000"/>
              </w:rPr>
            </w:pPr>
            <w:r w:rsidRPr="001E1E84">
              <w:rPr>
                <w:color w:val="000000"/>
              </w:rPr>
              <w:t>7</w:t>
            </w:r>
          </w:p>
          <w:p w:rsidR="00D86A73" w:rsidRPr="001E1E84" w:rsidRDefault="00D86A73" w:rsidP="004D00F2">
            <w:pPr>
              <w:ind w:right="4"/>
              <w:jc w:val="center"/>
              <w:rPr>
                <w:color w:val="000000"/>
              </w:rPr>
            </w:pPr>
          </w:p>
        </w:tc>
      </w:tr>
    </w:tbl>
    <w:p w:rsidR="00D86A73" w:rsidRPr="001E1E84" w:rsidRDefault="00D86A73" w:rsidP="00184CF9">
      <w:pPr>
        <w:ind w:right="4"/>
        <w:jc w:val="both"/>
        <w:rPr>
          <w:color w:val="000000"/>
        </w:rPr>
      </w:pPr>
      <w:r w:rsidRPr="001E1E84">
        <w:rPr>
          <w:color w:val="000000"/>
        </w:rPr>
        <w:t xml:space="preserve">          </w:t>
      </w:r>
    </w:p>
    <w:p w:rsidR="00D86A73" w:rsidRPr="001E1E84" w:rsidRDefault="00D86A73" w:rsidP="00184CF9">
      <w:pPr>
        <w:ind w:right="4"/>
        <w:jc w:val="both"/>
        <w:rPr>
          <w:color w:val="000000"/>
        </w:rPr>
      </w:pPr>
      <w:r w:rsidRPr="001E1E84">
        <w:rPr>
          <w:color w:val="000000"/>
        </w:rPr>
        <w:tab/>
        <w:t xml:space="preserve">3.7.4. В границах территорий микрорайона, квартала  рекомендуется совмещать не более двух соседних уровней комфорта: социальный с массовым, повышенной комфортности с </w:t>
      </w:r>
      <w:proofErr w:type="spellStart"/>
      <w:r w:rsidRPr="001E1E84">
        <w:rPr>
          <w:color w:val="000000"/>
        </w:rPr>
        <w:t>высококомфортным</w:t>
      </w:r>
      <w:proofErr w:type="spellEnd"/>
      <w:r w:rsidRPr="001E1E84">
        <w:rPr>
          <w:color w:val="000000"/>
        </w:rPr>
        <w:t>.</w:t>
      </w:r>
    </w:p>
    <w:p w:rsidR="00D86A73" w:rsidRPr="001E1E84" w:rsidRDefault="00D86A73" w:rsidP="00184CF9">
      <w:pPr>
        <w:ind w:right="4"/>
        <w:jc w:val="both"/>
        <w:rPr>
          <w:iCs/>
          <w:color w:val="000000"/>
        </w:rPr>
      </w:pPr>
      <w:r w:rsidRPr="001E1E84">
        <w:rPr>
          <w:iCs/>
          <w:color w:val="000000"/>
        </w:rPr>
        <w:t xml:space="preserve">          3.7.5. Указанные нормативные показатели </w:t>
      </w:r>
      <w:r w:rsidRPr="00BC5DF1">
        <w:rPr>
          <w:iCs/>
          <w:color w:val="000000"/>
        </w:rPr>
        <w:t>не являются основанием для установления нормы реального заселения.</w:t>
      </w:r>
    </w:p>
    <w:p w:rsidR="00D86A73" w:rsidRPr="001E1E84" w:rsidRDefault="00D86A73" w:rsidP="00184CF9">
      <w:pPr>
        <w:ind w:right="4"/>
        <w:jc w:val="both"/>
        <w:rPr>
          <w:iCs/>
          <w:color w:val="000000"/>
        </w:rPr>
      </w:pPr>
    </w:p>
    <w:p w:rsidR="00D86A73" w:rsidRPr="001E1E84" w:rsidRDefault="00D86A73" w:rsidP="00B474B0">
      <w:pPr>
        <w:pStyle w:val="a3"/>
        <w:tabs>
          <w:tab w:val="left" w:pos="720"/>
          <w:tab w:val="left" w:pos="9000"/>
          <w:tab w:val="left" w:pos="10206"/>
        </w:tabs>
        <w:ind w:right="4"/>
        <w:rPr>
          <w:b/>
          <w:color w:val="000000"/>
        </w:rPr>
      </w:pPr>
      <w:r w:rsidRPr="001E1E84">
        <w:rPr>
          <w:iCs/>
          <w:color w:val="000000"/>
        </w:rPr>
        <w:t xml:space="preserve">       </w:t>
      </w:r>
      <w:r w:rsidRPr="001E1E84">
        <w:rPr>
          <w:b/>
          <w:iCs/>
          <w:color w:val="000000"/>
        </w:rPr>
        <w:t>3.8.</w:t>
      </w:r>
      <w:r w:rsidRPr="001E1E84">
        <w:rPr>
          <w:b/>
          <w:color w:val="000000"/>
        </w:rPr>
        <w:t xml:space="preserve"> Минимальные расчетные показатели распределения </w:t>
      </w:r>
      <w:r w:rsidRPr="001E1E84">
        <w:rPr>
          <w:b/>
          <w:color w:val="000000"/>
        </w:rPr>
        <w:tab/>
        <w:t xml:space="preserve"> </w:t>
      </w:r>
    </w:p>
    <w:p w:rsidR="00D86A73" w:rsidRPr="001E1E84" w:rsidRDefault="00D86A73" w:rsidP="00B474B0">
      <w:pPr>
        <w:tabs>
          <w:tab w:val="left" w:pos="1911"/>
        </w:tabs>
        <w:ind w:right="4"/>
        <w:jc w:val="both"/>
        <w:rPr>
          <w:b/>
          <w:color w:val="000000"/>
        </w:rPr>
      </w:pPr>
      <w:r w:rsidRPr="001E1E84">
        <w:rPr>
          <w:b/>
          <w:color w:val="000000"/>
        </w:rPr>
        <w:t xml:space="preserve">                            жилищного строительства по этажности</w:t>
      </w:r>
    </w:p>
    <w:p w:rsidR="00D86A73" w:rsidRPr="001E1E84" w:rsidRDefault="00D86A73" w:rsidP="00B474B0">
      <w:pPr>
        <w:tabs>
          <w:tab w:val="left" w:pos="1911"/>
        </w:tabs>
        <w:ind w:right="4"/>
        <w:jc w:val="both"/>
        <w:rPr>
          <w:b/>
          <w:color w:val="000000"/>
        </w:rPr>
      </w:pPr>
    </w:p>
    <w:p w:rsidR="00D86A73" w:rsidRPr="001E1E84" w:rsidRDefault="00D86A73" w:rsidP="009A031B">
      <w:pPr>
        <w:tabs>
          <w:tab w:val="left" w:pos="720"/>
        </w:tabs>
        <w:ind w:right="4"/>
        <w:jc w:val="both"/>
        <w:rPr>
          <w:color w:val="000000"/>
        </w:rPr>
      </w:pPr>
      <w:r w:rsidRPr="001E1E84">
        <w:rPr>
          <w:color w:val="000000"/>
        </w:rPr>
        <w:t xml:space="preserve">         3.8.1. По этажности жилые дома в </w:t>
      </w:r>
      <w:proofErr w:type="spellStart"/>
      <w:r w:rsidRPr="001E1E84">
        <w:rPr>
          <w:color w:val="000000"/>
        </w:rPr>
        <w:t>Новолялинском</w:t>
      </w:r>
      <w:proofErr w:type="spellEnd"/>
      <w:r w:rsidRPr="001E1E84">
        <w:rPr>
          <w:color w:val="000000"/>
        </w:rPr>
        <w:t xml:space="preserve"> городском округе  подразделяются на следующие группы: </w:t>
      </w:r>
    </w:p>
    <w:p w:rsidR="00D86A73" w:rsidRPr="001E1E84" w:rsidRDefault="00D86A73" w:rsidP="009A031B">
      <w:pPr>
        <w:ind w:right="4"/>
        <w:jc w:val="both"/>
        <w:rPr>
          <w:color w:val="000000"/>
        </w:rPr>
      </w:pPr>
      <w:r w:rsidRPr="001E1E84">
        <w:rPr>
          <w:color w:val="000000"/>
        </w:rPr>
        <w:tab/>
        <w:t xml:space="preserve">1)  малоэтажные – 1 - 3 этажа; </w:t>
      </w:r>
    </w:p>
    <w:p w:rsidR="00D86A73" w:rsidRPr="001E1E84" w:rsidRDefault="00D86A73" w:rsidP="009A031B">
      <w:pPr>
        <w:ind w:right="4"/>
        <w:jc w:val="both"/>
        <w:rPr>
          <w:color w:val="000000"/>
        </w:rPr>
      </w:pPr>
      <w:r w:rsidRPr="001E1E84">
        <w:rPr>
          <w:color w:val="000000"/>
        </w:rPr>
        <w:tab/>
        <w:t xml:space="preserve">2)  средней этажности – 3 - 5 этажей; </w:t>
      </w:r>
    </w:p>
    <w:p w:rsidR="00D86A73" w:rsidRPr="001E1E84" w:rsidRDefault="00D86A73" w:rsidP="009A031B">
      <w:pPr>
        <w:ind w:right="4"/>
        <w:jc w:val="both"/>
        <w:rPr>
          <w:color w:val="000000"/>
        </w:rPr>
      </w:pPr>
    </w:p>
    <w:p w:rsidR="00D86A73" w:rsidRPr="001E1E84" w:rsidRDefault="00D86A73" w:rsidP="009A031B">
      <w:pPr>
        <w:ind w:right="4"/>
        <w:jc w:val="both"/>
        <w:rPr>
          <w:color w:val="000000"/>
        </w:rPr>
      </w:pPr>
      <w:r w:rsidRPr="001E1E84">
        <w:rPr>
          <w:color w:val="000000"/>
        </w:rPr>
        <w:tab/>
        <w:t>.Минимальные расчетные показатели по этажности и уровням комфорта жилых домов следует принимать в соответствии с таблицей 25.</w:t>
      </w:r>
    </w:p>
    <w:p w:rsidR="00D86A73" w:rsidRPr="001E1E84" w:rsidRDefault="00D86A73" w:rsidP="009A031B">
      <w:pPr>
        <w:pStyle w:val="a3"/>
        <w:tabs>
          <w:tab w:val="left" w:pos="720"/>
          <w:tab w:val="left" w:pos="9000"/>
          <w:tab w:val="left" w:pos="10206"/>
        </w:tabs>
        <w:ind w:right="4"/>
        <w:jc w:val="both"/>
        <w:rPr>
          <w:color w:val="000000"/>
        </w:rPr>
      </w:pPr>
    </w:p>
    <w:p w:rsidR="00D86A73" w:rsidRPr="001E1E84" w:rsidRDefault="00D86A73" w:rsidP="009A031B">
      <w:pPr>
        <w:pStyle w:val="a3"/>
        <w:tabs>
          <w:tab w:val="left" w:pos="1080"/>
          <w:tab w:val="left" w:pos="9000"/>
          <w:tab w:val="left" w:pos="10206"/>
        </w:tabs>
        <w:ind w:left="360" w:right="4"/>
        <w:jc w:val="right"/>
        <w:rPr>
          <w:color w:val="000000"/>
        </w:rPr>
      </w:pPr>
      <w:r w:rsidRPr="001E1E84">
        <w:rPr>
          <w:color w:val="000000"/>
        </w:rPr>
        <w:lastRenderedPageBreak/>
        <w:t xml:space="preserve">                                                                                                           Таблица 25</w:t>
      </w:r>
    </w:p>
    <w:p w:rsidR="00D86A73" w:rsidRPr="001E1E84" w:rsidRDefault="00D86A73" w:rsidP="009A031B">
      <w:pPr>
        <w:pStyle w:val="a3"/>
        <w:tabs>
          <w:tab w:val="left" w:pos="1080"/>
          <w:tab w:val="left" w:pos="9000"/>
          <w:tab w:val="left" w:pos="10206"/>
        </w:tabs>
        <w:ind w:left="360" w:right="4"/>
        <w:jc w:val="right"/>
        <w:rPr>
          <w:color w:val="000000"/>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1847"/>
        <w:gridCol w:w="1717"/>
        <w:gridCol w:w="1559"/>
        <w:gridCol w:w="1701"/>
        <w:gridCol w:w="1560"/>
      </w:tblGrid>
      <w:tr w:rsidR="00D86A73" w:rsidRPr="001E1E84" w:rsidTr="009A031B">
        <w:trPr>
          <w:trHeight w:val="303"/>
        </w:trPr>
        <w:tc>
          <w:tcPr>
            <w:tcW w:w="2781" w:type="dxa"/>
            <w:gridSpan w:val="2"/>
            <w:vMerge w:val="restart"/>
          </w:tcPr>
          <w:p w:rsidR="00D86A73" w:rsidRPr="001E1E84" w:rsidRDefault="00D86A73" w:rsidP="004D00F2">
            <w:pPr>
              <w:ind w:right="4"/>
              <w:jc w:val="center"/>
              <w:rPr>
                <w:color w:val="000000"/>
              </w:rPr>
            </w:pPr>
            <w:r w:rsidRPr="001E1E84">
              <w:rPr>
                <w:color w:val="000000"/>
              </w:rPr>
              <w:t>Типы жилых домов по уровням комфорта</w:t>
            </w:r>
          </w:p>
        </w:tc>
        <w:tc>
          <w:tcPr>
            <w:tcW w:w="6537" w:type="dxa"/>
            <w:gridSpan w:val="4"/>
          </w:tcPr>
          <w:p w:rsidR="00D86A73" w:rsidRPr="001E1E84" w:rsidRDefault="00D86A73" w:rsidP="004D00F2">
            <w:pPr>
              <w:ind w:right="4"/>
              <w:jc w:val="center"/>
              <w:rPr>
                <w:color w:val="000000"/>
              </w:rPr>
            </w:pPr>
            <w:r w:rsidRPr="001E1E84">
              <w:rPr>
                <w:color w:val="000000"/>
              </w:rPr>
              <w:t xml:space="preserve">Этажность </w:t>
            </w:r>
          </w:p>
        </w:tc>
      </w:tr>
      <w:tr w:rsidR="00D86A73" w:rsidRPr="001E1E84" w:rsidTr="009A031B">
        <w:trPr>
          <w:trHeight w:val="158"/>
        </w:trPr>
        <w:tc>
          <w:tcPr>
            <w:tcW w:w="2781" w:type="dxa"/>
            <w:gridSpan w:val="2"/>
            <w:vMerge/>
          </w:tcPr>
          <w:p w:rsidR="00D86A73" w:rsidRPr="001E1E84" w:rsidRDefault="00D86A73" w:rsidP="004D00F2">
            <w:pPr>
              <w:ind w:right="4"/>
              <w:rPr>
                <w:color w:val="000000"/>
                <w:highlight w:val="yellow"/>
              </w:rPr>
            </w:pPr>
          </w:p>
        </w:tc>
        <w:tc>
          <w:tcPr>
            <w:tcW w:w="1717" w:type="dxa"/>
          </w:tcPr>
          <w:p w:rsidR="00D86A73" w:rsidRPr="001E1E84" w:rsidRDefault="00D86A73" w:rsidP="004D00F2">
            <w:pPr>
              <w:ind w:right="4"/>
              <w:jc w:val="center"/>
              <w:rPr>
                <w:color w:val="000000"/>
                <w:lang w:val="en-US"/>
              </w:rPr>
            </w:pPr>
            <w:r w:rsidRPr="001E1E84">
              <w:rPr>
                <w:color w:val="000000"/>
                <w:lang w:val="en-US"/>
              </w:rPr>
              <w:t>2</w:t>
            </w:r>
          </w:p>
        </w:tc>
        <w:tc>
          <w:tcPr>
            <w:tcW w:w="1559" w:type="dxa"/>
          </w:tcPr>
          <w:p w:rsidR="00D86A73" w:rsidRPr="001E1E84" w:rsidRDefault="00D86A73" w:rsidP="004D00F2">
            <w:pPr>
              <w:ind w:right="4"/>
              <w:jc w:val="center"/>
              <w:rPr>
                <w:color w:val="000000"/>
                <w:lang w:val="en-US"/>
              </w:rPr>
            </w:pPr>
            <w:r w:rsidRPr="001E1E84">
              <w:rPr>
                <w:color w:val="000000"/>
                <w:lang w:val="en-US"/>
              </w:rPr>
              <w:t>3</w:t>
            </w:r>
          </w:p>
        </w:tc>
        <w:tc>
          <w:tcPr>
            <w:tcW w:w="1701" w:type="dxa"/>
          </w:tcPr>
          <w:p w:rsidR="00D86A73" w:rsidRPr="001E1E84" w:rsidRDefault="00D86A73" w:rsidP="004D00F2">
            <w:pPr>
              <w:ind w:right="4"/>
              <w:jc w:val="center"/>
              <w:rPr>
                <w:color w:val="000000"/>
                <w:lang w:val="en-US"/>
              </w:rPr>
            </w:pPr>
            <w:r w:rsidRPr="001E1E84">
              <w:rPr>
                <w:color w:val="000000"/>
                <w:lang w:val="en-US"/>
              </w:rPr>
              <w:t>4</w:t>
            </w:r>
          </w:p>
        </w:tc>
        <w:tc>
          <w:tcPr>
            <w:tcW w:w="1560" w:type="dxa"/>
          </w:tcPr>
          <w:p w:rsidR="00D86A73" w:rsidRPr="001E1E84" w:rsidRDefault="00D86A73" w:rsidP="004D00F2">
            <w:pPr>
              <w:ind w:right="4"/>
              <w:jc w:val="center"/>
              <w:rPr>
                <w:color w:val="000000"/>
                <w:lang w:val="en-US"/>
              </w:rPr>
            </w:pPr>
            <w:r w:rsidRPr="001E1E84">
              <w:rPr>
                <w:color w:val="000000"/>
                <w:lang w:val="en-US"/>
              </w:rPr>
              <w:t>5</w:t>
            </w:r>
          </w:p>
        </w:tc>
      </w:tr>
      <w:tr w:rsidR="00D86A73" w:rsidRPr="001E1E84" w:rsidTr="009A031B">
        <w:trPr>
          <w:trHeight w:val="240"/>
        </w:trPr>
        <w:tc>
          <w:tcPr>
            <w:tcW w:w="934" w:type="dxa"/>
          </w:tcPr>
          <w:p w:rsidR="00D86A73" w:rsidRPr="001E1E84" w:rsidRDefault="00D86A73" w:rsidP="004D00F2">
            <w:pPr>
              <w:jc w:val="center"/>
              <w:rPr>
                <w:color w:val="000000"/>
              </w:rPr>
            </w:pPr>
            <w:r w:rsidRPr="001E1E84">
              <w:rPr>
                <w:color w:val="000000"/>
              </w:rPr>
              <w:t>1</w:t>
            </w:r>
          </w:p>
        </w:tc>
        <w:tc>
          <w:tcPr>
            <w:tcW w:w="1847" w:type="dxa"/>
          </w:tcPr>
          <w:p w:rsidR="00D86A73" w:rsidRPr="001E1E84" w:rsidRDefault="00D86A73" w:rsidP="004D00F2">
            <w:pPr>
              <w:ind w:left="42" w:right="4"/>
              <w:jc w:val="center"/>
              <w:rPr>
                <w:color w:val="000000"/>
              </w:rPr>
            </w:pPr>
            <w:r w:rsidRPr="001E1E84">
              <w:rPr>
                <w:color w:val="000000"/>
              </w:rPr>
              <w:t>2</w:t>
            </w:r>
          </w:p>
        </w:tc>
        <w:tc>
          <w:tcPr>
            <w:tcW w:w="1717" w:type="dxa"/>
          </w:tcPr>
          <w:p w:rsidR="00D86A73" w:rsidRPr="001E1E84" w:rsidRDefault="00D86A73" w:rsidP="004D00F2">
            <w:pPr>
              <w:ind w:right="4"/>
              <w:jc w:val="center"/>
              <w:rPr>
                <w:color w:val="000000"/>
              </w:rPr>
            </w:pPr>
            <w:r w:rsidRPr="001E1E84">
              <w:rPr>
                <w:color w:val="000000"/>
              </w:rPr>
              <w:t>3</w:t>
            </w:r>
          </w:p>
        </w:tc>
        <w:tc>
          <w:tcPr>
            <w:tcW w:w="1559" w:type="dxa"/>
          </w:tcPr>
          <w:p w:rsidR="00D86A73" w:rsidRPr="001E1E84" w:rsidRDefault="00D86A73" w:rsidP="004D00F2">
            <w:pPr>
              <w:ind w:right="4"/>
              <w:jc w:val="center"/>
              <w:rPr>
                <w:color w:val="000000"/>
              </w:rPr>
            </w:pPr>
            <w:r w:rsidRPr="001E1E84">
              <w:rPr>
                <w:color w:val="000000"/>
              </w:rPr>
              <w:t>4</w:t>
            </w:r>
          </w:p>
        </w:tc>
        <w:tc>
          <w:tcPr>
            <w:tcW w:w="1701" w:type="dxa"/>
          </w:tcPr>
          <w:p w:rsidR="00D86A73" w:rsidRPr="001E1E84" w:rsidRDefault="00D86A73" w:rsidP="004D00F2">
            <w:pPr>
              <w:ind w:right="4"/>
              <w:jc w:val="center"/>
              <w:rPr>
                <w:color w:val="000000"/>
              </w:rPr>
            </w:pPr>
            <w:r w:rsidRPr="001E1E84">
              <w:rPr>
                <w:color w:val="000000"/>
              </w:rPr>
              <w:t>5</w:t>
            </w:r>
          </w:p>
        </w:tc>
        <w:tc>
          <w:tcPr>
            <w:tcW w:w="1560" w:type="dxa"/>
          </w:tcPr>
          <w:p w:rsidR="00D86A73" w:rsidRPr="001E1E84" w:rsidRDefault="00D86A73" w:rsidP="004D00F2">
            <w:pPr>
              <w:ind w:right="4"/>
              <w:jc w:val="center"/>
              <w:rPr>
                <w:color w:val="000000"/>
              </w:rPr>
            </w:pPr>
            <w:r w:rsidRPr="001E1E84">
              <w:rPr>
                <w:color w:val="000000"/>
              </w:rPr>
              <w:t>6</w:t>
            </w:r>
          </w:p>
        </w:tc>
      </w:tr>
      <w:tr w:rsidR="00D86A73" w:rsidRPr="001E1E84" w:rsidTr="009A031B">
        <w:trPr>
          <w:trHeight w:val="317"/>
        </w:trPr>
        <w:tc>
          <w:tcPr>
            <w:tcW w:w="934" w:type="dxa"/>
            <w:vMerge w:val="restart"/>
            <w:textDirection w:val="btLr"/>
          </w:tcPr>
          <w:p w:rsidR="00D86A73" w:rsidRPr="001E1E84" w:rsidRDefault="00D86A73" w:rsidP="004D00F2">
            <w:pPr>
              <w:ind w:left="113" w:right="4"/>
              <w:rPr>
                <w:color w:val="000000"/>
              </w:rPr>
            </w:pPr>
            <w:r w:rsidRPr="001E1E84">
              <w:rPr>
                <w:color w:val="000000"/>
              </w:rPr>
              <w:t xml:space="preserve">   Малый  город</w:t>
            </w:r>
          </w:p>
        </w:tc>
        <w:tc>
          <w:tcPr>
            <w:tcW w:w="1847" w:type="dxa"/>
          </w:tcPr>
          <w:p w:rsidR="00D86A73" w:rsidRPr="001E1E84" w:rsidRDefault="00D86A73" w:rsidP="004D00F2">
            <w:pPr>
              <w:ind w:left="42" w:right="4"/>
              <w:rPr>
                <w:color w:val="000000"/>
              </w:rPr>
            </w:pPr>
            <w:r w:rsidRPr="001E1E84">
              <w:rPr>
                <w:color w:val="000000"/>
              </w:rPr>
              <w:t>Социальный</w:t>
            </w:r>
          </w:p>
        </w:tc>
        <w:tc>
          <w:tcPr>
            <w:tcW w:w="1717" w:type="dxa"/>
          </w:tcPr>
          <w:p w:rsidR="00D86A73" w:rsidRPr="001E1E84" w:rsidRDefault="00D86A73" w:rsidP="004D00F2">
            <w:pPr>
              <w:ind w:right="4"/>
              <w:jc w:val="center"/>
              <w:rPr>
                <w:color w:val="000000"/>
              </w:rPr>
            </w:pPr>
            <w:r w:rsidRPr="001E1E84">
              <w:rPr>
                <w:color w:val="000000"/>
              </w:rPr>
              <w:t>+</w:t>
            </w:r>
          </w:p>
        </w:tc>
        <w:tc>
          <w:tcPr>
            <w:tcW w:w="1559" w:type="dxa"/>
          </w:tcPr>
          <w:p w:rsidR="00D86A73" w:rsidRPr="001E1E84" w:rsidRDefault="00D86A73" w:rsidP="004D00F2">
            <w:pPr>
              <w:ind w:right="4"/>
              <w:rPr>
                <w:color w:val="000000"/>
              </w:rPr>
            </w:pPr>
          </w:p>
        </w:tc>
        <w:tc>
          <w:tcPr>
            <w:tcW w:w="1701" w:type="dxa"/>
          </w:tcPr>
          <w:p w:rsidR="00D86A73" w:rsidRPr="001E1E84" w:rsidRDefault="00D86A73" w:rsidP="004D00F2">
            <w:pPr>
              <w:ind w:right="4"/>
              <w:jc w:val="center"/>
              <w:rPr>
                <w:color w:val="000000"/>
              </w:rPr>
            </w:pPr>
            <w:r w:rsidRPr="001E1E84">
              <w:rPr>
                <w:color w:val="000000"/>
              </w:rPr>
              <w:t>+</w:t>
            </w:r>
          </w:p>
        </w:tc>
        <w:tc>
          <w:tcPr>
            <w:tcW w:w="1560" w:type="dxa"/>
          </w:tcPr>
          <w:p w:rsidR="00D86A73" w:rsidRPr="001E1E84" w:rsidRDefault="00D86A73" w:rsidP="004D00F2">
            <w:pPr>
              <w:ind w:right="4"/>
              <w:rPr>
                <w:color w:val="000000"/>
              </w:rPr>
            </w:pPr>
          </w:p>
        </w:tc>
      </w:tr>
      <w:tr w:rsidR="00D86A73" w:rsidRPr="001E1E84" w:rsidTr="009A031B">
        <w:trPr>
          <w:trHeight w:val="317"/>
        </w:trPr>
        <w:tc>
          <w:tcPr>
            <w:tcW w:w="934" w:type="dxa"/>
            <w:vMerge/>
          </w:tcPr>
          <w:p w:rsidR="00D86A73" w:rsidRPr="001E1E84" w:rsidRDefault="00D86A73" w:rsidP="004D00F2">
            <w:pPr>
              <w:ind w:right="4"/>
              <w:rPr>
                <w:color w:val="000000"/>
              </w:rPr>
            </w:pPr>
          </w:p>
        </w:tc>
        <w:tc>
          <w:tcPr>
            <w:tcW w:w="1847" w:type="dxa"/>
          </w:tcPr>
          <w:p w:rsidR="00D86A73" w:rsidRPr="001E1E84" w:rsidRDefault="00D86A73" w:rsidP="004D00F2">
            <w:pPr>
              <w:ind w:left="42" w:right="4"/>
              <w:rPr>
                <w:color w:val="000000"/>
              </w:rPr>
            </w:pPr>
            <w:r w:rsidRPr="001E1E84">
              <w:rPr>
                <w:color w:val="000000"/>
              </w:rPr>
              <w:t>Массовый</w:t>
            </w:r>
          </w:p>
        </w:tc>
        <w:tc>
          <w:tcPr>
            <w:tcW w:w="1717" w:type="dxa"/>
          </w:tcPr>
          <w:p w:rsidR="00D86A73" w:rsidRPr="001E1E84" w:rsidRDefault="00D86A73" w:rsidP="004D00F2">
            <w:pPr>
              <w:ind w:right="4"/>
              <w:jc w:val="center"/>
              <w:rPr>
                <w:color w:val="000000"/>
              </w:rPr>
            </w:pPr>
            <w:r w:rsidRPr="001E1E84">
              <w:rPr>
                <w:color w:val="000000"/>
              </w:rPr>
              <w:t>+</w:t>
            </w:r>
          </w:p>
        </w:tc>
        <w:tc>
          <w:tcPr>
            <w:tcW w:w="1559" w:type="dxa"/>
          </w:tcPr>
          <w:p w:rsidR="00D86A73" w:rsidRPr="001E1E84" w:rsidRDefault="00D86A73" w:rsidP="004D00F2">
            <w:pPr>
              <w:ind w:right="4"/>
              <w:rPr>
                <w:color w:val="000000"/>
              </w:rPr>
            </w:pPr>
          </w:p>
        </w:tc>
        <w:tc>
          <w:tcPr>
            <w:tcW w:w="1701" w:type="dxa"/>
          </w:tcPr>
          <w:p w:rsidR="00D86A73" w:rsidRPr="001E1E84" w:rsidRDefault="00D86A73" w:rsidP="004D00F2">
            <w:pPr>
              <w:ind w:right="4"/>
              <w:jc w:val="center"/>
              <w:rPr>
                <w:color w:val="000000"/>
              </w:rPr>
            </w:pPr>
            <w:r w:rsidRPr="001E1E84">
              <w:rPr>
                <w:color w:val="000000"/>
              </w:rPr>
              <w:t>+</w:t>
            </w:r>
          </w:p>
        </w:tc>
        <w:tc>
          <w:tcPr>
            <w:tcW w:w="1560" w:type="dxa"/>
          </w:tcPr>
          <w:p w:rsidR="00D86A73" w:rsidRPr="001E1E84" w:rsidRDefault="00D86A73" w:rsidP="004D00F2">
            <w:pPr>
              <w:ind w:right="4"/>
              <w:rPr>
                <w:color w:val="000000"/>
              </w:rPr>
            </w:pPr>
            <w:r w:rsidRPr="001E1E84">
              <w:rPr>
                <w:color w:val="000000"/>
              </w:rPr>
              <w:t xml:space="preserve">          + </w:t>
            </w:r>
          </w:p>
        </w:tc>
      </w:tr>
      <w:tr w:rsidR="00D86A73" w:rsidRPr="001E1E84" w:rsidTr="009A031B">
        <w:trPr>
          <w:trHeight w:val="317"/>
        </w:trPr>
        <w:tc>
          <w:tcPr>
            <w:tcW w:w="934" w:type="dxa"/>
            <w:vMerge/>
          </w:tcPr>
          <w:p w:rsidR="00D86A73" w:rsidRPr="001E1E84" w:rsidRDefault="00D86A73" w:rsidP="004D00F2">
            <w:pPr>
              <w:ind w:right="4"/>
              <w:rPr>
                <w:color w:val="000000"/>
              </w:rPr>
            </w:pPr>
          </w:p>
        </w:tc>
        <w:tc>
          <w:tcPr>
            <w:tcW w:w="1847" w:type="dxa"/>
          </w:tcPr>
          <w:p w:rsidR="00D86A73" w:rsidRPr="001E1E84" w:rsidRDefault="00D86A73" w:rsidP="004D00F2">
            <w:pPr>
              <w:ind w:left="42" w:right="4"/>
              <w:rPr>
                <w:color w:val="000000"/>
              </w:rPr>
            </w:pPr>
            <w:r w:rsidRPr="001E1E84">
              <w:rPr>
                <w:color w:val="000000"/>
              </w:rPr>
              <w:t>Комфортный</w:t>
            </w:r>
          </w:p>
        </w:tc>
        <w:tc>
          <w:tcPr>
            <w:tcW w:w="1717" w:type="dxa"/>
          </w:tcPr>
          <w:p w:rsidR="00D86A73" w:rsidRPr="001E1E84" w:rsidRDefault="00D86A73" w:rsidP="004D00F2">
            <w:pPr>
              <w:ind w:right="4"/>
              <w:jc w:val="center"/>
              <w:rPr>
                <w:color w:val="000000"/>
              </w:rPr>
            </w:pPr>
            <w:r w:rsidRPr="001E1E84">
              <w:rPr>
                <w:color w:val="000000"/>
              </w:rPr>
              <w:t>+</w:t>
            </w:r>
          </w:p>
        </w:tc>
        <w:tc>
          <w:tcPr>
            <w:tcW w:w="1559" w:type="dxa"/>
          </w:tcPr>
          <w:p w:rsidR="00D86A73" w:rsidRPr="001E1E84" w:rsidRDefault="00D86A73" w:rsidP="004D00F2">
            <w:pPr>
              <w:ind w:right="4"/>
              <w:rPr>
                <w:color w:val="000000"/>
              </w:rPr>
            </w:pPr>
          </w:p>
        </w:tc>
        <w:tc>
          <w:tcPr>
            <w:tcW w:w="1701" w:type="dxa"/>
          </w:tcPr>
          <w:p w:rsidR="00D86A73" w:rsidRPr="001E1E84" w:rsidRDefault="00D86A73" w:rsidP="004D00F2">
            <w:pPr>
              <w:ind w:right="4"/>
              <w:rPr>
                <w:color w:val="000000"/>
              </w:rPr>
            </w:pPr>
          </w:p>
        </w:tc>
        <w:tc>
          <w:tcPr>
            <w:tcW w:w="1560" w:type="dxa"/>
          </w:tcPr>
          <w:p w:rsidR="00D86A73" w:rsidRPr="001E1E84" w:rsidRDefault="00D86A73" w:rsidP="004D00F2">
            <w:pPr>
              <w:ind w:right="4"/>
              <w:rPr>
                <w:color w:val="000000"/>
              </w:rPr>
            </w:pPr>
          </w:p>
        </w:tc>
      </w:tr>
      <w:tr w:rsidR="00D86A73" w:rsidRPr="001E1E84" w:rsidTr="009A031B">
        <w:trPr>
          <w:trHeight w:val="317"/>
        </w:trPr>
        <w:tc>
          <w:tcPr>
            <w:tcW w:w="934" w:type="dxa"/>
            <w:vMerge/>
          </w:tcPr>
          <w:p w:rsidR="00D86A73" w:rsidRPr="001E1E84" w:rsidRDefault="00D86A73" w:rsidP="004D00F2">
            <w:pPr>
              <w:ind w:right="4"/>
              <w:rPr>
                <w:color w:val="000000"/>
              </w:rPr>
            </w:pPr>
          </w:p>
        </w:tc>
        <w:tc>
          <w:tcPr>
            <w:tcW w:w="1847" w:type="dxa"/>
          </w:tcPr>
          <w:p w:rsidR="00D86A73" w:rsidRPr="001E1E84" w:rsidRDefault="00D86A73" w:rsidP="004D00F2">
            <w:pPr>
              <w:ind w:left="42" w:right="4"/>
              <w:rPr>
                <w:color w:val="000000"/>
              </w:rPr>
            </w:pPr>
            <w:proofErr w:type="spellStart"/>
            <w:r w:rsidRPr="001E1E84">
              <w:rPr>
                <w:color w:val="000000"/>
              </w:rPr>
              <w:t>Высококом</w:t>
            </w:r>
            <w:proofErr w:type="spellEnd"/>
            <w:r w:rsidRPr="001E1E84">
              <w:rPr>
                <w:color w:val="000000"/>
              </w:rPr>
              <w:t>-</w:t>
            </w:r>
          </w:p>
          <w:p w:rsidR="00D86A73" w:rsidRPr="001E1E84" w:rsidRDefault="00D86A73" w:rsidP="004D00F2">
            <w:pPr>
              <w:ind w:left="42" w:right="4"/>
              <w:rPr>
                <w:color w:val="000000"/>
              </w:rPr>
            </w:pPr>
            <w:proofErr w:type="spellStart"/>
            <w:r w:rsidRPr="001E1E84">
              <w:rPr>
                <w:color w:val="000000"/>
              </w:rPr>
              <w:t>фортный</w:t>
            </w:r>
            <w:proofErr w:type="spellEnd"/>
          </w:p>
        </w:tc>
        <w:tc>
          <w:tcPr>
            <w:tcW w:w="1717" w:type="dxa"/>
          </w:tcPr>
          <w:p w:rsidR="00D86A73" w:rsidRPr="001E1E84" w:rsidRDefault="00D86A73" w:rsidP="004D00F2">
            <w:pPr>
              <w:ind w:right="4"/>
              <w:jc w:val="center"/>
              <w:rPr>
                <w:color w:val="000000"/>
              </w:rPr>
            </w:pPr>
            <w:r w:rsidRPr="001E1E84">
              <w:rPr>
                <w:color w:val="000000"/>
              </w:rPr>
              <w:t>+</w:t>
            </w:r>
          </w:p>
        </w:tc>
        <w:tc>
          <w:tcPr>
            <w:tcW w:w="1559" w:type="dxa"/>
          </w:tcPr>
          <w:p w:rsidR="00D86A73" w:rsidRPr="001E1E84" w:rsidRDefault="00D86A73" w:rsidP="004D00F2">
            <w:pPr>
              <w:ind w:right="4"/>
              <w:rPr>
                <w:color w:val="000000"/>
              </w:rPr>
            </w:pPr>
          </w:p>
        </w:tc>
        <w:tc>
          <w:tcPr>
            <w:tcW w:w="1701" w:type="dxa"/>
          </w:tcPr>
          <w:p w:rsidR="00D86A73" w:rsidRPr="001E1E84" w:rsidRDefault="00D86A73" w:rsidP="004D00F2">
            <w:pPr>
              <w:ind w:right="4"/>
              <w:rPr>
                <w:color w:val="000000"/>
              </w:rPr>
            </w:pPr>
          </w:p>
        </w:tc>
        <w:tc>
          <w:tcPr>
            <w:tcW w:w="1560" w:type="dxa"/>
          </w:tcPr>
          <w:p w:rsidR="00D86A73" w:rsidRPr="001E1E84" w:rsidRDefault="00D86A73" w:rsidP="004D00F2">
            <w:pPr>
              <w:ind w:right="4"/>
              <w:rPr>
                <w:color w:val="000000"/>
              </w:rPr>
            </w:pPr>
          </w:p>
        </w:tc>
      </w:tr>
      <w:tr w:rsidR="00D86A73" w:rsidRPr="001E1E84" w:rsidTr="009A031B">
        <w:trPr>
          <w:trHeight w:val="317"/>
        </w:trPr>
        <w:tc>
          <w:tcPr>
            <w:tcW w:w="934" w:type="dxa"/>
            <w:vMerge/>
          </w:tcPr>
          <w:p w:rsidR="00D86A73" w:rsidRPr="001E1E84" w:rsidRDefault="00D86A73" w:rsidP="004D00F2">
            <w:pPr>
              <w:ind w:right="4"/>
              <w:rPr>
                <w:color w:val="000000"/>
              </w:rPr>
            </w:pPr>
          </w:p>
        </w:tc>
        <w:tc>
          <w:tcPr>
            <w:tcW w:w="1847" w:type="dxa"/>
          </w:tcPr>
          <w:p w:rsidR="00D86A73" w:rsidRPr="001E1E84" w:rsidRDefault="00D86A73" w:rsidP="004D00F2">
            <w:pPr>
              <w:ind w:left="42" w:right="4"/>
              <w:rPr>
                <w:color w:val="000000"/>
              </w:rPr>
            </w:pPr>
            <w:proofErr w:type="spellStart"/>
            <w:r w:rsidRPr="001E1E84">
              <w:rPr>
                <w:color w:val="000000"/>
              </w:rPr>
              <w:t>Специализиро</w:t>
            </w:r>
            <w:proofErr w:type="spellEnd"/>
            <w:r w:rsidRPr="001E1E84">
              <w:rPr>
                <w:color w:val="000000"/>
              </w:rPr>
              <w:t>-ванный</w:t>
            </w:r>
          </w:p>
        </w:tc>
        <w:tc>
          <w:tcPr>
            <w:tcW w:w="1717" w:type="dxa"/>
          </w:tcPr>
          <w:p w:rsidR="00D86A73" w:rsidRPr="001E1E84" w:rsidRDefault="00D86A73" w:rsidP="004D00F2">
            <w:pPr>
              <w:ind w:right="4"/>
              <w:rPr>
                <w:color w:val="000000"/>
              </w:rPr>
            </w:pPr>
          </w:p>
        </w:tc>
        <w:tc>
          <w:tcPr>
            <w:tcW w:w="1559" w:type="dxa"/>
          </w:tcPr>
          <w:p w:rsidR="00D86A73" w:rsidRPr="001E1E84" w:rsidRDefault="00D86A73" w:rsidP="004D00F2">
            <w:pPr>
              <w:ind w:right="4"/>
              <w:rPr>
                <w:color w:val="000000"/>
              </w:rPr>
            </w:pPr>
          </w:p>
        </w:tc>
        <w:tc>
          <w:tcPr>
            <w:tcW w:w="1701" w:type="dxa"/>
          </w:tcPr>
          <w:p w:rsidR="00D86A73" w:rsidRPr="001E1E84" w:rsidRDefault="00D86A73" w:rsidP="004D00F2">
            <w:pPr>
              <w:ind w:right="4"/>
              <w:rPr>
                <w:color w:val="000000"/>
              </w:rPr>
            </w:pPr>
          </w:p>
        </w:tc>
        <w:tc>
          <w:tcPr>
            <w:tcW w:w="1560" w:type="dxa"/>
          </w:tcPr>
          <w:p w:rsidR="00D86A73" w:rsidRPr="001E1E84" w:rsidRDefault="00D86A73" w:rsidP="004D00F2">
            <w:pPr>
              <w:ind w:right="4"/>
              <w:rPr>
                <w:color w:val="000000"/>
              </w:rPr>
            </w:pPr>
          </w:p>
        </w:tc>
      </w:tr>
    </w:tbl>
    <w:p w:rsidR="00D86A73" w:rsidRPr="001E1E84" w:rsidRDefault="00D86A73" w:rsidP="009A031B">
      <w:pPr>
        <w:pStyle w:val="a3"/>
        <w:tabs>
          <w:tab w:val="left" w:pos="1080"/>
          <w:tab w:val="left" w:pos="9000"/>
          <w:tab w:val="left" w:pos="10206"/>
        </w:tabs>
        <w:ind w:left="360" w:right="4"/>
        <w:jc w:val="both"/>
        <w:rPr>
          <w:color w:val="000000"/>
        </w:rPr>
      </w:pPr>
      <w:r w:rsidRPr="001E1E84">
        <w:rPr>
          <w:color w:val="000000"/>
          <w:highlight w:val="yellow"/>
        </w:rPr>
        <w:t xml:space="preserve">                               </w:t>
      </w:r>
    </w:p>
    <w:p w:rsidR="00D86A73" w:rsidRPr="001E1E84" w:rsidRDefault="00D86A73" w:rsidP="009A031B">
      <w:pPr>
        <w:ind w:right="4"/>
        <w:jc w:val="both"/>
        <w:rPr>
          <w:color w:val="000000"/>
        </w:rPr>
      </w:pPr>
      <w:r w:rsidRPr="001E1E84">
        <w:rPr>
          <w:color w:val="000000"/>
        </w:rPr>
        <w:tab/>
        <w:t xml:space="preserve">В сельских населённых пунктах и посёлках городского округа  следует предусматривать преимущественно индивидуальные жилые дома или жилые дома блокированного типа с </w:t>
      </w:r>
      <w:proofErr w:type="spellStart"/>
      <w:r w:rsidRPr="001E1E84">
        <w:rPr>
          <w:color w:val="000000"/>
        </w:rPr>
        <w:t>приквартирными</w:t>
      </w:r>
      <w:proofErr w:type="spellEnd"/>
      <w:r w:rsidRPr="001E1E84">
        <w:rPr>
          <w:color w:val="000000"/>
        </w:rPr>
        <w:t xml:space="preserve"> участками. Жилые дома секционного типа могут применяться при соответствующем обосновании.</w:t>
      </w:r>
    </w:p>
    <w:p w:rsidR="00D86A73" w:rsidRPr="001E1E84" w:rsidRDefault="00D86A73" w:rsidP="00184CF9">
      <w:pPr>
        <w:ind w:right="4"/>
        <w:jc w:val="both"/>
        <w:rPr>
          <w:b/>
          <w:bCs/>
          <w:iCs/>
          <w:color w:val="000000"/>
        </w:rPr>
      </w:pPr>
    </w:p>
    <w:p w:rsidR="00D86A73" w:rsidRPr="001E1E84" w:rsidRDefault="00D86A73" w:rsidP="009637A3">
      <w:pPr>
        <w:pStyle w:val="a5"/>
        <w:ind w:left="120"/>
        <w:rPr>
          <w:b/>
        </w:rPr>
      </w:pPr>
      <w:r w:rsidRPr="001E1E84">
        <w:rPr>
          <w:b/>
          <w:bCs/>
          <w:iCs/>
          <w:color w:val="000000"/>
        </w:rPr>
        <w:t>4.</w:t>
      </w:r>
      <w:r w:rsidRPr="001E1E84">
        <w:rPr>
          <w:b/>
          <w:color w:val="000000"/>
        </w:rPr>
        <w:t xml:space="preserve"> Расчетные показатели в социальной сфере </w:t>
      </w:r>
    </w:p>
    <w:p w:rsidR="00D86A73" w:rsidRPr="001E1E84" w:rsidRDefault="00D86A73" w:rsidP="00184CF9">
      <w:pPr>
        <w:ind w:right="4"/>
        <w:jc w:val="both"/>
        <w:rPr>
          <w:b/>
          <w:bCs/>
          <w:iCs/>
          <w:color w:val="000000"/>
        </w:rPr>
      </w:pPr>
    </w:p>
    <w:p w:rsidR="00D86A73" w:rsidRPr="001E1E84" w:rsidRDefault="00D86A73" w:rsidP="004108C0">
      <w:pPr>
        <w:pStyle w:val="a5"/>
        <w:numPr>
          <w:ilvl w:val="1"/>
          <w:numId w:val="17"/>
        </w:numPr>
        <w:rPr>
          <w:b/>
        </w:rPr>
      </w:pPr>
      <w:r w:rsidRPr="001E1E84">
        <w:rPr>
          <w:b/>
        </w:rPr>
        <w:t>Общие положения</w:t>
      </w:r>
      <w:r w:rsidRPr="001E1E84">
        <w:t xml:space="preserve"> </w:t>
      </w:r>
    </w:p>
    <w:p w:rsidR="00D86A73" w:rsidRPr="001E1E84" w:rsidRDefault="00D86A73" w:rsidP="00D80FAA"/>
    <w:p w:rsidR="00D86A73" w:rsidRPr="001E1E84" w:rsidRDefault="00D86A73" w:rsidP="00570EBA">
      <w:pPr>
        <w:pStyle w:val="a3"/>
        <w:tabs>
          <w:tab w:val="left" w:pos="1464"/>
        </w:tabs>
        <w:kinsoku w:val="0"/>
        <w:overflowPunct w:val="0"/>
        <w:spacing w:before="108"/>
        <w:ind w:left="0" w:right="117" w:hanging="548"/>
        <w:jc w:val="both"/>
        <w:rPr>
          <w:spacing w:val="-1"/>
        </w:rPr>
      </w:pPr>
      <w:r w:rsidRPr="001E1E84">
        <w:t xml:space="preserve">               4.1.1. </w:t>
      </w:r>
      <w:r w:rsidRPr="001E1E84">
        <w:rPr>
          <w:spacing w:val="-1"/>
        </w:rPr>
        <w:t>Общественно-деловые</w:t>
      </w:r>
      <w:r w:rsidRPr="001E1E84">
        <w:rPr>
          <w:spacing w:val="41"/>
        </w:rPr>
        <w:t xml:space="preserve"> </w:t>
      </w:r>
      <w:r w:rsidRPr="001E1E84">
        <w:t>зоны</w:t>
      </w:r>
      <w:r w:rsidRPr="001E1E84">
        <w:rPr>
          <w:spacing w:val="42"/>
        </w:rPr>
        <w:t xml:space="preserve"> </w:t>
      </w:r>
      <w:r w:rsidRPr="001E1E84">
        <w:rPr>
          <w:spacing w:val="-1"/>
        </w:rPr>
        <w:t>предназначены</w:t>
      </w:r>
      <w:r w:rsidRPr="001E1E84">
        <w:rPr>
          <w:spacing w:val="42"/>
        </w:rPr>
        <w:t xml:space="preserve"> </w:t>
      </w:r>
      <w:r w:rsidRPr="001E1E84">
        <w:t>для</w:t>
      </w:r>
      <w:r w:rsidRPr="001E1E84">
        <w:rPr>
          <w:spacing w:val="43"/>
        </w:rPr>
        <w:t xml:space="preserve"> </w:t>
      </w:r>
      <w:r w:rsidRPr="001E1E84">
        <w:rPr>
          <w:spacing w:val="-1"/>
        </w:rPr>
        <w:t>размещения</w:t>
      </w:r>
      <w:r w:rsidRPr="001E1E84">
        <w:rPr>
          <w:spacing w:val="40"/>
        </w:rPr>
        <w:t xml:space="preserve"> </w:t>
      </w:r>
      <w:r w:rsidRPr="001E1E84">
        <w:rPr>
          <w:spacing w:val="-1"/>
        </w:rPr>
        <w:t>объектов</w:t>
      </w:r>
      <w:r w:rsidRPr="001E1E84">
        <w:rPr>
          <w:spacing w:val="42"/>
        </w:rPr>
        <w:t xml:space="preserve"> </w:t>
      </w:r>
      <w:r w:rsidRPr="001E1E84">
        <w:t>здраво</w:t>
      </w:r>
      <w:r w:rsidRPr="001E1E84">
        <w:rPr>
          <w:spacing w:val="-1"/>
        </w:rPr>
        <w:t>охранения,</w:t>
      </w:r>
      <w:r w:rsidRPr="001E1E84">
        <w:rPr>
          <w:spacing w:val="47"/>
        </w:rPr>
        <w:t xml:space="preserve"> </w:t>
      </w:r>
      <w:r w:rsidRPr="001E1E84">
        <w:rPr>
          <w:spacing w:val="-1"/>
        </w:rPr>
        <w:t>культуры,</w:t>
      </w:r>
      <w:r w:rsidRPr="001E1E84">
        <w:rPr>
          <w:spacing w:val="49"/>
        </w:rPr>
        <w:t xml:space="preserve"> </w:t>
      </w:r>
      <w:r w:rsidRPr="001E1E84">
        <w:t>торговли,</w:t>
      </w:r>
      <w:r w:rsidRPr="001E1E84">
        <w:rPr>
          <w:spacing w:val="47"/>
        </w:rPr>
        <w:t xml:space="preserve"> </w:t>
      </w:r>
      <w:r w:rsidRPr="001E1E84">
        <w:rPr>
          <w:spacing w:val="-1"/>
        </w:rPr>
        <w:t>общественного</w:t>
      </w:r>
      <w:r w:rsidRPr="001E1E84">
        <w:rPr>
          <w:spacing w:val="47"/>
        </w:rPr>
        <w:t xml:space="preserve"> </w:t>
      </w:r>
      <w:r w:rsidRPr="001E1E84">
        <w:rPr>
          <w:spacing w:val="-1"/>
        </w:rPr>
        <w:t>питания,</w:t>
      </w:r>
      <w:r w:rsidRPr="001E1E84">
        <w:rPr>
          <w:spacing w:val="47"/>
        </w:rPr>
        <w:t xml:space="preserve"> </w:t>
      </w:r>
      <w:r w:rsidRPr="001E1E84">
        <w:rPr>
          <w:spacing w:val="-1"/>
        </w:rPr>
        <w:t>социального</w:t>
      </w:r>
      <w:r w:rsidRPr="001E1E84">
        <w:rPr>
          <w:spacing w:val="45"/>
        </w:rPr>
        <w:t xml:space="preserve"> </w:t>
      </w:r>
      <w:r w:rsidRPr="001E1E84">
        <w:t>и</w:t>
      </w:r>
      <w:r w:rsidRPr="001E1E84">
        <w:rPr>
          <w:spacing w:val="48"/>
        </w:rPr>
        <w:t xml:space="preserve"> </w:t>
      </w:r>
      <w:r w:rsidRPr="001E1E84">
        <w:rPr>
          <w:spacing w:val="-1"/>
        </w:rPr>
        <w:t>коммунально-</w:t>
      </w:r>
      <w:r w:rsidRPr="001E1E84">
        <w:t>бытового</w:t>
      </w:r>
      <w:r w:rsidRPr="001E1E84">
        <w:rPr>
          <w:spacing w:val="18"/>
        </w:rPr>
        <w:t xml:space="preserve"> </w:t>
      </w:r>
      <w:r w:rsidRPr="001E1E84">
        <w:rPr>
          <w:spacing w:val="-1"/>
        </w:rPr>
        <w:t>назначения,</w:t>
      </w:r>
      <w:r w:rsidRPr="001E1E84">
        <w:rPr>
          <w:spacing w:val="18"/>
        </w:rPr>
        <w:t xml:space="preserve"> </w:t>
      </w:r>
      <w:r w:rsidRPr="001E1E84">
        <w:rPr>
          <w:spacing w:val="-1"/>
        </w:rPr>
        <w:t>объектов</w:t>
      </w:r>
      <w:r w:rsidRPr="001E1E84">
        <w:rPr>
          <w:spacing w:val="18"/>
        </w:rPr>
        <w:t xml:space="preserve"> </w:t>
      </w:r>
      <w:r w:rsidRPr="001E1E84">
        <w:rPr>
          <w:spacing w:val="-1"/>
        </w:rPr>
        <w:t>среднего</w:t>
      </w:r>
      <w:r w:rsidRPr="001E1E84">
        <w:rPr>
          <w:spacing w:val="18"/>
        </w:rPr>
        <w:t xml:space="preserve"> </w:t>
      </w:r>
      <w:r w:rsidRPr="001E1E84">
        <w:rPr>
          <w:spacing w:val="-1"/>
        </w:rPr>
        <w:t>профессионального</w:t>
      </w:r>
      <w:r w:rsidRPr="001E1E84">
        <w:rPr>
          <w:spacing w:val="18"/>
        </w:rPr>
        <w:t xml:space="preserve"> </w:t>
      </w:r>
      <w:r w:rsidRPr="001E1E84">
        <w:t>и</w:t>
      </w:r>
      <w:r w:rsidRPr="001E1E84">
        <w:rPr>
          <w:spacing w:val="19"/>
        </w:rPr>
        <w:t xml:space="preserve"> </w:t>
      </w:r>
      <w:r w:rsidRPr="001E1E84">
        <w:rPr>
          <w:spacing w:val="-1"/>
        </w:rPr>
        <w:t>высшего</w:t>
      </w:r>
      <w:r w:rsidRPr="001E1E84">
        <w:rPr>
          <w:spacing w:val="18"/>
        </w:rPr>
        <w:t xml:space="preserve"> </w:t>
      </w:r>
      <w:r w:rsidRPr="001E1E84">
        <w:t>профессионального</w:t>
      </w:r>
      <w:r w:rsidRPr="001E1E84">
        <w:rPr>
          <w:spacing w:val="83"/>
        </w:rPr>
        <w:t xml:space="preserve"> </w:t>
      </w:r>
      <w:r w:rsidRPr="001E1E84">
        <w:rPr>
          <w:spacing w:val="-1"/>
        </w:rPr>
        <w:t>образования,</w:t>
      </w:r>
      <w:r w:rsidRPr="001E1E84">
        <w:rPr>
          <w:spacing w:val="16"/>
        </w:rPr>
        <w:t xml:space="preserve"> </w:t>
      </w:r>
      <w:r w:rsidRPr="001E1E84">
        <w:rPr>
          <w:spacing w:val="-1"/>
        </w:rPr>
        <w:t>административных,</w:t>
      </w:r>
      <w:r w:rsidRPr="001E1E84">
        <w:rPr>
          <w:spacing w:val="14"/>
        </w:rPr>
        <w:t xml:space="preserve"> </w:t>
      </w:r>
      <w:r w:rsidRPr="001E1E84">
        <w:rPr>
          <w:spacing w:val="-1"/>
        </w:rPr>
        <w:t>научно-исследовательских</w:t>
      </w:r>
      <w:r w:rsidRPr="001E1E84">
        <w:rPr>
          <w:spacing w:val="21"/>
        </w:rPr>
        <w:t xml:space="preserve"> </w:t>
      </w:r>
      <w:r w:rsidRPr="001E1E84">
        <w:rPr>
          <w:spacing w:val="-1"/>
        </w:rPr>
        <w:t>учреждений,</w:t>
      </w:r>
      <w:r w:rsidRPr="001E1E84">
        <w:rPr>
          <w:spacing w:val="14"/>
        </w:rPr>
        <w:t xml:space="preserve"> </w:t>
      </w:r>
      <w:r w:rsidRPr="001E1E84">
        <w:rPr>
          <w:spacing w:val="-1"/>
        </w:rPr>
        <w:t>культовых</w:t>
      </w:r>
      <w:r w:rsidRPr="001E1E84">
        <w:rPr>
          <w:spacing w:val="18"/>
        </w:rPr>
        <w:t xml:space="preserve"> </w:t>
      </w:r>
      <w:r w:rsidRPr="001E1E84">
        <w:rPr>
          <w:spacing w:val="-1"/>
        </w:rPr>
        <w:t>зданий,</w:t>
      </w:r>
      <w:r w:rsidRPr="001E1E84">
        <w:rPr>
          <w:spacing w:val="97"/>
        </w:rPr>
        <w:t xml:space="preserve"> </w:t>
      </w:r>
      <w:r w:rsidRPr="001E1E84">
        <w:rPr>
          <w:spacing w:val="-1"/>
        </w:rPr>
        <w:t>объектов</w:t>
      </w:r>
      <w:r w:rsidRPr="001E1E84">
        <w:rPr>
          <w:spacing w:val="4"/>
        </w:rPr>
        <w:t xml:space="preserve"> </w:t>
      </w:r>
      <w:r w:rsidRPr="001E1E84">
        <w:rPr>
          <w:spacing w:val="-1"/>
        </w:rPr>
        <w:t>делового,</w:t>
      </w:r>
      <w:r w:rsidRPr="001E1E84">
        <w:rPr>
          <w:spacing w:val="4"/>
        </w:rPr>
        <w:t xml:space="preserve"> </w:t>
      </w:r>
      <w:r w:rsidRPr="001E1E84">
        <w:t>финансового</w:t>
      </w:r>
      <w:r w:rsidRPr="001E1E84">
        <w:rPr>
          <w:spacing w:val="4"/>
        </w:rPr>
        <w:t xml:space="preserve"> </w:t>
      </w:r>
      <w:r w:rsidRPr="001E1E84">
        <w:rPr>
          <w:spacing w:val="-1"/>
        </w:rPr>
        <w:t>назначения,</w:t>
      </w:r>
      <w:r w:rsidRPr="001E1E84">
        <w:rPr>
          <w:spacing w:val="4"/>
        </w:rPr>
        <w:t xml:space="preserve"> </w:t>
      </w:r>
      <w:r w:rsidRPr="001E1E84">
        <w:t>стоянок</w:t>
      </w:r>
      <w:r w:rsidRPr="001E1E84">
        <w:rPr>
          <w:spacing w:val="5"/>
        </w:rPr>
        <w:t xml:space="preserve"> </w:t>
      </w:r>
      <w:r w:rsidRPr="001E1E84">
        <w:rPr>
          <w:spacing w:val="-1"/>
        </w:rPr>
        <w:t>автомобильного</w:t>
      </w:r>
      <w:r w:rsidRPr="001E1E84">
        <w:rPr>
          <w:spacing w:val="2"/>
        </w:rPr>
        <w:t xml:space="preserve"> </w:t>
      </w:r>
      <w:r w:rsidRPr="001E1E84">
        <w:rPr>
          <w:spacing w:val="-1"/>
        </w:rPr>
        <w:t>транспорта,</w:t>
      </w:r>
      <w:r w:rsidRPr="001E1E84">
        <w:rPr>
          <w:spacing w:val="4"/>
        </w:rPr>
        <w:t xml:space="preserve"> </w:t>
      </w:r>
      <w:r w:rsidRPr="001E1E84">
        <w:t>иных</w:t>
      </w:r>
      <w:r w:rsidRPr="001E1E84">
        <w:rPr>
          <w:spacing w:val="6"/>
        </w:rPr>
        <w:t xml:space="preserve"> </w:t>
      </w:r>
      <w:r w:rsidRPr="001E1E84">
        <w:rPr>
          <w:spacing w:val="1"/>
        </w:rPr>
        <w:t>объ</w:t>
      </w:r>
      <w:r w:rsidRPr="001E1E84">
        <w:rPr>
          <w:spacing w:val="-1"/>
        </w:rPr>
        <w:t>ектов,</w:t>
      </w:r>
      <w:r w:rsidRPr="001E1E84">
        <w:t xml:space="preserve"> </w:t>
      </w:r>
      <w:r w:rsidRPr="001E1E84">
        <w:rPr>
          <w:spacing w:val="-1"/>
        </w:rPr>
        <w:t>связанных</w:t>
      </w:r>
      <w:r w:rsidRPr="001E1E84">
        <w:rPr>
          <w:spacing w:val="1"/>
        </w:rPr>
        <w:t xml:space="preserve"> </w:t>
      </w:r>
      <w:r w:rsidRPr="001E1E84">
        <w:t>с</w:t>
      </w:r>
      <w:r w:rsidRPr="001E1E84">
        <w:rPr>
          <w:spacing w:val="-1"/>
        </w:rPr>
        <w:t xml:space="preserve"> обеспечением жизнедеятельности</w:t>
      </w:r>
      <w:r w:rsidRPr="001E1E84">
        <w:t xml:space="preserve"> </w:t>
      </w:r>
      <w:r w:rsidRPr="001E1E84">
        <w:rPr>
          <w:spacing w:val="-1"/>
        </w:rPr>
        <w:t>граждан.</w:t>
      </w:r>
    </w:p>
    <w:p w:rsidR="00D86A73" w:rsidRPr="001E1E84" w:rsidRDefault="00D86A73" w:rsidP="00570EBA">
      <w:pPr>
        <w:pStyle w:val="a3"/>
        <w:tabs>
          <w:tab w:val="left" w:pos="1464"/>
        </w:tabs>
        <w:kinsoku w:val="0"/>
        <w:overflowPunct w:val="0"/>
        <w:spacing w:before="108"/>
        <w:ind w:left="0" w:right="117" w:hanging="548"/>
        <w:jc w:val="both"/>
        <w:rPr>
          <w:color w:val="000000"/>
        </w:rPr>
      </w:pPr>
      <w:r w:rsidRPr="001E1E84">
        <w:rPr>
          <w:color w:val="000000"/>
        </w:rPr>
        <w:t xml:space="preserve">              4.1.2. Местные нормативы обеспечения объектами</w:t>
      </w:r>
      <w:r w:rsidRPr="001E1E84">
        <w:rPr>
          <w:b/>
          <w:color w:val="000000"/>
        </w:rPr>
        <w:t xml:space="preserve"> </w:t>
      </w:r>
      <w:r w:rsidRPr="001E1E84">
        <w:rPr>
          <w:color w:val="000000"/>
        </w:rPr>
        <w:t>социального и коммунально-бытового назначения действуют в отношении объектов, размещаемых на застроенных и подлежащих застройке территориях общественно-деловых, жилых, производственных, ландшафтно-рекреационных зон и содержат минимальные расчётные показатели обеспечения:</w:t>
      </w:r>
    </w:p>
    <w:p w:rsidR="00D86A73" w:rsidRPr="001E1E84" w:rsidRDefault="00D86A73" w:rsidP="00570EBA">
      <w:pPr>
        <w:pStyle w:val="aa"/>
        <w:ind w:left="709" w:hanging="709"/>
        <w:rPr>
          <w:color w:val="000000"/>
        </w:rPr>
      </w:pPr>
      <w:r w:rsidRPr="001E1E84">
        <w:rPr>
          <w:color w:val="000000"/>
        </w:rPr>
        <w:t xml:space="preserve">           1)   площади территорий для обеспечения населения объектами социального, общественного и  коммунально-бытового назначения;</w:t>
      </w:r>
    </w:p>
    <w:p w:rsidR="00D86A73" w:rsidRPr="001E1E84" w:rsidRDefault="00D86A73" w:rsidP="00570EBA">
      <w:pPr>
        <w:rPr>
          <w:color w:val="000000"/>
        </w:rPr>
      </w:pPr>
      <w:r w:rsidRPr="001E1E84">
        <w:rPr>
          <w:color w:val="000000"/>
        </w:rPr>
        <w:t xml:space="preserve">           2)   объектами образования;</w:t>
      </w:r>
    </w:p>
    <w:p w:rsidR="00D86A73" w:rsidRPr="001E1E84" w:rsidRDefault="00D86A73" w:rsidP="00570EBA">
      <w:pPr>
        <w:ind w:left="708"/>
        <w:rPr>
          <w:color w:val="000000"/>
        </w:rPr>
      </w:pPr>
      <w:r w:rsidRPr="001E1E84">
        <w:rPr>
          <w:color w:val="000000"/>
        </w:rPr>
        <w:t xml:space="preserve"> 3)   объектами здравоохранения; </w:t>
      </w:r>
    </w:p>
    <w:p w:rsidR="00D86A73" w:rsidRPr="001E1E84" w:rsidRDefault="00D86A73" w:rsidP="00570EBA">
      <w:pPr>
        <w:ind w:left="708"/>
        <w:rPr>
          <w:color w:val="000000"/>
        </w:rPr>
      </w:pPr>
      <w:r w:rsidRPr="001E1E84">
        <w:rPr>
          <w:color w:val="000000"/>
        </w:rPr>
        <w:t xml:space="preserve"> 4)   объектами социального обслуживания системы социальной   защиты населения;</w:t>
      </w:r>
    </w:p>
    <w:p w:rsidR="00D86A73" w:rsidRPr="001E1E84" w:rsidRDefault="00D86A73" w:rsidP="00570EBA">
      <w:pPr>
        <w:ind w:left="708"/>
        <w:rPr>
          <w:color w:val="000000"/>
        </w:rPr>
      </w:pPr>
      <w:r w:rsidRPr="001E1E84">
        <w:rPr>
          <w:color w:val="000000"/>
        </w:rPr>
        <w:t>5)   объектами торговли и питания;</w:t>
      </w:r>
    </w:p>
    <w:p w:rsidR="00D86A73" w:rsidRPr="001E1E84" w:rsidRDefault="00D86A73" w:rsidP="00570EBA">
      <w:pPr>
        <w:ind w:left="708"/>
        <w:rPr>
          <w:color w:val="000000"/>
        </w:rPr>
      </w:pPr>
      <w:r w:rsidRPr="001E1E84">
        <w:rPr>
          <w:color w:val="000000"/>
        </w:rPr>
        <w:t>6)   объектами культуры;</w:t>
      </w:r>
    </w:p>
    <w:p w:rsidR="00D86A73" w:rsidRPr="001E1E84" w:rsidRDefault="00D86A73" w:rsidP="00570EBA">
      <w:pPr>
        <w:ind w:left="708"/>
        <w:rPr>
          <w:color w:val="000000"/>
        </w:rPr>
      </w:pPr>
      <w:r w:rsidRPr="001E1E84">
        <w:rPr>
          <w:color w:val="000000"/>
        </w:rPr>
        <w:t>7)   культовыми зданиями;</w:t>
      </w:r>
    </w:p>
    <w:p w:rsidR="00D86A73" w:rsidRPr="001E1E84" w:rsidRDefault="00D86A73" w:rsidP="00570EBA">
      <w:pPr>
        <w:rPr>
          <w:color w:val="000000"/>
        </w:rPr>
      </w:pPr>
      <w:r w:rsidRPr="001E1E84">
        <w:rPr>
          <w:color w:val="000000"/>
        </w:rPr>
        <w:t xml:space="preserve">          8)   объектами коммунально-бытового назначения;</w:t>
      </w:r>
    </w:p>
    <w:p w:rsidR="00D86A73" w:rsidRPr="001E1E84" w:rsidRDefault="00D86A73" w:rsidP="00570EBA">
      <w:pPr>
        <w:rPr>
          <w:color w:val="000000"/>
        </w:rPr>
      </w:pPr>
      <w:r w:rsidRPr="001E1E84">
        <w:rPr>
          <w:color w:val="000000"/>
        </w:rPr>
        <w:t xml:space="preserve">          9)   объектами физкультуры и спорта</w:t>
      </w:r>
    </w:p>
    <w:p w:rsidR="00D86A73" w:rsidRPr="001E1E84" w:rsidRDefault="00D86A73" w:rsidP="00570EBA">
      <w:pPr>
        <w:ind w:left="708"/>
        <w:rPr>
          <w:color w:val="000000"/>
        </w:rPr>
      </w:pPr>
      <w:r w:rsidRPr="001E1E84">
        <w:rPr>
          <w:color w:val="000000"/>
        </w:rPr>
        <w:t>10) иными объектами социального и коммунально-бытового назначения;</w:t>
      </w:r>
    </w:p>
    <w:p w:rsidR="00D86A73" w:rsidRPr="001E1E84" w:rsidRDefault="00D86A73" w:rsidP="00570EBA">
      <w:pPr>
        <w:ind w:left="709"/>
        <w:jc w:val="both"/>
        <w:rPr>
          <w:color w:val="000000"/>
        </w:rPr>
      </w:pPr>
      <w:r w:rsidRPr="001E1E84">
        <w:rPr>
          <w:color w:val="000000"/>
        </w:rPr>
        <w:t>11) доступности объектов социального и коммунально-бытового  назначения.</w:t>
      </w:r>
    </w:p>
    <w:p w:rsidR="00D86A73" w:rsidRPr="001E1E84" w:rsidRDefault="00D86A73" w:rsidP="00570EBA">
      <w:pPr>
        <w:jc w:val="both"/>
        <w:rPr>
          <w:color w:val="000000"/>
        </w:rPr>
      </w:pPr>
      <w:r w:rsidRPr="001E1E84">
        <w:rPr>
          <w:color w:val="000000"/>
        </w:rPr>
        <w:t xml:space="preserve">       4.1.3. К объектам образования относятся учреждения следующих типов: дошкольные; общеобразовательные (начального общего, основного общего, среднего (полного) общего образования); учреждения начального профессионального, среднего профессионального, высшего профессионального и послевузовского профессионального образования; учреждения дополнительного образования для взрослых; специальные (коррекционные) для обучающихся, воспитанников с ограниченными возможностями здоровья;  учреждения для детей сирот и для детей, оставшихся без попечения родителей (законных представителей); учреждения </w:t>
      </w:r>
      <w:r w:rsidRPr="001E1E84">
        <w:rPr>
          <w:color w:val="000000"/>
        </w:rPr>
        <w:lastRenderedPageBreak/>
        <w:t>дополнительного образования для детей; другие учреждения, осуществляющими образовательный процесс.</w:t>
      </w:r>
    </w:p>
    <w:p w:rsidR="00D86A73" w:rsidRPr="001E1E84" w:rsidRDefault="00D86A73" w:rsidP="00570EBA">
      <w:pPr>
        <w:pStyle w:val="a3"/>
        <w:ind w:left="0" w:firstLine="567"/>
        <w:jc w:val="both"/>
        <w:rPr>
          <w:color w:val="000000"/>
        </w:rPr>
      </w:pPr>
      <w:r w:rsidRPr="001E1E84">
        <w:rPr>
          <w:color w:val="000000"/>
        </w:rPr>
        <w:t xml:space="preserve">    4.1.4. К объектам здравоохранения относятся стационары всех типов (больничные учреждения, госпитали, дом сестринского ухода, хоспис, лепрозорий), амбулаторно-поликлинические учреждения (амбулатория, поликлиники), общие врачебные практики, фельдшерско-акушерские пункты, диспансеры, центры, учреждения скорой медицинской помощи и учреждения переливания крови, (станция скорой медицинской помощи, станция переливания крови, Центр крови), учреждения охраны материнства и детства (перинатальный центр, родильный дом, женская консультация, Центр планирования семьи и репродукции, пункт раздачи детского питания, дом ребёнка), санаторно-курортные учреждения, учреждения здравоохранения особого типа, Центры, Бюро, учреждения здравоохранения по надзору в сфере защиты прав потребителей и благополучия человека, аптечные учреждения (аптека, аптечный пункт, аптечный киоск, аптечный магазин). </w:t>
      </w:r>
    </w:p>
    <w:p w:rsidR="00D86A73" w:rsidRPr="001E1E84" w:rsidRDefault="00D86A73" w:rsidP="00570EBA">
      <w:pPr>
        <w:shd w:val="clear" w:color="auto" w:fill="FFFFFF"/>
        <w:jc w:val="both"/>
        <w:rPr>
          <w:color w:val="000000"/>
          <w:spacing w:val="-1"/>
        </w:rPr>
      </w:pPr>
      <w:r w:rsidRPr="001E1E84">
        <w:rPr>
          <w:color w:val="000000"/>
        </w:rPr>
        <w:t xml:space="preserve">        4.1.5. К объектам социального обслуживания системы социальной защиты населения относятся учреждения стационарного</w:t>
      </w:r>
      <w:r w:rsidRPr="001E1E84">
        <w:rPr>
          <w:color w:val="000000"/>
          <w:spacing w:val="1"/>
        </w:rPr>
        <w:t xml:space="preserve"> социального обслуживания</w:t>
      </w:r>
      <w:r w:rsidRPr="001E1E84">
        <w:rPr>
          <w:color w:val="000000"/>
        </w:rPr>
        <w:t xml:space="preserve"> населения</w:t>
      </w:r>
      <w:r w:rsidRPr="001E1E84">
        <w:rPr>
          <w:color w:val="000000"/>
          <w:spacing w:val="-1"/>
        </w:rPr>
        <w:t xml:space="preserve"> - дома-интернаты (пансионаты) общего типа для граждан пожилого возраста (престарелых) и инвалидов, специализированные дома-интернаты, психоневрологические интернаты, детские дома-интернаты для умственно отсталых детей, дома-интернаты для детей с физическими недостатками, геронтологические центры, областной центр реабилитации, комплексные центры социального обслуживания населения, центры социального обслуживания населения, территориальные центры социальной помощи семье и детям, центры помощи детям, оставшихся без попечения родителей, социальные гостиницы, социальные приюты для детей и подростков, специализированные учреждения для несовершеннолетних, нуждающихся в социальной реабилитации, центры социальной помощи семье и детям, реабилитационные центры для детей и подростков с ограниченными возможностями, дома ночного пребывания, центры социальной адаптации и реабилитации лиц без определённого места жительства и занятий.</w:t>
      </w:r>
    </w:p>
    <w:p w:rsidR="00D86A73" w:rsidRPr="001E1E84" w:rsidRDefault="00D86A73" w:rsidP="00570EBA">
      <w:pPr>
        <w:jc w:val="both"/>
        <w:rPr>
          <w:color w:val="000000"/>
        </w:rPr>
      </w:pPr>
      <w:r w:rsidRPr="001E1E84">
        <w:rPr>
          <w:color w:val="000000"/>
        </w:rPr>
        <w:t xml:space="preserve">       4.1.6. К объектам торговли и питания относятся торговые центры, магазины продовольственных и непродовольственных товаров, рынки (розничные, сельскохозяйственные), предприятия общественного питания (рестораны, бары, кафе, столовые, закусочные, предприятия быстрого питания, буфеты, кафетерии, кофейни, магазины кулинарии).</w:t>
      </w:r>
    </w:p>
    <w:p w:rsidR="00D86A73" w:rsidRPr="001E1E84" w:rsidRDefault="00D86A73" w:rsidP="00570EBA">
      <w:pPr>
        <w:jc w:val="both"/>
        <w:rPr>
          <w:color w:val="000000"/>
        </w:rPr>
      </w:pPr>
      <w:r w:rsidRPr="001E1E84">
        <w:rPr>
          <w:color w:val="000000"/>
        </w:rPr>
        <w:t xml:space="preserve">         4.1.7. К объектам культуры относятся универсальные спортивно-зрелищные залы,  кинотеатры, концертные залы, профессиональные театры, цирки, выставочные залы, учреждения культуры клубного типа, музеи, библиотеки, детские школы искусств, школы эстетического воспитания.</w:t>
      </w:r>
    </w:p>
    <w:p w:rsidR="00D86A73" w:rsidRPr="001E1E84" w:rsidRDefault="00D86A73" w:rsidP="00570EBA">
      <w:pPr>
        <w:jc w:val="both"/>
        <w:rPr>
          <w:color w:val="000000"/>
        </w:rPr>
      </w:pPr>
      <w:r w:rsidRPr="001E1E84">
        <w:rPr>
          <w:color w:val="000000"/>
        </w:rPr>
        <w:t xml:space="preserve">         4.1.8. К культовым зданиям относятся приходские храмы, мечети, синагоги, католические храмы и здания других конфессий.</w:t>
      </w:r>
    </w:p>
    <w:p w:rsidR="00D86A73" w:rsidRPr="001E1E84" w:rsidRDefault="00D86A73" w:rsidP="00570EBA">
      <w:pPr>
        <w:jc w:val="both"/>
        <w:rPr>
          <w:color w:val="000000"/>
        </w:rPr>
      </w:pPr>
      <w:r w:rsidRPr="001E1E84">
        <w:rPr>
          <w:color w:val="000000"/>
        </w:rPr>
        <w:t xml:space="preserve">         4.1.9.   К объектам физкультуры и спорта относятся детские юношеские спортивные школы, физкультурно-оздоровительные клубы по месту жительства, стадионы, плоскостные спортивные сооружения (площадки, корты, спортивные ядра), спортивные залы, плавательные бассейны, лыжные базы, </w:t>
      </w:r>
      <w:proofErr w:type="spellStart"/>
      <w:r w:rsidRPr="001E1E84">
        <w:rPr>
          <w:color w:val="000000"/>
        </w:rPr>
        <w:t>автогоночные</w:t>
      </w:r>
      <w:proofErr w:type="spellEnd"/>
      <w:r w:rsidRPr="001E1E84">
        <w:rPr>
          <w:color w:val="000000"/>
        </w:rPr>
        <w:t xml:space="preserve"> трассы.</w:t>
      </w:r>
    </w:p>
    <w:p w:rsidR="00D86A73" w:rsidRPr="001E1E84" w:rsidRDefault="00D86A73" w:rsidP="00570EBA">
      <w:pPr>
        <w:jc w:val="both"/>
        <w:rPr>
          <w:color w:val="000000"/>
        </w:rPr>
      </w:pPr>
      <w:r w:rsidRPr="001E1E84">
        <w:rPr>
          <w:color w:val="000000"/>
        </w:rPr>
        <w:t xml:space="preserve">         4.1.10. К объектам коммунально-бытового назначения относятся предприятия бытового обслуживания (дома быта, централизованные мастерские по ремонту бытовой техники, ателье, парикмахерские, мастерские по ремонту одежды, обуви, бытовой техники, приёмные пункты прачечных и химчисток), прачечные, химчистки, прачечные самообслуживания, мини-прачечные, химчистки самообслуживания, мини-химчистки, жилищно-эксплуатационные организации, бани, банно-оздоровительные комплексы, гостиницы, кладбища, комбинаты бытового обслуживания, объекты по оказанию услуг ритуального характера (специализированные ритуальные залы, павильоны траурных обрядов, предприятия по оказанию ритуальных услуг, магазины похоронного обслуживания, дома траурных обрядов), общественные туалеты.</w:t>
      </w:r>
    </w:p>
    <w:p w:rsidR="00D86A73" w:rsidRPr="001E1E84" w:rsidRDefault="00D86A73" w:rsidP="00C026FE">
      <w:pPr>
        <w:pStyle w:val="a3"/>
        <w:ind w:firstLine="0"/>
        <w:jc w:val="both"/>
        <w:rPr>
          <w:color w:val="000000"/>
        </w:rPr>
      </w:pPr>
      <w:r w:rsidRPr="001E1E84">
        <w:rPr>
          <w:color w:val="000000"/>
        </w:rPr>
        <w:t xml:space="preserve">     4.1.11. К иным объектам социального и коммунально-бытового назначения кредитно-финансовые учреждения, предприятия связи, судебные органы, юридические консультации, </w:t>
      </w:r>
      <w:r w:rsidRPr="001E1E84">
        <w:rPr>
          <w:color w:val="000000"/>
        </w:rPr>
        <w:lastRenderedPageBreak/>
        <w:t>нотариальные конторы, офисы, многофункциональные молодёжные центры, дома молодёжи, центры профориентации.</w:t>
      </w:r>
    </w:p>
    <w:p w:rsidR="00D86A73" w:rsidRPr="001E1E84" w:rsidRDefault="00D86A73" w:rsidP="00570EBA">
      <w:pPr>
        <w:ind w:firstLine="510"/>
        <w:jc w:val="both"/>
        <w:rPr>
          <w:color w:val="000000"/>
        </w:rPr>
      </w:pPr>
      <w:r w:rsidRPr="001E1E84">
        <w:rPr>
          <w:color w:val="000000"/>
        </w:rPr>
        <w:t>4.1.12. Местные нормативы обеспечения объектами</w:t>
      </w:r>
      <w:r w:rsidRPr="001E1E84">
        <w:rPr>
          <w:b/>
          <w:color w:val="000000"/>
        </w:rPr>
        <w:t xml:space="preserve"> </w:t>
      </w:r>
      <w:r w:rsidRPr="001E1E84">
        <w:rPr>
          <w:color w:val="000000"/>
        </w:rPr>
        <w:t xml:space="preserve">социального и коммунально-бытового назначения действуют в отношении объектов,  независимо от формы собственности. </w:t>
      </w:r>
    </w:p>
    <w:p w:rsidR="00D86A73" w:rsidRPr="001E1E84" w:rsidRDefault="00D86A73" w:rsidP="00AB06D6">
      <w:pPr>
        <w:pStyle w:val="a3"/>
        <w:tabs>
          <w:tab w:val="left" w:pos="1464"/>
        </w:tabs>
        <w:kinsoku w:val="0"/>
        <w:overflowPunct w:val="0"/>
        <w:spacing w:before="108"/>
        <w:ind w:left="0" w:right="117" w:firstLine="0"/>
        <w:jc w:val="both"/>
        <w:rPr>
          <w:spacing w:val="-1"/>
        </w:rPr>
      </w:pPr>
      <w:r w:rsidRPr="001E1E84">
        <w:rPr>
          <w:b/>
          <w:color w:val="000000"/>
        </w:rPr>
        <w:t xml:space="preserve">         </w:t>
      </w:r>
      <w:r w:rsidRPr="001E1E84">
        <w:rPr>
          <w:color w:val="000000"/>
        </w:rPr>
        <w:t>4.1.13. Определение мощности (ёмкости) объектов</w:t>
      </w:r>
      <w:r w:rsidRPr="001E1E84">
        <w:rPr>
          <w:b/>
          <w:color w:val="000000"/>
        </w:rPr>
        <w:t xml:space="preserve"> </w:t>
      </w:r>
      <w:r w:rsidRPr="001E1E84">
        <w:rPr>
          <w:color w:val="000000"/>
        </w:rPr>
        <w:t>социального и коммунально-бытового назначения, по которым минимальные расчётные показатели обеспечения не установлены, следует принимать в соответствии с  заданием на проектирование таких объектов</w:t>
      </w:r>
    </w:p>
    <w:p w:rsidR="00D86A73" w:rsidRPr="001E1E84" w:rsidRDefault="00D86A73" w:rsidP="0006210D">
      <w:pPr>
        <w:rPr>
          <w:b/>
        </w:rPr>
      </w:pPr>
    </w:p>
    <w:p w:rsidR="00D86A73" w:rsidRPr="001E1E84" w:rsidRDefault="00D86A73" w:rsidP="00614463">
      <w:pPr>
        <w:pStyle w:val="a5"/>
        <w:numPr>
          <w:ilvl w:val="1"/>
          <w:numId w:val="17"/>
        </w:numPr>
        <w:rPr>
          <w:b/>
        </w:rPr>
      </w:pPr>
      <w:r w:rsidRPr="001E1E84">
        <w:rPr>
          <w:b/>
        </w:rPr>
        <w:t>Минимальные расчётные показатели площадей территорий для</w:t>
      </w:r>
      <w:r w:rsidRPr="001E1E84">
        <w:rPr>
          <w:b/>
          <w:color w:val="000000"/>
        </w:rPr>
        <w:t xml:space="preserve"> обеспечения населения объектами социального, общественного и  коммунально-бытового назначения</w:t>
      </w:r>
    </w:p>
    <w:p w:rsidR="00D86A73" w:rsidRPr="001E1E84" w:rsidRDefault="00D86A73" w:rsidP="00614463">
      <w:pPr>
        <w:pStyle w:val="a5"/>
        <w:ind w:left="1800"/>
        <w:rPr>
          <w:b/>
        </w:rPr>
      </w:pPr>
    </w:p>
    <w:p w:rsidR="00D86A73" w:rsidRPr="001E1E84" w:rsidRDefault="00D86A73" w:rsidP="001D1F4E">
      <w:pPr>
        <w:pStyle w:val="a3"/>
        <w:tabs>
          <w:tab w:val="left" w:pos="1469"/>
        </w:tabs>
        <w:kinsoku w:val="0"/>
        <w:overflowPunct w:val="0"/>
        <w:spacing w:before="103"/>
        <w:ind w:left="0" w:right="119" w:firstLine="0"/>
        <w:jc w:val="both"/>
        <w:rPr>
          <w:color w:val="000000"/>
        </w:rPr>
      </w:pPr>
      <w:r w:rsidRPr="001E1E84">
        <w:rPr>
          <w:color w:val="000000"/>
        </w:rPr>
        <w:t xml:space="preserve">       4.2.1. Минимальные расчётные показатели площади территорий для размещения объектов социального и коммунально-бытового назначения следует принимать </w:t>
      </w:r>
      <w:r>
        <w:rPr>
          <w:color w:val="000000"/>
        </w:rPr>
        <w:t>в соответствии с приложением № 5</w:t>
      </w:r>
      <w:r w:rsidRPr="001E1E84">
        <w:rPr>
          <w:color w:val="000000"/>
        </w:rPr>
        <w:t xml:space="preserve"> к местным нормативам.</w:t>
      </w:r>
      <w:r w:rsidRPr="001E1E84">
        <w:rPr>
          <w:b/>
          <w:color w:val="000000"/>
        </w:rPr>
        <w:t xml:space="preserve"> </w:t>
      </w:r>
    </w:p>
    <w:p w:rsidR="00D86A73" w:rsidRPr="001E1E84" w:rsidRDefault="00D86A73" w:rsidP="00643DC3">
      <w:pPr>
        <w:pStyle w:val="a3"/>
        <w:numPr>
          <w:ilvl w:val="1"/>
          <w:numId w:val="17"/>
        </w:numPr>
        <w:tabs>
          <w:tab w:val="left" w:pos="1469"/>
        </w:tabs>
        <w:kinsoku w:val="0"/>
        <w:overflowPunct w:val="0"/>
        <w:spacing w:before="103"/>
        <w:ind w:right="119"/>
        <w:jc w:val="both"/>
        <w:rPr>
          <w:b/>
          <w:spacing w:val="-1"/>
        </w:rPr>
      </w:pPr>
      <w:r w:rsidRPr="001E1E84">
        <w:rPr>
          <w:b/>
          <w:spacing w:val="-1"/>
        </w:rPr>
        <w:t>Минимальные расчётные показатели обеспечения объектами образования</w:t>
      </w:r>
    </w:p>
    <w:p w:rsidR="00D86A73" w:rsidRPr="001E1E84" w:rsidRDefault="00D86A73" w:rsidP="00643DC3">
      <w:pPr>
        <w:pStyle w:val="a3"/>
        <w:tabs>
          <w:tab w:val="left" w:pos="1469"/>
        </w:tabs>
        <w:kinsoku w:val="0"/>
        <w:overflowPunct w:val="0"/>
        <w:spacing w:before="103"/>
        <w:ind w:left="0" w:right="119" w:firstLine="0"/>
        <w:jc w:val="both"/>
        <w:rPr>
          <w:b/>
        </w:rPr>
      </w:pPr>
    </w:p>
    <w:p w:rsidR="00D86A73" w:rsidRPr="001E1E84" w:rsidRDefault="00D86A73" w:rsidP="00643DC3">
      <w:pPr>
        <w:pStyle w:val="a3"/>
        <w:snapToGrid w:val="0"/>
        <w:rPr>
          <w:color w:val="000000"/>
        </w:rPr>
      </w:pPr>
      <w:r w:rsidRPr="001E1E84">
        <w:rPr>
          <w:color w:val="000000"/>
        </w:rPr>
        <w:t>4.3.1.  Минимальные расчётные показатели обеспечения объектами дошкольного образования определяются в зависимости от прогноза демографической структуры детского населения, исходя из обеспечения детскими учреждениями в пределах 95% численности детей возрастной группы 1,5 – 6,5 лет, в том числе:</w:t>
      </w:r>
    </w:p>
    <w:p w:rsidR="00D86A73" w:rsidRPr="001E1E84" w:rsidRDefault="00D86A73" w:rsidP="00643DC3">
      <w:pPr>
        <w:widowControl/>
        <w:numPr>
          <w:ilvl w:val="0"/>
          <w:numId w:val="18"/>
        </w:numPr>
        <w:autoSpaceDE/>
        <w:autoSpaceDN/>
        <w:adjustRightInd/>
        <w:rPr>
          <w:color w:val="000000"/>
        </w:rPr>
      </w:pPr>
      <w:r w:rsidRPr="001E1E84">
        <w:rPr>
          <w:color w:val="000000"/>
        </w:rPr>
        <w:t xml:space="preserve">   общего типа – 80 %;</w:t>
      </w:r>
    </w:p>
    <w:p w:rsidR="00D86A73" w:rsidRPr="001E1E84" w:rsidRDefault="00D86A73" w:rsidP="00643DC3">
      <w:pPr>
        <w:rPr>
          <w:color w:val="000000"/>
        </w:rPr>
      </w:pPr>
      <w:r w:rsidRPr="001E1E84">
        <w:rPr>
          <w:color w:val="000000"/>
        </w:rPr>
        <w:t xml:space="preserve"> </w:t>
      </w:r>
      <w:r w:rsidRPr="001E1E84">
        <w:rPr>
          <w:color w:val="000000"/>
        </w:rPr>
        <w:tab/>
        <w:t>2)     специализированного типа – 3%;</w:t>
      </w:r>
    </w:p>
    <w:p w:rsidR="00D86A73" w:rsidRPr="001E1E84" w:rsidRDefault="00D86A73" w:rsidP="00643DC3">
      <w:pPr>
        <w:rPr>
          <w:color w:val="000000"/>
        </w:rPr>
      </w:pPr>
      <w:r w:rsidRPr="001E1E84">
        <w:rPr>
          <w:color w:val="000000"/>
        </w:rPr>
        <w:t xml:space="preserve"> </w:t>
      </w:r>
      <w:r w:rsidRPr="001E1E84">
        <w:rPr>
          <w:color w:val="000000"/>
        </w:rPr>
        <w:tab/>
        <w:t>3)     оздоровительного типа – 12%.</w:t>
      </w:r>
    </w:p>
    <w:p w:rsidR="00D86A73" w:rsidRPr="001E1E84" w:rsidRDefault="00D86A73" w:rsidP="00643DC3">
      <w:pPr>
        <w:snapToGrid w:val="0"/>
        <w:jc w:val="both"/>
        <w:rPr>
          <w:color w:val="000000"/>
        </w:rPr>
      </w:pPr>
      <w:r w:rsidRPr="001E1E84">
        <w:rPr>
          <w:color w:val="000000"/>
        </w:rPr>
        <w:tab/>
        <w:t>4.3.2. Минимальные расчётные показатели обеспечения общеобразовательными объектами начального, основного и среднего образования определяются в зависимости от прогноза демографической структуры детского населения, исходя из обеспечения:</w:t>
      </w:r>
    </w:p>
    <w:p w:rsidR="00D86A73" w:rsidRPr="001E1E84" w:rsidRDefault="00D86A73" w:rsidP="00643DC3">
      <w:pPr>
        <w:widowControl/>
        <w:numPr>
          <w:ilvl w:val="0"/>
          <w:numId w:val="19"/>
        </w:numPr>
        <w:tabs>
          <w:tab w:val="clear" w:pos="1080"/>
          <w:tab w:val="num" w:pos="0"/>
        </w:tabs>
        <w:autoSpaceDE/>
        <w:autoSpaceDN/>
        <w:adjustRightInd/>
        <w:ind w:left="0" w:firstLine="720"/>
        <w:jc w:val="both"/>
        <w:rPr>
          <w:color w:val="000000"/>
        </w:rPr>
      </w:pPr>
      <w:r w:rsidRPr="001E1E84">
        <w:rPr>
          <w:color w:val="000000"/>
        </w:rPr>
        <w:t>начальным общим (1-4 классы) и основным общим (5-9 классы) образованием 100% детей;</w:t>
      </w:r>
    </w:p>
    <w:p w:rsidR="00D86A73" w:rsidRPr="001E1E84" w:rsidRDefault="00D86A73" w:rsidP="00643DC3">
      <w:pPr>
        <w:jc w:val="both"/>
        <w:rPr>
          <w:color w:val="000000"/>
        </w:rPr>
      </w:pPr>
      <w:r w:rsidRPr="001E1E84">
        <w:rPr>
          <w:color w:val="000000"/>
        </w:rPr>
        <w:tab/>
        <w:t>2)      средним (полным) общим образованием (10-11 классы) 75% детей при обучении в одну смену (допустимо обучение 10% учащихся во вторую смену).</w:t>
      </w:r>
    </w:p>
    <w:p w:rsidR="00D86A73" w:rsidRPr="001E1E84" w:rsidRDefault="00D86A73" w:rsidP="00643DC3">
      <w:pPr>
        <w:ind w:right="71"/>
        <w:jc w:val="both"/>
        <w:rPr>
          <w:color w:val="000000"/>
        </w:rPr>
      </w:pPr>
      <w:r w:rsidRPr="001E1E84">
        <w:rPr>
          <w:color w:val="000000"/>
        </w:rPr>
        <w:tab/>
        <w:t>Минимальные расчётные показатели обеспечения объектами дошкольного, начального, основного и среднего образования, образовательными учреждениями начального и среднего профессионального образования, учреждениями дополнительного образования для детей следует принимать в соответствии с таблицей 26.</w:t>
      </w:r>
    </w:p>
    <w:p w:rsidR="00D86A73" w:rsidRPr="001E1E84" w:rsidRDefault="00D86A73" w:rsidP="007D091C">
      <w:pPr>
        <w:jc w:val="right"/>
        <w:rPr>
          <w:color w:val="000000"/>
        </w:rPr>
      </w:pPr>
      <w:r w:rsidRPr="001E1E84">
        <w:rPr>
          <w:color w:val="000000"/>
        </w:rPr>
        <w:t>Таблица 26</w:t>
      </w:r>
    </w:p>
    <w:p w:rsidR="00D86A73" w:rsidRPr="001E1E84" w:rsidRDefault="00D86A73" w:rsidP="007D091C">
      <w:pPr>
        <w:rPr>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720"/>
        <w:gridCol w:w="1559"/>
        <w:gridCol w:w="2473"/>
        <w:gridCol w:w="2233"/>
      </w:tblGrid>
      <w:tr w:rsidR="00D86A73" w:rsidRPr="001E1E84" w:rsidTr="00DD3FF8">
        <w:trPr>
          <w:cantSplit/>
          <w:trHeight w:val="556"/>
          <w:tblHeader/>
        </w:trPr>
        <w:tc>
          <w:tcPr>
            <w:tcW w:w="541" w:type="dxa"/>
            <w:vMerge w:val="restart"/>
          </w:tcPr>
          <w:p w:rsidR="00D86A73" w:rsidRPr="001E1E84" w:rsidRDefault="00D86A73" w:rsidP="00637BDD">
            <w:pPr>
              <w:rPr>
                <w:color w:val="000000"/>
              </w:rPr>
            </w:pPr>
            <w:r w:rsidRPr="001E1E84">
              <w:rPr>
                <w:color w:val="000000"/>
              </w:rPr>
              <w:t xml:space="preserve"> №</w:t>
            </w:r>
          </w:p>
          <w:p w:rsidR="00D86A73" w:rsidRPr="001E1E84" w:rsidRDefault="00D86A73" w:rsidP="00637BDD">
            <w:pPr>
              <w:rPr>
                <w:color w:val="000000"/>
              </w:rPr>
            </w:pPr>
            <w:r w:rsidRPr="001E1E84">
              <w:rPr>
                <w:color w:val="000000"/>
              </w:rPr>
              <w:t>п/п</w:t>
            </w:r>
          </w:p>
        </w:tc>
        <w:tc>
          <w:tcPr>
            <w:tcW w:w="2720" w:type="dxa"/>
            <w:vMerge w:val="restart"/>
          </w:tcPr>
          <w:p w:rsidR="00D86A73" w:rsidRPr="001E1E84" w:rsidRDefault="00D86A73" w:rsidP="00637BDD">
            <w:pPr>
              <w:rPr>
                <w:color w:val="000000"/>
              </w:rPr>
            </w:pPr>
            <w:r w:rsidRPr="001E1E84">
              <w:rPr>
                <w:color w:val="000000"/>
              </w:rPr>
              <w:t>Наименование объектов</w:t>
            </w:r>
          </w:p>
          <w:p w:rsidR="00D86A73" w:rsidRPr="001E1E84" w:rsidRDefault="00D86A73" w:rsidP="00637BDD">
            <w:pPr>
              <w:rPr>
                <w:color w:val="000000"/>
              </w:rPr>
            </w:pPr>
            <w:r w:rsidRPr="001E1E84">
              <w:rPr>
                <w:color w:val="000000"/>
              </w:rPr>
              <w:t xml:space="preserve"> </w:t>
            </w:r>
          </w:p>
        </w:tc>
        <w:tc>
          <w:tcPr>
            <w:tcW w:w="1559" w:type="dxa"/>
            <w:vMerge w:val="restart"/>
          </w:tcPr>
          <w:p w:rsidR="00D86A73" w:rsidRPr="001E1E84" w:rsidRDefault="00D86A73" w:rsidP="00637BDD">
            <w:pPr>
              <w:jc w:val="center"/>
              <w:rPr>
                <w:color w:val="000000"/>
              </w:rPr>
            </w:pPr>
            <w:r w:rsidRPr="001E1E84">
              <w:rPr>
                <w:color w:val="000000"/>
              </w:rPr>
              <w:t>Единица</w:t>
            </w:r>
          </w:p>
          <w:p w:rsidR="00D86A73" w:rsidRPr="001E1E84" w:rsidRDefault="00D86A73" w:rsidP="00637BDD">
            <w:pPr>
              <w:ind w:right="-108"/>
              <w:jc w:val="center"/>
              <w:rPr>
                <w:color w:val="000000"/>
              </w:rPr>
            </w:pPr>
            <w:r w:rsidRPr="001E1E84">
              <w:rPr>
                <w:color w:val="000000"/>
              </w:rPr>
              <w:t>измерения</w:t>
            </w:r>
          </w:p>
        </w:tc>
        <w:tc>
          <w:tcPr>
            <w:tcW w:w="2473" w:type="dxa"/>
          </w:tcPr>
          <w:p w:rsidR="00D86A73" w:rsidRPr="001E1E84" w:rsidRDefault="00D86A73" w:rsidP="00637BDD">
            <w:pPr>
              <w:jc w:val="center"/>
              <w:rPr>
                <w:color w:val="000000"/>
              </w:rPr>
            </w:pPr>
            <w:r w:rsidRPr="001E1E84">
              <w:rPr>
                <w:color w:val="000000"/>
              </w:rPr>
              <w:t>Группы городских населённых пунктов</w:t>
            </w:r>
          </w:p>
        </w:tc>
        <w:tc>
          <w:tcPr>
            <w:tcW w:w="2233" w:type="dxa"/>
            <w:vMerge w:val="restart"/>
          </w:tcPr>
          <w:p w:rsidR="00D86A73" w:rsidRPr="001E1E84" w:rsidRDefault="00D86A73" w:rsidP="00637BDD">
            <w:pPr>
              <w:pStyle w:val="a9"/>
              <w:spacing w:before="0" w:beforeAutospacing="0" w:after="0" w:afterAutospacing="0"/>
              <w:ind w:right="-288"/>
              <w:jc w:val="center"/>
              <w:rPr>
                <w:color w:val="000000"/>
              </w:rPr>
            </w:pPr>
            <w:r w:rsidRPr="001E1E84">
              <w:rPr>
                <w:color w:val="000000"/>
              </w:rPr>
              <w:t xml:space="preserve">Сельские  </w:t>
            </w:r>
          </w:p>
          <w:p w:rsidR="00D86A73" w:rsidRPr="001E1E84" w:rsidRDefault="00D86A73" w:rsidP="00DD3FF8">
            <w:pPr>
              <w:pStyle w:val="a9"/>
              <w:spacing w:before="0" w:beforeAutospacing="0" w:after="0" w:afterAutospacing="0"/>
              <w:ind w:right="-288"/>
              <w:jc w:val="center"/>
              <w:rPr>
                <w:color w:val="000000"/>
              </w:rPr>
            </w:pPr>
            <w:r w:rsidRPr="001E1E84">
              <w:rPr>
                <w:color w:val="000000"/>
              </w:rPr>
              <w:t>населённые</w:t>
            </w:r>
          </w:p>
          <w:p w:rsidR="00D86A73" w:rsidRPr="001E1E84" w:rsidRDefault="00D86A73" w:rsidP="00637BDD">
            <w:pPr>
              <w:pStyle w:val="a9"/>
              <w:spacing w:before="0" w:beforeAutospacing="0" w:after="0" w:afterAutospacing="0"/>
              <w:ind w:right="-288"/>
              <w:jc w:val="center"/>
              <w:rPr>
                <w:color w:val="000000"/>
              </w:rPr>
            </w:pPr>
            <w:r w:rsidRPr="001E1E84">
              <w:rPr>
                <w:color w:val="000000"/>
              </w:rPr>
              <w:t>пункты</w:t>
            </w:r>
          </w:p>
        </w:tc>
      </w:tr>
      <w:tr w:rsidR="00D86A73" w:rsidRPr="001E1E84" w:rsidTr="00DD3FF8">
        <w:trPr>
          <w:cantSplit/>
          <w:trHeight w:val="269"/>
          <w:tblHeader/>
        </w:trPr>
        <w:tc>
          <w:tcPr>
            <w:tcW w:w="541" w:type="dxa"/>
            <w:vMerge/>
          </w:tcPr>
          <w:p w:rsidR="00D86A73" w:rsidRPr="001E1E84" w:rsidRDefault="00D86A73" w:rsidP="00637BDD">
            <w:pPr>
              <w:jc w:val="right"/>
              <w:rPr>
                <w:color w:val="000000"/>
              </w:rPr>
            </w:pPr>
          </w:p>
        </w:tc>
        <w:tc>
          <w:tcPr>
            <w:tcW w:w="2720" w:type="dxa"/>
            <w:vMerge/>
          </w:tcPr>
          <w:p w:rsidR="00D86A73" w:rsidRPr="001E1E84" w:rsidRDefault="00D86A73" w:rsidP="00637BDD">
            <w:pPr>
              <w:jc w:val="right"/>
              <w:rPr>
                <w:color w:val="000000"/>
              </w:rPr>
            </w:pPr>
          </w:p>
        </w:tc>
        <w:tc>
          <w:tcPr>
            <w:tcW w:w="1559" w:type="dxa"/>
            <w:vMerge/>
          </w:tcPr>
          <w:p w:rsidR="00D86A73" w:rsidRPr="001E1E84" w:rsidRDefault="00D86A73" w:rsidP="00637BDD">
            <w:pPr>
              <w:jc w:val="center"/>
              <w:rPr>
                <w:color w:val="000000"/>
              </w:rPr>
            </w:pPr>
          </w:p>
        </w:tc>
        <w:tc>
          <w:tcPr>
            <w:tcW w:w="2473" w:type="dxa"/>
          </w:tcPr>
          <w:p w:rsidR="00D86A73" w:rsidRPr="001E1E84" w:rsidRDefault="00D86A73" w:rsidP="00637BDD">
            <w:pPr>
              <w:ind w:right="-137"/>
              <w:jc w:val="center"/>
              <w:rPr>
                <w:color w:val="000000"/>
              </w:rPr>
            </w:pPr>
            <w:r w:rsidRPr="001E1E84">
              <w:rPr>
                <w:color w:val="000000"/>
              </w:rPr>
              <w:t>Малые</w:t>
            </w:r>
          </w:p>
        </w:tc>
        <w:tc>
          <w:tcPr>
            <w:tcW w:w="2233" w:type="dxa"/>
            <w:vMerge/>
          </w:tcPr>
          <w:p w:rsidR="00D86A73" w:rsidRPr="001E1E84" w:rsidRDefault="00D86A73" w:rsidP="00637BDD">
            <w:pPr>
              <w:jc w:val="center"/>
              <w:rPr>
                <w:color w:val="000000"/>
              </w:rPr>
            </w:pPr>
          </w:p>
        </w:tc>
      </w:tr>
      <w:tr w:rsidR="00D86A73" w:rsidRPr="001E1E84" w:rsidTr="001D1F4E">
        <w:trPr>
          <w:cantSplit/>
          <w:trHeight w:val="567"/>
        </w:trPr>
        <w:tc>
          <w:tcPr>
            <w:tcW w:w="541" w:type="dxa"/>
          </w:tcPr>
          <w:p w:rsidR="00D86A73" w:rsidRPr="001E1E84" w:rsidRDefault="00D86A73" w:rsidP="00637BDD">
            <w:pPr>
              <w:pStyle w:val="a9"/>
              <w:spacing w:before="0" w:beforeAutospacing="0" w:after="0" w:afterAutospacing="0"/>
              <w:rPr>
                <w:color w:val="000000"/>
              </w:rPr>
            </w:pPr>
            <w:r w:rsidRPr="001E1E84">
              <w:rPr>
                <w:color w:val="000000"/>
              </w:rPr>
              <w:t xml:space="preserve"> 1.</w:t>
            </w:r>
          </w:p>
        </w:tc>
        <w:tc>
          <w:tcPr>
            <w:tcW w:w="2720" w:type="dxa"/>
          </w:tcPr>
          <w:p w:rsidR="00D86A73" w:rsidRPr="001E1E84" w:rsidRDefault="00D86A73" w:rsidP="00637BDD">
            <w:pPr>
              <w:pStyle w:val="a9"/>
              <w:spacing w:before="0" w:beforeAutospacing="0" w:after="0" w:afterAutospacing="0"/>
              <w:rPr>
                <w:color w:val="000000"/>
              </w:rPr>
            </w:pPr>
            <w:r w:rsidRPr="001E1E84">
              <w:rPr>
                <w:color w:val="000000"/>
              </w:rPr>
              <w:t>Дошкольные</w:t>
            </w:r>
          </w:p>
          <w:p w:rsidR="00D86A73" w:rsidRPr="001E1E84" w:rsidRDefault="00D86A73" w:rsidP="00637BDD">
            <w:pPr>
              <w:pStyle w:val="a9"/>
              <w:spacing w:before="0" w:beforeAutospacing="0" w:after="0" w:afterAutospacing="0"/>
              <w:ind w:right="-108"/>
              <w:rPr>
                <w:color w:val="000000"/>
              </w:rPr>
            </w:pPr>
            <w:r w:rsidRPr="001E1E84">
              <w:rPr>
                <w:color w:val="000000"/>
              </w:rPr>
              <w:t>образовательные учреждения</w:t>
            </w:r>
          </w:p>
        </w:tc>
        <w:tc>
          <w:tcPr>
            <w:tcW w:w="1559" w:type="dxa"/>
          </w:tcPr>
          <w:p w:rsidR="00D86A73" w:rsidRPr="001E1E84" w:rsidRDefault="00D86A73" w:rsidP="00637BDD">
            <w:pPr>
              <w:jc w:val="center"/>
              <w:rPr>
                <w:color w:val="000000"/>
              </w:rPr>
            </w:pPr>
            <w:r w:rsidRPr="001E1E84">
              <w:rPr>
                <w:color w:val="000000"/>
              </w:rPr>
              <w:t>Мест</w:t>
            </w:r>
          </w:p>
          <w:p w:rsidR="00D86A73" w:rsidRPr="001E1E84" w:rsidRDefault="00D86A73" w:rsidP="00637BDD">
            <w:pPr>
              <w:jc w:val="center"/>
              <w:rPr>
                <w:color w:val="000000"/>
              </w:rPr>
            </w:pPr>
            <w:r w:rsidRPr="001E1E84">
              <w:rPr>
                <w:color w:val="000000"/>
              </w:rPr>
              <w:t>на 1тыс.</w:t>
            </w:r>
          </w:p>
          <w:p w:rsidR="00D86A73" w:rsidRPr="001E1E84" w:rsidRDefault="00D86A73" w:rsidP="00637BDD">
            <w:pPr>
              <w:pStyle w:val="a9"/>
              <w:spacing w:before="0" w:beforeAutospacing="0" w:after="0" w:afterAutospacing="0"/>
              <w:jc w:val="center"/>
              <w:rPr>
                <w:color w:val="000000"/>
              </w:rPr>
            </w:pPr>
            <w:r w:rsidRPr="001E1E84">
              <w:rPr>
                <w:color w:val="000000"/>
              </w:rPr>
              <w:t>чел.</w:t>
            </w:r>
          </w:p>
          <w:p w:rsidR="00D86A73" w:rsidRPr="001E1E84" w:rsidRDefault="00D86A73" w:rsidP="00637BDD">
            <w:pPr>
              <w:tabs>
                <w:tab w:val="left" w:pos="641"/>
              </w:tabs>
              <w:jc w:val="center"/>
              <w:rPr>
                <w:color w:val="000000"/>
              </w:rPr>
            </w:pPr>
          </w:p>
        </w:tc>
        <w:tc>
          <w:tcPr>
            <w:tcW w:w="2473" w:type="dxa"/>
          </w:tcPr>
          <w:p w:rsidR="00D86A73" w:rsidRPr="001E1E84" w:rsidRDefault="00D86A73" w:rsidP="00637BDD">
            <w:pPr>
              <w:jc w:val="center"/>
              <w:rPr>
                <w:color w:val="000000"/>
              </w:rPr>
            </w:pPr>
            <w:r w:rsidRPr="001E1E84">
              <w:rPr>
                <w:color w:val="000000"/>
              </w:rPr>
              <w:t>50</w:t>
            </w:r>
          </w:p>
          <w:p w:rsidR="00D86A73" w:rsidRPr="001E1E84" w:rsidRDefault="00D86A73" w:rsidP="00637BDD">
            <w:pPr>
              <w:jc w:val="center"/>
              <w:rPr>
                <w:color w:val="000000"/>
              </w:rPr>
            </w:pPr>
            <w:r w:rsidRPr="001E1E84">
              <w:rPr>
                <w:b/>
                <w:color w:val="000000"/>
              </w:rPr>
              <w:t>45,5</w:t>
            </w:r>
            <w:r w:rsidRPr="001E1E84">
              <w:rPr>
                <w:color w:val="000000"/>
              </w:rPr>
              <w:t xml:space="preserve"> – Новая Ляля</w:t>
            </w:r>
          </w:p>
        </w:tc>
        <w:tc>
          <w:tcPr>
            <w:tcW w:w="2233" w:type="dxa"/>
          </w:tcPr>
          <w:p w:rsidR="00D86A73" w:rsidRPr="001E1E84" w:rsidRDefault="00D86A73" w:rsidP="00637BDD">
            <w:pPr>
              <w:jc w:val="center"/>
              <w:rPr>
                <w:color w:val="000000"/>
              </w:rPr>
            </w:pPr>
            <w:r w:rsidRPr="001E1E84">
              <w:rPr>
                <w:color w:val="000000"/>
              </w:rPr>
              <w:t>50</w:t>
            </w:r>
          </w:p>
        </w:tc>
      </w:tr>
      <w:tr w:rsidR="00D86A73" w:rsidRPr="001E1E84" w:rsidTr="001D1F4E">
        <w:trPr>
          <w:cantSplit/>
          <w:trHeight w:val="624"/>
        </w:trPr>
        <w:tc>
          <w:tcPr>
            <w:tcW w:w="541" w:type="dxa"/>
          </w:tcPr>
          <w:p w:rsidR="00D86A73" w:rsidRPr="001E1E84" w:rsidRDefault="00D86A73" w:rsidP="001D1F4E">
            <w:pPr>
              <w:pStyle w:val="a9"/>
              <w:rPr>
                <w:color w:val="000000"/>
              </w:rPr>
            </w:pPr>
            <w:r w:rsidRPr="001E1E84">
              <w:rPr>
                <w:color w:val="000000"/>
              </w:rPr>
              <w:t xml:space="preserve"> 2.</w:t>
            </w:r>
          </w:p>
        </w:tc>
        <w:tc>
          <w:tcPr>
            <w:tcW w:w="2720" w:type="dxa"/>
          </w:tcPr>
          <w:p w:rsidR="00D86A73" w:rsidRPr="001E1E84" w:rsidRDefault="00D86A73" w:rsidP="00637BDD">
            <w:pPr>
              <w:pStyle w:val="a9"/>
              <w:spacing w:before="0" w:beforeAutospacing="0" w:after="0" w:afterAutospacing="0"/>
              <w:ind w:right="-288"/>
              <w:rPr>
                <w:color w:val="000000"/>
              </w:rPr>
            </w:pPr>
            <w:r w:rsidRPr="001E1E84">
              <w:rPr>
                <w:color w:val="000000"/>
              </w:rPr>
              <w:t>Общеобразовательные учреждения</w:t>
            </w:r>
          </w:p>
        </w:tc>
        <w:tc>
          <w:tcPr>
            <w:tcW w:w="1559" w:type="dxa"/>
          </w:tcPr>
          <w:p w:rsidR="00D86A73" w:rsidRPr="001E1E84" w:rsidRDefault="00D86A73" w:rsidP="00637BDD">
            <w:pPr>
              <w:pStyle w:val="a9"/>
              <w:ind w:right="-108"/>
              <w:jc w:val="center"/>
              <w:rPr>
                <w:color w:val="000000"/>
              </w:rPr>
            </w:pPr>
            <w:r w:rsidRPr="001E1E84">
              <w:rPr>
                <w:color w:val="000000"/>
              </w:rPr>
              <w:t>Учащихся на 1тыс. чел.</w:t>
            </w:r>
          </w:p>
        </w:tc>
        <w:tc>
          <w:tcPr>
            <w:tcW w:w="2473" w:type="dxa"/>
          </w:tcPr>
          <w:p w:rsidR="00D86A73" w:rsidRPr="001E1E84" w:rsidRDefault="00D86A73" w:rsidP="00637BDD">
            <w:pPr>
              <w:jc w:val="center"/>
              <w:rPr>
                <w:color w:val="000000"/>
              </w:rPr>
            </w:pPr>
            <w:r w:rsidRPr="001E1E84">
              <w:rPr>
                <w:color w:val="000000"/>
              </w:rPr>
              <w:t>110</w:t>
            </w:r>
          </w:p>
          <w:p w:rsidR="00D86A73" w:rsidRPr="001E1E84" w:rsidRDefault="00D86A73" w:rsidP="00637BDD">
            <w:pPr>
              <w:jc w:val="center"/>
              <w:rPr>
                <w:color w:val="000000"/>
              </w:rPr>
            </w:pPr>
            <w:r w:rsidRPr="001E1E84">
              <w:rPr>
                <w:b/>
                <w:color w:val="000000"/>
              </w:rPr>
              <w:t>139</w:t>
            </w:r>
            <w:r w:rsidRPr="001E1E84">
              <w:rPr>
                <w:color w:val="000000"/>
              </w:rPr>
              <w:t xml:space="preserve">    Новая Ляля</w:t>
            </w:r>
          </w:p>
        </w:tc>
        <w:tc>
          <w:tcPr>
            <w:tcW w:w="2233" w:type="dxa"/>
          </w:tcPr>
          <w:p w:rsidR="00D86A73" w:rsidRPr="001E1E84" w:rsidRDefault="00D86A73" w:rsidP="00637BDD">
            <w:pPr>
              <w:jc w:val="center"/>
              <w:rPr>
                <w:color w:val="000000"/>
              </w:rPr>
            </w:pPr>
            <w:r w:rsidRPr="001E1E84">
              <w:rPr>
                <w:color w:val="000000"/>
              </w:rPr>
              <w:t>112</w:t>
            </w:r>
          </w:p>
        </w:tc>
      </w:tr>
      <w:tr w:rsidR="00D86A73" w:rsidRPr="001E1E84" w:rsidTr="00DD3FF8">
        <w:trPr>
          <w:cantSplit/>
          <w:trHeight w:val="851"/>
        </w:trPr>
        <w:tc>
          <w:tcPr>
            <w:tcW w:w="541" w:type="dxa"/>
          </w:tcPr>
          <w:p w:rsidR="00D86A73" w:rsidRPr="001E1E84" w:rsidRDefault="00D86A73" w:rsidP="00637BDD">
            <w:pPr>
              <w:pStyle w:val="a9"/>
              <w:spacing w:before="0" w:beforeAutospacing="0" w:after="0" w:afterAutospacing="0"/>
              <w:rPr>
                <w:color w:val="000000"/>
              </w:rPr>
            </w:pPr>
            <w:r w:rsidRPr="001E1E84">
              <w:rPr>
                <w:color w:val="000000"/>
              </w:rPr>
              <w:t xml:space="preserve"> 3.</w:t>
            </w:r>
          </w:p>
        </w:tc>
        <w:tc>
          <w:tcPr>
            <w:tcW w:w="2720" w:type="dxa"/>
          </w:tcPr>
          <w:p w:rsidR="00D86A73" w:rsidRPr="001E1E84" w:rsidRDefault="00D86A73" w:rsidP="00637BDD">
            <w:pPr>
              <w:pStyle w:val="a9"/>
              <w:spacing w:before="0" w:beforeAutospacing="0" w:after="0" w:afterAutospacing="0"/>
              <w:rPr>
                <w:color w:val="000000"/>
              </w:rPr>
            </w:pPr>
            <w:r w:rsidRPr="001E1E84">
              <w:rPr>
                <w:color w:val="000000"/>
              </w:rPr>
              <w:t>Учреждения дополнительного образования для детей</w:t>
            </w:r>
          </w:p>
        </w:tc>
        <w:tc>
          <w:tcPr>
            <w:tcW w:w="1559" w:type="dxa"/>
          </w:tcPr>
          <w:p w:rsidR="00D86A73" w:rsidRPr="001E1E84" w:rsidRDefault="00D86A73" w:rsidP="00637BDD">
            <w:pPr>
              <w:pStyle w:val="a9"/>
              <w:spacing w:before="0" w:beforeAutospacing="0" w:after="0" w:afterAutospacing="0"/>
              <w:ind w:right="-108"/>
              <w:jc w:val="center"/>
              <w:rPr>
                <w:color w:val="000000"/>
              </w:rPr>
            </w:pPr>
            <w:r w:rsidRPr="001E1E84">
              <w:rPr>
                <w:color w:val="000000"/>
              </w:rPr>
              <w:t>Мест</w:t>
            </w:r>
          </w:p>
          <w:p w:rsidR="00D86A73" w:rsidRPr="001E1E84" w:rsidRDefault="00D86A73" w:rsidP="00637BDD">
            <w:pPr>
              <w:pStyle w:val="a9"/>
              <w:spacing w:before="0" w:beforeAutospacing="0" w:after="0" w:afterAutospacing="0"/>
              <w:ind w:right="-108"/>
              <w:jc w:val="center"/>
              <w:rPr>
                <w:color w:val="000000"/>
              </w:rPr>
            </w:pPr>
            <w:r w:rsidRPr="001E1E84">
              <w:rPr>
                <w:color w:val="000000"/>
              </w:rPr>
              <w:t>на 1тыс.</w:t>
            </w:r>
          </w:p>
          <w:p w:rsidR="00D86A73" w:rsidRPr="001E1E84" w:rsidRDefault="00D86A73" w:rsidP="00637BDD">
            <w:pPr>
              <w:pStyle w:val="a9"/>
              <w:spacing w:before="0" w:beforeAutospacing="0" w:after="0" w:afterAutospacing="0"/>
              <w:ind w:right="-108"/>
              <w:jc w:val="center"/>
              <w:rPr>
                <w:color w:val="000000"/>
              </w:rPr>
            </w:pPr>
            <w:r w:rsidRPr="001E1E84">
              <w:rPr>
                <w:color w:val="000000"/>
              </w:rPr>
              <w:t>чел.</w:t>
            </w:r>
          </w:p>
        </w:tc>
        <w:tc>
          <w:tcPr>
            <w:tcW w:w="2473" w:type="dxa"/>
          </w:tcPr>
          <w:p w:rsidR="00D86A73" w:rsidRPr="001E1E84" w:rsidRDefault="00D86A73" w:rsidP="00637BDD">
            <w:pPr>
              <w:jc w:val="center"/>
              <w:rPr>
                <w:color w:val="000000"/>
              </w:rPr>
            </w:pPr>
            <w:r w:rsidRPr="001E1E84">
              <w:rPr>
                <w:color w:val="000000"/>
              </w:rPr>
              <w:t>22</w:t>
            </w:r>
          </w:p>
          <w:p w:rsidR="00D86A73" w:rsidRPr="001E1E84" w:rsidRDefault="00D86A73" w:rsidP="00637BDD">
            <w:pPr>
              <w:jc w:val="center"/>
              <w:rPr>
                <w:color w:val="000000"/>
              </w:rPr>
            </w:pPr>
            <w:r w:rsidRPr="001E1E84">
              <w:rPr>
                <w:b/>
                <w:color w:val="000000"/>
              </w:rPr>
              <w:t>48</w:t>
            </w:r>
            <w:r w:rsidRPr="001E1E84">
              <w:rPr>
                <w:color w:val="000000"/>
              </w:rPr>
              <w:t xml:space="preserve">    Новая Ляля</w:t>
            </w:r>
          </w:p>
        </w:tc>
        <w:tc>
          <w:tcPr>
            <w:tcW w:w="2233" w:type="dxa"/>
          </w:tcPr>
          <w:p w:rsidR="00D86A73" w:rsidRPr="001E1E84" w:rsidRDefault="00D86A73" w:rsidP="00637BDD">
            <w:pPr>
              <w:jc w:val="center"/>
              <w:rPr>
                <w:color w:val="000000"/>
              </w:rPr>
            </w:pPr>
            <w:r w:rsidRPr="001E1E84">
              <w:rPr>
                <w:color w:val="000000"/>
              </w:rPr>
              <w:t>22</w:t>
            </w:r>
          </w:p>
        </w:tc>
      </w:tr>
      <w:tr w:rsidR="00D86A73" w:rsidRPr="001E1E84" w:rsidTr="001D1F4E">
        <w:trPr>
          <w:cantSplit/>
          <w:trHeight w:val="810"/>
        </w:trPr>
        <w:tc>
          <w:tcPr>
            <w:tcW w:w="541" w:type="dxa"/>
          </w:tcPr>
          <w:p w:rsidR="00D86A73" w:rsidRPr="001E1E84" w:rsidRDefault="00D86A73" w:rsidP="00637BDD">
            <w:pPr>
              <w:pStyle w:val="a9"/>
              <w:spacing w:before="0" w:beforeAutospacing="0" w:after="0" w:afterAutospacing="0"/>
              <w:rPr>
                <w:color w:val="000000"/>
              </w:rPr>
            </w:pPr>
            <w:r w:rsidRPr="001E1E84">
              <w:rPr>
                <w:color w:val="000000"/>
              </w:rPr>
              <w:lastRenderedPageBreak/>
              <w:t xml:space="preserve"> 4.</w:t>
            </w:r>
          </w:p>
        </w:tc>
        <w:tc>
          <w:tcPr>
            <w:tcW w:w="2720" w:type="dxa"/>
          </w:tcPr>
          <w:p w:rsidR="00D86A73" w:rsidRPr="001E1E84" w:rsidRDefault="00D86A73" w:rsidP="00637BDD">
            <w:pPr>
              <w:pStyle w:val="a9"/>
              <w:spacing w:before="0" w:beforeAutospacing="0" w:after="0" w:afterAutospacing="0"/>
              <w:rPr>
                <w:color w:val="000000"/>
              </w:rPr>
            </w:pPr>
            <w:r w:rsidRPr="001E1E84">
              <w:rPr>
                <w:color w:val="000000"/>
              </w:rPr>
              <w:t xml:space="preserve">Межшкольные </w:t>
            </w:r>
          </w:p>
          <w:p w:rsidR="00D86A73" w:rsidRPr="001E1E84" w:rsidRDefault="00D86A73" w:rsidP="00637BDD">
            <w:pPr>
              <w:pStyle w:val="a9"/>
              <w:spacing w:before="0" w:beforeAutospacing="0" w:after="0" w:afterAutospacing="0"/>
              <w:rPr>
                <w:color w:val="000000"/>
              </w:rPr>
            </w:pPr>
            <w:r w:rsidRPr="001E1E84">
              <w:rPr>
                <w:color w:val="000000"/>
              </w:rPr>
              <w:t>учебно-производственные</w:t>
            </w:r>
          </w:p>
          <w:p w:rsidR="00D86A73" w:rsidRPr="001E1E84" w:rsidRDefault="00D86A73" w:rsidP="00637BDD">
            <w:pPr>
              <w:pStyle w:val="a9"/>
              <w:spacing w:before="0" w:beforeAutospacing="0" w:after="0" w:afterAutospacing="0"/>
              <w:rPr>
                <w:color w:val="000000"/>
              </w:rPr>
            </w:pPr>
            <w:r w:rsidRPr="001E1E84">
              <w:rPr>
                <w:color w:val="000000"/>
              </w:rPr>
              <w:t>комбинаты</w:t>
            </w:r>
          </w:p>
        </w:tc>
        <w:tc>
          <w:tcPr>
            <w:tcW w:w="1559" w:type="dxa"/>
          </w:tcPr>
          <w:p w:rsidR="00D86A73" w:rsidRPr="001E1E84" w:rsidRDefault="00D86A73" w:rsidP="00637BDD">
            <w:pPr>
              <w:ind w:right="-108"/>
              <w:jc w:val="center"/>
              <w:rPr>
                <w:color w:val="000000"/>
              </w:rPr>
            </w:pPr>
            <w:r w:rsidRPr="001E1E84">
              <w:rPr>
                <w:color w:val="000000"/>
              </w:rPr>
              <w:t>Учащихся</w:t>
            </w:r>
          </w:p>
          <w:p w:rsidR="00D86A73" w:rsidRPr="001E1E84" w:rsidRDefault="00D86A73" w:rsidP="00637BDD">
            <w:pPr>
              <w:jc w:val="center"/>
              <w:rPr>
                <w:color w:val="000000"/>
              </w:rPr>
            </w:pPr>
            <w:r w:rsidRPr="001E1E84">
              <w:rPr>
                <w:color w:val="000000"/>
              </w:rPr>
              <w:t>на 1тыс. чел.</w:t>
            </w:r>
          </w:p>
          <w:p w:rsidR="00D86A73" w:rsidRPr="001E1E84" w:rsidRDefault="00D86A73" w:rsidP="00637BDD">
            <w:pPr>
              <w:pStyle w:val="a9"/>
              <w:spacing w:before="0" w:beforeAutospacing="0" w:after="0" w:afterAutospacing="0"/>
              <w:jc w:val="center"/>
              <w:rPr>
                <w:color w:val="000000"/>
              </w:rPr>
            </w:pPr>
          </w:p>
        </w:tc>
        <w:tc>
          <w:tcPr>
            <w:tcW w:w="2473" w:type="dxa"/>
          </w:tcPr>
          <w:p w:rsidR="00D86A73" w:rsidRPr="001E1E84" w:rsidRDefault="00D86A73" w:rsidP="00637BDD">
            <w:pPr>
              <w:jc w:val="center"/>
              <w:rPr>
                <w:color w:val="000000"/>
              </w:rPr>
            </w:pPr>
            <w:r w:rsidRPr="001E1E84">
              <w:rPr>
                <w:color w:val="000000"/>
              </w:rPr>
              <w:t>9</w:t>
            </w:r>
          </w:p>
        </w:tc>
        <w:tc>
          <w:tcPr>
            <w:tcW w:w="2233" w:type="dxa"/>
          </w:tcPr>
          <w:p w:rsidR="00D86A73" w:rsidRPr="001E1E84" w:rsidRDefault="00D86A73" w:rsidP="00637BDD">
            <w:pPr>
              <w:jc w:val="center"/>
              <w:rPr>
                <w:color w:val="000000"/>
              </w:rPr>
            </w:pPr>
            <w:r w:rsidRPr="001E1E84">
              <w:rPr>
                <w:color w:val="000000"/>
              </w:rPr>
              <w:t>9</w:t>
            </w:r>
          </w:p>
        </w:tc>
      </w:tr>
      <w:tr w:rsidR="00D86A73" w:rsidRPr="001E1E84" w:rsidTr="001D1F4E">
        <w:trPr>
          <w:cantSplit/>
          <w:trHeight w:val="810"/>
        </w:trPr>
        <w:tc>
          <w:tcPr>
            <w:tcW w:w="541" w:type="dxa"/>
          </w:tcPr>
          <w:p w:rsidR="00D86A73" w:rsidRPr="001E1E84" w:rsidRDefault="00D86A73" w:rsidP="00637BDD">
            <w:pPr>
              <w:pStyle w:val="a9"/>
              <w:spacing w:before="0" w:beforeAutospacing="0" w:after="0" w:afterAutospacing="0"/>
              <w:rPr>
                <w:color w:val="000000"/>
              </w:rPr>
            </w:pPr>
            <w:r w:rsidRPr="001E1E84">
              <w:rPr>
                <w:color w:val="000000"/>
              </w:rPr>
              <w:t xml:space="preserve"> 5.</w:t>
            </w:r>
          </w:p>
        </w:tc>
        <w:tc>
          <w:tcPr>
            <w:tcW w:w="2720" w:type="dxa"/>
          </w:tcPr>
          <w:p w:rsidR="00D86A73" w:rsidRPr="001E1E84" w:rsidRDefault="00D86A73" w:rsidP="00637BDD">
            <w:pPr>
              <w:ind w:right="-288"/>
              <w:rPr>
                <w:color w:val="000000"/>
              </w:rPr>
            </w:pPr>
            <w:r w:rsidRPr="001E1E84">
              <w:rPr>
                <w:color w:val="000000"/>
              </w:rPr>
              <w:t xml:space="preserve">Образовательные учреждения начального и среднего </w:t>
            </w:r>
            <w:proofErr w:type="spellStart"/>
            <w:r w:rsidRPr="001E1E84">
              <w:rPr>
                <w:color w:val="000000"/>
              </w:rPr>
              <w:t>профессио-нального</w:t>
            </w:r>
            <w:proofErr w:type="spellEnd"/>
            <w:r w:rsidRPr="001E1E84">
              <w:rPr>
                <w:color w:val="000000"/>
              </w:rPr>
              <w:t xml:space="preserve"> образования</w:t>
            </w:r>
          </w:p>
        </w:tc>
        <w:tc>
          <w:tcPr>
            <w:tcW w:w="1559" w:type="dxa"/>
          </w:tcPr>
          <w:p w:rsidR="00D86A73" w:rsidRPr="001E1E84" w:rsidRDefault="00D86A73" w:rsidP="00637BDD">
            <w:pPr>
              <w:ind w:right="-108"/>
              <w:jc w:val="center"/>
              <w:rPr>
                <w:color w:val="000000"/>
              </w:rPr>
            </w:pPr>
            <w:r w:rsidRPr="001E1E84">
              <w:rPr>
                <w:color w:val="000000"/>
              </w:rPr>
              <w:t>Учащихся</w:t>
            </w:r>
          </w:p>
          <w:p w:rsidR="00D86A73" w:rsidRPr="001E1E84" w:rsidRDefault="00D86A73" w:rsidP="00637BDD">
            <w:pPr>
              <w:jc w:val="center"/>
              <w:rPr>
                <w:color w:val="000000"/>
              </w:rPr>
            </w:pPr>
            <w:r w:rsidRPr="001E1E84">
              <w:rPr>
                <w:color w:val="000000"/>
              </w:rPr>
              <w:t>на 1тыс. чел.</w:t>
            </w:r>
          </w:p>
          <w:p w:rsidR="00D86A73" w:rsidRPr="001E1E84" w:rsidRDefault="00D86A73" w:rsidP="00637BDD">
            <w:pPr>
              <w:jc w:val="center"/>
              <w:rPr>
                <w:color w:val="000000"/>
              </w:rPr>
            </w:pPr>
          </w:p>
        </w:tc>
        <w:tc>
          <w:tcPr>
            <w:tcW w:w="2473" w:type="dxa"/>
          </w:tcPr>
          <w:p w:rsidR="00D86A73" w:rsidRPr="001E1E84" w:rsidRDefault="00D86A73" w:rsidP="00637BDD">
            <w:pPr>
              <w:jc w:val="center"/>
              <w:rPr>
                <w:color w:val="000000"/>
              </w:rPr>
            </w:pPr>
            <w:r w:rsidRPr="001E1E84">
              <w:rPr>
                <w:color w:val="000000"/>
              </w:rPr>
              <w:t>40</w:t>
            </w:r>
          </w:p>
        </w:tc>
        <w:tc>
          <w:tcPr>
            <w:tcW w:w="2233" w:type="dxa"/>
          </w:tcPr>
          <w:p w:rsidR="00D86A73" w:rsidRPr="001E1E84" w:rsidRDefault="00D86A73" w:rsidP="00637BDD">
            <w:pPr>
              <w:jc w:val="center"/>
              <w:rPr>
                <w:color w:val="000000"/>
              </w:rPr>
            </w:pPr>
            <w:r w:rsidRPr="001E1E84">
              <w:rPr>
                <w:color w:val="000000"/>
              </w:rPr>
              <w:t>-</w:t>
            </w:r>
          </w:p>
        </w:tc>
      </w:tr>
    </w:tbl>
    <w:p w:rsidR="00D86A73" w:rsidRPr="001E1E84" w:rsidRDefault="00D86A73" w:rsidP="001D1F4E">
      <w:pPr>
        <w:jc w:val="both"/>
        <w:rPr>
          <w:color w:val="000000"/>
        </w:rPr>
      </w:pPr>
      <w:r w:rsidRPr="001E1E84">
        <w:rPr>
          <w:color w:val="000000"/>
        </w:rPr>
        <w:tab/>
      </w:r>
    </w:p>
    <w:p w:rsidR="00D86A73" w:rsidRPr="001E1E84" w:rsidRDefault="00D86A73" w:rsidP="002915A3">
      <w:pPr>
        <w:jc w:val="both"/>
        <w:rPr>
          <w:color w:val="000000"/>
        </w:rPr>
      </w:pPr>
      <w:r w:rsidRPr="001E1E84">
        <w:rPr>
          <w:color w:val="000000"/>
        </w:rPr>
        <w:tab/>
        <w:t>4.3.3. Вместимость вновь строящихся общеобразовательных школ в городских населенных пунктах не должна превышать 1 тыс. учащихся. Вместимость малокомплектных школ в сельских населенных пунктах не должна превышать для:</w:t>
      </w:r>
    </w:p>
    <w:p w:rsidR="00D86A73" w:rsidRPr="001E1E84" w:rsidRDefault="00D86A73" w:rsidP="002915A3">
      <w:pPr>
        <w:jc w:val="both"/>
        <w:rPr>
          <w:color w:val="000000"/>
        </w:rPr>
      </w:pPr>
      <w:r w:rsidRPr="001E1E84">
        <w:rPr>
          <w:color w:val="000000"/>
        </w:rPr>
        <w:tab/>
        <w:t>1) начальных школ - 80 учащихся;</w:t>
      </w:r>
    </w:p>
    <w:p w:rsidR="00D86A73" w:rsidRPr="001E1E84" w:rsidRDefault="00D86A73" w:rsidP="002915A3">
      <w:pPr>
        <w:jc w:val="both"/>
        <w:rPr>
          <w:color w:val="000000"/>
        </w:rPr>
      </w:pPr>
      <w:r w:rsidRPr="001E1E84">
        <w:rPr>
          <w:color w:val="000000"/>
        </w:rPr>
        <w:tab/>
        <w:t>2) для основных школ  - 250 учащихся;</w:t>
      </w:r>
    </w:p>
    <w:p w:rsidR="00D86A73" w:rsidRPr="001E1E84" w:rsidRDefault="00D86A73" w:rsidP="002915A3">
      <w:pPr>
        <w:jc w:val="both"/>
        <w:rPr>
          <w:color w:val="000000"/>
        </w:rPr>
      </w:pPr>
      <w:r w:rsidRPr="001E1E84">
        <w:rPr>
          <w:color w:val="000000"/>
        </w:rPr>
        <w:tab/>
        <w:t>3) для средних школ  - 500 учащихся.</w:t>
      </w:r>
    </w:p>
    <w:p w:rsidR="00D86A73" w:rsidRPr="001E1E84" w:rsidRDefault="00D86A73" w:rsidP="002915A3">
      <w:pPr>
        <w:jc w:val="both"/>
        <w:rPr>
          <w:color w:val="000000"/>
        </w:rPr>
      </w:pPr>
      <w:r w:rsidRPr="001E1E84">
        <w:rPr>
          <w:color w:val="000000"/>
        </w:rPr>
        <w:tab/>
        <w:t xml:space="preserve">4.3.4. Вместимость вновь строящихся дошкольных образовательных учреждений не должна превышать 350 мест; вместимость дошкольных образовательных учреждений, пристроенных к торцам жилых домов и встроенных в жилые дома, - не более 150 мест. Вместимость дошкольных образовательных учреждений для сельских населенных мест не должна превышать 140 мест. </w:t>
      </w:r>
    </w:p>
    <w:p w:rsidR="00D86A73" w:rsidRPr="001E1E84" w:rsidRDefault="00D86A73" w:rsidP="002915A3">
      <w:pPr>
        <w:tabs>
          <w:tab w:val="left" w:pos="720"/>
        </w:tabs>
        <w:jc w:val="both"/>
        <w:rPr>
          <w:color w:val="000000"/>
        </w:rPr>
      </w:pPr>
      <w:r w:rsidRPr="001E1E84">
        <w:rPr>
          <w:color w:val="000000"/>
        </w:rPr>
        <w:t xml:space="preserve">          В сельских населённых пунктах, наряду со школами с нормативной наполняемостью 25 учащихся, используются здания школ с уменьшенной наполняемостью классов, в том числе малокомплектные.</w:t>
      </w:r>
    </w:p>
    <w:p w:rsidR="00D86A73" w:rsidRPr="001E1E84" w:rsidRDefault="00D86A73" w:rsidP="002915A3">
      <w:pPr>
        <w:tabs>
          <w:tab w:val="left" w:pos="720"/>
        </w:tabs>
        <w:jc w:val="both"/>
        <w:rPr>
          <w:color w:val="000000"/>
        </w:rPr>
      </w:pPr>
    </w:p>
    <w:p w:rsidR="00D86A73" w:rsidRPr="001E1E84" w:rsidRDefault="00D86A73" w:rsidP="009943E8">
      <w:pPr>
        <w:pStyle w:val="a5"/>
        <w:numPr>
          <w:ilvl w:val="1"/>
          <w:numId w:val="17"/>
        </w:numPr>
        <w:tabs>
          <w:tab w:val="left" w:pos="720"/>
        </w:tabs>
        <w:jc w:val="both"/>
        <w:rPr>
          <w:b/>
          <w:color w:val="000000"/>
        </w:rPr>
      </w:pPr>
      <w:r w:rsidRPr="001E1E84">
        <w:rPr>
          <w:b/>
          <w:color w:val="000000"/>
        </w:rPr>
        <w:t>Минимальные расчетные показатели обеспечения</w:t>
      </w:r>
      <w:r w:rsidRPr="001E1E84">
        <w:rPr>
          <w:b/>
          <w:color w:val="000000"/>
        </w:rPr>
        <w:tab/>
      </w:r>
      <w:r w:rsidRPr="001E1E84">
        <w:rPr>
          <w:b/>
          <w:color w:val="000000"/>
        </w:rPr>
        <w:tab/>
        <w:t xml:space="preserve">               объектами здравоохранения.</w:t>
      </w:r>
    </w:p>
    <w:p w:rsidR="00D86A73" w:rsidRPr="001E1E84" w:rsidRDefault="00D86A73" w:rsidP="00DF42F0">
      <w:pPr>
        <w:tabs>
          <w:tab w:val="left" w:pos="720"/>
        </w:tabs>
        <w:jc w:val="both"/>
        <w:rPr>
          <w:b/>
          <w:color w:val="000000"/>
        </w:rPr>
      </w:pPr>
    </w:p>
    <w:p w:rsidR="00D86A73" w:rsidRPr="001E1E84" w:rsidRDefault="00D86A73" w:rsidP="00DF42F0">
      <w:pPr>
        <w:jc w:val="both"/>
        <w:rPr>
          <w:color w:val="000000"/>
        </w:rPr>
      </w:pPr>
      <w:r w:rsidRPr="001E1E84">
        <w:rPr>
          <w:color w:val="000000"/>
        </w:rPr>
        <w:t xml:space="preserve">        4.4.1.Минимальные расчетные показатели обеспечения объектами здравоохранения следует принимать в соответствии с таблицей 27.</w:t>
      </w:r>
      <w:r w:rsidRPr="001E1E84">
        <w:rPr>
          <w:color w:val="000000"/>
        </w:rPr>
        <w:tab/>
        <w:t xml:space="preserve"> </w:t>
      </w:r>
      <w:r w:rsidRPr="001E1E84">
        <w:rPr>
          <w:color w:val="000000"/>
        </w:rPr>
        <w:tab/>
      </w:r>
      <w:r w:rsidRPr="001E1E84">
        <w:rPr>
          <w:color w:val="000000"/>
        </w:rPr>
        <w:tab/>
      </w:r>
      <w:r w:rsidRPr="001E1E84">
        <w:rPr>
          <w:color w:val="000000"/>
        </w:rPr>
        <w:tab/>
      </w:r>
      <w:r w:rsidRPr="001E1E84">
        <w:rPr>
          <w:color w:val="000000"/>
        </w:rPr>
        <w:tab/>
      </w:r>
      <w:r w:rsidRPr="001E1E84">
        <w:rPr>
          <w:color w:val="000000"/>
        </w:rPr>
        <w:tab/>
      </w:r>
      <w:r w:rsidRPr="001E1E84">
        <w:rPr>
          <w:color w:val="000000"/>
        </w:rPr>
        <w:tab/>
      </w:r>
      <w:r w:rsidRPr="001E1E84">
        <w:rPr>
          <w:color w:val="000000"/>
        </w:rPr>
        <w:tab/>
      </w:r>
      <w:r w:rsidRPr="001E1E84">
        <w:rPr>
          <w:color w:val="000000"/>
        </w:rPr>
        <w:tab/>
        <w:t xml:space="preserve">                                   </w:t>
      </w:r>
    </w:p>
    <w:p w:rsidR="00D86A73" w:rsidRPr="001E1E84" w:rsidRDefault="00D86A73" w:rsidP="00DF42F0">
      <w:pPr>
        <w:jc w:val="right"/>
        <w:rPr>
          <w:color w:val="000000"/>
        </w:rPr>
      </w:pPr>
      <w:r w:rsidRPr="001E1E84">
        <w:rPr>
          <w:color w:val="000000"/>
        </w:rPr>
        <w:t xml:space="preserve">Таблица 2 7   </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149"/>
        <w:gridCol w:w="2693"/>
        <w:gridCol w:w="2551"/>
        <w:gridCol w:w="1705"/>
      </w:tblGrid>
      <w:tr w:rsidR="00D86A73" w:rsidRPr="001E1E84" w:rsidTr="00A61C4B">
        <w:trPr>
          <w:cantSplit/>
          <w:trHeight w:val="421"/>
          <w:tblHeader/>
        </w:trPr>
        <w:tc>
          <w:tcPr>
            <w:tcW w:w="545" w:type="dxa"/>
            <w:vMerge w:val="restart"/>
          </w:tcPr>
          <w:p w:rsidR="00D86A73" w:rsidRPr="001E1E84" w:rsidRDefault="00D86A73" w:rsidP="00637BDD">
            <w:pPr>
              <w:rPr>
                <w:color w:val="000000"/>
              </w:rPr>
            </w:pPr>
            <w:r w:rsidRPr="001E1E84">
              <w:rPr>
                <w:color w:val="000000"/>
              </w:rPr>
              <w:t xml:space="preserve"> №</w:t>
            </w:r>
          </w:p>
          <w:p w:rsidR="00D86A73" w:rsidRPr="001E1E84" w:rsidRDefault="00D86A73" w:rsidP="00637BDD">
            <w:pPr>
              <w:rPr>
                <w:color w:val="000000"/>
              </w:rPr>
            </w:pPr>
            <w:r w:rsidRPr="001E1E84">
              <w:rPr>
                <w:color w:val="000000"/>
              </w:rPr>
              <w:t>п/п</w:t>
            </w:r>
          </w:p>
        </w:tc>
        <w:tc>
          <w:tcPr>
            <w:tcW w:w="2149" w:type="dxa"/>
            <w:vMerge w:val="restart"/>
          </w:tcPr>
          <w:p w:rsidR="00D86A73" w:rsidRPr="001E1E84" w:rsidRDefault="00D86A73" w:rsidP="00637BDD">
            <w:pPr>
              <w:rPr>
                <w:color w:val="000000"/>
              </w:rPr>
            </w:pPr>
            <w:r w:rsidRPr="001E1E84">
              <w:rPr>
                <w:color w:val="000000"/>
              </w:rPr>
              <w:t>Наименование объектов</w:t>
            </w:r>
          </w:p>
          <w:p w:rsidR="00D86A73" w:rsidRPr="001E1E84" w:rsidRDefault="00D86A73" w:rsidP="00637BDD">
            <w:pPr>
              <w:rPr>
                <w:color w:val="000000"/>
              </w:rPr>
            </w:pPr>
            <w:r w:rsidRPr="001E1E84">
              <w:rPr>
                <w:color w:val="000000"/>
              </w:rPr>
              <w:t xml:space="preserve"> </w:t>
            </w:r>
          </w:p>
        </w:tc>
        <w:tc>
          <w:tcPr>
            <w:tcW w:w="2693" w:type="dxa"/>
            <w:vMerge w:val="restart"/>
          </w:tcPr>
          <w:p w:rsidR="00D86A73" w:rsidRPr="001E1E84" w:rsidRDefault="00D86A73" w:rsidP="00637BDD">
            <w:pPr>
              <w:rPr>
                <w:color w:val="000000"/>
              </w:rPr>
            </w:pPr>
            <w:r w:rsidRPr="001E1E84">
              <w:rPr>
                <w:color w:val="000000"/>
              </w:rPr>
              <w:t>Единица</w:t>
            </w:r>
          </w:p>
          <w:p w:rsidR="00D86A73" w:rsidRPr="001E1E84" w:rsidRDefault="00D86A73" w:rsidP="00637BDD">
            <w:pPr>
              <w:rPr>
                <w:color w:val="000000"/>
              </w:rPr>
            </w:pPr>
            <w:r w:rsidRPr="001E1E84">
              <w:rPr>
                <w:color w:val="000000"/>
              </w:rPr>
              <w:t>измерения</w:t>
            </w:r>
          </w:p>
          <w:p w:rsidR="00D86A73" w:rsidRPr="001E1E84" w:rsidRDefault="00D86A73" w:rsidP="00637BDD">
            <w:pPr>
              <w:rPr>
                <w:color w:val="000000"/>
              </w:rPr>
            </w:pPr>
          </w:p>
        </w:tc>
        <w:tc>
          <w:tcPr>
            <w:tcW w:w="2551" w:type="dxa"/>
          </w:tcPr>
          <w:p w:rsidR="00D86A73" w:rsidRPr="001E1E84" w:rsidRDefault="00D86A73" w:rsidP="00637BDD">
            <w:pPr>
              <w:jc w:val="center"/>
              <w:rPr>
                <w:color w:val="000000"/>
              </w:rPr>
            </w:pPr>
            <w:r w:rsidRPr="001E1E84">
              <w:rPr>
                <w:color w:val="000000"/>
              </w:rPr>
              <w:t>Группы городских населённых пунктов</w:t>
            </w:r>
          </w:p>
        </w:tc>
        <w:tc>
          <w:tcPr>
            <w:tcW w:w="1705" w:type="dxa"/>
            <w:vMerge w:val="restart"/>
          </w:tcPr>
          <w:p w:rsidR="00D86A73" w:rsidRPr="001E1E84" w:rsidRDefault="00D86A73" w:rsidP="00637BDD">
            <w:pPr>
              <w:pStyle w:val="a9"/>
              <w:spacing w:before="0" w:beforeAutospacing="0" w:after="0" w:afterAutospacing="0"/>
              <w:ind w:right="-108"/>
              <w:jc w:val="center"/>
              <w:rPr>
                <w:color w:val="000000"/>
              </w:rPr>
            </w:pPr>
            <w:r w:rsidRPr="001E1E84">
              <w:rPr>
                <w:color w:val="000000"/>
              </w:rPr>
              <w:t>Сельские населён-</w:t>
            </w:r>
            <w:proofErr w:type="spellStart"/>
            <w:r w:rsidRPr="001E1E84">
              <w:rPr>
                <w:color w:val="000000"/>
              </w:rPr>
              <w:t>ные</w:t>
            </w:r>
            <w:proofErr w:type="spellEnd"/>
            <w:r w:rsidRPr="001E1E84">
              <w:rPr>
                <w:color w:val="000000"/>
              </w:rPr>
              <w:t xml:space="preserve"> пункты</w:t>
            </w:r>
          </w:p>
        </w:tc>
      </w:tr>
      <w:tr w:rsidR="00D86A73" w:rsidRPr="001E1E84" w:rsidTr="00A61C4B">
        <w:trPr>
          <w:cantSplit/>
          <w:trHeight w:val="420"/>
          <w:tblHeader/>
        </w:trPr>
        <w:tc>
          <w:tcPr>
            <w:tcW w:w="545" w:type="dxa"/>
            <w:vMerge/>
          </w:tcPr>
          <w:p w:rsidR="00D86A73" w:rsidRPr="001E1E84" w:rsidRDefault="00D86A73" w:rsidP="00637BDD">
            <w:pPr>
              <w:jc w:val="right"/>
              <w:rPr>
                <w:color w:val="000000"/>
              </w:rPr>
            </w:pPr>
          </w:p>
        </w:tc>
        <w:tc>
          <w:tcPr>
            <w:tcW w:w="2149" w:type="dxa"/>
            <w:vMerge/>
          </w:tcPr>
          <w:p w:rsidR="00D86A73" w:rsidRPr="001E1E84" w:rsidRDefault="00D86A73" w:rsidP="00637BDD">
            <w:pPr>
              <w:jc w:val="right"/>
              <w:rPr>
                <w:color w:val="000000"/>
              </w:rPr>
            </w:pPr>
          </w:p>
        </w:tc>
        <w:tc>
          <w:tcPr>
            <w:tcW w:w="2693" w:type="dxa"/>
            <w:vMerge/>
          </w:tcPr>
          <w:p w:rsidR="00D86A73" w:rsidRPr="001E1E84" w:rsidRDefault="00D86A73" w:rsidP="00637BDD">
            <w:pPr>
              <w:jc w:val="right"/>
              <w:rPr>
                <w:color w:val="000000"/>
              </w:rPr>
            </w:pPr>
          </w:p>
        </w:tc>
        <w:tc>
          <w:tcPr>
            <w:tcW w:w="2551" w:type="dxa"/>
          </w:tcPr>
          <w:p w:rsidR="00D86A73" w:rsidRPr="001E1E84" w:rsidRDefault="00D86A73" w:rsidP="00637BDD">
            <w:pPr>
              <w:ind w:left="-108" w:right="-166"/>
              <w:jc w:val="center"/>
              <w:rPr>
                <w:color w:val="000000"/>
              </w:rPr>
            </w:pPr>
            <w:r w:rsidRPr="001E1E84">
              <w:rPr>
                <w:color w:val="000000"/>
              </w:rPr>
              <w:t>Малые</w:t>
            </w:r>
          </w:p>
        </w:tc>
        <w:tc>
          <w:tcPr>
            <w:tcW w:w="1705" w:type="dxa"/>
            <w:vMerge/>
          </w:tcPr>
          <w:p w:rsidR="00D86A73" w:rsidRPr="001E1E84" w:rsidRDefault="00D86A73" w:rsidP="00637BDD">
            <w:pPr>
              <w:jc w:val="right"/>
              <w:rPr>
                <w:color w:val="000000"/>
              </w:rPr>
            </w:pPr>
          </w:p>
        </w:tc>
      </w:tr>
      <w:tr w:rsidR="00D86A73" w:rsidRPr="001E1E84" w:rsidTr="00A61C4B">
        <w:trPr>
          <w:cantSplit/>
          <w:trHeight w:val="891"/>
        </w:trPr>
        <w:tc>
          <w:tcPr>
            <w:tcW w:w="545" w:type="dxa"/>
          </w:tcPr>
          <w:p w:rsidR="00D86A73" w:rsidRPr="001E1E84" w:rsidRDefault="00D86A73" w:rsidP="00637BDD">
            <w:pPr>
              <w:pStyle w:val="a9"/>
              <w:spacing w:before="0" w:beforeAutospacing="0" w:after="0" w:afterAutospacing="0"/>
              <w:jc w:val="center"/>
              <w:rPr>
                <w:color w:val="000000"/>
              </w:rPr>
            </w:pPr>
            <w:r w:rsidRPr="001E1E84">
              <w:rPr>
                <w:color w:val="000000"/>
              </w:rPr>
              <w:t>1.</w:t>
            </w:r>
          </w:p>
        </w:tc>
        <w:tc>
          <w:tcPr>
            <w:tcW w:w="2149" w:type="dxa"/>
          </w:tcPr>
          <w:p w:rsidR="00D86A73" w:rsidRPr="001E1E84" w:rsidRDefault="00D86A73" w:rsidP="00637BDD">
            <w:pPr>
              <w:pStyle w:val="a9"/>
              <w:spacing w:before="0" w:beforeAutospacing="0" w:after="0" w:afterAutospacing="0"/>
              <w:rPr>
                <w:color w:val="000000"/>
              </w:rPr>
            </w:pPr>
            <w:r w:rsidRPr="001E1E84">
              <w:rPr>
                <w:color w:val="000000"/>
              </w:rPr>
              <w:t xml:space="preserve">Амбулаторно-поликлинические учреждения </w:t>
            </w:r>
          </w:p>
        </w:tc>
        <w:tc>
          <w:tcPr>
            <w:tcW w:w="2693" w:type="dxa"/>
          </w:tcPr>
          <w:p w:rsidR="00D86A73" w:rsidRPr="001E1E84" w:rsidRDefault="00D86A73" w:rsidP="00637BDD">
            <w:pPr>
              <w:pStyle w:val="a9"/>
              <w:spacing w:before="0" w:beforeAutospacing="0" w:after="0" w:afterAutospacing="0"/>
              <w:jc w:val="center"/>
              <w:rPr>
                <w:color w:val="000000"/>
              </w:rPr>
            </w:pPr>
            <w:r w:rsidRPr="001E1E84">
              <w:rPr>
                <w:color w:val="000000"/>
              </w:rPr>
              <w:t>Посещений в смену на</w:t>
            </w:r>
          </w:p>
          <w:p w:rsidR="00D86A73" w:rsidRPr="001E1E84" w:rsidRDefault="00D86A73" w:rsidP="00637BDD">
            <w:pPr>
              <w:pStyle w:val="a9"/>
              <w:spacing w:before="0" w:beforeAutospacing="0" w:after="0" w:afterAutospacing="0"/>
              <w:jc w:val="center"/>
              <w:rPr>
                <w:color w:val="000000"/>
              </w:rPr>
            </w:pPr>
            <w:r w:rsidRPr="001E1E84">
              <w:rPr>
                <w:color w:val="000000"/>
              </w:rPr>
              <w:t>1 тыс. чел.</w:t>
            </w:r>
          </w:p>
        </w:tc>
        <w:tc>
          <w:tcPr>
            <w:tcW w:w="2551" w:type="dxa"/>
          </w:tcPr>
          <w:p w:rsidR="00D86A73" w:rsidRPr="001E1E84" w:rsidRDefault="00D86A73" w:rsidP="00637BDD">
            <w:pPr>
              <w:jc w:val="center"/>
              <w:rPr>
                <w:color w:val="000000"/>
              </w:rPr>
            </w:pPr>
            <w:r w:rsidRPr="001E1E84">
              <w:rPr>
                <w:color w:val="000000"/>
              </w:rPr>
              <w:t>30</w:t>
            </w:r>
          </w:p>
        </w:tc>
        <w:tc>
          <w:tcPr>
            <w:tcW w:w="1705" w:type="dxa"/>
          </w:tcPr>
          <w:p w:rsidR="00D86A73" w:rsidRPr="001E1E84" w:rsidRDefault="00D86A73" w:rsidP="00637BDD">
            <w:pPr>
              <w:jc w:val="center"/>
              <w:rPr>
                <w:color w:val="000000"/>
              </w:rPr>
            </w:pPr>
            <w:r w:rsidRPr="001E1E84">
              <w:rPr>
                <w:color w:val="000000"/>
              </w:rPr>
              <w:t>20</w:t>
            </w:r>
          </w:p>
        </w:tc>
      </w:tr>
      <w:tr w:rsidR="00D86A73" w:rsidRPr="001E1E84" w:rsidTr="00A61C4B">
        <w:trPr>
          <w:cantSplit/>
          <w:trHeight w:val="566"/>
        </w:trPr>
        <w:tc>
          <w:tcPr>
            <w:tcW w:w="545" w:type="dxa"/>
          </w:tcPr>
          <w:p w:rsidR="00D86A73" w:rsidRPr="001E1E84" w:rsidRDefault="00D86A73" w:rsidP="00637BDD">
            <w:pPr>
              <w:pStyle w:val="a9"/>
              <w:spacing w:before="0" w:beforeAutospacing="0" w:after="0" w:afterAutospacing="0"/>
              <w:jc w:val="center"/>
              <w:rPr>
                <w:color w:val="000000"/>
              </w:rPr>
            </w:pPr>
            <w:r w:rsidRPr="001E1E84">
              <w:rPr>
                <w:color w:val="000000"/>
              </w:rPr>
              <w:t>2.</w:t>
            </w:r>
          </w:p>
        </w:tc>
        <w:tc>
          <w:tcPr>
            <w:tcW w:w="2149" w:type="dxa"/>
          </w:tcPr>
          <w:p w:rsidR="00D86A73" w:rsidRPr="001E1E84" w:rsidRDefault="00D86A73" w:rsidP="00637BDD">
            <w:pPr>
              <w:pStyle w:val="a9"/>
              <w:spacing w:before="0" w:beforeAutospacing="0" w:after="0" w:afterAutospacing="0"/>
              <w:rPr>
                <w:color w:val="000000"/>
              </w:rPr>
            </w:pPr>
            <w:r w:rsidRPr="001E1E84">
              <w:rPr>
                <w:color w:val="000000"/>
              </w:rPr>
              <w:t>Больничные учреждения</w:t>
            </w:r>
          </w:p>
        </w:tc>
        <w:tc>
          <w:tcPr>
            <w:tcW w:w="2693" w:type="dxa"/>
          </w:tcPr>
          <w:p w:rsidR="00D86A73" w:rsidRPr="001E1E84" w:rsidRDefault="00D86A73" w:rsidP="00637BDD">
            <w:pPr>
              <w:pStyle w:val="a9"/>
              <w:spacing w:before="0" w:beforeAutospacing="0" w:after="0" w:afterAutospacing="0"/>
              <w:jc w:val="center"/>
              <w:rPr>
                <w:color w:val="000000"/>
              </w:rPr>
            </w:pPr>
            <w:r w:rsidRPr="001E1E84">
              <w:rPr>
                <w:color w:val="000000"/>
              </w:rPr>
              <w:t>Коек на</w:t>
            </w:r>
          </w:p>
          <w:p w:rsidR="00D86A73" w:rsidRPr="001E1E84" w:rsidRDefault="00D86A73" w:rsidP="00637BDD">
            <w:pPr>
              <w:pStyle w:val="a9"/>
              <w:spacing w:before="0" w:beforeAutospacing="0" w:after="0" w:afterAutospacing="0"/>
              <w:jc w:val="center"/>
              <w:rPr>
                <w:color w:val="000000"/>
              </w:rPr>
            </w:pPr>
            <w:r w:rsidRPr="001E1E84">
              <w:rPr>
                <w:color w:val="000000"/>
              </w:rPr>
              <w:t>1 тыс. чел.</w:t>
            </w:r>
          </w:p>
        </w:tc>
        <w:tc>
          <w:tcPr>
            <w:tcW w:w="2551" w:type="dxa"/>
          </w:tcPr>
          <w:p w:rsidR="00D86A73" w:rsidRPr="001E1E84" w:rsidRDefault="00D86A73" w:rsidP="00637BDD">
            <w:pPr>
              <w:jc w:val="center"/>
              <w:rPr>
                <w:color w:val="000000"/>
              </w:rPr>
            </w:pPr>
            <w:r w:rsidRPr="001E1E84">
              <w:rPr>
                <w:color w:val="000000"/>
              </w:rPr>
              <w:t>7,0</w:t>
            </w:r>
          </w:p>
        </w:tc>
        <w:tc>
          <w:tcPr>
            <w:tcW w:w="1705" w:type="dxa"/>
          </w:tcPr>
          <w:p w:rsidR="00D86A73" w:rsidRPr="001E1E84" w:rsidRDefault="00D86A73" w:rsidP="00637BDD">
            <w:pPr>
              <w:jc w:val="center"/>
              <w:rPr>
                <w:color w:val="000000"/>
              </w:rPr>
            </w:pPr>
            <w:r w:rsidRPr="001E1E84">
              <w:rPr>
                <w:color w:val="000000"/>
              </w:rPr>
              <w:t>6,0</w:t>
            </w:r>
          </w:p>
        </w:tc>
      </w:tr>
      <w:tr w:rsidR="00D86A73" w:rsidRPr="001E1E84" w:rsidTr="00A61C4B">
        <w:trPr>
          <w:cantSplit/>
          <w:trHeight w:val="888"/>
        </w:trPr>
        <w:tc>
          <w:tcPr>
            <w:tcW w:w="545" w:type="dxa"/>
          </w:tcPr>
          <w:p w:rsidR="00D86A73" w:rsidRPr="001E1E84" w:rsidRDefault="00D86A73" w:rsidP="00637BDD">
            <w:pPr>
              <w:pStyle w:val="a9"/>
              <w:spacing w:before="0" w:beforeAutospacing="0" w:after="0" w:afterAutospacing="0"/>
              <w:jc w:val="center"/>
              <w:rPr>
                <w:color w:val="000000"/>
              </w:rPr>
            </w:pPr>
            <w:r w:rsidRPr="001E1E84">
              <w:rPr>
                <w:color w:val="000000"/>
              </w:rPr>
              <w:t>3.</w:t>
            </w:r>
          </w:p>
        </w:tc>
        <w:tc>
          <w:tcPr>
            <w:tcW w:w="2149" w:type="dxa"/>
          </w:tcPr>
          <w:p w:rsidR="00D86A73" w:rsidRPr="001E1E84" w:rsidRDefault="00D86A73" w:rsidP="00637BDD">
            <w:pPr>
              <w:pStyle w:val="a9"/>
              <w:spacing w:before="0" w:beforeAutospacing="0" w:after="0" w:afterAutospacing="0"/>
              <w:ind w:right="-196"/>
              <w:rPr>
                <w:color w:val="000000"/>
              </w:rPr>
            </w:pPr>
            <w:r w:rsidRPr="001E1E84">
              <w:rPr>
                <w:color w:val="000000"/>
              </w:rPr>
              <w:t>Станции скорой медицинской помощи</w:t>
            </w:r>
          </w:p>
        </w:tc>
        <w:tc>
          <w:tcPr>
            <w:tcW w:w="2693" w:type="dxa"/>
          </w:tcPr>
          <w:p w:rsidR="00D86A73" w:rsidRPr="001E1E84" w:rsidRDefault="00D86A73" w:rsidP="00637BDD">
            <w:pPr>
              <w:pStyle w:val="a9"/>
              <w:spacing w:before="0" w:beforeAutospacing="0" w:after="0" w:afterAutospacing="0"/>
              <w:jc w:val="center"/>
              <w:rPr>
                <w:color w:val="000000"/>
              </w:rPr>
            </w:pPr>
            <w:r w:rsidRPr="001E1E84">
              <w:rPr>
                <w:color w:val="000000"/>
              </w:rPr>
              <w:t>Автомобиль на 1тыс. чел.</w:t>
            </w:r>
          </w:p>
        </w:tc>
        <w:tc>
          <w:tcPr>
            <w:tcW w:w="2551" w:type="dxa"/>
          </w:tcPr>
          <w:p w:rsidR="00D86A73" w:rsidRPr="001E1E84" w:rsidRDefault="00D86A73" w:rsidP="00637BDD">
            <w:pPr>
              <w:jc w:val="center"/>
              <w:rPr>
                <w:color w:val="000000"/>
              </w:rPr>
            </w:pPr>
            <w:r w:rsidRPr="001E1E84">
              <w:rPr>
                <w:color w:val="000000"/>
              </w:rPr>
              <w:t>0,1</w:t>
            </w:r>
          </w:p>
        </w:tc>
        <w:tc>
          <w:tcPr>
            <w:tcW w:w="1705" w:type="dxa"/>
          </w:tcPr>
          <w:p w:rsidR="00D86A73" w:rsidRPr="001E1E84" w:rsidRDefault="00D86A73" w:rsidP="00637BDD">
            <w:pPr>
              <w:jc w:val="center"/>
              <w:rPr>
                <w:color w:val="000000"/>
              </w:rPr>
            </w:pPr>
            <w:r w:rsidRPr="001E1E84">
              <w:rPr>
                <w:color w:val="000000"/>
              </w:rPr>
              <w:t>-</w:t>
            </w:r>
          </w:p>
        </w:tc>
      </w:tr>
      <w:tr w:rsidR="00D86A73" w:rsidRPr="001E1E84" w:rsidTr="00A61C4B">
        <w:trPr>
          <w:cantSplit/>
          <w:trHeight w:val="851"/>
        </w:trPr>
        <w:tc>
          <w:tcPr>
            <w:tcW w:w="545" w:type="dxa"/>
          </w:tcPr>
          <w:p w:rsidR="00D86A73" w:rsidRPr="001E1E84" w:rsidRDefault="00D86A73" w:rsidP="00637BDD">
            <w:pPr>
              <w:pStyle w:val="a9"/>
              <w:spacing w:before="0" w:beforeAutospacing="0" w:after="0" w:afterAutospacing="0"/>
              <w:jc w:val="center"/>
              <w:rPr>
                <w:color w:val="000000"/>
              </w:rPr>
            </w:pPr>
            <w:r w:rsidRPr="001E1E84">
              <w:rPr>
                <w:color w:val="000000"/>
              </w:rPr>
              <w:t>4.</w:t>
            </w:r>
          </w:p>
        </w:tc>
        <w:tc>
          <w:tcPr>
            <w:tcW w:w="2149" w:type="dxa"/>
          </w:tcPr>
          <w:p w:rsidR="00D86A73" w:rsidRPr="001E1E84" w:rsidRDefault="00D86A73" w:rsidP="00637BDD">
            <w:pPr>
              <w:pStyle w:val="a9"/>
              <w:spacing w:before="0" w:beforeAutospacing="0" w:after="0" w:afterAutospacing="0"/>
              <w:rPr>
                <w:color w:val="000000"/>
              </w:rPr>
            </w:pPr>
            <w:r w:rsidRPr="001E1E84">
              <w:rPr>
                <w:color w:val="000000"/>
              </w:rPr>
              <w:t>Фельдшерско-акушерские пункты</w:t>
            </w:r>
          </w:p>
        </w:tc>
        <w:tc>
          <w:tcPr>
            <w:tcW w:w="2693" w:type="dxa"/>
          </w:tcPr>
          <w:p w:rsidR="00D86A73" w:rsidRPr="001E1E84" w:rsidRDefault="00D86A73" w:rsidP="00A61C4B">
            <w:pPr>
              <w:pStyle w:val="a9"/>
              <w:spacing w:before="0" w:beforeAutospacing="0" w:after="0" w:afterAutospacing="0"/>
              <w:ind w:right="-125"/>
              <w:rPr>
                <w:color w:val="000000"/>
              </w:rPr>
            </w:pPr>
            <w:r w:rsidRPr="001E1E84">
              <w:rPr>
                <w:color w:val="000000"/>
              </w:rPr>
              <w:t>Объект в населённом пункте с числом жителей 300-1200 чел.</w:t>
            </w:r>
          </w:p>
        </w:tc>
        <w:tc>
          <w:tcPr>
            <w:tcW w:w="2551" w:type="dxa"/>
          </w:tcPr>
          <w:p w:rsidR="00D86A73" w:rsidRPr="001E1E84" w:rsidRDefault="00D86A73" w:rsidP="00637BDD">
            <w:pPr>
              <w:jc w:val="center"/>
              <w:rPr>
                <w:color w:val="000000"/>
              </w:rPr>
            </w:pPr>
            <w:r w:rsidRPr="001E1E84">
              <w:rPr>
                <w:color w:val="000000"/>
              </w:rPr>
              <w:t>-</w:t>
            </w:r>
          </w:p>
          <w:p w:rsidR="00D86A73" w:rsidRPr="001E1E84" w:rsidRDefault="00D86A73" w:rsidP="00637BDD">
            <w:pPr>
              <w:jc w:val="center"/>
              <w:rPr>
                <w:color w:val="000000"/>
              </w:rPr>
            </w:pPr>
          </w:p>
        </w:tc>
        <w:tc>
          <w:tcPr>
            <w:tcW w:w="1705" w:type="dxa"/>
          </w:tcPr>
          <w:p w:rsidR="00D86A73" w:rsidRPr="001E1E84" w:rsidRDefault="00D86A73" w:rsidP="00637BDD">
            <w:pPr>
              <w:jc w:val="center"/>
              <w:rPr>
                <w:color w:val="000000"/>
              </w:rPr>
            </w:pPr>
            <w:r w:rsidRPr="001E1E84">
              <w:rPr>
                <w:color w:val="000000"/>
              </w:rPr>
              <w:t>1</w:t>
            </w:r>
          </w:p>
          <w:p w:rsidR="00D86A73" w:rsidRPr="001E1E84" w:rsidRDefault="00D86A73" w:rsidP="00637BDD">
            <w:pPr>
              <w:jc w:val="center"/>
              <w:rPr>
                <w:color w:val="000000"/>
              </w:rPr>
            </w:pPr>
          </w:p>
        </w:tc>
      </w:tr>
      <w:tr w:rsidR="00D86A73" w:rsidRPr="001E1E84" w:rsidTr="00A61C4B">
        <w:trPr>
          <w:cantSplit/>
          <w:trHeight w:val="454"/>
        </w:trPr>
        <w:tc>
          <w:tcPr>
            <w:tcW w:w="545" w:type="dxa"/>
          </w:tcPr>
          <w:p w:rsidR="00D86A73" w:rsidRPr="001E1E84" w:rsidRDefault="00D86A73" w:rsidP="00637BDD">
            <w:pPr>
              <w:pStyle w:val="a9"/>
              <w:spacing w:before="0" w:beforeAutospacing="0" w:after="0" w:afterAutospacing="0"/>
              <w:jc w:val="center"/>
              <w:rPr>
                <w:color w:val="000000"/>
              </w:rPr>
            </w:pPr>
            <w:r w:rsidRPr="001E1E84">
              <w:rPr>
                <w:color w:val="000000"/>
              </w:rPr>
              <w:t>5.</w:t>
            </w:r>
          </w:p>
        </w:tc>
        <w:tc>
          <w:tcPr>
            <w:tcW w:w="2149" w:type="dxa"/>
          </w:tcPr>
          <w:p w:rsidR="00D86A73" w:rsidRPr="001E1E84" w:rsidRDefault="00D86A73" w:rsidP="00637BDD">
            <w:pPr>
              <w:pStyle w:val="a9"/>
              <w:spacing w:before="0" w:beforeAutospacing="0" w:after="0" w:afterAutospacing="0"/>
              <w:rPr>
                <w:color w:val="000000"/>
              </w:rPr>
            </w:pPr>
            <w:r w:rsidRPr="001E1E84">
              <w:rPr>
                <w:color w:val="000000"/>
              </w:rPr>
              <w:t>Аптеки</w:t>
            </w:r>
          </w:p>
        </w:tc>
        <w:tc>
          <w:tcPr>
            <w:tcW w:w="2693" w:type="dxa"/>
          </w:tcPr>
          <w:p w:rsidR="00D86A73" w:rsidRPr="001E1E84" w:rsidRDefault="00D86A73" w:rsidP="00637BDD">
            <w:pPr>
              <w:pStyle w:val="a9"/>
              <w:spacing w:before="0" w:beforeAutospacing="0" w:after="0" w:afterAutospacing="0"/>
              <w:jc w:val="center"/>
              <w:rPr>
                <w:color w:val="000000"/>
                <w:u w:val="single"/>
              </w:rPr>
            </w:pPr>
            <w:r w:rsidRPr="001E1E84">
              <w:rPr>
                <w:color w:val="000000"/>
              </w:rPr>
              <w:t>Объект</w:t>
            </w:r>
          </w:p>
        </w:tc>
        <w:tc>
          <w:tcPr>
            <w:tcW w:w="2551" w:type="dxa"/>
          </w:tcPr>
          <w:p w:rsidR="00D86A73" w:rsidRPr="001E1E84" w:rsidRDefault="00D86A73" w:rsidP="00637BDD">
            <w:pPr>
              <w:ind w:right="-108"/>
              <w:jc w:val="center"/>
              <w:rPr>
                <w:color w:val="000000"/>
              </w:rPr>
            </w:pPr>
            <w:r w:rsidRPr="001E1E84">
              <w:rPr>
                <w:color w:val="000000"/>
              </w:rPr>
              <w:t>1 на 10 тыс. человек</w:t>
            </w:r>
          </w:p>
        </w:tc>
        <w:tc>
          <w:tcPr>
            <w:tcW w:w="1705" w:type="dxa"/>
          </w:tcPr>
          <w:p w:rsidR="00D86A73" w:rsidRPr="001E1E84" w:rsidRDefault="00D86A73" w:rsidP="00637BDD">
            <w:pPr>
              <w:jc w:val="center"/>
              <w:rPr>
                <w:color w:val="000000"/>
              </w:rPr>
            </w:pPr>
            <w:r w:rsidRPr="001E1E84">
              <w:rPr>
                <w:color w:val="000000"/>
              </w:rPr>
              <w:t>-</w:t>
            </w:r>
          </w:p>
        </w:tc>
      </w:tr>
      <w:tr w:rsidR="00D86A73" w:rsidRPr="001E1E84" w:rsidTr="00A61C4B">
        <w:trPr>
          <w:cantSplit/>
          <w:trHeight w:val="671"/>
        </w:trPr>
        <w:tc>
          <w:tcPr>
            <w:tcW w:w="545" w:type="dxa"/>
          </w:tcPr>
          <w:p w:rsidR="00D86A73" w:rsidRPr="001E1E84" w:rsidRDefault="00D86A73" w:rsidP="00637BDD">
            <w:pPr>
              <w:pStyle w:val="a9"/>
              <w:spacing w:before="0" w:beforeAutospacing="0" w:after="0" w:afterAutospacing="0"/>
              <w:jc w:val="center"/>
              <w:rPr>
                <w:color w:val="000000"/>
              </w:rPr>
            </w:pPr>
            <w:r w:rsidRPr="001E1E84">
              <w:rPr>
                <w:color w:val="000000"/>
              </w:rPr>
              <w:lastRenderedPageBreak/>
              <w:t>6.</w:t>
            </w:r>
          </w:p>
        </w:tc>
        <w:tc>
          <w:tcPr>
            <w:tcW w:w="2149" w:type="dxa"/>
          </w:tcPr>
          <w:p w:rsidR="00D86A73" w:rsidRPr="001E1E84" w:rsidRDefault="00D86A73" w:rsidP="00637BDD">
            <w:pPr>
              <w:pStyle w:val="a9"/>
              <w:spacing w:before="0" w:beforeAutospacing="0" w:after="0" w:afterAutospacing="0"/>
              <w:ind w:right="-288"/>
              <w:rPr>
                <w:color w:val="000000"/>
              </w:rPr>
            </w:pPr>
            <w:r w:rsidRPr="001E1E84">
              <w:rPr>
                <w:color w:val="000000"/>
              </w:rPr>
              <w:t>Пункты раздачи</w:t>
            </w:r>
          </w:p>
          <w:p w:rsidR="00D86A73" w:rsidRPr="001E1E84" w:rsidRDefault="00D86A73" w:rsidP="00A61C4B">
            <w:pPr>
              <w:pStyle w:val="a9"/>
              <w:spacing w:before="0" w:beforeAutospacing="0" w:after="0" w:afterAutospacing="0"/>
              <w:rPr>
                <w:color w:val="000000"/>
              </w:rPr>
            </w:pPr>
            <w:r w:rsidRPr="001E1E84">
              <w:rPr>
                <w:color w:val="000000"/>
              </w:rPr>
              <w:t>детского питания</w:t>
            </w:r>
          </w:p>
        </w:tc>
        <w:tc>
          <w:tcPr>
            <w:tcW w:w="2693" w:type="dxa"/>
          </w:tcPr>
          <w:p w:rsidR="00D86A73" w:rsidRPr="001E1E84" w:rsidRDefault="00D86A73" w:rsidP="00637BDD">
            <w:pPr>
              <w:pStyle w:val="a9"/>
              <w:spacing w:before="0" w:beforeAutospacing="0" w:after="0" w:afterAutospacing="0"/>
              <w:jc w:val="center"/>
              <w:rPr>
                <w:color w:val="000000"/>
              </w:rPr>
            </w:pPr>
            <w:r w:rsidRPr="001E1E84">
              <w:rPr>
                <w:color w:val="000000"/>
              </w:rPr>
              <w:t>Кв. м общей площади на 1тыс. чел.</w:t>
            </w:r>
          </w:p>
        </w:tc>
        <w:tc>
          <w:tcPr>
            <w:tcW w:w="2551" w:type="dxa"/>
          </w:tcPr>
          <w:p w:rsidR="00D86A73" w:rsidRPr="001E1E84" w:rsidRDefault="00D86A73" w:rsidP="00637BDD">
            <w:pPr>
              <w:jc w:val="center"/>
              <w:rPr>
                <w:color w:val="000000"/>
              </w:rPr>
            </w:pPr>
            <w:r w:rsidRPr="001E1E84">
              <w:rPr>
                <w:color w:val="000000"/>
              </w:rPr>
              <w:t>10,0</w:t>
            </w:r>
          </w:p>
        </w:tc>
        <w:tc>
          <w:tcPr>
            <w:tcW w:w="1705" w:type="dxa"/>
          </w:tcPr>
          <w:p w:rsidR="00D86A73" w:rsidRPr="001E1E84" w:rsidRDefault="00D86A73" w:rsidP="00637BDD">
            <w:pPr>
              <w:jc w:val="center"/>
              <w:rPr>
                <w:color w:val="000000"/>
              </w:rPr>
            </w:pPr>
            <w:r w:rsidRPr="001E1E84">
              <w:rPr>
                <w:color w:val="000000"/>
              </w:rPr>
              <w:t>-</w:t>
            </w:r>
          </w:p>
        </w:tc>
      </w:tr>
    </w:tbl>
    <w:p w:rsidR="00D86A73" w:rsidRPr="001E1E84" w:rsidRDefault="00D86A73" w:rsidP="00DF42F0">
      <w:pPr>
        <w:jc w:val="both"/>
        <w:rPr>
          <w:color w:val="000000"/>
        </w:rPr>
      </w:pPr>
    </w:p>
    <w:p w:rsidR="00D86A73" w:rsidRPr="001E1E84" w:rsidRDefault="00D86A73" w:rsidP="00DF42F0">
      <w:pPr>
        <w:jc w:val="both"/>
        <w:rPr>
          <w:color w:val="000000"/>
        </w:rPr>
      </w:pPr>
      <w:r w:rsidRPr="001E1E84">
        <w:rPr>
          <w:color w:val="000000"/>
        </w:rPr>
        <w:t xml:space="preserve">          Показатель обеспечения койками в больничных учреждениях не должен учитывать места в дневных стационарах.</w:t>
      </w:r>
    </w:p>
    <w:p w:rsidR="00D86A73" w:rsidRPr="001E1E84" w:rsidRDefault="00D86A73" w:rsidP="00DF42F0">
      <w:pPr>
        <w:jc w:val="both"/>
        <w:rPr>
          <w:bCs/>
          <w:color w:val="000000"/>
        </w:rPr>
      </w:pPr>
      <w:r w:rsidRPr="001E1E84">
        <w:rPr>
          <w:color w:val="000000"/>
        </w:rPr>
        <w:t xml:space="preserve">         </w:t>
      </w:r>
      <w:r w:rsidRPr="001E1E84">
        <w:rPr>
          <w:bCs/>
          <w:color w:val="000000"/>
        </w:rPr>
        <w:t xml:space="preserve"> 4.4.3. Минимальные расчетные показатели обеспечения домами (больницами) сестринского ухода следует принимать – 1,8 койки на 1 тыс. человек в средних и малых городских населённых пунктах и сельских населённых пунктах.</w:t>
      </w:r>
    </w:p>
    <w:p w:rsidR="00D86A73" w:rsidRPr="001E1E84" w:rsidRDefault="00D86A73" w:rsidP="00DF42F0">
      <w:pPr>
        <w:jc w:val="both"/>
        <w:rPr>
          <w:color w:val="000000"/>
        </w:rPr>
      </w:pPr>
      <w:r w:rsidRPr="001E1E84">
        <w:rPr>
          <w:color w:val="000000"/>
        </w:rPr>
        <w:t xml:space="preserve">          4.4.4. Фельдшерско-акушерский пункт следует размещать в сельских населённых пунктах с численностью населения от 100 человек, отделённых от других населённых пунктов водными или другими преградами. Фельдшерско-акушерский пункт может размещаться в составе общей врачебной практики в средних и малых городских населённых пунктах.</w:t>
      </w:r>
    </w:p>
    <w:p w:rsidR="00D86A73" w:rsidRPr="001E1E84" w:rsidRDefault="00D86A73" w:rsidP="00DF42F0">
      <w:pPr>
        <w:jc w:val="both"/>
        <w:rPr>
          <w:color w:val="000000"/>
        </w:rPr>
      </w:pPr>
      <w:r w:rsidRPr="001E1E84">
        <w:rPr>
          <w:color w:val="000000"/>
        </w:rPr>
        <w:t xml:space="preserve">           4.4.5.   Аптечный пункт следует размещать в случае отсутствия аптеки на территории населённого пункта.</w:t>
      </w:r>
    </w:p>
    <w:p w:rsidR="00D86A73" w:rsidRPr="001E1E84" w:rsidRDefault="00D86A73" w:rsidP="00DF42F0">
      <w:pPr>
        <w:jc w:val="both"/>
        <w:rPr>
          <w:color w:val="000000"/>
        </w:rPr>
      </w:pPr>
      <w:r w:rsidRPr="001E1E84">
        <w:rPr>
          <w:color w:val="000000"/>
        </w:rPr>
        <w:t xml:space="preserve">   </w:t>
      </w:r>
    </w:p>
    <w:p w:rsidR="00D86A73" w:rsidRPr="001E1E84" w:rsidRDefault="00D86A73" w:rsidP="00BB6F7E">
      <w:pPr>
        <w:pStyle w:val="a5"/>
        <w:numPr>
          <w:ilvl w:val="1"/>
          <w:numId w:val="17"/>
        </w:numPr>
        <w:rPr>
          <w:b/>
        </w:rPr>
      </w:pPr>
      <w:r w:rsidRPr="001E1E84">
        <w:rPr>
          <w:b/>
        </w:rPr>
        <w:t>Минимальные расчётные показатели обеспечения объектами торговли и питания</w:t>
      </w:r>
    </w:p>
    <w:p w:rsidR="00D86A73" w:rsidRPr="001E1E84" w:rsidRDefault="00D86A73" w:rsidP="002431A9">
      <w:pPr>
        <w:jc w:val="both"/>
        <w:rPr>
          <w:b/>
          <w:color w:val="000000"/>
        </w:rPr>
      </w:pPr>
    </w:p>
    <w:p w:rsidR="00D86A73" w:rsidRPr="001E1E84" w:rsidRDefault="00D86A73" w:rsidP="00FE1AAB">
      <w:pPr>
        <w:ind w:firstLine="709"/>
        <w:jc w:val="both"/>
        <w:rPr>
          <w:color w:val="000000"/>
        </w:rPr>
      </w:pPr>
      <w:r w:rsidRPr="001E1E84">
        <w:rPr>
          <w:color w:val="000000"/>
        </w:rPr>
        <w:t>4.5.1. Минимальные расчетные показатели обеспечения объектами торговли и питания следует принимать в соответствии с таблицей 28.</w:t>
      </w:r>
    </w:p>
    <w:p w:rsidR="00D86A73" w:rsidRPr="001E1E84" w:rsidRDefault="00D86A73" w:rsidP="00FE1AAB">
      <w:pPr>
        <w:ind w:firstLine="709"/>
        <w:jc w:val="both"/>
        <w:rPr>
          <w:b/>
          <w:color w:val="000000"/>
        </w:rPr>
      </w:pPr>
    </w:p>
    <w:p w:rsidR="00D86A73" w:rsidRPr="001E1E84" w:rsidRDefault="00D86A73" w:rsidP="00FE1AAB">
      <w:pPr>
        <w:jc w:val="right"/>
        <w:rPr>
          <w:color w:val="000000"/>
        </w:rPr>
      </w:pPr>
    </w:p>
    <w:p w:rsidR="00D86A73" w:rsidRPr="001E1E84" w:rsidRDefault="00D86A73" w:rsidP="00A46E77">
      <w:pPr>
        <w:jc w:val="right"/>
        <w:rPr>
          <w:color w:val="000000"/>
        </w:rPr>
      </w:pPr>
      <w:r w:rsidRPr="001E1E84">
        <w:rPr>
          <w:color w:val="000000"/>
        </w:rPr>
        <w:t>Таблица 28</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3428"/>
        <w:gridCol w:w="1843"/>
        <w:gridCol w:w="2410"/>
        <w:gridCol w:w="1514"/>
      </w:tblGrid>
      <w:tr w:rsidR="00D86A73" w:rsidRPr="001E1E84" w:rsidTr="00FE1AAB">
        <w:trPr>
          <w:cantSplit/>
          <w:trHeight w:val="424"/>
        </w:trPr>
        <w:tc>
          <w:tcPr>
            <w:tcW w:w="541" w:type="dxa"/>
            <w:vMerge w:val="restart"/>
          </w:tcPr>
          <w:p w:rsidR="00D86A73" w:rsidRPr="001E1E84" w:rsidRDefault="00D86A73" w:rsidP="00637BDD">
            <w:pPr>
              <w:jc w:val="center"/>
              <w:rPr>
                <w:color w:val="000000"/>
              </w:rPr>
            </w:pPr>
            <w:r w:rsidRPr="001E1E84">
              <w:rPr>
                <w:color w:val="000000"/>
              </w:rPr>
              <w:t>№п/п</w:t>
            </w:r>
          </w:p>
        </w:tc>
        <w:tc>
          <w:tcPr>
            <w:tcW w:w="3428" w:type="dxa"/>
            <w:vMerge w:val="restart"/>
          </w:tcPr>
          <w:p w:rsidR="00D86A73" w:rsidRPr="001E1E84" w:rsidRDefault="00D86A73" w:rsidP="00637BDD">
            <w:pPr>
              <w:ind w:right="-108"/>
              <w:jc w:val="center"/>
              <w:rPr>
                <w:color w:val="000000"/>
              </w:rPr>
            </w:pPr>
            <w:r w:rsidRPr="001E1E84">
              <w:rPr>
                <w:color w:val="000000"/>
              </w:rPr>
              <w:t>Наименование объектов</w:t>
            </w:r>
          </w:p>
          <w:p w:rsidR="00D86A73" w:rsidRPr="001E1E84" w:rsidRDefault="00D86A73" w:rsidP="00637BDD">
            <w:pPr>
              <w:rPr>
                <w:color w:val="000000"/>
              </w:rPr>
            </w:pPr>
          </w:p>
        </w:tc>
        <w:tc>
          <w:tcPr>
            <w:tcW w:w="1843" w:type="dxa"/>
            <w:vMerge w:val="restart"/>
          </w:tcPr>
          <w:p w:rsidR="00D86A73" w:rsidRPr="001E1E84" w:rsidRDefault="00D86A73" w:rsidP="00637BDD">
            <w:pPr>
              <w:jc w:val="center"/>
              <w:rPr>
                <w:color w:val="000000"/>
              </w:rPr>
            </w:pPr>
            <w:r w:rsidRPr="001E1E84">
              <w:rPr>
                <w:color w:val="000000"/>
              </w:rPr>
              <w:t>Единица</w:t>
            </w:r>
          </w:p>
          <w:p w:rsidR="00D86A73" w:rsidRPr="001E1E84" w:rsidRDefault="00D86A73" w:rsidP="00637BDD">
            <w:pPr>
              <w:ind w:right="-108"/>
              <w:jc w:val="center"/>
              <w:rPr>
                <w:color w:val="000000"/>
              </w:rPr>
            </w:pPr>
            <w:r w:rsidRPr="001E1E84">
              <w:rPr>
                <w:color w:val="000000"/>
              </w:rPr>
              <w:t>измерения</w:t>
            </w:r>
          </w:p>
        </w:tc>
        <w:tc>
          <w:tcPr>
            <w:tcW w:w="2410" w:type="dxa"/>
          </w:tcPr>
          <w:p w:rsidR="00D86A73" w:rsidRPr="001E1E84" w:rsidRDefault="00D86A73" w:rsidP="00637BDD">
            <w:pPr>
              <w:jc w:val="center"/>
              <w:rPr>
                <w:color w:val="000000"/>
              </w:rPr>
            </w:pPr>
            <w:r w:rsidRPr="001E1E84">
              <w:rPr>
                <w:color w:val="000000"/>
              </w:rPr>
              <w:t>Группы городских населённых пунктов</w:t>
            </w:r>
          </w:p>
        </w:tc>
        <w:tc>
          <w:tcPr>
            <w:tcW w:w="1514" w:type="dxa"/>
            <w:vMerge w:val="restart"/>
          </w:tcPr>
          <w:p w:rsidR="00D86A73" w:rsidRPr="001E1E84" w:rsidRDefault="00D86A73" w:rsidP="00637BDD">
            <w:pPr>
              <w:pStyle w:val="a9"/>
              <w:spacing w:before="0" w:beforeAutospacing="0" w:after="0" w:afterAutospacing="0"/>
              <w:ind w:right="-129" w:hanging="70"/>
              <w:jc w:val="center"/>
              <w:rPr>
                <w:color w:val="000000"/>
              </w:rPr>
            </w:pPr>
            <w:r w:rsidRPr="001E1E84">
              <w:rPr>
                <w:color w:val="000000"/>
              </w:rPr>
              <w:t xml:space="preserve">Сельские населён-  </w:t>
            </w:r>
            <w:proofErr w:type="spellStart"/>
            <w:r w:rsidRPr="001E1E84">
              <w:rPr>
                <w:color w:val="000000"/>
              </w:rPr>
              <w:t>ные</w:t>
            </w:r>
            <w:proofErr w:type="spellEnd"/>
            <w:r w:rsidRPr="001E1E84">
              <w:rPr>
                <w:color w:val="000000"/>
              </w:rPr>
              <w:t xml:space="preserve"> пункты</w:t>
            </w:r>
          </w:p>
        </w:tc>
      </w:tr>
      <w:tr w:rsidR="00D86A73" w:rsidRPr="001E1E84" w:rsidTr="00FE1AAB">
        <w:trPr>
          <w:cantSplit/>
          <w:trHeight w:val="299"/>
        </w:trPr>
        <w:tc>
          <w:tcPr>
            <w:tcW w:w="541" w:type="dxa"/>
            <w:vMerge/>
          </w:tcPr>
          <w:p w:rsidR="00D86A73" w:rsidRPr="001E1E84" w:rsidRDefault="00D86A73" w:rsidP="00637BDD">
            <w:pPr>
              <w:jc w:val="right"/>
              <w:rPr>
                <w:color w:val="000000"/>
              </w:rPr>
            </w:pPr>
          </w:p>
        </w:tc>
        <w:tc>
          <w:tcPr>
            <w:tcW w:w="3428" w:type="dxa"/>
            <w:vMerge/>
          </w:tcPr>
          <w:p w:rsidR="00D86A73" w:rsidRPr="001E1E84" w:rsidRDefault="00D86A73" w:rsidP="00637BDD">
            <w:pPr>
              <w:jc w:val="right"/>
              <w:rPr>
                <w:color w:val="000000"/>
              </w:rPr>
            </w:pPr>
          </w:p>
        </w:tc>
        <w:tc>
          <w:tcPr>
            <w:tcW w:w="1843" w:type="dxa"/>
            <w:vMerge/>
          </w:tcPr>
          <w:p w:rsidR="00D86A73" w:rsidRPr="001E1E84" w:rsidRDefault="00D86A73" w:rsidP="00637BDD">
            <w:pPr>
              <w:jc w:val="right"/>
              <w:rPr>
                <w:color w:val="000000"/>
              </w:rPr>
            </w:pPr>
          </w:p>
        </w:tc>
        <w:tc>
          <w:tcPr>
            <w:tcW w:w="2410" w:type="dxa"/>
          </w:tcPr>
          <w:p w:rsidR="00D86A73" w:rsidRPr="001E1E84" w:rsidRDefault="00D86A73" w:rsidP="00637BDD">
            <w:pPr>
              <w:ind w:right="-74"/>
              <w:jc w:val="center"/>
              <w:rPr>
                <w:color w:val="000000"/>
              </w:rPr>
            </w:pPr>
            <w:r w:rsidRPr="001E1E84">
              <w:rPr>
                <w:color w:val="000000"/>
              </w:rPr>
              <w:t>Малые</w:t>
            </w:r>
          </w:p>
        </w:tc>
        <w:tc>
          <w:tcPr>
            <w:tcW w:w="1514" w:type="dxa"/>
            <w:vMerge/>
          </w:tcPr>
          <w:p w:rsidR="00D86A73" w:rsidRPr="001E1E84" w:rsidRDefault="00D86A73" w:rsidP="00637BDD">
            <w:pPr>
              <w:jc w:val="center"/>
              <w:rPr>
                <w:color w:val="000000"/>
              </w:rPr>
            </w:pPr>
          </w:p>
        </w:tc>
      </w:tr>
      <w:tr w:rsidR="00D86A73" w:rsidRPr="001E1E84" w:rsidTr="00FE1AAB">
        <w:trPr>
          <w:cantSplit/>
        </w:trPr>
        <w:tc>
          <w:tcPr>
            <w:tcW w:w="541" w:type="dxa"/>
          </w:tcPr>
          <w:p w:rsidR="00D86A73" w:rsidRPr="001E1E84" w:rsidRDefault="00D86A73" w:rsidP="00637BDD">
            <w:pPr>
              <w:pStyle w:val="a9"/>
              <w:spacing w:before="0" w:beforeAutospacing="0" w:after="0" w:afterAutospacing="0"/>
              <w:rPr>
                <w:color w:val="000000"/>
              </w:rPr>
            </w:pPr>
            <w:r w:rsidRPr="001E1E84">
              <w:rPr>
                <w:color w:val="000000"/>
              </w:rPr>
              <w:t>1</w:t>
            </w:r>
          </w:p>
        </w:tc>
        <w:tc>
          <w:tcPr>
            <w:tcW w:w="3428" w:type="dxa"/>
          </w:tcPr>
          <w:p w:rsidR="00D86A73" w:rsidRPr="001E1E84" w:rsidRDefault="00D86A73" w:rsidP="00637BDD">
            <w:pPr>
              <w:pStyle w:val="a9"/>
              <w:spacing w:before="0" w:beforeAutospacing="0" w:after="0" w:afterAutospacing="0"/>
              <w:ind w:right="-108"/>
              <w:jc w:val="center"/>
              <w:rPr>
                <w:color w:val="000000"/>
              </w:rPr>
            </w:pPr>
            <w:r w:rsidRPr="001E1E84">
              <w:rPr>
                <w:color w:val="000000"/>
              </w:rPr>
              <w:t>2</w:t>
            </w:r>
          </w:p>
        </w:tc>
        <w:tc>
          <w:tcPr>
            <w:tcW w:w="1843" w:type="dxa"/>
          </w:tcPr>
          <w:p w:rsidR="00D86A73" w:rsidRPr="001E1E84" w:rsidRDefault="00D86A73" w:rsidP="00637BDD">
            <w:pPr>
              <w:pStyle w:val="a9"/>
              <w:spacing w:before="0" w:beforeAutospacing="0" w:after="0" w:afterAutospacing="0"/>
              <w:jc w:val="center"/>
              <w:rPr>
                <w:color w:val="000000"/>
              </w:rPr>
            </w:pPr>
            <w:r w:rsidRPr="001E1E84">
              <w:rPr>
                <w:color w:val="000000"/>
              </w:rPr>
              <w:t>3</w:t>
            </w:r>
          </w:p>
        </w:tc>
        <w:tc>
          <w:tcPr>
            <w:tcW w:w="2410" w:type="dxa"/>
          </w:tcPr>
          <w:p w:rsidR="00D86A73" w:rsidRPr="001E1E84" w:rsidRDefault="00D86A73" w:rsidP="00637BDD">
            <w:pPr>
              <w:ind w:left="-108" w:right="-288"/>
              <w:jc w:val="center"/>
              <w:rPr>
                <w:color w:val="000000"/>
              </w:rPr>
            </w:pPr>
            <w:r w:rsidRPr="001E1E84">
              <w:rPr>
                <w:color w:val="000000"/>
              </w:rPr>
              <w:t>4</w:t>
            </w:r>
          </w:p>
        </w:tc>
        <w:tc>
          <w:tcPr>
            <w:tcW w:w="1514" w:type="dxa"/>
          </w:tcPr>
          <w:p w:rsidR="00D86A73" w:rsidRPr="001E1E84" w:rsidRDefault="00D86A73" w:rsidP="00637BDD">
            <w:pPr>
              <w:jc w:val="center"/>
              <w:rPr>
                <w:color w:val="000000"/>
              </w:rPr>
            </w:pPr>
            <w:r w:rsidRPr="001E1E84">
              <w:rPr>
                <w:color w:val="000000"/>
              </w:rPr>
              <w:t>5</w:t>
            </w:r>
          </w:p>
        </w:tc>
      </w:tr>
      <w:tr w:rsidR="00D86A73" w:rsidRPr="001E1E84" w:rsidTr="00FE1AAB">
        <w:trPr>
          <w:cantSplit/>
          <w:trHeight w:val="2246"/>
        </w:trPr>
        <w:tc>
          <w:tcPr>
            <w:tcW w:w="541" w:type="dxa"/>
          </w:tcPr>
          <w:p w:rsidR="00D86A73" w:rsidRPr="001E1E84" w:rsidRDefault="00D86A73" w:rsidP="00637BDD">
            <w:pPr>
              <w:pStyle w:val="a9"/>
              <w:spacing w:before="0" w:beforeAutospacing="0" w:after="0" w:afterAutospacing="0"/>
              <w:rPr>
                <w:color w:val="000000"/>
              </w:rPr>
            </w:pPr>
            <w:r w:rsidRPr="001E1E84">
              <w:rPr>
                <w:color w:val="000000"/>
              </w:rPr>
              <w:t xml:space="preserve"> 1.</w:t>
            </w:r>
          </w:p>
        </w:tc>
        <w:tc>
          <w:tcPr>
            <w:tcW w:w="3428" w:type="dxa"/>
          </w:tcPr>
          <w:p w:rsidR="00D86A73" w:rsidRPr="001E1E84" w:rsidRDefault="00D86A73" w:rsidP="00637BDD">
            <w:pPr>
              <w:pStyle w:val="a9"/>
              <w:spacing w:before="0" w:beforeAutospacing="0" w:after="0" w:afterAutospacing="0"/>
              <w:ind w:right="-108"/>
              <w:rPr>
                <w:color w:val="000000"/>
              </w:rPr>
            </w:pPr>
            <w:r w:rsidRPr="001E1E84">
              <w:rPr>
                <w:color w:val="000000"/>
              </w:rPr>
              <w:t xml:space="preserve">Предприятия торговли </w:t>
            </w:r>
          </w:p>
          <w:p w:rsidR="00D86A73" w:rsidRPr="001E1E84" w:rsidRDefault="00D86A73" w:rsidP="00637BDD">
            <w:pPr>
              <w:pStyle w:val="a9"/>
              <w:spacing w:before="0" w:beforeAutospacing="0" w:after="0" w:afterAutospacing="0"/>
              <w:ind w:right="-108"/>
              <w:rPr>
                <w:color w:val="000000"/>
              </w:rPr>
            </w:pPr>
            <w:r w:rsidRPr="001E1E84">
              <w:rPr>
                <w:color w:val="000000"/>
              </w:rPr>
              <w:t>в том числе:</w:t>
            </w:r>
          </w:p>
          <w:p w:rsidR="00D86A73" w:rsidRPr="001E1E84" w:rsidRDefault="00D86A73" w:rsidP="00637BDD">
            <w:pPr>
              <w:pStyle w:val="a9"/>
              <w:spacing w:before="0" w:beforeAutospacing="0" w:after="0" w:afterAutospacing="0"/>
              <w:ind w:right="-108"/>
              <w:rPr>
                <w:color w:val="000000"/>
              </w:rPr>
            </w:pPr>
          </w:p>
          <w:p w:rsidR="00D86A73" w:rsidRPr="001E1E84" w:rsidRDefault="00D86A73" w:rsidP="00637BDD">
            <w:pPr>
              <w:pStyle w:val="a9"/>
              <w:spacing w:before="0" w:beforeAutospacing="0" w:after="0" w:afterAutospacing="0"/>
              <w:ind w:right="-108"/>
              <w:rPr>
                <w:color w:val="000000"/>
              </w:rPr>
            </w:pPr>
            <w:r w:rsidRPr="001E1E84">
              <w:rPr>
                <w:color w:val="000000"/>
              </w:rPr>
              <w:t>продовольственных товаров;</w:t>
            </w:r>
          </w:p>
          <w:p w:rsidR="00D86A73" w:rsidRPr="001E1E84" w:rsidRDefault="00D86A73" w:rsidP="00637BDD">
            <w:pPr>
              <w:pStyle w:val="a9"/>
              <w:spacing w:before="0" w:beforeAutospacing="0" w:after="0" w:afterAutospacing="0"/>
              <w:ind w:right="-108"/>
              <w:rPr>
                <w:color w:val="000000"/>
              </w:rPr>
            </w:pPr>
            <w:r w:rsidRPr="001E1E84">
              <w:rPr>
                <w:color w:val="000000"/>
              </w:rPr>
              <w:t xml:space="preserve"> </w:t>
            </w:r>
          </w:p>
          <w:p w:rsidR="00D86A73" w:rsidRPr="001E1E84" w:rsidRDefault="00D86A73" w:rsidP="00637BDD">
            <w:pPr>
              <w:pStyle w:val="a9"/>
              <w:spacing w:before="0" w:beforeAutospacing="0" w:after="0" w:afterAutospacing="0"/>
              <w:rPr>
                <w:color w:val="000000"/>
              </w:rPr>
            </w:pPr>
            <w:r w:rsidRPr="001E1E84">
              <w:rPr>
                <w:color w:val="000000"/>
              </w:rPr>
              <w:t>непродовольственных товаров</w:t>
            </w:r>
          </w:p>
        </w:tc>
        <w:tc>
          <w:tcPr>
            <w:tcW w:w="1843" w:type="dxa"/>
          </w:tcPr>
          <w:p w:rsidR="00D86A73" w:rsidRPr="001E1E84" w:rsidRDefault="00D86A73" w:rsidP="00637BDD">
            <w:pPr>
              <w:pStyle w:val="a9"/>
              <w:spacing w:before="0" w:beforeAutospacing="0" w:after="0" w:afterAutospacing="0"/>
              <w:jc w:val="center"/>
              <w:rPr>
                <w:color w:val="000000"/>
              </w:rPr>
            </w:pPr>
            <w:r w:rsidRPr="001E1E84">
              <w:rPr>
                <w:color w:val="000000"/>
              </w:rPr>
              <w:t>Кв. м. торговой площади</w:t>
            </w:r>
          </w:p>
          <w:p w:rsidR="00D86A73" w:rsidRPr="001E1E84" w:rsidRDefault="00D86A73" w:rsidP="00637BDD">
            <w:pPr>
              <w:pStyle w:val="a9"/>
              <w:spacing w:before="0" w:beforeAutospacing="0" w:after="0" w:afterAutospacing="0"/>
              <w:jc w:val="center"/>
              <w:rPr>
                <w:color w:val="000000"/>
              </w:rPr>
            </w:pPr>
            <w:r w:rsidRPr="001E1E84">
              <w:rPr>
                <w:color w:val="000000"/>
              </w:rPr>
              <w:t>на 1тыс.</w:t>
            </w:r>
          </w:p>
          <w:p w:rsidR="00D86A73" w:rsidRPr="001E1E84" w:rsidRDefault="00D86A73" w:rsidP="00637BDD">
            <w:pPr>
              <w:pStyle w:val="a9"/>
              <w:spacing w:before="0" w:beforeAutospacing="0" w:after="0" w:afterAutospacing="0"/>
              <w:jc w:val="center"/>
              <w:rPr>
                <w:color w:val="000000"/>
              </w:rPr>
            </w:pPr>
            <w:r w:rsidRPr="001E1E84">
              <w:rPr>
                <w:color w:val="000000"/>
              </w:rPr>
              <w:t>чел.</w:t>
            </w:r>
          </w:p>
          <w:p w:rsidR="00D86A73" w:rsidRPr="001E1E84" w:rsidRDefault="00D86A73" w:rsidP="00637BDD">
            <w:pPr>
              <w:pStyle w:val="a9"/>
              <w:spacing w:before="0" w:beforeAutospacing="0" w:after="0" w:afterAutospacing="0"/>
              <w:jc w:val="center"/>
              <w:rPr>
                <w:color w:val="000000"/>
              </w:rPr>
            </w:pPr>
          </w:p>
          <w:p w:rsidR="00D86A73" w:rsidRPr="001E1E84" w:rsidRDefault="00D86A73" w:rsidP="00637BDD">
            <w:pPr>
              <w:pStyle w:val="a9"/>
              <w:spacing w:before="0" w:beforeAutospacing="0" w:after="0" w:afterAutospacing="0"/>
              <w:jc w:val="center"/>
              <w:rPr>
                <w:color w:val="000000"/>
              </w:rPr>
            </w:pPr>
          </w:p>
          <w:p w:rsidR="00D86A73" w:rsidRPr="001E1E84" w:rsidRDefault="00D86A73" w:rsidP="00637BDD">
            <w:pPr>
              <w:pStyle w:val="a9"/>
              <w:spacing w:before="0" w:beforeAutospacing="0" w:after="0" w:afterAutospacing="0"/>
              <w:jc w:val="center"/>
              <w:rPr>
                <w:color w:val="000000"/>
              </w:rPr>
            </w:pPr>
          </w:p>
          <w:p w:rsidR="00D86A73" w:rsidRPr="001E1E84" w:rsidRDefault="00D86A73" w:rsidP="00637BDD">
            <w:pPr>
              <w:pStyle w:val="a9"/>
              <w:spacing w:before="0" w:beforeAutospacing="0" w:after="0" w:afterAutospacing="0"/>
              <w:jc w:val="center"/>
              <w:rPr>
                <w:color w:val="000000"/>
              </w:rPr>
            </w:pPr>
          </w:p>
        </w:tc>
        <w:tc>
          <w:tcPr>
            <w:tcW w:w="2410" w:type="dxa"/>
          </w:tcPr>
          <w:p w:rsidR="00D86A73" w:rsidRPr="001E1E84" w:rsidRDefault="00D86A73" w:rsidP="00637BDD">
            <w:pPr>
              <w:ind w:left="-108" w:right="-288"/>
              <w:jc w:val="center"/>
              <w:rPr>
                <w:color w:val="000000"/>
              </w:rPr>
            </w:pPr>
            <w:r w:rsidRPr="001E1E84">
              <w:rPr>
                <w:color w:val="000000"/>
              </w:rPr>
              <w:t>332,3</w:t>
            </w:r>
          </w:p>
          <w:p w:rsidR="00D86A73" w:rsidRPr="001E1E84" w:rsidRDefault="00D86A73" w:rsidP="00FE1AAB">
            <w:pPr>
              <w:ind w:left="-108" w:right="-288"/>
              <w:jc w:val="center"/>
              <w:rPr>
                <w:color w:val="000000"/>
              </w:rPr>
            </w:pPr>
            <w:r w:rsidRPr="001E1E84">
              <w:rPr>
                <w:b/>
                <w:color w:val="000000"/>
              </w:rPr>
              <w:t>524</w:t>
            </w:r>
            <w:r w:rsidRPr="001E1E84">
              <w:rPr>
                <w:color w:val="000000"/>
              </w:rPr>
              <w:t xml:space="preserve">   Новая Ляля</w:t>
            </w:r>
          </w:p>
          <w:p w:rsidR="00D86A73" w:rsidRPr="001E1E84" w:rsidRDefault="00D86A73" w:rsidP="00637BDD">
            <w:pPr>
              <w:ind w:right="-108"/>
              <w:jc w:val="center"/>
              <w:rPr>
                <w:color w:val="000000"/>
              </w:rPr>
            </w:pPr>
            <w:r w:rsidRPr="001E1E84">
              <w:rPr>
                <w:color w:val="000000"/>
              </w:rPr>
              <w:t>100</w:t>
            </w:r>
          </w:p>
          <w:p w:rsidR="00D86A73" w:rsidRPr="001E1E84" w:rsidRDefault="00D86A73" w:rsidP="00FE1AAB">
            <w:pPr>
              <w:ind w:right="-108"/>
              <w:jc w:val="center"/>
              <w:rPr>
                <w:color w:val="000000"/>
              </w:rPr>
            </w:pPr>
            <w:r w:rsidRPr="001E1E84">
              <w:rPr>
                <w:color w:val="000000"/>
              </w:rPr>
              <w:t>(70)</w:t>
            </w:r>
          </w:p>
          <w:p w:rsidR="00D86A73" w:rsidRPr="001E1E84" w:rsidRDefault="00D86A73" w:rsidP="00FE1AAB">
            <w:pPr>
              <w:ind w:right="-108"/>
              <w:jc w:val="center"/>
              <w:rPr>
                <w:color w:val="000000"/>
              </w:rPr>
            </w:pPr>
          </w:p>
          <w:p w:rsidR="00D86A73" w:rsidRPr="001E1E84" w:rsidRDefault="00D86A73" w:rsidP="00637BDD">
            <w:pPr>
              <w:ind w:right="-108"/>
              <w:jc w:val="center"/>
              <w:rPr>
                <w:color w:val="000000"/>
              </w:rPr>
            </w:pPr>
            <w:r w:rsidRPr="001E1E84">
              <w:rPr>
                <w:color w:val="000000"/>
              </w:rPr>
              <w:t>200</w:t>
            </w:r>
          </w:p>
          <w:p w:rsidR="00D86A73" w:rsidRPr="001E1E84" w:rsidRDefault="00D86A73" w:rsidP="00637BDD">
            <w:pPr>
              <w:ind w:right="-108"/>
              <w:jc w:val="center"/>
              <w:rPr>
                <w:color w:val="000000"/>
              </w:rPr>
            </w:pPr>
            <w:r w:rsidRPr="001E1E84">
              <w:rPr>
                <w:color w:val="000000"/>
              </w:rPr>
              <w:t>(30)</w:t>
            </w:r>
          </w:p>
        </w:tc>
        <w:tc>
          <w:tcPr>
            <w:tcW w:w="1514" w:type="dxa"/>
          </w:tcPr>
          <w:p w:rsidR="00D86A73" w:rsidRPr="001E1E84" w:rsidRDefault="00D86A73" w:rsidP="00637BDD">
            <w:pPr>
              <w:jc w:val="center"/>
              <w:rPr>
                <w:color w:val="000000"/>
              </w:rPr>
            </w:pPr>
            <w:r w:rsidRPr="001E1E84">
              <w:rPr>
                <w:color w:val="000000"/>
              </w:rPr>
              <w:t>280-240</w:t>
            </w:r>
          </w:p>
          <w:p w:rsidR="00D86A73" w:rsidRPr="001E1E84" w:rsidRDefault="00D86A73" w:rsidP="00637BDD">
            <w:pPr>
              <w:jc w:val="center"/>
              <w:rPr>
                <w:color w:val="000000"/>
              </w:rPr>
            </w:pPr>
          </w:p>
          <w:p w:rsidR="00D86A73" w:rsidRPr="001E1E84" w:rsidRDefault="00D86A73" w:rsidP="00637BDD">
            <w:pPr>
              <w:jc w:val="center"/>
              <w:rPr>
                <w:color w:val="000000"/>
              </w:rPr>
            </w:pPr>
          </w:p>
          <w:p w:rsidR="00D86A73" w:rsidRPr="001E1E84" w:rsidRDefault="00D86A73" w:rsidP="00637BDD">
            <w:pPr>
              <w:jc w:val="center"/>
              <w:rPr>
                <w:color w:val="000000"/>
              </w:rPr>
            </w:pPr>
            <w:r w:rsidRPr="001E1E84">
              <w:rPr>
                <w:color w:val="000000"/>
              </w:rPr>
              <w:t>100-70</w:t>
            </w:r>
          </w:p>
          <w:p w:rsidR="00D86A73" w:rsidRPr="001E1E84" w:rsidRDefault="00D86A73" w:rsidP="00637BDD">
            <w:pPr>
              <w:jc w:val="center"/>
              <w:rPr>
                <w:color w:val="000000"/>
              </w:rPr>
            </w:pPr>
          </w:p>
          <w:p w:rsidR="00D86A73" w:rsidRPr="001E1E84" w:rsidRDefault="00D86A73" w:rsidP="00637BDD">
            <w:pPr>
              <w:jc w:val="center"/>
              <w:rPr>
                <w:color w:val="000000"/>
              </w:rPr>
            </w:pPr>
          </w:p>
          <w:p w:rsidR="00D86A73" w:rsidRPr="001E1E84" w:rsidRDefault="00D86A73" w:rsidP="00637BDD">
            <w:pPr>
              <w:jc w:val="center"/>
              <w:rPr>
                <w:color w:val="000000"/>
              </w:rPr>
            </w:pPr>
            <w:r w:rsidRPr="001E1E84">
              <w:rPr>
                <w:color w:val="000000"/>
              </w:rPr>
              <w:t>180-170</w:t>
            </w:r>
          </w:p>
        </w:tc>
      </w:tr>
      <w:tr w:rsidR="00D86A73" w:rsidRPr="001E1E84" w:rsidTr="00FE1AAB">
        <w:trPr>
          <w:cantSplit/>
          <w:trHeight w:val="831"/>
        </w:trPr>
        <w:tc>
          <w:tcPr>
            <w:tcW w:w="541" w:type="dxa"/>
          </w:tcPr>
          <w:p w:rsidR="00D86A73" w:rsidRPr="001E1E84" w:rsidRDefault="00D86A73" w:rsidP="00637BDD">
            <w:pPr>
              <w:pStyle w:val="a9"/>
              <w:spacing w:before="0" w:beforeAutospacing="0" w:after="0" w:afterAutospacing="0"/>
              <w:rPr>
                <w:color w:val="000000"/>
              </w:rPr>
            </w:pPr>
            <w:r w:rsidRPr="001E1E84">
              <w:rPr>
                <w:color w:val="000000"/>
              </w:rPr>
              <w:t xml:space="preserve"> 2.</w:t>
            </w:r>
          </w:p>
        </w:tc>
        <w:tc>
          <w:tcPr>
            <w:tcW w:w="3428" w:type="dxa"/>
          </w:tcPr>
          <w:p w:rsidR="00D86A73" w:rsidRPr="001E1E84" w:rsidRDefault="00D86A73" w:rsidP="00637BDD">
            <w:pPr>
              <w:pStyle w:val="a9"/>
              <w:spacing w:before="0" w:beforeAutospacing="0" w:after="0" w:afterAutospacing="0"/>
              <w:rPr>
                <w:color w:val="000000"/>
              </w:rPr>
            </w:pPr>
            <w:r w:rsidRPr="001E1E84">
              <w:rPr>
                <w:color w:val="000000"/>
              </w:rPr>
              <w:t>Предприятия общественного питания</w:t>
            </w:r>
          </w:p>
          <w:p w:rsidR="00D86A73" w:rsidRPr="001E1E84" w:rsidRDefault="00D86A73" w:rsidP="00637BDD">
            <w:pPr>
              <w:pStyle w:val="a9"/>
              <w:spacing w:before="0" w:beforeAutospacing="0" w:after="0" w:afterAutospacing="0"/>
              <w:rPr>
                <w:color w:val="000000"/>
              </w:rPr>
            </w:pPr>
            <w:r w:rsidRPr="001E1E84">
              <w:rPr>
                <w:color w:val="000000"/>
              </w:rPr>
              <w:t>(общедоступная сеть)</w:t>
            </w:r>
          </w:p>
        </w:tc>
        <w:tc>
          <w:tcPr>
            <w:tcW w:w="1843" w:type="dxa"/>
          </w:tcPr>
          <w:p w:rsidR="00D86A73" w:rsidRPr="001E1E84" w:rsidRDefault="00D86A73" w:rsidP="00FE1AAB">
            <w:pPr>
              <w:pStyle w:val="a9"/>
              <w:spacing w:before="0" w:beforeAutospacing="0" w:after="0" w:afterAutospacing="0"/>
              <w:jc w:val="center"/>
              <w:rPr>
                <w:color w:val="000000"/>
              </w:rPr>
            </w:pPr>
            <w:r w:rsidRPr="001E1E84">
              <w:rPr>
                <w:color w:val="000000"/>
              </w:rPr>
              <w:t>Посадочных мест  на 1тыс.</w:t>
            </w:r>
          </w:p>
          <w:p w:rsidR="00D86A73" w:rsidRPr="001E1E84" w:rsidRDefault="00D86A73" w:rsidP="00FE1AAB">
            <w:pPr>
              <w:pStyle w:val="a9"/>
              <w:spacing w:before="0" w:beforeAutospacing="0" w:after="0" w:afterAutospacing="0"/>
              <w:jc w:val="center"/>
              <w:rPr>
                <w:color w:val="000000"/>
              </w:rPr>
            </w:pPr>
            <w:r w:rsidRPr="001E1E84">
              <w:rPr>
                <w:color w:val="000000"/>
              </w:rPr>
              <w:t>чел.</w:t>
            </w:r>
          </w:p>
        </w:tc>
        <w:tc>
          <w:tcPr>
            <w:tcW w:w="2410" w:type="dxa"/>
          </w:tcPr>
          <w:p w:rsidR="00D86A73" w:rsidRPr="001E1E84" w:rsidRDefault="00D86A73" w:rsidP="00637BDD">
            <w:pPr>
              <w:jc w:val="center"/>
              <w:rPr>
                <w:color w:val="000000"/>
              </w:rPr>
            </w:pPr>
            <w:r w:rsidRPr="001E1E84">
              <w:rPr>
                <w:color w:val="000000"/>
              </w:rPr>
              <w:t>31</w:t>
            </w:r>
          </w:p>
          <w:p w:rsidR="00D86A73" w:rsidRPr="001E1E84" w:rsidRDefault="00D86A73" w:rsidP="00FE1AAB">
            <w:pPr>
              <w:rPr>
                <w:color w:val="000000"/>
              </w:rPr>
            </w:pPr>
          </w:p>
        </w:tc>
        <w:tc>
          <w:tcPr>
            <w:tcW w:w="1514" w:type="dxa"/>
          </w:tcPr>
          <w:p w:rsidR="00D86A73" w:rsidRPr="001E1E84" w:rsidRDefault="00D86A73" w:rsidP="00637BDD">
            <w:pPr>
              <w:jc w:val="center"/>
              <w:rPr>
                <w:color w:val="000000"/>
              </w:rPr>
            </w:pPr>
            <w:r w:rsidRPr="001E1E84">
              <w:rPr>
                <w:color w:val="000000"/>
              </w:rPr>
              <w:t>31</w:t>
            </w:r>
          </w:p>
        </w:tc>
      </w:tr>
      <w:tr w:rsidR="00D86A73" w:rsidRPr="001E1E84" w:rsidTr="00FE1AAB">
        <w:trPr>
          <w:cantSplit/>
        </w:trPr>
        <w:tc>
          <w:tcPr>
            <w:tcW w:w="541" w:type="dxa"/>
          </w:tcPr>
          <w:p w:rsidR="00D86A73" w:rsidRPr="001E1E84" w:rsidRDefault="00D86A73" w:rsidP="00637BDD">
            <w:pPr>
              <w:pStyle w:val="a9"/>
              <w:spacing w:before="0" w:beforeAutospacing="0" w:after="0" w:afterAutospacing="0"/>
              <w:rPr>
                <w:color w:val="000000"/>
              </w:rPr>
            </w:pPr>
            <w:r w:rsidRPr="001E1E84">
              <w:rPr>
                <w:color w:val="000000"/>
              </w:rPr>
              <w:t>1</w:t>
            </w:r>
          </w:p>
        </w:tc>
        <w:tc>
          <w:tcPr>
            <w:tcW w:w="3428" w:type="dxa"/>
          </w:tcPr>
          <w:p w:rsidR="00D86A73" w:rsidRPr="001E1E84" w:rsidRDefault="00D86A73" w:rsidP="00637BDD">
            <w:pPr>
              <w:pStyle w:val="a9"/>
              <w:spacing w:before="0" w:beforeAutospacing="0" w:after="0" w:afterAutospacing="0"/>
              <w:ind w:right="-108"/>
              <w:jc w:val="center"/>
              <w:rPr>
                <w:color w:val="000000"/>
              </w:rPr>
            </w:pPr>
            <w:r w:rsidRPr="001E1E84">
              <w:rPr>
                <w:color w:val="000000"/>
              </w:rPr>
              <w:t>2</w:t>
            </w:r>
          </w:p>
        </w:tc>
        <w:tc>
          <w:tcPr>
            <w:tcW w:w="1843" w:type="dxa"/>
          </w:tcPr>
          <w:p w:rsidR="00D86A73" w:rsidRPr="001E1E84" w:rsidRDefault="00D86A73" w:rsidP="00637BDD">
            <w:pPr>
              <w:pStyle w:val="a9"/>
              <w:spacing w:before="0" w:beforeAutospacing="0" w:after="0" w:afterAutospacing="0"/>
              <w:jc w:val="center"/>
              <w:rPr>
                <w:color w:val="000000"/>
              </w:rPr>
            </w:pPr>
            <w:r w:rsidRPr="001E1E84">
              <w:rPr>
                <w:color w:val="000000"/>
              </w:rPr>
              <w:t>3</w:t>
            </w:r>
          </w:p>
        </w:tc>
        <w:tc>
          <w:tcPr>
            <w:tcW w:w="2410" w:type="dxa"/>
          </w:tcPr>
          <w:p w:rsidR="00D86A73" w:rsidRPr="001E1E84" w:rsidRDefault="00D86A73" w:rsidP="00637BDD">
            <w:pPr>
              <w:ind w:left="-108" w:right="-288"/>
              <w:jc w:val="center"/>
              <w:rPr>
                <w:color w:val="000000"/>
              </w:rPr>
            </w:pPr>
            <w:r w:rsidRPr="001E1E84">
              <w:rPr>
                <w:color w:val="000000"/>
              </w:rPr>
              <w:t>4</w:t>
            </w:r>
          </w:p>
        </w:tc>
        <w:tc>
          <w:tcPr>
            <w:tcW w:w="1514" w:type="dxa"/>
          </w:tcPr>
          <w:p w:rsidR="00D86A73" w:rsidRPr="001E1E84" w:rsidRDefault="00D86A73" w:rsidP="00637BDD">
            <w:pPr>
              <w:jc w:val="center"/>
              <w:rPr>
                <w:color w:val="000000"/>
              </w:rPr>
            </w:pPr>
            <w:r w:rsidRPr="001E1E84">
              <w:rPr>
                <w:color w:val="000000"/>
              </w:rPr>
              <w:t>5</w:t>
            </w:r>
          </w:p>
        </w:tc>
      </w:tr>
      <w:tr w:rsidR="00D86A73" w:rsidRPr="001E1E84" w:rsidTr="00FE1AAB">
        <w:trPr>
          <w:cantSplit/>
          <w:trHeight w:val="1154"/>
        </w:trPr>
        <w:tc>
          <w:tcPr>
            <w:tcW w:w="541" w:type="dxa"/>
          </w:tcPr>
          <w:p w:rsidR="00D86A73" w:rsidRPr="001E1E84" w:rsidRDefault="00D86A73" w:rsidP="00637BDD">
            <w:pPr>
              <w:pStyle w:val="a9"/>
              <w:spacing w:before="0" w:beforeAutospacing="0" w:after="0" w:afterAutospacing="0"/>
              <w:rPr>
                <w:color w:val="000000"/>
              </w:rPr>
            </w:pPr>
            <w:r w:rsidRPr="001E1E84">
              <w:rPr>
                <w:color w:val="000000"/>
              </w:rPr>
              <w:t xml:space="preserve"> 3.</w:t>
            </w:r>
          </w:p>
        </w:tc>
        <w:tc>
          <w:tcPr>
            <w:tcW w:w="3428" w:type="dxa"/>
          </w:tcPr>
          <w:p w:rsidR="00D86A73" w:rsidRPr="001E1E84" w:rsidRDefault="00D86A73" w:rsidP="00637BDD">
            <w:pPr>
              <w:pStyle w:val="a9"/>
              <w:spacing w:before="0" w:beforeAutospacing="0" w:after="0" w:afterAutospacing="0"/>
              <w:rPr>
                <w:color w:val="000000"/>
              </w:rPr>
            </w:pPr>
            <w:r w:rsidRPr="001E1E84">
              <w:rPr>
                <w:color w:val="000000"/>
              </w:rPr>
              <w:t>Рынки сельскохозяйственные</w:t>
            </w:r>
          </w:p>
        </w:tc>
        <w:tc>
          <w:tcPr>
            <w:tcW w:w="1843" w:type="dxa"/>
          </w:tcPr>
          <w:p w:rsidR="00D86A73" w:rsidRPr="001E1E84" w:rsidRDefault="00D86A73" w:rsidP="00637BDD">
            <w:pPr>
              <w:pStyle w:val="a9"/>
              <w:spacing w:before="0" w:beforeAutospacing="0" w:after="0" w:afterAutospacing="0"/>
              <w:rPr>
                <w:color w:val="000000"/>
              </w:rPr>
            </w:pPr>
            <w:r w:rsidRPr="001E1E84">
              <w:rPr>
                <w:color w:val="000000"/>
              </w:rPr>
              <w:t>Кв. м. торговой площади</w:t>
            </w:r>
          </w:p>
          <w:p w:rsidR="00D86A73" w:rsidRPr="001E1E84" w:rsidRDefault="00D86A73" w:rsidP="00637BDD">
            <w:pPr>
              <w:pStyle w:val="a9"/>
              <w:spacing w:before="0" w:beforeAutospacing="0" w:after="0" w:afterAutospacing="0"/>
              <w:rPr>
                <w:color w:val="000000"/>
              </w:rPr>
            </w:pPr>
            <w:r w:rsidRPr="001E1E84">
              <w:rPr>
                <w:color w:val="000000"/>
              </w:rPr>
              <w:t>на 1тыс.</w:t>
            </w:r>
          </w:p>
          <w:p w:rsidR="00D86A73" w:rsidRPr="001E1E84" w:rsidRDefault="00D86A73" w:rsidP="00637BDD">
            <w:pPr>
              <w:pStyle w:val="a9"/>
              <w:spacing w:before="0" w:beforeAutospacing="0" w:after="0" w:afterAutospacing="0"/>
              <w:rPr>
                <w:color w:val="000000"/>
              </w:rPr>
            </w:pPr>
            <w:r w:rsidRPr="001E1E84">
              <w:rPr>
                <w:color w:val="000000"/>
              </w:rPr>
              <w:t>чел.</w:t>
            </w:r>
          </w:p>
        </w:tc>
        <w:tc>
          <w:tcPr>
            <w:tcW w:w="2410" w:type="dxa"/>
          </w:tcPr>
          <w:p w:rsidR="00D86A73" w:rsidRPr="001E1E84" w:rsidRDefault="00D86A73" w:rsidP="00637BDD">
            <w:pPr>
              <w:jc w:val="center"/>
              <w:rPr>
                <w:color w:val="000000"/>
              </w:rPr>
            </w:pPr>
            <w:r w:rsidRPr="001E1E84">
              <w:rPr>
                <w:color w:val="000000"/>
              </w:rPr>
              <w:t>25,0</w:t>
            </w:r>
          </w:p>
        </w:tc>
        <w:tc>
          <w:tcPr>
            <w:tcW w:w="1514" w:type="dxa"/>
          </w:tcPr>
          <w:p w:rsidR="00D86A73" w:rsidRPr="001E1E84" w:rsidRDefault="00D86A73" w:rsidP="00637BDD">
            <w:pPr>
              <w:jc w:val="center"/>
              <w:rPr>
                <w:color w:val="000000"/>
              </w:rPr>
            </w:pPr>
            <w:r w:rsidRPr="001E1E84">
              <w:rPr>
                <w:color w:val="000000"/>
              </w:rPr>
              <w:t>-</w:t>
            </w:r>
          </w:p>
        </w:tc>
      </w:tr>
      <w:tr w:rsidR="00D86A73" w:rsidRPr="001E1E84" w:rsidTr="00FE1AAB">
        <w:trPr>
          <w:cantSplit/>
          <w:trHeight w:val="1128"/>
        </w:trPr>
        <w:tc>
          <w:tcPr>
            <w:tcW w:w="541" w:type="dxa"/>
          </w:tcPr>
          <w:p w:rsidR="00D86A73" w:rsidRPr="001E1E84" w:rsidRDefault="00D86A73" w:rsidP="00637BDD">
            <w:pPr>
              <w:pStyle w:val="a9"/>
              <w:spacing w:before="0" w:beforeAutospacing="0" w:after="0" w:afterAutospacing="0"/>
              <w:rPr>
                <w:color w:val="000000"/>
              </w:rPr>
            </w:pPr>
            <w:r w:rsidRPr="001E1E84">
              <w:rPr>
                <w:color w:val="000000"/>
              </w:rPr>
              <w:t xml:space="preserve"> 4.</w:t>
            </w:r>
          </w:p>
        </w:tc>
        <w:tc>
          <w:tcPr>
            <w:tcW w:w="3428" w:type="dxa"/>
          </w:tcPr>
          <w:p w:rsidR="00D86A73" w:rsidRPr="001E1E84" w:rsidRDefault="00D86A73" w:rsidP="00637BDD">
            <w:pPr>
              <w:pStyle w:val="a9"/>
              <w:spacing w:before="0" w:beforeAutospacing="0" w:after="0" w:afterAutospacing="0"/>
              <w:rPr>
                <w:color w:val="000000"/>
              </w:rPr>
            </w:pPr>
            <w:r w:rsidRPr="001E1E84">
              <w:rPr>
                <w:color w:val="000000"/>
              </w:rPr>
              <w:t>Рынки розничной торговли</w:t>
            </w:r>
          </w:p>
        </w:tc>
        <w:tc>
          <w:tcPr>
            <w:tcW w:w="1843" w:type="dxa"/>
          </w:tcPr>
          <w:p w:rsidR="00D86A73" w:rsidRPr="001E1E84" w:rsidRDefault="00D86A73" w:rsidP="00637BDD">
            <w:pPr>
              <w:pStyle w:val="a9"/>
              <w:spacing w:before="0" w:beforeAutospacing="0" w:after="0" w:afterAutospacing="0"/>
              <w:rPr>
                <w:color w:val="000000"/>
              </w:rPr>
            </w:pPr>
            <w:r w:rsidRPr="001E1E84">
              <w:rPr>
                <w:color w:val="000000"/>
              </w:rPr>
              <w:t>Кв. м. торговой площади</w:t>
            </w:r>
          </w:p>
          <w:p w:rsidR="00D86A73" w:rsidRPr="001E1E84" w:rsidRDefault="00D86A73" w:rsidP="00637BDD">
            <w:pPr>
              <w:pStyle w:val="a9"/>
              <w:spacing w:before="0" w:beforeAutospacing="0" w:after="0" w:afterAutospacing="0"/>
              <w:rPr>
                <w:color w:val="000000"/>
              </w:rPr>
            </w:pPr>
            <w:r w:rsidRPr="001E1E84">
              <w:rPr>
                <w:color w:val="000000"/>
              </w:rPr>
              <w:t>на 1тыс.</w:t>
            </w:r>
          </w:p>
          <w:p w:rsidR="00D86A73" w:rsidRPr="001E1E84" w:rsidRDefault="00D86A73" w:rsidP="00637BDD">
            <w:pPr>
              <w:pStyle w:val="a9"/>
              <w:spacing w:before="0" w:beforeAutospacing="0" w:after="0" w:afterAutospacing="0"/>
              <w:rPr>
                <w:color w:val="000000"/>
              </w:rPr>
            </w:pPr>
            <w:r w:rsidRPr="001E1E84">
              <w:rPr>
                <w:color w:val="000000"/>
              </w:rPr>
              <w:t>чел.</w:t>
            </w:r>
          </w:p>
        </w:tc>
        <w:tc>
          <w:tcPr>
            <w:tcW w:w="2410" w:type="dxa"/>
          </w:tcPr>
          <w:p w:rsidR="00D86A73" w:rsidRPr="001E1E84" w:rsidRDefault="00D86A73" w:rsidP="00637BDD">
            <w:pPr>
              <w:jc w:val="center"/>
              <w:rPr>
                <w:color w:val="000000"/>
              </w:rPr>
            </w:pPr>
            <w:r w:rsidRPr="001E1E84">
              <w:rPr>
                <w:color w:val="000000"/>
              </w:rPr>
              <w:t>50,0</w:t>
            </w:r>
          </w:p>
        </w:tc>
        <w:tc>
          <w:tcPr>
            <w:tcW w:w="1514" w:type="dxa"/>
          </w:tcPr>
          <w:p w:rsidR="00D86A73" w:rsidRPr="001E1E84" w:rsidRDefault="00D86A73" w:rsidP="00637BDD">
            <w:pPr>
              <w:jc w:val="center"/>
              <w:rPr>
                <w:color w:val="000000"/>
              </w:rPr>
            </w:pPr>
            <w:r w:rsidRPr="001E1E84">
              <w:rPr>
                <w:color w:val="000000"/>
              </w:rPr>
              <w:t>-</w:t>
            </w:r>
          </w:p>
        </w:tc>
      </w:tr>
    </w:tbl>
    <w:p w:rsidR="00D86A73" w:rsidRPr="001E1E84" w:rsidRDefault="00D86A73" w:rsidP="00FE1AAB">
      <w:pPr>
        <w:ind w:right="-108"/>
        <w:jc w:val="both"/>
        <w:rPr>
          <w:color w:val="000000"/>
        </w:rPr>
      </w:pPr>
      <w:r w:rsidRPr="001E1E84">
        <w:rPr>
          <w:color w:val="000000"/>
        </w:rPr>
        <w:tab/>
        <w:t xml:space="preserve">Для </w:t>
      </w:r>
      <w:proofErr w:type="spellStart"/>
      <w:r w:rsidRPr="001E1E84">
        <w:rPr>
          <w:color w:val="000000"/>
        </w:rPr>
        <w:t>Новолялинского</w:t>
      </w:r>
      <w:proofErr w:type="spellEnd"/>
      <w:r w:rsidRPr="001E1E84">
        <w:rPr>
          <w:color w:val="000000"/>
        </w:rPr>
        <w:t xml:space="preserve"> городского округа минимальный норматив обеспеченности </w:t>
      </w:r>
      <w:r w:rsidRPr="001E1E84">
        <w:rPr>
          <w:color w:val="000000"/>
        </w:rPr>
        <w:lastRenderedPageBreak/>
        <w:t xml:space="preserve">торговыми площадями в соответствии с методикой расчёта </w:t>
      </w:r>
      <w:proofErr w:type="spellStart"/>
      <w:r w:rsidRPr="001E1E84">
        <w:rPr>
          <w:color w:val="000000"/>
        </w:rPr>
        <w:t>Минпромторга</w:t>
      </w:r>
      <w:proofErr w:type="spellEnd"/>
      <w:r w:rsidRPr="001E1E84">
        <w:rPr>
          <w:color w:val="000000"/>
        </w:rPr>
        <w:t xml:space="preserve"> РФ </w:t>
      </w:r>
      <w:r w:rsidRPr="00BC5DF1">
        <w:rPr>
          <w:color w:val="000000"/>
        </w:rPr>
        <w:t>составляет 332.3</w:t>
      </w:r>
      <w:r w:rsidRPr="001E1E84">
        <w:rPr>
          <w:color w:val="000000"/>
        </w:rPr>
        <w:t xml:space="preserve"> </w:t>
      </w:r>
      <w:proofErr w:type="spellStart"/>
      <w:r w:rsidRPr="001E1E84">
        <w:rPr>
          <w:color w:val="000000"/>
        </w:rPr>
        <w:t>кв.м</w:t>
      </w:r>
      <w:proofErr w:type="spellEnd"/>
      <w:r w:rsidRPr="001E1E84">
        <w:rPr>
          <w:color w:val="000000"/>
        </w:rPr>
        <w:t xml:space="preserve">./1 </w:t>
      </w:r>
      <w:proofErr w:type="spellStart"/>
      <w:r w:rsidRPr="001E1E84">
        <w:rPr>
          <w:color w:val="000000"/>
        </w:rPr>
        <w:t>тыс.чел</w:t>
      </w:r>
      <w:proofErr w:type="spellEnd"/>
      <w:r w:rsidRPr="001E1E84">
        <w:rPr>
          <w:color w:val="000000"/>
        </w:rPr>
        <w:t>.</w:t>
      </w:r>
    </w:p>
    <w:p w:rsidR="00D86A73" w:rsidRPr="001E1E84" w:rsidRDefault="00D86A73" w:rsidP="00FE1AAB">
      <w:pPr>
        <w:ind w:right="-108"/>
        <w:jc w:val="both"/>
        <w:rPr>
          <w:color w:val="000000"/>
        </w:rPr>
      </w:pPr>
      <w:r w:rsidRPr="001E1E84">
        <w:rPr>
          <w:color w:val="000000"/>
        </w:rPr>
        <w:t xml:space="preserve">         Фактическая обеспеченность торговыми площадями в городском округе Новая Ляля на начало 2015 года – 524 </w:t>
      </w:r>
      <w:proofErr w:type="spellStart"/>
      <w:r w:rsidRPr="001E1E84">
        <w:rPr>
          <w:color w:val="000000"/>
        </w:rPr>
        <w:t>кв.м</w:t>
      </w:r>
      <w:proofErr w:type="spellEnd"/>
      <w:r w:rsidRPr="001E1E84">
        <w:rPr>
          <w:color w:val="000000"/>
        </w:rPr>
        <w:t xml:space="preserve">./1 </w:t>
      </w:r>
      <w:proofErr w:type="spellStart"/>
      <w:r w:rsidRPr="001E1E84">
        <w:rPr>
          <w:color w:val="000000"/>
        </w:rPr>
        <w:t>тыс.чел</w:t>
      </w:r>
      <w:proofErr w:type="spellEnd"/>
      <w:r w:rsidRPr="001E1E84">
        <w:rPr>
          <w:color w:val="000000"/>
        </w:rPr>
        <w:t>.</w:t>
      </w:r>
    </w:p>
    <w:p w:rsidR="00D86A73" w:rsidRPr="001E1E84" w:rsidRDefault="00D86A73" w:rsidP="00FE1AAB">
      <w:pPr>
        <w:ind w:right="-108"/>
        <w:jc w:val="both"/>
        <w:rPr>
          <w:color w:val="000000"/>
        </w:rPr>
      </w:pPr>
      <w:r w:rsidRPr="001E1E84">
        <w:rPr>
          <w:color w:val="000000"/>
        </w:rPr>
        <w:tab/>
        <w:t xml:space="preserve">Расчетные показатели таблицы 28, указанные в скобках, относятся к предприятиям торговли, размещаемым на территории жилых микрорайонов, кварталов. </w:t>
      </w:r>
    </w:p>
    <w:p w:rsidR="00D86A73" w:rsidRPr="001E1E84" w:rsidRDefault="00D86A73" w:rsidP="00FE1AAB">
      <w:pPr>
        <w:ind w:right="-108"/>
        <w:jc w:val="both"/>
        <w:rPr>
          <w:color w:val="000000"/>
        </w:rPr>
      </w:pPr>
      <w:r w:rsidRPr="001E1E84">
        <w:rPr>
          <w:color w:val="000000"/>
        </w:rPr>
        <w:tab/>
      </w:r>
    </w:p>
    <w:p w:rsidR="00D86A73" w:rsidRPr="001E1E84" w:rsidRDefault="00D86A73" w:rsidP="001B15E1">
      <w:pPr>
        <w:pStyle w:val="a5"/>
        <w:numPr>
          <w:ilvl w:val="1"/>
          <w:numId w:val="17"/>
        </w:numPr>
        <w:ind w:right="-108"/>
        <w:jc w:val="both"/>
        <w:rPr>
          <w:b/>
          <w:color w:val="000000"/>
        </w:rPr>
      </w:pPr>
      <w:r w:rsidRPr="001E1E84">
        <w:rPr>
          <w:b/>
          <w:color w:val="000000"/>
        </w:rPr>
        <w:t xml:space="preserve">Минимальные расчетные показатели обеспечения   </w:t>
      </w:r>
      <w:r w:rsidRPr="001E1E84">
        <w:rPr>
          <w:b/>
          <w:color w:val="000000"/>
        </w:rPr>
        <w:tab/>
        <w:t xml:space="preserve"> </w:t>
      </w:r>
      <w:r w:rsidRPr="001E1E84">
        <w:rPr>
          <w:b/>
          <w:color w:val="000000"/>
        </w:rPr>
        <w:tab/>
      </w:r>
      <w:r w:rsidRPr="001E1E84">
        <w:rPr>
          <w:b/>
          <w:color w:val="000000"/>
        </w:rPr>
        <w:tab/>
        <w:t xml:space="preserve">        объектами  культуры.</w:t>
      </w:r>
    </w:p>
    <w:p w:rsidR="00D86A73" w:rsidRPr="001E1E84" w:rsidRDefault="00D86A73" w:rsidP="001B15E1">
      <w:pPr>
        <w:ind w:right="-108"/>
        <w:jc w:val="both"/>
        <w:rPr>
          <w:color w:val="000000"/>
        </w:rPr>
      </w:pPr>
    </w:p>
    <w:p w:rsidR="00D86A73" w:rsidRPr="001E1E84" w:rsidRDefault="00D86A73" w:rsidP="001B15E1">
      <w:pPr>
        <w:jc w:val="both"/>
        <w:rPr>
          <w:color w:val="000000"/>
        </w:rPr>
      </w:pPr>
      <w:r w:rsidRPr="001E1E84">
        <w:rPr>
          <w:color w:val="000000"/>
        </w:rPr>
        <w:t xml:space="preserve">       4.6.1. Минимальные расчетные показатели обеспечения объектами культуры следует принимать в соответствии с таблицей 29.                                                                                                                              </w:t>
      </w:r>
    </w:p>
    <w:p w:rsidR="00D86A73" w:rsidRPr="001E1E84" w:rsidRDefault="00D86A73" w:rsidP="005A5F0F">
      <w:pPr>
        <w:jc w:val="right"/>
        <w:rPr>
          <w:color w:val="000000"/>
        </w:rPr>
      </w:pPr>
      <w:r w:rsidRPr="001E1E84">
        <w:rPr>
          <w:color w:val="000000"/>
        </w:rPr>
        <w:t xml:space="preserve">                                                                                                                  Таблица 29</w:t>
      </w:r>
    </w:p>
    <w:p w:rsidR="00D86A73" w:rsidRPr="001E1E84" w:rsidRDefault="00D86A73" w:rsidP="001B15E1">
      <w:pPr>
        <w:ind w:right="-108" w:firstLine="708"/>
        <w:jc w:val="right"/>
        <w:rPr>
          <w:color w:val="000000"/>
        </w:rPr>
      </w:pP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875"/>
        <w:gridCol w:w="1985"/>
        <w:gridCol w:w="3685"/>
        <w:gridCol w:w="1538"/>
      </w:tblGrid>
      <w:tr w:rsidR="00D86A73" w:rsidRPr="001E1E84" w:rsidTr="00DE7438">
        <w:trPr>
          <w:cantSplit/>
          <w:trHeight w:val="419"/>
        </w:trPr>
        <w:tc>
          <w:tcPr>
            <w:tcW w:w="535" w:type="dxa"/>
            <w:vMerge w:val="restart"/>
          </w:tcPr>
          <w:p w:rsidR="00D86A73" w:rsidRPr="001E1E84" w:rsidRDefault="00D86A73" w:rsidP="00637BDD">
            <w:pPr>
              <w:jc w:val="center"/>
              <w:rPr>
                <w:color w:val="000000"/>
              </w:rPr>
            </w:pPr>
            <w:r w:rsidRPr="001E1E84">
              <w:rPr>
                <w:color w:val="000000"/>
              </w:rPr>
              <w:t>№п/п</w:t>
            </w:r>
          </w:p>
        </w:tc>
        <w:tc>
          <w:tcPr>
            <w:tcW w:w="1875" w:type="dxa"/>
            <w:vMerge w:val="restart"/>
          </w:tcPr>
          <w:p w:rsidR="00D86A73" w:rsidRPr="001E1E84" w:rsidRDefault="00D86A73" w:rsidP="00637BDD">
            <w:pPr>
              <w:ind w:right="-108" w:hanging="103"/>
              <w:jc w:val="center"/>
              <w:rPr>
                <w:color w:val="000000"/>
              </w:rPr>
            </w:pPr>
            <w:r w:rsidRPr="001E1E84">
              <w:rPr>
                <w:color w:val="000000"/>
              </w:rPr>
              <w:t>Наименование объектов</w:t>
            </w:r>
          </w:p>
          <w:p w:rsidR="00D86A73" w:rsidRPr="001E1E84" w:rsidRDefault="00D86A73" w:rsidP="00637BDD">
            <w:pPr>
              <w:jc w:val="center"/>
              <w:rPr>
                <w:color w:val="000000"/>
              </w:rPr>
            </w:pPr>
          </w:p>
        </w:tc>
        <w:tc>
          <w:tcPr>
            <w:tcW w:w="1985" w:type="dxa"/>
            <w:vMerge w:val="restart"/>
          </w:tcPr>
          <w:p w:rsidR="00D86A73" w:rsidRPr="001E1E84" w:rsidRDefault="00D86A73" w:rsidP="00637BDD">
            <w:pPr>
              <w:ind w:hanging="71"/>
              <w:rPr>
                <w:color w:val="000000"/>
              </w:rPr>
            </w:pPr>
            <w:r w:rsidRPr="001E1E84">
              <w:rPr>
                <w:color w:val="000000"/>
              </w:rPr>
              <w:t xml:space="preserve">   Единица</w:t>
            </w:r>
          </w:p>
          <w:p w:rsidR="00D86A73" w:rsidRPr="001E1E84" w:rsidRDefault="00D86A73" w:rsidP="00637BDD">
            <w:pPr>
              <w:ind w:left="-89" w:right="-108" w:firstLine="89"/>
              <w:rPr>
                <w:color w:val="000000"/>
              </w:rPr>
            </w:pPr>
            <w:r w:rsidRPr="001E1E84">
              <w:rPr>
                <w:color w:val="000000"/>
              </w:rPr>
              <w:t>измерения</w:t>
            </w:r>
          </w:p>
        </w:tc>
        <w:tc>
          <w:tcPr>
            <w:tcW w:w="3685" w:type="dxa"/>
          </w:tcPr>
          <w:p w:rsidR="00D86A73" w:rsidRPr="001E1E84" w:rsidRDefault="00D86A73" w:rsidP="00637BDD">
            <w:pPr>
              <w:jc w:val="center"/>
              <w:rPr>
                <w:color w:val="000000"/>
              </w:rPr>
            </w:pPr>
            <w:r w:rsidRPr="001E1E84">
              <w:rPr>
                <w:color w:val="000000"/>
              </w:rPr>
              <w:t>Группы городских населённых пунктов</w:t>
            </w:r>
          </w:p>
        </w:tc>
        <w:tc>
          <w:tcPr>
            <w:tcW w:w="1538" w:type="dxa"/>
            <w:vMerge w:val="restart"/>
          </w:tcPr>
          <w:p w:rsidR="00D86A73" w:rsidRPr="001E1E84" w:rsidRDefault="00D86A73" w:rsidP="00637BDD">
            <w:pPr>
              <w:pStyle w:val="a9"/>
              <w:spacing w:before="0" w:beforeAutospacing="0" w:after="0" w:afterAutospacing="0"/>
              <w:ind w:right="-129"/>
              <w:jc w:val="center"/>
              <w:rPr>
                <w:color w:val="000000"/>
              </w:rPr>
            </w:pPr>
            <w:r w:rsidRPr="001E1E84">
              <w:rPr>
                <w:color w:val="000000"/>
              </w:rPr>
              <w:t>Сельские населён-</w:t>
            </w:r>
            <w:proofErr w:type="spellStart"/>
            <w:r w:rsidRPr="001E1E84">
              <w:rPr>
                <w:color w:val="000000"/>
              </w:rPr>
              <w:t>ные</w:t>
            </w:r>
            <w:proofErr w:type="spellEnd"/>
            <w:r w:rsidRPr="001E1E84">
              <w:rPr>
                <w:color w:val="000000"/>
              </w:rPr>
              <w:t xml:space="preserve"> пункты</w:t>
            </w:r>
          </w:p>
        </w:tc>
      </w:tr>
      <w:tr w:rsidR="00D86A73" w:rsidRPr="001E1E84" w:rsidTr="00DE7438">
        <w:trPr>
          <w:cantSplit/>
          <w:trHeight w:val="418"/>
        </w:trPr>
        <w:tc>
          <w:tcPr>
            <w:tcW w:w="535" w:type="dxa"/>
            <w:vMerge/>
          </w:tcPr>
          <w:p w:rsidR="00D86A73" w:rsidRPr="001E1E84" w:rsidRDefault="00D86A73" w:rsidP="00637BDD">
            <w:pPr>
              <w:jc w:val="right"/>
              <w:rPr>
                <w:color w:val="000000"/>
              </w:rPr>
            </w:pPr>
          </w:p>
        </w:tc>
        <w:tc>
          <w:tcPr>
            <w:tcW w:w="1875" w:type="dxa"/>
            <w:vMerge/>
          </w:tcPr>
          <w:p w:rsidR="00D86A73" w:rsidRPr="001E1E84" w:rsidRDefault="00D86A73" w:rsidP="00637BDD">
            <w:pPr>
              <w:jc w:val="right"/>
              <w:rPr>
                <w:color w:val="000000"/>
              </w:rPr>
            </w:pPr>
          </w:p>
        </w:tc>
        <w:tc>
          <w:tcPr>
            <w:tcW w:w="1985" w:type="dxa"/>
            <w:vMerge/>
          </w:tcPr>
          <w:p w:rsidR="00D86A73" w:rsidRPr="001E1E84" w:rsidRDefault="00D86A73" w:rsidP="00637BDD">
            <w:pPr>
              <w:jc w:val="right"/>
              <w:rPr>
                <w:color w:val="000000"/>
              </w:rPr>
            </w:pPr>
          </w:p>
        </w:tc>
        <w:tc>
          <w:tcPr>
            <w:tcW w:w="3685" w:type="dxa"/>
          </w:tcPr>
          <w:p w:rsidR="00D86A73" w:rsidRPr="001E1E84" w:rsidRDefault="00D86A73" w:rsidP="00637BDD">
            <w:pPr>
              <w:ind w:right="-90"/>
              <w:jc w:val="center"/>
              <w:rPr>
                <w:color w:val="000000"/>
              </w:rPr>
            </w:pPr>
            <w:r w:rsidRPr="001E1E84">
              <w:rPr>
                <w:color w:val="000000"/>
              </w:rPr>
              <w:t>Малые</w:t>
            </w:r>
          </w:p>
        </w:tc>
        <w:tc>
          <w:tcPr>
            <w:tcW w:w="1538" w:type="dxa"/>
            <w:vMerge/>
          </w:tcPr>
          <w:p w:rsidR="00D86A73" w:rsidRPr="001E1E84" w:rsidRDefault="00D86A73" w:rsidP="00637BDD">
            <w:pPr>
              <w:jc w:val="right"/>
              <w:rPr>
                <w:color w:val="000000"/>
              </w:rPr>
            </w:pPr>
          </w:p>
        </w:tc>
      </w:tr>
      <w:tr w:rsidR="00D86A73" w:rsidRPr="001E1E84" w:rsidTr="00DE7438">
        <w:trPr>
          <w:cantSplit/>
        </w:trPr>
        <w:tc>
          <w:tcPr>
            <w:tcW w:w="535" w:type="dxa"/>
          </w:tcPr>
          <w:p w:rsidR="00D86A73" w:rsidRPr="001E1E84" w:rsidRDefault="00D86A73" w:rsidP="00637BDD">
            <w:pPr>
              <w:pStyle w:val="a9"/>
              <w:spacing w:before="0" w:beforeAutospacing="0" w:after="0" w:afterAutospacing="0"/>
              <w:rPr>
                <w:color w:val="000000"/>
              </w:rPr>
            </w:pPr>
            <w:r w:rsidRPr="001E1E84">
              <w:rPr>
                <w:color w:val="000000"/>
              </w:rPr>
              <w:t>1</w:t>
            </w:r>
          </w:p>
        </w:tc>
        <w:tc>
          <w:tcPr>
            <w:tcW w:w="1875" w:type="dxa"/>
          </w:tcPr>
          <w:p w:rsidR="00D86A73" w:rsidRPr="001E1E84" w:rsidRDefault="00D86A73" w:rsidP="00637BDD">
            <w:pPr>
              <w:pStyle w:val="a9"/>
              <w:spacing w:before="0" w:beforeAutospacing="0" w:after="0" w:afterAutospacing="0"/>
              <w:ind w:right="-108"/>
              <w:jc w:val="center"/>
              <w:rPr>
                <w:color w:val="000000"/>
              </w:rPr>
            </w:pPr>
            <w:r w:rsidRPr="001E1E84">
              <w:rPr>
                <w:color w:val="000000"/>
              </w:rPr>
              <w:t>2</w:t>
            </w:r>
          </w:p>
        </w:tc>
        <w:tc>
          <w:tcPr>
            <w:tcW w:w="1985" w:type="dxa"/>
          </w:tcPr>
          <w:p w:rsidR="00D86A73" w:rsidRPr="001E1E84" w:rsidRDefault="00D86A73" w:rsidP="00637BDD">
            <w:pPr>
              <w:pStyle w:val="a9"/>
              <w:spacing w:before="0" w:beforeAutospacing="0" w:after="0" w:afterAutospacing="0"/>
              <w:jc w:val="center"/>
              <w:rPr>
                <w:color w:val="000000"/>
              </w:rPr>
            </w:pPr>
            <w:r w:rsidRPr="001E1E84">
              <w:rPr>
                <w:color w:val="000000"/>
              </w:rPr>
              <w:t>3</w:t>
            </w:r>
          </w:p>
        </w:tc>
        <w:tc>
          <w:tcPr>
            <w:tcW w:w="3685" w:type="dxa"/>
          </w:tcPr>
          <w:p w:rsidR="00D86A73" w:rsidRPr="001E1E84" w:rsidRDefault="00D86A73" w:rsidP="00637BDD">
            <w:pPr>
              <w:ind w:left="-108" w:right="-288"/>
              <w:jc w:val="center"/>
              <w:rPr>
                <w:color w:val="000000"/>
              </w:rPr>
            </w:pPr>
            <w:r w:rsidRPr="001E1E84">
              <w:rPr>
                <w:color w:val="000000"/>
              </w:rPr>
              <w:t>4</w:t>
            </w:r>
          </w:p>
        </w:tc>
        <w:tc>
          <w:tcPr>
            <w:tcW w:w="1538" w:type="dxa"/>
          </w:tcPr>
          <w:p w:rsidR="00D86A73" w:rsidRPr="001E1E84" w:rsidRDefault="00D86A73" w:rsidP="00637BDD">
            <w:pPr>
              <w:jc w:val="center"/>
              <w:rPr>
                <w:color w:val="000000"/>
              </w:rPr>
            </w:pPr>
            <w:r w:rsidRPr="001E1E84">
              <w:rPr>
                <w:color w:val="000000"/>
              </w:rPr>
              <w:t>5</w:t>
            </w:r>
          </w:p>
        </w:tc>
      </w:tr>
      <w:tr w:rsidR="00D86A73" w:rsidRPr="001E1E84" w:rsidTr="00DE7438">
        <w:trPr>
          <w:cantSplit/>
          <w:trHeight w:val="821"/>
        </w:trPr>
        <w:tc>
          <w:tcPr>
            <w:tcW w:w="535" w:type="dxa"/>
          </w:tcPr>
          <w:p w:rsidR="00D86A73" w:rsidRPr="001E1E84" w:rsidRDefault="00D86A73" w:rsidP="00637BDD">
            <w:pPr>
              <w:pStyle w:val="a9"/>
              <w:spacing w:before="0" w:beforeAutospacing="0" w:after="0" w:afterAutospacing="0"/>
              <w:jc w:val="center"/>
              <w:rPr>
                <w:color w:val="000000"/>
              </w:rPr>
            </w:pPr>
            <w:r w:rsidRPr="001E1E84">
              <w:rPr>
                <w:color w:val="000000"/>
              </w:rPr>
              <w:t>1.</w:t>
            </w:r>
          </w:p>
        </w:tc>
        <w:tc>
          <w:tcPr>
            <w:tcW w:w="1875" w:type="dxa"/>
          </w:tcPr>
          <w:p w:rsidR="00D86A73" w:rsidRPr="001E1E84" w:rsidRDefault="00D86A73" w:rsidP="00637BDD">
            <w:pPr>
              <w:pStyle w:val="a9"/>
              <w:spacing w:before="0" w:beforeAutospacing="0" w:after="0" w:afterAutospacing="0"/>
              <w:rPr>
                <w:color w:val="000000"/>
              </w:rPr>
            </w:pPr>
            <w:r w:rsidRPr="001E1E84">
              <w:rPr>
                <w:color w:val="000000"/>
              </w:rPr>
              <w:t>Кинотеатры</w:t>
            </w:r>
          </w:p>
        </w:tc>
        <w:tc>
          <w:tcPr>
            <w:tcW w:w="1985" w:type="dxa"/>
          </w:tcPr>
          <w:p w:rsidR="00D86A73" w:rsidRPr="001E1E84" w:rsidRDefault="00D86A73" w:rsidP="00787EA6">
            <w:pPr>
              <w:pStyle w:val="a9"/>
              <w:spacing w:before="0" w:beforeAutospacing="0" w:after="0" w:afterAutospacing="0"/>
              <w:jc w:val="center"/>
              <w:rPr>
                <w:color w:val="000000"/>
              </w:rPr>
            </w:pPr>
            <w:r w:rsidRPr="001E1E84">
              <w:rPr>
                <w:color w:val="000000"/>
              </w:rPr>
              <w:t>Учреждение</w:t>
            </w:r>
          </w:p>
          <w:p w:rsidR="00D86A73" w:rsidRPr="001E1E84" w:rsidRDefault="00D86A73" w:rsidP="00637BDD">
            <w:pPr>
              <w:jc w:val="center"/>
              <w:rPr>
                <w:color w:val="000000"/>
              </w:rPr>
            </w:pPr>
          </w:p>
        </w:tc>
        <w:tc>
          <w:tcPr>
            <w:tcW w:w="3685" w:type="dxa"/>
          </w:tcPr>
          <w:p w:rsidR="00D86A73" w:rsidRPr="001E1E84" w:rsidRDefault="00D86A73" w:rsidP="00637BDD">
            <w:pPr>
              <w:jc w:val="center"/>
              <w:rPr>
                <w:color w:val="000000"/>
              </w:rPr>
            </w:pPr>
            <w:r w:rsidRPr="001E1E84">
              <w:rPr>
                <w:color w:val="000000"/>
              </w:rPr>
              <w:t>1</w:t>
            </w:r>
          </w:p>
        </w:tc>
        <w:tc>
          <w:tcPr>
            <w:tcW w:w="1538" w:type="dxa"/>
          </w:tcPr>
          <w:p w:rsidR="00D86A73" w:rsidRPr="001E1E84" w:rsidRDefault="00D86A73" w:rsidP="00637BDD">
            <w:pPr>
              <w:jc w:val="center"/>
              <w:rPr>
                <w:color w:val="000000"/>
              </w:rPr>
            </w:pPr>
            <w:r w:rsidRPr="001E1E84">
              <w:rPr>
                <w:color w:val="000000"/>
              </w:rPr>
              <w:t>-</w:t>
            </w:r>
          </w:p>
        </w:tc>
      </w:tr>
      <w:tr w:rsidR="00D86A73" w:rsidRPr="001E1E84" w:rsidTr="000E158E">
        <w:trPr>
          <w:cantSplit/>
          <w:trHeight w:val="851"/>
        </w:trPr>
        <w:tc>
          <w:tcPr>
            <w:tcW w:w="535" w:type="dxa"/>
          </w:tcPr>
          <w:p w:rsidR="00D86A73" w:rsidRPr="001E1E84" w:rsidRDefault="00D86A73" w:rsidP="00637BDD">
            <w:pPr>
              <w:pStyle w:val="a9"/>
              <w:spacing w:before="0" w:beforeAutospacing="0" w:after="0" w:afterAutospacing="0"/>
              <w:jc w:val="center"/>
              <w:rPr>
                <w:color w:val="000000"/>
              </w:rPr>
            </w:pPr>
            <w:r w:rsidRPr="001E1E84">
              <w:rPr>
                <w:color w:val="000000"/>
              </w:rPr>
              <w:t>2.</w:t>
            </w:r>
          </w:p>
        </w:tc>
        <w:tc>
          <w:tcPr>
            <w:tcW w:w="1875" w:type="dxa"/>
          </w:tcPr>
          <w:p w:rsidR="00D86A73" w:rsidRPr="001E1E84" w:rsidRDefault="00D86A73" w:rsidP="00637BDD">
            <w:pPr>
              <w:pStyle w:val="a9"/>
              <w:spacing w:before="0" w:beforeAutospacing="0" w:after="0" w:afterAutospacing="0"/>
              <w:rPr>
                <w:color w:val="000000"/>
              </w:rPr>
            </w:pPr>
            <w:r w:rsidRPr="001E1E84">
              <w:rPr>
                <w:color w:val="000000"/>
              </w:rPr>
              <w:t xml:space="preserve">Учреждения культуры клубного типа </w:t>
            </w:r>
          </w:p>
        </w:tc>
        <w:tc>
          <w:tcPr>
            <w:tcW w:w="1985" w:type="dxa"/>
          </w:tcPr>
          <w:p w:rsidR="00D86A73" w:rsidRPr="001E1E84" w:rsidRDefault="00D86A73" w:rsidP="00637BDD">
            <w:pPr>
              <w:pStyle w:val="a9"/>
              <w:spacing w:before="0" w:beforeAutospacing="0" w:after="0" w:afterAutospacing="0"/>
              <w:jc w:val="center"/>
              <w:rPr>
                <w:color w:val="000000"/>
              </w:rPr>
            </w:pPr>
            <w:r w:rsidRPr="001E1E84">
              <w:rPr>
                <w:color w:val="000000"/>
              </w:rPr>
              <w:t>Мест</w:t>
            </w:r>
          </w:p>
          <w:p w:rsidR="00D86A73" w:rsidRPr="001E1E84" w:rsidRDefault="00D86A73" w:rsidP="00637BDD">
            <w:pPr>
              <w:pStyle w:val="a9"/>
              <w:spacing w:before="0" w:beforeAutospacing="0" w:after="0" w:afterAutospacing="0"/>
              <w:jc w:val="center"/>
              <w:rPr>
                <w:color w:val="000000"/>
              </w:rPr>
            </w:pPr>
            <w:r w:rsidRPr="001E1E84">
              <w:rPr>
                <w:color w:val="000000"/>
              </w:rPr>
              <w:t>на 1 тыс.</w:t>
            </w:r>
          </w:p>
          <w:p w:rsidR="00D86A73" w:rsidRPr="001E1E84" w:rsidRDefault="00D86A73" w:rsidP="00637BDD">
            <w:pPr>
              <w:pStyle w:val="a9"/>
              <w:spacing w:before="0" w:beforeAutospacing="0" w:after="0" w:afterAutospacing="0"/>
              <w:jc w:val="center"/>
              <w:rPr>
                <w:color w:val="000000"/>
              </w:rPr>
            </w:pPr>
            <w:r w:rsidRPr="001E1E84">
              <w:rPr>
                <w:color w:val="000000"/>
              </w:rPr>
              <w:t>чел.</w:t>
            </w:r>
          </w:p>
        </w:tc>
        <w:tc>
          <w:tcPr>
            <w:tcW w:w="3685" w:type="dxa"/>
          </w:tcPr>
          <w:p w:rsidR="00D86A73" w:rsidRPr="001E1E84" w:rsidRDefault="00D86A73" w:rsidP="00637BDD">
            <w:pPr>
              <w:jc w:val="center"/>
              <w:rPr>
                <w:color w:val="000000"/>
              </w:rPr>
            </w:pPr>
            <w:r w:rsidRPr="001E1E84">
              <w:rPr>
                <w:color w:val="000000"/>
              </w:rPr>
              <w:t>50</w:t>
            </w:r>
          </w:p>
        </w:tc>
        <w:tc>
          <w:tcPr>
            <w:tcW w:w="1538" w:type="dxa"/>
          </w:tcPr>
          <w:p w:rsidR="00D86A73" w:rsidRPr="001E1E84" w:rsidRDefault="00D86A73" w:rsidP="00637BDD">
            <w:pPr>
              <w:jc w:val="center"/>
              <w:rPr>
                <w:color w:val="000000"/>
              </w:rPr>
            </w:pPr>
            <w:r w:rsidRPr="001E1E84">
              <w:rPr>
                <w:color w:val="000000"/>
              </w:rPr>
              <w:t>100-150</w:t>
            </w:r>
          </w:p>
        </w:tc>
      </w:tr>
      <w:tr w:rsidR="00D86A73" w:rsidRPr="001E1E84" w:rsidTr="00DE7438">
        <w:trPr>
          <w:cantSplit/>
          <w:trHeight w:val="1077"/>
        </w:trPr>
        <w:tc>
          <w:tcPr>
            <w:tcW w:w="535" w:type="dxa"/>
          </w:tcPr>
          <w:p w:rsidR="00D86A73" w:rsidRPr="001E1E84" w:rsidRDefault="00D86A73" w:rsidP="00637BDD">
            <w:pPr>
              <w:pStyle w:val="a9"/>
              <w:spacing w:before="0" w:beforeAutospacing="0" w:after="0" w:afterAutospacing="0"/>
              <w:jc w:val="center"/>
              <w:rPr>
                <w:color w:val="000000"/>
              </w:rPr>
            </w:pPr>
            <w:r w:rsidRPr="001E1E84">
              <w:rPr>
                <w:color w:val="000000"/>
              </w:rPr>
              <w:t>3.</w:t>
            </w:r>
          </w:p>
        </w:tc>
        <w:tc>
          <w:tcPr>
            <w:tcW w:w="1875" w:type="dxa"/>
          </w:tcPr>
          <w:p w:rsidR="00D86A73" w:rsidRPr="001E1E84" w:rsidRDefault="00D86A73" w:rsidP="00DE7438">
            <w:pPr>
              <w:pStyle w:val="a9"/>
              <w:spacing w:before="0" w:beforeAutospacing="0" w:after="0" w:afterAutospacing="0"/>
              <w:ind w:right="-288"/>
              <w:rPr>
                <w:color w:val="000000"/>
              </w:rPr>
            </w:pPr>
            <w:r w:rsidRPr="001E1E84">
              <w:rPr>
                <w:color w:val="000000"/>
              </w:rPr>
              <w:t>Детские школы искусств, школы эстетического образования</w:t>
            </w:r>
          </w:p>
        </w:tc>
        <w:tc>
          <w:tcPr>
            <w:tcW w:w="1985" w:type="dxa"/>
          </w:tcPr>
          <w:p w:rsidR="00D86A73" w:rsidRPr="001E1E84" w:rsidRDefault="00D86A73" w:rsidP="00637BDD">
            <w:pPr>
              <w:pStyle w:val="a9"/>
              <w:spacing w:before="0" w:beforeAutospacing="0" w:after="0" w:afterAutospacing="0"/>
              <w:jc w:val="center"/>
              <w:rPr>
                <w:color w:val="000000"/>
              </w:rPr>
            </w:pPr>
            <w:r w:rsidRPr="001E1E84">
              <w:rPr>
                <w:color w:val="000000"/>
              </w:rPr>
              <w:t>Мест</w:t>
            </w:r>
          </w:p>
          <w:p w:rsidR="00D86A73" w:rsidRPr="001E1E84" w:rsidRDefault="00D86A73" w:rsidP="00637BDD">
            <w:pPr>
              <w:pStyle w:val="a9"/>
              <w:spacing w:before="0" w:beforeAutospacing="0" w:after="0" w:afterAutospacing="0"/>
              <w:jc w:val="center"/>
              <w:rPr>
                <w:color w:val="000000"/>
              </w:rPr>
            </w:pPr>
            <w:r w:rsidRPr="001E1E84">
              <w:rPr>
                <w:color w:val="000000"/>
              </w:rPr>
              <w:t>на 1тыс.</w:t>
            </w:r>
          </w:p>
          <w:p w:rsidR="00D86A73" w:rsidRPr="001E1E84" w:rsidRDefault="00D86A73" w:rsidP="00637BDD">
            <w:pPr>
              <w:pStyle w:val="a9"/>
              <w:spacing w:before="0" w:beforeAutospacing="0" w:after="0" w:afterAutospacing="0"/>
              <w:jc w:val="center"/>
              <w:rPr>
                <w:color w:val="000000"/>
              </w:rPr>
            </w:pPr>
            <w:r w:rsidRPr="001E1E84">
              <w:rPr>
                <w:color w:val="000000"/>
              </w:rPr>
              <w:t>человек</w:t>
            </w:r>
          </w:p>
        </w:tc>
        <w:tc>
          <w:tcPr>
            <w:tcW w:w="3685" w:type="dxa"/>
          </w:tcPr>
          <w:p w:rsidR="00D86A73" w:rsidRPr="001E1E84" w:rsidRDefault="00D86A73" w:rsidP="00637BDD">
            <w:pPr>
              <w:jc w:val="center"/>
              <w:rPr>
                <w:color w:val="000000"/>
              </w:rPr>
            </w:pPr>
            <w:r w:rsidRPr="001E1E84">
              <w:rPr>
                <w:color w:val="000000"/>
              </w:rPr>
              <w:t>13</w:t>
            </w:r>
          </w:p>
        </w:tc>
        <w:tc>
          <w:tcPr>
            <w:tcW w:w="1538" w:type="dxa"/>
          </w:tcPr>
          <w:p w:rsidR="00D86A73" w:rsidRPr="001E1E84" w:rsidRDefault="00D86A73" w:rsidP="00637BDD">
            <w:pPr>
              <w:jc w:val="center"/>
              <w:rPr>
                <w:color w:val="000000"/>
              </w:rPr>
            </w:pPr>
            <w:r w:rsidRPr="001E1E84">
              <w:rPr>
                <w:color w:val="000000"/>
              </w:rPr>
              <w:t>-</w:t>
            </w:r>
          </w:p>
        </w:tc>
      </w:tr>
      <w:tr w:rsidR="00D86A73" w:rsidRPr="001E1E84" w:rsidTr="00DE7438">
        <w:trPr>
          <w:cantSplit/>
          <w:trHeight w:val="454"/>
        </w:trPr>
        <w:tc>
          <w:tcPr>
            <w:tcW w:w="535" w:type="dxa"/>
          </w:tcPr>
          <w:p w:rsidR="00D86A73" w:rsidRPr="001E1E84" w:rsidRDefault="00D86A73" w:rsidP="00637BDD">
            <w:pPr>
              <w:pStyle w:val="a9"/>
              <w:jc w:val="center"/>
              <w:rPr>
                <w:color w:val="000000"/>
              </w:rPr>
            </w:pPr>
            <w:r w:rsidRPr="001E1E84">
              <w:rPr>
                <w:color w:val="000000"/>
              </w:rPr>
              <w:t>4.</w:t>
            </w:r>
          </w:p>
        </w:tc>
        <w:tc>
          <w:tcPr>
            <w:tcW w:w="1875" w:type="dxa"/>
          </w:tcPr>
          <w:p w:rsidR="00D86A73" w:rsidRPr="001E1E84" w:rsidRDefault="00D86A73" w:rsidP="00637BDD">
            <w:pPr>
              <w:pStyle w:val="a9"/>
              <w:rPr>
                <w:color w:val="000000"/>
              </w:rPr>
            </w:pPr>
            <w:r w:rsidRPr="001E1E84">
              <w:rPr>
                <w:color w:val="000000"/>
              </w:rPr>
              <w:t>Музеи</w:t>
            </w:r>
          </w:p>
        </w:tc>
        <w:tc>
          <w:tcPr>
            <w:tcW w:w="1985" w:type="dxa"/>
          </w:tcPr>
          <w:p w:rsidR="00D86A73" w:rsidRPr="001E1E84" w:rsidRDefault="00D86A73" w:rsidP="00637BDD">
            <w:pPr>
              <w:pStyle w:val="a9"/>
              <w:spacing w:before="0" w:beforeAutospacing="0" w:after="0" w:afterAutospacing="0"/>
              <w:jc w:val="center"/>
              <w:rPr>
                <w:color w:val="000000"/>
              </w:rPr>
            </w:pPr>
            <w:r w:rsidRPr="001E1E84">
              <w:rPr>
                <w:color w:val="000000"/>
              </w:rPr>
              <w:t>Объект на</w:t>
            </w:r>
          </w:p>
          <w:p w:rsidR="00D86A73" w:rsidRPr="001E1E84" w:rsidRDefault="00D86A73" w:rsidP="00DE7438">
            <w:pPr>
              <w:pStyle w:val="a9"/>
              <w:spacing w:before="0" w:beforeAutospacing="0" w:after="0" w:afterAutospacing="0"/>
              <w:jc w:val="center"/>
              <w:rPr>
                <w:color w:val="000000"/>
              </w:rPr>
            </w:pPr>
            <w:r w:rsidRPr="001E1E84">
              <w:rPr>
                <w:color w:val="000000"/>
              </w:rPr>
              <w:t>10 тыс. человек</w:t>
            </w:r>
          </w:p>
        </w:tc>
        <w:tc>
          <w:tcPr>
            <w:tcW w:w="3685" w:type="dxa"/>
          </w:tcPr>
          <w:p w:rsidR="00D86A73" w:rsidRPr="001E1E84" w:rsidRDefault="00D86A73" w:rsidP="00637BDD">
            <w:pPr>
              <w:jc w:val="center"/>
              <w:rPr>
                <w:color w:val="000000"/>
              </w:rPr>
            </w:pPr>
            <w:r w:rsidRPr="001E1E84">
              <w:rPr>
                <w:color w:val="000000"/>
              </w:rPr>
              <w:t>0,4</w:t>
            </w:r>
          </w:p>
        </w:tc>
        <w:tc>
          <w:tcPr>
            <w:tcW w:w="1538" w:type="dxa"/>
          </w:tcPr>
          <w:p w:rsidR="00D86A73" w:rsidRPr="001E1E84" w:rsidRDefault="00D86A73" w:rsidP="00637BDD">
            <w:pPr>
              <w:jc w:val="center"/>
              <w:rPr>
                <w:color w:val="000000"/>
              </w:rPr>
            </w:pPr>
            <w:r w:rsidRPr="001E1E84">
              <w:rPr>
                <w:color w:val="000000"/>
              </w:rPr>
              <w:t>-</w:t>
            </w:r>
          </w:p>
        </w:tc>
      </w:tr>
      <w:tr w:rsidR="00D86A73" w:rsidRPr="001E1E84" w:rsidTr="00DE7438">
        <w:trPr>
          <w:cantSplit/>
          <w:trHeight w:val="527"/>
        </w:trPr>
        <w:tc>
          <w:tcPr>
            <w:tcW w:w="535" w:type="dxa"/>
          </w:tcPr>
          <w:p w:rsidR="00D86A73" w:rsidRPr="001E1E84" w:rsidRDefault="00D86A73" w:rsidP="00637BDD">
            <w:pPr>
              <w:pStyle w:val="a9"/>
              <w:jc w:val="center"/>
              <w:rPr>
                <w:color w:val="000000"/>
              </w:rPr>
            </w:pPr>
            <w:r w:rsidRPr="001E1E84">
              <w:rPr>
                <w:color w:val="000000"/>
              </w:rPr>
              <w:t>5.</w:t>
            </w:r>
          </w:p>
        </w:tc>
        <w:tc>
          <w:tcPr>
            <w:tcW w:w="1875" w:type="dxa"/>
          </w:tcPr>
          <w:p w:rsidR="00D86A73" w:rsidRPr="001E1E84" w:rsidRDefault="00D86A73" w:rsidP="00C0370E">
            <w:pPr>
              <w:pStyle w:val="a9"/>
              <w:spacing w:before="0" w:beforeAutospacing="0" w:after="0" w:afterAutospacing="0"/>
              <w:jc w:val="both"/>
              <w:rPr>
                <w:color w:val="000000"/>
              </w:rPr>
            </w:pPr>
            <w:r w:rsidRPr="001E1E84">
              <w:rPr>
                <w:color w:val="000000"/>
              </w:rPr>
              <w:t>Библиотеки</w:t>
            </w:r>
          </w:p>
          <w:p w:rsidR="00D86A73" w:rsidRPr="001E1E84" w:rsidRDefault="00D86A73" w:rsidP="00C0370E">
            <w:pPr>
              <w:pStyle w:val="a9"/>
              <w:spacing w:before="0" w:beforeAutospacing="0" w:after="0" w:afterAutospacing="0"/>
              <w:jc w:val="both"/>
              <w:rPr>
                <w:color w:val="000000"/>
              </w:rPr>
            </w:pPr>
            <w:r w:rsidRPr="001E1E84">
              <w:rPr>
                <w:color w:val="000000"/>
              </w:rPr>
              <w:t>в том числе:</w:t>
            </w:r>
          </w:p>
          <w:p w:rsidR="00D86A73" w:rsidRPr="001E1E84" w:rsidRDefault="00D86A73" w:rsidP="00C0370E">
            <w:pPr>
              <w:pStyle w:val="a9"/>
              <w:spacing w:before="0" w:beforeAutospacing="0" w:after="0" w:afterAutospacing="0"/>
              <w:jc w:val="both"/>
              <w:rPr>
                <w:color w:val="000000"/>
              </w:rPr>
            </w:pPr>
            <w:r w:rsidRPr="001E1E84">
              <w:rPr>
                <w:color w:val="000000"/>
              </w:rPr>
              <w:t>общедоступные</w:t>
            </w:r>
          </w:p>
          <w:p w:rsidR="00D86A73" w:rsidRPr="001E1E84" w:rsidRDefault="00D86A73" w:rsidP="00C0370E">
            <w:pPr>
              <w:pStyle w:val="a9"/>
              <w:spacing w:before="0" w:beforeAutospacing="0" w:after="0" w:afterAutospacing="0"/>
              <w:jc w:val="both"/>
              <w:rPr>
                <w:color w:val="000000"/>
              </w:rPr>
            </w:pPr>
            <w:r w:rsidRPr="001E1E84">
              <w:rPr>
                <w:color w:val="000000"/>
              </w:rPr>
              <w:t>детские,</w:t>
            </w:r>
          </w:p>
          <w:p w:rsidR="00D86A73" w:rsidRPr="001E1E84" w:rsidRDefault="00D86A73" w:rsidP="00C0370E">
            <w:pPr>
              <w:pStyle w:val="a9"/>
              <w:spacing w:before="0" w:beforeAutospacing="0" w:after="0" w:afterAutospacing="0"/>
              <w:jc w:val="both"/>
              <w:rPr>
                <w:color w:val="000000"/>
              </w:rPr>
            </w:pPr>
            <w:r w:rsidRPr="001E1E84">
              <w:rPr>
                <w:color w:val="000000"/>
              </w:rPr>
              <w:t>юношеские</w:t>
            </w:r>
          </w:p>
        </w:tc>
        <w:tc>
          <w:tcPr>
            <w:tcW w:w="1985" w:type="dxa"/>
          </w:tcPr>
          <w:p w:rsidR="00D86A73" w:rsidRPr="001E1E84" w:rsidRDefault="00D86A73" w:rsidP="00C0370E">
            <w:pPr>
              <w:pStyle w:val="a9"/>
              <w:spacing w:before="0" w:beforeAutospacing="0" w:after="0" w:afterAutospacing="0"/>
              <w:jc w:val="center"/>
              <w:rPr>
                <w:color w:val="000000"/>
              </w:rPr>
            </w:pPr>
            <w:r w:rsidRPr="001E1E84">
              <w:rPr>
                <w:color w:val="000000"/>
              </w:rPr>
              <w:t>Учреждение</w:t>
            </w:r>
          </w:p>
          <w:p w:rsidR="00D86A73" w:rsidRPr="001E1E84" w:rsidRDefault="00D86A73" w:rsidP="00637BDD">
            <w:pPr>
              <w:pStyle w:val="a9"/>
              <w:spacing w:before="0" w:beforeAutospacing="0" w:after="0" w:afterAutospacing="0"/>
              <w:jc w:val="center"/>
              <w:rPr>
                <w:color w:val="000000"/>
              </w:rPr>
            </w:pPr>
          </w:p>
        </w:tc>
        <w:tc>
          <w:tcPr>
            <w:tcW w:w="3685" w:type="dxa"/>
          </w:tcPr>
          <w:p w:rsidR="00D86A73" w:rsidRPr="001E1E84" w:rsidRDefault="00D86A73" w:rsidP="00637BDD">
            <w:pPr>
              <w:jc w:val="center"/>
              <w:rPr>
                <w:color w:val="000000"/>
              </w:rPr>
            </w:pPr>
            <w:r w:rsidRPr="001E1E84">
              <w:rPr>
                <w:color w:val="000000"/>
              </w:rPr>
              <w:t>1</w:t>
            </w:r>
          </w:p>
          <w:p w:rsidR="00D86A73" w:rsidRPr="001E1E84" w:rsidRDefault="00D86A73" w:rsidP="00637BDD">
            <w:pPr>
              <w:jc w:val="center"/>
              <w:rPr>
                <w:color w:val="000000"/>
              </w:rPr>
            </w:pPr>
            <w:r w:rsidRPr="001E1E84">
              <w:rPr>
                <w:color w:val="000000"/>
              </w:rPr>
              <w:t xml:space="preserve"> </w:t>
            </w:r>
          </w:p>
          <w:p w:rsidR="00D86A73" w:rsidRPr="001E1E84" w:rsidRDefault="00D86A73" w:rsidP="00637BDD">
            <w:pPr>
              <w:jc w:val="center"/>
              <w:rPr>
                <w:color w:val="000000"/>
              </w:rPr>
            </w:pPr>
          </w:p>
          <w:p w:rsidR="00D86A73" w:rsidRPr="001E1E84" w:rsidRDefault="00D86A73" w:rsidP="00637BDD">
            <w:pPr>
              <w:jc w:val="center"/>
              <w:rPr>
                <w:color w:val="000000"/>
              </w:rPr>
            </w:pPr>
            <w:r w:rsidRPr="001E1E84">
              <w:rPr>
                <w:color w:val="000000"/>
              </w:rPr>
              <w:t>1</w:t>
            </w:r>
          </w:p>
        </w:tc>
        <w:tc>
          <w:tcPr>
            <w:tcW w:w="1538" w:type="dxa"/>
          </w:tcPr>
          <w:p w:rsidR="00D86A73" w:rsidRPr="001E1E84" w:rsidRDefault="00D86A73" w:rsidP="00637BDD">
            <w:pPr>
              <w:jc w:val="center"/>
              <w:rPr>
                <w:color w:val="000000"/>
              </w:rPr>
            </w:pPr>
            <w:r w:rsidRPr="001E1E84">
              <w:rPr>
                <w:color w:val="000000"/>
              </w:rPr>
              <w:t>1</w:t>
            </w:r>
          </w:p>
          <w:p w:rsidR="00D86A73" w:rsidRPr="001E1E84" w:rsidRDefault="00D86A73" w:rsidP="00637BDD">
            <w:pPr>
              <w:jc w:val="center"/>
              <w:rPr>
                <w:color w:val="000000"/>
              </w:rPr>
            </w:pPr>
          </w:p>
          <w:p w:rsidR="00D86A73" w:rsidRPr="001E1E84" w:rsidRDefault="00D86A73" w:rsidP="00637BDD">
            <w:pPr>
              <w:jc w:val="center"/>
              <w:rPr>
                <w:color w:val="000000"/>
              </w:rPr>
            </w:pPr>
          </w:p>
          <w:p w:rsidR="00D86A73" w:rsidRPr="001E1E84" w:rsidRDefault="00D86A73" w:rsidP="00637BDD">
            <w:pPr>
              <w:jc w:val="center"/>
              <w:rPr>
                <w:color w:val="000000"/>
              </w:rPr>
            </w:pPr>
            <w:r w:rsidRPr="001E1E84">
              <w:rPr>
                <w:color w:val="000000"/>
              </w:rPr>
              <w:t>-</w:t>
            </w:r>
          </w:p>
        </w:tc>
      </w:tr>
    </w:tbl>
    <w:p w:rsidR="00D86A73" w:rsidRPr="001E1E84" w:rsidRDefault="00D86A73" w:rsidP="001B15E1">
      <w:pPr>
        <w:jc w:val="both"/>
        <w:rPr>
          <w:color w:val="000000"/>
        </w:rPr>
      </w:pPr>
      <w:bookmarkStart w:id="2" w:name="sub_634"/>
    </w:p>
    <w:p w:rsidR="00D86A73" w:rsidRPr="001E1E84" w:rsidRDefault="00D86A73" w:rsidP="001B15E1">
      <w:pPr>
        <w:jc w:val="both"/>
        <w:rPr>
          <w:color w:val="000000"/>
        </w:rPr>
      </w:pPr>
      <w:r w:rsidRPr="001E1E84">
        <w:rPr>
          <w:color w:val="000000"/>
        </w:rPr>
        <w:tab/>
        <w:t>4.6.2. Общее расчетное число мест для инвалидов в клубных зданиях города из расчета на 1000 жителей следует принимать 0,8 места.</w:t>
      </w:r>
    </w:p>
    <w:p w:rsidR="00D86A73" w:rsidRPr="001E1E84" w:rsidRDefault="00D86A73" w:rsidP="001B15E1">
      <w:pPr>
        <w:jc w:val="both"/>
        <w:rPr>
          <w:color w:val="000000"/>
        </w:rPr>
      </w:pPr>
    </w:p>
    <w:bookmarkEnd w:id="2"/>
    <w:p w:rsidR="00D86A73" w:rsidRPr="001E1E84" w:rsidRDefault="00D86A73" w:rsidP="002431A9">
      <w:pPr>
        <w:pStyle w:val="a5"/>
        <w:numPr>
          <w:ilvl w:val="1"/>
          <w:numId w:val="17"/>
        </w:numPr>
        <w:ind w:right="-108"/>
        <w:jc w:val="both"/>
        <w:rPr>
          <w:b/>
          <w:color w:val="000000"/>
        </w:rPr>
      </w:pPr>
      <w:r w:rsidRPr="001E1E84">
        <w:rPr>
          <w:b/>
          <w:color w:val="000000"/>
        </w:rPr>
        <w:t>Минимальные расчетные показатели обеспечения</w:t>
      </w:r>
      <w:r w:rsidRPr="001E1E84">
        <w:rPr>
          <w:b/>
          <w:color w:val="000000"/>
        </w:rPr>
        <w:tab/>
        <w:t xml:space="preserve"> </w:t>
      </w:r>
      <w:r w:rsidRPr="001E1E84">
        <w:rPr>
          <w:b/>
          <w:color w:val="000000"/>
        </w:rPr>
        <w:tab/>
      </w:r>
      <w:r w:rsidRPr="001E1E84">
        <w:rPr>
          <w:b/>
          <w:color w:val="000000"/>
        </w:rPr>
        <w:tab/>
        <w:t xml:space="preserve">             </w:t>
      </w:r>
      <w:r w:rsidRPr="001E1E84">
        <w:t xml:space="preserve">  </w:t>
      </w:r>
      <w:r w:rsidRPr="001E1E84">
        <w:rPr>
          <w:b/>
          <w:color w:val="000000"/>
        </w:rPr>
        <w:t xml:space="preserve">культовыми зданиями.   </w:t>
      </w:r>
    </w:p>
    <w:p w:rsidR="00D86A73" w:rsidRPr="001E1E84" w:rsidRDefault="00D86A73" w:rsidP="002431A9">
      <w:pPr>
        <w:pStyle w:val="a5"/>
        <w:ind w:left="1800" w:right="-108"/>
        <w:jc w:val="both"/>
        <w:rPr>
          <w:b/>
          <w:color w:val="000000"/>
        </w:rPr>
      </w:pPr>
    </w:p>
    <w:p w:rsidR="00D86A73" w:rsidRPr="001E1E84" w:rsidRDefault="00D86A73" w:rsidP="0015005C">
      <w:pPr>
        <w:pStyle w:val="a3"/>
        <w:rPr>
          <w:color w:val="000000"/>
        </w:rPr>
      </w:pPr>
      <w:r w:rsidRPr="001E1E84">
        <w:rPr>
          <w:color w:val="000000"/>
        </w:rPr>
        <w:t>4.7.1. Обеспечение культовыми зданиями в населенных пунктах всех типов следует осуществлять из расчета 1 кв. м. молельного зала такого здания на одного прихожанина. Расчёт вместимости культового здания должен выполняться в соответствии с численностью прихода.</w:t>
      </w:r>
    </w:p>
    <w:p w:rsidR="00D86A73" w:rsidRPr="001E1E84" w:rsidRDefault="00D86A73" w:rsidP="0015005C">
      <w:pPr>
        <w:jc w:val="both"/>
        <w:rPr>
          <w:color w:val="000000"/>
        </w:rPr>
      </w:pPr>
      <w:r w:rsidRPr="001E1E84">
        <w:rPr>
          <w:color w:val="000000"/>
        </w:rPr>
        <w:tab/>
        <w:t>Культовые здания при больницах рассчитаны на удовлетворение религиозных потребностей контингента учреждений, в комплекс которых они входят, и при расчёте городской структуры размещения культовых зданий не учитываются.</w:t>
      </w:r>
    </w:p>
    <w:p w:rsidR="00D86A73" w:rsidRPr="001E1E84" w:rsidRDefault="00D86A73" w:rsidP="0015005C">
      <w:pPr>
        <w:jc w:val="both"/>
        <w:rPr>
          <w:color w:val="000000"/>
        </w:rPr>
      </w:pPr>
      <w:r w:rsidRPr="001E1E84">
        <w:rPr>
          <w:color w:val="000000"/>
        </w:rPr>
        <w:tab/>
        <w:t xml:space="preserve">  4.7.2. Культовые здания в сельских населённых пунктах следует размещать, исходя из национального и возрастного состава населения. При численности верующего населения менее 50 человек культовое здание размещается на группу сельских населённых пунктов.</w:t>
      </w:r>
    </w:p>
    <w:p w:rsidR="00D86A73" w:rsidRPr="001E1E84" w:rsidRDefault="00D86A73" w:rsidP="0015005C">
      <w:pPr>
        <w:jc w:val="both"/>
        <w:rPr>
          <w:color w:val="000000"/>
        </w:rPr>
      </w:pPr>
      <w:r w:rsidRPr="001E1E84">
        <w:rPr>
          <w:color w:val="000000"/>
        </w:rPr>
        <w:lastRenderedPageBreak/>
        <w:t xml:space="preserve">   </w:t>
      </w:r>
    </w:p>
    <w:p w:rsidR="00D86A73" w:rsidRPr="001E1E84" w:rsidRDefault="00D86A73" w:rsidP="00F00800">
      <w:pPr>
        <w:pStyle w:val="a5"/>
        <w:numPr>
          <w:ilvl w:val="1"/>
          <w:numId w:val="20"/>
        </w:numPr>
        <w:jc w:val="both"/>
        <w:rPr>
          <w:b/>
        </w:rPr>
      </w:pPr>
      <w:r w:rsidRPr="001E1E84">
        <w:rPr>
          <w:b/>
        </w:rPr>
        <w:t xml:space="preserve">Минимальные расчётные показатели обеспечения </w:t>
      </w:r>
    </w:p>
    <w:p w:rsidR="00D86A73" w:rsidRPr="001E1E84" w:rsidRDefault="00D86A73" w:rsidP="00F00800">
      <w:pPr>
        <w:pStyle w:val="a5"/>
        <w:ind w:left="1800"/>
        <w:jc w:val="both"/>
        <w:rPr>
          <w:b/>
        </w:rPr>
      </w:pPr>
      <w:r w:rsidRPr="001E1E84">
        <w:rPr>
          <w:b/>
        </w:rPr>
        <w:t xml:space="preserve">  объектами    коммунально-бытового назначения</w:t>
      </w:r>
    </w:p>
    <w:p w:rsidR="00D86A73" w:rsidRPr="001E1E84" w:rsidRDefault="00D86A73" w:rsidP="0085258A">
      <w:pPr>
        <w:jc w:val="both"/>
        <w:rPr>
          <w:b/>
        </w:rPr>
      </w:pPr>
    </w:p>
    <w:p w:rsidR="00D86A73" w:rsidRPr="001E1E84" w:rsidRDefault="00D86A73" w:rsidP="0085258A">
      <w:pPr>
        <w:jc w:val="both"/>
        <w:rPr>
          <w:color w:val="000000"/>
        </w:rPr>
      </w:pPr>
      <w:r w:rsidRPr="001E1E84">
        <w:rPr>
          <w:color w:val="000000"/>
        </w:rPr>
        <w:t xml:space="preserve">           4.8.1. Минимальные расчетные показатели обеспечения объектами коммунально-бытового назначения следует принимать в соответствии с таблицей 30.</w:t>
      </w:r>
    </w:p>
    <w:p w:rsidR="00D86A73" w:rsidRPr="001E1E84" w:rsidRDefault="00D86A73" w:rsidP="0085258A">
      <w:pPr>
        <w:ind w:right="-108" w:firstLine="708"/>
        <w:jc w:val="right"/>
        <w:rPr>
          <w:color w:val="000000"/>
        </w:rPr>
      </w:pPr>
      <w:r w:rsidRPr="001E1E84">
        <w:rPr>
          <w:color w:val="000000"/>
        </w:rPr>
        <w:t>Таблица 30</w:t>
      </w:r>
    </w:p>
    <w:p w:rsidR="00D86A73" w:rsidRPr="001E1E84" w:rsidRDefault="00D86A73" w:rsidP="0085258A">
      <w:pPr>
        <w:ind w:right="-108" w:firstLine="708"/>
        <w:jc w:val="right"/>
        <w:rPr>
          <w:color w:val="000000"/>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442"/>
        <w:gridCol w:w="2126"/>
        <w:gridCol w:w="2977"/>
        <w:gridCol w:w="1522"/>
      </w:tblGrid>
      <w:tr w:rsidR="00D86A73" w:rsidRPr="001E1E84" w:rsidTr="00AE6B7C">
        <w:trPr>
          <w:cantSplit/>
          <w:trHeight w:val="156"/>
        </w:trPr>
        <w:tc>
          <w:tcPr>
            <w:tcW w:w="535" w:type="dxa"/>
            <w:vMerge w:val="restart"/>
          </w:tcPr>
          <w:p w:rsidR="00D86A73" w:rsidRPr="001E1E84" w:rsidRDefault="00D86A73" w:rsidP="00637BDD">
            <w:pPr>
              <w:rPr>
                <w:color w:val="000000"/>
              </w:rPr>
            </w:pPr>
            <w:r w:rsidRPr="001E1E84">
              <w:rPr>
                <w:color w:val="000000"/>
              </w:rPr>
              <w:t xml:space="preserve"> №</w:t>
            </w:r>
          </w:p>
          <w:p w:rsidR="00D86A73" w:rsidRPr="001E1E84" w:rsidRDefault="00D86A73" w:rsidP="00637BDD">
            <w:pPr>
              <w:ind w:right="-131"/>
              <w:rPr>
                <w:color w:val="000000"/>
              </w:rPr>
            </w:pPr>
            <w:r w:rsidRPr="001E1E84">
              <w:rPr>
                <w:color w:val="000000"/>
              </w:rPr>
              <w:t>п/п</w:t>
            </w:r>
          </w:p>
        </w:tc>
        <w:tc>
          <w:tcPr>
            <w:tcW w:w="2442" w:type="dxa"/>
            <w:vMerge w:val="restart"/>
          </w:tcPr>
          <w:p w:rsidR="00D86A73" w:rsidRPr="001E1E84" w:rsidRDefault="00D86A73" w:rsidP="00637BDD">
            <w:pPr>
              <w:rPr>
                <w:color w:val="000000"/>
              </w:rPr>
            </w:pPr>
            <w:r w:rsidRPr="001E1E84">
              <w:rPr>
                <w:color w:val="000000"/>
              </w:rPr>
              <w:t>Наименование объектов</w:t>
            </w:r>
          </w:p>
          <w:p w:rsidR="00D86A73" w:rsidRPr="001E1E84" w:rsidRDefault="00D86A73" w:rsidP="00637BDD">
            <w:pPr>
              <w:rPr>
                <w:color w:val="000000"/>
              </w:rPr>
            </w:pPr>
            <w:r w:rsidRPr="001E1E84">
              <w:rPr>
                <w:color w:val="000000"/>
              </w:rPr>
              <w:t xml:space="preserve"> </w:t>
            </w:r>
          </w:p>
        </w:tc>
        <w:tc>
          <w:tcPr>
            <w:tcW w:w="2126" w:type="dxa"/>
            <w:vMerge w:val="restart"/>
          </w:tcPr>
          <w:p w:rsidR="00D86A73" w:rsidRPr="001E1E84" w:rsidRDefault="00D86A73" w:rsidP="00637BDD">
            <w:pPr>
              <w:ind w:right="-108"/>
              <w:jc w:val="center"/>
              <w:rPr>
                <w:color w:val="000000"/>
              </w:rPr>
            </w:pPr>
            <w:r w:rsidRPr="001E1E84">
              <w:rPr>
                <w:color w:val="000000"/>
              </w:rPr>
              <w:t>Единица</w:t>
            </w:r>
          </w:p>
          <w:p w:rsidR="00D86A73" w:rsidRPr="001E1E84" w:rsidRDefault="00D86A73" w:rsidP="00637BDD">
            <w:pPr>
              <w:ind w:right="-108" w:hanging="108"/>
              <w:jc w:val="center"/>
              <w:rPr>
                <w:color w:val="000000"/>
              </w:rPr>
            </w:pPr>
            <w:proofErr w:type="spellStart"/>
            <w:r w:rsidRPr="001E1E84">
              <w:rPr>
                <w:color w:val="000000"/>
              </w:rPr>
              <w:t>измере-ния</w:t>
            </w:r>
            <w:proofErr w:type="spellEnd"/>
          </w:p>
        </w:tc>
        <w:tc>
          <w:tcPr>
            <w:tcW w:w="2977" w:type="dxa"/>
          </w:tcPr>
          <w:p w:rsidR="00D86A73" w:rsidRPr="001E1E84" w:rsidRDefault="00D86A73" w:rsidP="00637BDD">
            <w:pPr>
              <w:jc w:val="center"/>
              <w:rPr>
                <w:color w:val="000000"/>
              </w:rPr>
            </w:pPr>
            <w:r w:rsidRPr="001E1E84">
              <w:rPr>
                <w:color w:val="000000"/>
              </w:rPr>
              <w:t>Группы городских населённых пунктов</w:t>
            </w:r>
          </w:p>
        </w:tc>
        <w:tc>
          <w:tcPr>
            <w:tcW w:w="1522" w:type="dxa"/>
            <w:vMerge w:val="restart"/>
          </w:tcPr>
          <w:p w:rsidR="00D86A73" w:rsidRPr="001E1E84" w:rsidRDefault="00D86A73" w:rsidP="00637BDD">
            <w:pPr>
              <w:pStyle w:val="a9"/>
              <w:spacing w:before="0" w:beforeAutospacing="0" w:after="0" w:afterAutospacing="0"/>
              <w:jc w:val="center"/>
              <w:rPr>
                <w:color w:val="000000"/>
              </w:rPr>
            </w:pPr>
            <w:r w:rsidRPr="001E1E84">
              <w:rPr>
                <w:color w:val="000000"/>
              </w:rPr>
              <w:t>Сельские населён-</w:t>
            </w:r>
            <w:proofErr w:type="spellStart"/>
            <w:r w:rsidRPr="001E1E84">
              <w:rPr>
                <w:color w:val="000000"/>
              </w:rPr>
              <w:t>ные</w:t>
            </w:r>
            <w:proofErr w:type="spellEnd"/>
            <w:r w:rsidRPr="001E1E84">
              <w:rPr>
                <w:color w:val="000000"/>
              </w:rPr>
              <w:t xml:space="preserve"> пункты</w:t>
            </w:r>
          </w:p>
        </w:tc>
      </w:tr>
      <w:tr w:rsidR="00D86A73" w:rsidRPr="001E1E84" w:rsidTr="00AE6B7C">
        <w:trPr>
          <w:cantSplit/>
          <w:trHeight w:val="155"/>
        </w:trPr>
        <w:tc>
          <w:tcPr>
            <w:tcW w:w="535" w:type="dxa"/>
            <w:vMerge/>
          </w:tcPr>
          <w:p w:rsidR="00D86A73" w:rsidRPr="001E1E84" w:rsidRDefault="00D86A73" w:rsidP="00637BDD">
            <w:pPr>
              <w:jc w:val="right"/>
              <w:rPr>
                <w:color w:val="000000"/>
              </w:rPr>
            </w:pPr>
          </w:p>
        </w:tc>
        <w:tc>
          <w:tcPr>
            <w:tcW w:w="2442" w:type="dxa"/>
            <w:vMerge/>
          </w:tcPr>
          <w:p w:rsidR="00D86A73" w:rsidRPr="001E1E84" w:rsidRDefault="00D86A73" w:rsidP="00637BDD">
            <w:pPr>
              <w:jc w:val="right"/>
              <w:rPr>
                <w:color w:val="000000"/>
              </w:rPr>
            </w:pPr>
          </w:p>
        </w:tc>
        <w:tc>
          <w:tcPr>
            <w:tcW w:w="2126" w:type="dxa"/>
            <w:vMerge/>
          </w:tcPr>
          <w:p w:rsidR="00D86A73" w:rsidRPr="001E1E84" w:rsidRDefault="00D86A73" w:rsidP="00637BDD">
            <w:pPr>
              <w:jc w:val="center"/>
              <w:rPr>
                <w:color w:val="000000"/>
              </w:rPr>
            </w:pPr>
          </w:p>
        </w:tc>
        <w:tc>
          <w:tcPr>
            <w:tcW w:w="2977" w:type="dxa"/>
          </w:tcPr>
          <w:p w:rsidR="00D86A73" w:rsidRPr="001E1E84" w:rsidRDefault="00D86A73" w:rsidP="00637BDD">
            <w:pPr>
              <w:ind w:right="-139"/>
              <w:jc w:val="center"/>
              <w:rPr>
                <w:color w:val="000000"/>
              </w:rPr>
            </w:pPr>
            <w:r w:rsidRPr="001E1E84">
              <w:rPr>
                <w:color w:val="000000"/>
              </w:rPr>
              <w:t>Малые</w:t>
            </w:r>
          </w:p>
        </w:tc>
        <w:tc>
          <w:tcPr>
            <w:tcW w:w="1522" w:type="dxa"/>
            <w:vMerge/>
          </w:tcPr>
          <w:p w:rsidR="00D86A73" w:rsidRPr="001E1E84" w:rsidRDefault="00D86A73" w:rsidP="00637BDD">
            <w:pPr>
              <w:jc w:val="center"/>
              <w:rPr>
                <w:color w:val="000000"/>
              </w:rPr>
            </w:pPr>
          </w:p>
        </w:tc>
      </w:tr>
      <w:tr w:rsidR="00D86A73" w:rsidRPr="001E1E84" w:rsidTr="00AE6B7C">
        <w:trPr>
          <w:cantSplit/>
        </w:trPr>
        <w:tc>
          <w:tcPr>
            <w:tcW w:w="535" w:type="dxa"/>
          </w:tcPr>
          <w:p w:rsidR="00D86A73" w:rsidRPr="001E1E84" w:rsidRDefault="00D86A73" w:rsidP="00637BDD">
            <w:pPr>
              <w:pStyle w:val="a9"/>
              <w:spacing w:before="0" w:beforeAutospacing="0" w:after="0" w:afterAutospacing="0"/>
              <w:rPr>
                <w:color w:val="000000"/>
              </w:rPr>
            </w:pPr>
            <w:r w:rsidRPr="001E1E84">
              <w:rPr>
                <w:color w:val="000000"/>
              </w:rPr>
              <w:t>1</w:t>
            </w:r>
          </w:p>
        </w:tc>
        <w:tc>
          <w:tcPr>
            <w:tcW w:w="2442" w:type="dxa"/>
          </w:tcPr>
          <w:p w:rsidR="00D86A73" w:rsidRPr="001E1E84" w:rsidRDefault="00D86A73" w:rsidP="00637BDD">
            <w:pPr>
              <w:ind w:right="-108"/>
              <w:jc w:val="center"/>
              <w:rPr>
                <w:color w:val="000000"/>
              </w:rPr>
            </w:pPr>
            <w:r w:rsidRPr="001E1E84">
              <w:rPr>
                <w:color w:val="000000"/>
              </w:rPr>
              <w:t>2</w:t>
            </w:r>
          </w:p>
        </w:tc>
        <w:tc>
          <w:tcPr>
            <w:tcW w:w="2126" w:type="dxa"/>
          </w:tcPr>
          <w:p w:rsidR="00D86A73" w:rsidRPr="001E1E84" w:rsidRDefault="00D86A73" w:rsidP="00637BDD">
            <w:pPr>
              <w:pStyle w:val="a9"/>
              <w:spacing w:before="0" w:beforeAutospacing="0" w:after="0" w:afterAutospacing="0"/>
              <w:ind w:right="-108"/>
              <w:jc w:val="center"/>
              <w:rPr>
                <w:color w:val="000000"/>
              </w:rPr>
            </w:pPr>
            <w:r w:rsidRPr="001E1E84">
              <w:rPr>
                <w:color w:val="000000"/>
              </w:rPr>
              <w:t>3</w:t>
            </w:r>
          </w:p>
        </w:tc>
        <w:tc>
          <w:tcPr>
            <w:tcW w:w="2977" w:type="dxa"/>
          </w:tcPr>
          <w:p w:rsidR="00D86A73" w:rsidRPr="001E1E84" w:rsidRDefault="00D86A73" w:rsidP="00637BDD">
            <w:pPr>
              <w:jc w:val="center"/>
              <w:rPr>
                <w:color w:val="000000"/>
              </w:rPr>
            </w:pPr>
            <w:r w:rsidRPr="001E1E84">
              <w:rPr>
                <w:color w:val="000000"/>
              </w:rPr>
              <w:t>8</w:t>
            </w:r>
          </w:p>
        </w:tc>
        <w:tc>
          <w:tcPr>
            <w:tcW w:w="1522" w:type="dxa"/>
          </w:tcPr>
          <w:p w:rsidR="00D86A73" w:rsidRPr="001E1E84" w:rsidRDefault="00D86A73" w:rsidP="00637BDD">
            <w:pPr>
              <w:jc w:val="center"/>
              <w:rPr>
                <w:color w:val="000000"/>
              </w:rPr>
            </w:pPr>
            <w:r w:rsidRPr="001E1E84">
              <w:rPr>
                <w:color w:val="000000"/>
              </w:rPr>
              <w:t>9</w:t>
            </w:r>
          </w:p>
        </w:tc>
      </w:tr>
      <w:tr w:rsidR="00D86A73" w:rsidRPr="001E1E84" w:rsidTr="00AE6B7C">
        <w:trPr>
          <w:cantSplit/>
          <w:trHeight w:val="513"/>
        </w:trPr>
        <w:tc>
          <w:tcPr>
            <w:tcW w:w="535" w:type="dxa"/>
          </w:tcPr>
          <w:p w:rsidR="00D86A73" w:rsidRPr="001E1E84" w:rsidRDefault="00D86A73" w:rsidP="00637BDD">
            <w:pPr>
              <w:pStyle w:val="a9"/>
              <w:spacing w:before="0" w:beforeAutospacing="0" w:after="0" w:afterAutospacing="0"/>
              <w:rPr>
                <w:color w:val="000000"/>
              </w:rPr>
            </w:pPr>
            <w:r w:rsidRPr="001E1E84">
              <w:rPr>
                <w:color w:val="000000"/>
              </w:rPr>
              <w:t xml:space="preserve"> 1.</w:t>
            </w:r>
          </w:p>
        </w:tc>
        <w:tc>
          <w:tcPr>
            <w:tcW w:w="2442" w:type="dxa"/>
          </w:tcPr>
          <w:p w:rsidR="00D86A73" w:rsidRPr="001E1E84" w:rsidRDefault="00D86A73" w:rsidP="0085258A">
            <w:pPr>
              <w:ind w:right="-108"/>
              <w:rPr>
                <w:color w:val="000000"/>
              </w:rPr>
            </w:pPr>
            <w:r w:rsidRPr="001E1E84">
              <w:rPr>
                <w:color w:val="000000"/>
              </w:rPr>
              <w:t>Предприятия бытовых услуг</w:t>
            </w:r>
          </w:p>
        </w:tc>
        <w:tc>
          <w:tcPr>
            <w:tcW w:w="2126" w:type="dxa"/>
          </w:tcPr>
          <w:p w:rsidR="00D86A73" w:rsidRPr="001E1E84" w:rsidRDefault="00D86A73" w:rsidP="00637BDD">
            <w:pPr>
              <w:pStyle w:val="a9"/>
              <w:spacing w:before="0" w:beforeAutospacing="0" w:after="0" w:afterAutospacing="0"/>
              <w:ind w:right="-108"/>
              <w:jc w:val="center"/>
              <w:rPr>
                <w:color w:val="000000"/>
              </w:rPr>
            </w:pPr>
            <w:r w:rsidRPr="001E1E84">
              <w:rPr>
                <w:color w:val="000000"/>
              </w:rPr>
              <w:t>Рабочее</w:t>
            </w:r>
          </w:p>
          <w:p w:rsidR="00D86A73" w:rsidRPr="001E1E84" w:rsidRDefault="00D86A73" w:rsidP="00637BDD">
            <w:pPr>
              <w:pStyle w:val="a9"/>
              <w:spacing w:before="0" w:beforeAutospacing="0" w:after="0" w:afterAutospacing="0"/>
              <w:jc w:val="center"/>
              <w:rPr>
                <w:color w:val="000000"/>
              </w:rPr>
            </w:pPr>
            <w:r w:rsidRPr="001E1E84">
              <w:rPr>
                <w:color w:val="000000"/>
              </w:rPr>
              <w:t>место на 1тыс. чел.</w:t>
            </w:r>
          </w:p>
        </w:tc>
        <w:tc>
          <w:tcPr>
            <w:tcW w:w="2977" w:type="dxa"/>
          </w:tcPr>
          <w:p w:rsidR="00D86A73" w:rsidRPr="001E1E84" w:rsidRDefault="00D86A73" w:rsidP="00637BDD">
            <w:pPr>
              <w:jc w:val="center"/>
              <w:rPr>
                <w:color w:val="000000"/>
              </w:rPr>
            </w:pPr>
            <w:r w:rsidRPr="001E1E84">
              <w:rPr>
                <w:color w:val="000000"/>
              </w:rPr>
              <w:t>7,0</w:t>
            </w:r>
          </w:p>
          <w:p w:rsidR="00D86A73" w:rsidRPr="001E1E84" w:rsidRDefault="00D86A73" w:rsidP="00637BDD">
            <w:pPr>
              <w:jc w:val="center"/>
              <w:rPr>
                <w:color w:val="000000"/>
              </w:rPr>
            </w:pPr>
          </w:p>
          <w:p w:rsidR="00D86A73" w:rsidRPr="001E1E84" w:rsidRDefault="00D86A73" w:rsidP="0085258A">
            <w:pPr>
              <w:rPr>
                <w:color w:val="000000"/>
              </w:rPr>
            </w:pPr>
          </w:p>
        </w:tc>
        <w:tc>
          <w:tcPr>
            <w:tcW w:w="1522" w:type="dxa"/>
          </w:tcPr>
          <w:p w:rsidR="00D86A73" w:rsidRPr="001E1E84" w:rsidRDefault="00D86A73" w:rsidP="00637BDD">
            <w:pPr>
              <w:jc w:val="center"/>
              <w:rPr>
                <w:color w:val="000000"/>
              </w:rPr>
            </w:pPr>
            <w:r w:rsidRPr="001E1E84">
              <w:rPr>
                <w:color w:val="000000"/>
              </w:rPr>
              <w:t>4,0</w:t>
            </w:r>
          </w:p>
          <w:p w:rsidR="00D86A73" w:rsidRPr="001E1E84" w:rsidRDefault="00D86A73" w:rsidP="0085258A">
            <w:pPr>
              <w:rPr>
                <w:color w:val="000000"/>
              </w:rPr>
            </w:pPr>
          </w:p>
        </w:tc>
      </w:tr>
      <w:tr w:rsidR="00D86A73" w:rsidRPr="001E1E84" w:rsidTr="00AE6B7C">
        <w:trPr>
          <w:cantSplit/>
          <w:trHeight w:val="458"/>
        </w:trPr>
        <w:tc>
          <w:tcPr>
            <w:tcW w:w="535" w:type="dxa"/>
          </w:tcPr>
          <w:p w:rsidR="00D86A73" w:rsidRPr="001E1E84" w:rsidRDefault="00D86A73" w:rsidP="00637BDD">
            <w:pPr>
              <w:pStyle w:val="a9"/>
              <w:spacing w:before="0" w:beforeAutospacing="0" w:after="0" w:afterAutospacing="0"/>
              <w:rPr>
                <w:color w:val="000000"/>
              </w:rPr>
            </w:pPr>
            <w:r w:rsidRPr="001E1E84">
              <w:rPr>
                <w:color w:val="000000"/>
              </w:rPr>
              <w:t xml:space="preserve"> 2.</w:t>
            </w:r>
          </w:p>
        </w:tc>
        <w:tc>
          <w:tcPr>
            <w:tcW w:w="2442" w:type="dxa"/>
          </w:tcPr>
          <w:p w:rsidR="00D86A73" w:rsidRPr="001E1E84" w:rsidRDefault="00D86A73" w:rsidP="0085258A">
            <w:pPr>
              <w:rPr>
                <w:color w:val="000000"/>
              </w:rPr>
            </w:pPr>
            <w:r w:rsidRPr="001E1E84">
              <w:rPr>
                <w:color w:val="000000"/>
              </w:rPr>
              <w:t>Прачечные (без учёта общественного сектора)</w:t>
            </w:r>
          </w:p>
        </w:tc>
        <w:tc>
          <w:tcPr>
            <w:tcW w:w="2126" w:type="dxa"/>
          </w:tcPr>
          <w:p w:rsidR="00D86A73" w:rsidRPr="001E1E84" w:rsidRDefault="00D86A73" w:rsidP="00637BDD">
            <w:pPr>
              <w:pStyle w:val="a9"/>
              <w:spacing w:before="0" w:beforeAutospacing="0" w:after="0" w:afterAutospacing="0"/>
              <w:ind w:right="-108"/>
              <w:jc w:val="center"/>
              <w:rPr>
                <w:color w:val="000000"/>
              </w:rPr>
            </w:pPr>
            <w:r w:rsidRPr="001E1E84">
              <w:rPr>
                <w:color w:val="000000"/>
              </w:rPr>
              <w:t>Кг белья в смену на 1тыс. чел.</w:t>
            </w:r>
          </w:p>
          <w:p w:rsidR="00D86A73" w:rsidRPr="001E1E84" w:rsidRDefault="00D86A73" w:rsidP="00637BDD">
            <w:pPr>
              <w:pStyle w:val="a9"/>
              <w:spacing w:before="0" w:beforeAutospacing="0" w:after="0" w:afterAutospacing="0"/>
              <w:ind w:right="-108"/>
              <w:jc w:val="center"/>
              <w:rPr>
                <w:color w:val="000000"/>
              </w:rPr>
            </w:pPr>
          </w:p>
        </w:tc>
        <w:tc>
          <w:tcPr>
            <w:tcW w:w="2977" w:type="dxa"/>
          </w:tcPr>
          <w:p w:rsidR="00D86A73" w:rsidRPr="001E1E84" w:rsidRDefault="00D86A73" w:rsidP="00637BDD">
            <w:pPr>
              <w:jc w:val="center"/>
              <w:rPr>
                <w:color w:val="000000"/>
              </w:rPr>
            </w:pPr>
            <w:r w:rsidRPr="001E1E84">
              <w:rPr>
                <w:color w:val="000000"/>
              </w:rPr>
              <w:t>50,0</w:t>
            </w:r>
          </w:p>
          <w:p w:rsidR="00D86A73" w:rsidRPr="001E1E84" w:rsidRDefault="00D86A73" w:rsidP="0085258A">
            <w:pPr>
              <w:rPr>
                <w:color w:val="000000"/>
              </w:rPr>
            </w:pPr>
          </w:p>
        </w:tc>
        <w:tc>
          <w:tcPr>
            <w:tcW w:w="1522" w:type="dxa"/>
          </w:tcPr>
          <w:p w:rsidR="00D86A73" w:rsidRPr="001E1E84" w:rsidRDefault="00D86A73" w:rsidP="00637BDD">
            <w:pPr>
              <w:jc w:val="center"/>
              <w:rPr>
                <w:color w:val="000000"/>
              </w:rPr>
            </w:pPr>
            <w:r w:rsidRPr="001E1E84">
              <w:rPr>
                <w:color w:val="000000"/>
              </w:rPr>
              <w:t>-</w:t>
            </w:r>
          </w:p>
          <w:p w:rsidR="00D86A73" w:rsidRPr="001E1E84" w:rsidRDefault="00D86A73" w:rsidP="00637BDD">
            <w:pPr>
              <w:jc w:val="center"/>
              <w:rPr>
                <w:color w:val="000000"/>
              </w:rPr>
            </w:pPr>
          </w:p>
          <w:p w:rsidR="00D86A73" w:rsidRPr="001E1E84" w:rsidRDefault="00D86A73" w:rsidP="0085258A">
            <w:pPr>
              <w:rPr>
                <w:color w:val="000000"/>
              </w:rPr>
            </w:pPr>
          </w:p>
        </w:tc>
      </w:tr>
      <w:tr w:rsidR="00D86A73" w:rsidRPr="001E1E84" w:rsidTr="00AE6B7C">
        <w:trPr>
          <w:cantSplit/>
          <w:trHeight w:val="577"/>
        </w:trPr>
        <w:tc>
          <w:tcPr>
            <w:tcW w:w="535" w:type="dxa"/>
          </w:tcPr>
          <w:p w:rsidR="00D86A73" w:rsidRPr="001E1E84" w:rsidRDefault="00D86A73" w:rsidP="00637BDD">
            <w:pPr>
              <w:pStyle w:val="a9"/>
              <w:rPr>
                <w:color w:val="000000"/>
              </w:rPr>
            </w:pPr>
            <w:r w:rsidRPr="001E1E84">
              <w:rPr>
                <w:color w:val="000000"/>
              </w:rPr>
              <w:t>3.</w:t>
            </w:r>
          </w:p>
        </w:tc>
        <w:tc>
          <w:tcPr>
            <w:tcW w:w="2442" w:type="dxa"/>
          </w:tcPr>
          <w:p w:rsidR="00D86A73" w:rsidRPr="001E1E84" w:rsidRDefault="00D86A73" w:rsidP="00637BDD">
            <w:pPr>
              <w:rPr>
                <w:color w:val="000000"/>
              </w:rPr>
            </w:pPr>
            <w:r w:rsidRPr="001E1E84">
              <w:rPr>
                <w:color w:val="000000"/>
              </w:rPr>
              <w:t>Прачечные- самообслуживания, мини-прачечные</w:t>
            </w:r>
          </w:p>
        </w:tc>
        <w:tc>
          <w:tcPr>
            <w:tcW w:w="2126" w:type="dxa"/>
          </w:tcPr>
          <w:p w:rsidR="00D86A73" w:rsidRPr="001E1E84" w:rsidRDefault="00D86A73" w:rsidP="0085258A">
            <w:pPr>
              <w:pStyle w:val="a9"/>
              <w:spacing w:before="0" w:beforeAutospacing="0" w:after="0" w:afterAutospacing="0"/>
              <w:ind w:right="-108"/>
              <w:jc w:val="center"/>
              <w:rPr>
                <w:color w:val="000000"/>
              </w:rPr>
            </w:pPr>
            <w:r w:rsidRPr="001E1E84">
              <w:rPr>
                <w:color w:val="000000"/>
              </w:rPr>
              <w:t>Кг белья в смену на 1тыс. чел.</w:t>
            </w:r>
          </w:p>
        </w:tc>
        <w:tc>
          <w:tcPr>
            <w:tcW w:w="2977" w:type="dxa"/>
          </w:tcPr>
          <w:p w:rsidR="00D86A73" w:rsidRPr="001E1E84" w:rsidRDefault="00D86A73" w:rsidP="00637BDD">
            <w:pPr>
              <w:jc w:val="center"/>
              <w:rPr>
                <w:color w:val="000000"/>
              </w:rPr>
            </w:pPr>
            <w:r w:rsidRPr="001E1E84">
              <w:rPr>
                <w:color w:val="000000"/>
              </w:rPr>
              <w:t>10,0</w:t>
            </w:r>
          </w:p>
          <w:p w:rsidR="00D86A73" w:rsidRPr="001E1E84" w:rsidRDefault="00D86A73" w:rsidP="00637BDD">
            <w:pPr>
              <w:jc w:val="center"/>
              <w:rPr>
                <w:color w:val="000000"/>
              </w:rPr>
            </w:pPr>
          </w:p>
          <w:p w:rsidR="00D86A73" w:rsidRPr="001E1E84" w:rsidRDefault="00D86A73" w:rsidP="00637BDD">
            <w:pPr>
              <w:jc w:val="center"/>
              <w:rPr>
                <w:color w:val="000000"/>
              </w:rPr>
            </w:pPr>
          </w:p>
          <w:p w:rsidR="00D86A73" w:rsidRPr="001E1E84" w:rsidRDefault="00D86A73" w:rsidP="00637BDD">
            <w:pPr>
              <w:jc w:val="center"/>
              <w:rPr>
                <w:color w:val="000000"/>
              </w:rPr>
            </w:pPr>
          </w:p>
        </w:tc>
        <w:tc>
          <w:tcPr>
            <w:tcW w:w="1522" w:type="dxa"/>
          </w:tcPr>
          <w:p w:rsidR="00D86A73" w:rsidRPr="001E1E84" w:rsidRDefault="00D86A73" w:rsidP="00637BDD">
            <w:pPr>
              <w:jc w:val="center"/>
              <w:rPr>
                <w:color w:val="000000"/>
              </w:rPr>
            </w:pPr>
            <w:r w:rsidRPr="001E1E84">
              <w:rPr>
                <w:color w:val="000000"/>
              </w:rPr>
              <w:t>-</w:t>
            </w:r>
          </w:p>
          <w:p w:rsidR="00D86A73" w:rsidRPr="001E1E84" w:rsidRDefault="00D86A73" w:rsidP="00637BDD">
            <w:pPr>
              <w:jc w:val="center"/>
              <w:rPr>
                <w:color w:val="000000"/>
              </w:rPr>
            </w:pPr>
          </w:p>
          <w:p w:rsidR="00D86A73" w:rsidRPr="001E1E84" w:rsidRDefault="00D86A73" w:rsidP="00637BDD">
            <w:pPr>
              <w:jc w:val="center"/>
              <w:rPr>
                <w:color w:val="000000"/>
              </w:rPr>
            </w:pPr>
          </w:p>
          <w:p w:rsidR="00D86A73" w:rsidRPr="001E1E84" w:rsidRDefault="00D86A73" w:rsidP="0085258A">
            <w:pPr>
              <w:rPr>
                <w:color w:val="000000"/>
              </w:rPr>
            </w:pPr>
          </w:p>
        </w:tc>
      </w:tr>
      <w:tr w:rsidR="00D86A73" w:rsidRPr="001E1E84" w:rsidTr="00AE6B7C">
        <w:trPr>
          <w:cantSplit/>
          <w:trHeight w:val="454"/>
        </w:trPr>
        <w:tc>
          <w:tcPr>
            <w:tcW w:w="535" w:type="dxa"/>
          </w:tcPr>
          <w:p w:rsidR="00D86A73" w:rsidRPr="001E1E84" w:rsidRDefault="00D86A73" w:rsidP="00637BDD">
            <w:pPr>
              <w:pStyle w:val="a9"/>
              <w:rPr>
                <w:color w:val="000000"/>
              </w:rPr>
            </w:pPr>
            <w:r w:rsidRPr="001E1E84">
              <w:rPr>
                <w:color w:val="000000"/>
              </w:rPr>
              <w:t xml:space="preserve"> 4.</w:t>
            </w:r>
          </w:p>
        </w:tc>
        <w:tc>
          <w:tcPr>
            <w:tcW w:w="2442" w:type="dxa"/>
          </w:tcPr>
          <w:p w:rsidR="00D86A73" w:rsidRPr="001E1E84" w:rsidRDefault="00D86A73" w:rsidP="00637BDD">
            <w:pPr>
              <w:rPr>
                <w:color w:val="000000"/>
              </w:rPr>
            </w:pPr>
            <w:r w:rsidRPr="001E1E84">
              <w:rPr>
                <w:color w:val="000000"/>
              </w:rPr>
              <w:t xml:space="preserve">Химчистки </w:t>
            </w:r>
          </w:p>
          <w:p w:rsidR="00D86A73" w:rsidRPr="001E1E84" w:rsidRDefault="00D86A73" w:rsidP="00637BDD">
            <w:pPr>
              <w:ind w:right="-288"/>
              <w:rPr>
                <w:color w:val="000000"/>
              </w:rPr>
            </w:pPr>
          </w:p>
          <w:p w:rsidR="00D86A73" w:rsidRPr="001E1E84" w:rsidRDefault="00D86A73" w:rsidP="00637BDD">
            <w:pPr>
              <w:rPr>
                <w:color w:val="000000"/>
              </w:rPr>
            </w:pPr>
          </w:p>
        </w:tc>
        <w:tc>
          <w:tcPr>
            <w:tcW w:w="2126" w:type="dxa"/>
          </w:tcPr>
          <w:p w:rsidR="00D86A73" w:rsidRPr="001E1E84" w:rsidRDefault="00D86A73" w:rsidP="0085258A">
            <w:pPr>
              <w:pStyle w:val="a9"/>
              <w:spacing w:before="0" w:beforeAutospacing="0" w:after="0" w:afterAutospacing="0"/>
              <w:ind w:right="-108"/>
              <w:jc w:val="center"/>
              <w:rPr>
                <w:color w:val="000000"/>
              </w:rPr>
            </w:pPr>
            <w:r w:rsidRPr="001E1E84">
              <w:rPr>
                <w:color w:val="000000"/>
              </w:rPr>
              <w:t>Кг обрабатываемых вещей в смену на 1тыс.чел.</w:t>
            </w:r>
          </w:p>
        </w:tc>
        <w:tc>
          <w:tcPr>
            <w:tcW w:w="2977" w:type="dxa"/>
          </w:tcPr>
          <w:p w:rsidR="00D86A73" w:rsidRPr="001E1E84" w:rsidRDefault="00D86A73" w:rsidP="00637BDD">
            <w:pPr>
              <w:jc w:val="center"/>
              <w:rPr>
                <w:color w:val="000000"/>
              </w:rPr>
            </w:pPr>
            <w:r w:rsidRPr="001E1E84">
              <w:rPr>
                <w:color w:val="000000"/>
              </w:rPr>
              <w:t>4,0</w:t>
            </w:r>
          </w:p>
          <w:p w:rsidR="00D86A73" w:rsidRPr="001E1E84" w:rsidRDefault="00D86A73" w:rsidP="00637BDD">
            <w:pPr>
              <w:jc w:val="center"/>
              <w:rPr>
                <w:color w:val="000000"/>
              </w:rPr>
            </w:pPr>
          </w:p>
          <w:p w:rsidR="00D86A73" w:rsidRPr="001E1E84" w:rsidRDefault="00D86A73" w:rsidP="0085258A">
            <w:pPr>
              <w:rPr>
                <w:color w:val="000000"/>
              </w:rPr>
            </w:pPr>
          </w:p>
        </w:tc>
        <w:tc>
          <w:tcPr>
            <w:tcW w:w="1522" w:type="dxa"/>
          </w:tcPr>
          <w:p w:rsidR="00D86A73" w:rsidRPr="001E1E84" w:rsidRDefault="00D86A73" w:rsidP="00637BDD">
            <w:pPr>
              <w:jc w:val="center"/>
              <w:rPr>
                <w:color w:val="000000"/>
              </w:rPr>
            </w:pPr>
            <w:r w:rsidRPr="001E1E84">
              <w:rPr>
                <w:color w:val="000000"/>
              </w:rPr>
              <w:t>-</w:t>
            </w:r>
          </w:p>
          <w:p w:rsidR="00D86A73" w:rsidRPr="001E1E84" w:rsidRDefault="00D86A73" w:rsidP="00637BDD">
            <w:pPr>
              <w:jc w:val="center"/>
              <w:rPr>
                <w:color w:val="000000"/>
              </w:rPr>
            </w:pPr>
          </w:p>
          <w:p w:rsidR="00D86A73" w:rsidRPr="001E1E84" w:rsidRDefault="00D86A73" w:rsidP="0085258A">
            <w:pPr>
              <w:rPr>
                <w:color w:val="000000"/>
              </w:rPr>
            </w:pPr>
          </w:p>
        </w:tc>
      </w:tr>
      <w:tr w:rsidR="00D86A73" w:rsidRPr="001E1E84" w:rsidTr="00AE6B7C">
        <w:trPr>
          <w:cantSplit/>
          <w:trHeight w:val="608"/>
        </w:trPr>
        <w:tc>
          <w:tcPr>
            <w:tcW w:w="535" w:type="dxa"/>
          </w:tcPr>
          <w:p w:rsidR="00D86A73" w:rsidRPr="001E1E84" w:rsidRDefault="00D86A73" w:rsidP="00637BDD">
            <w:pPr>
              <w:pStyle w:val="a9"/>
              <w:rPr>
                <w:color w:val="000000"/>
              </w:rPr>
            </w:pPr>
            <w:r w:rsidRPr="001E1E84">
              <w:rPr>
                <w:color w:val="000000"/>
              </w:rPr>
              <w:t>5.</w:t>
            </w:r>
          </w:p>
        </w:tc>
        <w:tc>
          <w:tcPr>
            <w:tcW w:w="2442" w:type="dxa"/>
          </w:tcPr>
          <w:p w:rsidR="00D86A73" w:rsidRPr="001E1E84" w:rsidRDefault="00D86A73" w:rsidP="00637BDD">
            <w:pPr>
              <w:ind w:right="-288"/>
              <w:rPr>
                <w:color w:val="000000"/>
              </w:rPr>
            </w:pPr>
            <w:r w:rsidRPr="001E1E84">
              <w:rPr>
                <w:color w:val="000000"/>
              </w:rPr>
              <w:t xml:space="preserve">Химчистки </w:t>
            </w:r>
          </w:p>
          <w:p w:rsidR="00D86A73" w:rsidRPr="001E1E84" w:rsidRDefault="00D86A73" w:rsidP="0085258A">
            <w:pPr>
              <w:ind w:right="-288"/>
              <w:rPr>
                <w:color w:val="000000"/>
              </w:rPr>
            </w:pPr>
            <w:r w:rsidRPr="001E1E84">
              <w:rPr>
                <w:color w:val="000000"/>
              </w:rPr>
              <w:t>самообслуживания, мини-химчистки</w:t>
            </w:r>
          </w:p>
        </w:tc>
        <w:tc>
          <w:tcPr>
            <w:tcW w:w="2126" w:type="dxa"/>
          </w:tcPr>
          <w:p w:rsidR="00D86A73" w:rsidRPr="001E1E84" w:rsidRDefault="00D86A73" w:rsidP="00637BDD">
            <w:pPr>
              <w:pStyle w:val="a9"/>
              <w:spacing w:before="0" w:beforeAutospacing="0" w:after="0" w:afterAutospacing="0"/>
              <w:ind w:right="-108"/>
              <w:jc w:val="center"/>
              <w:rPr>
                <w:color w:val="000000"/>
              </w:rPr>
            </w:pPr>
            <w:r w:rsidRPr="001E1E84">
              <w:rPr>
                <w:color w:val="000000"/>
              </w:rPr>
              <w:t>Кг обрабатываемых вещей в смену на 1тыс.чел.</w:t>
            </w:r>
          </w:p>
        </w:tc>
        <w:tc>
          <w:tcPr>
            <w:tcW w:w="2977" w:type="dxa"/>
          </w:tcPr>
          <w:p w:rsidR="00D86A73" w:rsidRPr="001E1E84" w:rsidRDefault="00D86A73" w:rsidP="00637BDD">
            <w:pPr>
              <w:jc w:val="center"/>
              <w:rPr>
                <w:color w:val="000000"/>
              </w:rPr>
            </w:pPr>
            <w:r w:rsidRPr="001E1E84">
              <w:rPr>
                <w:color w:val="000000"/>
              </w:rPr>
              <w:t>2,0</w:t>
            </w:r>
          </w:p>
          <w:p w:rsidR="00D86A73" w:rsidRPr="001E1E84" w:rsidRDefault="00D86A73" w:rsidP="00637BDD">
            <w:pPr>
              <w:jc w:val="center"/>
              <w:rPr>
                <w:color w:val="000000"/>
              </w:rPr>
            </w:pPr>
          </w:p>
        </w:tc>
        <w:tc>
          <w:tcPr>
            <w:tcW w:w="1522" w:type="dxa"/>
          </w:tcPr>
          <w:p w:rsidR="00D86A73" w:rsidRPr="001E1E84" w:rsidRDefault="00D86A73" w:rsidP="00637BDD">
            <w:pPr>
              <w:jc w:val="center"/>
              <w:rPr>
                <w:color w:val="000000"/>
              </w:rPr>
            </w:pPr>
            <w:r w:rsidRPr="001E1E84">
              <w:rPr>
                <w:color w:val="000000"/>
              </w:rPr>
              <w:t>-</w:t>
            </w:r>
          </w:p>
        </w:tc>
      </w:tr>
      <w:tr w:rsidR="00D86A73" w:rsidRPr="001E1E84" w:rsidTr="00AE6B7C">
        <w:trPr>
          <w:cantSplit/>
          <w:trHeight w:val="346"/>
        </w:trPr>
        <w:tc>
          <w:tcPr>
            <w:tcW w:w="535" w:type="dxa"/>
          </w:tcPr>
          <w:p w:rsidR="00D86A73" w:rsidRPr="001E1E84" w:rsidRDefault="00D86A73" w:rsidP="00637BDD">
            <w:pPr>
              <w:pStyle w:val="a9"/>
              <w:rPr>
                <w:color w:val="000000"/>
              </w:rPr>
            </w:pPr>
            <w:r w:rsidRPr="001E1E84">
              <w:rPr>
                <w:color w:val="000000"/>
              </w:rPr>
              <w:t xml:space="preserve"> 6.</w:t>
            </w:r>
          </w:p>
        </w:tc>
        <w:tc>
          <w:tcPr>
            <w:tcW w:w="2442" w:type="dxa"/>
          </w:tcPr>
          <w:p w:rsidR="00D86A73" w:rsidRPr="001E1E84" w:rsidRDefault="00D86A73" w:rsidP="00637BDD">
            <w:pPr>
              <w:rPr>
                <w:color w:val="000000"/>
              </w:rPr>
            </w:pPr>
            <w:r w:rsidRPr="001E1E84">
              <w:rPr>
                <w:color w:val="000000"/>
              </w:rPr>
              <w:t>Бани</w:t>
            </w:r>
          </w:p>
        </w:tc>
        <w:tc>
          <w:tcPr>
            <w:tcW w:w="2126" w:type="dxa"/>
          </w:tcPr>
          <w:p w:rsidR="00D86A73" w:rsidRPr="001E1E84" w:rsidRDefault="00D86A73" w:rsidP="00637BDD">
            <w:pPr>
              <w:pStyle w:val="a9"/>
              <w:spacing w:before="0" w:beforeAutospacing="0" w:after="0" w:afterAutospacing="0"/>
              <w:jc w:val="center"/>
              <w:rPr>
                <w:color w:val="000000"/>
              </w:rPr>
            </w:pPr>
            <w:r w:rsidRPr="001E1E84">
              <w:rPr>
                <w:color w:val="000000"/>
              </w:rPr>
              <w:t>Помывочных</w:t>
            </w:r>
          </w:p>
          <w:p w:rsidR="00D86A73" w:rsidRPr="001E1E84" w:rsidRDefault="00D86A73" w:rsidP="00637BDD">
            <w:pPr>
              <w:pStyle w:val="a9"/>
              <w:spacing w:before="0" w:beforeAutospacing="0" w:after="0" w:afterAutospacing="0"/>
              <w:jc w:val="center"/>
              <w:rPr>
                <w:color w:val="000000"/>
              </w:rPr>
            </w:pPr>
            <w:r w:rsidRPr="001E1E84">
              <w:rPr>
                <w:color w:val="000000"/>
              </w:rPr>
              <w:t>мест на. 1 тыс.</w:t>
            </w:r>
          </w:p>
          <w:p w:rsidR="00D86A73" w:rsidRPr="001E1E84" w:rsidRDefault="00D86A73" w:rsidP="00637BDD">
            <w:pPr>
              <w:pStyle w:val="a9"/>
              <w:spacing w:before="0" w:beforeAutospacing="0" w:after="0" w:afterAutospacing="0"/>
              <w:jc w:val="center"/>
              <w:rPr>
                <w:color w:val="000000"/>
              </w:rPr>
            </w:pPr>
            <w:r w:rsidRPr="001E1E84">
              <w:rPr>
                <w:color w:val="000000"/>
              </w:rPr>
              <w:t>чел.</w:t>
            </w:r>
          </w:p>
        </w:tc>
        <w:tc>
          <w:tcPr>
            <w:tcW w:w="2977" w:type="dxa"/>
          </w:tcPr>
          <w:p w:rsidR="00D86A73" w:rsidRPr="001E1E84" w:rsidRDefault="00D86A73" w:rsidP="00637BDD">
            <w:pPr>
              <w:jc w:val="center"/>
              <w:rPr>
                <w:color w:val="000000"/>
              </w:rPr>
            </w:pPr>
            <w:r w:rsidRPr="001E1E84">
              <w:rPr>
                <w:color w:val="000000"/>
              </w:rPr>
              <w:t>5,0</w:t>
            </w:r>
          </w:p>
        </w:tc>
        <w:tc>
          <w:tcPr>
            <w:tcW w:w="1522" w:type="dxa"/>
          </w:tcPr>
          <w:p w:rsidR="00D86A73" w:rsidRPr="001E1E84" w:rsidRDefault="00D86A73" w:rsidP="00637BDD">
            <w:pPr>
              <w:jc w:val="center"/>
              <w:rPr>
                <w:color w:val="000000"/>
              </w:rPr>
            </w:pPr>
            <w:r w:rsidRPr="001E1E84">
              <w:rPr>
                <w:color w:val="000000"/>
              </w:rPr>
              <w:t>7,0</w:t>
            </w:r>
          </w:p>
        </w:tc>
      </w:tr>
      <w:tr w:rsidR="00D86A73" w:rsidRPr="001E1E84" w:rsidTr="00AE6B7C">
        <w:trPr>
          <w:cantSplit/>
          <w:trHeight w:val="204"/>
        </w:trPr>
        <w:tc>
          <w:tcPr>
            <w:tcW w:w="535" w:type="dxa"/>
          </w:tcPr>
          <w:p w:rsidR="00D86A73" w:rsidRPr="001E1E84" w:rsidRDefault="00D86A73" w:rsidP="00637BDD">
            <w:pPr>
              <w:pStyle w:val="a9"/>
              <w:spacing w:before="0" w:beforeAutospacing="0" w:after="0" w:afterAutospacing="0"/>
              <w:rPr>
                <w:color w:val="000000"/>
              </w:rPr>
            </w:pPr>
            <w:r w:rsidRPr="001E1E84">
              <w:rPr>
                <w:color w:val="000000"/>
              </w:rPr>
              <w:t xml:space="preserve"> 7.</w:t>
            </w:r>
          </w:p>
        </w:tc>
        <w:tc>
          <w:tcPr>
            <w:tcW w:w="2442" w:type="dxa"/>
          </w:tcPr>
          <w:p w:rsidR="00D86A73" w:rsidRPr="001E1E84" w:rsidRDefault="00D86A73" w:rsidP="00637BDD">
            <w:pPr>
              <w:rPr>
                <w:color w:val="000000"/>
              </w:rPr>
            </w:pPr>
            <w:r w:rsidRPr="001E1E84">
              <w:rPr>
                <w:color w:val="000000"/>
              </w:rPr>
              <w:t>Гостиницы</w:t>
            </w:r>
          </w:p>
        </w:tc>
        <w:tc>
          <w:tcPr>
            <w:tcW w:w="2126" w:type="dxa"/>
          </w:tcPr>
          <w:p w:rsidR="00D86A73" w:rsidRPr="001E1E84" w:rsidRDefault="00D86A73" w:rsidP="00637BDD">
            <w:pPr>
              <w:pStyle w:val="a9"/>
              <w:spacing w:before="0" w:beforeAutospacing="0" w:after="0" w:afterAutospacing="0"/>
              <w:ind w:left="-115" w:right="-108" w:firstLine="60"/>
              <w:jc w:val="center"/>
              <w:rPr>
                <w:color w:val="000000"/>
              </w:rPr>
            </w:pPr>
            <w:r w:rsidRPr="001E1E84">
              <w:rPr>
                <w:color w:val="000000"/>
              </w:rPr>
              <w:t>Мест на 1тыс.чел.</w:t>
            </w:r>
          </w:p>
        </w:tc>
        <w:tc>
          <w:tcPr>
            <w:tcW w:w="2977" w:type="dxa"/>
          </w:tcPr>
          <w:p w:rsidR="00D86A73" w:rsidRPr="001E1E84" w:rsidRDefault="00D86A73" w:rsidP="00637BDD">
            <w:pPr>
              <w:jc w:val="center"/>
              <w:rPr>
                <w:color w:val="000000"/>
              </w:rPr>
            </w:pPr>
            <w:r w:rsidRPr="001E1E84">
              <w:rPr>
                <w:color w:val="000000"/>
              </w:rPr>
              <w:t>6,0</w:t>
            </w:r>
          </w:p>
        </w:tc>
        <w:tc>
          <w:tcPr>
            <w:tcW w:w="1522" w:type="dxa"/>
          </w:tcPr>
          <w:p w:rsidR="00D86A73" w:rsidRPr="001E1E84" w:rsidRDefault="00D86A73" w:rsidP="00637BDD">
            <w:pPr>
              <w:jc w:val="center"/>
              <w:rPr>
                <w:color w:val="000000"/>
              </w:rPr>
            </w:pPr>
            <w:r w:rsidRPr="001E1E84">
              <w:rPr>
                <w:color w:val="000000"/>
              </w:rPr>
              <w:t>-</w:t>
            </w:r>
          </w:p>
        </w:tc>
      </w:tr>
      <w:tr w:rsidR="00D86A73" w:rsidRPr="001E1E84" w:rsidTr="00AE6B7C">
        <w:trPr>
          <w:cantSplit/>
          <w:trHeight w:val="451"/>
        </w:trPr>
        <w:tc>
          <w:tcPr>
            <w:tcW w:w="535" w:type="dxa"/>
          </w:tcPr>
          <w:p w:rsidR="00D86A73" w:rsidRPr="001E1E84" w:rsidRDefault="00D86A73" w:rsidP="00637BDD">
            <w:pPr>
              <w:pStyle w:val="a9"/>
              <w:spacing w:before="0" w:beforeAutospacing="0" w:after="0" w:afterAutospacing="0"/>
              <w:rPr>
                <w:color w:val="000000"/>
              </w:rPr>
            </w:pPr>
            <w:r w:rsidRPr="001E1E84">
              <w:rPr>
                <w:color w:val="000000"/>
              </w:rPr>
              <w:t xml:space="preserve"> 8.</w:t>
            </w:r>
          </w:p>
        </w:tc>
        <w:tc>
          <w:tcPr>
            <w:tcW w:w="2442" w:type="dxa"/>
          </w:tcPr>
          <w:p w:rsidR="00D86A73" w:rsidRPr="001E1E84" w:rsidRDefault="00D86A73" w:rsidP="0085258A">
            <w:pPr>
              <w:ind w:right="-108"/>
              <w:rPr>
                <w:color w:val="000000"/>
              </w:rPr>
            </w:pPr>
            <w:r w:rsidRPr="001E1E84">
              <w:rPr>
                <w:color w:val="000000"/>
              </w:rPr>
              <w:t>Жилищно-эксплуатационные организации</w:t>
            </w:r>
          </w:p>
        </w:tc>
        <w:tc>
          <w:tcPr>
            <w:tcW w:w="2126" w:type="dxa"/>
          </w:tcPr>
          <w:p w:rsidR="00D86A73" w:rsidRPr="001E1E84" w:rsidRDefault="00D86A73" w:rsidP="00637BDD">
            <w:pPr>
              <w:pStyle w:val="a9"/>
              <w:spacing w:before="0" w:beforeAutospacing="0" w:after="0" w:afterAutospacing="0"/>
              <w:ind w:left="-85" w:right="-130" w:firstLine="85"/>
              <w:jc w:val="center"/>
              <w:rPr>
                <w:color w:val="000000"/>
              </w:rPr>
            </w:pPr>
            <w:r w:rsidRPr="001E1E84">
              <w:rPr>
                <w:color w:val="000000"/>
              </w:rPr>
              <w:t xml:space="preserve">Объект на  </w:t>
            </w:r>
          </w:p>
          <w:p w:rsidR="00D86A73" w:rsidRPr="001E1E84" w:rsidRDefault="00D86A73" w:rsidP="00637BDD">
            <w:pPr>
              <w:pStyle w:val="a9"/>
              <w:spacing w:before="0" w:beforeAutospacing="0" w:after="0" w:afterAutospacing="0"/>
              <w:ind w:left="-85" w:right="-130" w:firstLine="85"/>
              <w:jc w:val="center"/>
              <w:rPr>
                <w:color w:val="000000"/>
              </w:rPr>
            </w:pPr>
            <w:r w:rsidRPr="001E1E84">
              <w:rPr>
                <w:color w:val="000000"/>
              </w:rPr>
              <w:t>10 тыс.</w:t>
            </w:r>
          </w:p>
          <w:p w:rsidR="00D86A73" w:rsidRPr="001E1E84" w:rsidRDefault="00D86A73" w:rsidP="00637BDD">
            <w:pPr>
              <w:pStyle w:val="a9"/>
              <w:spacing w:before="0" w:beforeAutospacing="0" w:after="0" w:afterAutospacing="0"/>
              <w:jc w:val="center"/>
              <w:rPr>
                <w:color w:val="000000"/>
              </w:rPr>
            </w:pPr>
            <w:r w:rsidRPr="001E1E84">
              <w:rPr>
                <w:color w:val="000000"/>
              </w:rPr>
              <w:t>чел.</w:t>
            </w:r>
          </w:p>
        </w:tc>
        <w:tc>
          <w:tcPr>
            <w:tcW w:w="2977" w:type="dxa"/>
          </w:tcPr>
          <w:p w:rsidR="00D86A73" w:rsidRPr="001E1E84" w:rsidRDefault="00D86A73" w:rsidP="00637BDD">
            <w:pPr>
              <w:jc w:val="center"/>
              <w:rPr>
                <w:color w:val="000000"/>
              </w:rPr>
            </w:pPr>
            <w:r w:rsidRPr="001E1E84">
              <w:rPr>
                <w:color w:val="000000"/>
              </w:rPr>
              <w:t>0,5</w:t>
            </w:r>
          </w:p>
        </w:tc>
        <w:tc>
          <w:tcPr>
            <w:tcW w:w="1522" w:type="dxa"/>
          </w:tcPr>
          <w:p w:rsidR="00D86A73" w:rsidRPr="001E1E84" w:rsidRDefault="00D86A73" w:rsidP="00637BDD">
            <w:pPr>
              <w:jc w:val="center"/>
              <w:rPr>
                <w:color w:val="000000"/>
              </w:rPr>
            </w:pPr>
            <w:r w:rsidRPr="001E1E84">
              <w:rPr>
                <w:color w:val="000000"/>
              </w:rPr>
              <w:t>0,5</w:t>
            </w:r>
          </w:p>
        </w:tc>
      </w:tr>
      <w:tr w:rsidR="00D86A73" w:rsidRPr="001E1E84" w:rsidTr="00AE6B7C">
        <w:trPr>
          <w:cantSplit/>
          <w:trHeight w:val="306"/>
        </w:trPr>
        <w:tc>
          <w:tcPr>
            <w:tcW w:w="535" w:type="dxa"/>
          </w:tcPr>
          <w:p w:rsidR="00D86A73" w:rsidRPr="001E1E84" w:rsidRDefault="00D86A73" w:rsidP="00637BDD">
            <w:pPr>
              <w:pStyle w:val="a9"/>
              <w:spacing w:before="0" w:beforeAutospacing="0" w:after="0" w:afterAutospacing="0"/>
              <w:rPr>
                <w:color w:val="000000"/>
              </w:rPr>
            </w:pPr>
            <w:r w:rsidRPr="001E1E84">
              <w:rPr>
                <w:color w:val="000000"/>
              </w:rPr>
              <w:t xml:space="preserve"> 9.</w:t>
            </w:r>
          </w:p>
        </w:tc>
        <w:tc>
          <w:tcPr>
            <w:tcW w:w="2442" w:type="dxa"/>
          </w:tcPr>
          <w:p w:rsidR="00D86A73" w:rsidRPr="001E1E84" w:rsidRDefault="00D86A73" w:rsidP="00637BDD">
            <w:pPr>
              <w:rPr>
                <w:color w:val="000000"/>
              </w:rPr>
            </w:pPr>
            <w:r w:rsidRPr="001E1E84">
              <w:rPr>
                <w:color w:val="000000"/>
              </w:rPr>
              <w:t>Общественные туалеты</w:t>
            </w:r>
          </w:p>
        </w:tc>
        <w:tc>
          <w:tcPr>
            <w:tcW w:w="2126" w:type="dxa"/>
          </w:tcPr>
          <w:p w:rsidR="00D86A73" w:rsidRPr="001E1E84" w:rsidRDefault="00D86A73" w:rsidP="00637BDD">
            <w:pPr>
              <w:pStyle w:val="a9"/>
              <w:spacing w:before="0" w:beforeAutospacing="0" w:after="0" w:afterAutospacing="0"/>
              <w:jc w:val="center"/>
              <w:rPr>
                <w:color w:val="000000"/>
              </w:rPr>
            </w:pPr>
            <w:r w:rsidRPr="001E1E84">
              <w:rPr>
                <w:color w:val="000000"/>
              </w:rPr>
              <w:t xml:space="preserve">Прибор на </w:t>
            </w:r>
          </w:p>
          <w:p w:rsidR="00D86A73" w:rsidRPr="001E1E84" w:rsidRDefault="00D86A73" w:rsidP="00637BDD">
            <w:pPr>
              <w:pStyle w:val="a9"/>
              <w:spacing w:before="0" w:beforeAutospacing="0" w:after="0" w:afterAutospacing="0"/>
              <w:jc w:val="center"/>
              <w:rPr>
                <w:color w:val="000000"/>
              </w:rPr>
            </w:pPr>
            <w:r w:rsidRPr="001E1E84">
              <w:rPr>
                <w:color w:val="000000"/>
              </w:rPr>
              <w:t>1 тыс. чел.</w:t>
            </w:r>
          </w:p>
        </w:tc>
        <w:tc>
          <w:tcPr>
            <w:tcW w:w="2977" w:type="dxa"/>
          </w:tcPr>
          <w:p w:rsidR="00D86A73" w:rsidRPr="001E1E84" w:rsidRDefault="00D86A73" w:rsidP="00637BDD">
            <w:pPr>
              <w:jc w:val="center"/>
              <w:rPr>
                <w:color w:val="000000"/>
              </w:rPr>
            </w:pPr>
            <w:r w:rsidRPr="001E1E84">
              <w:rPr>
                <w:color w:val="000000"/>
              </w:rPr>
              <w:t>1,0</w:t>
            </w:r>
          </w:p>
        </w:tc>
        <w:tc>
          <w:tcPr>
            <w:tcW w:w="1522" w:type="dxa"/>
          </w:tcPr>
          <w:p w:rsidR="00D86A73" w:rsidRPr="001E1E84" w:rsidRDefault="00D86A73" w:rsidP="00637BDD">
            <w:pPr>
              <w:jc w:val="center"/>
              <w:rPr>
                <w:color w:val="000000"/>
              </w:rPr>
            </w:pPr>
            <w:r w:rsidRPr="001E1E84">
              <w:rPr>
                <w:color w:val="000000"/>
              </w:rPr>
              <w:t>1,0</w:t>
            </w:r>
          </w:p>
        </w:tc>
      </w:tr>
      <w:tr w:rsidR="00D86A73" w:rsidRPr="001E1E84" w:rsidTr="00AE6B7C">
        <w:trPr>
          <w:cantSplit/>
          <w:trHeight w:val="629"/>
        </w:trPr>
        <w:tc>
          <w:tcPr>
            <w:tcW w:w="535" w:type="dxa"/>
          </w:tcPr>
          <w:p w:rsidR="00D86A73" w:rsidRPr="001E1E84" w:rsidRDefault="00D86A73" w:rsidP="00637BDD">
            <w:pPr>
              <w:pStyle w:val="a9"/>
              <w:spacing w:before="0" w:beforeAutospacing="0" w:after="0" w:afterAutospacing="0"/>
              <w:rPr>
                <w:color w:val="000000"/>
              </w:rPr>
            </w:pPr>
            <w:r w:rsidRPr="001E1E84">
              <w:rPr>
                <w:color w:val="000000"/>
              </w:rPr>
              <w:t xml:space="preserve"> 10.</w:t>
            </w:r>
          </w:p>
        </w:tc>
        <w:tc>
          <w:tcPr>
            <w:tcW w:w="2442" w:type="dxa"/>
          </w:tcPr>
          <w:p w:rsidR="00D86A73" w:rsidRPr="001E1E84" w:rsidRDefault="00D86A73" w:rsidP="00637BDD">
            <w:pPr>
              <w:rPr>
                <w:color w:val="000000"/>
              </w:rPr>
            </w:pPr>
            <w:r w:rsidRPr="001E1E84">
              <w:rPr>
                <w:color w:val="000000"/>
              </w:rPr>
              <w:t>Комбинат бытового обслуживания по оказанию ритуальных услуг</w:t>
            </w:r>
          </w:p>
        </w:tc>
        <w:tc>
          <w:tcPr>
            <w:tcW w:w="2126" w:type="dxa"/>
          </w:tcPr>
          <w:p w:rsidR="00D86A73" w:rsidRPr="001E1E84" w:rsidRDefault="00D86A73" w:rsidP="00637BDD">
            <w:pPr>
              <w:pStyle w:val="a9"/>
              <w:spacing w:before="0" w:beforeAutospacing="0" w:after="0" w:afterAutospacing="0"/>
              <w:jc w:val="center"/>
              <w:rPr>
                <w:color w:val="000000"/>
              </w:rPr>
            </w:pPr>
            <w:r w:rsidRPr="001E1E84">
              <w:rPr>
                <w:color w:val="000000"/>
              </w:rPr>
              <w:t>Объект</w:t>
            </w:r>
          </w:p>
        </w:tc>
        <w:tc>
          <w:tcPr>
            <w:tcW w:w="2977" w:type="dxa"/>
          </w:tcPr>
          <w:p w:rsidR="00D86A73" w:rsidRPr="001E1E84" w:rsidRDefault="00D86A73" w:rsidP="00637BDD">
            <w:pPr>
              <w:jc w:val="center"/>
              <w:rPr>
                <w:color w:val="000000"/>
              </w:rPr>
            </w:pPr>
            <w:r w:rsidRPr="001E1E84">
              <w:rPr>
                <w:color w:val="000000"/>
              </w:rPr>
              <w:t>-</w:t>
            </w:r>
          </w:p>
        </w:tc>
        <w:tc>
          <w:tcPr>
            <w:tcW w:w="1522" w:type="dxa"/>
          </w:tcPr>
          <w:p w:rsidR="00D86A73" w:rsidRPr="001E1E84" w:rsidRDefault="00D86A73" w:rsidP="00637BDD">
            <w:pPr>
              <w:jc w:val="center"/>
              <w:rPr>
                <w:color w:val="000000"/>
              </w:rPr>
            </w:pPr>
            <w:r w:rsidRPr="001E1E84">
              <w:rPr>
                <w:color w:val="000000"/>
              </w:rPr>
              <w:t>-</w:t>
            </w:r>
          </w:p>
        </w:tc>
      </w:tr>
      <w:tr w:rsidR="00D86A73" w:rsidRPr="001E1E84" w:rsidTr="00AE6B7C">
        <w:trPr>
          <w:cantSplit/>
          <w:trHeight w:val="413"/>
        </w:trPr>
        <w:tc>
          <w:tcPr>
            <w:tcW w:w="535" w:type="dxa"/>
          </w:tcPr>
          <w:p w:rsidR="00D86A73" w:rsidRPr="001E1E84" w:rsidRDefault="00D86A73" w:rsidP="00637BDD">
            <w:pPr>
              <w:pStyle w:val="a9"/>
              <w:spacing w:before="0" w:beforeAutospacing="0" w:after="0" w:afterAutospacing="0"/>
              <w:rPr>
                <w:color w:val="000000"/>
              </w:rPr>
            </w:pPr>
            <w:r w:rsidRPr="001E1E84">
              <w:rPr>
                <w:color w:val="000000"/>
              </w:rPr>
              <w:t xml:space="preserve"> 11.</w:t>
            </w:r>
          </w:p>
        </w:tc>
        <w:tc>
          <w:tcPr>
            <w:tcW w:w="2442" w:type="dxa"/>
          </w:tcPr>
          <w:p w:rsidR="00D86A73" w:rsidRPr="001E1E84" w:rsidRDefault="00D86A73" w:rsidP="00637BDD">
            <w:pPr>
              <w:ind w:right="-108"/>
              <w:rPr>
                <w:color w:val="000000"/>
              </w:rPr>
            </w:pPr>
            <w:r w:rsidRPr="001E1E84">
              <w:rPr>
                <w:color w:val="000000"/>
              </w:rPr>
              <w:t>Комплексы по оказанию услуг ритуального характера</w:t>
            </w:r>
          </w:p>
        </w:tc>
        <w:tc>
          <w:tcPr>
            <w:tcW w:w="2126" w:type="dxa"/>
          </w:tcPr>
          <w:p w:rsidR="00D86A73" w:rsidRPr="001E1E84" w:rsidRDefault="00D86A73" w:rsidP="00637BDD">
            <w:pPr>
              <w:pStyle w:val="a9"/>
              <w:spacing w:before="0" w:beforeAutospacing="0" w:after="0" w:afterAutospacing="0"/>
              <w:jc w:val="center"/>
              <w:rPr>
                <w:color w:val="000000"/>
              </w:rPr>
            </w:pPr>
            <w:r w:rsidRPr="001E1E84">
              <w:rPr>
                <w:color w:val="000000"/>
              </w:rPr>
              <w:t>Объект</w:t>
            </w:r>
          </w:p>
        </w:tc>
        <w:tc>
          <w:tcPr>
            <w:tcW w:w="2977" w:type="dxa"/>
          </w:tcPr>
          <w:p w:rsidR="00D86A73" w:rsidRPr="001E1E84" w:rsidRDefault="00D86A73" w:rsidP="00637BDD">
            <w:pPr>
              <w:jc w:val="center"/>
              <w:rPr>
                <w:color w:val="000000"/>
              </w:rPr>
            </w:pPr>
            <w:r w:rsidRPr="001E1E84">
              <w:rPr>
                <w:color w:val="000000"/>
              </w:rPr>
              <w:t>-</w:t>
            </w:r>
          </w:p>
        </w:tc>
        <w:tc>
          <w:tcPr>
            <w:tcW w:w="1522" w:type="dxa"/>
          </w:tcPr>
          <w:p w:rsidR="00D86A73" w:rsidRPr="001E1E84" w:rsidRDefault="00D86A73" w:rsidP="00637BDD">
            <w:pPr>
              <w:jc w:val="center"/>
              <w:rPr>
                <w:color w:val="000000"/>
              </w:rPr>
            </w:pPr>
            <w:r w:rsidRPr="001E1E84">
              <w:rPr>
                <w:color w:val="000000"/>
              </w:rPr>
              <w:t>-</w:t>
            </w:r>
          </w:p>
        </w:tc>
      </w:tr>
      <w:tr w:rsidR="00D86A73" w:rsidRPr="001E1E84" w:rsidTr="00AE6B7C">
        <w:trPr>
          <w:cantSplit/>
          <w:trHeight w:val="622"/>
        </w:trPr>
        <w:tc>
          <w:tcPr>
            <w:tcW w:w="535" w:type="dxa"/>
          </w:tcPr>
          <w:p w:rsidR="00D86A73" w:rsidRPr="001E1E84" w:rsidRDefault="00D86A73" w:rsidP="00637BDD">
            <w:pPr>
              <w:pStyle w:val="a9"/>
              <w:spacing w:before="0" w:beforeAutospacing="0" w:after="0" w:afterAutospacing="0"/>
              <w:rPr>
                <w:color w:val="000000"/>
              </w:rPr>
            </w:pPr>
            <w:r w:rsidRPr="001E1E84">
              <w:rPr>
                <w:color w:val="000000"/>
              </w:rPr>
              <w:t>12.</w:t>
            </w:r>
          </w:p>
        </w:tc>
        <w:tc>
          <w:tcPr>
            <w:tcW w:w="2442" w:type="dxa"/>
          </w:tcPr>
          <w:p w:rsidR="00D86A73" w:rsidRPr="001E1E84" w:rsidRDefault="00D86A73" w:rsidP="00637BDD">
            <w:pPr>
              <w:rPr>
                <w:color w:val="000000"/>
              </w:rPr>
            </w:pPr>
            <w:proofErr w:type="spellStart"/>
            <w:r w:rsidRPr="001E1E84">
              <w:rPr>
                <w:color w:val="000000"/>
              </w:rPr>
              <w:t>Специализиро</w:t>
            </w:r>
            <w:proofErr w:type="spellEnd"/>
            <w:r w:rsidRPr="001E1E84">
              <w:rPr>
                <w:color w:val="000000"/>
              </w:rPr>
              <w:t>-</w:t>
            </w:r>
          </w:p>
          <w:p w:rsidR="00D86A73" w:rsidRPr="001E1E84" w:rsidRDefault="00D86A73" w:rsidP="00AE6B7C">
            <w:pPr>
              <w:ind w:right="-288"/>
              <w:rPr>
                <w:color w:val="000000"/>
              </w:rPr>
            </w:pPr>
            <w:r w:rsidRPr="001E1E84">
              <w:rPr>
                <w:color w:val="000000"/>
              </w:rPr>
              <w:t>ванные ритуальные залы</w:t>
            </w:r>
          </w:p>
        </w:tc>
        <w:tc>
          <w:tcPr>
            <w:tcW w:w="2126" w:type="dxa"/>
          </w:tcPr>
          <w:p w:rsidR="00D86A73" w:rsidRPr="001E1E84" w:rsidRDefault="00D86A73" w:rsidP="00637BDD">
            <w:pPr>
              <w:pStyle w:val="a9"/>
              <w:spacing w:before="0" w:beforeAutospacing="0" w:after="0" w:afterAutospacing="0"/>
              <w:rPr>
                <w:color w:val="000000"/>
              </w:rPr>
            </w:pPr>
            <w:r w:rsidRPr="001E1E84">
              <w:rPr>
                <w:color w:val="000000"/>
              </w:rPr>
              <w:t xml:space="preserve">         Объект</w:t>
            </w:r>
          </w:p>
        </w:tc>
        <w:tc>
          <w:tcPr>
            <w:tcW w:w="2977" w:type="dxa"/>
          </w:tcPr>
          <w:p w:rsidR="00D86A73" w:rsidRPr="001E1E84" w:rsidRDefault="00D86A73" w:rsidP="00637BDD">
            <w:pPr>
              <w:jc w:val="center"/>
              <w:rPr>
                <w:color w:val="000000"/>
              </w:rPr>
            </w:pPr>
            <w:r w:rsidRPr="001E1E84">
              <w:rPr>
                <w:color w:val="000000"/>
              </w:rPr>
              <w:t>-</w:t>
            </w:r>
          </w:p>
        </w:tc>
        <w:tc>
          <w:tcPr>
            <w:tcW w:w="1522" w:type="dxa"/>
          </w:tcPr>
          <w:p w:rsidR="00D86A73" w:rsidRPr="001E1E84" w:rsidRDefault="00D86A73" w:rsidP="00637BDD">
            <w:pPr>
              <w:jc w:val="center"/>
              <w:rPr>
                <w:color w:val="000000"/>
              </w:rPr>
            </w:pPr>
            <w:r w:rsidRPr="001E1E84">
              <w:rPr>
                <w:color w:val="000000"/>
              </w:rPr>
              <w:t>-</w:t>
            </w:r>
          </w:p>
        </w:tc>
      </w:tr>
      <w:tr w:rsidR="00D86A73" w:rsidRPr="001E1E84" w:rsidTr="00AE6B7C">
        <w:trPr>
          <w:cantSplit/>
          <w:trHeight w:val="413"/>
        </w:trPr>
        <w:tc>
          <w:tcPr>
            <w:tcW w:w="535" w:type="dxa"/>
          </w:tcPr>
          <w:p w:rsidR="00D86A73" w:rsidRPr="001E1E84" w:rsidRDefault="00D86A73" w:rsidP="00637BDD">
            <w:pPr>
              <w:pStyle w:val="a9"/>
              <w:spacing w:before="0" w:beforeAutospacing="0" w:after="0" w:afterAutospacing="0"/>
              <w:rPr>
                <w:color w:val="000000"/>
              </w:rPr>
            </w:pPr>
            <w:r w:rsidRPr="001E1E84">
              <w:rPr>
                <w:color w:val="000000"/>
              </w:rPr>
              <w:t>13.</w:t>
            </w:r>
          </w:p>
        </w:tc>
        <w:tc>
          <w:tcPr>
            <w:tcW w:w="2442" w:type="dxa"/>
          </w:tcPr>
          <w:p w:rsidR="00D86A73" w:rsidRPr="001E1E84" w:rsidRDefault="00D86A73" w:rsidP="00637BDD">
            <w:pPr>
              <w:ind w:right="-108"/>
              <w:rPr>
                <w:color w:val="000000"/>
              </w:rPr>
            </w:pPr>
            <w:r w:rsidRPr="001E1E84">
              <w:rPr>
                <w:color w:val="000000"/>
              </w:rPr>
              <w:t>Предприятия, салоны ритуальных услуг</w:t>
            </w:r>
          </w:p>
        </w:tc>
        <w:tc>
          <w:tcPr>
            <w:tcW w:w="2126" w:type="dxa"/>
          </w:tcPr>
          <w:p w:rsidR="00D86A73" w:rsidRPr="001E1E84" w:rsidRDefault="00D86A73" w:rsidP="00637BDD">
            <w:pPr>
              <w:pStyle w:val="a9"/>
              <w:spacing w:before="0" w:beforeAutospacing="0" w:after="0" w:afterAutospacing="0"/>
              <w:rPr>
                <w:color w:val="000000"/>
              </w:rPr>
            </w:pPr>
            <w:r w:rsidRPr="001E1E84">
              <w:rPr>
                <w:color w:val="000000"/>
              </w:rPr>
              <w:t xml:space="preserve">         Объект</w:t>
            </w:r>
          </w:p>
          <w:p w:rsidR="00D86A73" w:rsidRPr="001E1E84" w:rsidRDefault="00D86A73" w:rsidP="00637BDD">
            <w:pPr>
              <w:pStyle w:val="a9"/>
              <w:spacing w:before="0" w:beforeAutospacing="0" w:after="0" w:afterAutospacing="0"/>
              <w:rPr>
                <w:color w:val="000000"/>
              </w:rPr>
            </w:pPr>
          </w:p>
        </w:tc>
        <w:tc>
          <w:tcPr>
            <w:tcW w:w="2977" w:type="dxa"/>
          </w:tcPr>
          <w:p w:rsidR="00D86A73" w:rsidRPr="001E1E84" w:rsidRDefault="00D86A73" w:rsidP="00637BDD">
            <w:pPr>
              <w:jc w:val="center"/>
              <w:rPr>
                <w:color w:val="000000"/>
              </w:rPr>
            </w:pPr>
            <w:r w:rsidRPr="001E1E84">
              <w:rPr>
                <w:color w:val="000000"/>
              </w:rPr>
              <w:t>1</w:t>
            </w:r>
          </w:p>
        </w:tc>
        <w:tc>
          <w:tcPr>
            <w:tcW w:w="1522" w:type="dxa"/>
          </w:tcPr>
          <w:p w:rsidR="00D86A73" w:rsidRPr="001E1E84" w:rsidRDefault="00D86A73" w:rsidP="00637BDD">
            <w:pPr>
              <w:jc w:val="center"/>
              <w:rPr>
                <w:color w:val="000000"/>
              </w:rPr>
            </w:pPr>
            <w:r w:rsidRPr="001E1E84">
              <w:rPr>
                <w:color w:val="000000"/>
              </w:rPr>
              <w:t>-</w:t>
            </w:r>
          </w:p>
        </w:tc>
      </w:tr>
      <w:tr w:rsidR="00D86A73" w:rsidRPr="001E1E84" w:rsidTr="00AE6B7C">
        <w:trPr>
          <w:cantSplit/>
          <w:trHeight w:val="521"/>
        </w:trPr>
        <w:tc>
          <w:tcPr>
            <w:tcW w:w="535" w:type="dxa"/>
          </w:tcPr>
          <w:p w:rsidR="00D86A73" w:rsidRPr="001E1E84" w:rsidRDefault="00D86A73" w:rsidP="00637BDD">
            <w:pPr>
              <w:pStyle w:val="a9"/>
              <w:spacing w:before="0" w:beforeAutospacing="0" w:after="0" w:afterAutospacing="0"/>
              <w:rPr>
                <w:color w:val="000000"/>
              </w:rPr>
            </w:pPr>
            <w:r w:rsidRPr="001E1E84">
              <w:rPr>
                <w:color w:val="000000"/>
              </w:rPr>
              <w:lastRenderedPageBreak/>
              <w:t>14.</w:t>
            </w:r>
          </w:p>
        </w:tc>
        <w:tc>
          <w:tcPr>
            <w:tcW w:w="2442" w:type="dxa"/>
          </w:tcPr>
          <w:p w:rsidR="00D86A73" w:rsidRPr="001E1E84" w:rsidRDefault="00D86A73" w:rsidP="00637BDD">
            <w:pPr>
              <w:ind w:right="-108"/>
              <w:rPr>
                <w:color w:val="000000"/>
              </w:rPr>
            </w:pPr>
            <w:r w:rsidRPr="001E1E84">
              <w:rPr>
                <w:color w:val="000000"/>
              </w:rPr>
              <w:t>Бюро-магазины похоронного обслуживания</w:t>
            </w:r>
          </w:p>
        </w:tc>
        <w:tc>
          <w:tcPr>
            <w:tcW w:w="2126" w:type="dxa"/>
          </w:tcPr>
          <w:p w:rsidR="00D86A73" w:rsidRPr="001E1E84" w:rsidRDefault="00D86A73" w:rsidP="00637BDD">
            <w:pPr>
              <w:pStyle w:val="a9"/>
              <w:spacing w:before="0" w:beforeAutospacing="0" w:after="0" w:afterAutospacing="0"/>
              <w:rPr>
                <w:color w:val="000000"/>
              </w:rPr>
            </w:pPr>
            <w:r w:rsidRPr="001E1E84">
              <w:rPr>
                <w:color w:val="000000"/>
              </w:rPr>
              <w:t xml:space="preserve">         Объект </w:t>
            </w:r>
          </w:p>
        </w:tc>
        <w:tc>
          <w:tcPr>
            <w:tcW w:w="2977" w:type="dxa"/>
          </w:tcPr>
          <w:p w:rsidR="00D86A73" w:rsidRPr="001E1E84" w:rsidRDefault="00D86A73" w:rsidP="00637BDD">
            <w:pPr>
              <w:jc w:val="center"/>
              <w:rPr>
                <w:color w:val="000000"/>
              </w:rPr>
            </w:pPr>
            <w:r w:rsidRPr="001E1E84">
              <w:rPr>
                <w:color w:val="000000"/>
              </w:rPr>
              <w:t>1</w:t>
            </w:r>
          </w:p>
        </w:tc>
        <w:tc>
          <w:tcPr>
            <w:tcW w:w="1522" w:type="dxa"/>
          </w:tcPr>
          <w:p w:rsidR="00D86A73" w:rsidRPr="001E1E84" w:rsidRDefault="00D86A73" w:rsidP="00637BDD">
            <w:pPr>
              <w:jc w:val="center"/>
              <w:rPr>
                <w:color w:val="000000"/>
              </w:rPr>
            </w:pPr>
            <w:r w:rsidRPr="001E1E84">
              <w:rPr>
                <w:color w:val="000000"/>
              </w:rPr>
              <w:t>-</w:t>
            </w:r>
          </w:p>
        </w:tc>
      </w:tr>
    </w:tbl>
    <w:p w:rsidR="00D86A73" w:rsidRPr="001E1E84" w:rsidRDefault="00D86A73" w:rsidP="0085258A">
      <w:pPr>
        <w:jc w:val="both"/>
        <w:rPr>
          <w:color w:val="000000"/>
        </w:rPr>
      </w:pPr>
      <w:r w:rsidRPr="001E1E84">
        <w:rPr>
          <w:color w:val="000000"/>
        </w:rPr>
        <w:t xml:space="preserve">         </w:t>
      </w:r>
    </w:p>
    <w:p w:rsidR="00D86A73" w:rsidRPr="001E1E84" w:rsidRDefault="00D86A73" w:rsidP="00077067">
      <w:pPr>
        <w:tabs>
          <w:tab w:val="left" w:pos="0"/>
        </w:tabs>
        <w:jc w:val="both"/>
        <w:rPr>
          <w:color w:val="000000"/>
        </w:rPr>
      </w:pPr>
      <w:r w:rsidRPr="001E1E84">
        <w:rPr>
          <w:color w:val="000000"/>
        </w:rPr>
        <w:tab/>
        <w:t>4.8.2. В гостиницах 10% мест должны предусматриваться универсальными, с учетом расселения любых категорий посетителей, в том числе инвалидов и маломобильных групп населения.</w:t>
      </w:r>
    </w:p>
    <w:p w:rsidR="00D86A73" w:rsidRPr="001E1E84" w:rsidRDefault="00D86A73" w:rsidP="0085258A">
      <w:pPr>
        <w:jc w:val="both"/>
        <w:rPr>
          <w:color w:val="000000"/>
        </w:rPr>
      </w:pPr>
      <w:r w:rsidRPr="001E1E84">
        <w:rPr>
          <w:color w:val="000000"/>
        </w:rPr>
        <w:tab/>
        <w:t>4.8.3. Во встроенных и встроенно-пристроенных помещениях к жилым домам допускается размещать приемные пункты прачечных или химчисток. Во встроенных и встроенно-пристроенных помещениях к зданиям иного назначения, за исключением зданий образовательных и лечебно-профилактических учреждений, допускается размещать кроме указанных предприятий также мини-химчистки и мини-прачечные с мощностью до 500 кг в смену.</w:t>
      </w:r>
    </w:p>
    <w:p w:rsidR="00D86A73" w:rsidRPr="001E1E84" w:rsidRDefault="00D86A73" w:rsidP="0085258A">
      <w:pPr>
        <w:pStyle w:val="22"/>
        <w:spacing w:line="240" w:lineRule="auto"/>
        <w:jc w:val="both"/>
        <w:rPr>
          <w:color w:val="000000"/>
        </w:rPr>
      </w:pPr>
      <w:r w:rsidRPr="001E1E84">
        <w:rPr>
          <w:color w:val="000000"/>
        </w:rPr>
        <w:t xml:space="preserve">          Допускается размещение мини-химчисток в крупных торгово- развлекательных центрах, гостиничных комплексах, гипермаркетах, в составе комплексных предприятий службы быта. </w:t>
      </w:r>
    </w:p>
    <w:p w:rsidR="00D86A73" w:rsidRPr="001E1E84" w:rsidRDefault="00D86A73" w:rsidP="0085258A">
      <w:pPr>
        <w:jc w:val="both"/>
        <w:rPr>
          <w:color w:val="000000"/>
        </w:rPr>
      </w:pPr>
      <w:r w:rsidRPr="001E1E84">
        <w:rPr>
          <w:color w:val="000000"/>
        </w:rPr>
        <w:t xml:space="preserve">         4.8.4. В общественных туалетах следует предусматривать одну кабину для инвалида. </w:t>
      </w:r>
    </w:p>
    <w:p w:rsidR="00D86A73" w:rsidRPr="001E1E84" w:rsidRDefault="00D86A73" w:rsidP="00DF37D2">
      <w:pPr>
        <w:pStyle w:val="a5"/>
        <w:numPr>
          <w:ilvl w:val="1"/>
          <w:numId w:val="20"/>
        </w:numPr>
        <w:jc w:val="both"/>
        <w:rPr>
          <w:b/>
        </w:rPr>
      </w:pPr>
      <w:r w:rsidRPr="001E1E84">
        <w:rPr>
          <w:b/>
        </w:rPr>
        <w:t xml:space="preserve">Минимальные расчётные показатели обеспечения </w:t>
      </w:r>
    </w:p>
    <w:p w:rsidR="00D86A73" w:rsidRPr="001E1E84" w:rsidRDefault="00D86A73" w:rsidP="00463CE7">
      <w:pPr>
        <w:pStyle w:val="a5"/>
        <w:ind w:left="1800"/>
        <w:jc w:val="both"/>
        <w:rPr>
          <w:b/>
          <w:color w:val="000000"/>
        </w:rPr>
      </w:pPr>
      <w:r w:rsidRPr="001E1E84">
        <w:rPr>
          <w:b/>
          <w:color w:val="000000"/>
        </w:rPr>
        <w:t>объектами физической культуры и спорта</w:t>
      </w:r>
    </w:p>
    <w:p w:rsidR="00D86A73" w:rsidRPr="001E1E84" w:rsidRDefault="00D86A73" w:rsidP="002510EE">
      <w:pPr>
        <w:jc w:val="center"/>
        <w:rPr>
          <w:color w:val="000000"/>
        </w:rPr>
      </w:pPr>
    </w:p>
    <w:p w:rsidR="00D86A73" w:rsidRPr="001E1E84" w:rsidRDefault="00D86A73" w:rsidP="002510EE">
      <w:pPr>
        <w:tabs>
          <w:tab w:val="left" w:pos="720"/>
        </w:tabs>
        <w:jc w:val="both"/>
        <w:rPr>
          <w:color w:val="000000"/>
        </w:rPr>
      </w:pPr>
      <w:r w:rsidRPr="001E1E84">
        <w:rPr>
          <w:color w:val="000000"/>
        </w:rPr>
        <w:t xml:space="preserve">          4.9.1. Минимальные расчетные показатели обеспечения объектами физической культуры и спорта следует принимать в соответствии с таблицей 31</w:t>
      </w:r>
    </w:p>
    <w:p w:rsidR="00D86A73" w:rsidRPr="001E1E84" w:rsidRDefault="00D86A73" w:rsidP="005A5F0F">
      <w:pPr>
        <w:tabs>
          <w:tab w:val="left" w:pos="720"/>
        </w:tabs>
        <w:jc w:val="right"/>
        <w:rPr>
          <w:color w:val="000000"/>
        </w:rPr>
      </w:pPr>
      <w:r w:rsidRPr="001E1E84">
        <w:rPr>
          <w:color w:val="000000"/>
        </w:rPr>
        <w:t xml:space="preserve">                                                                                                                Таблица 31</w:t>
      </w:r>
    </w:p>
    <w:p w:rsidR="00D86A73" w:rsidRPr="001E1E84" w:rsidRDefault="00D86A73" w:rsidP="002510EE">
      <w:pPr>
        <w:ind w:right="1" w:firstLine="708"/>
        <w:jc w:val="right"/>
        <w:rPr>
          <w:color w:val="000000"/>
          <w:lang w:val="en-US"/>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835"/>
        <w:gridCol w:w="309"/>
        <w:gridCol w:w="2268"/>
        <w:gridCol w:w="2693"/>
        <w:gridCol w:w="1945"/>
      </w:tblGrid>
      <w:tr w:rsidR="00D86A73" w:rsidRPr="001E1E84" w:rsidTr="00815737">
        <w:trPr>
          <w:cantSplit/>
          <w:trHeight w:val="161"/>
        </w:trPr>
        <w:tc>
          <w:tcPr>
            <w:tcW w:w="550" w:type="dxa"/>
            <w:vMerge w:val="restart"/>
          </w:tcPr>
          <w:p w:rsidR="00D86A73" w:rsidRPr="001E1E84" w:rsidRDefault="00D86A73" w:rsidP="00637BDD">
            <w:pPr>
              <w:rPr>
                <w:color w:val="000000"/>
              </w:rPr>
            </w:pPr>
            <w:r w:rsidRPr="001E1E84">
              <w:rPr>
                <w:color w:val="000000"/>
              </w:rPr>
              <w:t xml:space="preserve"> №</w:t>
            </w:r>
          </w:p>
          <w:p w:rsidR="00D86A73" w:rsidRPr="001E1E84" w:rsidRDefault="00D86A73" w:rsidP="00637BDD">
            <w:pPr>
              <w:ind w:right="-110"/>
              <w:rPr>
                <w:color w:val="000000"/>
              </w:rPr>
            </w:pPr>
            <w:r w:rsidRPr="001E1E84">
              <w:rPr>
                <w:color w:val="000000"/>
              </w:rPr>
              <w:t>п/п</w:t>
            </w:r>
          </w:p>
        </w:tc>
        <w:tc>
          <w:tcPr>
            <w:tcW w:w="1835" w:type="dxa"/>
            <w:vMerge w:val="restart"/>
          </w:tcPr>
          <w:p w:rsidR="00D86A73" w:rsidRPr="001E1E84" w:rsidRDefault="00D86A73" w:rsidP="00637BDD">
            <w:pPr>
              <w:jc w:val="center"/>
              <w:rPr>
                <w:color w:val="000000"/>
              </w:rPr>
            </w:pPr>
            <w:r w:rsidRPr="001E1E84">
              <w:rPr>
                <w:color w:val="000000"/>
              </w:rPr>
              <w:t>Наименование объектов</w:t>
            </w:r>
          </w:p>
          <w:p w:rsidR="00D86A73" w:rsidRPr="001E1E84" w:rsidRDefault="00D86A73" w:rsidP="00637BDD">
            <w:pPr>
              <w:jc w:val="center"/>
              <w:rPr>
                <w:color w:val="000000"/>
              </w:rPr>
            </w:pPr>
          </w:p>
        </w:tc>
        <w:tc>
          <w:tcPr>
            <w:tcW w:w="2577" w:type="dxa"/>
            <w:gridSpan w:val="2"/>
            <w:vMerge w:val="restart"/>
          </w:tcPr>
          <w:p w:rsidR="00D86A73" w:rsidRPr="001E1E84" w:rsidRDefault="00D86A73" w:rsidP="00637BDD">
            <w:pPr>
              <w:ind w:right="-108"/>
              <w:jc w:val="center"/>
              <w:rPr>
                <w:color w:val="000000"/>
              </w:rPr>
            </w:pPr>
            <w:r w:rsidRPr="001E1E84">
              <w:rPr>
                <w:color w:val="000000"/>
              </w:rPr>
              <w:t>Единица</w:t>
            </w:r>
          </w:p>
          <w:p w:rsidR="00D86A73" w:rsidRPr="001E1E84" w:rsidRDefault="00D86A73" w:rsidP="00637BDD">
            <w:pPr>
              <w:ind w:right="-108" w:hanging="108"/>
              <w:jc w:val="center"/>
              <w:rPr>
                <w:color w:val="000000"/>
              </w:rPr>
            </w:pPr>
            <w:r w:rsidRPr="001E1E84">
              <w:rPr>
                <w:color w:val="000000"/>
              </w:rPr>
              <w:t>измерения</w:t>
            </w:r>
          </w:p>
        </w:tc>
        <w:tc>
          <w:tcPr>
            <w:tcW w:w="2693" w:type="dxa"/>
          </w:tcPr>
          <w:p w:rsidR="00D86A73" w:rsidRPr="001E1E84" w:rsidRDefault="00D86A73" w:rsidP="00637BDD">
            <w:pPr>
              <w:jc w:val="center"/>
              <w:rPr>
                <w:color w:val="000000"/>
              </w:rPr>
            </w:pPr>
            <w:r w:rsidRPr="001E1E84">
              <w:rPr>
                <w:color w:val="000000"/>
              </w:rPr>
              <w:t>Группы городских населённых пунктов</w:t>
            </w:r>
          </w:p>
        </w:tc>
        <w:tc>
          <w:tcPr>
            <w:tcW w:w="1945" w:type="dxa"/>
            <w:vMerge w:val="restart"/>
          </w:tcPr>
          <w:p w:rsidR="00D86A73" w:rsidRPr="001E1E84" w:rsidRDefault="00D86A73" w:rsidP="00637BDD">
            <w:pPr>
              <w:pStyle w:val="a9"/>
              <w:spacing w:before="0" w:beforeAutospacing="0" w:after="0" w:afterAutospacing="0"/>
              <w:ind w:hanging="142"/>
              <w:jc w:val="center"/>
              <w:rPr>
                <w:color w:val="000000"/>
              </w:rPr>
            </w:pPr>
            <w:r w:rsidRPr="001E1E84">
              <w:rPr>
                <w:color w:val="000000"/>
              </w:rPr>
              <w:t xml:space="preserve">Сельские </w:t>
            </w:r>
            <w:proofErr w:type="spellStart"/>
            <w:r w:rsidRPr="001E1E84">
              <w:rPr>
                <w:color w:val="000000"/>
              </w:rPr>
              <w:t>насе-лённые</w:t>
            </w:r>
            <w:proofErr w:type="spellEnd"/>
            <w:r w:rsidRPr="001E1E84">
              <w:rPr>
                <w:color w:val="000000"/>
              </w:rPr>
              <w:t xml:space="preserve"> пункты</w:t>
            </w:r>
          </w:p>
        </w:tc>
      </w:tr>
      <w:tr w:rsidR="00D86A73" w:rsidRPr="001E1E84" w:rsidTr="00815737">
        <w:trPr>
          <w:cantSplit/>
          <w:trHeight w:val="160"/>
        </w:trPr>
        <w:tc>
          <w:tcPr>
            <w:tcW w:w="550" w:type="dxa"/>
            <w:vMerge/>
          </w:tcPr>
          <w:p w:rsidR="00D86A73" w:rsidRPr="001E1E84" w:rsidRDefault="00D86A73" w:rsidP="00637BDD">
            <w:pPr>
              <w:jc w:val="right"/>
              <w:rPr>
                <w:color w:val="000000"/>
              </w:rPr>
            </w:pPr>
          </w:p>
        </w:tc>
        <w:tc>
          <w:tcPr>
            <w:tcW w:w="1835" w:type="dxa"/>
            <w:vMerge/>
          </w:tcPr>
          <w:p w:rsidR="00D86A73" w:rsidRPr="001E1E84" w:rsidRDefault="00D86A73" w:rsidP="00637BDD">
            <w:pPr>
              <w:jc w:val="right"/>
              <w:rPr>
                <w:color w:val="000000"/>
              </w:rPr>
            </w:pPr>
          </w:p>
        </w:tc>
        <w:tc>
          <w:tcPr>
            <w:tcW w:w="2577" w:type="dxa"/>
            <w:gridSpan w:val="2"/>
            <w:vMerge/>
          </w:tcPr>
          <w:p w:rsidR="00D86A73" w:rsidRPr="001E1E84" w:rsidRDefault="00D86A73" w:rsidP="00637BDD">
            <w:pPr>
              <w:jc w:val="right"/>
              <w:rPr>
                <w:color w:val="000000"/>
              </w:rPr>
            </w:pPr>
          </w:p>
        </w:tc>
        <w:tc>
          <w:tcPr>
            <w:tcW w:w="2693" w:type="dxa"/>
          </w:tcPr>
          <w:p w:rsidR="00D86A73" w:rsidRPr="001E1E84" w:rsidRDefault="00D86A73" w:rsidP="00637BDD">
            <w:pPr>
              <w:jc w:val="center"/>
              <w:rPr>
                <w:color w:val="000000"/>
              </w:rPr>
            </w:pPr>
            <w:r w:rsidRPr="001E1E84">
              <w:rPr>
                <w:color w:val="000000"/>
              </w:rPr>
              <w:t>Малые</w:t>
            </w:r>
          </w:p>
        </w:tc>
        <w:tc>
          <w:tcPr>
            <w:tcW w:w="1945" w:type="dxa"/>
            <w:vMerge/>
          </w:tcPr>
          <w:p w:rsidR="00D86A73" w:rsidRPr="001E1E84" w:rsidRDefault="00D86A73" w:rsidP="00637BDD">
            <w:pPr>
              <w:jc w:val="right"/>
              <w:rPr>
                <w:color w:val="000000"/>
              </w:rPr>
            </w:pPr>
          </w:p>
        </w:tc>
      </w:tr>
      <w:tr w:rsidR="00D86A73" w:rsidRPr="001E1E84" w:rsidTr="00815737">
        <w:trPr>
          <w:cantSplit/>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t>1</w:t>
            </w:r>
          </w:p>
        </w:tc>
        <w:tc>
          <w:tcPr>
            <w:tcW w:w="1835" w:type="dxa"/>
          </w:tcPr>
          <w:p w:rsidR="00D86A73" w:rsidRPr="001E1E84" w:rsidRDefault="00D86A73" w:rsidP="00637BDD">
            <w:pPr>
              <w:pStyle w:val="a9"/>
              <w:spacing w:before="0" w:beforeAutospacing="0" w:after="0" w:afterAutospacing="0"/>
              <w:ind w:right="-108"/>
              <w:jc w:val="center"/>
              <w:rPr>
                <w:color w:val="000000"/>
              </w:rPr>
            </w:pPr>
            <w:r w:rsidRPr="001E1E84">
              <w:rPr>
                <w:color w:val="000000"/>
              </w:rPr>
              <w:t>2</w:t>
            </w:r>
          </w:p>
        </w:tc>
        <w:tc>
          <w:tcPr>
            <w:tcW w:w="2577" w:type="dxa"/>
            <w:gridSpan w:val="2"/>
          </w:tcPr>
          <w:p w:rsidR="00D86A73" w:rsidRPr="001E1E84" w:rsidRDefault="00D86A73" w:rsidP="00637BDD">
            <w:pPr>
              <w:pStyle w:val="a9"/>
              <w:spacing w:before="0" w:beforeAutospacing="0" w:after="0" w:afterAutospacing="0"/>
              <w:jc w:val="center"/>
              <w:rPr>
                <w:color w:val="000000"/>
              </w:rPr>
            </w:pPr>
            <w:r w:rsidRPr="001E1E84">
              <w:rPr>
                <w:color w:val="000000"/>
              </w:rPr>
              <w:t>3</w:t>
            </w:r>
          </w:p>
        </w:tc>
        <w:tc>
          <w:tcPr>
            <w:tcW w:w="2693" w:type="dxa"/>
          </w:tcPr>
          <w:p w:rsidR="00D86A73" w:rsidRPr="001E1E84" w:rsidRDefault="00D86A73" w:rsidP="00637BDD">
            <w:pPr>
              <w:ind w:left="-108" w:right="-288"/>
              <w:jc w:val="center"/>
              <w:rPr>
                <w:color w:val="000000"/>
              </w:rPr>
            </w:pPr>
            <w:r w:rsidRPr="001E1E84">
              <w:rPr>
                <w:color w:val="000000"/>
              </w:rPr>
              <w:t>4</w:t>
            </w:r>
          </w:p>
        </w:tc>
        <w:tc>
          <w:tcPr>
            <w:tcW w:w="1945" w:type="dxa"/>
          </w:tcPr>
          <w:p w:rsidR="00D86A73" w:rsidRPr="001E1E84" w:rsidRDefault="00D86A73" w:rsidP="00637BDD">
            <w:pPr>
              <w:jc w:val="center"/>
              <w:rPr>
                <w:color w:val="000000"/>
              </w:rPr>
            </w:pPr>
            <w:r w:rsidRPr="001E1E84">
              <w:rPr>
                <w:color w:val="000000"/>
              </w:rPr>
              <w:t>5</w:t>
            </w:r>
          </w:p>
        </w:tc>
      </w:tr>
      <w:tr w:rsidR="00D86A73" w:rsidRPr="001E1E84" w:rsidTr="00637BDD">
        <w:trPr>
          <w:cantSplit/>
          <w:trHeight w:val="400"/>
        </w:trPr>
        <w:tc>
          <w:tcPr>
            <w:tcW w:w="9600" w:type="dxa"/>
            <w:gridSpan w:val="6"/>
          </w:tcPr>
          <w:p w:rsidR="00D86A73" w:rsidRPr="001E1E84" w:rsidRDefault="00D86A73" w:rsidP="00637BDD">
            <w:pPr>
              <w:jc w:val="center"/>
              <w:rPr>
                <w:color w:val="000000"/>
              </w:rPr>
            </w:pPr>
            <w:r w:rsidRPr="001E1E84">
              <w:rPr>
                <w:color w:val="000000"/>
              </w:rPr>
              <w:t>Объекты физической культуры и спорта</w:t>
            </w:r>
          </w:p>
        </w:tc>
      </w:tr>
      <w:tr w:rsidR="00D86A73" w:rsidRPr="001E1E84" w:rsidTr="00815737">
        <w:trPr>
          <w:cantSplit/>
          <w:trHeight w:val="400"/>
        </w:trPr>
        <w:tc>
          <w:tcPr>
            <w:tcW w:w="550" w:type="dxa"/>
          </w:tcPr>
          <w:p w:rsidR="00D86A73" w:rsidRPr="001E1E84" w:rsidRDefault="00D86A73" w:rsidP="00637BDD">
            <w:pPr>
              <w:pStyle w:val="a9"/>
              <w:rPr>
                <w:color w:val="000000"/>
              </w:rPr>
            </w:pPr>
            <w:r w:rsidRPr="001E1E84">
              <w:rPr>
                <w:color w:val="000000"/>
              </w:rPr>
              <w:t xml:space="preserve"> 1.</w:t>
            </w:r>
          </w:p>
        </w:tc>
        <w:tc>
          <w:tcPr>
            <w:tcW w:w="2144" w:type="dxa"/>
            <w:gridSpan w:val="2"/>
          </w:tcPr>
          <w:p w:rsidR="00D86A73" w:rsidRPr="001E1E84" w:rsidRDefault="00D86A73" w:rsidP="00637BDD">
            <w:pPr>
              <w:pStyle w:val="a9"/>
              <w:spacing w:before="0" w:beforeAutospacing="0" w:after="0" w:afterAutospacing="0"/>
              <w:rPr>
                <w:color w:val="000000"/>
              </w:rPr>
            </w:pPr>
            <w:r w:rsidRPr="001E1E84">
              <w:rPr>
                <w:color w:val="000000"/>
              </w:rPr>
              <w:t>Детские, юно-</w:t>
            </w:r>
          </w:p>
          <w:p w:rsidR="00D86A73" w:rsidRPr="001E1E84" w:rsidRDefault="00D86A73" w:rsidP="00637BDD">
            <w:pPr>
              <w:pStyle w:val="a9"/>
              <w:spacing w:before="0" w:beforeAutospacing="0" w:after="0" w:afterAutospacing="0"/>
              <w:ind w:right="-288"/>
              <w:rPr>
                <w:color w:val="000000"/>
              </w:rPr>
            </w:pPr>
            <w:proofErr w:type="spellStart"/>
            <w:r w:rsidRPr="001E1E84">
              <w:rPr>
                <w:color w:val="000000"/>
              </w:rPr>
              <w:t>шеские</w:t>
            </w:r>
            <w:proofErr w:type="spellEnd"/>
            <w:r w:rsidRPr="001E1E84">
              <w:rPr>
                <w:color w:val="000000"/>
              </w:rPr>
              <w:t xml:space="preserve"> </w:t>
            </w:r>
            <w:proofErr w:type="spellStart"/>
            <w:r w:rsidRPr="001E1E84">
              <w:rPr>
                <w:color w:val="000000"/>
              </w:rPr>
              <w:t>спортив</w:t>
            </w:r>
            <w:proofErr w:type="spellEnd"/>
            <w:r w:rsidRPr="001E1E84">
              <w:rPr>
                <w:color w:val="000000"/>
              </w:rPr>
              <w:t>-</w:t>
            </w:r>
          </w:p>
          <w:p w:rsidR="00D86A73" w:rsidRPr="001E1E84" w:rsidRDefault="00D86A73" w:rsidP="00637BDD">
            <w:pPr>
              <w:pStyle w:val="a9"/>
              <w:spacing w:before="0" w:beforeAutospacing="0" w:after="0" w:afterAutospacing="0"/>
              <w:ind w:right="-288"/>
              <w:rPr>
                <w:color w:val="000000"/>
              </w:rPr>
            </w:pPr>
            <w:proofErr w:type="spellStart"/>
            <w:r w:rsidRPr="001E1E84">
              <w:rPr>
                <w:color w:val="000000"/>
              </w:rPr>
              <w:t>ные</w:t>
            </w:r>
            <w:proofErr w:type="spellEnd"/>
            <w:r w:rsidRPr="001E1E84">
              <w:rPr>
                <w:color w:val="000000"/>
              </w:rPr>
              <w:t xml:space="preserve"> школы</w:t>
            </w:r>
          </w:p>
        </w:tc>
        <w:tc>
          <w:tcPr>
            <w:tcW w:w="2268" w:type="dxa"/>
          </w:tcPr>
          <w:p w:rsidR="00D86A73" w:rsidRPr="001E1E84" w:rsidRDefault="00D86A73" w:rsidP="00637BDD">
            <w:pPr>
              <w:pStyle w:val="a9"/>
              <w:ind w:right="-115"/>
              <w:jc w:val="center"/>
              <w:rPr>
                <w:color w:val="000000"/>
              </w:rPr>
            </w:pPr>
            <w:r w:rsidRPr="001E1E84">
              <w:rPr>
                <w:color w:val="000000"/>
              </w:rPr>
              <w:t>Учащихся на 1 тыс. чел.</w:t>
            </w:r>
          </w:p>
        </w:tc>
        <w:tc>
          <w:tcPr>
            <w:tcW w:w="2693" w:type="dxa"/>
          </w:tcPr>
          <w:p w:rsidR="00D86A73" w:rsidRPr="001E1E84" w:rsidRDefault="00D86A73" w:rsidP="00637BDD">
            <w:pPr>
              <w:jc w:val="center"/>
              <w:rPr>
                <w:color w:val="000000"/>
              </w:rPr>
            </w:pPr>
            <w:r w:rsidRPr="001E1E84">
              <w:rPr>
                <w:color w:val="000000"/>
              </w:rPr>
              <w:t>15</w:t>
            </w:r>
          </w:p>
        </w:tc>
        <w:tc>
          <w:tcPr>
            <w:tcW w:w="1945" w:type="dxa"/>
          </w:tcPr>
          <w:p w:rsidR="00D86A73" w:rsidRPr="001E1E84" w:rsidRDefault="00D86A73" w:rsidP="00637BDD">
            <w:pPr>
              <w:jc w:val="center"/>
              <w:rPr>
                <w:color w:val="000000"/>
              </w:rPr>
            </w:pPr>
            <w:r w:rsidRPr="001E1E84">
              <w:rPr>
                <w:color w:val="000000"/>
              </w:rPr>
              <w:t>-</w:t>
            </w:r>
          </w:p>
        </w:tc>
      </w:tr>
      <w:tr w:rsidR="00D86A73" w:rsidRPr="001E1E84" w:rsidTr="00815737">
        <w:trPr>
          <w:cantSplit/>
          <w:trHeight w:val="642"/>
        </w:trPr>
        <w:tc>
          <w:tcPr>
            <w:tcW w:w="550" w:type="dxa"/>
          </w:tcPr>
          <w:p w:rsidR="00D86A73" w:rsidRPr="001E1E84" w:rsidRDefault="00D86A73" w:rsidP="00637BDD">
            <w:pPr>
              <w:pStyle w:val="a9"/>
              <w:spacing w:before="0" w:beforeAutospacing="0" w:after="0" w:afterAutospacing="0"/>
              <w:ind w:right="-110"/>
              <w:rPr>
                <w:color w:val="000000"/>
              </w:rPr>
            </w:pPr>
            <w:r w:rsidRPr="001E1E84">
              <w:rPr>
                <w:color w:val="000000"/>
              </w:rPr>
              <w:t xml:space="preserve"> 2.</w:t>
            </w:r>
          </w:p>
        </w:tc>
        <w:tc>
          <w:tcPr>
            <w:tcW w:w="2144" w:type="dxa"/>
            <w:gridSpan w:val="2"/>
          </w:tcPr>
          <w:p w:rsidR="00D86A73" w:rsidRPr="001E1E84" w:rsidRDefault="00D86A73" w:rsidP="00545A3E">
            <w:pPr>
              <w:pStyle w:val="a9"/>
              <w:spacing w:before="0" w:beforeAutospacing="0" w:after="0" w:afterAutospacing="0"/>
              <w:rPr>
                <w:color w:val="000000"/>
              </w:rPr>
            </w:pPr>
            <w:r w:rsidRPr="001E1E84">
              <w:rPr>
                <w:color w:val="000000"/>
              </w:rPr>
              <w:t>Физкультурно-оздоровительные клубы по месту жительства</w:t>
            </w:r>
          </w:p>
        </w:tc>
        <w:tc>
          <w:tcPr>
            <w:tcW w:w="2268" w:type="dxa"/>
          </w:tcPr>
          <w:p w:rsidR="00D86A73" w:rsidRPr="001E1E84" w:rsidRDefault="00D86A73" w:rsidP="00637BDD">
            <w:pPr>
              <w:pStyle w:val="a9"/>
              <w:spacing w:before="0" w:beforeAutospacing="0" w:after="0" w:afterAutospacing="0"/>
              <w:ind w:right="-108"/>
              <w:jc w:val="center"/>
              <w:rPr>
                <w:color w:val="000000"/>
              </w:rPr>
            </w:pPr>
            <w:r w:rsidRPr="001E1E84">
              <w:rPr>
                <w:color w:val="000000"/>
              </w:rPr>
              <w:t xml:space="preserve">Человек, </w:t>
            </w:r>
            <w:proofErr w:type="spellStart"/>
            <w:r w:rsidRPr="001E1E84">
              <w:rPr>
                <w:color w:val="000000"/>
              </w:rPr>
              <w:t>занима-ющихся</w:t>
            </w:r>
            <w:proofErr w:type="spellEnd"/>
            <w:r w:rsidRPr="001E1E84">
              <w:rPr>
                <w:color w:val="000000"/>
              </w:rPr>
              <w:t xml:space="preserve"> спортом на 1тыс. чел.</w:t>
            </w:r>
          </w:p>
        </w:tc>
        <w:tc>
          <w:tcPr>
            <w:tcW w:w="2693" w:type="dxa"/>
          </w:tcPr>
          <w:p w:rsidR="00D86A73" w:rsidRPr="001E1E84" w:rsidRDefault="00D86A73" w:rsidP="00637BDD">
            <w:pPr>
              <w:jc w:val="center"/>
              <w:rPr>
                <w:color w:val="000000"/>
              </w:rPr>
            </w:pPr>
            <w:r w:rsidRPr="001E1E84">
              <w:rPr>
                <w:color w:val="000000"/>
              </w:rPr>
              <w:t>10</w:t>
            </w:r>
          </w:p>
        </w:tc>
        <w:tc>
          <w:tcPr>
            <w:tcW w:w="1945" w:type="dxa"/>
          </w:tcPr>
          <w:p w:rsidR="00D86A73" w:rsidRPr="001E1E84" w:rsidRDefault="00D86A73" w:rsidP="00637BDD">
            <w:pPr>
              <w:jc w:val="center"/>
              <w:rPr>
                <w:color w:val="000000"/>
              </w:rPr>
            </w:pPr>
            <w:r w:rsidRPr="001E1E84">
              <w:rPr>
                <w:color w:val="000000"/>
              </w:rPr>
              <w:t>30</w:t>
            </w:r>
          </w:p>
        </w:tc>
      </w:tr>
      <w:tr w:rsidR="00D86A73" w:rsidRPr="001E1E84" w:rsidTr="00815737">
        <w:trPr>
          <w:cantSplit/>
          <w:trHeight w:val="543"/>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t xml:space="preserve"> 3.</w:t>
            </w:r>
          </w:p>
        </w:tc>
        <w:tc>
          <w:tcPr>
            <w:tcW w:w="2144" w:type="dxa"/>
            <w:gridSpan w:val="2"/>
          </w:tcPr>
          <w:p w:rsidR="00D86A73" w:rsidRPr="001E1E84" w:rsidRDefault="00D86A73" w:rsidP="00637BDD">
            <w:pPr>
              <w:pStyle w:val="a9"/>
              <w:spacing w:before="0" w:beforeAutospacing="0" w:after="0" w:afterAutospacing="0"/>
              <w:rPr>
                <w:color w:val="000000"/>
              </w:rPr>
            </w:pPr>
            <w:r w:rsidRPr="001E1E84">
              <w:rPr>
                <w:color w:val="000000"/>
              </w:rPr>
              <w:t>Стадионы</w:t>
            </w:r>
          </w:p>
        </w:tc>
        <w:tc>
          <w:tcPr>
            <w:tcW w:w="2268" w:type="dxa"/>
          </w:tcPr>
          <w:p w:rsidR="00D86A73" w:rsidRPr="001E1E84" w:rsidRDefault="00D86A73" w:rsidP="00637BDD">
            <w:pPr>
              <w:pStyle w:val="a9"/>
              <w:spacing w:before="0" w:beforeAutospacing="0" w:after="0" w:afterAutospacing="0"/>
              <w:ind w:right="-108"/>
              <w:jc w:val="center"/>
              <w:rPr>
                <w:color w:val="000000"/>
              </w:rPr>
            </w:pPr>
            <w:r w:rsidRPr="001E1E84">
              <w:rPr>
                <w:color w:val="000000"/>
              </w:rPr>
              <w:t>Зрительских мест на 1тыс. чел.</w:t>
            </w:r>
          </w:p>
        </w:tc>
        <w:tc>
          <w:tcPr>
            <w:tcW w:w="2693" w:type="dxa"/>
          </w:tcPr>
          <w:p w:rsidR="00D86A73" w:rsidRPr="001E1E84" w:rsidRDefault="00D86A73" w:rsidP="00637BDD">
            <w:pPr>
              <w:jc w:val="center"/>
              <w:rPr>
                <w:color w:val="000000"/>
              </w:rPr>
            </w:pPr>
            <w:r w:rsidRPr="001E1E84">
              <w:rPr>
                <w:color w:val="000000"/>
              </w:rPr>
              <w:t>-</w:t>
            </w:r>
          </w:p>
        </w:tc>
        <w:tc>
          <w:tcPr>
            <w:tcW w:w="1945" w:type="dxa"/>
          </w:tcPr>
          <w:p w:rsidR="00D86A73" w:rsidRPr="001E1E84" w:rsidRDefault="00D86A73" w:rsidP="00637BDD">
            <w:pPr>
              <w:jc w:val="center"/>
              <w:rPr>
                <w:color w:val="000000"/>
              </w:rPr>
            </w:pPr>
            <w:r w:rsidRPr="001E1E84">
              <w:rPr>
                <w:color w:val="000000"/>
              </w:rPr>
              <w:t>-</w:t>
            </w:r>
          </w:p>
        </w:tc>
      </w:tr>
      <w:tr w:rsidR="00D86A73" w:rsidRPr="001E1E84" w:rsidTr="00815737">
        <w:trPr>
          <w:cantSplit/>
          <w:trHeight w:val="642"/>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t xml:space="preserve"> 4.</w:t>
            </w:r>
          </w:p>
        </w:tc>
        <w:tc>
          <w:tcPr>
            <w:tcW w:w="2144" w:type="dxa"/>
            <w:gridSpan w:val="2"/>
          </w:tcPr>
          <w:p w:rsidR="00D86A73" w:rsidRPr="001E1E84" w:rsidRDefault="00D86A73" w:rsidP="00637BDD">
            <w:pPr>
              <w:pStyle w:val="a9"/>
              <w:spacing w:before="0" w:beforeAutospacing="0" w:after="0" w:afterAutospacing="0"/>
              <w:ind w:right="-115"/>
              <w:rPr>
                <w:color w:val="000000"/>
              </w:rPr>
            </w:pPr>
            <w:r w:rsidRPr="001E1E84">
              <w:rPr>
                <w:color w:val="000000"/>
              </w:rPr>
              <w:t>Плоскостные спортивные сооружения (площадки, корты, спортивные ядра)</w:t>
            </w:r>
          </w:p>
        </w:tc>
        <w:tc>
          <w:tcPr>
            <w:tcW w:w="2268" w:type="dxa"/>
          </w:tcPr>
          <w:p w:rsidR="00D86A73" w:rsidRPr="001E1E84" w:rsidRDefault="00D86A73" w:rsidP="00637BDD">
            <w:pPr>
              <w:pStyle w:val="a9"/>
              <w:spacing w:before="0" w:beforeAutospacing="0" w:after="0" w:afterAutospacing="0"/>
              <w:jc w:val="center"/>
              <w:rPr>
                <w:color w:val="000000"/>
              </w:rPr>
            </w:pPr>
            <w:r w:rsidRPr="001E1E84">
              <w:rPr>
                <w:color w:val="000000"/>
              </w:rPr>
              <w:t>Кв. м. на 1тыс. чел.</w:t>
            </w:r>
          </w:p>
        </w:tc>
        <w:tc>
          <w:tcPr>
            <w:tcW w:w="2693" w:type="dxa"/>
          </w:tcPr>
          <w:p w:rsidR="00D86A73" w:rsidRPr="001E1E84" w:rsidRDefault="00D86A73" w:rsidP="00637BDD">
            <w:pPr>
              <w:jc w:val="center"/>
              <w:rPr>
                <w:color w:val="000000"/>
              </w:rPr>
            </w:pPr>
            <w:r w:rsidRPr="001E1E84">
              <w:rPr>
                <w:color w:val="000000"/>
              </w:rPr>
              <w:t>500</w:t>
            </w:r>
          </w:p>
        </w:tc>
        <w:tc>
          <w:tcPr>
            <w:tcW w:w="1945" w:type="dxa"/>
          </w:tcPr>
          <w:p w:rsidR="00D86A73" w:rsidRPr="001E1E84" w:rsidRDefault="00D86A73" w:rsidP="00637BDD">
            <w:pPr>
              <w:jc w:val="center"/>
              <w:rPr>
                <w:color w:val="000000"/>
              </w:rPr>
            </w:pPr>
            <w:r w:rsidRPr="001E1E84">
              <w:rPr>
                <w:color w:val="000000"/>
              </w:rPr>
              <w:t>-</w:t>
            </w:r>
          </w:p>
        </w:tc>
      </w:tr>
      <w:tr w:rsidR="00D86A73" w:rsidRPr="001E1E84" w:rsidTr="00815737">
        <w:trPr>
          <w:cantSplit/>
          <w:trHeight w:val="642"/>
        </w:trPr>
        <w:tc>
          <w:tcPr>
            <w:tcW w:w="550" w:type="dxa"/>
          </w:tcPr>
          <w:p w:rsidR="00D86A73" w:rsidRPr="001E1E84" w:rsidRDefault="00D86A73" w:rsidP="00637BDD">
            <w:pPr>
              <w:pStyle w:val="a9"/>
              <w:spacing w:before="0" w:beforeAutospacing="0" w:after="0" w:afterAutospacing="0"/>
              <w:rPr>
                <w:color w:val="000000"/>
              </w:rPr>
            </w:pPr>
          </w:p>
        </w:tc>
        <w:tc>
          <w:tcPr>
            <w:tcW w:w="2144" w:type="dxa"/>
            <w:gridSpan w:val="2"/>
          </w:tcPr>
          <w:p w:rsidR="00D86A73" w:rsidRPr="001E1E84" w:rsidRDefault="00D86A73" w:rsidP="00637BDD">
            <w:pPr>
              <w:pStyle w:val="a9"/>
              <w:spacing w:before="0" w:beforeAutospacing="0" w:after="0" w:afterAutospacing="0"/>
              <w:ind w:right="-115"/>
              <w:rPr>
                <w:color w:val="000000"/>
              </w:rPr>
            </w:pPr>
            <w:r w:rsidRPr="001E1E84">
              <w:rPr>
                <w:color w:val="000000"/>
              </w:rPr>
              <w:t>Спортивное ядро сельский населённый пункт</w:t>
            </w:r>
          </w:p>
        </w:tc>
        <w:tc>
          <w:tcPr>
            <w:tcW w:w="2268" w:type="dxa"/>
          </w:tcPr>
          <w:p w:rsidR="00D86A73" w:rsidRPr="001E1E84" w:rsidRDefault="00D86A73" w:rsidP="00637BDD">
            <w:pPr>
              <w:pStyle w:val="a9"/>
              <w:spacing w:before="0" w:beforeAutospacing="0" w:after="0" w:afterAutospacing="0"/>
              <w:jc w:val="center"/>
              <w:rPr>
                <w:color w:val="000000"/>
              </w:rPr>
            </w:pPr>
            <w:r w:rsidRPr="001E1E84">
              <w:rPr>
                <w:color w:val="000000"/>
              </w:rPr>
              <w:t>Объект</w:t>
            </w:r>
          </w:p>
        </w:tc>
        <w:tc>
          <w:tcPr>
            <w:tcW w:w="2693" w:type="dxa"/>
          </w:tcPr>
          <w:p w:rsidR="00D86A73" w:rsidRPr="001E1E84" w:rsidRDefault="00D86A73" w:rsidP="00637BDD">
            <w:pPr>
              <w:jc w:val="center"/>
              <w:rPr>
                <w:color w:val="000000"/>
              </w:rPr>
            </w:pPr>
          </w:p>
        </w:tc>
        <w:tc>
          <w:tcPr>
            <w:tcW w:w="1945" w:type="dxa"/>
          </w:tcPr>
          <w:p w:rsidR="00D86A73" w:rsidRPr="001E1E84" w:rsidRDefault="00D86A73" w:rsidP="00637BDD">
            <w:pPr>
              <w:jc w:val="center"/>
              <w:rPr>
                <w:color w:val="000000"/>
              </w:rPr>
            </w:pPr>
            <w:r w:rsidRPr="001E1E84">
              <w:rPr>
                <w:color w:val="000000"/>
              </w:rPr>
              <w:t>1</w:t>
            </w:r>
          </w:p>
        </w:tc>
      </w:tr>
      <w:tr w:rsidR="00D86A73" w:rsidRPr="001E1E84" w:rsidTr="00815737">
        <w:trPr>
          <w:cantSplit/>
          <w:trHeight w:val="537"/>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t xml:space="preserve"> 5.</w:t>
            </w:r>
          </w:p>
        </w:tc>
        <w:tc>
          <w:tcPr>
            <w:tcW w:w="2144" w:type="dxa"/>
            <w:gridSpan w:val="2"/>
          </w:tcPr>
          <w:p w:rsidR="00D86A73" w:rsidRPr="001E1E84" w:rsidRDefault="00D86A73" w:rsidP="00637BDD">
            <w:pPr>
              <w:pStyle w:val="a9"/>
              <w:spacing w:before="0" w:beforeAutospacing="0" w:after="0" w:afterAutospacing="0"/>
              <w:rPr>
                <w:color w:val="000000"/>
              </w:rPr>
            </w:pPr>
            <w:r w:rsidRPr="001E1E84">
              <w:rPr>
                <w:color w:val="000000"/>
              </w:rPr>
              <w:t>Спортивные залы</w:t>
            </w:r>
          </w:p>
        </w:tc>
        <w:tc>
          <w:tcPr>
            <w:tcW w:w="2268" w:type="dxa"/>
          </w:tcPr>
          <w:p w:rsidR="00D86A73" w:rsidRPr="001E1E84" w:rsidRDefault="00D86A73" w:rsidP="00637BDD">
            <w:pPr>
              <w:pStyle w:val="a9"/>
              <w:spacing w:before="0" w:beforeAutospacing="0" w:after="0" w:afterAutospacing="0"/>
              <w:jc w:val="center"/>
              <w:rPr>
                <w:color w:val="000000"/>
              </w:rPr>
            </w:pPr>
            <w:r>
              <w:rPr>
                <w:color w:val="000000"/>
              </w:rPr>
              <w:t>Кв. м. площа</w:t>
            </w:r>
            <w:r w:rsidRPr="001E1E84">
              <w:rPr>
                <w:color w:val="000000"/>
              </w:rPr>
              <w:t>ди пола на 1тыс. чел.</w:t>
            </w:r>
          </w:p>
        </w:tc>
        <w:tc>
          <w:tcPr>
            <w:tcW w:w="2693" w:type="dxa"/>
          </w:tcPr>
          <w:p w:rsidR="00D86A73" w:rsidRPr="001E1E84" w:rsidRDefault="00D86A73" w:rsidP="00637BDD">
            <w:pPr>
              <w:jc w:val="center"/>
              <w:rPr>
                <w:color w:val="000000"/>
              </w:rPr>
            </w:pPr>
            <w:r w:rsidRPr="001E1E84">
              <w:rPr>
                <w:color w:val="000000"/>
              </w:rPr>
              <w:t>100</w:t>
            </w:r>
          </w:p>
        </w:tc>
        <w:tc>
          <w:tcPr>
            <w:tcW w:w="1945" w:type="dxa"/>
          </w:tcPr>
          <w:p w:rsidR="00D86A73" w:rsidRPr="001E1E84" w:rsidRDefault="00D86A73" w:rsidP="00637BDD">
            <w:pPr>
              <w:jc w:val="center"/>
              <w:rPr>
                <w:color w:val="000000"/>
              </w:rPr>
            </w:pPr>
            <w:r w:rsidRPr="001E1E84">
              <w:rPr>
                <w:color w:val="000000"/>
              </w:rPr>
              <w:t>-</w:t>
            </w:r>
          </w:p>
        </w:tc>
      </w:tr>
      <w:tr w:rsidR="00D86A73" w:rsidRPr="001E1E84" w:rsidTr="00815737">
        <w:trPr>
          <w:cantSplit/>
          <w:trHeight w:val="531"/>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t xml:space="preserve"> 6.</w:t>
            </w:r>
          </w:p>
        </w:tc>
        <w:tc>
          <w:tcPr>
            <w:tcW w:w="2144" w:type="dxa"/>
            <w:gridSpan w:val="2"/>
          </w:tcPr>
          <w:p w:rsidR="00D86A73" w:rsidRPr="001E1E84" w:rsidRDefault="00D86A73" w:rsidP="00637BDD">
            <w:pPr>
              <w:pStyle w:val="a9"/>
              <w:spacing w:before="0" w:beforeAutospacing="0" w:after="0" w:afterAutospacing="0"/>
              <w:rPr>
                <w:color w:val="000000"/>
              </w:rPr>
            </w:pPr>
            <w:r w:rsidRPr="001E1E84">
              <w:rPr>
                <w:color w:val="000000"/>
              </w:rPr>
              <w:t>Плавательные бассейны</w:t>
            </w:r>
          </w:p>
        </w:tc>
        <w:tc>
          <w:tcPr>
            <w:tcW w:w="2268" w:type="dxa"/>
          </w:tcPr>
          <w:p w:rsidR="00D86A73" w:rsidRPr="001E1E84" w:rsidRDefault="00D86A73" w:rsidP="00637BDD">
            <w:pPr>
              <w:pStyle w:val="a9"/>
              <w:spacing w:before="0" w:beforeAutospacing="0" w:after="0" w:afterAutospacing="0"/>
              <w:ind w:right="-115"/>
              <w:jc w:val="center"/>
              <w:rPr>
                <w:color w:val="000000"/>
              </w:rPr>
            </w:pPr>
            <w:proofErr w:type="spellStart"/>
            <w:r w:rsidRPr="001E1E84">
              <w:rPr>
                <w:color w:val="000000"/>
              </w:rPr>
              <w:t>Кв.м</w:t>
            </w:r>
            <w:proofErr w:type="spellEnd"/>
            <w:r w:rsidRPr="001E1E84">
              <w:rPr>
                <w:color w:val="000000"/>
              </w:rPr>
              <w:t>. зеркала воды на 1тыс. чел.</w:t>
            </w:r>
          </w:p>
        </w:tc>
        <w:tc>
          <w:tcPr>
            <w:tcW w:w="2693" w:type="dxa"/>
          </w:tcPr>
          <w:p w:rsidR="00D86A73" w:rsidRPr="001E1E84" w:rsidRDefault="00D86A73" w:rsidP="00637BDD">
            <w:pPr>
              <w:jc w:val="center"/>
              <w:rPr>
                <w:color w:val="000000"/>
              </w:rPr>
            </w:pPr>
            <w:r w:rsidRPr="001E1E84">
              <w:rPr>
                <w:color w:val="000000"/>
              </w:rPr>
              <w:t>15</w:t>
            </w:r>
          </w:p>
        </w:tc>
        <w:tc>
          <w:tcPr>
            <w:tcW w:w="1945" w:type="dxa"/>
          </w:tcPr>
          <w:p w:rsidR="00D86A73" w:rsidRPr="001E1E84" w:rsidRDefault="00D86A73" w:rsidP="00637BDD">
            <w:pPr>
              <w:jc w:val="center"/>
              <w:rPr>
                <w:color w:val="000000"/>
              </w:rPr>
            </w:pPr>
            <w:r w:rsidRPr="001E1E84">
              <w:rPr>
                <w:color w:val="000000"/>
              </w:rPr>
              <w:t>-</w:t>
            </w:r>
          </w:p>
        </w:tc>
      </w:tr>
      <w:tr w:rsidR="00D86A73" w:rsidRPr="001E1E84" w:rsidTr="00815737">
        <w:trPr>
          <w:cantSplit/>
          <w:trHeight w:val="321"/>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t xml:space="preserve"> 7.</w:t>
            </w:r>
          </w:p>
        </w:tc>
        <w:tc>
          <w:tcPr>
            <w:tcW w:w="2144" w:type="dxa"/>
            <w:gridSpan w:val="2"/>
          </w:tcPr>
          <w:p w:rsidR="00D86A73" w:rsidRPr="001E1E84" w:rsidRDefault="00D86A73" w:rsidP="00637BDD">
            <w:pPr>
              <w:pStyle w:val="a9"/>
              <w:spacing w:before="0" w:beforeAutospacing="0" w:after="0" w:afterAutospacing="0"/>
              <w:rPr>
                <w:color w:val="000000"/>
              </w:rPr>
            </w:pPr>
            <w:r w:rsidRPr="001E1E84">
              <w:rPr>
                <w:color w:val="000000"/>
              </w:rPr>
              <w:t>Лыжные базы</w:t>
            </w:r>
          </w:p>
        </w:tc>
        <w:tc>
          <w:tcPr>
            <w:tcW w:w="2268" w:type="dxa"/>
          </w:tcPr>
          <w:p w:rsidR="00D86A73" w:rsidRPr="001E1E84" w:rsidRDefault="00D86A73" w:rsidP="00637BDD">
            <w:pPr>
              <w:pStyle w:val="a9"/>
              <w:spacing w:before="0" w:beforeAutospacing="0" w:after="0" w:afterAutospacing="0"/>
              <w:jc w:val="center"/>
              <w:rPr>
                <w:color w:val="000000"/>
              </w:rPr>
            </w:pPr>
            <w:r w:rsidRPr="001E1E84">
              <w:rPr>
                <w:color w:val="000000"/>
              </w:rPr>
              <w:t>Человек на 1тыс. чел.</w:t>
            </w:r>
          </w:p>
        </w:tc>
        <w:tc>
          <w:tcPr>
            <w:tcW w:w="2693" w:type="dxa"/>
          </w:tcPr>
          <w:p w:rsidR="00D86A73" w:rsidRPr="001E1E84" w:rsidRDefault="00D86A73" w:rsidP="00637BDD">
            <w:pPr>
              <w:jc w:val="center"/>
              <w:rPr>
                <w:color w:val="000000"/>
              </w:rPr>
            </w:pPr>
            <w:r w:rsidRPr="001E1E84">
              <w:rPr>
                <w:color w:val="000000"/>
              </w:rPr>
              <w:t>3</w:t>
            </w:r>
          </w:p>
        </w:tc>
        <w:tc>
          <w:tcPr>
            <w:tcW w:w="1945" w:type="dxa"/>
          </w:tcPr>
          <w:p w:rsidR="00D86A73" w:rsidRPr="001E1E84" w:rsidRDefault="00D86A73" w:rsidP="00637BDD">
            <w:pPr>
              <w:jc w:val="center"/>
              <w:rPr>
                <w:color w:val="000000"/>
              </w:rPr>
            </w:pPr>
            <w:r w:rsidRPr="001E1E84">
              <w:rPr>
                <w:color w:val="000000"/>
              </w:rPr>
              <w:t>4</w:t>
            </w:r>
          </w:p>
        </w:tc>
      </w:tr>
    </w:tbl>
    <w:p w:rsidR="00D86A73" w:rsidRPr="001E1E84" w:rsidRDefault="00D86A73"/>
    <w:p w:rsidR="00D86A73" w:rsidRPr="001E1E84" w:rsidRDefault="00D86A73"/>
    <w:p w:rsidR="00D86A73" w:rsidRPr="001E1E84" w:rsidRDefault="00D86A73" w:rsidP="006801D9">
      <w:pPr>
        <w:pStyle w:val="a5"/>
        <w:numPr>
          <w:ilvl w:val="1"/>
          <w:numId w:val="20"/>
        </w:numPr>
        <w:rPr>
          <w:b/>
        </w:rPr>
      </w:pPr>
      <w:r w:rsidRPr="001E1E84">
        <w:rPr>
          <w:b/>
        </w:rPr>
        <w:t>Минимальные расчётные показатели обеспечения иными объектами социального назначения.</w:t>
      </w:r>
    </w:p>
    <w:p w:rsidR="00D86A73" w:rsidRPr="001E1E84" w:rsidRDefault="00D86A73" w:rsidP="006801D9">
      <w:pPr>
        <w:pStyle w:val="a5"/>
        <w:ind w:left="1800"/>
        <w:rPr>
          <w:b/>
        </w:rPr>
      </w:pPr>
    </w:p>
    <w:p w:rsidR="00D86A73" w:rsidRPr="001E1E84" w:rsidRDefault="00D86A73"/>
    <w:p w:rsidR="00D86A73" w:rsidRPr="001E1E84" w:rsidRDefault="00D86A73">
      <w:pPr>
        <w:rPr>
          <w:color w:val="000000"/>
        </w:rPr>
      </w:pPr>
      <w:r w:rsidRPr="001E1E84">
        <w:rPr>
          <w:color w:val="000000"/>
        </w:rPr>
        <w:t xml:space="preserve">      4.10.1.  Минимальные расчетные показатели обеспечения кредитно-финансовыми учреждениями, судебными органами, юридическими консультациями, нотариальными конторами, офисами, многофункциональными молодёжными центрами, домами молодёжи, центрами профориентации следует принимать в соответствии с таблицей  32. </w:t>
      </w:r>
    </w:p>
    <w:p w:rsidR="00D86A73" w:rsidRPr="001E1E84" w:rsidRDefault="00D86A73"/>
    <w:p w:rsidR="00D86A73" w:rsidRPr="001E1E84" w:rsidRDefault="00D86A73">
      <w:r w:rsidRPr="001E1E84">
        <w:t xml:space="preserve">                                                                                                                                     </w:t>
      </w:r>
      <w:r w:rsidRPr="001E1E84">
        <w:rPr>
          <w:color w:val="000000"/>
        </w:rPr>
        <w:t>Таблица 32</w:t>
      </w:r>
    </w:p>
    <w:p w:rsidR="00D86A73" w:rsidRPr="001E1E84" w:rsidRDefault="00D86A73"/>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7"/>
        <w:gridCol w:w="2410"/>
        <w:gridCol w:w="1701"/>
        <w:gridCol w:w="2977"/>
        <w:gridCol w:w="1945"/>
      </w:tblGrid>
      <w:tr w:rsidR="00D86A73" w:rsidRPr="001E1E84" w:rsidTr="006421A1">
        <w:trPr>
          <w:cantSplit/>
          <w:trHeight w:val="698"/>
        </w:trPr>
        <w:tc>
          <w:tcPr>
            <w:tcW w:w="567" w:type="dxa"/>
            <w:gridSpan w:val="2"/>
            <w:vMerge w:val="restart"/>
          </w:tcPr>
          <w:p w:rsidR="00D86A73" w:rsidRPr="001E1E84" w:rsidRDefault="00D86A73" w:rsidP="005F48DD">
            <w:pPr>
              <w:rPr>
                <w:color w:val="000000"/>
              </w:rPr>
            </w:pPr>
            <w:r w:rsidRPr="001E1E84">
              <w:rPr>
                <w:color w:val="000000"/>
              </w:rPr>
              <w:t>№</w:t>
            </w:r>
          </w:p>
          <w:p w:rsidR="00D86A73" w:rsidRPr="001E1E84" w:rsidRDefault="00D86A73" w:rsidP="005F48DD">
            <w:pPr>
              <w:jc w:val="center"/>
              <w:rPr>
                <w:color w:val="000000"/>
              </w:rPr>
            </w:pPr>
            <w:r w:rsidRPr="001E1E84">
              <w:rPr>
                <w:color w:val="000000"/>
              </w:rPr>
              <w:t>п/п</w:t>
            </w:r>
          </w:p>
        </w:tc>
        <w:tc>
          <w:tcPr>
            <w:tcW w:w="2410" w:type="dxa"/>
            <w:vMerge w:val="restart"/>
          </w:tcPr>
          <w:p w:rsidR="00D86A73" w:rsidRPr="001E1E84" w:rsidRDefault="00D86A73" w:rsidP="005F48DD">
            <w:pPr>
              <w:jc w:val="center"/>
              <w:rPr>
                <w:color w:val="000000"/>
              </w:rPr>
            </w:pPr>
            <w:r w:rsidRPr="001E1E84">
              <w:rPr>
                <w:color w:val="000000"/>
              </w:rPr>
              <w:t>Наименование объектов</w:t>
            </w:r>
          </w:p>
        </w:tc>
        <w:tc>
          <w:tcPr>
            <w:tcW w:w="1701" w:type="dxa"/>
            <w:vMerge w:val="restart"/>
          </w:tcPr>
          <w:p w:rsidR="00D86A73" w:rsidRPr="001E1E84" w:rsidRDefault="00D86A73" w:rsidP="005F48DD">
            <w:pPr>
              <w:ind w:right="-108"/>
              <w:jc w:val="center"/>
              <w:rPr>
                <w:color w:val="000000"/>
              </w:rPr>
            </w:pPr>
            <w:r w:rsidRPr="001E1E84">
              <w:rPr>
                <w:color w:val="000000"/>
              </w:rPr>
              <w:t>Единица</w:t>
            </w:r>
          </w:p>
          <w:p w:rsidR="00D86A73" w:rsidRPr="001E1E84" w:rsidRDefault="00D86A73" w:rsidP="005F48DD">
            <w:pPr>
              <w:jc w:val="center"/>
              <w:rPr>
                <w:color w:val="000000"/>
              </w:rPr>
            </w:pPr>
            <w:r w:rsidRPr="001E1E84">
              <w:rPr>
                <w:color w:val="000000"/>
              </w:rPr>
              <w:t>измерения</w:t>
            </w:r>
          </w:p>
        </w:tc>
        <w:tc>
          <w:tcPr>
            <w:tcW w:w="2977" w:type="dxa"/>
          </w:tcPr>
          <w:p w:rsidR="00D86A73" w:rsidRPr="001E1E84" w:rsidRDefault="00D86A73" w:rsidP="00637BDD">
            <w:pPr>
              <w:jc w:val="center"/>
              <w:rPr>
                <w:color w:val="000000"/>
              </w:rPr>
            </w:pPr>
            <w:r w:rsidRPr="001E1E84">
              <w:rPr>
                <w:color w:val="000000"/>
              </w:rPr>
              <w:t>Группы городских населённых пунктов</w:t>
            </w:r>
          </w:p>
          <w:p w:rsidR="00D86A73" w:rsidRPr="001E1E84" w:rsidRDefault="00D86A73" w:rsidP="00637BDD">
            <w:pPr>
              <w:jc w:val="center"/>
              <w:rPr>
                <w:color w:val="000000"/>
              </w:rPr>
            </w:pPr>
          </w:p>
        </w:tc>
        <w:tc>
          <w:tcPr>
            <w:tcW w:w="1945" w:type="dxa"/>
            <w:vMerge w:val="restart"/>
          </w:tcPr>
          <w:p w:rsidR="00D86A73" w:rsidRPr="001E1E84" w:rsidRDefault="00D86A73" w:rsidP="00637BDD">
            <w:pPr>
              <w:jc w:val="center"/>
              <w:rPr>
                <w:color w:val="000000"/>
              </w:rPr>
            </w:pPr>
            <w:r w:rsidRPr="001E1E84">
              <w:rPr>
                <w:color w:val="000000"/>
              </w:rPr>
              <w:t xml:space="preserve">Сельские </w:t>
            </w:r>
            <w:proofErr w:type="spellStart"/>
            <w:r w:rsidRPr="001E1E84">
              <w:rPr>
                <w:color w:val="000000"/>
              </w:rPr>
              <w:t>насе-лённые</w:t>
            </w:r>
            <w:proofErr w:type="spellEnd"/>
            <w:r w:rsidRPr="001E1E84">
              <w:rPr>
                <w:color w:val="000000"/>
              </w:rPr>
              <w:t xml:space="preserve"> пункты</w:t>
            </w:r>
          </w:p>
        </w:tc>
      </w:tr>
      <w:tr w:rsidR="00D86A73" w:rsidRPr="001E1E84" w:rsidTr="006421A1">
        <w:trPr>
          <w:cantSplit/>
          <w:trHeight w:val="412"/>
        </w:trPr>
        <w:tc>
          <w:tcPr>
            <w:tcW w:w="567" w:type="dxa"/>
            <w:gridSpan w:val="2"/>
            <w:vMerge/>
          </w:tcPr>
          <w:p w:rsidR="00D86A73" w:rsidRPr="001E1E84" w:rsidRDefault="00D86A73" w:rsidP="005F48DD">
            <w:pPr>
              <w:rPr>
                <w:color w:val="000000"/>
              </w:rPr>
            </w:pPr>
          </w:p>
        </w:tc>
        <w:tc>
          <w:tcPr>
            <w:tcW w:w="2410" w:type="dxa"/>
            <w:vMerge/>
          </w:tcPr>
          <w:p w:rsidR="00D86A73" w:rsidRPr="001E1E84" w:rsidRDefault="00D86A73" w:rsidP="005F48DD">
            <w:pPr>
              <w:jc w:val="center"/>
              <w:rPr>
                <w:color w:val="000000"/>
              </w:rPr>
            </w:pPr>
          </w:p>
        </w:tc>
        <w:tc>
          <w:tcPr>
            <w:tcW w:w="1701" w:type="dxa"/>
            <w:vMerge/>
          </w:tcPr>
          <w:p w:rsidR="00D86A73" w:rsidRPr="001E1E84" w:rsidRDefault="00D86A73" w:rsidP="005F48DD">
            <w:pPr>
              <w:ind w:right="-108"/>
              <w:jc w:val="center"/>
              <w:rPr>
                <w:color w:val="000000"/>
              </w:rPr>
            </w:pPr>
          </w:p>
        </w:tc>
        <w:tc>
          <w:tcPr>
            <w:tcW w:w="2977" w:type="dxa"/>
          </w:tcPr>
          <w:p w:rsidR="00D86A73" w:rsidRPr="001E1E84" w:rsidRDefault="00D86A73" w:rsidP="00637BDD">
            <w:pPr>
              <w:jc w:val="center"/>
              <w:rPr>
                <w:color w:val="000000"/>
              </w:rPr>
            </w:pPr>
            <w:r w:rsidRPr="001E1E84">
              <w:rPr>
                <w:color w:val="000000"/>
              </w:rPr>
              <w:t>Малые</w:t>
            </w:r>
          </w:p>
        </w:tc>
        <w:tc>
          <w:tcPr>
            <w:tcW w:w="1945" w:type="dxa"/>
            <w:vMerge/>
          </w:tcPr>
          <w:p w:rsidR="00D86A73" w:rsidRPr="001E1E84" w:rsidRDefault="00D86A73" w:rsidP="00637BDD">
            <w:pPr>
              <w:jc w:val="center"/>
              <w:rPr>
                <w:color w:val="000000"/>
              </w:rPr>
            </w:pPr>
          </w:p>
        </w:tc>
      </w:tr>
      <w:tr w:rsidR="00D86A73" w:rsidRPr="001E1E84" w:rsidTr="00D943EE">
        <w:trPr>
          <w:cantSplit/>
          <w:trHeight w:val="715"/>
        </w:trPr>
        <w:tc>
          <w:tcPr>
            <w:tcW w:w="9600" w:type="dxa"/>
            <w:gridSpan w:val="6"/>
          </w:tcPr>
          <w:p w:rsidR="00D86A73" w:rsidRPr="001E1E84" w:rsidRDefault="00D86A73" w:rsidP="00637BDD">
            <w:pPr>
              <w:jc w:val="center"/>
              <w:rPr>
                <w:color w:val="000000"/>
              </w:rPr>
            </w:pPr>
            <w:r w:rsidRPr="001E1E84">
              <w:rPr>
                <w:color w:val="000000"/>
              </w:rPr>
              <w:t xml:space="preserve">      Кредитно-финансовые учреждения, предприятия связи.</w:t>
            </w:r>
          </w:p>
          <w:p w:rsidR="00D86A73" w:rsidRPr="001E1E84" w:rsidRDefault="00D86A73" w:rsidP="00637BDD">
            <w:pPr>
              <w:jc w:val="center"/>
              <w:rPr>
                <w:color w:val="000000"/>
              </w:rPr>
            </w:pPr>
          </w:p>
        </w:tc>
      </w:tr>
      <w:tr w:rsidR="00D86A73" w:rsidRPr="001E1E84" w:rsidTr="00D943EE">
        <w:trPr>
          <w:cantSplit/>
          <w:trHeight w:val="1290"/>
        </w:trPr>
        <w:tc>
          <w:tcPr>
            <w:tcW w:w="550" w:type="dxa"/>
          </w:tcPr>
          <w:p w:rsidR="00D86A73" w:rsidRPr="001E1E84" w:rsidRDefault="00D86A73" w:rsidP="00637BDD">
            <w:pPr>
              <w:jc w:val="center"/>
              <w:rPr>
                <w:color w:val="000000"/>
              </w:rPr>
            </w:pPr>
            <w:r w:rsidRPr="001E1E84">
              <w:rPr>
                <w:color w:val="000000"/>
              </w:rPr>
              <w:t>1</w:t>
            </w:r>
          </w:p>
        </w:tc>
        <w:tc>
          <w:tcPr>
            <w:tcW w:w="2427" w:type="dxa"/>
            <w:gridSpan w:val="2"/>
          </w:tcPr>
          <w:p w:rsidR="00D86A73" w:rsidRPr="001E1E84" w:rsidRDefault="00D86A73" w:rsidP="00637BDD">
            <w:pPr>
              <w:rPr>
                <w:color w:val="000000"/>
              </w:rPr>
            </w:pPr>
            <w:r w:rsidRPr="001E1E84">
              <w:rPr>
                <w:color w:val="000000"/>
              </w:rPr>
              <w:t>Кредитно-финансовые учреждения, отделения банков</w:t>
            </w:r>
          </w:p>
        </w:tc>
        <w:tc>
          <w:tcPr>
            <w:tcW w:w="1701" w:type="dxa"/>
          </w:tcPr>
          <w:p w:rsidR="00D86A73" w:rsidRPr="001E1E84" w:rsidRDefault="00D86A73" w:rsidP="00637BDD">
            <w:pPr>
              <w:jc w:val="center"/>
              <w:rPr>
                <w:color w:val="000000"/>
              </w:rPr>
            </w:pPr>
            <w:r w:rsidRPr="001E1E84">
              <w:rPr>
                <w:color w:val="000000"/>
              </w:rPr>
              <w:t>Опера-</w:t>
            </w:r>
            <w:proofErr w:type="spellStart"/>
            <w:r w:rsidRPr="001E1E84">
              <w:rPr>
                <w:color w:val="000000"/>
              </w:rPr>
              <w:t>ционное</w:t>
            </w:r>
            <w:proofErr w:type="spellEnd"/>
            <w:r w:rsidRPr="001E1E84">
              <w:rPr>
                <w:color w:val="000000"/>
              </w:rPr>
              <w:t xml:space="preserve"> место</w:t>
            </w:r>
          </w:p>
        </w:tc>
        <w:tc>
          <w:tcPr>
            <w:tcW w:w="2977" w:type="dxa"/>
          </w:tcPr>
          <w:p w:rsidR="00D86A73" w:rsidRPr="001E1E84" w:rsidRDefault="00D86A73" w:rsidP="00637BDD">
            <w:pPr>
              <w:jc w:val="center"/>
              <w:rPr>
                <w:color w:val="000000"/>
              </w:rPr>
            </w:pPr>
            <w:r w:rsidRPr="001E1E84">
              <w:rPr>
                <w:color w:val="000000"/>
              </w:rPr>
              <w:t xml:space="preserve">1 на </w:t>
            </w:r>
          </w:p>
          <w:p w:rsidR="00D86A73" w:rsidRPr="001E1E84" w:rsidRDefault="00D86A73" w:rsidP="00637BDD">
            <w:pPr>
              <w:rPr>
                <w:color w:val="000000"/>
              </w:rPr>
            </w:pPr>
            <w:r w:rsidRPr="001E1E84">
              <w:rPr>
                <w:color w:val="000000"/>
              </w:rPr>
              <w:t xml:space="preserve">           10 тыс. чел.</w:t>
            </w:r>
          </w:p>
        </w:tc>
        <w:tc>
          <w:tcPr>
            <w:tcW w:w="1945" w:type="dxa"/>
          </w:tcPr>
          <w:p w:rsidR="00D86A73" w:rsidRPr="001E1E84" w:rsidRDefault="00D86A73" w:rsidP="00637BDD">
            <w:pPr>
              <w:jc w:val="center"/>
              <w:rPr>
                <w:color w:val="000000"/>
              </w:rPr>
            </w:pPr>
            <w:r w:rsidRPr="001E1E84">
              <w:rPr>
                <w:color w:val="000000"/>
              </w:rPr>
              <w:t>-</w:t>
            </w:r>
          </w:p>
        </w:tc>
      </w:tr>
      <w:tr w:rsidR="00D86A73" w:rsidRPr="001E1E84" w:rsidTr="006421A1">
        <w:trPr>
          <w:cantSplit/>
          <w:trHeight w:val="400"/>
        </w:trPr>
        <w:tc>
          <w:tcPr>
            <w:tcW w:w="550" w:type="dxa"/>
          </w:tcPr>
          <w:p w:rsidR="00D86A73" w:rsidRPr="001E1E84" w:rsidRDefault="00D86A73" w:rsidP="00637BDD">
            <w:pPr>
              <w:pStyle w:val="a9"/>
              <w:rPr>
                <w:color w:val="000000"/>
              </w:rPr>
            </w:pPr>
            <w:r w:rsidRPr="001E1E84">
              <w:rPr>
                <w:color w:val="000000"/>
              </w:rPr>
              <w:t xml:space="preserve">  2</w:t>
            </w:r>
          </w:p>
        </w:tc>
        <w:tc>
          <w:tcPr>
            <w:tcW w:w="2427" w:type="dxa"/>
            <w:gridSpan w:val="2"/>
          </w:tcPr>
          <w:p w:rsidR="00D86A73" w:rsidRPr="001E1E84" w:rsidRDefault="00D86A73" w:rsidP="00637BDD">
            <w:pPr>
              <w:pStyle w:val="a9"/>
              <w:rPr>
                <w:color w:val="000000"/>
              </w:rPr>
            </w:pPr>
            <w:r w:rsidRPr="001E1E84">
              <w:rPr>
                <w:color w:val="000000"/>
              </w:rPr>
              <w:t>Единый расчётный центр</w:t>
            </w:r>
          </w:p>
        </w:tc>
        <w:tc>
          <w:tcPr>
            <w:tcW w:w="1701" w:type="dxa"/>
          </w:tcPr>
          <w:p w:rsidR="00D86A73" w:rsidRPr="001E1E84" w:rsidRDefault="00D86A73" w:rsidP="00637BDD">
            <w:pPr>
              <w:pStyle w:val="a9"/>
              <w:ind w:right="21"/>
              <w:jc w:val="center"/>
              <w:rPr>
                <w:color w:val="000000"/>
              </w:rPr>
            </w:pPr>
            <w:r w:rsidRPr="001E1E84">
              <w:rPr>
                <w:color w:val="000000"/>
              </w:rPr>
              <w:t>Объект</w:t>
            </w:r>
          </w:p>
        </w:tc>
        <w:tc>
          <w:tcPr>
            <w:tcW w:w="2977" w:type="dxa"/>
          </w:tcPr>
          <w:p w:rsidR="00D86A73" w:rsidRPr="001E1E84" w:rsidRDefault="00D86A73" w:rsidP="00637BDD">
            <w:pPr>
              <w:jc w:val="center"/>
              <w:rPr>
                <w:color w:val="000000"/>
              </w:rPr>
            </w:pPr>
            <w:r w:rsidRPr="001E1E84">
              <w:rPr>
                <w:color w:val="000000"/>
              </w:rPr>
              <w:t>1</w:t>
            </w:r>
          </w:p>
        </w:tc>
        <w:tc>
          <w:tcPr>
            <w:tcW w:w="1945" w:type="dxa"/>
          </w:tcPr>
          <w:p w:rsidR="00D86A73" w:rsidRPr="001E1E84" w:rsidRDefault="00D86A73" w:rsidP="00637BDD">
            <w:pPr>
              <w:jc w:val="center"/>
              <w:rPr>
                <w:color w:val="000000"/>
              </w:rPr>
            </w:pPr>
            <w:r w:rsidRPr="001E1E84">
              <w:rPr>
                <w:color w:val="000000"/>
              </w:rPr>
              <w:t>-</w:t>
            </w:r>
          </w:p>
        </w:tc>
      </w:tr>
      <w:tr w:rsidR="00D86A73" w:rsidRPr="001E1E84" w:rsidTr="006421A1">
        <w:trPr>
          <w:cantSplit/>
          <w:trHeight w:val="415"/>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t xml:space="preserve">  3.</w:t>
            </w:r>
          </w:p>
        </w:tc>
        <w:tc>
          <w:tcPr>
            <w:tcW w:w="2427" w:type="dxa"/>
            <w:gridSpan w:val="2"/>
          </w:tcPr>
          <w:p w:rsidR="00D86A73" w:rsidRPr="001E1E84" w:rsidRDefault="00D86A73" w:rsidP="00637BDD">
            <w:pPr>
              <w:pStyle w:val="a9"/>
              <w:spacing w:before="0" w:beforeAutospacing="0" w:after="0" w:afterAutospacing="0"/>
              <w:ind w:right="-295"/>
              <w:rPr>
                <w:color w:val="000000"/>
              </w:rPr>
            </w:pPr>
            <w:r w:rsidRPr="001E1E84">
              <w:rPr>
                <w:color w:val="000000"/>
              </w:rPr>
              <w:t>Отделения и филиалы сберегательного        банка России</w:t>
            </w:r>
          </w:p>
        </w:tc>
        <w:tc>
          <w:tcPr>
            <w:tcW w:w="1701" w:type="dxa"/>
          </w:tcPr>
          <w:p w:rsidR="00D86A73" w:rsidRPr="001E1E84" w:rsidRDefault="00D86A73" w:rsidP="00637BDD">
            <w:pPr>
              <w:pStyle w:val="a9"/>
              <w:spacing w:before="0" w:beforeAutospacing="0" w:after="0" w:afterAutospacing="0"/>
              <w:ind w:right="-115"/>
              <w:jc w:val="center"/>
              <w:rPr>
                <w:color w:val="000000"/>
              </w:rPr>
            </w:pPr>
            <w:r w:rsidRPr="001E1E84">
              <w:rPr>
                <w:color w:val="000000"/>
              </w:rPr>
              <w:t>Операционное место (окно)</w:t>
            </w:r>
          </w:p>
        </w:tc>
        <w:tc>
          <w:tcPr>
            <w:tcW w:w="2977" w:type="dxa"/>
          </w:tcPr>
          <w:p w:rsidR="00D86A73" w:rsidRPr="001E1E84" w:rsidRDefault="00D86A73" w:rsidP="00637BDD">
            <w:pPr>
              <w:jc w:val="center"/>
              <w:rPr>
                <w:color w:val="000000"/>
              </w:rPr>
            </w:pPr>
            <w:r w:rsidRPr="001E1E84">
              <w:rPr>
                <w:color w:val="000000"/>
              </w:rPr>
              <w:t>1 на</w:t>
            </w:r>
          </w:p>
          <w:p w:rsidR="00D86A73" w:rsidRPr="001E1E84" w:rsidRDefault="00D86A73" w:rsidP="00637BDD">
            <w:pPr>
              <w:jc w:val="center"/>
              <w:rPr>
                <w:color w:val="000000"/>
              </w:rPr>
            </w:pPr>
            <w:r w:rsidRPr="001E1E84">
              <w:rPr>
                <w:color w:val="000000"/>
              </w:rPr>
              <w:t>2 тыс. чел.</w:t>
            </w:r>
          </w:p>
        </w:tc>
        <w:tc>
          <w:tcPr>
            <w:tcW w:w="1945" w:type="dxa"/>
          </w:tcPr>
          <w:p w:rsidR="00D86A73" w:rsidRPr="001E1E84" w:rsidRDefault="00D86A73" w:rsidP="00637BDD">
            <w:pPr>
              <w:jc w:val="center"/>
              <w:rPr>
                <w:color w:val="000000"/>
              </w:rPr>
            </w:pPr>
            <w:r w:rsidRPr="001E1E84">
              <w:rPr>
                <w:color w:val="000000"/>
              </w:rPr>
              <w:t>1 на</w:t>
            </w:r>
          </w:p>
          <w:p w:rsidR="00D86A73" w:rsidRPr="001E1E84" w:rsidRDefault="00D86A73" w:rsidP="00637BDD">
            <w:pPr>
              <w:jc w:val="center"/>
              <w:rPr>
                <w:color w:val="000000"/>
              </w:rPr>
            </w:pPr>
            <w:r w:rsidRPr="001E1E84">
              <w:rPr>
                <w:color w:val="000000"/>
              </w:rPr>
              <w:t>1-2 тыс. чел.</w:t>
            </w:r>
          </w:p>
        </w:tc>
      </w:tr>
      <w:tr w:rsidR="00D86A73" w:rsidRPr="001E1E84" w:rsidTr="006421A1">
        <w:trPr>
          <w:cantSplit/>
          <w:trHeight w:val="432"/>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t xml:space="preserve">  4.</w:t>
            </w:r>
          </w:p>
        </w:tc>
        <w:tc>
          <w:tcPr>
            <w:tcW w:w="2427" w:type="dxa"/>
            <w:gridSpan w:val="2"/>
          </w:tcPr>
          <w:p w:rsidR="00D86A73" w:rsidRPr="001E1E84" w:rsidRDefault="00D86A73" w:rsidP="00637BDD">
            <w:pPr>
              <w:pStyle w:val="a9"/>
              <w:spacing w:before="0" w:beforeAutospacing="0" w:after="0" w:afterAutospacing="0"/>
              <w:rPr>
                <w:color w:val="000000"/>
              </w:rPr>
            </w:pPr>
            <w:r w:rsidRPr="001E1E84">
              <w:rPr>
                <w:color w:val="000000"/>
              </w:rPr>
              <w:t>Отделения связи</w:t>
            </w:r>
          </w:p>
          <w:p w:rsidR="00D86A73" w:rsidRPr="001E1E84" w:rsidRDefault="00D86A73" w:rsidP="00637BDD">
            <w:pPr>
              <w:pStyle w:val="a9"/>
              <w:spacing w:before="0" w:beforeAutospacing="0" w:after="0" w:afterAutospacing="0"/>
              <w:rPr>
                <w:color w:val="000000"/>
              </w:rPr>
            </w:pPr>
          </w:p>
        </w:tc>
        <w:tc>
          <w:tcPr>
            <w:tcW w:w="1701" w:type="dxa"/>
          </w:tcPr>
          <w:p w:rsidR="00D86A73" w:rsidRPr="001E1E84" w:rsidRDefault="00D86A73" w:rsidP="00637BDD">
            <w:pPr>
              <w:pStyle w:val="a9"/>
              <w:spacing w:before="0" w:beforeAutospacing="0" w:after="0" w:afterAutospacing="0"/>
              <w:jc w:val="center"/>
              <w:rPr>
                <w:color w:val="000000"/>
              </w:rPr>
            </w:pPr>
            <w:r w:rsidRPr="001E1E84">
              <w:rPr>
                <w:color w:val="000000"/>
              </w:rPr>
              <w:t xml:space="preserve">Объект </w:t>
            </w:r>
          </w:p>
        </w:tc>
        <w:tc>
          <w:tcPr>
            <w:tcW w:w="2977" w:type="dxa"/>
          </w:tcPr>
          <w:p w:rsidR="00D86A73" w:rsidRPr="001E1E84" w:rsidRDefault="00D86A73" w:rsidP="00637BDD">
            <w:pPr>
              <w:jc w:val="center"/>
              <w:rPr>
                <w:color w:val="000000"/>
              </w:rPr>
            </w:pPr>
            <w:r w:rsidRPr="001E1E84">
              <w:rPr>
                <w:color w:val="000000"/>
              </w:rPr>
              <w:t>1 на</w:t>
            </w:r>
          </w:p>
          <w:p w:rsidR="00D86A73" w:rsidRPr="001E1E84" w:rsidRDefault="00D86A73" w:rsidP="00637BDD">
            <w:pPr>
              <w:jc w:val="center"/>
              <w:rPr>
                <w:color w:val="000000"/>
              </w:rPr>
            </w:pPr>
            <w:r w:rsidRPr="001E1E84">
              <w:rPr>
                <w:color w:val="000000"/>
              </w:rPr>
              <w:t>6 тыс. чел.</w:t>
            </w:r>
          </w:p>
        </w:tc>
        <w:tc>
          <w:tcPr>
            <w:tcW w:w="1945" w:type="dxa"/>
          </w:tcPr>
          <w:p w:rsidR="00D86A73" w:rsidRPr="001E1E84" w:rsidRDefault="00D86A73" w:rsidP="00637BDD">
            <w:pPr>
              <w:ind w:left="-202" w:right="-289"/>
              <w:jc w:val="center"/>
              <w:rPr>
                <w:color w:val="000000"/>
              </w:rPr>
            </w:pPr>
            <w:r w:rsidRPr="001E1E84">
              <w:rPr>
                <w:color w:val="000000"/>
              </w:rPr>
              <w:t>1 на сельскую администрацию</w:t>
            </w:r>
          </w:p>
        </w:tc>
      </w:tr>
      <w:tr w:rsidR="00D86A73" w:rsidRPr="001E1E84" w:rsidTr="006421A1">
        <w:trPr>
          <w:cantSplit/>
          <w:trHeight w:val="137"/>
        </w:trPr>
        <w:tc>
          <w:tcPr>
            <w:tcW w:w="9600" w:type="dxa"/>
            <w:gridSpan w:val="6"/>
          </w:tcPr>
          <w:p w:rsidR="00D86A73" w:rsidRPr="001E1E84" w:rsidRDefault="00D86A73" w:rsidP="00637BDD">
            <w:pPr>
              <w:jc w:val="center"/>
              <w:rPr>
                <w:color w:val="000000"/>
              </w:rPr>
            </w:pPr>
            <w:r w:rsidRPr="001E1E84">
              <w:rPr>
                <w:color w:val="000000"/>
              </w:rPr>
              <w:t>Судебные органы, юридические консультации, нотариальные конторы, офисы.</w:t>
            </w:r>
          </w:p>
        </w:tc>
      </w:tr>
      <w:tr w:rsidR="00D86A73" w:rsidRPr="001E1E84" w:rsidTr="006421A1">
        <w:trPr>
          <w:cantSplit/>
          <w:trHeight w:val="56"/>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t xml:space="preserve">       5.</w:t>
            </w:r>
          </w:p>
        </w:tc>
        <w:tc>
          <w:tcPr>
            <w:tcW w:w="2427" w:type="dxa"/>
            <w:gridSpan w:val="2"/>
          </w:tcPr>
          <w:p w:rsidR="00D86A73" w:rsidRPr="001E1E84" w:rsidRDefault="00D86A73" w:rsidP="00637BDD">
            <w:pPr>
              <w:pStyle w:val="a9"/>
              <w:spacing w:before="0" w:beforeAutospacing="0" w:after="0" w:afterAutospacing="0"/>
              <w:rPr>
                <w:color w:val="000000"/>
              </w:rPr>
            </w:pPr>
            <w:r w:rsidRPr="001E1E84">
              <w:rPr>
                <w:color w:val="000000"/>
              </w:rPr>
              <w:t>Областной суд</w:t>
            </w:r>
          </w:p>
          <w:p w:rsidR="00D86A73" w:rsidRPr="001E1E84" w:rsidRDefault="00D86A73" w:rsidP="00637BDD">
            <w:pPr>
              <w:pStyle w:val="a9"/>
              <w:spacing w:before="0" w:beforeAutospacing="0" w:after="0" w:afterAutospacing="0"/>
              <w:rPr>
                <w:color w:val="000000"/>
              </w:rPr>
            </w:pPr>
          </w:p>
          <w:p w:rsidR="00D86A73" w:rsidRPr="001E1E84" w:rsidRDefault="00D86A73" w:rsidP="00637BDD">
            <w:pPr>
              <w:pStyle w:val="a9"/>
              <w:spacing w:before="0" w:beforeAutospacing="0" w:after="0" w:afterAutospacing="0"/>
              <w:rPr>
                <w:color w:val="000000"/>
              </w:rPr>
            </w:pPr>
          </w:p>
        </w:tc>
        <w:tc>
          <w:tcPr>
            <w:tcW w:w="1701" w:type="dxa"/>
          </w:tcPr>
          <w:p w:rsidR="00D86A73" w:rsidRPr="001E1E84" w:rsidRDefault="00D86A73" w:rsidP="00637BDD">
            <w:pPr>
              <w:pStyle w:val="a9"/>
              <w:spacing w:before="0" w:beforeAutospacing="0" w:after="0" w:afterAutospacing="0"/>
              <w:jc w:val="center"/>
              <w:rPr>
                <w:color w:val="000000"/>
              </w:rPr>
            </w:pPr>
            <w:r w:rsidRPr="001E1E84">
              <w:rPr>
                <w:color w:val="000000"/>
              </w:rPr>
              <w:t>Член суда</w:t>
            </w:r>
          </w:p>
        </w:tc>
        <w:tc>
          <w:tcPr>
            <w:tcW w:w="2977" w:type="dxa"/>
          </w:tcPr>
          <w:p w:rsidR="00D86A73" w:rsidRPr="001E1E84" w:rsidRDefault="00D86A73" w:rsidP="00637BDD">
            <w:pPr>
              <w:jc w:val="center"/>
              <w:rPr>
                <w:color w:val="000000"/>
              </w:rPr>
            </w:pPr>
            <w:r w:rsidRPr="001E1E84">
              <w:rPr>
                <w:color w:val="000000"/>
              </w:rPr>
              <w:t>-</w:t>
            </w:r>
          </w:p>
        </w:tc>
        <w:tc>
          <w:tcPr>
            <w:tcW w:w="1945" w:type="dxa"/>
          </w:tcPr>
          <w:p w:rsidR="00D86A73" w:rsidRPr="001E1E84" w:rsidRDefault="00D86A73" w:rsidP="00637BDD">
            <w:pPr>
              <w:jc w:val="center"/>
              <w:rPr>
                <w:color w:val="000000"/>
              </w:rPr>
            </w:pPr>
            <w:r w:rsidRPr="001E1E84">
              <w:rPr>
                <w:color w:val="000000"/>
              </w:rPr>
              <w:t>-</w:t>
            </w:r>
          </w:p>
        </w:tc>
      </w:tr>
      <w:tr w:rsidR="00D86A73" w:rsidRPr="001E1E84" w:rsidTr="006421A1">
        <w:trPr>
          <w:cantSplit/>
          <w:trHeight w:val="56"/>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t xml:space="preserve">6. </w:t>
            </w:r>
          </w:p>
        </w:tc>
        <w:tc>
          <w:tcPr>
            <w:tcW w:w="2427" w:type="dxa"/>
            <w:gridSpan w:val="2"/>
          </w:tcPr>
          <w:p w:rsidR="00D86A73" w:rsidRPr="00BC5DF1" w:rsidRDefault="00D86A73" w:rsidP="00637BDD">
            <w:pPr>
              <w:pStyle w:val="a9"/>
              <w:spacing w:before="0" w:beforeAutospacing="0" w:after="0" w:afterAutospacing="0"/>
              <w:rPr>
                <w:color w:val="000000"/>
              </w:rPr>
            </w:pPr>
            <w:r w:rsidRPr="00BC5DF1">
              <w:rPr>
                <w:color w:val="000000"/>
              </w:rPr>
              <w:t>Районные, городские народные суды</w:t>
            </w:r>
          </w:p>
        </w:tc>
        <w:tc>
          <w:tcPr>
            <w:tcW w:w="1701" w:type="dxa"/>
          </w:tcPr>
          <w:p w:rsidR="00D86A73" w:rsidRPr="00BC5DF1" w:rsidRDefault="00D86A73" w:rsidP="00637BDD">
            <w:pPr>
              <w:pStyle w:val="a9"/>
              <w:spacing w:before="0" w:beforeAutospacing="0" w:after="0" w:afterAutospacing="0"/>
              <w:jc w:val="center"/>
              <w:rPr>
                <w:color w:val="000000"/>
              </w:rPr>
            </w:pPr>
            <w:r w:rsidRPr="00BC5DF1">
              <w:rPr>
                <w:color w:val="000000"/>
              </w:rPr>
              <w:t>Судья</w:t>
            </w:r>
          </w:p>
        </w:tc>
        <w:tc>
          <w:tcPr>
            <w:tcW w:w="2977" w:type="dxa"/>
          </w:tcPr>
          <w:p w:rsidR="00D86A73" w:rsidRPr="00BC5DF1" w:rsidRDefault="00D86A73" w:rsidP="00637BDD">
            <w:pPr>
              <w:jc w:val="center"/>
              <w:rPr>
                <w:color w:val="000000"/>
              </w:rPr>
            </w:pPr>
            <w:r w:rsidRPr="00BC5DF1">
              <w:rPr>
                <w:color w:val="000000"/>
              </w:rPr>
              <w:t>1</w:t>
            </w:r>
          </w:p>
          <w:p w:rsidR="00D86A73" w:rsidRPr="00BC5DF1" w:rsidRDefault="00D86A73" w:rsidP="00637BDD">
            <w:pPr>
              <w:jc w:val="center"/>
              <w:rPr>
                <w:color w:val="000000"/>
              </w:rPr>
            </w:pPr>
            <w:r w:rsidRPr="00BC5DF1">
              <w:rPr>
                <w:color w:val="000000"/>
              </w:rPr>
              <w:t>на 30 тыс. чел.</w:t>
            </w:r>
          </w:p>
        </w:tc>
        <w:tc>
          <w:tcPr>
            <w:tcW w:w="1945" w:type="dxa"/>
          </w:tcPr>
          <w:p w:rsidR="00D86A73" w:rsidRPr="001E1E84" w:rsidRDefault="00D86A73" w:rsidP="00637BDD">
            <w:pPr>
              <w:jc w:val="center"/>
              <w:rPr>
                <w:color w:val="000000"/>
              </w:rPr>
            </w:pPr>
            <w:r w:rsidRPr="001E1E84">
              <w:rPr>
                <w:color w:val="000000"/>
              </w:rPr>
              <w:t>-</w:t>
            </w:r>
          </w:p>
        </w:tc>
      </w:tr>
      <w:tr w:rsidR="00D86A73" w:rsidRPr="001E1E84" w:rsidTr="006421A1">
        <w:trPr>
          <w:cantSplit/>
          <w:trHeight w:val="56"/>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t>7.</w:t>
            </w:r>
          </w:p>
        </w:tc>
        <w:tc>
          <w:tcPr>
            <w:tcW w:w="2427" w:type="dxa"/>
            <w:gridSpan w:val="2"/>
          </w:tcPr>
          <w:p w:rsidR="00D86A73" w:rsidRPr="001E1E84" w:rsidRDefault="00D86A73" w:rsidP="00637BDD">
            <w:pPr>
              <w:pStyle w:val="a9"/>
              <w:spacing w:before="0" w:beforeAutospacing="0" w:after="0" w:afterAutospacing="0"/>
              <w:rPr>
                <w:color w:val="000000"/>
              </w:rPr>
            </w:pPr>
            <w:r w:rsidRPr="001E1E84">
              <w:rPr>
                <w:color w:val="000000"/>
              </w:rPr>
              <w:t>Юридические консультации</w:t>
            </w:r>
          </w:p>
        </w:tc>
        <w:tc>
          <w:tcPr>
            <w:tcW w:w="1701" w:type="dxa"/>
          </w:tcPr>
          <w:p w:rsidR="00D86A73" w:rsidRPr="001E1E84" w:rsidRDefault="00D86A73" w:rsidP="00637BDD">
            <w:pPr>
              <w:pStyle w:val="a9"/>
              <w:spacing w:before="0" w:beforeAutospacing="0" w:after="0" w:afterAutospacing="0"/>
              <w:jc w:val="center"/>
              <w:rPr>
                <w:color w:val="000000"/>
              </w:rPr>
            </w:pPr>
            <w:r w:rsidRPr="001E1E84">
              <w:rPr>
                <w:color w:val="000000"/>
              </w:rPr>
              <w:t>Юрист-адвокат</w:t>
            </w:r>
          </w:p>
        </w:tc>
        <w:tc>
          <w:tcPr>
            <w:tcW w:w="2977" w:type="dxa"/>
          </w:tcPr>
          <w:p w:rsidR="00D86A73" w:rsidRPr="001E1E84" w:rsidRDefault="00D86A73" w:rsidP="00637BDD">
            <w:pPr>
              <w:jc w:val="center"/>
              <w:rPr>
                <w:color w:val="000000"/>
              </w:rPr>
            </w:pPr>
            <w:r w:rsidRPr="001E1E84">
              <w:rPr>
                <w:color w:val="000000"/>
              </w:rPr>
              <w:t>1 на</w:t>
            </w:r>
          </w:p>
          <w:p w:rsidR="00D86A73" w:rsidRPr="001E1E84" w:rsidRDefault="00D86A73" w:rsidP="00637BDD">
            <w:pPr>
              <w:jc w:val="center"/>
              <w:rPr>
                <w:color w:val="000000"/>
              </w:rPr>
            </w:pPr>
            <w:r w:rsidRPr="001E1E84">
              <w:rPr>
                <w:color w:val="000000"/>
              </w:rPr>
              <w:t>10 тыс. чел.</w:t>
            </w:r>
          </w:p>
        </w:tc>
        <w:tc>
          <w:tcPr>
            <w:tcW w:w="1945" w:type="dxa"/>
          </w:tcPr>
          <w:p w:rsidR="00D86A73" w:rsidRPr="001E1E84" w:rsidRDefault="00D86A73" w:rsidP="00637BDD">
            <w:pPr>
              <w:jc w:val="center"/>
              <w:rPr>
                <w:color w:val="000000"/>
              </w:rPr>
            </w:pPr>
            <w:r w:rsidRPr="001E1E84">
              <w:rPr>
                <w:color w:val="000000"/>
              </w:rPr>
              <w:t>-</w:t>
            </w:r>
          </w:p>
        </w:tc>
      </w:tr>
      <w:tr w:rsidR="00D86A73" w:rsidRPr="001E1E84" w:rsidTr="006421A1">
        <w:trPr>
          <w:cantSplit/>
          <w:trHeight w:val="56"/>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t>8.</w:t>
            </w:r>
          </w:p>
        </w:tc>
        <w:tc>
          <w:tcPr>
            <w:tcW w:w="2427" w:type="dxa"/>
            <w:gridSpan w:val="2"/>
          </w:tcPr>
          <w:p w:rsidR="00D86A73" w:rsidRPr="00BC5DF1" w:rsidRDefault="00D86A73" w:rsidP="00637BDD">
            <w:pPr>
              <w:pStyle w:val="a9"/>
              <w:spacing w:before="0" w:beforeAutospacing="0" w:after="0" w:afterAutospacing="0"/>
              <w:rPr>
                <w:color w:val="000000"/>
              </w:rPr>
            </w:pPr>
            <w:r w:rsidRPr="00BC5DF1">
              <w:rPr>
                <w:color w:val="000000"/>
              </w:rPr>
              <w:t>Нотариальная контора</w:t>
            </w:r>
          </w:p>
        </w:tc>
        <w:tc>
          <w:tcPr>
            <w:tcW w:w="1701" w:type="dxa"/>
          </w:tcPr>
          <w:p w:rsidR="00D86A73" w:rsidRPr="00BC5DF1" w:rsidRDefault="00D86A73" w:rsidP="00637BDD">
            <w:pPr>
              <w:pStyle w:val="a9"/>
              <w:spacing w:before="0" w:beforeAutospacing="0" w:after="0" w:afterAutospacing="0"/>
              <w:jc w:val="center"/>
              <w:rPr>
                <w:color w:val="000000"/>
              </w:rPr>
            </w:pPr>
            <w:r w:rsidRPr="00BC5DF1">
              <w:rPr>
                <w:color w:val="000000"/>
              </w:rPr>
              <w:t>Нотариус</w:t>
            </w:r>
          </w:p>
        </w:tc>
        <w:tc>
          <w:tcPr>
            <w:tcW w:w="2977" w:type="dxa"/>
          </w:tcPr>
          <w:p w:rsidR="00D86A73" w:rsidRPr="00BC5DF1" w:rsidRDefault="00D86A73" w:rsidP="00637BDD">
            <w:pPr>
              <w:jc w:val="center"/>
              <w:rPr>
                <w:color w:val="000000"/>
              </w:rPr>
            </w:pPr>
            <w:r w:rsidRPr="00BC5DF1">
              <w:rPr>
                <w:color w:val="000000"/>
              </w:rPr>
              <w:t>1</w:t>
            </w:r>
          </w:p>
          <w:p w:rsidR="00D86A73" w:rsidRPr="00BC5DF1" w:rsidRDefault="00D86A73" w:rsidP="00637BDD">
            <w:pPr>
              <w:jc w:val="center"/>
              <w:rPr>
                <w:color w:val="000000"/>
              </w:rPr>
            </w:pPr>
            <w:r w:rsidRPr="00BC5DF1">
              <w:rPr>
                <w:color w:val="000000"/>
              </w:rPr>
              <w:t>на 30 тыс. чел.</w:t>
            </w:r>
          </w:p>
        </w:tc>
        <w:tc>
          <w:tcPr>
            <w:tcW w:w="1945" w:type="dxa"/>
          </w:tcPr>
          <w:p w:rsidR="00D86A73" w:rsidRPr="001E1E84" w:rsidRDefault="00D86A73" w:rsidP="00637BDD">
            <w:pPr>
              <w:jc w:val="center"/>
              <w:rPr>
                <w:color w:val="000000"/>
              </w:rPr>
            </w:pPr>
            <w:r w:rsidRPr="001E1E84">
              <w:rPr>
                <w:color w:val="000000"/>
              </w:rPr>
              <w:t>-</w:t>
            </w:r>
          </w:p>
        </w:tc>
      </w:tr>
      <w:tr w:rsidR="00D86A73" w:rsidRPr="001E1E84" w:rsidTr="006421A1">
        <w:trPr>
          <w:cantSplit/>
          <w:trHeight w:val="56"/>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t>9.</w:t>
            </w:r>
          </w:p>
          <w:p w:rsidR="00D86A73" w:rsidRPr="001E1E84" w:rsidRDefault="00D86A73" w:rsidP="00637BDD">
            <w:pPr>
              <w:rPr>
                <w:color w:val="000000"/>
              </w:rPr>
            </w:pPr>
          </w:p>
          <w:p w:rsidR="00D86A73" w:rsidRPr="001E1E84" w:rsidRDefault="00D86A73" w:rsidP="00637BDD">
            <w:pPr>
              <w:rPr>
                <w:color w:val="000000"/>
              </w:rPr>
            </w:pPr>
          </w:p>
          <w:p w:rsidR="00D86A73" w:rsidRPr="001E1E84" w:rsidRDefault="00D86A73" w:rsidP="00637BDD">
            <w:pPr>
              <w:rPr>
                <w:color w:val="000000"/>
              </w:rPr>
            </w:pPr>
          </w:p>
          <w:p w:rsidR="00D86A73" w:rsidRPr="001E1E84" w:rsidRDefault="00D86A73" w:rsidP="00637BDD">
            <w:pPr>
              <w:rPr>
                <w:color w:val="000000"/>
              </w:rPr>
            </w:pPr>
          </w:p>
        </w:tc>
        <w:tc>
          <w:tcPr>
            <w:tcW w:w="2427" w:type="dxa"/>
            <w:gridSpan w:val="2"/>
          </w:tcPr>
          <w:p w:rsidR="00D86A73" w:rsidRPr="001E1E84" w:rsidRDefault="00D86A73" w:rsidP="00637BDD">
            <w:pPr>
              <w:pStyle w:val="a9"/>
              <w:spacing w:before="0" w:beforeAutospacing="0" w:after="0" w:afterAutospacing="0"/>
              <w:rPr>
                <w:color w:val="000000"/>
              </w:rPr>
            </w:pPr>
            <w:r w:rsidRPr="001E1E84">
              <w:rPr>
                <w:color w:val="000000"/>
              </w:rPr>
              <w:t>Офисы:</w:t>
            </w:r>
          </w:p>
          <w:p w:rsidR="00D86A73" w:rsidRPr="001E1E84" w:rsidRDefault="00D86A73" w:rsidP="00637BDD">
            <w:pPr>
              <w:pStyle w:val="a9"/>
              <w:spacing w:before="0" w:beforeAutospacing="0" w:after="0" w:afterAutospacing="0"/>
              <w:rPr>
                <w:color w:val="000000"/>
              </w:rPr>
            </w:pPr>
            <w:r w:rsidRPr="001E1E84">
              <w:rPr>
                <w:color w:val="000000"/>
              </w:rPr>
              <w:t>класса А</w:t>
            </w:r>
          </w:p>
          <w:p w:rsidR="00D86A73" w:rsidRPr="001E1E84" w:rsidRDefault="00D86A73" w:rsidP="00637BDD">
            <w:pPr>
              <w:pStyle w:val="a9"/>
              <w:spacing w:before="0" w:beforeAutospacing="0" w:after="0" w:afterAutospacing="0"/>
              <w:rPr>
                <w:color w:val="000000"/>
              </w:rPr>
            </w:pPr>
            <w:r w:rsidRPr="001E1E84">
              <w:rPr>
                <w:color w:val="000000"/>
              </w:rPr>
              <w:t>класса Б</w:t>
            </w:r>
          </w:p>
          <w:p w:rsidR="00D86A73" w:rsidRPr="001E1E84" w:rsidRDefault="00D86A73" w:rsidP="00637BDD">
            <w:pPr>
              <w:pStyle w:val="a9"/>
              <w:spacing w:before="0" w:beforeAutospacing="0" w:after="0" w:afterAutospacing="0"/>
              <w:rPr>
                <w:color w:val="000000"/>
              </w:rPr>
            </w:pPr>
            <w:r w:rsidRPr="001E1E84">
              <w:rPr>
                <w:color w:val="000000"/>
              </w:rPr>
              <w:t>класса С</w:t>
            </w:r>
          </w:p>
          <w:p w:rsidR="00D86A73" w:rsidRPr="001E1E84" w:rsidRDefault="00D86A73" w:rsidP="00637BDD">
            <w:pPr>
              <w:pStyle w:val="a9"/>
              <w:spacing w:before="0" w:beforeAutospacing="0" w:after="0" w:afterAutospacing="0"/>
              <w:rPr>
                <w:color w:val="000000"/>
              </w:rPr>
            </w:pPr>
            <w:r w:rsidRPr="001E1E84">
              <w:rPr>
                <w:color w:val="000000"/>
              </w:rPr>
              <w:t>класса Д</w:t>
            </w:r>
          </w:p>
        </w:tc>
        <w:tc>
          <w:tcPr>
            <w:tcW w:w="1701" w:type="dxa"/>
          </w:tcPr>
          <w:p w:rsidR="00D86A73" w:rsidRPr="001E1E84" w:rsidRDefault="00D86A73" w:rsidP="00637BDD">
            <w:pPr>
              <w:pStyle w:val="a9"/>
              <w:spacing w:before="0" w:beforeAutospacing="0" w:after="0" w:afterAutospacing="0"/>
              <w:ind w:right="-115"/>
              <w:jc w:val="center"/>
              <w:rPr>
                <w:color w:val="000000"/>
              </w:rPr>
            </w:pPr>
            <w:proofErr w:type="spellStart"/>
            <w:r w:rsidRPr="001E1E84">
              <w:rPr>
                <w:color w:val="000000"/>
              </w:rPr>
              <w:t>Кв.м</w:t>
            </w:r>
            <w:proofErr w:type="spellEnd"/>
            <w:r w:rsidRPr="001E1E84">
              <w:rPr>
                <w:color w:val="000000"/>
              </w:rPr>
              <w:t>. полезной</w:t>
            </w:r>
            <w:r>
              <w:rPr>
                <w:color w:val="000000"/>
              </w:rPr>
              <w:t xml:space="preserve"> площади на 1 сот</w:t>
            </w:r>
            <w:r w:rsidRPr="001E1E84">
              <w:rPr>
                <w:color w:val="000000"/>
              </w:rPr>
              <w:t>рудника</w:t>
            </w:r>
          </w:p>
        </w:tc>
        <w:tc>
          <w:tcPr>
            <w:tcW w:w="2977" w:type="dxa"/>
          </w:tcPr>
          <w:p w:rsidR="00D86A73" w:rsidRPr="001E1E84" w:rsidRDefault="00D86A73" w:rsidP="00637BDD">
            <w:pPr>
              <w:jc w:val="center"/>
              <w:rPr>
                <w:color w:val="000000"/>
              </w:rPr>
            </w:pPr>
          </w:p>
          <w:p w:rsidR="00D86A73" w:rsidRPr="001E1E84" w:rsidRDefault="00D86A73" w:rsidP="00637BDD">
            <w:pPr>
              <w:jc w:val="center"/>
              <w:rPr>
                <w:color w:val="000000"/>
              </w:rPr>
            </w:pPr>
            <w:r w:rsidRPr="001E1E84">
              <w:rPr>
                <w:color w:val="000000"/>
              </w:rPr>
              <w:t>-</w:t>
            </w:r>
          </w:p>
          <w:p w:rsidR="00D86A73" w:rsidRPr="001E1E84" w:rsidRDefault="00D86A73" w:rsidP="00637BDD">
            <w:pPr>
              <w:jc w:val="center"/>
              <w:rPr>
                <w:color w:val="000000"/>
              </w:rPr>
            </w:pPr>
            <w:r w:rsidRPr="001E1E84">
              <w:rPr>
                <w:color w:val="000000"/>
              </w:rPr>
              <w:t>-</w:t>
            </w:r>
          </w:p>
          <w:p w:rsidR="00D86A73" w:rsidRPr="001E1E84" w:rsidRDefault="00D86A73" w:rsidP="00637BDD">
            <w:pPr>
              <w:jc w:val="center"/>
              <w:rPr>
                <w:color w:val="000000"/>
              </w:rPr>
            </w:pPr>
            <w:r w:rsidRPr="001E1E84">
              <w:rPr>
                <w:color w:val="000000"/>
              </w:rPr>
              <w:t>-</w:t>
            </w:r>
          </w:p>
          <w:p w:rsidR="00D86A73" w:rsidRPr="001E1E84" w:rsidRDefault="00D86A73" w:rsidP="00637BDD">
            <w:pPr>
              <w:jc w:val="center"/>
              <w:rPr>
                <w:color w:val="000000"/>
              </w:rPr>
            </w:pPr>
            <w:r w:rsidRPr="001E1E84">
              <w:rPr>
                <w:color w:val="000000"/>
              </w:rPr>
              <w:t>5</w:t>
            </w:r>
          </w:p>
        </w:tc>
        <w:tc>
          <w:tcPr>
            <w:tcW w:w="1945" w:type="dxa"/>
          </w:tcPr>
          <w:p w:rsidR="00D86A73" w:rsidRPr="001E1E84" w:rsidRDefault="00D86A73" w:rsidP="00637BDD">
            <w:pPr>
              <w:jc w:val="center"/>
              <w:rPr>
                <w:color w:val="000000"/>
              </w:rPr>
            </w:pPr>
          </w:p>
          <w:p w:rsidR="00D86A73" w:rsidRPr="001E1E84" w:rsidRDefault="00D86A73" w:rsidP="00637BDD">
            <w:pPr>
              <w:jc w:val="center"/>
              <w:rPr>
                <w:color w:val="000000"/>
              </w:rPr>
            </w:pPr>
            <w:r w:rsidRPr="001E1E84">
              <w:rPr>
                <w:color w:val="000000"/>
              </w:rPr>
              <w:t>-</w:t>
            </w:r>
          </w:p>
          <w:p w:rsidR="00D86A73" w:rsidRPr="001E1E84" w:rsidRDefault="00D86A73" w:rsidP="00637BDD">
            <w:pPr>
              <w:jc w:val="center"/>
              <w:rPr>
                <w:color w:val="000000"/>
              </w:rPr>
            </w:pPr>
            <w:r w:rsidRPr="001E1E84">
              <w:rPr>
                <w:color w:val="000000"/>
              </w:rPr>
              <w:t>-</w:t>
            </w:r>
          </w:p>
          <w:p w:rsidR="00D86A73" w:rsidRPr="001E1E84" w:rsidRDefault="00D86A73" w:rsidP="00637BDD">
            <w:pPr>
              <w:jc w:val="center"/>
              <w:rPr>
                <w:color w:val="000000"/>
              </w:rPr>
            </w:pPr>
            <w:r w:rsidRPr="001E1E84">
              <w:rPr>
                <w:color w:val="000000"/>
              </w:rPr>
              <w:t>-</w:t>
            </w:r>
          </w:p>
          <w:p w:rsidR="00D86A73" w:rsidRPr="001E1E84" w:rsidRDefault="00D86A73" w:rsidP="00637BDD">
            <w:pPr>
              <w:jc w:val="center"/>
              <w:rPr>
                <w:color w:val="000000"/>
              </w:rPr>
            </w:pPr>
            <w:r w:rsidRPr="001E1E84">
              <w:rPr>
                <w:color w:val="000000"/>
              </w:rPr>
              <w:t>-</w:t>
            </w:r>
          </w:p>
        </w:tc>
      </w:tr>
      <w:tr w:rsidR="00D86A73" w:rsidRPr="001E1E84" w:rsidTr="006421A1">
        <w:trPr>
          <w:cantSplit/>
          <w:trHeight w:val="56"/>
        </w:trPr>
        <w:tc>
          <w:tcPr>
            <w:tcW w:w="9600" w:type="dxa"/>
            <w:gridSpan w:val="6"/>
          </w:tcPr>
          <w:p w:rsidR="00D86A73" w:rsidRPr="001E1E84" w:rsidRDefault="00D86A73" w:rsidP="00637BDD">
            <w:pPr>
              <w:jc w:val="center"/>
              <w:rPr>
                <w:color w:val="000000"/>
              </w:rPr>
            </w:pPr>
            <w:r w:rsidRPr="001E1E84">
              <w:rPr>
                <w:color w:val="000000"/>
              </w:rPr>
              <w:t>Объекты обслуживания для молодёжи.</w:t>
            </w:r>
          </w:p>
        </w:tc>
      </w:tr>
      <w:tr w:rsidR="00D86A73" w:rsidRPr="001E1E84" w:rsidTr="006421A1">
        <w:trPr>
          <w:cantSplit/>
          <w:trHeight w:val="56"/>
        </w:trPr>
        <w:tc>
          <w:tcPr>
            <w:tcW w:w="550" w:type="dxa"/>
          </w:tcPr>
          <w:p w:rsidR="00D86A73" w:rsidRPr="001E1E84" w:rsidRDefault="00D86A73" w:rsidP="00D943EE">
            <w:pPr>
              <w:pStyle w:val="a9"/>
              <w:spacing w:before="0" w:beforeAutospacing="0" w:after="0" w:afterAutospacing="0"/>
              <w:rPr>
                <w:color w:val="000000"/>
              </w:rPr>
            </w:pPr>
            <w:r w:rsidRPr="001E1E84">
              <w:rPr>
                <w:color w:val="000000"/>
              </w:rPr>
              <w:t>10.</w:t>
            </w:r>
          </w:p>
        </w:tc>
        <w:tc>
          <w:tcPr>
            <w:tcW w:w="2427" w:type="dxa"/>
            <w:gridSpan w:val="2"/>
          </w:tcPr>
          <w:p w:rsidR="00D86A73" w:rsidRPr="001E1E84" w:rsidRDefault="00D86A73" w:rsidP="00637BDD">
            <w:pPr>
              <w:pStyle w:val="a9"/>
              <w:spacing w:before="0" w:beforeAutospacing="0" w:after="0" w:afterAutospacing="0"/>
              <w:rPr>
                <w:color w:val="000000"/>
              </w:rPr>
            </w:pPr>
            <w:r w:rsidRPr="001E1E84">
              <w:rPr>
                <w:color w:val="000000"/>
              </w:rPr>
              <w:t xml:space="preserve">Дом молодёжи, </w:t>
            </w:r>
            <w:proofErr w:type="spellStart"/>
            <w:r w:rsidRPr="001E1E84">
              <w:rPr>
                <w:color w:val="000000"/>
              </w:rPr>
              <w:t>многофункци-ональный</w:t>
            </w:r>
            <w:proofErr w:type="spellEnd"/>
            <w:r w:rsidRPr="001E1E84">
              <w:rPr>
                <w:color w:val="000000"/>
              </w:rPr>
              <w:t xml:space="preserve"> молодёжный центр</w:t>
            </w:r>
          </w:p>
        </w:tc>
        <w:tc>
          <w:tcPr>
            <w:tcW w:w="1701" w:type="dxa"/>
          </w:tcPr>
          <w:p w:rsidR="00D86A73" w:rsidRPr="001E1E84" w:rsidRDefault="00D86A73" w:rsidP="00637BDD">
            <w:pPr>
              <w:pStyle w:val="a9"/>
              <w:spacing w:before="0" w:beforeAutospacing="0" w:after="0" w:afterAutospacing="0"/>
              <w:ind w:right="-115"/>
              <w:jc w:val="center"/>
              <w:rPr>
                <w:color w:val="000000"/>
              </w:rPr>
            </w:pPr>
            <w:r w:rsidRPr="001E1E84">
              <w:rPr>
                <w:color w:val="000000"/>
              </w:rPr>
              <w:t>Объект</w:t>
            </w:r>
          </w:p>
        </w:tc>
        <w:tc>
          <w:tcPr>
            <w:tcW w:w="2977" w:type="dxa"/>
          </w:tcPr>
          <w:p w:rsidR="00D86A73" w:rsidRPr="001E1E84" w:rsidRDefault="00D86A73" w:rsidP="00637BDD">
            <w:pPr>
              <w:jc w:val="center"/>
              <w:rPr>
                <w:color w:val="000000"/>
              </w:rPr>
            </w:pPr>
            <w:r w:rsidRPr="001E1E84">
              <w:rPr>
                <w:color w:val="000000"/>
              </w:rPr>
              <w:t>1 на город</w:t>
            </w:r>
          </w:p>
        </w:tc>
        <w:tc>
          <w:tcPr>
            <w:tcW w:w="1945" w:type="dxa"/>
          </w:tcPr>
          <w:p w:rsidR="00D86A73" w:rsidRPr="001E1E84" w:rsidRDefault="00D86A73" w:rsidP="00637BDD">
            <w:pPr>
              <w:jc w:val="center"/>
              <w:rPr>
                <w:color w:val="000000"/>
              </w:rPr>
            </w:pPr>
            <w:r w:rsidRPr="001E1E84">
              <w:rPr>
                <w:color w:val="000000"/>
              </w:rPr>
              <w:t>-</w:t>
            </w:r>
          </w:p>
        </w:tc>
      </w:tr>
      <w:tr w:rsidR="00D86A73" w:rsidRPr="001E1E84" w:rsidTr="00D943EE">
        <w:trPr>
          <w:cantSplit/>
          <w:trHeight w:val="1191"/>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lastRenderedPageBreak/>
              <w:t>11.</w:t>
            </w:r>
          </w:p>
        </w:tc>
        <w:tc>
          <w:tcPr>
            <w:tcW w:w="2427" w:type="dxa"/>
            <w:gridSpan w:val="2"/>
          </w:tcPr>
          <w:p w:rsidR="00D86A73" w:rsidRPr="001E1E84" w:rsidRDefault="00D86A73" w:rsidP="00637BDD">
            <w:pPr>
              <w:pStyle w:val="a9"/>
              <w:spacing w:before="0" w:beforeAutospacing="0" w:after="0" w:afterAutospacing="0"/>
              <w:rPr>
                <w:color w:val="000000"/>
              </w:rPr>
            </w:pPr>
            <w:r w:rsidRPr="001E1E84">
              <w:rPr>
                <w:color w:val="000000"/>
              </w:rPr>
              <w:t>Подростково-молодёжный клуб по месту жительства</w:t>
            </w:r>
          </w:p>
        </w:tc>
        <w:tc>
          <w:tcPr>
            <w:tcW w:w="1701" w:type="dxa"/>
          </w:tcPr>
          <w:p w:rsidR="00D86A73" w:rsidRPr="001E1E84" w:rsidRDefault="00D86A73" w:rsidP="00637BDD">
            <w:pPr>
              <w:pStyle w:val="a9"/>
              <w:spacing w:before="0" w:beforeAutospacing="0" w:after="0" w:afterAutospacing="0"/>
              <w:ind w:right="-115"/>
              <w:jc w:val="center"/>
              <w:rPr>
                <w:color w:val="000000"/>
              </w:rPr>
            </w:pPr>
            <w:r w:rsidRPr="001E1E84">
              <w:rPr>
                <w:color w:val="000000"/>
              </w:rPr>
              <w:t>Кв. м</w:t>
            </w:r>
          </w:p>
          <w:p w:rsidR="00D86A73" w:rsidRPr="001E1E84" w:rsidRDefault="00D86A73" w:rsidP="00637BDD">
            <w:pPr>
              <w:pStyle w:val="a9"/>
              <w:spacing w:before="0" w:beforeAutospacing="0" w:after="0" w:afterAutospacing="0"/>
              <w:ind w:right="-115"/>
              <w:jc w:val="center"/>
              <w:rPr>
                <w:color w:val="000000"/>
              </w:rPr>
            </w:pPr>
            <w:r w:rsidRPr="001E1E84">
              <w:rPr>
                <w:color w:val="000000"/>
              </w:rPr>
              <w:t>общей площади на 1 тыс. чел.</w:t>
            </w:r>
          </w:p>
        </w:tc>
        <w:tc>
          <w:tcPr>
            <w:tcW w:w="2977" w:type="dxa"/>
          </w:tcPr>
          <w:p w:rsidR="00D86A73" w:rsidRPr="001E1E84" w:rsidRDefault="00D86A73" w:rsidP="00637BDD">
            <w:pPr>
              <w:jc w:val="center"/>
              <w:rPr>
                <w:color w:val="000000"/>
              </w:rPr>
            </w:pPr>
            <w:r w:rsidRPr="001E1E84">
              <w:rPr>
                <w:color w:val="000000"/>
              </w:rPr>
              <w:t>25</w:t>
            </w:r>
          </w:p>
        </w:tc>
        <w:tc>
          <w:tcPr>
            <w:tcW w:w="1945" w:type="dxa"/>
          </w:tcPr>
          <w:p w:rsidR="00D86A73" w:rsidRPr="001E1E84" w:rsidRDefault="00D86A73" w:rsidP="00637BDD">
            <w:pPr>
              <w:jc w:val="center"/>
              <w:rPr>
                <w:color w:val="000000"/>
              </w:rPr>
            </w:pPr>
            <w:r w:rsidRPr="001E1E84">
              <w:rPr>
                <w:color w:val="000000"/>
              </w:rPr>
              <w:t>-</w:t>
            </w:r>
          </w:p>
        </w:tc>
      </w:tr>
      <w:tr w:rsidR="00D86A73" w:rsidRPr="001E1E84" w:rsidTr="006421A1">
        <w:trPr>
          <w:cantSplit/>
          <w:trHeight w:val="56"/>
        </w:trPr>
        <w:tc>
          <w:tcPr>
            <w:tcW w:w="550" w:type="dxa"/>
          </w:tcPr>
          <w:p w:rsidR="00D86A73" w:rsidRPr="001E1E84" w:rsidRDefault="00D86A73" w:rsidP="00637BDD">
            <w:pPr>
              <w:pStyle w:val="a9"/>
              <w:spacing w:before="0" w:beforeAutospacing="0" w:after="0" w:afterAutospacing="0"/>
              <w:rPr>
                <w:color w:val="000000"/>
              </w:rPr>
            </w:pPr>
            <w:r w:rsidRPr="001E1E84">
              <w:rPr>
                <w:color w:val="000000"/>
              </w:rPr>
              <w:t>12.</w:t>
            </w:r>
          </w:p>
        </w:tc>
        <w:tc>
          <w:tcPr>
            <w:tcW w:w="2427" w:type="dxa"/>
            <w:gridSpan w:val="2"/>
          </w:tcPr>
          <w:p w:rsidR="00D86A73" w:rsidRPr="001E1E84" w:rsidRDefault="00D86A73" w:rsidP="00637BDD">
            <w:pPr>
              <w:pStyle w:val="a9"/>
              <w:spacing w:before="0" w:beforeAutospacing="0" w:after="0" w:afterAutospacing="0"/>
              <w:rPr>
                <w:color w:val="000000"/>
              </w:rPr>
            </w:pPr>
            <w:r w:rsidRPr="001E1E84">
              <w:rPr>
                <w:color w:val="000000"/>
              </w:rPr>
              <w:t>Центр профессиональной ориентации</w:t>
            </w:r>
          </w:p>
        </w:tc>
        <w:tc>
          <w:tcPr>
            <w:tcW w:w="1701" w:type="dxa"/>
          </w:tcPr>
          <w:p w:rsidR="00D86A73" w:rsidRPr="001E1E84" w:rsidRDefault="00D86A73" w:rsidP="00637BDD">
            <w:pPr>
              <w:pStyle w:val="a9"/>
              <w:spacing w:before="0" w:beforeAutospacing="0" w:after="0" w:afterAutospacing="0"/>
              <w:ind w:right="-115"/>
              <w:jc w:val="center"/>
              <w:rPr>
                <w:color w:val="000000"/>
              </w:rPr>
            </w:pPr>
            <w:r w:rsidRPr="001E1E84">
              <w:rPr>
                <w:color w:val="000000"/>
              </w:rPr>
              <w:t>Объект</w:t>
            </w:r>
          </w:p>
        </w:tc>
        <w:tc>
          <w:tcPr>
            <w:tcW w:w="2977" w:type="dxa"/>
          </w:tcPr>
          <w:p w:rsidR="00D86A73" w:rsidRPr="001E1E84" w:rsidRDefault="00D86A73" w:rsidP="00637BDD">
            <w:pPr>
              <w:jc w:val="center"/>
              <w:rPr>
                <w:color w:val="000000"/>
              </w:rPr>
            </w:pPr>
            <w:r w:rsidRPr="001E1E84">
              <w:rPr>
                <w:color w:val="000000"/>
              </w:rPr>
              <w:t>1 на город</w:t>
            </w:r>
          </w:p>
        </w:tc>
        <w:tc>
          <w:tcPr>
            <w:tcW w:w="1945" w:type="dxa"/>
          </w:tcPr>
          <w:p w:rsidR="00D86A73" w:rsidRPr="001E1E84" w:rsidRDefault="00D86A73" w:rsidP="00637BDD">
            <w:pPr>
              <w:jc w:val="center"/>
              <w:rPr>
                <w:color w:val="000000"/>
              </w:rPr>
            </w:pPr>
            <w:r w:rsidRPr="001E1E84">
              <w:rPr>
                <w:color w:val="000000"/>
              </w:rPr>
              <w:t>-</w:t>
            </w:r>
          </w:p>
        </w:tc>
      </w:tr>
    </w:tbl>
    <w:p w:rsidR="00D86A73" w:rsidRPr="001E1E84" w:rsidRDefault="00D86A73" w:rsidP="009D24BF">
      <w:pPr>
        <w:ind w:firstLine="225"/>
        <w:jc w:val="both"/>
        <w:rPr>
          <w:color w:val="000000"/>
        </w:rPr>
      </w:pPr>
      <w:r w:rsidRPr="001E1E84">
        <w:rPr>
          <w:color w:val="000000"/>
        </w:rPr>
        <w:t xml:space="preserve">   </w:t>
      </w:r>
    </w:p>
    <w:p w:rsidR="00D86A73" w:rsidRPr="001E1E84" w:rsidRDefault="00D86A73" w:rsidP="00772892">
      <w:pPr>
        <w:pStyle w:val="a5"/>
        <w:numPr>
          <w:ilvl w:val="1"/>
          <w:numId w:val="20"/>
        </w:numPr>
        <w:rPr>
          <w:b/>
        </w:rPr>
      </w:pPr>
      <w:r w:rsidRPr="001E1E84">
        <w:rPr>
          <w:b/>
        </w:rPr>
        <w:t>Минимальные расчётные показатели доступности объектов социального, бытового и общественно-делового назначения (радиусы обслуживания)</w:t>
      </w:r>
    </w:p>
    <w:p w:rsidR="00D86A73" w:rsidRPr="001E1E84" w:rsidRDefault="00D86A73" w:rsidP="00772892">
      <w:pPr>
        <w:rPr>
          <w:b/>
        </w:rPr>
      </w:pPr>
    </w:p>
    <w:p w:rsidR="00D86A73" w:rsidRPr="001E1E84" w:rsidRDefault="00D86A73" w:rsidP="00772892">
      <w:pPr>
        <w:pStyle w:val="ConsPlusNormal"/>
        <w:widowControl/>
        <w:ind w:hanging="720"/>
        <w:jc w:val="both"/>
        <w:outlineLvl w:val="3"/>
        <w:rPr>
          <w:rFonts w:ascii="Times New Roman" w:hAnsi="Times New Roman" w:cs="Times New Roman"/>
          <w:color w:val="000000"/>
          <w:sz w:val="24"/>
          <w:szCs w:val="24"/>
        </w:rPr>
      </w:pPr>
      <w:r w:rsidRPr="001E1E84">
        <w:rPr>
          <w:rFonts w:ascii="Times New Roman" w:hAnsi="Times New Roman" w:cs="Times New Roman"/>
          <w:color w:val="000000"/>
          <w:sz w:val="24"/>
          <w:szCs w:val="24"/>
        </w:rPr>
        <w:tab/>
        <w:t xml:space="preserve">       4.11.1. Минимальные расчетные показатели доступности объектов социального и коммунально-бытового назначения (радиусы обслуживания) следует принимать в соответствии с таблицей 33.</w:t>
      </w:r>
    </w:p>
    <w:p w:rsidR="00D86A73" w:rsidRPr="001E1E84" w:rsidRDefault="00D86A73" w:rsidP="00772892">
      <w:pPr>
        <w:pStyle w:val="ConsPlusNormal"/>
        <w:widowControl/>
        <w:ind w:firstLine="0"/>
        <w:jc w:val="right"/>
        <w:outlineLvl w:val="3"/>
        <w:rPr>
          <w:rFonts w:ascii="Times New Roman" w:hAnsi="Times New Roman" w:cs="Times New Roman"/>
          <w:color w:val="000000"/>
          <w:sz w:val="24"/>
          <w:szCs w:val="24"/>
        </w:rPr>
      </w:pPr>
    </w:p>
    <w:p w:rsidR="00D86A73" w:rsidRPr="001E1E84" w:rsidRDefault="00D86A73" w:rsidP="00772892">
      <w:pPr>
        <w:pStyle w:val="ConsPlusNormal"/>
        <w:widowControl/>
        <w:ind w:firstLine="0"/>
        <w:jc w:val="right"/>
        <w:outlineLvl w:val="3"/>
        <w:rPr>
          <w:rFonts w:ascii="Times New Roman" w:hAnsi="Times New Roman" w:cs="Times New Roman"/>
          <w:color w:val="000000"/>
          <w:sz w:val="24"/>
          <w:szCs w:val="24"/>
        </w:rPr>
      </w:pPr>
      <w:r w:rsidRPr="001E1E84">
        <w:rPr>
          <w:rFonts w:ascii="Times New Roman" w:hAnsi="Times New Roman" w:cs="Times New Roman"/>
          <w:color w:val="000000"/>
          <w:sz w:val="24"/>
          <w:szCs w:val="24"/>
        </w:rPr>
        <w:t>Таблица 33</w:t>
      </w:r>
    </w:p>
    <w:p w:rsidR="00D86A73" w:rsidRPr="001E1E84" w:rsidRDefault="00D86A73" w:rsidP="00772892">
      <w:pPr>
        <w:pStyle w:val="ConsPlusNormal"/>
        <w:widowControl/>
        <w:ind w:firstLine="0"/>
        <w:jc w:val="right"/>
        <w:outlineLvl w:val="3"/>
        <w:rPr>
          <w:rFonts w:ascii="Times New Roman" w:hAnsi="Times New Roman" w:cs="Times New Roman"/>
          <w:color w:val="000000"/>
          <w:sz w:val="24"/>
          <w:szCs w:val="24"/>
        </w:rPr>
      </w:pPr>
    </w:p>
    <w:tbl>
      <w:tblPr>
        <w:tblW w:w="4900" w:type="pct"/>
        <w:tblInd w:w="70" w:type="dxa"/>
        <w:tblLayout w:type="fixed"/>
        <w:tblCellMar>
          <w:left w:w="70" w:type="dxa"/>
          <w:right w:w="70" w:type="dxa"/>
        </w:tblCellMar>
        <w:tblLook w:val="0000" w:firstRow="0" w:lastRow="0" w:firstColumn="0" w:lastColumn="0" w:noHBand="0" w:noVBand="0"/>
      </w:tblPr>
      <w:tblGrid>
        <w:gridCol w:w="546"/>
        <w:gridCol w:w="4561"/>
        <w:gridCol w:w="1777"/>
        <w:gridCol w:w="1582"/>
        <w:gridCol w:w="1394"/>
      </w:tblGrid>
      <w:tr w:rsidR="00D86A73" w:rsidRPr="001E1E84" w:rsidTr="00AE2B05">
        <w:trPr>
          <w:cantSplit/>
          <w:trHeight w:val="239"/>
        </w:trPr>
        <w:tc>
          <w:tcPr>
            <w:tcW w:w="277" w:type="pct"/>
            <w:vMerge w:val="restart"/>
            <w:tcBorders>
              <w:top w:val="single" w:sz="6" w:space="0" w:color="auto"/>
              <w:left w:val="single" w:sz="6" w:space="0" w:color="auto"/>
              <w:bottom w:val="nil"/>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w:t>
            </w:r>
          </w:p>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п/п</w:t>
            </w:r>
          </w:p>
        </w:tc>
        <w:tc>
          <w:tcPr>
            <w:tcW w:w="2313" w:type="pct"/>
            <w:vMerge w:val="restart"/>
            <w:tcBorders>
              <w:top w:val="single" w:sz="6" w:space="0" w:color="auto"/>
              <w:left w:val="single" w:sz="4" w:space="0" w:color="auto"/>
              <w:bottom w:val="nil"/>
              <w:right w:val="single" w:sz="4" w:space="0" w:color="auto"/>
            </w:tcBorders>
          </w:tcPr>
          <w:p w:rsidR="00D86A73" w:rsidRPr="001E1E84" w:rsidRDefault="00D86A73" w:rsidP="00AE2B05">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Объекты социального и коммунально-бытового назначения</w:t>
            </w:r>
          </w:p>
        </w:tc>
        <w:tc>
          <w:tcPr>
            <w:tcW w:w="2410" w:type="pct"/>
            <w:gridSpan w:val="3"/>
            <w:tcBorders>
              <w:top w:val="single" w:sz="4" w:space="0" w:color="auto"/>
              <w:left w:val="single" w:sz="4" w:space="0" w:color="auto"/>
              <w:bottom w:val="single" w:sz="4" w:space="0" w:color="auto"/>
              <w:right w:val="single" w:sz="6" w:space="0" w:color="auto"/>
            </w:tcBorders>
          </w:tcPr>
          <w:p w:rsidR="00D86A73" w:rsidRPr="001E1E84" w:rsidRDefault="00D86A73" w:rsidP="00637BDD">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Радиус обслуживания, м,</w:t>
            </w:r>
          </w:p>
        </w:tc>
      </w:tr>
      <w:tr w:rsidR="00D86A73" w:rsidRPr="001E1E84" w:rsidTr="00AE2B05">
        <w:trPr>
          <w:cantSplit/>
          <w:trHeight w:val="708"/>
        </w:trPr>
        <w:tc>
          <w:tcPr>
            <w:tcW w:w="277" w:type="pct"/>
            <w:vMerge/>
            <w:tcBorders>
              <w:top w:val="single" w:sz="6" w:space="0" w:color="auto"/>
              <w:left w:val="single" w:sz="6" w:space="0" w:color="auto"/>
              <w:bottom w:val="nil"/>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p>
        </w:tc>
        <w:tc>
          <w:tcPr>
            <w:tcW w:w="2313" w:type="pct"/>
            <w:vMerge/>
            <w:tcBorders>
              <w:top w:val="single" w:sz="6" w:space="0" w:color="auto"/>
              <w:left w:val="single" w:sz="4" w:space="0" w:color="auto"/>
              <w:bottom w:val="nil"/>
              <w:right w:val="single" w:sz="4" w:space="0" w:color="auto"/>
            </w:tcBorders>
          </w:tcPr>
          <w:p w:rsidR="00D86A73" w:rsidRPr="001E1E84" w:rsidRDefault="00D86A73" w:rsidP="00637BDD">
            <w:pPr>
              <w:pStyle w:val="ConsPlusNormal"/>
              <w:widowControl/>
              <w:ind w:firstLine="0"/>
              <w:rPr>
                <w:rFonts w:ascii="Times New Roman" w:hAnsi="Times New Roman" w:cs="Times New Roman"/>
                <w:color w:val="000000"/>
                <w:sz w:val="24"/>
                <w:szCs w:val="24"/>
              </w:rPr>
            </w:pPr>
          </w:p>
        </w:tc>
        <w:tc>
          <w:tcPr>
            <w:tcW w:w="1703" w:type="pct"/>
            <w:gridSpan w:val="2"/>
            <w:tcBorders>
              <w:top w:val="single" w:sz="4" w:space="0" w:color="auto"/>
              <w:left w:val="single" w:sz="4" w:space="0" w:color="auto"/>
              <w:bottom w:val="single" w:sz="4" w:space="0" w:color="auto"/>
              <w:right w:val="single" w:sz="4" w:space="0" w:color="auto"/>
            </w:tcBorders>
          </w:tcPr>
          <w:p w:rsidR="00D86A73" w:rsidRPr="001E1E84" w:rsidRDefault="00D86A73" w:rsidP="00637BDD">
            <w:pPr>
              <w:pStyle w:val="ConsPlusNorma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В городских населенных </w:t>
            </w:r>
            <w:r w:rsidRPr="001E1E84">
              <w:rPr>
                <w:rFonts w:ascii="Times New Roman" w:hAnsi="Times New Roman" w:cs="Times New Roman"/>
                <w:color w:val="000000"/>
                <w:sz w:val="24"/>
                <w:szCs w:val="24"/>
              </w:rPr>
              <w:br/>
              <w:t>пунктах</w:t>
            </w:r>
          </w:p>
          <w:p w:rsidR="00D86A73" w:rsidRPr="001E1E84" w:rsidRDefault="00D86A73" w:rsidP="00637BDD">
            <w:pPr>
              <w:ind w:firstLine="708"/>
              <w:rPr>
                <w:color w:val="000000"/>
              </w:rPr>
            </w:pPr>
          </w:p>
        </w:tc>
        <w:tc>
          <w:tcPr>
            <w:tcW w:w="707" w:type="pct"/>
            <w:vMerge w:val="restart"/>
            <w:tcBorders>
              <w:top w:val="single" w:sz="4" w:space="0" w:color="auto"/>
              <w:left w:val="single" w:sz="4" w:space="0" w:color="auto"/>
              <w:right w:val="single" w:sz="6" w:space="0" w:color="auto"/>
            </w:tcBorders>
          </w:tcPr>
          <w:p w:rsidR="00D86A73" w:rsidRPr="001E1E84" w:rsidRDefault="00D86A73" w:rsidP="00637BDD">
            <w:pPr>
              <w:jc w:val="center"/>
              <w:rPr>
                <w:color w:val="000000"/>
              </w:rPr>
            </w:pPr>
            <w:r w:rsidRPr="001E1E84">
              <w:rPr>
                <w:color w:val="000000"/>
              </w:rPr>
              <w:t>В сельских населённых пунктах</w:t>
            </w:r>
          </w:p>
          <w:p w:rsidR="00D86A73" w:rsidRPr="001E1E84" w:rsidRDefault="00D86A73" w:rsidP="00637BDD">
            <w:pPr>
              <w:rPr>
                <w:color w:val="000000"/>
              </w:rPr>
            </w:pPr>
          </w:p>
          <w:p w:rsidR="00D86A73" w:rsidRPr="001E1E84" w:rsidRDefault="00D86A73" w:rsidP="00637BDD">
            <w:pPr>
              <w:rPr>
                <w:color w:val="000000"/>
              </w:rPr>
            </w:pPr>
          </w:p>
          <w:p w:rsidR="00D86A73" w:rsidRPr="001E1E84" w:rsidRDefault="00D86A73" w:rsidP="00637BDD">
            <w:pPr>
              <w:rPr>
                <w:color w:val="000000"/>
              </w:rPr>
            </w:pPr>
          </w:p>
        </w:tc>
      </w:tr>
      <w:tr w:rsidR="00D86A73" w:rsidRPr="001E1E84" w:rsidTr="00AE2B05">
        <w:trPr>
          <w:cantSplit/>
          <w:trHeight w:val="336"/>
        </w:trPr>
        <w:tc>
          <w:tcPr>
            <w:tcW w:w="277" w:type="pct"/>
            <w:vMerge/>
            <w:tcBorders>
              <w:top w:val="single" w:sz="6" w:space="0" w:color="auto"/>
              <w:left w:val="single" w:sz="6" w:space="0" w:color="auto"/>
              <w:bottom w:val="single" w:sz="4" w:space="0" w:color="auto"/>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p>
        </w:tc>
        <w:tc>
          <w:tcPr>
            <w:tcW w:w="2313" w:type="pct"/>
            <w:vMerge/>
            <w:tcBorders>
              <w:top w:val="single" w:sz="6" w:space="0" w:color="auto"/>
              <w:left w:val="single" w:sz="4" w:space="0" w:color="auto"/>
              <w:bottom w:val="single" w:sz="4" w:space="0" w:color="auto"/>
              <w:right w:val="single" w:sz="4" w:space="0" w:color="auto"/>
            </w:tcBorders>
          </w:tcPr>
          <w:p w:rsidR="00D86A73" w:rsidRPr="001E1E84" w:rsidRDefault="00D86A73" w:rsidP="00637BDD">
            <w:pPr>
              <w:pStyle w:val="ConsPlusNormal"/>
              <w:widowControl/>
              <w:ind w:firstLine="0"/>
              <w:rPr>
                <w:rFonts w:ascii="Times New Roman" w:hAnsi="Times New Roman" w:cs="Times New Roman"/>
                <w:color w:val="000000"/>
                <w:sz w:val="24"/>
                <w:szCs w:val="24"/>
              </w:rPr>
            </w:pPr>
          </w:p>
        </w:tc>
        <w:tc>
          <w:tcPr>
            <w:tcW w:w="901" w:type="pct"/>
            <w:tcBorders>
              <w:top w:val="single" w:sz="4" w:space="0" w:color="auto"/>
              <w:left w:val="single" w:sz="4" w:space="0" w:color="auto"/>
              <w:bottom w:val="single" w:sz="4" w:space="0" w:color="auto"/>
              <w:right w:val="single" w:sz="4" w:space="0" w:color="auto"/>
            </w:tcBorders>
          </w:tcPr>
          <w:p w:rsidR="00D86A73" w:rsidRPr="001E1E84" w:rsidRDefault="00D86A73" w:rsidP="00637BDD">
            <w:pPr>
              <w:ind w:right="-101" w:firstLine="302"/>
              <w:rPr>
                <w:color w:val="000000"/>
              </w:rPr>
            </w:pPr>
            <w:r w:rsidRPr="001E1E84">
              <w:rPr>
                <w:color w:val="000000"/>
              </w:rPr>
              <w:t xml:space="preserve">    Для </w:t>
            </w:r>
            <w:r w:rsidRPr="001E1E84">
              <w:rPr>
                <w:color w:val="000000"/>
              </w:rPr>
              <w:br/>
              <w:t>многоэтажной</w:t>
            </w:r>
            <w:r w:rsidRPr="001E1E84">
              <w:rPr>
                <w:color w:val="000000"/>
              </w:rPr>
              <w:br/>
              <w:t xml:space="preserve">    застройки</w:t>
            </w:r>
          </w:p>
        </w:tc>
        <w:tc>
          <w:tcPr>
            <w:tcW w:w="802" w:type="pct"/>
            <w:tcBorders>
              <w:top w:val="single" w:sz="4" w:space="0" w:color="auto"/>
              <w:left w:val="single" w:sz="4" w:space="0" w:color="auto"/>
              <w:bottom w:val="single" w:sz="4" w:space="0" w:color="auto"/>
              <w:right w:val="single" w:sz="4" w:space="0" w:color="auto"/>
            </w:tcBorders>
          </w:tcPr>
          <w:p w:rsidR="00D86A73" w:rsidRPr="001E1E84" w:rsidRDefault="00D86A73" w:rsidP="00637BDD">
            <w:pPr>
              <w:rPr>
                <w:color w:val="000000"/>
              </w:rPr>
            </w:pPr>
            <w:r w:rsidRPr="001E1E84">
              <w:rPr>
                <w:color w:val="000000"/>
              </w:rPr>
              <w:t xml:space="preserve">        Для </w:t>
            </w:r>
          </w:p>
          <w:p w:rsidR="00D86A73" w:rsidRPr="001E1E84" w:rsidRDefault="00D86A73" w:rsidP="00637BDD">
            <w:pPr>
              <w:rPr>
                <w:color w:val="000000"/>
              </w:rPr>
            </w:pPr>
            <w:r w:rsidRPr="001E1E84">
              <w:rPr>
                <w:color w:val="000000"/>
              </w:rPr>
              <w:t>малоэтажной</w:t>
            </w:r>
            <w:r w:rsidRPr="001E1E84">
              <w:rPr>
                <w:color w:val="000000"/>
              </w:rPr>
              <w:br/>
              <w:t xml:space="preserve">   застройки</w:t>
            </w:r>
          </w:p>
        </w:tc>
        <w:tc>
          <w:tcPr>
            <w:tcW w:w="707" w:type="pct"/>
            <w:vMerge/>
            <w:tcBorders>
              <w:left w:val="single" w:sz="4" w:space="0" w:color="auto"/>
              <w:bottom w:val="single" w:sz="4" w:space="0" w:color="auto"/>
              <w:right w:val="single" w:sz="6" w:space="0" w:color="auto"/>
            </w:tcBorders>
          </w:tcPr>
          <w:p w:rsidR="00D86A73" w:rsidRPr="001E1E84" w:rsidRDefault="00D86A73" w:rsidP="00637BDD">
            <w:pPr>
              <w:rPr>
                <w:color w:val="000000"/>
              </w:rPr>
            </w:pPr>
          </w:p>
        </w:tc>
      </w:tr>
      <w:tr w:rsidR="00D86A73" w:rsidRPr="001E1E84" w:rsidTr="00AE2B05">
        <w:trPr>
          <w:cantSplit/>
        </w:trPr>
        <w:tc>
          <w:tcPr>
            <w:tcW w:w="277" w:type="pct"/>
            <w:tcBorders>
              <w:top w:val="single" w:sz="4" w:space="0" w:color="auto"/>
              <w:left w:val="single" w:sz="6" w:space="0" w:color="auto"/>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1</w:t>
            </w:r>
          </w:p>
        </w:tc>
        <w:tc>
          <w:tcPr>
            <w:tcW w:w="2313" w:type="pct"/>
            <w:tcBorders>
              <w:top w:val="single" w:sz="4" w:space="0" w:color="auto"/>
              <w:left w:val="single" w:sz="4" w:space="0" w:color="auto"/>
              <w:right w:val="single" w:sz="4" w:space="0" w:color="auto"/>
            </w:tcBorders>
          </w:tcPr>
          <w:p w:rsidR="00D86A73" w:rsidRPr="001E1E84" w:rsidRDefault="00D86A73" w:rsidP="00637BDD">
            <w:pPr>
              <w:pStyle w:val="ConsPlusNormal"/>
              <w:widowControl/>
              <w:ind w:left="126" w:hanging="126"/>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2</w:t>
            </w:r>
          </w:p>
        </w:tc>
        <w:tc>
          <w:tcPr>
            <w:tcW w:w="901" w:type="pct"/>
            <w:tcBorders>
              <w:top w:val="single" w:sz="4" w:space="0" w:color="auto"/>
              <w:left w:val="single" w:sz="4" w:space="0" w:color="auto"/>
              <w:right w:val="single" w:sz="6" w:space="0" w:color="auto"/>
            </w:tcBorders>
          </w:tcPr>
          <w:p w:rsidR="00D86A73" w:rsidRPr="001E1E84" w:rsidRDefault="00D86A73" w:rsidP="00637BDD">
            <w:pPr>
              <w:pStyle w:val="ConsPlusNorma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3</w:t>
            </w:r>
          </w:p>
        </w:tc>
        <w:tc>
          <w:tcPr>
            <w:tcW w:w="802" w:type="pct"/>
            <w:tcBorders>
              <w:top w:val="single" w:sz="4" w:space="0" w:color="auto"/>
              <w:left w:val="single" w:sz="6" w:space="0" w:color="auto"/>
              <w:right w:val="single" w:sz="4" w:space="0" w:color="auto"/>
            </w:tcBorders>
          </w:tcPr>
          <w:p w:rsidR="00D86A73" w:rsidRPr="001E1E84" w:rsidRDefault="00D86A73" w:rsidP="00637BDD">
            <w:pPr>
              <w:pStyle w:val="ConsPlusNorma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4</w:t>
            </w:r>
          </w:p>
        </w:tc>
        <w:tc>
          <w:tcPr>
            <w:tcW w:w="707" w:type="pct"/>
            <w:tcBorders>
              <w:top w:val="single" w:sz="4" w:space="0" w:color="auto"/>
              <w:left w:val="single" w:sz="4" w:space="0" w:color="auto"/>
              <w:right w:val="single" w:sz="6" w:space="0" w:color="auto"/>
            </w:tcBorders>
          </w:tcPr>
          <w:p w:rsidR="00D86A73" w:rsidRPr="001E1E84" w:rsidRDefault="00D86A73" w:rsidP="00637BDD">
            <w:pPr>
              <w:pStyle w:val="ConsPlusNorma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5</w:t>
            </w:r>
          </w:p>
        </w:tc>
      </w:tr>
      <w:tr w:rsidR="00D86A73" w:rsidRPr="001E1E84" w:rsidTr="00AE2B05">
        <w:trPr>
          <w:cantSplit/>
          <w:trHeight w:val="558"/>
        </w:trPr>
        <w:tc>
          <w:tcPr>
            <w:tcW w:w="277" w:type="pct"/>
            <w:tcBorders>
              <w:top w:val="single" w:sz="4" w:space="0" w:color="auto"/>
              <w:left w:val="single" w:sz="6" w:space="0" w:color="auto"/>
              <w:right w:val="single" w:sz="4" w:space="0" w:color="auto"/>
            </w:tcBorders>
          </w:tcPr>
          <w:p w:rsidR="00D86A73" w:rsidRPr="001E1E84" w:rsidRDefault="00D86A73" w:rsidP="00637BDD">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1.</w:t>
            </w:r>
          </w:p>
          <w:p w:rsidR="00D86A73" w:rsidRPr="001E1E84" w:rsidRDefault="00D86A73" w:rsidP="00637BDD">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w:t>
            </w:r>
          </w:p>
        </w:tc>
        <w:tc>
          <w:tcPr>
            <w:tcW w:w="2313" w:type="pct"/>
            <w:tcBorders>
              <w:top w:val="single" w:sz="4" w:space="0" w:color="auto"/>
              <w:left w:val="single" w:sz="4" w:space="0" w:color="auto"/>
              <w:right w:val="single" w:sz="4" w:space="0" w:color="auto"/>
            </w:tcBorders>
          </w:tcPr>
          <w:p w:rsidR="00D86A73" w:rsidRPr="001E1E84" w:rsidRDefault="00D86A73" w:rsidP="00637BDD">
            <w:pPr>
              <w:pStyle w:val="ConsPlusNormal"/>
              <w:widowControl/>
              <w:ind w:left="126" w:hanging="126"/>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Детские образовательные учреждения      </w:t>
            </w:r>
          </w:p>
          <w:p w:rsidR="00D86A73" w:rsidRPr="001E1E84" w:rsidRDefault="00D86A73" w:rsidP="00637BDD">
            <w:pPr>
              <w:pStyle w:val="ConsPlusNormal"/>
              <w:rPr>
                <w:rFonts w:ascii="Times New Roman" w:hAnsi="Times New Roman" w:cs="Times New Roman"/>
                <w:color w:val="000000"/>
                <w:sz w:val="24"/>
                <w:szCs w:val="24"/>
              </w:rPr>
            </w:pPr>
          </w:p>
        </w:tc>
        <w:tc>
          <w:tcPr>
            <w:tcW w:w="901" w:type="pct"/>
            <w:tcBorders>
              <w:top w:val="single" w:sz="4" w:space="0" w:color="auto"/>
              <w:left w:val="single" w:sz="4" w:space="0" w:color="auto"/>
              <w:right w:val="single" w:sz="6" w:space="0" w:color="auto"/>
            </w:tcBorders>
          </w:tcPr>
          <w:p w:rsidR="00D86A73" w:rsidRPr="001E1E84" w:rsidRDefault="00D86A73" w:rsidP="00637BDD">
            <w:pPr>
              <w:pStyle w:val="ConsPlusNorma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300</w:t>
            </w:r>
          </w:p>
        </w:tc>
        <w:tc>
          <w:tcPr>
            <w:tcW w:w="802" w:type="pct"/>
            <w:tcBorders>
              <w:top w:val="single" w:sz="4" w:space="0" w:color="auto"/>
              <w:left w:val="single" w:sz="6" w:space="0" w:color="auto"/>
              <w:right w:val="single" w:sz="4" w:space="0" w:color="auto"/>
            </w:tcBorders>
          </w:tcPr>
          <w:p w:rsidR="00D86A73" w:rsidRPr="001E1E84" w:rsidRDefault="00D86A73" w:rsidP="00637BDD">
            <w:pPr>
              <w:pStyle w:val="ConsPlusNorma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500</w:t>
            </w:r>
          </w:p>
        </w:tc>
        <w:tc>
          <w:tcPr>
            <w:tcW w:w="707" w:type="pct"/>
            <w:tcBorders>
              <w:top w:val="single" w:sz="4" w:space="0" w:color="auto"/>
              <w:left w:val="single" w:sz="4" w:space="0" w:color="auto"/>
              <w:right w:val="single" w:sz="6" w:space="0" w:color="auto"/>
            </w:tcBorders>
          </w:tcPr>
          <w:p w:rsidR="00D86A73" w:rsidRPr="001E1E84" w:rsidRDefault="00D86A73" w:rsidP="00637BDD">
            <w:pPr>
              <w:pStyle w:val="ConsPlusNorma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500</w:t>
            </w:r>
          </w:p>
        </w:tc>
      </w:tr>
      <w:tr w:rsidR="00D86A73" w:rsidRPr="001E1E84"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2.</w:t>
            </w:r>
          </w:p>
          <w:p w:rsidR="00D86A73" w:rsidRPr="001E1E84" w:rsidRDefault="00D86A73" w:rsidP="00637BDD">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w:t>
            </w:r>
          </w:p>
        </w:tc>
        <w:tc>
          <w:tcPr>
            <w:tcW w:w="2313"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Общеобразовательные школы           </w:t>
            </w:r>
          </w:p>
          <w:p w:rsidR="00D86A73" w:rsidRPr="001E1E84" w:rsidRDefault="00D86A73" w:rsidP="00637BDD">
            <w:pPr>
              <w:pStyle w:val="ConsPlusNormal"/>
              <w:widowControl/>
              <w:ind w:firstLine="0"/>
              <w:rPr>
                <w:rFonts w:ascii="Times New Roman" w:hAnsi="Times New Roman" w:cs="Times New Roman"/>
                <w:color w:val="000000"/>
                <w:sz w:val="24"/>
                <w:szCs w:val="24"/>
              </w:rPr>
            </w:pPr>
          </w:p>
        </w:tc>
        <w:tc>
          <w:tcPr>
            <w:tcW w:w="901" w:type="pct"/>
            <w:tcBorders>
              <w:top w:val="single" w:sz="6" w:space="0" w:color="auto"/>
              <w:left w:val="single" w:sz="6"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500</w:t>
            </w:r>
          </w:p>
        </w:tc>
        <w:tc>
          <w:tcPr>
            <w:tcW w:w="802"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750 </w:t>
            </w:r>
          </w:p>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(500 – для начальных классов)</w:t>
            </w:r>
          </w:p>
        </w:tc>
        <w:tc>
          <w:tcPr>
            <w:tcW w:w="707"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750</w:t>
            </w:r>
          </w:p>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(500 – для начальных классов)</w:t>
            </w:r>
          </w:p>
        </w:tc>
      </w:tr>
      <w:tr w:rsidR="00D86A73" w:rsidRPr="001E1E84"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3.</w:t>
            </w:r>
          </w:p>
          <w:p w:rsidR="00D86A73" w:rsidRPr="001E1E84" w:rsidRDefault="00D86A73" w:rsidP="00637BDD">
            <w:pPr>
              <w:pStyle w:val="ConsPlusNormal"/>
              <w:widowControl/>
              <w:ind w:firstLine="0"/>
              <w:rPr>
                <w:rFonts w:ascii="Times New Roman" w:hAnsi="Times New Roman" w:cs="Times New Roman"/>
                <w:color w:val="000000"/>
                <w:sz w:val="24"/>
                <w:szCs w:val="24"/>
              </w:rPr>
            </w:pPr>
          </w:p>
        </w:tc>
        <w:tc>
          <w:tcPr>
            <w:tcW w:w="2313" w:type="pct"/>
            <w:tcBorders>
              <w:top w:val="single" w:sz="6" w:space="0" w:color="auto"/>
              <w:left w:val="single" w:sz="4" w:space="0" w:color="auto"/>
              <w:bottom w:val="single" w:sz="6" w:space="0" w:color="auto"/>
              <w:right w:val="single" w:sz="4" w:space="0" w:color="auto"/>
            </w:tcBorders>
          </w:tcPr>
          <w:p w:rsidR="00D86A73" w:rsidRPr="001E1E84" w:rsidRDefault="00D86A73" w:rsidP="00637BDD">
            <w:pPr>
              <w:pStyle w:val="ConsPlusNormal"/>
              <w:widowControl/>
              <w:ind w:left="126" w:hanging="126"/>
              <w:rPr>
                <w:rFonts w:ascii="Times New Roman" w:hAnsi="Times New Roman" w:cs="Times New Roman"/>
                <w:color w:val="000000"/>
                <w:sz w:val="24"/>
                <w:szCs w:val="24"/>
              </w:rPr>
            </w:pPr>
            <w:r w:rsidRPr="001E1E84">
              <w:rPr>
                <w:rFonts w:ascii="Times New Roman" w:hAnsi="Times New Roman" w:cs="Times New Roman"/>
                <w:color w:val="000000"/>
                <w:sz w:val="24"/>
                <w:szCs w:val="24"/>
              </w:rPr>
              <w:t>Внешкольные учреждения</w:t>
            </w:r>
          </w:p>
          <w:p w:rsidR="00D86A73" w:rsidRPr="001E1E84" w:rsidRDefault="00D86A73" w:rsidP="00637BDD">
            <w:pPr>
              <w:pStyle w:val="ConsPlusNormal"/>
              <w:rPr>
                <w:rFonts w:ascii="Times New Roman" w:hAnsi="Times New Roman" w:cs="Times New Roman"/>
                <w:color w:val="000000"/>
                <w:sz w:val="24"/>
                <w:szCs w:val="24"/>
              </w:rPr>
            </w:pPr>
          </w:p>
        </w:tc>
        <w:tc>
          <w:tcPr>
            <w:tcW w:w="901"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500</w:t>
            </w:r>
          </w:p>
        </w:tc>
        <w:tc>
          <w:tcPr>
            <w:tcW w:w="802"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1000</w:t>
            </w:r>
          </w:p>
        </w:tc>
        <w:tc>
          <w:tcPr>
            <w:tcW w:w="707"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w:t>
            </w:r>
          </w:p>
        </w:tc>
      </w:tr>
      <w:tr w:rsidR="00D86A73" w:rsidRPr="001E1E84" w:rsidTr="00AE2B05">
        <w:trPr>
          <w:trHeight w:val="597"/>
        </w:trPr>
        <w:tc>
          <w:tcPr>
            <w:tcW w:w="277"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4.</w:t>
            </w:r>
          </w:p>
        </w:tc>
        <w:tc>
          <w:tcPr>
            <w:tcW w:w="2313"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left="530" w:hanging="53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Физкультурно-оздоровительные клубы по       </w:t>
            </w:r>
          </w:p>
          <w:p w:rsidR="00D86A73" w:rsidRPr="001E1E84" w:rsidRDefault="00D86A73" w:rsidP="00637BDD">
            <w:pPr>
              <w:pStyle w:val="ConsPlusNorma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месту жительства                              </w:t>
            </w:r>
          </w:p>
        </w:tc>
        <w:tc>
          <w:tcPr>
            <w:tcW w:w="901" w:type="pct"/>
            <w:tcBorders>
              <w:top w:val="single" w:sz="6" w:space="0" w:color="auto"/>
              <w:left w:val="single" w:sz="6"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500</w:t>
            </w:r>
          </w:p>
        </w:tc>
        <w:tc>
          <w:tcPr>
            <w:tcW w:w="802"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500</w:t>
            </w:r>
          </w:p>
        </w:tc>
        <w:tc>
          <w:tcPr>
            <w:tcW w:w="707"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500</w:t>
            </w:r>
          </w:p>
        </w:tc>
      </w:tr>
      <w:tr w:rsidR="00D86A73" w:rsidRPr="001E1E84" w:rsidTr="00AE2B05">
        <w:trPr>
          <w:trHeight w:val="597"/>
        </w:trPr>
        <w:tc>
          <w:tcPr>
            <w:tcW w:w="277"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5.</w:t>
            </w:r>
          </w:p>
        </w:tc>
        <w:tc>
          <w:tcPr>
            <w:tcW w:w="2313"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left="530" w:hanging="53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Физкультурно-спортивные центры </w:t>
            </w:r>
          </w:p>
          <w:p w:rsidR="00D86A73" w:rsidRPr="001E1E84" w:rsidRDefault="00D86A73" w:rsidP="00637BDD">
            <w:pPr>
              <w:pStyle w:val="ConsPlusNormal"/>
              <w:widowControl/>
              <w:ind w:left="530" w:hanging="530"/>
              <w:rPr>
                <w:rFonts w:ascii="Times New Roman" w:hAnsi="Times New Roman" w:cs="Times New Roman"/>
                <w:color w:val="000000"/>
                <w:sz w:val="24"/>
                <w:szCs w:val="24"/>
              </w:rPr>
            </w:pPr>
            <w:r w:rsidRPr="001E1E84">
              <w:rPr>
                <w:rFonts w:ascii="Times New Roman" w:hAnsi="Times New Roman" w:cs="Times New Roman"/>
                <w:color w:val="000000"/>
                <w:sz w:val="24"/>
                <w:szCs w:val="24"/>
              </w:rPr>
              <w:t>жилых районов</w:t>
            </w:r>
          </w:p>
        </w:tc>
        <w:tc>
          <w:tcPr>
            <w:tcW w:w="901" w:type="pct"/>
            <w:tcBorders>
              <w:top w:val="single" w:sz="6" w:space="0" w:color="auto"/>
              <w:left w:val="single" w:sz="6"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1500</w:t>
            </w:r>
          </w:p>
        </w:tc>
        <w:tc>
          <w:tcPr>
            <w:tcW w:w="802"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1500</w:t>
            </w:r>
          </w:p>
        </w:tc>
        <w:tc>
          <w:tcPr>
            <w:tcW w:w="707"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w:t>
            </w:r>
          </w:p>
        </w:tc>
      </w:tr>
      <w:tr w:rsidR="00D86A73" w:rsidRPr="001E1E84"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6.</w:t>
            </w:r>
          </w:p>
          <w:p w:rsidR="00D86A73" w:rsidRPr="001E1E84" w:rsidRDefault="00D86A73" w:rsidP="00637BDD">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w:t>
            </w:r>
          </w:p>
        </w:tc>
        <w:tc>
          <w:tcPr>
            <w:tcW w:w="2313"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left="-72"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Раздаточные пункты детского питания  </w:t>
            </w:r>
          </w:p>
          <w:p w:rsidR="00D86A73" w:rsidRPr="001E1E84" w:rsidRDefault="00D86A73" w:rsidP="00637BDD">
            <w:pPr>
              <w:pStyle w:val="ConsPlusNormal"/>
              <w:widowControl/>
              <w:ind w:firstLine="0"/>
              <w:rPr>
                <w:rFonts w:ascii="Times New Roman" w:hAnsi="Times New Roman" w:cs="Times New Roman"/>
                <w:color w:val="000000"/>
                <w:sz w:val="24"/>
                <w:szCs w:val="24"/>
              </w:rPr>
            </w:pPr>
          </w:p>
        </w:tc>
        <w:tc>
          <w:tcPr>
            <w:tcW w:w="901" w:type="pct"/>
            <w:tcBorders>
              <w:top w:val="single" w:sz="6" w:space="0" w:color="auto"/>
              <w:left w:val="single" w:sz="6"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1000</w:t>
            </w:r>
          </w:p>
        </w:tc>
        <w:tc>
          <w:tcPr>
            <w:tcW w:w="802"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1000</w:t>
            </w:r>
          </w:p>
        </w:tc>
        <w:tc>
          <w:tcPr>
            <w:tcW w:w="707"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w:t>
            </w:r>
          </w:p>
        </w:tc>
      </w:tr>
      <w:tr w:rsidR="00D86A73" w:rsidRPr="001E1E84"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left="470" w:hanging="47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7.</w:t>
            </w:r>
          </w:p>
          <w:p w:rsidR="00D86A73" w:rsidRPr="001E1E84" w:rsidRDefault="00D86A73" w:rsidP="00637BDD">
            <w:pPr>
              <w:pStyle w:val="ConsPlusNormal"/>
              <w:widowControl/>
              <w:ind w:firstLine="0"/>
              <w:rPr>
                <w:rFonts w:ascii="Times New Roman" w:hAnsi="Times New Roman" w:cs="Times New Roman"/>
                <w:color w:val="000000"/>
                <w:sz w:val="24"/>
                <w:szCs w:val="24"/>
              </w:rPr>
            </w:pPr>
          </w:p>
        </w:tc>
        <w:tc>
          <w:tcPr>
            <w:tcW w:w="2313"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left="108" w:hanging="108"/>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Предприятия торговли, общественного  </w:t>
            </w:r>
          </w:p>
          <w:p w:rsidR="00D86A73" w:rsidRPr="001E1E84" w:rsidRDefault="00D86A73" w:rsidP="00637BDD">
            <w:pPr>
              <w:pStyle w:val="ConsPlusNorma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питания, бытового обслуживания   </w:t>
            </w:r>
          </w:p>
        </w:tc>
        <w:tc>
          <w:tcPr>
            <w:tcW w:w="901" w:type="pct"/>
            <w:tcBorders>
              <w:top w:val="single" w:sz="6" w:space="0" w:color="auto"/>
              <w:left w:val="single" w:sz="6"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500</w:t>
            </w:r>
          </w:p>
        </w:tc>
        <w:tc>
          <w:tcPr>
            <w:tcW w:w="802"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800</w:t>
            </w:r>
          </w:p>
        </w:tc>
        <w:tc>
          <w:tcPr>
            <w:tcW w:w="707"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2000</w:t>
            </w:r>
          </w:p>
        </w:tc>
      </w:tr>
      <w:tr w:rsidR="00D86A73" w:rsidRPr="001E1E84" w:rsidTr="00AE2B05">
        <w:trPr>
          <w:trHeight w:val="358"/>
        </w:trPr>
        <w:tc>
          <w:tcPr>
            <w:tcW w:w="277"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8.</w:t>
            </w:r>
          </w:p>
          <w:p w:rsidR="00D86A73" w:rsidRPr="001E1E84" w:rsidRDefault="00D86A73" w:rsidP="00637BDD">
            <w:pPr>
              <w:pStyle w:val="ConsPlusNormal"/>
              <w:widowControl/>
              <w:ind w:firstLine="0"/>
              <w:rPr>
                <w:rFonts w:ascii="Times New Roman" w:hAnsi="Times New Roman" w:cs="Times New Roman"/>
                <w:color w:val="000000"/>
                <w:sz w:val="24"/>
                <w:szCs w:val="24"/>
              </w:rPr>
            </w:pPr>
          </w:p>
        </w:tc>
        <w:tc>
          <w:tcPr>
            <w:tcW w:w="2313"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Поликлиники, фельдшерско-акушерские    </w:t>
            </w:r>
            <w:r w:rsidRPr="001E1E84">
              <w:rPr>
                <w:rFonts w:ascii="Times New Roman" w:hAnsi="Times New Roman" w:cs="Times New Roman"/>
                <w:color w:val="000000"/>
                <w:sz w:val="24"/>
                <w:szCs w:val="24"/>
              </w:rPr>
              <w:br/>
              <w:t xml:space="preserve">пункты, общие врачебные практики                                 </w:t>
            </w:r>
          </w:p>
        </w:tc>
        <w:tc>
          <w:tcPr>
            <w:tcW w:w="901" w:type="pct"/>
            <w:tcBorders>
              <w:top w:val="single" w:sz="6" w:space="0" w:color="auto"/>
              <w:left w:val="single" w:sz="6"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1000</w:t>
            </w:r>
          </w:p>
        </w:tc>
        <w:tc>
          <w:tcPr>
            <w:tcW w:w="802"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1000</w:t>
            </w:r>
          </w:p>
        </w:tc>
        <w:tc>
          <w:tcPr>
            <w:tcW w:w="707"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1000</w:t>
            </w:r>
          </w:p>
        </w:tc>
      </w:tr>
      <w:tr w:rsidR="00D86A73" w:rsidRPr="001E1E84"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9.</w:t>
            </w:r>
          </w:p>
          <w:p w:rsidR="00D86A73" w:rsidRPr="001E1E84" w:rsidRDefault="00D86A73" w:rsidP="00637BDD">
            <w:pPr>
              <w:pStyle w:val="ConsPlusNormal"/>
              <w:widowControl/>
              <w:ind w:firstLine="0"/>
              <w:rPr>
                <w:rFonts w:ascii="Times New Roman" w:hAnsi="Times New Roman" w:cs="Times New Roman"/>
                <w:color w:val="000000"/>
                <w:sz w:val="24"/>
                <w:szCs w:val="24"/>
              </w:rPr>
            </w:pPr>
          </w:p>
        </w:tc>
        <w:tc>
          <w:tcPr>
            <w:tcW w:w="2313"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left="126" w:hanging="126"/>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Аптеки                                 </w:t>
            </w:r>
          </w:p>
          <w:p w:rsidR="00D86A73" w:rsidRPr="001E1E84" w:rsidRDefault="00D86A73" w:rsidP="00637BDD">
            <w:pPr>
              <w:pStyle w:val="ConsPlusNormal"/>
              <w:rPr>
                <w:rFonts w:ascii="Times New Roman" w:hAnsi="Times New Roman" w:cs="Times New Roman"/>
                <w:color w:val="000000"/>
                <w:sz w:val="24"/>
                <w:szCs w:val="24"/>
              </w:rPr>
            </w:pPr>
          </w:p>
        </w:tc>
        <w:tc>
          <w:tcPr>
            <w:tcW w:w="901" w:type="pct"/>
            <w:tcBorders>
              <w:top w:val="single" w:sz="6" w:space="0" w:color="auto"/>
              <w:left w:val="single" w:sz="6"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500</w:t>
            </w:r>
          </w:p>
        </w:tc>
        <w:tc>
          <w:tcPr>
            <w:tcW w:w="802"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800</w:t>
            </w:r>
          </w:p>
        </w:tc>
        <w:tc>
          <w:tcPr>
            <w:tcW w:w="707"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800</w:t>
            </w:r>
          </w:p>
        </w:tc>
      </w:tr>
      <w:tr w:rsidR="00D86A73" w:rsidRPr="001E1E84"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10.</w:t>
            </w:r>
          </w:p>
          <w:p w:rsidR="00D86A73" w:rsidRPr="001E1E84" w:rsidRDefault="00D86A73" w:rsidP="00637BDD">
            <w:pPr>
              <w:pStyle w:val="ConsPlusNormal"/>
              <w:widowControl/>
              <w:ind w:firstLine="0"/>
              <w:rPr>
                <w:rFonts w:ascii="Times New Roman" w:hAnsi="Times New Roman" w:cs="Times New Roman"/>
                <w:color w:val="000000"/>
                <w:sz w:val="24"/>
                <w:szCs w:val="24"/>
              </w:rPr>
            </w:pPr>
          </w:p>
        </w:tc>
        <w:tc>
          <w:tcPr>
            <w:tcW w:w="2313"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left="126" w:hanging="126"/>
              <w:rPr>
                <w:rFonts w:ascii="Times New Roman" w:hAnsi="Times New Roman" w:cs="Times New Roman"/>
                <w:color w:val="000000"/>
                <w:sz w:val="24"/>
                <w:szCs w:val="24"/>
              </w:rPr>
            </w:pPr>
            <w:r w:rsidRPr="001E1E84">
              <w:rPr>
                <w:rFonts w:ascii="Times New Roman" w:hAnsi="Times New Roman" w:cs="Times New Roman"/>
                <w:color w:val="000000"/>
                <w:sz w:val="24"/>
                <w:szCs w:val="24"/>
              </w:rPr>
              <w:t>Бани</w:t>
            </w:r>
          </w:p>
          <w:p w:rsidR="00D86A73" w:rsidRPr="001E1E84" w:rsidRDefault="00D86A73" w:rsidP="00637BDD">
            <w:pPr>
              <w:pStyle w:val="ConsPlusNormal"/>
              <w:rPr>
                <w:rFonts w:ascii="Times New Roman" w:hAnsi="Times New Roman" w:cs="Times New Roman"/>
                <w:color w:val="000000"/>
                <w:sz w:val="24"/>
                <w:szCs w:val="24"/>
              </w:rPr>
            </w:pPr>
          </w:p>
        </w:tc>
        <w:tc>
          <w:tcPr>
            <w:tcW w:w="901" w:type="pct"/>
            <w:tcBorders>
              <w:top w:val="single" w:sz="6" w:space="0" w:color="auto"/>
              <w:left w:val="single" w:sz="6"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500</w:t>
            </w:r>
          </w:p>
        </w:tc>
        <w:tc>
          <w:tcPr>
            <w:tcW w:w="802"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800</w:t>
            </w:r>
          </w:p>
        </w:tc>
        <w:tc>
          <w:tcPr>
            <w:tcW w:w="707"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800</w:t>
            </w:r>
          </w:p>
        </w:tc>
      </w:tr>
      <w:tr w:rsidR="00D86A73" w:rsidRPr="001E1E84"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11.</w:t>
            </w:r>
          </w:p>
          <w:p w:rsidR="00D86A73" w:rsidRPr="001E1E84" w:rsidRDefault="00D86A73" w:rsidP="00637BDD">
            <w:pPr>
              <w:pStyle w:val="ConsPlusNormal"/>
              <w:widowControl/>
              <w:ind w:firstLine="0"/>
              <w:rPr>
                <w:rFonts w:ascii="Times New Roman" w:hAnsi="Times New Roman" w:cs="Times New Roman"/>
                <w:color w:val="000000"/>
                <w:sz w:val="24"/>
                <w:szCs w:val="24"/>
              </w:rPr>
            </w:pPr>
          </w:p>
        </w:tc>
        <w:tc>
          <w:tcPr>
            <w:tcW w:w="2313"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left="126" w:hanging="126"/>
              <w:rPr>
                <w:rFonts w:ascii="Times New Roman" w:hAnsi="Times New Roman" w:cs="Times New Roman"/>
                <w:color w:val="000000"/>
                <w:sz w:val="24"/>
                <w:szCs w:val="24"/>
              </w:rPr>
            </w:pPr>
            <w:r w:rsidRPr="001E1E84">
              <w:rPr>
                <w:rFonts w:ascii="Times New Roman" w:hAnsi="Times New Roman" w:cs="Times New Roman"/>
                <w:color w:val="000000"/>
                <w:sz w:val="24"/>
                <w:szCs w:val="24"/>
              </w:rPr>
              <w:t>Культовые здания</w:t>
            </w:r>
          </w:p>
          <w:p w:rsidR="00D86A73" w:rsidRPr="001E1E84" w:rsidRDefault="00D86A73" w:rsidP="00637BDD">
            <w:pPr>
              <w:pStyle w:val="ConsPlusNormal"/>
              <w:rPr>
                <w:rFonts w:ascii="Times New Roman" w:hAnsi="Times New Roman" w:cs="Times New Roman"/>
                <w:color w:val="000000"/>
                <w:sz w:val="24"/>
                <w:szCs w:val="24"/>
              </w:rPr>
            </w:pPr>
          </w:p>
        </w:tc>
        <w:tc>
          <w:tcPr>
            <w:tcW w:w="901" w:type="pct"/>
            <w:tcBorders>
              <w:top w:val="single" w:sz="6" w:space="0" w:color="auto"/>
              <w:left w:val="single" w:sz="6"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1000-1500</w:t>
            </w:r>
          </w:p>
        </w:tc>
        <w:tc>
          <w:tcPr>
            <w:tcW w:w="802"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1000-1500</w:t>
            </w:r>
          </w:p>
        </w:tc>
        <w:tc>
          <w:tcPr>
            <w:tcW w:w="707"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1500</w:t>
            </w:r>
          </w:p>
        </w:tc>
      </w:tr>
      <w:tr w:rsidR="00D86A73" w:rsidRPr="001E1E84"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12. </w:t>
            </w:r>
          </w:p>
        </w:tc>
        <w:tc>
          <w:tcPr>
            <w:tcW w:w="2313"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left="126" w:hanging="126"/>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Отделения связи и филиалы </w:t>
            </w:r>
            <w:r w:rsidRPr="001E1E84">
              <w:rPr>
                <w:rFonts w:ascii="Times New Roman" w:hAnsi="Times New Roman" w:cs="Times New Roman"/>
                <w:color w:val="000000"/>
                <w:sz w:val="24"/>
                <w:szCs w:val="24"/>
              </w:rPr>
              <w:lastRenderedPageBreak/>
              <w:t>сберегательного банка</w:t>
            </w:r>
          </w:p>
        </w:tc>
        <w:tc>
          <w:tcPr>
            <w:tcW w:w="901" w:type="pct"/>
            <w:tcBorders>
              <w:top w:val="single" w:sz="6" w:space="0" w:color="auto"/>
              <w:left w:val="single" w:sz="6"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lastRenderedPageBreak/>
              <w:t>500</w:t>
            </w:r>
          </w:p>
        </w:tc>
        <w:tc>
          <w:tcPr>
            <w:tcW w:w="802" w:type="pct"/>
            <w:tcBorders>
              <w:top w:val="single" w:sz="6" w:space="0" w:color="auto"/>
              <w:left w:val="single" w:sz="6" w:space="0" w:color="auto"/>
              <w:bottom w:val="single" w:sz="6" w:space="0" w:color="auto"/>
              <w:right w:val="single" w:sz="4"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700</w:t>
            </w:r>
          </w:p>
        </w:tc>
        <w:tc>
          <w:tcPr>
            <w:tcW w:w="707" w:type="pct"/>
            <w:tcBorders>
              <w:top w:val="single" w:sz="6" w:space="0" w:color="auto"/>
              <w:left w:val="single" w:sz="4" w:space="0" w:color="auto"/>
              <w:bottom w:val="single" w:sz="6" w:space="0" w:color="auto"/>
              <w:right w:val="single" w:sz="6" w:space="0" w:color="auto"/>
            </w:tcBorders>
          </w:tcPr>
          <w:p w:rsidR="00D86A73" w:rsidRPr="001E1E84" w:rsidRDefault="00D86A73" w:rsidP="00637BDD">
            <w:pPr>
              <w:pStyle w:val="ConsPlusNormal"/>
              <w:widowControl/>
              <w:ind w:firstLine="0"/>
              <w:jc w:val="center"/>
              <w:rPr>
                <w:rFonts w:ascii="Times New Roman" w:hAnsi="Times New Roman" w:cs="Times New Roman"/>
                <w:color w:val="000000"/>
                <w:sz w:val="24"/>
                <w:szCs w:val="24"/>
              </w:rPr>
            </w:pPr>
          </w:p>
        </w:tc>
      </w:tr>
    </w:tbl>
    <w:p w:rsidR="00D86A73" w:rsidRPr="001E1E84" w:rsidRDefault="00D86A73" w:rsidP="00772892">
      <w:pPr>
        <w:shd w:val="clear" w:color="auto" w:fill="FFFFFF"/>
        <w:ind w:firstLine="283"/>
        <w:jc w:val="both"/>
        <w:rPr>
          <w:color w:val="000000"/>
        </w:rPr>
      </w:pPr>
    </w:p>
    <w:p w:rsidR="00D86A73" w:rsidRPr="001E1E84" w:rsidRDefault="00D86A73" w:rsidP="00772892">
      <w:pPr>
        <w:shd w:val="clear" w:color="auto" w:fill="FFFFFF"/>
        <w:ind w:firstLine="283"/>
        <w:jc w:val="both"/>
        <w:rPr>
          <w:color w:val="000000"/>
        </w:rPr>
      </w:pPr>
      <w:r w:rsidRPr="001E1E84">
        <w:rPr>
          <w:color w:val="000000"/>
        </w:rPr>
        <w:t xml:space="preserve">       4.11.2. Обслуживание передвижными отделениями связи на территории сельских поселений следует предусматривать при минимальной численности обслуживаемого населения, равной 1,0 тыс. человек, проживающего на расстоянии от стационарного сельского отделения связи свыше 3 км при условии круглогодичной транспортной доступности. Пункты связи, обслуживаемые нештатными работниками связи, следует организовывать в населённых пунктах, находящихся на расстоянии свыше 3 км от ближайшего стационарного отделения связи. При этом количество обслуживаемого населения одним пунктом связи должно быть 400-500 человек.</w:t>
      </w:r>
    </w:p>
    <w:p w:rsidR="00D86A73" w:rsidRPr="001E1E84" w:rsidRDefault="00D86A73" w:rsidP="00772892">
      <w:pPr>
        <w:shd w:val="clear" w:color="auto" w:fill="FFFFFF"/>
        <w:jc w:val="both"/>
        <w:rPr>
          <w:color w:val="000000"/>
        </w:rPr>
      </w:pPr>
      <w:r w:rsidRPr="001E1E84">
        <w:rPr>
          <w:color w:val="000000"/>
        </w:rPr>
        <w:tab/>
        <w:t xml:space="preserve"> 4.11.3. Учреждения повседневного обслуживания (предприятия торговли, предприятия общественного питания, бытового обслуживания) следует размещать на расстоянии не более 300 м, учреждения лечебно-профилактические - на расстоянии не более 500 м, за исключением специализированных больниц (комплексов) мощностью свыше 1000 коек с пребыванием больных в течение длительного времени, а также стационаров с особым режимом работы (психиатрические, инфекционные, в </w:t>
      </w:r>
      <w:proofErr w:type="spellStart"/>
      <w:r w:rsidRPr="001E1E84">
        <w:rPr>
          <w:color w:val="000000"/>
        </w:rPr>
        <w:t>т.ч</w:t>
      </w:r>
      <w:proofErr w:type="spellEnd"/>
      <w:r w:rsidRPr="001E1E84">
        <w:rPr>
          <w:color w:val="000000"/>
        </w:rPr>
        <w:t>. туберкулёзные, онкологические, кожно-венерологические и др.), которые располагают в пригородной зоне или в зелёных массивах, на расстоянии не менее 500 метров от территории жилой застройки.  Пешеходные пути от жилых домов до объектов обслуживания необходимо формировать с учетом размещения наиболее посещаемых учреждений обслуживания, выполняя общие требования, предъявляемые к организации путей передвижения для инвалидов.</w:t>
      </w:r>
    </w:p>
    <w:p w:rsidR="00D86A73" w:rsidRPr="001E1E84" w:rsidRDefault="00D86A73" w:rsidP="00772892">
      <w:pPr>
        <w:jc w:val="both"/>
        <w:rPr>
          <w:color w:val="000000"/>
        </w:rPr>
      </w:pPr>
      <w:r w:rsidRPr="001E1E84">
        <w:rPr>
          <w:color w:val="000000"/>
        </w:rPr>
        <w:tab/>
        <w:t>4.11.4. Предприятия общественного питания для инвалидов следует предусматривать в пределах жилого квартала (микрорайона), а также в местах размещения учреждений социального обслуживания и реабилитации инвалидов.</w:t>
      </w:r>
    </w:p>
    <w:p w:rsidR="00D86A73" w:rsidRPr="001E1E84" w:rsidRDefault="00D86A73" w:rsidP="00772892">
      <w:pPr>
        <w:jc w:val="both"/>
        <w:rPr>
          <w:color w:val="000000"/>
        </w:rPr>
      </w:pPr>
      <w:r w:rsidRPr="001E1E84">
        <w:rPr>
          <w:color w:val="000000"/>
        </w:rPr>
        <w:tab/>
        <w:t>Продовольственные магазины, ориентированные на обслуживание инвалидов и других маломобильных групп населения и обеспечивающие их товарами повседневного спроса, следует размещать в радиусе обслуживания не более 300 м.</w:t>
      </w:r>
    </w:p>
    <w:p w:rsidR="00D86A73" w:rsidRPr="001E1E84" w:rsidRDefault="00D86A73" w:rsidP="00772892">
      <w:pPr>
        <w:jc w:val="both"/>
        <w:rPr>
          <w:color w:val="000000"/>
        </w:rPr>
      </w:pPr>
      <w:r w:rsidRPr="001E1E84">
        <w:rPr>
          <w:color w:val="000000"/>
        </w:rPr>
        <w:tab/>
        <w:t>4.11.5. Предприятия бытового обслуживания, в том числе пункты приема белья в стирку и химчистку, следует размещать с радиусом обслуживания до 300 м. Если тот или иной тип услуг может быть обеспечен (и будет обеспечен) инвалиду на дому, то радиус этого вида предприятия бытового обслуживания принимается от 500 до 800 м.</w:t>
      </w:r>
    </w:p>
    <w:p w:rsidR="00D86A73" w:rsidRPr="001E1E84" w:rsidRDefault="00D86A73" w:rsidP="00772892">
      <w:pPr>
        <w:jc w:val="both"/>
        <w:rPr>
          <w:color w:val="000000"/>
        </w:rPr>
      </w:pPr>
      <w:r w:rsidRPr="001E1E84">
        <w:rPr>
          <w:color w:val="000000"/>
        </w:rPr>
        <w:tab/>
        <w:t>4.11.6. Радиус удаленности организаций и учреждений управления, кредитно-финансовых учреждений и предприятий связи, (отправление телеграмм, получение пенсий, нотариальное оформление документов и др.) для инвалидов принимается до 500 м.</w:t>
      </w:r>
    </w:p>
    <w:p w:rsidR="00D86A73" w:rsidRPr="001E1E84" w:rsidRDefault="00D86A73" w:rsidP="00772892">
      <w:pPr>
        <w:jc w:val="both"/>
        <w:rPr>
          <w:color w:val="000000"/>
        </w:rPr>
      </w:pPr>
      <w:r w:rsidRPr="001E1E84">
        <w:rPr>
          <w:color w:val="000000"/>
        </w:rPr>
        <w:tab/>
        <w:t>4.11.7. В условиях развития территорий жилой застройки следует предусматривать клубы социальной поддержки с ориентацией на инвалидов и другие маломобильные группы населения, а также библиотеки. Радиусы обслуживания таких объектов принимаются не более 500 м.</w:t>
      </w:r>
    </w:p>
    <w:p w:rsidR="00D86A73" w:rsidRPr="001E1E84" w:rsidRDefault="00D86A73" w:rsidP="00524BB9">
      <w:pPr>
        <w:pStyle w:val="a3"/>
        <w:ind w:firstLine="0"/>
        <w:rPr>
          <w:color w:val="000000"/>
        </w:rPr>
      </w:pPr>
      <w:r w:rsidRPr="001E1E84">
        <w:rPr>
          <w:color w:val="000000"/>
        </w:rPr>
        <w:t xml:space="preserve">         4.11.8.   Для домов - интернатов для инвалидов и лиц старшего возраста следует обеспечивать доступность учреждений первичного обслуживания на  расстоянии не более 300 м в случае их отсутствия на территории интерната.</w:t>
      </w:r>
    </w:p>
    <w:p w:rsidR="00D86A73" w:rsidRPr="001E1E84" w:rsidRDefault="00D86A73" w:rsidP="00772892">
      <w:pPr>
        <w:jc w:val="both"/>
        <w:rPr>
          <w:color w:val="000000"/>
        </w:rPr>
      </w:pPr>
      <w:r w:rsidRPr="001E1E84">
        <w:rPr>
          <w:color w:val="000000"/>
        </w:rPr>
        <w:tab/>
        <w:t>4.11.9. Специализированные школы - интернаты для детей с недостатками зрения и дефектами слуха следует располагать на расстоянии не менее 1500 м от радиостанций, радиорелейных установок и пультов.</w:t>
      </w:r>
    </w:p>
    <w:p w:rsidR="00D86A73" w:rsidRPr="001E1E84" w:rsidRDefault="00D86A73" w:rsidP="009D24BF">
      <w:pPr>
        <w:jc w:val="both"/>
        <w:rPr>
          <w:color w:val="000000"/>
        </w:rPr>
      </w:pPr>
      <w:r w:rsidRPr="001E1E84">
        <w:rPr>
          <w:color w:val="000000"/>
        </w:rPr>
        <w:tab/>
        <w:t>4.11.10. Минимальные расчетные показатели транспортной и пешеходной доступности до объектов социального назначения следует принимать в соответствии с пунктом 6.3.4 раздела 6 настоящих местных нормативов. Минимальные расчетные показатели обеспечения площадями территорий объектов социального и коммунально-бытового назначения принимать в соответствии с Приложением № 7 местных нормативов.</w:t>
      </w:r>
    </w:p>
    <w:p w:rsidR="00D86A73" w:rsidRPr="001E1E84" w:rsidRDefault="00D86A73" w:rsidP="00772892">
      <w:pPr>
        <w:pStyle w:val="1"/>
        <w:jc w:val="right"/>
        <w:rPr>
          <w:color w:val="000000"/>
        </w:rPr>
      </w:pPr>
    </w:p>
    <w:p w:rsidR="00D86A73" w:rsidRPr="001E1E84" w:rsidRDefault="00D86A73" w:rsidP="009637A3">
      <w:pPr>
        <w:pStyle w:val="a5"/>
        <w:numPr>
          <w:ilvl w:val="0"/>
          <w:numId w:val="20"/>
        </w:numPr>
        <w:rPr>
          <w:b/>
        </w:rPr>
      </w:pPr>
      <w:r w:rsidRPr="001E1E84">
        <w:rPr>
          <w:b/>
          <w:color w:val="000000"/>
        </w:rPr>
        <w:t>Расчетные показатели территорий рекреационного назначения</w:t>
      </w:r>
    </w:p>
    <w:p w:rsidR="00D86A73" w:rsidRPr="001E1E84" w:rsidRDefault="00D86A73" w:rsidP="005E4256">
      <w:pPr>
        <w:rPr>
          <w:b/>
          <w:color w:val="000000"/>
        </w:rPr>
      </w:pPr>
    </w:p>
    <w:p w:rsidR="00D86A73" w:rsidRPr="001E1E84" w:rsidRDefault="00D86A73" w:rsidP="005E4256">
      <w:r w:rsidRPr="001E1E84">
        <w:rPr>
          <w:b/>
          <w:color w:val="000000"/>
        </w:rPr>
        <w:t xml:space="preserve">     5.1.  </w:t>
      </w:r>
      <w:r w:rsidRPr="001E1E84">
        <w:rPr>
          <w:b/>
        </w:rPr>
        <w:t>Общие положения</w:t>
      </w:r>
      <w:r w:rsidRPr="001E1E84">
        <w:t xml:space="preserve"> </w:t>
      </w:r>
    </w:p>
    <w:p w:rsidR="00D86A73" w:rsidRPr="001E1E84" w:rsidRDefault="00D86A73" w:rsidP="00D2189A">
      <w:pPr>
        <w:rPr>
          <w:b/>
          <w:color w:val="000000"/>
        </w:rPr>
      </w:pPr>
    </w:p>
    <w:p w:rsidR="00D86A73" w:rsidRPr="001E1E84" w:rsidRDefault="00D86A73" w:rsidP="00D2189A">
      <w:pPr>
        <w:jc w:val="both"/>
        <w:rPr>
          <w:b/>
          <w:color w:val="000000"/>
        </w:rPr>
      </w:pPr>
      <w:r w:rsidRPr="001E1E84">
        <w:rPr>
          <w:b/>
          <w:color w:val="000000"/>
        </w:rPr>
        <w:tab/>
      </w:r>
      <w:r w:rsidRPr="001E1E84">
        <w:rPr>
          <w:color w:val="000000"/>
        </w:rPr>
        <w:t>5.1.1. Местные нормативы обеспечения объектами рекреационного назначения действуют в отношении объектов, расположенных на территориях ландшафтно-рекреационных зон и состоят из минимальных расчетных показателей обеспечения:</w:t>
      </w:r>
    </w:p>
    <w:p w:rsidR="00D86A73" w:rsidRPr="001E1E84" w:rsidRDefault="00D86A73" w:rsidP="00D2189A">
      <w:pPr>
        <w:jc w:val="both"/>
        <w:rPr>
          <w:color w:val="000000"/>
        </w:rPr>
      </w:pPr>
      <w:r w:rsidRPr="001E1E84">
        <w:rPr>
          <w:color w:val="000000"/>
        </w:rPr>
        <w:tab/>
        <w:t>1) объектами рекреационного назначения;</w:t>
      </w:r>
    </w:p>
    <w:p w:rsidR="00D86A73" w:rsidRPr="001E1E84" w:rsidRDefault="00D86A73" w:rsidP="00D2189A">
      <w:pPr>
        <w:jc w:val="both"/>
        <w:rPr>
          <w:color w:val="000000"/>
        </w:rPr>
      </w:pPr>
      <w:r w:rsidRPr="001E1E84">
        <w:rPr>
          <w:color w:val="000000"/>
        </w:rPr>
        <w:t xml:space="preserve"> </w:t>
      </w:r>
      <w:r w:rsidRPr="001E1E84">
        <w:rPr>
          <w:color w:val="000000"/>
        </w:rPr>
        <w:tab/>
        <w:t>2) площадями территорий для размещения объектов рекреационного назначения;</w:t>
      </w:r>
    </w:p>
    <w:p w:rsidR="00D86A73" w:rsidRPr="001E1E84" w:rsidRDefault="00D86A73" w:rsidP="00D2189A">
      <w:pPr>
        <w:jc w:val="both"/>
        <w:rPr>
          <w:color w:val="000000"/>
        </w:rPr>
      </w:pPr>
      <w:r w:rsidRPr="001E1E84">
        <w:rPr>
          <w:color w:val="000000"/>
        </w:rPr>
        <w:tab/>
        <w:t xml:space="preserve">3) озеленения территорий объектов рекреационного назначения. </w:t>
      </w:r>
    </w:p>
    <w:p w:rsidR="00D86A73" w:rsidRPr="001E1E84" w:rsidRDefault="00D86A73" w:rsidP="00D2189A">
      <w:pPr>
        <w:ind w:firstLine="540"/>
        <w:jc w:val="both"/>
        <w:rPr>
          <w:color w:val="000000"/>
        </w:rPr>
      </w:pPr>
      <w:r w:rsidRPr="001E1E84">
        <w:rPr>
          <w:color w:val="000000"/>
        </w:rPr>
        <w:t xml:space="preserve">  5.1.2. К объектам рекреационного назначения, размещаемым на территориях общего пользования населенных пунктов, относятся:</w:t>
      </w:r>
    </w:p>
    <w:p w:rsidR="00D86A73" w:rsidRPr="001E1E84" w:rsidRDefault="00D86A73" w:rsidP="00D2189A">
      <w:pPr>
        <w:jc w:val="both"/>
        <w:rPr>
          <w:color w:val="000000"/>
        </w:rPr>
      </w:pPr>
      <w:r w:rsidRPr="001E1E84">
        <w:rPr>
          <w:color w:val="000000"/>
        </w:rPr>
        <w:tab/>
        <w:t>1) городские парки;</w:t>
      </w:r>
    </w:p>
    <w:p w:rsidR="00D86A73" w:rsidRPr="001E1E84" w:rsidRDefault="00D86A73" w:rsidP="00D2189A">
      <w:pPr>
        <w:jc w:val="both"/>
        <w:rPr>
          <w:color w:val="000000"/>
        </w:rPr>
      </w:pPr>
      <w:r w:rsidRPr="001E1E84">
        <w:rPr>
          <w:color w:val="000000"/>
        </w:rPr>
        <w:tab/>
        <w:t>2) парки (сады) планировочных районов;</w:t>
      </w:r>
    </w:p>
    <w:p w:rsidR="00D86A73" w:rsidRPr="001E1E84" w:rsidRDefault="00D86A73" w:rsidP="00D2189A">
      <w:pPr>
        <w:jc w:val="both"/>
        <w:rPr>
          <w:color w:val="000000"/>
        </w:rPr>
      </w:pPr>
      <w:r w:rsidRPr="001E1E84">
        <w:rPr>
          <w:color w:val="000000"/>
        </w:rPr>
        <w:tab/>
        <w:t>3) бульвары;</w:t>
      </w:r>
    </w:p>
    <w:p w:rsidR="00D86A73" w:rsidRPr="001E1E84" w:rsidRDefault="00D86A73" w:rsidP="00D2189A">
      <w:pPr>
        <w:tabs>
          <w:tab w:val="left" w:pos="708"/>
          <w:tab w:val="left" w:pos="1416"/>
          <w:tab w:val="left" w:pos="6749"/>
        </w:tabs>
        <w:jc w:val="both"/>
        <w:rPr>
          <w:color w:val="000000"/>
        </w:rPr>
      </w:pPr>
      <w:r w:rsidRPr="001E1E84">
        <w:rPr>
          <w:color w:val="000000"/>
        </w:rPr>
        <w:tab/>
        <w:t>4) скверы;</w:t>
      </w:r>
    </w:p>
    <w:p w:rsidR="00D86A73" w:rsidRPr="001E1E84" w:rsidRDefault="00D86A73" w:rsidP="00D2189A">
      <w:pPr>
        <w:tabs>
          <w:tab w:val="left" w:pos="708"/>
          <w:tab w:val="left" w:pos="1416"/>
          <w:tab w:val="left" w:pos="6749"/>
        </w:tabs>
        <w:jc w:val="both"/>
        <w:rPr>
          <w:color w:val="000000"/>
        </w:rPr>
      </w:pPr>
      <w:r w:rsidRPr="001E1E84">
        <w:rPr>
          <w:color w:val="000000"/>
        </w:rPr>
        <w:tab/>
        <w:t>5) зоны массового кратковременного отдыха;</w:t>
      </w:r>
    </w:p>
    <w:p w:rsidR="00D86A73" w:rsidRPr="001E1E84" w:rsidRDefault="00D86A73" w:rsidP="00D2189A">
      <w:pPr>
        <w:jc w:val="both"/>
        <w:rPr>
          <w:color w:val="000000"/>
        </w:rPr>
      </w:pPr>
      <w:r w:rsidRPr="001E1E84">
        <w:rPr>
          <w:color w:val="000000"/>
        </w:rPr>
        <w:tab/>
        <w:t>6) лесопарки;</w:t>
      </w:r>
    </w:p>
    <w:p w:rsidR="00D86A73" w:rsidRPr="001E1E84" w:rsidRDefault="00D86A73" w:rsidP="00D2189A">
      <w:pPr>
        <w:jc w:val="both"/>
        <w:rPr>
          <w:color w:val="000000"/>
        </w:rPr>
      </w:pPr>
      <w:r w:rsidRPr="001E1E84">
        <w:rPr>
          <w:color w:val="000000"/>
        </w:rPr>
        <w:tab/>
        <w:t>7) городские леса;</w:t>
      </w:r>
    </w:p>
    <w:p w:rsidR="00D86A73" w:rsidRPr="001E1E84" w:rsidRDefault="00D86A73" w:rsidP="00D2189A">
      <w:pPr>
        <w:jc w:val="both"/>
        <w:rPr>
          <w:color w:val="000000"/>
        </w:rPr>
      </w:pPr>
      <w:r w:rsidRPr="001E1E84">
        <w:rPr>
          <w:color w:val="000000"/>
        </w:rPr>
        <w:tab/>
        <w:t>158. К объектам рекреационного назначения, размещаемым за пределами границ населенных пунктов, относятся:</w:t>
      </w:r>
    </w:p>
    <w:p w:rsidR="00D86A73" w:rsidRPr="001E1E84" w:rsidRDefault="00D86A73" w:rsidP="00D2189A">
      <w:pPr>
        <w:jc w:val="both"/>
        <w:rPr>
          <w:color w:val="000000"/>
        </w:rPr>
      </w:pPr>
      <w:r w:rsidRPr="001E1E84">
        <w:rPr>
          <w:color w:val="000000"/>
        </w:rPr>
        <w:tab/>
        <w:t>1) зоны массового кратковременного отдыха;</w:t>
      </w:r>
    </w:p>
    <w:p w:rsidR="00D86A73" w:rsidRPr="001E1E84" w:rsidRDefault="00D86A73" w:rsidP="00D2189A">
      <w:pPr>
        <w:jc w:val="both"/>
        <w:rPr>
          <w:color w:val="000000"/>
        </w:rPr>
      </w:pPr>
      <w:r w:rsidRPr="001E1E84">
        <w:rPr>
          <w:color w:val="000000"/>
        </w:rPr>
        <w:tab/>
        <w:t>2) лечебно-оздоровительные территории (пансионаты, детские и молодежные лагеря,  спортивно-оздоровительные базы выходного дня, и др.);</w:t>
      </w:r>
    </w:p>
    <w:p w:rsidR="00D86A73" w:rsidRPr="001E1E84" w:rsidRDefault="00D86A73" w:rsidP="00D2189A">
      <w:pPr>
        <w:jc w:val="both"/>
        <w:rPr>
          <w:color w:val="000000"/>
        </w:rPr>
      </w:pPr>
      <w:r w:rsidRPr="001E1E84">
        <w:rPr>
          <w:color w:val="000000"/>
        </w:rPr>
        <w:t xml:space="preserve">          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D86A73" w:rsidRPr="001E1E84" w:rsidRDefault="00D86A73" w:rsidP="00D2189A">
      <w:pPr>
        <w:jc w:val="both"/>
        <w:rPr>
          <w:color w:val="000000"/>
        </w:rPr>
      </w:pPr>
      <w:r w:rsidRPr="001E1E84">
        <w:rPr>
          <w:color w:val="000000"/>
        </w:rPr>
        <w:tab/>
        <w:t>4) курортные зоны;</w:t>
      </w:r>
    </w:p>
    <w:p w:rsidR="00D86A73" w:rsidRPr="001E1E84" w:rsidRDefault="00D86A73" w:rsidP="00D2189A">
      <w:pPr>
        <w:jc w:val="both"/>
        <w:rPr>
          <w:color w:val="000000"/>
        </w:rPr>
      </w:pPr>
      <w:r w:rsidRPr="001E1E84">
        <w:rPr>
          <w:color w:val="000000"/>
        </w:rPr>
        <w:tab/>
        <w:t>5) территории учреждений отдыха (дома отдыха, базы отдыха, дома рыболова и охотника и др.);</w:t>
      </w:r>
    </w:p>
    <w:p w:rsidR="00D86A73" w:rsidRPr="001E1E84" w:rsidRDefault="00D86A73" w:rsidP="00D2189A">
      <w:pPr>
        <w:jc w:val="both"/>
        <w:rPr>
          <w:color w:val="000000"/>
        </w:rPr>
      </w:pPr>
      <w:r w:rsidRPr="001E1E84">
        <w:rPr>
          <w:color w:val="000000"/>
        </w:rPr>
        <w:tab/>
        <w:t>6)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D86A73" w:rsidRPr="001E1E84" w:rsidRDefault="00D86A73" w:rsidP="00D2189A">
      <w:pPr>
        <w:jc w:val="both"/>
        <w:rPr>
          <w:color w:val="000000"/>
        </w:rPr>
      </w:pPr>
    </w:p>
    <w:p w:rsidR="00D86A73" w:rsidRPr="001E1E84" w:rsidRDefault="00D86A73" w:rsidP="00EF23C5">
      <w:pPr>
        <w:ind w:left="851"/>
        <w:rPr>
          <w:b/>
        </w:rPr>
      </w:pPr>
      <w:r w:rsidRPr="001E1E84">
        <w:rPr>
          <w:b/>
          <w:color w:val="000000"/>
        </w:rPr>
        <w:t>5.2.</w:t>
      </w:r>
      <w:r w:rsidRPr="001E1E84">
        <w:rPr>
          <w:color w:val="000000"/>
        </w:rPr>
        <w:t xml:space="preserve">     </w:t>
      </w:r>
      <w:r w:rsidRPr="001E1E84">
        <w:rPr>
          <w:b/>
        </w:rPr>
        <w:t xml:space="preserve">Минимальные расчётные показатели обеспечения    </w:t>
      </w:r>
    </w:p>
    <w:p w:rsidR="00D86A73" w:rsidRPr="001E1E84" w:rsidRDefault="00D86A73" w:rsidP="00EF23C5">
      <w:pPr>
        <w:ind w:left="851"/>
        <w:rPr>
          <w:b/>
        </w:rPr>
      </w:pPr>
      <w:r w:rsidRPr="001E1E84">
        <w:rPr>
          <w:b/>
          <w:color w:val="000000"/>
        </w:rPr>
        <w:t xml:space="preserve">           </w:t>
      </w:r>
      <w:r w:rsidRPr="001E1E84">
        <w:rPr>
          <w:b/>
        </w:rPr>
        <w:t>объектами рекреационного назначения</w:t>
      </w:r>
    </w:p>
    <w:p w:rsidR="00D86A73" w:rsidRPr="001E1E84" w:rsidRDefault="00D86A73" w:rsidP="00EF23C5">
      <w:pPr>
        <w:ind w:firstLine="720"/>
        <w:jc w:val="both"/>
        <w:rPr>
          <w:bCs/>
          <w:color w:val="000000"/>
        </w:rPr>
      </w:pPr>
      <w:r w:rsidRPr="001E1E84">
        <w:rPr>
          <w:bCs/>
          <w:color w:val="000000"/>
        </w:rPr>
        <w:t xml:space="preserve"> </w:t>
      </w:r>
    </w:p>
    <w:p w:rsidR="00D86A73" w:rsidRPr="001E1E84" w:rsidRDefault="00D86A73" w:rsidP="00EF23C5">
      <w:pPr>
        <w:ind w:firstLine="720"/>
        <w:jc w:val="both"/>
        <w:rPr>
          <w:color w:val="000000"/>
        </w:rPr>
      </w:pPr>
      <w:r w:rsidRPr="001E1E84">
        <w:rPr>
          <w:bCs/>
          <w:color w:val="000000"/>
        </w:rPr>
        <w:t>5.2.1. Минимальную площадь объектов рекреационного назначения, размещаемых на территориях общего пользования населенных пунктов, следует предусматривать, га, не менее</w:t>
      </w:r>
      <w:r w:rsidRPr="001E1E84">
        <w:rPr>
          <w:color w:val="000000"/>
        </w:rPr>
        <w:t>:</w:t>
      </w:r>
    </w:p>
    <w:p w:rsidR="00D86A73" w:rsidRPr="001E1E84" w:rsidRDefault="00D86A73" w:rsidP="00EF23C5">
      <w:pPr>
        <w:ind w:firstLine="709"/>
        <w:jc w:val="both"/>
        <w:rPr>
          <w:color w:val="000000"/>
        </w:rPr>
      </w:pPr>
      <w:r w:rsidRPr="001E1E84">
        <w:rPr>
          <w:color w:val="000000"/>
        </w:rPr>
        <w:t>1) городской парк среднего и малого населенного пункта - 5;</w:t>
      </w:r>
    </w:p>
    <w:p w:rsidR="00D86A73" w:rsidRPr="001E1E84" w:rsidRDefault="00D86A73" w:rsidP="00835707">
      <w:pPr>
        <w:ind w:firstLine="709"/>
        <w:jc w:val="both"/>
        <w:rPr>
          <w:color w:val="000000"/>
        </w:rPr>
      </w:pPr>
      <w:r w:rsidRPr="001E1E84">
        <w:rPr>
          <w:color w:val="000000"/>
        </w:rPr>
        <w:t>2) садов микрорайонов (кварталов) - 3;</w:t>
      </w:r>
    </w:p>
    <w:p w:rsidR="00D86A73" w:rsidRPr="001E1E84" w:rsidRDefault="00D86A73" w:rsidP="00835707">
      <w:pPr>
        <w:ind w:firstLine="709"/>
        <w:jc w:val="both"/>
        <w:rPr>
          <w:color w:val="000000"/>
        </w:rPr>
      </w:pPr>
      <w:r w:rsidRPr="001E1E84">
        <w:rPr>
          <w:color w:val="000000"/>
        </w:rPr>
        <w:t>3) скверов - 0,5.</w:t>
      </w:r>
    </w:p>
    <w:p w:rsidR="00D86A73" w:rsidRPr="001E1E84" w:rsidRDefault="00D86A73" w:rsidP="00EF23C5">
      <w:pPr>
        <w:ind w:firstLine="709"/>
        <w:jc w:val="both"/>
        <w:rPr>
          <w:color w:val="000000"/>
        </w:rPr>
      </w:pPr>
      <w:r w:rsidRPr="001E1E84">
        <w:rPr>
          <w:color w:val="000000"/>
        </w:rPr>
        <w:t>Площадь парка (сада) сельского населенного пункта следует принимать не менее 1-2 га.</w:t>
      </w:r>
    </w:p>
    <w:p w:rsidR="00D86A73" w:rsidRPr="001E1E84" w:rsidRDefault="00D86A73" w:rsidP="00EF23C5">
      <w:pPr>
        <w:ind w:firstLine="709"/>
        <w:jc w:val="both"/>
        <w:rPr>
          <w:color w:val="000000"/>
        </w:rPr>
      </w:pPr>
      <w:r w:rsidRPr="001E1E84">
        <w:rPr>
          <w:color w:val="000000"/>
        </w:rPr>
        <w:t>5.2.2.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34.</w:t>
      </w:r>
    </w:p>
    <w:p w:rsidR="00D86A73" w:rsidRPr="00BC5DF1" w:rsidRDefault="00D86A73" w:rsidP="00EF23C5">
      <w:pPr>
        <w:jc w:val="right"/>
        <w:rPr>
          <w:color w:val="000000"/>
        </w:rPr>
      </w:pPr>
      <w:r w:rsidRPr="00BC5DF1">
        <w:rPr>
          <w:color w:val="000000"/>
        </w:rPr>
        <w:t xml:space="preserve">Таблица 34 </w:t>
      </w:r>
    </w:p>
    <w:p w:rsidR="00D86A73" w:rsidRPr="00BC5DF1" w:rsidRDefault="00D86A73" w:rsidP="00EF23C5">
      <w:pPr>
        <w:jc w:val="right"/>
        <w:rPr>
          <w:color w:val="000000"/>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0"/>
        <w:gridCol w:w="4168"/>
        <w:gridCol w:w="33"/>
        <w:gridCol w:w="2691"/>
        <w:gridCol w:w="17"/>
        <w:gridCol w:w="2164"/>
      </w:tblGrid>
      <w:tr w:rsidR="00D86A73" w:rsidRPr="001E1E84" w:rsidTr="00EF23C5">
        <w:trPr>
          <w:trHeight w:val="482"/>
        </w:trPr>
        <w:tc>
          <w:tcPr>
            <w:tcW w:w="545" w:type="dxa"/>
          </w:tcPr>
          <w:p w:rsidR="00D86A73" w:rsidRPr="00BC5DF1" w:rsidRDefault="00D86A73" w:rsidP="005E5F5F">
            <w:pPr>
              <w:pStyle w:val="aa"/>
              <w:spacing w:after="0"/>
              <w:ind w:left="0"/>
              <w:jc w:val="center"/>
              <w:rPr>
                <w:color w:val="000000"/>
              </w:rPr>
            </w:pPr>
            <w:r w:rsidRPr="00BC5DF1">
              <w:rPr>
                <w:color w:val="000000"/>
              </w:rPr>
              <w:t>№</w:t>
            </w:r>
          </w:p>
          <w:p w:rsidR="00D86A73" w:rsidRPr="00BC5DF1" w:rsidRDefault="00D86A73" w:rsidP="005E5F5F">
            <w:pPr>
              <w:pStyle w:val="aa"/>
              <w:spacing w:after="0"/>
              <w:ind w:left="0"/>
              <w:jc w:val="center"/>
              <w:rPr>
                <w:color w:val="000000"/>
              </w:rPr>
            </w:pPr>
            <w:r w:rsidRPr="00BC5DF1">
              <w:rPr>
                <w:color w:val="000000"/>
              </w:rPr>
              <w:t>п/п</w:t>
            </w:r>
          </w:p>
        </w:tc>
        <w:tc>
          <w:tcPr>
            <w:tcW w:w="4178" w:type="dxa"/>
            <w:gridSpan w:val="2"/>
          </w:tcPr>
          <w:p w:rsidR="00D86A73" w:rsidRPr="00BC5DF1" w:rsidRDefault="00D86A73" w:rsidP="005E5F5F">
            <w:pPr>
              <w:pStyle w:val="aa"/>
              <w:spacing w:after="0"/>
              <w:ind w:left="0"/>
              <w:jc w:val="center"/>
              <w:rPr>
                <w:color w:val="000000"/>
              </w:rPr>
            </w:pPr>
          </w:p>
          <w:p w:rsidR="00D86A73" w:rsidRPr="00BC5DF1" w:rsidRDefault="00D86A73" w:rsidP="005E5F5F">
            <w:pPr>
              <w:pStyle w:val="aa"/>
              <w:spacing w:after="0"/>
              <w:ind w:left="0"/>
              <w:jc w:val="center"/>
              <w:rPr>
                <w:color w:val="000000"/>
              </w:rPr>
            </w:pPr>
            <w:r w:rsidRPr="00BC5DF1">
              <w:rPr>
                <w:color w:val="000000"/>
              </w:rPr>
              <w:t>Объекты рекреационного назначения</w:t>
            </w:r>
          </w:p>
        </w:tc>
        <w:tc>
          <w:tcPr>
            <w:tcW w:w="2724" w:type="dxa"/>
            <w:gridSpan w:val="2"/>
          </w:tcPr>
          <w:p w:rsidR="00D86A73" w:rsidRPr="00BC5DF1" w:rsidRDefault="00D86A73" w:rsidP="005E5F5F">
            <w:pPr>
              <w:pStyle w:val="aa"/>
              <w:spacing w:after="0"/>
              <w:ind w:left="0"/>
              <w:jc w:val="center"/>
              <w:rPr>
                <w:color w:val="000000"/>
              </w:rPr>
            </w:pPr>
            <w:r w:rsidRPr="00BC5DF1">
              <w:rPr>
                <w:color w:val="000000"/>
              </w:rPr>
              <w:t>Вместимость объектов рекреационного назначения, мест</w:t>
            </w:r>
          </w:p>
        </w:tc>
        <w:tc>
          <w:tcPr>
            <w:tcW w:w="2181" w:type="dxa"/>
            <w:gridSpan w:val="2"/>
          </w:tcPr>
          <w:p w:rsidR="00D86A73" w:rsidRPr="00BC5DF1" w:rsidRDefault="00D86A73" w:rsidP="005E5F5F">
            <w:pPr>
              <w:pStyle w:val="aa"/>
              <w:spacing w:after="0"/>
              <w:ind w:left="538" w:right="-263" w:hanging="538"/>
              <w:rPr>
                <w:color w:val="000000"/>
              </w:rPr>
            </w:pPr>
            <w:r w:rsidRPr="00BC5DF1">
              <w:rPr>
                <w:color w:val="000000"/>
              </w:rPr>
              <w:t xml:space="preserve">Размер земельного        участка, </w:t>
            </w:r>
          </w:p>
          <w:p w:rsidR="00D86A73" w:rsidRPr="00BC5DF1" w:rsidRDefault="00D86A73" w:rsidP="005E5F5F">
            <w:pPr>
              <w:pStyle w:val="aa"/>
              <w:spacing w:after="0"/>
              <w:ind w:left="-182" w:right="-263" w:firstLine="180"/>
              <w:rPr>
                <w:color w:val="000000"/>
              </w:rPr>
            </w:pPr>
            <w:r w:rsidRPr="00BC5DF1">
              <w:rPr>
                <w:color w:val="000000"/>
              </w:rPr>
              <w:t xml:space="preserve">кв. м. на 1 место  </w:t>
            </w:r>
          </w:p>
        </w:tc>
      </w:tr>
      <w:tr w:rsidR="00D86A73" w:rsidRPr="001E1E84" w:rsidTr="00EF23C5">
        <w:trPr>
          <w:trHeight w:val="316"/>
        </w:trPr>
        <w:tc>
          <w:tcPr>
            <w:tcW w:w="545" w:type="dxa"/>
          </w:tcPr>
          <w:p w:rsidR="00D86A73" w:rsidRPr="001E1E84" w:rsidRDefault="00D86A73" w:rsidP="005E5F5F">
            <w:pPr>
              <w:pStyle w:val="aa"/>
              <w:spacing w:after="0"/>
              <w:ind w:left="0"/>
              <w:jc w:val="center"/>
              <w:rPr>
                <w:color w:val="000000"/>
              </w:rPr>
            </w:pPr>
            <w:r w:rsidRPr="001E1E84">
              <w:rPr>
                <w:color w:val="000000"/>
              </w:rPr>
              <w:t>1</w:t>
            </w:r>
          </w:p>
        </w:tc>
        <w:tc>
          <w:tcPr>
            <w:tcW w:w="4178" w:type="dxa"/>
            <w:gridSpan w:val="2"/>
          </w:tcPr>
          <w:p w:rsidR="00D86A73" w:rsidRPr="001E1E84" w:rsidRDefault="00D86A73" w:rsidP="005E5F5F">
            <w:pPr>
              <w:pStyle w:val="aa"/>
              <w:spacing w:after="0"/>
              <w:ind w:left="0"/>
              <w:jc w:val="center"/>
              <w:rPr>
                <w:color w:val="000000"/>
              </w:rPr>
            </w:pPr>
            <w:r w:rsidRPr="001E1E84">
              <w:rPr>
                <w:color w:val="000000"/>
              </w:rPr>
              <w:t>2</w:t>
            </w:r>
          </w:p>
        </w:tc>
        <w:tc>
          <w:tcPr>
            <w:tcW w:w="2724" w:type="dxa"/>
            <w:gridSpan w:val="2"/>
          </w:tcPr>
          <w:p w:rsidR="00D86A73" w:rsidRPr="001E1E84" w:rsidRDefault="00D86A73" w:rsidP="005E5F5F">
            <w:pPr>
              <w:pStyle w:val="aa"/>
              <w:spacing w:after="0"/>
              <w:ind w:left="0"/>
              <w:jc w:val="center"/>
              <w:rPr>
                <w:color w:val="000000"/>
              </w:rPr>
            </w:pPr>
            <w:r w:rsidRPr="001E1E84">
              <w:rPr>
                <w:color w:val="000000"/>
              </w:rPr>
              <w:t>3</w:t>
            </w:r>
          </w:p>
        </w:tc>
        <w:tc>
          <w:tcPr>
            <w:tcW w:w="2181" w:type="dxa"/>
            <w:gridSpan w:val="2"/>
          </w:tcPr>
          <w:p w:rsidR="00D86A73" w:rsidRPr="001E1E84" w:rsidRDefault="00D86A73" w:rsidP="005E5F5F">
            <w:pPr>
              <w:pStyle w:val="aa"/>
              <w:spacing w:after="0"/>
              <w:ind w:left="0"/>
              <w:jc w:val="center"/>
              <w:rPr>
                <w:color w:val="000000"/>
              </w:rPr>
            </w:pPr>
            <w:r w:rsidRPr="001E1E84">
              <w:rPr>
                <w:color w:val="000000"/>
              </w:rPr>
              <w:t>4</w:t>
            </w:r>
          </w:p>
        </w:tc>
      </w:tr>
      <w:tr w:rsidR="00D86A73" w:rsidRPr="001E1E84" w:rsidTr="00EF23C5">
        <w:trPr>
          <w:trHeight w:val="316"/>
        </w:trPr>
        <w:tc>
          <w:tcPr>
            <w:tcW w:w="9628" w:type="dxa"/>
            <w:gridSpan w:val="7"/>
          </w:tcPr>
          <w:p w:rsidR="00D86A73" w:rsidRPr="001E1E84" w:rsidRDefault="00D86A73" w:rsidP="005E5F5F">
            <w:pPr>
              <w:pStyle w:val="aa"/>
              <w:spacing w:after="0"/>
              <w:ind w:left="0"/>
              <w:jc w:val="center"/>
              <w:rPr>
                <w:color w:val="000000"/>
              </w:rPr>
            </w:pPr>
            <w:r w:rsidRPr="001E1E84">
              <w:rPr>
                <w:color w:val="000000"/>
              </w:rPr>
              <w:t>Объекты рекреационного назначения по приему и обслуживанию туристов с целью познавательного туризма</w:t>
            </w:r>
          </w:p>
        </w:tc>
      </w:tr>
      <w:tr w:rsidR="00D86A73" w:rsidRPr="001E1E84" w:rsidTr="00EF23C5">
        <w:trPr>
          <w:trHeight w:val="325"/>
        </w:trPr>
        <w:tc>
          <w:tcPr>
            <w:tcW w:w="545" w:type="dxa"/>
          </w:tcPr>
          <w:p w:rsidR="00D86A73" w:rsidRPr="001E1E84" w:rsidRDefault="00D86A73" w:rsidP="005E5F5F">
            <w:pPr>
              <w:pStyle w:val="aa"/>
              <w:spacing w:after="0"/>
              <w:ind w:left="0"/>
              <w:jc w:val="center"/>
              <w:rPr>
                <w:color w:val="000000"/>
              </w:rPr>
            </w:pPr>
            <w:r w:rsidRPr="001E1E84">
              <w:rPr>
                <w:color w:val="000000"/>
              </w:rPr>
              <w:t>2.</w:t>
            </w:r>
          </w:p>
        </w:tc>
        <w:tc>
          <w:tcPr>
            <w:tcW w:w="4178" w:type="dxa"/>
            <w:gridSpan w:val="2"/>
          </w:tcPr>
          <w:p w:rsidR="00D86A73" w:rsidRPr="001E1E84" w:rsidRDefault="00D86A73" w:rsidP="005E5F5F">
            <w:pPr>
              <w:pStyle w:val="aa"/>
              <w:spacing w:after="0"/>
              <w:ind w:left="0"/>
              <w:jc w:val="both"/>
              <w:rPr>
                <w:color w:val="000000"/>
              </w:rPr>
            </w:pPr>
            <w:r w:rsidRPr="001E1E84">
              <w:rPr>
                <w:color w:val="000000"/>
              </w:rPr>
              <w:t>Гостиница для автотуристов</w:t>
            </w:r>
          </w:p>
        </w:tc>
        <w:tc>
          <w:tcPr>
            <w:tcW w:w="2724" w:type="dxa"/>
            <w:gridSpan w:val="2"/>
          </w:tcPr>
          <w:p w:rsidR="00D86A73" w:rsidRPr="001E1E84" w:rsidRDefault="00D86A73" w:rsidP="005E5F5F">
            <w:pPr>
              <w:pStyle w:val="aa"/>
              <w:spacing w:after="0"/>
              <w:ind w:left="0"/>
              <w:jc w:val="center"/>
              <w:rPr>
                <w:color w:val="000000"/>
              </w:rPr>
            </w:pPr>
            <w:r w:rsidRPr="001E1E84">
              <w:rPr>
                <w:color w:val="000000"/>
              </w:rPr>
              <w:t xml:space="preserve">50-300 </w:t>
            </w:r>
          </w:p>
        </w:tc>
        <w:tc>
          <w:tcPr>
            <w:tcW w:w="2181" w:type="dxa"/>
            <w:gridSpan w:val="2"/>
          </w:tcPr>
          <w:p w:rsidR="00D86A73" w:rsidRPr="001E1E84" w:rsidRDefault="00D86A73" w:rsidP="005E5F5F">
            <w:pPr>
              <w:pStyle w:val="aa"/>
              <w:spacing w:after="0"/>
              <w:ind w:left="0"/>
              <w:jc w:val="center"/>
              <w:rPr>
                <w:color w:val="000000"/>
              </w:rPr>
            </w:pPr>
            <w:r w:rsidRPr="001E1E84">
              <w:rPr>
                <w:color w:val="000000"/>
              </w:rPr>
              <w:t>75-100</w:t>
            </w:r>
          </w:p>
          <w:p w:rsidR="00D86A73" w:rsidRPr="001E1E84" w:rsidRDefault="00D86A73" w:rsidP="005E5F5F">
            <w:pPr>
              <w:pStyle w:val="aa"/>
              <w:spacing w:after="0"/>
              <w:ind w:left="0"/>
              <w:jc w:val="center"/>
              <w:rPr>
                <w:color w:val="000000"/>
              </w:rPr>
            </w:pPr>
          </w:p>
        </w:tc>
      </w:tr>
      <w:tr w:rsidR="00D86A73" w:rsidRPr="001E1E84" w:rsidTr="00EF23C5">
        <w:trPr>
          <w:trHeight w:val="316"/>
        </w:trPr>
        <w:tc>
          <w:tcPr>
            <w:tcW w:w="9628" w:type="dxa"/>
            <w:gridSpan w:val="7"/>
          </w:tcPr>
          <w:p w:rsidR="00D86A73" w:rsidRPr="001E1E84" w:rsidRDefault="00D86A73" w:rsidP="005E5F5F">
            <w:pPr>
              <w:pStyle w:val="aa"/>
              <w:spacing w:after="0"/>
              <w:ind w:left="0"/>
              <w:jc w:val="center"/>
              <w:rPr>
                <w:color w:val="000000"/>
              </w:rPr>
            </w:pPr>
            <w:r w:rsidRPr="001E1E84">
              <w:rPr>
                <w:color w:val="000000"/>
              </w:rPr>
              <w:t xml:space="preserve">Основные объекты рекреационного назначения, специализирующиеся на видах </w:t>
            </w:r>
            <w:r w:rsidRPr="001E1E84">
              <w:rPr>
                <w:color w:val="000000"/>
              </w:rPr>
              <w:lastRenderedPageBreak/>
              <w:t>спортивного и оздоровительного отдыха и туризма</w:t>
            </w:r>
          </w:p>
        </w:tc>
      </w:tr>
      <w:tr w:rsidR="00D86A73" w:rsidRPr="001E1E84" w:rsidTr="00EF23C5">
        <w:trPr>
          <w:trHeight w:val="37"/>
        </w:trPr>
        <w:tc>
          <w:tcPr>
            <w:tcW w:w="545" w:type="dxa"/>
          </w:tcPr>
          <w:p w:rsidR="00D86A73" w:rsidRPr="001E1E84" w:rsidRDefault="00D86A73" w:rsidP="005E5F5F">
            <w:pPr>
              <w:pStyle w:val="aa"/>
              <w:spacing w:after="0"/>
              <w:ind w:left="0"/>
              <w:jc w:val="center"/>
              <w:rPr>
                <w:color w:val="000000"/>
              </w:rPr>
            </w:pPr>
            <w:r w:rsidRPr="001E1E84">
              <w:rPr>
                <w:color w:val="000000"/>
                <w:lang w:val="en-US"/>
              </w:rPr>
              <w:lastRenderedPageBreak/>
              <w:t>6</w:t>
            </w:r>
            <w:r w:rsidRPr="001E1E84">
              <w:rPr>
                <w:color w:val="000000"/>
              </w:rPr>
              <w:t>.</w:t>
            </w:r>
          </w:p>
        </w:tc>
        <w:tc>
          <w:tcPr>
            <w:tcW w:w="4178" w:type="dxa"/>
            <w:gridSpan w:val="2"/>
          </w:tcPr>
          <w:p w:rsidR="00D86A73" w:rsidRPr="001E1E84" w:rsidRDefault="00D86A73" w:rsidP="005E5F5F">
            <w:pPr>
              <w:pStyle w:val="aa"/>
              <w:spacing w:after="0"/>
              <w:ind w:left="0"/>
              <w:jc w:val="both"/>
              <w:rPr>
                <w:color w:val="000000"/>
              </w:rPr>
            </w:pPr>
            <w:r w:rsidRPr="001E1E84">
              <w:rPr>
                <w:color w:val="000000"/>
              </w:rPr>
              <w:t>Оборудованные походные площадки</w:t>
            </w:r>
          </w:p>
          <w:p w:rsidR="00D86A73" w:rsidRPr="001E1E84" w:rsidRDefault="00D86A73" w:rsidP="005E5F5F">
            <w:pPr>
              <w:pStyle w:val="aa"/>
              <w:spacing w:after="0"/>
              <w:ind w:left="0"/>
              <w:jc w:val="both"/>
              <w:rPr>
                <w:color w:val="000000"/>
              </w:rPr>
            </w:pPr>
          </w:p>
        </w:tc>
        <w:tc>
          <w:tcPr>
            <w:tcW w:w="2724" w:type="dxa"/>
            <w:gridSpan w:val="2"/>
            <w:vMerge w:val="restart"/>
          </w:tcPr>
          <w:p w:rsidR="00D86A73" w:rsidRPr="001E1E84" w:rsidRDefault="00D86A73" w:rsidP="005E5F5F">
            <w:pPr>
              <w:pStyle w:val="aa"/>
              <w:spacing w:after="0"/>
              <w:ind w:left="0"/>
              <w:jc w:val="center"/>
              <w:rPr>
                <w:color w:val="000000"/>
              </w:rPr>
            </w:pPr>
            <w:r w:rsidRPr="001E1E84">
              <w:rPr>
                <w:color w:val="000000"/>
              </w:rPr>
              <w:t>30</w:t>
            </w:r>
          </w:p>
          <w:p w:rsidR="00D86A73" w:rsidRPr="001E1E84" w:rsidRDefault="00D86A73" w:rsidP="005E5F5F">
            <w:pPr>
              <w:pStyle w:val="aa"/>
              <w:spacing w:after="0"/>
              <w:ind w:left="0"/>
              <w:jc w:val="center"/>
              <w:rPr>
                <w:color w:val="000000"/>
              </w:rPr>
            </w:pPr>
          </w:p>
          <w:p w:rsidR="00D86A73" w:rsidRPr="001E1E84" w:rsidRDefault="00D86A73" w:rsidP="005E5F5F">
            <w:pPr>
              <w:pStyle w:val="aa"/>
              <w:ind w:left="0"/>
              <w:jc w:val="center"/>
              <w:rPr>
                <w:color w:val="000000"/>
              </w:rPr>
            </w:pPr>
            <w:r w:rsidRPr="001E1E84">
              <w:rPr>
                <w:color w:val="000000"/>
              </w:rPr>
              <w:t>30</w:t>
            </w:r>
          </w:p>
        </w:tc>
        <w:tc>
          <w:tcPr>
            <w:tcW w:w="2181" w:type="dxa"/>
            <w:gridSpan w:val="2"/>
          </w:tcPr>
          <w:p w:rsidR="00D86A73" w:rsidRPr="001E1E84" w:rsidRDefault="00D86A73" w:rsidP="005E5F5F">
            <w:pPr>
              <w:pStyle w:val="aa"/>
              <w:spacing w:after="0"/>
              <w:ind w:left="0"/>
              <w:jc w:val="center"/>
              <w:rPr>
                <w:color w:val="000000"/>
              </w:rPr>
            </w:pPr>
            <w:r w:rsidRPr="001E1E84">
              <w:rPr>
                <w:color w:val="000000"/>
              </w:rPr>
              <w:t>5-8</w:t>
            </w:r>
          </w:p>
          <w:p w:rsidR="00D86A73" w:rsidRPr="001E1E84" w:rsidRDefault="00D86A73" w:rsidP="005E5F5F">
            <w:pPr>
              <w:pStyle w:val="aa"/>
              <w:spacing w:after="0"/>
              <w:ind w:left="0"/>
              <w:jc w:val="center"/>
              <w:rPr>
                <w:color w:val="000000"/>
              </w:rPr>
            </w:pPr>
          </w:p>
        </w:tc>
      </w:tr>
      <w:tr w:rsidR="00D86A73" w:rsidRPr="001E1E84" w:rsidTr="00EF23C5">
        <w:trPr>
          <w:trHeight w:val="325"/>
        </w:trPr>
        <w:tc>
          <w:tcPr>
            <w:tcW w:w="545" w:type="dxa"/>
          </w:tcPr>
          <w:p w:rsidR="00D86A73" w:rsidRPr="001E1E84" w:rsidRDefault="00D86A73" w:rsidP="005E5F5F">
            <w:pPr>
              <w:pStyle w:val="aa"/>
              <w:spacing w:after="0"/>
              <w:ind w:left="0"/>
              <w:jc w:val="center"/>
              <w:rPr>
                <w:color w:val="000000"/>
              </w:rPr>
            </w:pPr>
            <w:r w:rsidRPr="001E1E84">
              <w:rPr>
                <w:color w:val="000000"/>
                <w:lang w:val="en-US"/>
              </w:rPr>
              <w:t>7</w:t>
            </w:r>
            <w:r w:rsidRPr="001E1E84">
              <w:rPr>
                <w:color w:val="000000"/>
              </w:rPr>
              <w:t>.</w:t>
            </w:r>
          </w:p>
        </w:tc>
        <w:tc>
          <w:tcPr>
            <w:tcW w:w="4178" w:type="dxa"/>
            <w:gridSpan w:val="2"/>
          </w:tcPr>
          <w:p w:rsidR="00D86A73" w:rsidRPr="001E1E84" w:rsidRDefault="00D86A73" w:rsidP="005E5F5F">
            <w:pPr>
              <w:pStyle w:val="aa"/>
              <w:spacing w:after="0"/>
              <w:ind w:left="0"/>
              <w:rPr>
                <w:color w:val="000000"/>
              </w:rPr>
            </w:pPr>
            <w:r w:rsidRPr="001E1E84">
              <w:rPr>
                <w:color w:val="000000"/>
              </w:rPr>
              <w:t>Спортивно-оздоровительные базы выходного дня</w:t>
            </w:r>
          </w:p>
        </w:tc>
        <w:tc>
          <w:tcPr>
            <w:tcW w:w="2724" w:type="dxa"/>
            <w:gridSpan w:val="2"/>
            <w:vMerge/>
          </w:tcPr>
          <w:p w:rsidR="00D86A73" w:rsidRPr="001E1E84" w:rsidRDefault="00D86A73" w:rsidP="005E5F5F">
            <w:pPr>
              <w:pStyle w:val="aa"/>
              <w:spacing w:after="0"/>
              <w:ind w:left="0"/>
              <w:jc w:val="center"/>
              <w:rPr>
                <w:color w:val="000000"/>
              </w:rPr>
            </w:pPr>
          </w:p>
        </w:tc>
        <w:tc>
          <w:tcPr>
            <w:tcW w:w="2181" w:type="dxa"/>
            <w:gridSpan w:val="2"/>
          </w:tcPr>
          <w:p w:rsidR="00D86A73" w:rsidRPr="001E1E84" w:rsidRDefault="00D86A73" w:rsidP="005E5F5F">
            <w:pPr>
              <w:pStyle w:val="aa"/>
              <w:spacing w:after="0"/>
              <w:ind w:left="0"/>
              <w:jc w:val="center"/>
              <w:rPr>
                <w:color w:val="000000"/>
              </w:rPr>
            </w:pPr>
            <w:r w:rsidRPr="001E1E84">
              <w:rPr>
                <w:color w:val="000000"/>
              </w:rPr>
              <w:t>5-8</w:t>
            </w:r>
          </w:p>
        </w:tc>
      </w:tr>
      <w:tr w:rsidR="00D86A73" w:rsidRPr="001E1E84" w:rsidTr="00EF23C5">
        <w:trPr>
          <w:trHeight w:val="84"/>
        </w:trPr>
        <w:tc>
          <w:tcPr>
            <w:tcW w:w="9628" w:type="dxa"/>
            <w:gridSpan w:val="7"/>
          </w:tcPr>
          <w:p w:rsidR="00D86A73" w:rsidRPr="001E1E84" w:rsidRDefault="00D86A73" w:rsidP="005E5F5F">
            <w:pPr>
              <w:jc w:val="center"/>
              <w:rPr>
                <w:color w:val="000000"/>
              </w:rPr>
            </w:pPr>
            <w:r w:rsidRPr="001E1E84">
              <w:rPr>
                <w:color w:val="000000"/>
              </w:rPr>
              <w:t>Оздоровительного и реабилитационного профиля территории</w:t>
            </w:r>
          </w:p>
        </w:tc>
      </w:tr>
      <w:tr w:rsidR="00D86A73" w:rsidRPr="001E1E84" w:rsidTr="00EF23C5">
        <w:trPr>
          <w:trHeight w:val="84"/>
        </w:trPr>
        <w:tc>
          <w:tcPr>
            <w:tcW w:w="555" w:type="dxa"/>
            <w:gridSpan w:val="2"/>
          </w:tcPr>
          <w:p w:rsidR="00D86A73" w:rsidRPr="001E1E84" w:rsidRDefault="00D86A73" w:rsidP="005E5F5F">
            <w:pPr>
              <w:jc w:val="center"/>
              <w:rPr>
                <w:color w:val="000000"/>
              </w:rPr>
            </w:pPr>
            <w:r w:rsidRPr="001E1E84">
              <w:rPr>
                <w:color w:val="000000"/>
              </w:rPr>
              <w:t>8.</w:t>
            </w:r>
          </w:p>
          <w:p w:rsidR="00D86A73" w:rsidRPr="001E1E84" w:rsidRDefault="00D86A73" w:rsidP="005E5F5F">
            <w:pPr>
              <w:jc w:val="center"/>
              <w:rPr>
                <w:color w:val="000000"/>
              </w:rPr>
            </w:pPr>
          </w:p>
        </w:tc>
        <w:tc>
          <w:tcPr>
            <w:tcW w:w="4201" w:type="dxa"/>
            <w:gridSpan w:val="2"/>
          </w:tcPr>
          <w:p w:rsidR="00D86A73" w:rsidRPr="001E1E84" w:rsidRDefault="00D86A73" w:rsidP="005E5F5F">
            <w:pPr>
              <w:rPr>
                <w:color w:val="000000"/>
              </w:rPr>
            </w:pPr>
            <w:r w:rsidRPr="001E1E84">
              <w:rPr>
                <w:color w:val="000000"/>
              </w:rPr>
              <w:t>Санатории</w:t>
            </w:r>
          </w:p>
          <w:p w:rsidR="00D86A73" w:rsidRPr="001E1E84" w:rsidRDefault="00D86A73" w:rsidP="005E5F5F">
            <w:pPr>
              <w:rPr>
                <w:color w:val="000000"/>
              </w:rPr>
            </w:pPr>
          </w:p>
          <w:p w:rsidR="00D86A73" w:rsidRPr="001E1E84" w:rsidRDefault="00D86A73" w:rsidP="005E5F5F">
            <w:pPr>
              <w:rPr>
                <w:color w:val="000000"/>
              </w:rPr>
            </w:pPr>
          </w:p>
        </w:tc>
        <w:tc>
          <w:tcPr>
            <w:tcW w:w="2708" w:type="dxa"/>
            <w:gridSpan w:val="2"/>
          </w:tcPr>
          <w:p w:rsidR="00D86A73" w:rsidRPr="001E1E84" w:rsidRDefault="00D86A73" w:rsidP="005E5F5F">
            <w:pPr>
              <w:jc w:val="center"/>
              <w:rPr>
                <w:color w:val="000000"/>
              </w:rPr>
            </w:pPr>
            <w:r w:rsidRPr="001E1E84">
              <w:rPr>
                <w:color w:val="000000"/>
              </w:rPr>
              <w:t>По заданию на проектирование</w:t>
            </w:r>
          </w:p>
        </w:tc>
        <w:tc>
          <w:tcPr>
            <w:tcW w:w="2164" w:type="dxa"/>
          </w:tcPr>
          <w:p w:rsidR="00D86A73" w:rsidRPr="001E1E84" w:rsidRDefault="00D86A73" w:rsidP="005E5F5F">
            <w:pPr>
              <w:jc w:val="center"/>
              <w:rPr>
                <w:color w:val="000000"/>
              </w:rPr>
            </w:pPr>
            <w:r w:rsidRPr="001E1E84">
              <w:rPr>
                <w:color w:val="000000"/>
              </w:rPr>
              <w:t>150</w:t>
            </w:r>
          </w:p>
        </w:tc>
      </w:tr>
      <w:tr w:rsidR="00D86A73" w:rsidRPr="001E1E84" w:rsidTr="00EF23C5">
        <w:trPr>
          <w:trHeight w:val="84"/>
        </w:trPr>
        <w:tc>
          <w:tcPr>
            <w:tcW w:w="555" w:type="dxa"/>
            <w:gridSpan w:val="2"/>
          </w:tcPr>
          <w:p w:rsidR="00D86A73" w:rsidRPr="001E1E84" w:rsidRDefault="00D86A73" w:rsidP="005E5F5F">
            <w:pPr>
              <w:pStyle w:val="aa"/>
              <w:spacing w:after="0"/>
              <w:ind w:left="0"/>
              <w:jc w:val="center"/>
              <w:rPr>
                <w:color w:val="000000"/>
              </w:rPr>
            </w:pPr>
            <w:r w:rsidRPr="001E1E84">
              <w:rPr>
                <w:color w:val="000000"/>
              </w:rPr>
              <w:t>1</w:t>
            </w:r>
          </w:p>
        </w:tc>
        <w:tc>
          <w:tcPr>
            <w:tcW w:w="4201" w:type="dxa"/>
            <w:gridSpan w:val="2"/>
          </w:tcPr>
          <w:p w:rsidR="00D86A73" w:rsidRPr="001E1E84" w:rsidRDefault="00D86A73" w:rsidP="005E5F5F">
            <w:pPr>
              <w:pStyle w:val="aa"/>
              <w:spacing w:after="0"/>
              <w:ind w:left="0"/>
              <w:jc w:val="center"/>
              <w:rPr>
                <w:color w:val="000000"/>
              </w:rPr>
            </w:pPr>
            <w:r w:rsidRPr="001E1E84">
              <w:rPr>
                <w:color w:val="000000"/>
              </w:rPr>
              <w:t>2</w:t>
            </w:r>
          </w:p>
        </w:tc>
        <w:tc>
          <w:tcPr>
            <w:tcW w:w="2708" w:type="dxa"/>
            <w:gridSpan w:val="2"/>
          </w:tcPr>
          <w:p w:rsidR="00D86A73" w:rsidRPr="001E1E84" w:rsidRDefault="00D86A73" w:rsidP="005E5F5F">
            <w:pPr>
              <w:pStyle w:val="aa"/>
              <w:spacing w:after="0"/>
              <w:ind w:left="0"/>
              <w:jc w:val="center"/>
              <w:rPr>
                <w:color w:val="000000"/>
              </w:rPr>
            </w:pPr>
            <w:r w:rsidRPr="001E1E84">
              <w:rPr>
                <w:color w:val="000000"/>
              </w:rPr>
              <w:t>3</w:t>
            </w:r>
          </w:p>
        </w:tc>
        <w:tc>
          <w:tcPr>
            <w:tcW w:w="2164" w:type="dxa"/>
          </w:tcPr>
          <w:p w:rsidR="00D86A73" w:rsidRPr="001E1E84" w:rsidRDefault="00D86A73" w:rsidP="005E5F5F">
            <w:pPr>
              <w:pStyle w:val="aa"/>
              <w:spacing w:after="0"/>
              <w:ind w:left="0"/>
              <w:jc w:val="center"/>
              <w:rPr>
                <w:color w:val="000000"/>
              </w:rPr>
            </w:pPr>
            <w:r w:rsidRPr="001E1E84">
              <w:rPr>
                <w:color w:val="000000"/>
              </w:rPr>
              <w:t>4</w:t>
            </w:r>
          </w:p>
        </w:tc>
      </w:tr>
      <w:tr w:rsidR="00D86A73" w:rsidRPr="001E1E84" w:rsidTr="00EF23C5">
        <w:trPr>
          <w:trHeight w:val="84"/>
        </w:trPr>
        <w:tc>
          <w:tcPr>
            <w:tcW w:w="555" w:type="dxa"/>
            <w:gridSpan w:val="2"/>
          </w:tcPr>
          <w:p w:rsidR="00D86A73" w:rsidRPr="001E1E84" w:rsidRDefault="00D86A73" w:rsidP="005E5F5F">
            <w:pPr>
              <w:jc w:val="center"/>
              <w:rPr>
                <w:color w:val="000000"/>
              </w:rPr>
            </w:pPr>
            <w:r w:rsidRPr="001E1E84">
              <w:rPr>
                <w:color w:val="000000"/>
              </w:rPr>
              <w:t>9.</w:t>
            </w:r>
          </w:p>
        </w:tc>
        <w:tc>
          <w:tcPr>
            <w:tcW w:w="4201" w:type="dxa"/>
            <w:gridSpan w:val="2"/>
          </w:tcPr>
          <w:p w:rsidR="00D86A73" w:rsidRPr="001E1E84" w:rsidRDefault="00D86A73" w:rsidP="005E5F5F">
            <w:pPr>
              <w:rPr>
                <w:color w:val="000000"/>
              </w:rPr>
            </w:pPr>
            <w:r w:rsidRPr="001E1E84">
              <w:rPr>
                <w:color w:val="000000"/>
              </w:rPr>
              <w:t xml:space="preserve">Детские санатории </w:t>
            </w:r>
          </w:p>
        </w:tc>
        <w:tc>
          <w:tcPr>
            <w:tcW w:w="2708" w:type="dxa"/>
            <w:gridSpan w:val="2"/>
          </w:tcPr>
          <w:p w:rsidR="00D86A73" w:rsidRPr="001E1E84" w:rsidRDefault="00D86A73" w:rsidP="005E5F5F">
            <w:pPr>
              <w:jc w:val="center"/>
              <w:rPr>
                <w:color w:val="000000"/>
              </w:rPr>
            </w:pPr>
            <w:r w:rsidRPr="001E1E84">
              <w:rPr>
                <w:color w:val="000000"/>
              </w:rPr>
              <w:t>По заданию на проектирование</w:t>
            </w:r>
          </w:p>
        </w:tc>
        <w:tc>
          <w:tcPr>
            <w:tcW w:w="2164" w:type="dxa"/>
          </w:tcPr>
          <w:p w:rsidR="00D86A73" w:rsidRPr="001E1E84" w:rsidRDefault="00D86A73" w:rsidP="005E5F5F">
            <w:pPr>
              <w:jc w:val="center"/>
              <w:rPr>
                <w:color w:val="000000"/>
                <w:lang w:val="en-US"/>
              </w:rPr>
            </w:pPr>
            <w:r w:rsidRPr="001E1E84">
              <w:rPr>
                <w:color w:val="000000"/>
              </w:rPr>
              <w:t>145-170</w:t>
            </w:r>
          </w:p>
        </w:tc>
      </w:tr>
      <w:tr w:rsidR="00D86A73" w:rsidRPr="001E1E84" w:rsidTr="00EF23C5">
        <w:trPr>
          <w:trHeight w:val="84"/>
        </w:trPr>
        <w:tc>
          <w:tcPr>
            <w:tcW w:w="555" w:type="dxa"/>
            <w:gridSpan w:val="2"/>
          </w:tcPr>
          <w:p w:rsidR="00D86A73" w:rsidRPr="001E1E84" w:rsidRDefault="00D86A73" w:rsidP="005E5F5F">
            <w:pPr>
              <w:jc w:val="center"/>
              <w:rPr>
                <w:color w:val="000000"/>
              </w:rPr>
            </w:pPr>
            <w:r w:rsidRPr="001E1E84">
              <w:rPr>
                <w:color w:val="000000"/>
              </w:rPr>
              <w:t>10.</w:t>
            </w:r>
          </w:p>
        </w:tc>
        <w:tc>
          <w:tcPr>
            <w:tcW w:w="4201" w:type="dxa"/>
            <w:gridSpan w:val="2"/>
          </w:tcPr>
          <w:p w:rsidR="00D86A73" w:rsidRPr="001E1E84" w:rsidRDefault="00D86A73" w:rsidP="005E5F5F">
            <w:pPr>
              <w:rPr>
                <w:color w:val="000000"/>
              </w:rPr>
            </w:pPr>
            <w:r w:rsidRPr="001E1E84">
              <w:rPr>
                <w:color w:val="000000"/>
              </w:rPr>
              <w:t>Санатории-профилактории</w:t>
            </w:r>
          </w:p>
          <w:p w:rsidR="00D86A73" w:rsidRPr="001E1E84" w:rsidRDefault="00D86A73" w:rsidP="005E5F5F">
            <w:pPr>
              <w:rPr>
                <w:color w:val="000000"/>
              </w:rPr>
            </w:pPr>
          </w:p>
        </w:tc>
        <w:tc>
          <w:tcPr>
            <w:tcW w:w="2708" w:type="dxa"/>
            <w:gridSpan w:val="2"/>
          </w:tcPr>
          <w:p w:rsidR="00D86A73" w:rsidRPr="001E1E84" w:rsidRDefault="00D86A73" w:rsidP="005E5F5F">
            <w:pPr>
              <w:jc w:val="center"/>
              <w:rPr>
                <w:color w:val="000000"/>
              </w:rPr>
            </w:pPr>
            <w:r w:rsidRPr="001E1E84">
              <w:rPr>
                <w:color w:val="000000"/>
              </w:rPr>
              <w:t>По заданию на проектирование</w:t>
            </w:r>
          </w:p>
        </w:tc>
        <w:tc>
          <w:tcPr>
            <w:tcW w:w="2164" w:type="dxa"/>
          </w:tcPr>
          <w:p w:rsidR="00D86A73" w:rsidRPr="001E1E84" w:rsidRDefault="00D86A73" w:rsidP="005E5F5F">
            <w:pPr>
              <w:jc w:val="center"/>
              <w:rPr>
                <w:color w:val="000000"/>
              </w:rPr>
            </w:pPr>
            <w:r w:rsidRPr="001E1E84">
              <w:rPr>
                <w:color w:val="000000"/>
              </w:rPr>
              <w:t>70-100</w:t>
            </w:r>
          </w:p>
        </w:tc>
      </w:tr>
      <w:tr w:rsidR="00D86A73" w:rsidRPr="001E1E84" w:rsidTr="00EF23C5">
        <w:trPr>
          <w:trHeight w:val="84"/>
        </w:trPr>
        <w:tc>
          <w:tcPr>
            <w:tcW w:w="555" w:type="dxa"/>
            <w:gridSpan w:val="2"/>
          </w:tcPr>
          <w:p w:rsidR="00D86A73" w:rsidRPr="001E1E84" w:rsidRDefault="00D86A73" w:rsidP="005E5F5F">
            <w:pPr>
              <w:jc w:val="center"/>
              <w:rPr>
                <w:color w:val="000000"/>
              </w:rPr>
            </w:pPr>
            <w:r w:rsidRPr="001E1E84">
              <w:rPr>
                <w:color w:val="000000"/>
              </w:rPr>
              <w:t>11.</w:t>
            </w:r>
          </w:p>
        </w:tc>
        <w:tc>
          <w:tcPr>
            <w:tcW w:w="4201" w:type="dxa"/>
            <w:gridSpan w:val="2"/>
          </w:tcPr>
          <w:p w:rsidR="00D86A73" w:rsidRPr="001E1E84" w:rsidRDefault="00D86A73" w:rsidP="005E5F5F">
            <w:pPr>
              <w:rPr>
                <w:color w:val="000000"/>
              </w:rPr>
            </w:pPr>
            <w:r w:rsidRPr="001E1E84">
              <w:rPr>
                <w:color w:val="000000"/>
              </w:rPr>
              <w:t>Курортные поликлиники</w:t>
            </w:r>
          </w:p>
        </w:tc>
        <w:tc>
          <w:tcPr>
            <w:tcW w:w="2708" w:type="dxa"/>
            <w:gridSpan w:val="2"/>
          </w:tcPr>
          <w:p w:rsidR="00D86A73" w:rsidRPr="001E1E84" w:rsidRDefault="00D86A73" w:rsidP="005E5F5F">
            <w:pPr>
              <w:jc w:val="center"/>
              <w:rPr>
                <w:color w:val="000000"/>
              </w:rPr>
            </w:pPr>
            <w:r w:rsidRPr="001E1E84">
              <w:rPr>
                <w:color w:val="000000"/>
              </w:rPr>
              <w:t xml:space="preserve">200 посещений в смену на 1000 лечащихся </w:t>
            </w:r>
          </w:p>
        </w:tc>
        <w:tc>
          <w:tcPr>
            <w:tcW w:w="2164" w:type="dxa"/>
          </w:tcPr>
          <w:p w:rsidR="00D86A73" w:rsidRPr="001E1E84" w:rsidRDefault="00D86A73" w:rsidP="005E5F5F">
            <w:pPr>
              <w:jc w:val="center"/>
              <w:rPr>
                <w:color w:val="000000"/>
              </w:rPr>
            </w:pPr>
            <w:r w:rsidRPr="001E1E84">
              <w:rPr>
                <w:color w:val="000000"/>
              </w:rPr>
              <w:t>65-75</w:t>
            </w:r>
          </w:p>
        </w:tc>
      </w:tr>
      <w:tr w:rsidR="00D86A73" w:rsidRPr="001E1E84" w:rsidTr="00EF23C5">
        <w:trPr>
          <w:trHeight w:val="84"/>
        </w:trPr>
        <w:tc>
          <w:tcPr>
            <w:tcW w:w="555" w:type="dxa"/>
            <w:gridSpan w:val="2"/>
          </w:tcPr>
          <w:p w:rsidR="00D86A73" w:rsidRPr="001E1E84" w:rsidRDefault="00D86A73" w:rsidP="005E5F5F">
            <w:pPr>
              <w:jc w:val="center"/>
              <w:rPr>
                <w:color w:val="000000"/>
              </w:rPr>
            </w:pPr>
            <w:r w:rsidRPr="001E1E84">
              <w:rPr>
                <w:color w:val="000000"/>
              </w:rPr>
              <w:t>12.</w:t>
            </w:r>
          </w:p>
        </w:tc>
        <w:tc>
          <w:tcPr>
            <w:tcW w:w="4201" w:type="dxa"/>
            <w:gridSpan w:val="2"/>
          </w:tcPr>
          <w:p w:rsidR="00D86A73" w:rsidRPr="001E1E84" w:rsidRDefault="00D86A73" w:rsidP="005E5F5F">
            <w:pPr>
              <w:rPr>
                <w:color w:val="000000"/>
              </w:rPr>
            </w:pPr>
            <w:r w:rsidRPr="001E1E84">
              <w:rPr>
                <w:color w:val="000000"/>
              </w:rPr>
              <w:t>Специализированные больницы восстановительного лечения</w:t>
            </w:r>
          </w:p>
        </w:tc>
        <w:tc>
          <w:tcPr>
            <w:tcW w:w="2708" w:type="dxa"/>
            <w:gridSpan w:val="2"/>
          </w:tcPr>
          <w:p w:rsidR="00D86A73" w:rsidRPr="001E1E84" w:rsidRDefault="00D86A73" w:rsidP="005E5F5F">
            <w:pPr>
              <w:jc w:val="center"/>
              <w:rPr>
                <w:color w:val="000000"/>
              </w:rPr>
            </w:pPr>
            <w:r w:rsidRPr="001E1E84">
              <w:rPr>
                <w:color w:val="000000"/>
              </w:rPr>
              <w:t>По заданию на проектирование</w:t>
            </w:r>
          </w:p>
        </w:tc>
        <w:tc>
          <w:tcPr>
            <w:tcW w:w="2164" w:type="dxa"/>
          </w:tcPr>
          <w:p w:rsidR="00D86A73" w:rsidRPr="001E1E84" w:rsidRDefault="00D86A73" w:rsidP="005E5F5F">
            <w:pPr>
              <w:jc w:val="center"/>
              <w:rPr>
                <w:color w:val="000000"/>
              </w:rPr>
            </w:pPr>
            <w:r w:rsidRPr="001E1E84">
              <w:rPr>
                <w:color w:val="000000"/>
              </w:rPr>
              <w:t>140-200</w:t>
            </w:r>
          </w:p>
        </w:tc>
      </w:tr>
      <w:tr w:rsidR="00D86A73" w:rsidRPr="001E1E84" w:rsidTr="00EF23C5">
        <w:trPr>
          <w:trHeight w:val="84"/>
        </w:trPr>
        <w:tc>
          <w:tcPr>
            <w:tcW w:w="9628" w:type="dxa"/>
            <w:gridSpan w:val="7"/>
          </w:tcPr>
          <w:p w:rsidR="00D86A73" w:rsidRPr="001E1E84" w:rsidRDefault="00D86A73" w:rsidP="005E5F5F">
            <w:pPr>
              <w:pStyle w:val="aa"/>
              <w:spacing w:after="0"/>
              <w:ind w:left="0"/>
              <w:jc w:val="center"/>
              <w:rPr>
                <w:color w:val="000000"/>
              </w:rPr>
            </w:pPr>
            <w:r w:rsidRPr="001E1E84">
              <w:rPr>
                <w:color w:val="000000"/>
              </w:rPr>
              <w:t>Объекты рекреационного назначения  оздоровительного профиля по приему и обслуживанию туристов</w:t>
            </w:r>
          </w:p>
        </w:tc>
      </w:tr>
      <w:tr w:rsidR="00D86A73" w:rsidRPr="001E1E84" w:rsidTr="00EF23C5">
        <w:trPr>
          <w:trHeight w:val="84"/>
        </w:trPr>
        <w:tc>
          <w:tcPr>
            <w:tcW w:w="545" w:type="dxa"/>
          </w:tcPr>
          <w:p w:rsidR="00D86A73" w:rsidRPr="001E1E84" w:rsidRDefault="00D86A73" w:rsidP="005E5F5F">
            <w:pPr>
              <w:pStyle w:val="aa"/>
              <w:spacing w:after="0"/>
              <w:ind w:left="0"/>
              <w:jc w:val="center"/>
              <w:rPr>
                <w:color w:val="000000"/>
              </w:rPr>
            </w:pPr>
            <w:r w:rsidRPr="001E1E84">
              <w:rPr>
                <w:color w:val="000000"/>
              </w:rPr>
              <w:t>15.</w:t>
            </w:r>
          </w:p>
        </w:tc>
        <w:tc>
          <w:tcPr>
            <w:tcW w:w="4178" w:type="dxa"/>
            <w:gridSpan w:val="2"/>
          </w:tcPr>
          <w:p w:rsidR="00D86A73" w:rsidRPr="001E1E84" w:rsidRDefault="00D86A73" w:rsidP="005E5F5F">
            <w:pPr>
              <w:pStyle w:val="aa"/>
              <w:spacing w:after="0"/>
              <w:ind w:left="0"/>
              <w:jc w:val="both"/>
              <w:rPr>
                <w:color w:val="000000"/>
              </w:rPr>
            </w:pPr>
            <w:r w:rsidRPr="001E1E84">
              <w:rPr>
                <w:color w:val="000000"/>
              </w:rPr>
              <w:t>Детские и молодежные лагеря</w:t>
            </w:r>
          </w:p>
        </w:tc>
        <w:tc>
          <w:tcPr>
            <w:tcW w:w="2724" w:type="dxa"/>
            <w:gridSpan w:val="2"/>
            <w:vMerge w:val="restart"/>
          </w:tcPr>
          <w:p w:rsidR="00D86A73" w:rsidRPr="001E1E84" w:rsidRDefault="00D86A73" w:rsidP="00EF23C5">
            <w:pPr>
              <w:pStyle w:val="aa"/>
              <w:spacing w:after="0"/>
              <w:ind w:left="0"/>
              <w:jc w:val="center"/>
              <w:rPr>
                <w:color w:val="000000"/>
              </w:rPr>
            </w:pPr>
            <w:r w:rsidRPr="001E1E84">
              <w:rPr>
                <w:color w:val="000000"/>
              </w:rPr>
              <w:t>200-1000</w:t>
            </w:r>
          </w:p>
          <w:p w:rsidR="00D86A73" w:rsidRPr="001E1E84" w:rsidRDefault="00D86A73" w:rsidP="00EF23C5">
            <w:pPr>
              <w:pStyle w:val="aa"/>
              <w:spacing w:after="0"/>
              <w:ind w:left="0"/>
              <w:jc w:val="center"/>
              <w:rPr>
                <w:color w:val="000000"/>
              </w:rPr>
            </w:pPr>
          </w:p>
          <w:p w:rsidR="00D86A73" w:rsidRPr="001E1E84" w:rsidRDefault="00D86A73" w:rsidP="00EF23C5">
            <w:pPr>
              <w:pStyle w:val="aa"/>
              <w:ind w:left="0"/>
              <w:jc w:val="center"/>
              <w:rPr>
                <w:color w:val="000000"/>
              </w:rPr>
            </w:pPr>
            <w:r w:rsidRPr="001E1E84">
              <w:rPr>
                <w:color w:val="000000"/>
              </w:rPr>
              <w:t>10-25</w:t>
            </w:r>
          </w:p>
        </w:tc>
        <w:tc>
          <w:tcPr>
            <w:tcW w:w="2181" w:type="dxa"/>
            <w:gridSpan w:val="2"/>
          </w:tcPr>
          <w:p w:rsidR="00D86A73" w:rsidRPr="001E1E84" w:rsidRDefault="00D86A73" w:rsidP="005E5F5F">
            <w:pPr>
              <w:pStyle w:val="aa"/>
              <w:spacing w:after="0"/>
              <w:ind w:left="0"/>
              <w:jc w:val="center"/>
              <w:rPr>
                <w:color w:val="000000"/>
              </w:rPr>
            </w:pPr>
            <w:r w:rsidRPr="001E1E84">
              <w:rPr>
                <w:color w:val="000000"/>
              </w:rPr>
              <w:t>100-150</w:t>
            </w:r>
          </w:p>
          <w:p w:rsidR="00D86A73" w:rsidRPr="001E1E84" w:rsidRDefault="00D86A73" w:rsidP="005E5F5F">
            <w:pPr>
              <w:pStyle w:val="aa"/>
              <w:spacing w:after="0"/>
              <w:ind w:left="0"/>
              <w:jc w:val="center"/>
              <w:rPr>
                <w:color w:val="000000"/>
              </w:rPr>
            </w:pPr>
          </w:p>
        </w:tc>
      </w:tr>
      <w:tr w:rsidR="00D86A73" w:rsidRPr="001E1E84" w:rsidTr="00EF23C5">
        <w:trPr>
          <w:trHeight w:val="513"/>
        </w:trPr>
        <w:tc>
          <w:tcPr>
            <w:tcW w:w="545" w:type="dxa"/>
          </w:tcPr>
          <w:p w:rsidR="00D86A73" w:rsidRPr="001E1E84" w:rsidRDefault="00D86A73" w:rsidP="005E5F5F">
            <w:pPr>
              <w:pStyle w:val="aa"/>
              <w:spacing w:after="0"/>
              <w:ind w:left="0"/>
              <w:jc w:val="center"/>
              <w:rPr>
                <w:color w:val="000000"/>
              </w:rPr>
            </w:pPr>
            <w:r w:rsidRPr="001E1E84">
              <w:rPr>
                <w:color w:val="000000"/>
              </w:rPr>
              <w:t>16.</w:t>
            </w:r>
          </w:p>
        </w:tc>
        <w:tc>
          <w:tcPr>
            <w:tcW w:w="4178" w:type="dxa"/>
            <w:gridSpan w:val="2"/>
          </w:tcPr>
          <w:p w:rsidR="00D86A73" w:rsidRPr="001E1E84" w:rsidRDefault="00D86A73" w:rsidP="005E5F5F">
            <w:pPr>
              <w:pStyle w:val="aa"/>
              <w:spacing w:after="0"/>
              <w:ind w:left="0"/>
              <w:jc w:val="both"/>
              <w:rPr>
                <w:color w:val="000000"/>
              </w:rPr>
            </w:pPr>
            <w:r w:rsidRPr="001E1E84">
              <w:rPr>
                <w:color w:val="000000"/>
              </w:rPr>
              <w:t>Площадки отдыха</w:t>
            </w:r>
          </w:p>
        </w:tc>
        <w:tc>
          <w:tcPr>
            <w:tcW w:w="2724" w:type="dxa"/>
            <w:gridSpan w:val="2"/>
            <w:vMerge/>
          </w:tcPr>
          <w:p w:rsidR="00D86A73" w:rsidRPr="001E1E84" w:rsidRDefault="00D86A73" w:rsidP="005E5F5F">
            <w:pPr>
              <w:pStyle w:val="aa"/>
              <w:spacing w:after="0"/>
              <w:ind w:left="0"/>
              <w:jc w:val="center"/>
              <w:rPr>
                <w:color w:val="000000"/>
              </w:rPr>
            </w:pPr>
          </w:p>
        </w:tc>
        <w:tc>
          <w:tcPr>
            <w:tcW w:w="2181" w:type="dxa"/>
            <w:gridSpan w:val="2"/>
          </w:tcPr>
          <w:p w:rsidR="00D86A73" w:rsidRPr="001E1E84" w:rsidRDefault="00D86A73" w:rsidP="005E5F5F">
            <w:pPr>
              <w:pStyle w:val="aa"/>
              <w:spacing w:after="0"/>
              <w:ind w:left="0"/>
              <w:jc w:val="center"/>
              <w:rPr>
                <w:color w:val="000000"/>
              </w:rPr>
            </w:pPr>
            <w:r w:rsidRPr="001E1E84">
              <w:rPr>
                <w:color w:val="000000"/>
              </w:rPr>
              <w:t>75</w:t>
            </w:r>
          </w:p>
        </w:tc>
      </w:tr>
      <w:tr w:rsidR="00D86A73" w:rsidRPr="001E1E84" w:rsidTr="00EF23C5">
        <w:trPr>
          <w:trHeight w:val="84"/>
        </w:trPr>
        <w:tc>
          <w:tcPr>
            <w:tcW w:w="545" w:type="dxa"/>
          </w:tcPr>
          <w:p w:rsidR="00D86A73" w:rsidRPr="001E1E84" w:rsidRDefault="00D86A73" w:rsidP="005E5F5F">
            <w:pPr>
              <w:pStyle w:val="aa"/>
              <w:spacing w:after="0"/>
              <w:ind w:left="0"/>
              <w:jc w:val="center"/>
              <w:rPr>
                <w:color w:val="000000"/>
              </w:rPr>
            </w:pPr>
            <w:r w:rsidRPr="001E1E84">
              <w:rPr>
                <w:color w:val="000000"/>
              </w:rPr>
              <w:t>17.</w:t>
            </w:r>
          </w:p>
        </w:tc>
        <w:tc>
          <w:tcPr>
            <w:tcW w:w="4178" w:type="dxa"/>
            <w:gridSpan w:val="2"/>
          </w:tcPr>
          <w:p w:rsidR="00D86A73" w:rsidRPr="001E1E84" w:rsidRDefault="00D86A73" w:rsidP="005E5F5F">
            <w:pPr>
              <w:pStyle w:val="aa"/>
              <w:spacing w:after="0"/>
              <w:ind w:left="0"/>
              <w:rPr>
                <w:color w:val="000000"/>
              </w:rPr>
            </w:pPr>
            <w:r w:rsidRPr="001E1E84">
              <w:rPr>
                <w:color w:val="000000"/>
              </w:rPr>
              <w:t>Дом охотника</w:t>
            </w:r>
          </w:p>
          <w:p w:rsidR="00D86A73" w:rsidRPr="001E1E84" w:rsidRDefault="00D86A73" w:rsidP="005E5F5F">
            <w:pPr>
              <w:pStyle w:val="aa"/>
              <w:spacing w:after="0"/>
              <w:ind w:left="0"/>
              <w:rPr>
                <w:color w:val="000000"/>
              </w:rPr>
            </w:pPr>
          </w:p>
        </w:tc>
        <w:tc>
          <w:tcPr>
            <w:tcW w:w="2724" w:type="dxa"/>
            <w:gridSpan w:val="2"/>
          </w:tcPr>
          <w:p w:rsidR="00D86A73" w:rsidRPr="001E1E84" w:rsidRDefault="00D86A73" w:rsidP="005E5F5F">
            <w:pPr>
              <w:pStyle w:val="aa"/>
              <w:spacing w:after="0"/>
              <w:ind w:left="0"/>
              <w:jc w:val="center"/>
              <w:rPr>
                <w:color w:val="000000"/>
              </w:rPr>
            </w:pPr>
            <w:r w:rsidRPr="001E1E84">
              <w:rPr>
                <w:color w:val="000000"/>
              </w:rPr>
              <w:t>10-20</w:t>
            </w:r>
          </w:p>
        </w:tc>
        <w:tc>
          <w:tcPr>
            <w:tcW w:w="2181" w:type="dxa"/>
            <w:gridSpan w:val="2"/>
          </w:tcPr>
          <w:p w:rsidR="00D86A73" w:rsidRPr="001E1E84" w:rsidRDefault="00D86A73" w:rsidP="005E5F5F">
            <w:pPr>
              <w:pStyle w:val="aa"/>
              <w:spacing w:after="0"/>
              <w:ind w:left="0"/>
              <w:jc w:val="center"/>
              <w:rPr>
                <w:color w:val="000000"/>
              </w:rPr>
            </w:pPr>
            <w:r w:rsidRPr="001E1E84">
              <w:rPr>
                <w:color w:val="000000"/>
              </w:rPr>
              <w:t>25</w:t>
            </w:r>
          </w:p>
        </w:tc>
      </w:tr>
      <w:tr w:rsidR="00D86A73" w:rsidRPr="001E1E84" w:rsidTr="00EF23C5">
        <w:trPr>
          <w:trHeight w:val="84"/>
        </w:trPr>
        <w:tc>
          <w:tcPr>
            <w:tcW w:w="545" w:type="dxa"/>
          </w:tcPr>
          <w:p w:rsidR="00D86A73" w:rsidRPr="001E1E84" w:rsidRDefault="00D86A73" w:rsidP="005E5F5F">
            <w:pPr>
              <w:pStyle w:val="aa"/>
              <w:spacing w:after="0"/>
              <w:ind w:left="0"/>
              <w:jc w:val="center"/>
              <w:rPr>
                <w:color w:val="000000"/>
              </w:rPr>
            </w:pPr>
            <w:r w:rsidRPr="001E1E84">
              <w:rPr>
                <w:color w:val="000000"/>
              </w:rPr>
              <w:t>18.</w:t>
            </w:r>
          </w:p>
        </w:tc>
        <w:tc>
          <w:tcPr>
            <w:tcW w:w="4178" w:type="dxa"/>
            <w:gridSpan w:val="2"/>
          </w:tcPr>
          <w:p w:rsidR="00D86A73" w:rsidRPr="001E1E84" w:rsidRDefault="00D86A73" w:rsidP="005E5F5F">
            <w:pPr>
              <w:pStyle w:val="aa"/>
              <w:spacing w:after="0"/>
              <w:ind w:left="0"/>
              <w:rPr>
                <w:color w:val="000000"/>
              </w:rPr>
            </w:pPr>
            <w:r w:rsidRPr="001E1E84">
              <w:rPr>
                <w:color w:val="000000"/>
              </w:rPr>
              <w:t>Дом рыбака</w:t>
            </w:r>
          </w:p>
        </w:tc>
        <w:tc>
          <w:tcPr>
            <w:tcW w:w="2724" w:type="dxa"/>
            <w:gridSpan w:val="2"/>
          </w:tcPr>
          <w:p w:rsidR="00D86A73" w:rsidRPr="001E1E84" w:rsidRDefault="00D86A73" w:rsidP="005E5F5F">
            <w:pPr>
              <w:pStyle w:val="aa"/>
              <w:spacing w:after="0"/>
              <w:ind w:left="0"/>
              <w:jc w:val="center"/>
              <w:rPr>
                <w:color w:val="000000"/>
              </w:rPr>
            </w:pPr>
            <w:r w:rsidRPr="001E1E84">
              <w:rPr>
                <w:color w:val="000000"/>
              </w:rPr>
              <w:t>25-200</w:t>
            </w:r>
          </w:p>
        </w:tc>
        <w:tc>
          <w:tcPr>
            <w:tcW w:w="2181" w:type="dxa"/>
            <w:gridSpan w:val="2"/>
          </w:tcPr>
          <w:p w:rsidR="00D86A73" w:rsidRPr="001E1E84" w:rsidRDefault="00D86A73" w:rsidP="005E5F5F">
            <w:pPr>
              <w:pStyle w:val="aa"/>
              <w:spacing w:after="0"/>
              <w:ind w:left="0"/>
              <w:jc w:val="center"/>
              <w:rPr>
                <w:color w:val="000000"/>
              </w:rPr>
            </w:pPr>
            <w:r w:rsidRPr="001E1E84">
              <w:rPr>
                <w:color w:val="000000"/>
              </w:rPr>
              <w:t>25</w:t>
            </w:r>
          </w:p>
          <w:p w:rsidR="00D86A73" w:rsidRPr="001E1E84" w:rsidRDefault="00D86A73" w:rsidP="005E5F5F">
            <w:pPr>
              <w:pStyle w:val="aa"/>
              <w:spacing w:after="0"/>
              <w:ind w:left="0"/>
              <w:jc w:val="center"/>
              <w:rPr>
                <w:color w:val="000000"/>
              </w:rPr>
            </w:pPr>
          </w:p>
        </w:tc>
      </w:tr>
      <w:tr w:rsidR="00D86A73" w:rsidRPr="001E1E84" w:rsidTr="00EF23C5">
        <w:trPr>
          <w:trHeight w:val="84"/>
        </w:trPr>
        <w:tc>
          <w:tcPr>
            <w:tcW w:w="545" w:type="dxa"/>
          </w:tcPr>
          <w:p w:rsidR="00D86A73" w:rsidRPr="001E1E84" w:rsidRDefault="00D86A73" w:rsidP="005E5F5F">
            <w:pPr>
              <w:pStyle w:val="aa"/>
              <w:spacing w:after="0"/>
              <w:ind w:left="0"/>
              <w:jc w:val="center"/>
              <w:rPr>
                <w:color w:val="000000"/>
              </w:rPr>
            </w:pPr>
            <w:r w:rsidRPr="001E1E84">
              <w:rPr>
                <w:color w:val="000000"/>
              </w:rPr>
              <w:t>19.</w:t>
            </w:r>
          </w:p>
        </w:tc>
        <w:tc>
          <w:tcPr>
            <w:tcW w:w="4178" w:type="dxa"/>
            <w:gridSpan w:val="2"/>
          </w:tcPr>
          <w:p w:rsidR="00D86A73" w:rsidRPr="001E1E84" w:rsidRDefault="00D86A73" w:rsidP="005E5F5F">
            <w:pPr>
              <w:pStyle w:val="aa"/>
              <w:spacing w:after="0"/>
              <w:ind w:left="0"/>
              <w:rPr>
                <w:color w:val="000000"/>
              </w:rPr>
            </w:pPr>
            <w:r w:rsidRPr="001E1E84">
              <w:rPr>
                <w:color w:val="000000"/>
              </w:rPr>
              <w:t>Лесные хижины</w:t>
            </w:r>
          </w:p>
        </w:tc>
        <w:tc>
          <w:tcPr>
            <w:tcW w:w="2724" w:type="dxa"/>
            <w:gridSpan w:val="2"/>
          </w:tcPr>
          <w:p w:rsidR="00D86A73" w:rsidRPr="001E1E84" w:rsidRDefault="00D86A73" w:rsidP="005E5F5F">
            <w:pPr>
              <w:pStyle w:val="aa"/>
              <w:spacing w:after="0"/>
              <w:ind w:left="0"/>
              <w:jc w:val="center"/>
              <w:rPr>
                <w:color w:val="000000"/>
              </w:rPr>
            </w:pPr>
            <w:r w:rsidRPr="001E1E84">
              <w:rPr>
                <w:color w:val="000000"/>
              </w:rPr>
              <w:t>10-15</w:t>
            </w:r>
          </w:p>
        </w:tc>
        <w:tc>
          <w:tcPr>
            <w:tcW w:w="2181" w:type="dxa"/>
            <w:gridSpan w:val="2"/>
          </w:tcPr>
          <w:p w:rsidR="00D86A73" w:rsidRPr="001E1E84" w:rsidRDefault="00D86A73" w:rsidP="005E5F5F">
            <w:pPr>
              <w:pStyle w:val="aa"/>
              <w:spacing w:after="0"/>
              <w:ind w:left="0"/>
              <w:jc w:val="center"/>
              <w:rPr>
                <w:color w:val="000000"/>
              </w:rPr>
            </w:pPr>
            <w:r w:rsidRPr="001E1E84">
              <w:rPr>
                <w:color w:val="000000"/>
              </w:rPr>
              <w:t>15-20</w:t>
            </w:r>
          </w:p>
          <w:p w:rsidR="00D86A73" w:rsidRPr="001E1E84" w:rsidRDefault="00D86A73" w:rsidP="005E5F5F">
            <w:pPr>
              <w:pStyle w:val="aa"/>
              <w:spacing w:after="0"/>
              <w:ind w:left="0"/>
              <w:jc w:val="center"/>
              <w:rPr>
                <w:color w:val="000000"/>
              </w:rPr>
            </w:pPr>
          </w:p>
        </w:tc>
      </w:tr>
      <w:tr w:rsidR="00D86A73" w:rsidRPr="001E1E84" w:rsidTr="00EF23C5">
        <w:trPr>
          <w:trHeight w:val="84"/>
        </w:trPr>
        <w:tc>
          <w:tcPr>
            <w:tcW w:w="545" w:type="dxa"/>
          </w:tcPr>
          <w:p w:rsidR="00D86A73" w:rsidRPr="001E1E84" w:rsidRDefault="00D86A73" w:rsidP="005E5F5F">
            <w:pPr>
              <w:pStyle w:val="aa"/>
              <w:spacing w:after="0"/>
              <w:ind w:left="0"/>
              <w:jc w:val="center"/>
              <w:rPr>
                <w:color w:val="000000"/>
              </w:rPr>
            </w:pPr>
            <w:r w:rsidRPr="001E1E84">
              <w:rPr>
                <w:color w:val="000000"/>
              </w:rPr>
              <w:t>20.</w:t>
            </w:r>
          </w:p>
        </w:tc>
        <w:tc>
          <w:tcPr>
            <w:tcW w:w="4178" w:type="dxa"/>
            <w:gridSpan w:val="2"/>
          </w:tcPr>
          <w:p w:rsidR="00D86A73" w:rsidRPr="001E1E84" w:rsidRDefault="00D86A73" w:rsidP="005E5F5F">
            <w:pPr>
              <w:pStyle w:val="aa"/>
              <w:spacing w:after="0"/>
              <w:ind w:left="0"/>
              <w:rPr>
                <w:color w:val="000000"/>
              </w:rPr>
            </w:pPr>
            <w:r w:rsidRPr="001E1E84">
              <w:rPr>
                <w:color w:val="000000"/>
              </w:rPr>
              <w:t>Объекты размещения экзотического характера: хутора, слободки, постоялые дворы</w:t>
            </w:r>
          </w:p>
        </w:tc>
        <w:tc>
          <w:tcPr>
            <w:tcW w:w="2724" w:type="dxa"/>
            <w:gridSpan w:val="2"/>
          </w:tcPr>
          <w:p w:rsidR="00D86A73" w:rsidRPr="001E1E84" w:rsidRDefault="00D86A73" w:rsidP="005E5F5F">
            <w:pPr>
              <w:pStyle w:val="aa"/>
              <w:spacing w:after="0"/>
              <w:ind w:left="0"/>
              <w:jc w:val="center"/>
              <w:rPr>
                <w:color w:val="000000"/>
              </w:rPr>
            </w:pPr>
            <w:r w:rsidRPr="001E1E84">
              <w:rPr>
                <w:color w:val="000000"/>
              </w:rPr>
              <w:t>30-100</w:t>
            </w:r>
          </w:p>
        </w:tc>
        <w:tc>
          <w:tcPr>
            <w:tcW w:w="2181" w:type="dxa"/>
            <w:gridSpan w:val="2"/>
          </w:tcPr>
          <w:p w:rsidR="00D86A73" w:rsidRPr="001E1E84" w:rsidRDefault="00D86A73" w:rsidP="005E5F5F">
            <w:pPr>
              <w:pStyle w:val="aa"/>
              <w:spacing w:after="0"/>
              <w:ind w:left="0"/>
              <w:jc w:val="center"/>
              <w:rPr>
                <w:color w:val="000000"/>
              </w:rPr>
            </w:pPr>
          </w:p>
        </w:tc>
      </w:tr>
    </w:tbl>
    <w:p w:rsidR="00D86A73" w:rsidRPr="001E1E84" w:rsidRDefault="00D86A73" w:rsidP="00EF23C5">
      <w:pPr>
        <w:jc w:val="both"/>
        <w:rPr>
          <w:color w:val="000000"/>
        </w:rPr>
      </w:pPr>
    </w:p>
    <w:p w:rsidR="00D86A73" w:rsidRPr="001E1E84" w:rsidRDefault="00D86A73" w:rsidP="000E68CB">
      <w:pPr>
        <w:jc w:val="both"/>
        <w:rPr>
          <w:color w:val="000000"/>
        </w:rPr>
      </w:pPr>
      <w:r w:rsidRPr="001E1E84">
        <w:rPr>
          <w:color w:val="000000"/>
        </w:rPr>
        <w:t xml:space="preserve">      5.2.3. Минимальные расчетные показатели численности единовременных посетителей парков, зон отдыха, лесопарков, городских лесов следует принимать, чел/га, для: </w:t>
      </w:r>
    </w:p>
    <w:p w:rsidR="00D86A73" w:rsidRPr="001E1E84" w:rsidRDefault="00D86A73" w:rsidP="00EF23C5">
      <w:pPr>
        <w:ind w:firstLine="708"/>
        <w:jc w:val="both"/>
        <w:rPr>
          <w:color w:val="000000"/>
        </w:rPr>
      </w:pPr>
      <w:r w:rsidRPr="001E1E84">
        <w:rPr>
          <w:color w:val="000000"/>
        </w:rPr>
        <w:t>1) городских парков, парков планировочных районов 100;</w:t>
      </w:r>
    </w:p>
    <w:p w:rsidR="00D86A73" w:rsidRPr="001E1E84" w:rsidRDefault="00D86A73" w:rsidP="00EF23C5">
      <w:pPr>
        <w:ind w:firstLine="708"/>
        <w:jc w:val="both"/>
        <w:rPr>
          <w:color w:val="000000"/>
        </w:rPr>
      </w:pPr>
      <w:r w:rsidRPr="001E1E84">
        <w:rPr>
          <w:color w:val="000000"/>
        </w:rPr>
        <w:t>2) парков курортных зон 50;</w:t>
      </w:r>
    </w:p>
    <w:p w:rsidR="00D86A73" w:rsidRPr="001E1E84" w:rsidRDefault="00D86A73" w:rsidP="00EF23C5">
      <w:pPr>
        <w:ind w:firstLine="708"/>
        <w:jc w:val="both"/>
        <w:rPr>
          <w:color w:val="000000"/>
        </w:rPr>
      </w:pPr>
      <w:r w:rsidRPr="001E1E84">
        <w:rPr>
          <w:color w:val="000000"/>
        </w:rPr>
        <w:t>3) зон отдыха 70;</w:t>
      </w:r>
    </w:p>
    <w:p w:rsidR="00D86A73" w:rsidRPr="001E1E84" w:rsidRDefault="00D86A73" w:rsidP="00EF23C5">
      <w:pPr>
        <w:ind w:firstLine="708"/>
        <w:jc w:val="both"/>
        <w:rPr>
          <w:color w:val="000000"/>
        </w:rPr>
      </w:pPr>
      <w:r w:rsidRPr="001E1E84">
        <w:rPr>
          <w:color w:val="000000"/>
        </w:rPr>
        <w:t xml:space="preserve">4) лесопарков 10 - 20;  </w:t>
      </w:r>
    </w:p>
    <w:p w:rsidR="00D86A73" w:rsidRPr="001E1E84" w:rsidRDefault="00D86A73" w:rsidP="00EF23C5">
      <w:pPr>
        <w:ind w:firstLine="708"/>
        <w:jc w:val="both"/>
        <w:rPr>
          <w:color w:val="000000"/>
        </w:rPr>
      </w:pPr>
      <w:r w:rsidRPr="001E1E84">
        <w:rPr>
          <w:color w:val="000000"/>
        </w:rPr>
        <w:t>5) городских лесов 1- 3.</w:t>
      </w:r>
    </w:p>
    <w:p w:rsidR="00D86A73" w:rsidRPr="001E1E84" w:rsidRDefault="00D86A73" w:rsidP="000E68CB">
      <w:pPr>
        <w:jc w:val="both"/>
        <w:rPr>
          <w:color w:val="000000"/>
        </w:rPr>
      </w:pPr>
      <w:r w:rsidRPr="001E1E84">
        <w:rPr>
          <w:color w:val="000000"/>
        </w:rPr>
        <w:t xml:space="preserve">    5.2.4.  Минимальные показатели доступности от жилых зон до объектов рекреационного назначения следует принимать в соответствии с таблицей 35.</w:t>
      </w:r>
    </w:p>
    <w:p w:rsidR="00D86A73" w:rsidRPr="001E1E84" w:rsidRDefault="00D86A73" w:rsidP="00EF23C5">
      <w:pPr>
        <w:ind w:firstLine="720"/>
        <w:jc w:val="right"/>
        <w:rPr>
          <w:color w:val="000000"/>
        </w:rPr>
      </w:pPr>
      <w:r w:rsidRPr="001E1E84">
        <w:rPr>
          <w:color w:val="000000"/>
        </w:rPr>
        <w:t>Таблица 35</w:t>
      </w:r>
    </w:p>
    <w:p w:rsidR="00D86A73" w:rsidRPr="001E1E84" w:rsidRDefault="00D86A73" w:rsidP="00EF23C5">
      <w:pPr>
        <w:ind w:firstLine="720"/>
        <w:jc w:val="right"/>
        <w:rPr>
          <w:color w:val="000000"/>
          <w:lang w:val="en-US"/>
        </w:rPr>
      </w:pP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3375"/>
        <w:gridCol w:w="3053"/>
      </w:tblGrid>
      <w:tr w:rsidR="00D86A73" w:rsidRPr="001E1E84" w:rsidTr="005E5F5F">
        <w:trPr>
          <w:trHeight w:val="1116"/>
        </w:trPr>
        <w:tc>
          <w:tcPr>
            <w:tcW w:w="3266" w:type="dxa"/>
          </w:tcPr>
          <w:p w:rsidR="00D86A73" w:rsidRPr="001E1E84" w:rsidRDefault="00D86A73" w:rsidP="005E5F5F">
            <w:pPr>
              <w:jc w:val="center"/>
              <w:rPr>
                <w:color w:val="000000"/>
              </w:rPr>
            </w:pPr>
            <w:r w:rsidRPr="001E1E84">
              <w:rPr>
                <w:color w:val="000000"/>
              </w:rPr>
              <w:t>Объекты рекреационного назначения</w:t>
            </w:r>
          </w:p>
        </w:tc>
        <w:tc>
          <w:tcPr>
            <w:tcW w:w="3375" w:type="dxa"/>
          </w:tcPr>
          <w:p w:rsidR="00D86A73" w:rsidRPr="001E1E84" w:rsidRDefault="00D86A73" w:rsidP="005E5F5F">
            <w:pPr>
              <w:jc w:val="center"/>
              <w:rPr>
                <w:color w:val="000000"/>
              </w:rPr>
            </w:pPr>
            <w:r w:rsidRPr="001E1E84">
              <w:rPr>
                <w:color w:val="000000"/>
              </w:rPr>
              <w:t>Минимальный радиус доступности до объектов рекреационного назначения, метров</w:t>
            </w:r>
          </w:p>
        </w:tc>
        <w:tc>
          <w:tcPr>
            <w:tcW w:w="3053" w:type="dxa"/>
          </w:tcPr>
          <w:p w:rsidR="00D86A73" w:rsidRPr="001E1E84" w:rsidRDefault="00D86A73" w:rsidP="00BC5DF1">
            <w:pPr>
              <w:rPr>
                <w:color w:val="000000"/>
              </w:rPr>
            </w:pPr>
            <w:r w:rsidRPr="001E1E84">
              <w:rPr>
                <w:color w:val="000000"/>
              </w:rPr>
              <w:t xml:space="preserve">Минимальный показатель доступности </w:t>
            </w:r>
            <w:r>
              <w:rPr>
                <w:color w:val="000000"/>
              </w:rPr>
              <w:t>от жилых зон до объектов рекреа</w:t>
            </w:r>
            <w:r w:rsidRPr="001E1E84">
              <w:rPr>
                <w:color w:val="000000"/>
              </w:rPr>
              <w:t>ционного назначения</w:t>
            </w:r>
          </w:p>
        </w:tc>
      </w:tr>
      <w:tr w:rsidR="00D86A73" w:rsidRPr="001E1E84" w:rsidTr="005E5F5F">
        <w:tc>
          <w:tcPr>
            <w:tcW w:w="3266" w:type="dxa"/>
          </w:tcPr>
          <w:p w:rsidR="00D86A73" w:rsidRPr="001E1E84" w:rsidRDefault="00D86A73" w:rsidP="005E5F5F">
            <w:pPr>
              <w:jc w:val="center"/>
              <w:rPr>
                <w:color w:val="000000"/>
              </w:rPr>
            </w:pPr>
            <w:r w:rsidRPr="001E1E84">
              <w:rPr>
                <w:color w:val="000000"/>
              </w:rPr>
              <w:t>1</w:t>
            </w:r>
          </w:p>
        </w:tc>
        <w:tc>
          <w:tcPr>
            <w:tcW w:w="3375" w:type="dxa"/>
          </w:tcPr>
          <w:p w:rsidR="00D86A73" w:rsidRPr="001E1E84" w:rsidRDefault="00D86A73" w:rsidP="005E5F5F">
            <w:pPr>
              <w:jc w:val="center"/>
              <w:rPr>
                <w:color w:val="000000"/>
              </w:rPr>
            </w:pPr>
            <w:r w:rsidRPr="001E1E84">
              <w:rPr>
                <w:color w:val="000000"/>
              </w:rPr>
              <w:t>2</w:t>
            </w:r>
          </w:p>
        </w:tc>
        <w:tc>
          <w:tcPr>
            <w:tcW w:w="3053" w:type="dxa"/>
          </w:tcPr>
          <w:p w:rsidR="00D86A73" w:rsidRPr="001E1E84" w:rsidRDefault="00D86A73" w:rsidP="005E5F5F">
            <w:pPr>
              <w:jc w:val="center"/>
              <w:rPr>
                <w:color w:val="000000"/>
              </w:rPr>
            </w:pPr>
            <w:r w:rsidRPr="001E1E84">
              <w:rPr>
                <w:color w:val="000000"/>
              </w:rPr>
              <w:t>3</w:t>
            </w:r>
          </w:p>
        </w:tc>
      </w:tr>
      <w:tr w:rsidR="00D86A73" w:rsidRPr="001E1E84" w:rsidTr="005E5F5F">
        <w:trPr>
          <w:trHeight w:val="573"/>
        </w:trPr>
        <w:tc>
          <w:tcPr>
            <w:tcW w:w="3266" w:type="dxa"/>
          </w:tcPr>
          <w:p w:rsidR="00D86A73" w:rsidRPr="001E1E84" w:rsidRDefault="00D86A73" w:rsidP="005E5F5F">
            <w:pPr>
              <w:rPr>
                <w:color w:val="000000"/>
              </w:rPr>
            </w:pPr>
            <w:r w:rsidRPr="001E1E84">
              <w:rPr>
                <w:color w:val="000000"/>
              </w:rPr>
              <w:lastRenderedPageBreak/>
              <w:t>Городской парк</w:t>
            </w:r>
          </w:p>
        </w:tc>
        <w:tc>
          <w:tcPr>
            <w:tcW w:w="3375" w:type="dxa"/>
          </w:tcPr>
          <w:p w:rsidR="00D86A73" w:rsidRPr="001E1E84" w:rsidRDefault="00D86A73" w:rsidP="005E5F5F">
            <w:pPr>
              <w:jc w:val="center"/>
              <w:rPr>
                <w:color w:val="000000"/>
              </w:rPr>
            </w:pPr>
            <w:r w:rsidRPr="001E1E84">
              <w:rPr>
                <w:color w:val="000000"/>
              </w:rPr>
              <w:t>6000-7000</w:t>
            </w:r>
          </w:p>
        </w:tc>
        <w:tc>
          <w:tcPr>
            <w:tcW w:w="3053" w:type="dxa"/>
          </w:tcPr>
          <w:p w:rsidR="00D86A73" w:rsidRPr="001E1E84" w:rsidRDefault="00D86A73" w:rsidP="005E5F5F">
            <w:pPr>
              <w:jc w:val="center"/>
              <w:rPr>
                <w:color w:val="000000"/>
              </w:rPr>
            </w:pPr>
            <w:r w:rsidRPr="001E1E84">
              <w:rPr>
                <w:color w:val="000000"/>
              </w:rPr>
              <w:t>30 минут на транспорте</w:t>
            </w:r>
          </w:p>
          <w:p w:rsidR="00D86A73" w:rsidRPr="001E1E84" w:rsidRDefault="00D86A73" w:rsidP="005E5F5F">
            <w:pPr>
              <w:jc w:val="center"/>
              <w:rPr>
                <w:color w:val="000000"/>
              </w:rPr>
            </w:pPr>
          </w:p>
        </w:tc>
      </w:tr>
      <w:tr w:rsidR="00D86A73" w:rsidRPr="001E1E84" w:rsidTr="005E5F5F">
        <w:trPr>
          <w:trHeight w:val="573"/>
        </w:trPr>
        <w:tc>
          <w:tcPr>
            <w:tcW w:w="3266" w:type="dxa"/>
          </w:tcPr>
          <w:p w:rsidR="00D86A73" w:rsidRPr="001E1E84" w:rsidRDefault="00D86A73" w:rsidP="00F50079">
            <w:pPr>
              <w:rPr>
                <w:color w:val="000000"/>
              </w:rPr>
            </w:pPr>
            <w:r w:rsidRPr="001E1E84">
              <w:rPr>
                <w:color w:val="000000"/>
              </w:rPr>
              <w:t>Сад  микрорайона, квартала</w:t>
            </w:r>
          </w:p>
        </w:tc>
        <w:tc>
          <w:tcPr>
            <w:tcW w:w="3375" w:type="dxa"/>
          </w:tcPr>
          <w:p w:rsidR="00D86A73" w:rsidRPr="001E1E84" w:rsidRDefault="00D86A73" w:rsidP="005E5F5F">
            <w:pPr>
              <w:jc w:val="center"/>
              <w:rPr>
                <w:color w:val="000000"/>
              </w:rPr>
            </w:pPr>
            <w:r w:rsidRPr="001E1E84">
              <w:rPr>
                <w:color w:val="000000"/>
              </w:rPr>
              <w:t>500</w:t>
            </w:r>
          </w:p>
        </w:tc>
        <w:tc>
          <w:tcPr>
            <w:tcW w:w="3053" w:type="dxa"/>
          </w:tcPr>
          <w:p w:rsidR="00D86A73" w:rsidRPr="001E1E84" w:rsidRDefault="00D86A73" w:rsidP="005E5F5F">
            <w:pPr>
              <w:jc w:val="center"/>
              <w:rPr>
                <w:color w:val="000000"/>
              </w:rPr>
            </w:pPr>
            <w:r w:rsidRPr="001E1E84">
              <w:rPr>
                <w:color w:val="000000"/>
              </w:rPr>
              <w:t>10 минут пешком</w:t>
            </w:r>
          </w:p>
          <w:p w:rsidR="00D86A73" w:rsidRPr="001E1E84" w:rsidRDefault="00D86A73" w:rsidP="005E5F5F">
            <w:pPr>
              <w:jc w:val="center"/>
              <w:rPr>
                <w:color w:val="000000"/>
              </w:rPr>
            </w:pPr>
          </w:p>
        </w:tc>
      </w:tr>
      <w:tr w:rsidR="00D86A73" w:rsidRPr="001E1E84" w:rsidTr="005E5F5F">
        <w:trPr>
          <w:trHeight w:val="573"/>
        </w:trPr>
        <w:tc>
          <w:tcPr>
            <w:tcW w:w="3266" w:type="dxa"/>
          </w:tcPr>
          <w:p w:rsidR="00D86A73" w:rsidRPr="001E1E84" w:rsidRDefault="00D86A73" w:rsidP="005E5F5F">
            <w:pPr>
              <w:rPr>
                <w:color w:val="000000"/>
              </w:rPr>
            </w:pPr>
            <w:r w:rsidRPr="001E1E84">
              <w:rPr>
                <w:color w:val="000000"/>
              </w:rPr>
              <w:t>Зона массового кратковременного отдыха</w:t>
            </w:r>
          </w:p>
        </w:tc>
        <w:tc>
          <w:tcPr>
            <w:tcW w:w="3375" w:type="dxa"/>
          </w:tcPr>
          <w:p w:rsidR="00D86A73" w:rsidRPr="001E1E84" w:rsidRDefault="00D86A73" w:rsidP="005E5F5F">
            <w:pPr>
              <w:jc w:val="center"/>
              <w:rPr>
                <w:color w:val="000000"/>
              </w:rPr>
            </w:pPr>
            <w:r w:rsidRPr="001E1E84">
              <w:rPr>
                <w:color w:val="000000"/>
              </w:rPr>
              <w:t>-</w:t>
            </w:r>
          </w:p>
        </w:tc>
        <w:tc>
          <w:tcPr>
            <w:tcW w:w="3053" w:type="dxa"/>
          </w:tcPr>
          <w:p w:rsidR="00D86A73" w:rsidRPr="001E1E84" w:rsidRDefault="00D86A73" w:rsidP="005E5F5F">
            <w:pPr>
              <w:jc w:val="center"/>
              <w:rPr>
                <w:color w:val="000000"/>
              </w:rPr>
            </w:pPr>
            <w:r w:rsidRPr="001E1E84">
              <w:rPr>
                <w:color w:val="000000"/>
              </w:rPr>
              <w:t>1,5 часа на транспорте</w:t>
            </w:r>
          </w:p>
        </w:tc>
      </w:tr>
    </w:tbl>
    <w:p w:rsidR="00D86A73" w:rsidRPr="001E1E84" w:rsidRDefault="00D86A73" w:rsidP="00EF23C5">
      <w:pPr>
        <w:ind w:firstLine="720"/>
        <w:jc w:val="both"/>
        <w:rPr>
          <w:color w:val="000000"/>
        </w:rPr>
      </w:pPr>
    </w:p>
    <w:p w:rsidR="00D86A73" w:rsidRPr="001E1E84" w:rsidRDefault="00D86A73" w:rsidP="00EF23C5">
      <w:pPr>
        <w:jc w:val="both"/>
        <w:rPr>
          <w:color w:val="000000"/>
        </w:rPr>
      </w:pPr>
      <w:r w:rsidRPr="001E1E84">
        <w:rPr>
          <w:color w:val="000000"/>
        </w:rPr>
        <w:tab/>
        <w:t>5.2.5.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36.</w:t>
      </w:r>
    </w:p>
    <w:p w:rsidR="00D86A73" w:rsidRPr="001E1E84" w:rsidRDefault="00D86A73" w:rsidP="00EF23C5">
      <w:pPr>
        <w:ind w:firstLine="720"/>
        <w:jc w:val="right"/>
        <w:rPr>
          <w:color w:val="000000"/>
        </w:rPr>
      </w:pPr>
      <w:r w:rsidRPr="001E1E84">
        <w:rPr>
          <w:color w:val="000000"/>
        </w:rPr>
        <w:t>Таблица 36</w:t>
      </w:r>
    </w:p>
    <w:p w:rsidR="00D86A73" w:rsidRPr="001E1E84" w:rsidRDefault="00D86A73" w:rsidP="00EF23C5">
      <w:pPr>
        <w:ind w:firstLine="720"/>
        <w:jc w:val="right"/>
        <w:rPr>
          <w:color w:val="000000"/>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2185"/>
        <w:gridCol w:w="1867"/>
        <w:gridCol w:w="3415"/>
      </w:tblGrid>
      <w:tr w:rsidR="00D86A73" w:rsidRPr="001E1E84" w:rsidTr="005E5F5F">
        <w:trPr>
          <w:trHeight w:val="913"/>
        </w:trPr>
        <w:tc>
          <w:tcPr>
            <w:tcW w:w="2185" w:type="dxa"/>
            <w:vMerge w:val="restart"/>
          </w:tcPr>
          <w:p w:rsidR="00D86A73" w:rsidRPr="001E1E84" w:rsidRDefault="00D86A73" w:rsidP="005E5F5F">
            <w:pPr>
              <w:jc w:val="center"/>
              <w:rPr>
                <w:color w:val="000000"/>
              </w:rPr>
            </w:pPr>
            <w:r w:rsidRPr="001E1E84">
              <w:rPr>
                <w:color w:val="000000"/>
              </w:rPr>
              <w:t>Функциональные</w:t>
            </w:r>
          </w:p>
          <w:p w:rsidR="00D86A73" w:rsidRPr="001E1E84" w:rsidRDefault="00D86A73" w:rsidP="005E5F5F">
            <w:pPr>
              <w:jc w:val="center"/>
              <w:rPr>
                <w:color w:val="000000"/>
              </w:rPr>
            </w:pPr>
            <w:r w:rsidRPr="001E1E84">
              <w:rPr>
                <w:color w:val="000000"/>
              </w:rPr>
              <w:t>зоны парков, садов микрорайонов (кварталов)</w:t>
            </w:r>
          </w:p>
        </w:tc>
        <w:tc>
          <w:tcPr>
            <w:tcW w:w="2185" w:type="dxa"/>
            <w:vMerge w:val="restart"/>
          </w:tcPr>
          <w:p w:rsidR="00D86A73" w:rsidRPr="001E1E84" w:rsidRDefault="00D86A73" w:rsidP="005E5F5F">
            <w:pPr>
              <w:jc w:val="center"/>
              <w:rPr>
                <w:color w:val="000000"/>
              </w:rPr>
            </w:pPr>
            <w:r w:rsidRPr="001E1E84">
              <w:rPr>
                <w:color w:val="000000"/>
              </w:rPr>
              <w:t>Соотношение площадей</w:t>
            </w:r>
          </w:p>
          <w:p w:rsidR="00D86A73" w:rsidRPr="001E1E84" w:rsidRDefault="00D86A73" w:rsidP="005E5F5F">
            <w:pPr>
              <w:jc w:val="center"/>
              <w:rPr>
                <w:color w:val="000000"/>
              </w:rPr>
            </w:pPr>
            <w:r w:rsidRPr="001E1E84">
              <w:rPr>
                <w:color w:val="000000"/>
              </w:rPr>
              <w:t>функциональных зон, % от общей площади парка, сада</w:t>
            </w:r>
          </w:p>
        </w:tc>
        <w:tc>
          <w:tcPr>
            <w:tcW w:w="5282" w:type="dxa"/>
            <w:gridSpan w:val="2"/>
          </w:tcPr>
          <w:p w:rsidR="00D86A73" w:rsidRPr="001E1E84" w:rsidRDefault="00D86A73" w:rsidP="005E5F5F">
            <w:pPr>
              <w:jc w:val="center"/>
              <w:rPr>
                <w:color w:val="000000"/>
              </w:rPr>
            </w:pPr>
            <w:r w:rsidRPr="001E1E84">
              <w:rPr>
                <w:color w:val="000000"/>
              </w:rPr>
              <w:t>Показатели площади функциональной зоны,</w:t>
            </w:r>
          </w:p>
          <w:p w:rsidR="00D86A73" w:rsidRPr="001E1E84" w:rsidRDefault="00D86A73" w:rsidP="005E5F5F">
            <w:pPr>
              <w:jc w:val="center"/>
              <w:rPr>
                <w:color w:val="000000"/>
              </w:rPr>
            </w:pPr>
            <w:proofErr w:type="spellStart"/>
            <w:r w:rsidRPr="001E1E84">
              <w:rPr>
                <w:color w:val="000000"/>
              </w:rPr>
              <w:t>кв.м</w:t>
            </w:r>
            <w:proofErr w:type="spellEnd"/>
            <w:r w:rsidRPr="001E1E84">
              <w:rPr>
                <w:color w:val="000000"/>
              </w:rPr>
              <w:t>. на посетителя</w:t>
            </w:r>
          </w:p>
        </w:tc>
      </w:tr>
      <w:tr w:rsidR="00D86A73" w:rsidRPr="001E1E84" w:rsidTr="000E68CB">
        <w:trPr>
          <w:trHeight w:val="778"/>
        </w:trPr>
        <w:tc>
          <w:tcPr>
            <w:tcW w:w="2185" w:type="dxa"/>
            <w:vMerge/>
          </w:tcPr>
          <w:p w:rsidR="00D86A73" w:rsidRPr="001E1E84" w:rsidRDefault="00D86A73" w:rsidP="005E5F5F">
            <w:pPr>
              <w:jc w:val="center"/>
              <w:rPr>
                <w:color w:val="000000"/>
              </w:rPr>
            </w:pPr>
          </w:p>
        </w:tc>
        <w:tc>
          <w:tcPr>
            <w:tcW w:w="2185" w:type="dxa"/>
            <w:vMerge/>
          </w:tcPr>
          <w:p w:rsidR="00D86A73" w:rsidRPr="001E1E84" w:rsidRDefault="00D86A73" w:rsidP="005E5F5F">
            <w:pPr>
              <w:jc w:val="center"/>
              <w:rPr>
                <w:color w:val="000000"/>
              </w:rPr>
            </w:pPr>
          </w:p>
        </w:tc>
        <w:tc>
          <w:tcPr>
            <w:tcW w:w="1867" w:type="dxa"/>
          </w:tcPr>
          <w:p w:rsidR="00D86A73" w:rsidRPr="001E1E84" w:rsidRDefault="00D86A73" w:rsidP="005E5F5F">
            <w:pPr>
              <w:ind w:right="-288"/>
              <w:rPr>
                <w:color w:val="000000"/>
              </w:rPr>
            </w:pPr>
            <w:r w:rsidRPr="001E1E84">
              <w:rPr>
                <w:color w:val="000000"/>
              </w:rPr>
              <w:t>Городской</w:t>
            </w:r>
          </w:p>
          <w:p w:rsidR="00D86A73" w:rsidRPr="001E1E84" w:rsidRDefault="00D86A73" w:rsidP="005E5F5F">
            <w:pPr>
              <w:rPr>
                <w:color w:val="000000"/>
              </w:rPr>
            </w:pPr>
            <w:r w:rsidRPr="001E1E84">
              <w:rPr>
                <w:color w:val="000000"/>
              </w:rPr>
              <w:t xml:space="preserve">      парк</w:t>
            </w:r>
          </w:p>
        </w:tc>
        <w:tc>
          <w:tcPr>
            <w:tcW w:w="3415" w:type="dxa"/>
          </w:tcPr>
          <w:p w:rsidR="00D86A73" w:rsidRPr="001E1E84" w:rsidRDefault="00D86A73" w:rsidP="00F97649">
            <w:pPr>
              <w:ind w:left="-108" w:right="-108"/>
              <w:jc w:val="center"/>
              <w:rPr>
                <w:color w:val="000000"/>
              </w:rPr>
            </w:pPr>
            <w:r w:rsidRPr="001E1E84">
              <w:rPr>
                <w:color w:val="000000"/>
              </w:rPr>
              <w:t>Парк (сад) микрорайона (квартала)</w:t>
            </w:r>
          </w:p>
        </w:tc>
      </w:tr>
      <w:tr w:rsidR="00D86A73" w:rsidRPr="001E1E84" w:rsidTr="000E68CB">
        <w:trPr>
          <w:trHeight w:val="852"/>
        </w:trPr>
        <w:tc>
          <w:tcPr>
            <w:tcW w:w="2185" w:type="dxa"/>
          </w:tcPr>
          <w:p w:rsidR="00D86A73" w:rsidRPr="001E1E84" w:rsidRDefault="00D86A73" w:rsidP="005E5F5F">
            <w:pPr>
              <w:jc w:val="both"/>
              <w:rPr>
                <w:color w:val="000000"/>
              </w:rPr>
            </w:pPr>
            <w:r w:rsidRPr="001E1E84">
              <w:rPr>
                <w:color w:val="000000"/>
              </w:rPr>
              <w:t xml:space="preserve">Культурно-просветительных </w:t>
            </w:r>
          </w:p>
          <w:p w:rsidR="00D86A73" w:rsidRPr="001E1E84" w:rsidRDefault="00D86A73" w:rsidP="005E5F5F">
            <w:pPr>
              <w:jc w:val="both"/>
              <w:rPr>
                <w:color w:val="000000"/>
              </w:rPr>
            </w:pPr>
            <w:r w:rsidRPr="001E1E84">
              <w:rPr>
                <w:color w:val="000000"/>
              </w:rPr>
              <w:t>мероприятий</w:t>
            </w:r>
          </w:p>
        </w:tc>
        <w:tc>
          <w:tcPr>
            <w:tcW w:w="2185" w:type="dxa"/>
          </w:tcPr>
          <w:p w:rsidR="00D86A73" w:rsidRPr="001E1E84" w:rsidRDefault="00D86A73" w:rsidP="005E5F5F">
            <w:pPr>
              <w:jc w:val="center"/>
              <w:rPr>
                <w:color w:val="000000"/>
              </w:rPr>
            </w:pPr>
            <w:r w:rsidRPr="001E1E84">
              <w:rPr>
                <w:color w:val="000000"/>
              </w:rPr>
              <w:t>3-8</w:t>
            </w:r>
          </w:p>
        </w:tc>
        <w:tc>
          <w:tcPr>
            <w:tcW w:w="1867" w:type="dxa"/>
          </w:tcPr>
          <w:p w:rsidR="00D86A73" w:rsidRPr="001E1E84" w:rsidRDefault="00D86A73" w:rsidP="005E5F5F">
            <w:pPr>
              <w:jc w:val="center"/>
              <w:rPr>
                <w:color w:val="000000"/>
              </w:rPr>
            </w:pPr>
            <w:r w:rsidRPr="001E1E84">
              <w:rPr>
                <w:color w:val="000000"/>
              </w:rPr>
              <w:t>20</w:t>
            </w:r>
          </w:p>
        </w:tc>
        <w:tc>
          <w:tcPr>
            <w:tcW w:w="3415" w:type="dxa"/>
          </w:tcPr>
          <w:p w:rsidR="00D86A73" w:rsidRPr="001E1E84" w:rsidRDefault="00D86A73" w:rsidP="005E5F5F">
            <w:pPr>
              <w:jc w:val="center"/>
              <w:rPr>
                <w:color w:val="000000"/>
              </w:rPr>
            </w:pPr>
            <w:r w:rsidRPr="001E1E84">
              <w:rPr>
                <w:color w:val="000000"/>
              </w:rPr>
              <w:t>10</w:t>
            </w:r>
          </w:p>
          <w:p w:rsidR="00D86A73" w:rsidRPr="001E1E84" w:rsidRDefault="00D86A73" w:rsidP="005E5F5F">
            <w:pPr>
              <w:jc w:val="center"/>
              <w:rPr>
                <w:color w:val="000000"/>
              </w:rPr>
            </w:pPr>
          </w:p>
        </w:tc>
      </w:tr>
      <w:tr w:rsidR="00D86A73" w:rsidRPr="001E1E84" w:rsidTr="000E68CB">
        <w:trPr>
          <w:trHeight w:val="574"/>
        </w:trPr>
        <w:tc>
          <w:tcPr>
            <w:tcW w:w="2185" w:type="dxa"/>
          </w:tcPr>
          <w:p w:rsidR="00D86A73" w:rsidRPr="001E1E84" w:rsidRDefault="00D86A73" w:rsidP="005E5F5F">
            <w:pPr>
              <w:rPr>
                <w:color w:val="000000"/>
              </w:rPr>
            </w:pPr>
            <w:r w:rsidRPr="001E1E84">
              <w:rPr>
                <w:color w:val="000000"/>
              </w:rPr>
              <w:t xml:space="preserve">Массовых мероприятий </w:t>
            </w:r>
          </w:p>
        </w:tc>
        <w:tc>
          <w:tcPr>
            <w:tcW w:w="2185" w:type="dxa"/>
          </w:tcPr>
          <w:p w:rsidR="00D86A73" w:rsidRPr="001E1E84" w:rsidRDefault="00D86A73" w:rsidP="005E5F5F">
            <w:pPr>
              <w:jc w:val="center"/>
              <w:rPr>
                <w:color w:val="000000"/>
              </w:rPr>
            </w:pPr>
            <w:r w:rsidRPr="001E1E84">
              <w:rPr>
                <w:color w:val="000000"/>
              </w:rPr>
              <w:t>5-17</w:t>
            </w:r>
          </w:p>
        </w:tc>
        <w:tc>
          <w:tcPr>
            <w:tcW w:w="1867" w:type="dxa"/>
          </w:tcPr>
          <w:p w:rsidR="00D86A73" w:rsidRPr="001E1E84" w:rsidRDefault="00D86A73" w:rsidP="005E5F5F">
            <w:pPr>
              <w:jc w:val="center"/>
              <w:rPr>
                <w:color w:val="000000"/>
              </w:rPr>
            </w:pPr>
            <w:r w:rsidRPr="001E1E84">
              <w:rPr>
                <w:color w:val="000000"/>
              </w:rPr>
              <w:t>40</w:t>
            </w:r>
          </w:p>
        </w:tc>
        <w:tc>
          <w:tcPr>
            <w:tcW w:w="3415" w:type="dxa"/>
          </w:tcPr>
          <w:p w:rsidR="00D86A73" w:rsidRPr="001E1E84" w:rsidRDefault="00D86A73" w:rsidP="005E5F5F">
            <w:pPr>
              <w:jc w:val="center"/>
              <w:rPr>
                <w:color w:val="000000"/>
              </w:rPr>
            </w:pPr>
            <w:r w:rsidRPr="001E1E84">
              <w:rPr>
                <w:color w:val="000000"/>
              </w:rPr>
              <w:t>30</w:t>
            </w:r>
          </w:p>
        </w:tc>
      </w:tr>
      <w:tr w:rsidR="00D86A73" w:rsidRPr="001E1E84" w:rsidTr="000E68CB">
        <w:trPr>
          <w:trHeight w:val="852"/>
        </w:trPr>
        <w:tc>
          <w:tcPr>
            <w:tcW w:w="2185" w:type="dxa"/>
          </w:tcPr>
          <w:p w:rsidR="00D86A73" w:rsidRPr="001E1E84" w:rsidRDefault="00D86A73" w:rsidP="005E5F5F">
            <w:pPr>
              <w:ind w:right="-228"/>
              <w:jc w:val="both"/>
              <w:rPr>
                <w:color w:val="000000"/>
              </w:rPr>
            </w:pPr>
            <w:r w:rsidRPr="001E1E84">
              <w:rPr>
                <w:color w:val="000000"/>
              </w:rPr>
              <w:t xml:space="preserve">Физкультурно-оздоровительных </w:t>
            </w:r>
          </w:p>
          <w:p w:rsidR="00D86A73" w:rsidRPr="001E1E84" w:rsidRDefault="00D86A73" w:rsidP="005E5F5F">
            <w:pPr>
              <w:jc w:val="both"/>
              <w:rPr>
                <w:color w:val="000000"/>
              </w:rPr>
            </w:pPr>
            <w:r w:rsidRPr="001E1E84">
              <w:rPr>
                <w:color w:val="000000"/>
              </w:rPr>
              <w:t>мероприятий</w:t>
            </w:r>
          </w:p>
        </w:tc>
        <w:tc>
          <w:tcPr>
            <w:tcW w:w="2185" w:type="dxa"/>
          </w:tcPr>
          <w:p w:rsidR="00D86A73" w:rsidRPr="001E1E84" w:rsidRDefault="00D86A73" w:rsidP="005E5F5F">
            <w:pPr>
              <w:jc w:val="center"/>
              <w:rPr>
                <w:color w:val="000000"/>
              </w:rPr>
            </w:pPr>
            <w:r w:rsidRPr="001E1E84">
              <w:rPr>
                <w:color w:val="000000"/>
              </w:rPr>
              <w:t>10-20</w:t>
            </w:r>
          </w:p>
        </w:tc>
        <w:tc>
          <w:tcPr>
            <w:tcW w:w="1867" w:type="dxa"/>
          </w:tcPr>
          <w:p w:rsidR="00D86A73" w:rsidRPr="001E1E84" w:rsidRDefault="00D86A73" w:rsidP="005E5F5F">
            <w:pPr>
              <w:jc w:val="center"/>
              <w:rPr>
                <w:color w:val="000000"/>
              </w:rPr>
            </w:pPr>
            <w:r w:rsidRPr="001E1E84">
              <w:rPr>
                <w:color w:val="000000"/>
              </w:rPr>
              <w:t>100</w:t>
            </w:r>
          </w:p>
        </w:tc>
        <w:tc>
          <w:tcPr>
            <w:tcW w:w="3415" w:type="dxa"/>
          </w:tcPr>
          <w:p w:rsidR="00D86A73" w:rsidRPr="001E1E84" w:rsidRDefault="00D86A73" w:rsidP="005E5F5F">
            <w:pPr>
              <w:jc w:val="center"/>
              <w:rPr>
                <w:color w:val="000000"/>
              </w:rPr>
            </w:pPr>
            <w:r w:rsidRPr="001E1E84">
              <w:rPr>
                <w:color w:val="000000"/>
              </w:rPr>
              <w:t>100</w:t>
            </w:r>
          </w:p>
        </w:tc>
      </w:tr>
      <w:tr w:rsidR="00D86A73" w:rsidRPr="001E1E84" w:rsidTr="000E68CB">
        <w:trPr>
          <w:trHeight w:val="558"/>
        </w:trPr>
        <w:tc>
          <w:tcPr>
            <w:tcW w:w="2185" w:type="dxa"/>
          </w:tcPr>
          <w:p w:rsidR="00D86A73" w:rsidRPr="00BC5DF1" w:rsidRDefault="00D86A73" w:rsidP="005E5F5F">
            <w:pPr>
              <w:jc w:val="both"/>
              <w:rPr>
                <w:color w:val="000000"/>
              </w:rPr>
            </w:pPr>
            <w:r w:rsidRPr="00BC5DF1">
              <w:rPr>
                <w:color w:val="000000"/>
              </w:rPr>
              <w:t>Отдыха детей</w:t>
            </w:r>
          </w:p>
          <w:p w:rsidR="00D86A73" w:rsidRPr="00BC5DF1" w:rsidRDefault="00D86A73" w:rsidP="005E5F5F">
            <w:pPr>
              <w:jc w:val="both"/>
              <w:rPr>
                <w:color w:val="000000"/>
              </w:rPr>
            </w:pPr>
          </w:p>
        </w:tc>
        <w:tc>
          <w:tcPr>
            <w:tcW w:w="2185" w:type="dxa"/>
          </w:tcPr>
          <w:p w:rsidR="00D86A73" w:rsidRPr="00BC5DF1" w:rsidRDefault="00D86A73" w:rsidP="005E5F5F">
            <w:pPr>
              <w:jc w:val="center"/>
              <w:rPr>
                <w:color w:val="000000"/>
              </w:rPr>
            </w:pPr>
            <w:r w:rsidRPr="00BC5DF1">
              <w:rPr>
                <w:color w:val="000000"/>
              </w:rPr>
              <w:t>5-10</w:t>
            </w:r>
          </w:p>
        </w:tc>
        <w:tc>
          <w:tcPr>
            <w:tcW w:w="1867" w:type="dxa"/>
          </w:tcPr>
          <w:p w:rsidR="00D86A73" w:rsidRPr="00BC5DF1" w:rsidRDefault="00D86A73" w:rsidP="005E5F5F">
            <w:pPr>
              <w:jc w:val="center"/>
              <w:rPr>
                <w:color w:val="000000"/>
              </w:rPr>
            </w:pPr>
            <w:r w:rsidRPr="00BC5DF1">
              <w:rPr>
                <w:color w:val="000000"/>
              </w:rPr>
              <w:t>170</w:t>
            </w:r>
          </w:p>
        </w:tc>
        <w:tc>
          <w:tcPr>
            <w:tcW w:w="3415" w:type="dxa"/>
          </w:tcPr>
          <w:p w:rsidR="00D86A73" w:rsidRPr="00BC5DF1" w:rsidRDefault="00D86A73" w:rsidP="005E5F5F">
            <w:pPr>
              <w:jc w:val="center"/>
              <w:rPr>
                <w:color w:val="000000"/>
              </w:rPr>
            </w:pPr>
            <w:r w:rsidRPr="00BC5DF1">
              <w:rPr>
                <w:color w:val="000000"/>
              </w:rPr>
              <w:t>170</w:t>
            </w:r>
          </w:p>
        </w:tc>
      </w:tr>
      <w:tr w:rsidR="00D86A73" w:rsidRPr="001E1E84" w:rsidTr="000E68CB">
        <w:trPr>
          <w:trHeight w:val="558"/>
        </w:trPr>
        <w:tc>
          <w:tcPr>
            <w:tcW w:w="2185" w:type="dxa"/>
          </w:tcPr>
          <w:p w:rsidR="00D86A73" w:rsidRPr="00BC5DF1" w:rsidRDefault="00D86A73" w:rsidP="005E5F5F">
            <w:pPr>
              <w:jc w:val="both"/>
              <w:rPr>
                <w:color w:val="000000"/>
              </w:rPr>
            </w:pPr>
            <w:r w:rsidRPr="00BC5DF1">
              <w:rPr>
                <w:color w:val="000000"/>
              </w:rPr>
              <w:t xml:space="preserve">Прогулочная </w:t>
            </w:r>
          </w:p>
          <w:p w:rsidR="00D86A73" w:rsidRPr="00BC5DF1" w:rsidRDefault="00D86A73" w:rsidP="005E5F5F">
            <w:pPr>
              <w:jc w:val="both"/>
              <w:rPr>
                <w:color w:val="000000"/>
              </w:rPr>
            </w:pPr>
          </w:p>
        </w:tc>
        <w:tc>
          <w:tcPr>
            <w:tcW w:w="2185" w:type="dxa"/>
          </w:tcPr>
          <w:p w:rsidR="00D86A73" w:rsidRPr="00BC5DF1" w:rsidRDefault="00D86A73" w:rsidP="005E5F5F">
            <w:pPr>
              <w:jc w:val="center"/>
              <w:rPr>
                <w:color w:val="000000"/>
              </w:rPr>
            </w:pPr>
            <w:r w:rsidRPr="00BC5DF1">
              <w:rPr>
                <w:color w:val="000000"/>
              </w:rPr>
              <w:t>40-75</w:t>
            </w:r>
          </w:p>
        </w:tc>
        <w:tc>
          <w:tcPr>
            <w:tcW w:w="1867" w:type="dxa"/>
          </w:tcPr>
          <w:p w:rsidR="00D86A73" w:rsidRPr="00BC5DF1" w:rsidRDefault="00D86A73" w:rsidP="005E5F5F">
            <w:pPr>
              <w:jc w:val="center"/>
              <w:rPr>
                <w:color w:val="000000"/>
              </w:rPr>
            </w:pPr>
            <w:r w:rsidRPr="00BC5DF1">
              <w:rPr>
                <w:color w:val="000000"/>
              </w:rPr>
              <w:t>200</w:t>
            </w:r>
          </w:p>
        </w:tc>
        <w:tc>
          <w:tcPr>
            <w:tcW w:w="3415" w:type="dxa"/>
          </w:tcPr>
          <w:p w:rsidR="00D86A73" w:rsidRPr="00BC5DF1" w:rsidRDefault="00D86A73" w:rsidP="005E5F5F">
            <w:pPr>
              <w:jc w:val="center"/>
              <w:rPr>
                <w:color w:val="000000"/>
              </w:rPr>
            </w:pPr>
            <w:r w:rsidRPr="00BC5DF1">
              <w:rPr>
                <w:color w:val="000000"/>
              </w:rPr>
              <w:t>200</w:t>
            </w:r>
          </w:p>
        </w:tc>
      </w:tr>
      <w:tr w:rsidR="00D86A73" w:rsidRPr="001E1E84" w:rsidTr="000E68CB">
        <w:trPr>
          <w:trHeight w:val="589"/>
        </w:trPr>
        <w:tc>
          <w:tcPr>
            <w:tcW w:w="2185" w:type="dxa"/>
          </w:tcPr>
          <w:p w:rsidR="00D86A73" w:rsidRPr="001E1E84" w:rsidRDefault="00D86A73" w:rsidP="005E5F5F">
            <w:pPr>
              <w:jc w:val="both"/>
              <w:rPr>
                <w:color w:val="000000"/>
              </w:rPr>
            </w:pPr>
            <w:r w:rsidRPr="001E1E84">
              <w:rPr>
                <w:color w:val="000000"/>
              </w:rPr>
              <w:t xml:space="preserve">Хозяйственная </w:t>
            </w:r>
          </w:p>
          <w:p w:rsidR="00D86A73" w:rsidRPr="001E1E84" w:rsidRDefault="00D86A73" w:rsidP="005E5F5F">
            <w:pPr>
              <w:jc w:val="both"/>
              <w:rPr>
                <w:color w:val="000000"/>
              </w:rPr>
            </w:pPr>
          </w:p>
        </w:tc>
        <w:tc>
          <w:tcPr>
            <w:tcW w:w="2185" w:type="dxa"/>
          </w:tcPr>
          <w:p w:rsidR="00D86A73" w:rsidRPr="001E1E84" w:rsidRDefault="00D86A73" w:rsidP="005E5F5F">
            <w:pPr>
              <w:jc w:val="center"/>
              <w:rPr>
                <w:color w:val="000000"/>
              </w:rPr>
            </w:pPr>
            <w:r w:rsidRPr="001E1E84">
              <w:rPr>
                <w:color w:val="000000"/>
              </w:rPr>
              <w:t>2-5</w:t>
            </w:r>
          </w:p>
        </w:tc>
        <w:tc>
          <w:tcPr>
            <w:tcW w:w="1867" w:type="dxa"/>
          </w:tcPr>
          <w:p w:rsidR="00D86A73" w:rsidRPr="001E1E84" w:rsidRDefault="00D86A73" w:rsidP="005E5F5F">
            <w:pPr>
              <w:jc w:val="center"/>
              <w:rPr>
                <w:color w:val="000000"/>
              </w:rPr>
            </w:pPr>
            <w:r w:rsidRPr="001E1E84">
              <w:rPr>
                <w:color w:val="000000"/>
              </w:rPr>
              <w:t>0,2</w:t>
            </w:r>
          </w:p>
        </w:tc>
        <w:tc>
          <w:tcPr>
            <w:tcW w:w="3415" w:type="dxa"/>
          </w:tcPr>
          <w:p w:rsidR="00D86A73" w:rsidRPr="001E1E84" w:rsidRDefault="00D86A73" w:rsidP="005E5F5F">
            <w:pPr>
              <w:jc w:val="center"/>
              <w:rPr>
                <w:color w:val="000000"/>
              </w:rPr>
            </w:pPr>
            <w:r w:rsidRPr="001E1E84">
              <w:rPr>
                <w:color w:val="000000"/>
              </w:rPr>
              <w:t>0,2</w:t>
            </w:r>
          </w:p>
        </w:tc>
      </w:tr>
    </w:tbl>
    <w:p w:rsidR="00D86A73" w:rsidRPr="001E1E84" w:rsidRDefault="00D86A73" w:rsidP="00EF23C5">
      <w:pPr>
        <w:ind w:firstLine="720"/>
        <w:jc w:val="both"/>
        <w:rPr>
          <w:color w:val="000000"/>
        </w:rPr>
      </w:pPr>
    </w:p>
    <w:p w:rsidR="00D86A73" w:rsidRPr="001E1E84" w:rsidRDefault="00D86A73" w:rsidP="00EF23C5">
      <w:pPr>
        <w:jc w:val="both"/>
        <w:rPr>
          <w:color w:val="000000"/>
        </w:rPr>
      </w:pPr>
      <w:r w:rsidRPr="001E1E84">
        <w:rPr>
          <w:color w:val="000000"/>
        </w:rPr>
        <w:tab/>
        <w:t>5.2.6. Минимальные расчетные показатели соотношения площадей функциональных зон лесопарков и нагрузки на территории лесопарков следует принимать в соответствии с   таблицей 37.</w:t>
      </w:r>
    </w:p>
    <w:p w:rsidR="00D86A73" w:rsidRPr="001E1E84" w:rsidRDefault="00D86A73" w:rsidP="005A5F0F">
      <w:pPr>
        <w:jc w:val="right"/>
        <w:rPr>
          <w:color w:val="000000"/>
        </w:rPr>
      </w:pPr>
      <w:r w:rsidRPr="001E1E84">
        <w:rPr>
          <w:color w:val="000000"/>
        </w:rPr>
        <w:t xml:space="preserve">                                                                                                           Таблица 37                                                                                                                              </w:t>
      </w:r>
    </w:p>
    <w:p w:rsidR="00D86A73" w:rsidRPr="001E1E84" w:rsidRDefault="00D86A73" w:rsidP="00EF23C5">
      <w:pPr>
        <w:jc w:val="both"/>
        <w:rPr>
          <w:color w:val="000000"/>
        </w:rPr>
      </w:pPr>
      <w:r w:rsidRPr="001E1E84">
        <w:rPr>
          <w:color w:val="000000"/>
        </w:rPr>
        <w:t xml:space="preserve">                                            </w:t>
      </w: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3096"/>
        <w:gridCol w:w="2731"/>
      </w:tblGrid>
      <w:tr w:rsidR="00D86A73" w:rsidRPr="001E1E84" w:rsidTr="005E5F5F">
        <w:trPr>
          <w:trHeight w:val="939"/>
        </w:trPr>
        <w:tc>
          <w:tcPr>
            <w:tcW w:w="3824" w:type="dxa"/>
          </w:tcPr>
          <w:p w:rsidR="00D86A73" w:rsidRPr="001E1E84" w:rsidRDefault="00D86A73" w:rsidP="005E5F5F">
            <w:pPr>
              <w:jc w:val="center"/>
              <w:rPr>
                <w:color w:val="000000"/>
              </w:rPr>
            </w:pPr>
            <w:r w:rsidRPr="001E1E84">
              <w:rPr>
                <w:color w:val="000000"/>
              </w:rPr>
              <w:t>Функциональные</w:t>
            </w:r>
          </w:p>
          <w:p w:rsidR="00D86A73" w:rsidRPr="001E1E84" w:rsidRDefault="00D86A73" w:rsidP="005E5F5F">
            <w:pPr>
              <w:jc w:val="center"/>
              <w:rPr>
                <w:color w:val="000000"/>
              </w:rPr>
            </w:pPr>
            <w:r w:rsidRPr="001E1E84">
              <w:rPr>
                <w:color w:val="000000"/>
              </w:rPr>
              <w:t>зоны лесопарка</w:t>
            </w:r>
          </w:p>
        </w:tc>
        <w:tc>
          <w:tcPr>
            <w:tcW w:w="3096" w:type="dxa"/>
          </w:tcPr>
          <w:p w:rsidR="00D86A73" w:rsidRPr="001E1E84" w:rsidRDefault="00D86A73" w:rsidP="005E5F5F">
            <w:pPr>
              <w:jc w:val="center"/>
              <w:rPr>
                <w:color w:val="000000"/>
              </w:rPr>
            </w:pPr>
            <w:r w:rsidRPr="001E1E84">
              <w:rPr>
                <w:color w:val="000000"/>
              </w:rPr>
              <w:t>Показатели площади</w:t>
            </w:r>
          </w:p>
          <w:p w:rsidR="00D86A73" w:rsidRPr="001E1E84" w:rsidRDefault="00D86A73" w:rsidP="005E5F5F">
            <w:pPr>
              <w:jc w:val="center"/>
              <w:rPr>
                <w:color w:val="000000"/>
              </w:rPr>
            </w:pPr>
            <w:r w:rsidRPr="001E1E84">
              <w:rPr>
                <w:color w:val="000000"/>
              </w:rPr>
              <w:t>функциональных зон, % от общей площади лесопарка</w:t>
            </w:r>
          </w:p>
        </w:tc>
        <w:tc>
          <w:tcPr>
            <w:tcW w:w="2731" w:type="dxa"/>
          </w:tcPr>
          <w:p w:rsidR="00D86A73" w:rsidRPr="001E1E84" w:rsidRDefault="00D86A73" w:rsidP="005E5F5F">
            <w:pPr>
              <w:jc w:val="center"/>
              <w:rPr>
                <w:color w:val="000000"/>
              </w:rPr>
            </w:pPr>
            <w:r w:rsidRPr="001E1E84">
              <w:rPr>
                <w:color w:val="000000"/>
              </w:rPr>
              <w:t>Рекреационная нагрузка на территорию лесопарка, чел/га</w:t>
            </w:r>
          </w:p>
        </w:tc>
      </w:tr>
      <w:tr w:rsidR="00D86A73" w:rsidRPr="001E1E84" w:rsidTr="005E5F5F">
        <w:trPr>
          <w:trHeight w:val="573"/>
        </w:trPr>
        <w:tc>
          <w:tcPr>
            <w:tcW w:w="3824" w:type="dxa"/>
          </w:tcPr>
          <w:p w:rsidR="00D86A73" w:rsidRPr="001E1E84" w:rsidRDefault="00D86A73" w:rsidP="005E5F5F">
            <w:pPr>
              <w:rPr>
                <w:color w:val="000000"/>
              </w:rPr>
            </w:pPr>
            <w:r w:rsidRPr="001E1E84">
              <w:rPr>
                <w:color w:val="000000"/>
              </w:rPr>
              <w:t xml:space="preserve">Парковая (зона активных </w:t>
            </w:r>
          </w:p>
          <w:p w:rsidR="00D86A73" w:rsidRPr="001E1E84" w:rsidRDefault="00D86A73" w:rsidP="005E5F5F">
            <w:pPr>
              <w:rPr>
                <w:color w:val="000000"/>
              </w:rPr>
            </w:pPr>
            <w:r w:rsidRPr="001E1E84">
              <w:rPr>
                <w:color w:val="000000"/>
              </w:rPr>
              <w:t>нагрузок)</w:t>
            </w:r>
          </w:p>
        </w:tc>
        <w:tc>
          <w:tcPr>
            <w:tcW w:w="3096" w:type="dxa"/>
          </w:tcPr>
          <w:p w:rsidR="00D86A73" w:rsidRPr="001E1E84" w:rsidRDefault="00D86A73" w:rsidP="005E5F5F">
            <w:pPr>
              <w:jc w:val="center"/>
              <w:rPr>
                <w:color w:val="000000"/>
              </w:rPr>
            </w:pPr>
            <w:r w:rsidRPr="001E1E84">
              <w:rPr>
                <w:color w:val="000000"/>
              </w:rPr>
              <w:t>20</w:t>
            </w:r>
          </w:p>
        </w:tc>
        <w:tc>
          <w:tcPr>
            <w:tcW w:w="2731" w:type="dxa"/>
          </w:tcPr>
          <w:p w:rsidR="00D86A73" w:rsidRPr="001E1E84" w:rsidRDefault="00D86A73" w:rsidP="005E5F5F">
            <w:pPr>
              <w:jc w:val="center"/>
              <w:rPr>
                <w:color w:val="000000"/>
              </w:rPr>
            </w:pPr>
            <w:r w:rsidRPr="001E1E84">
              <w:rPr>
                <w:color w:val="000000"/>
              </w:rPr>
              <w:t>24</w:t>
            </w:r>
          </w:p>
        </w:tc>
      </w:tr>
      <w:tr w:rsidR="00D86A73" w:rsidRPr="001E1E84" w:rsidTr="005E5F5F">
        <w:trPr>
          <w:trHeight w:val="589"/>
        </w:trPr>
        <w:tc>
          <w:tcPr>
            <w:tcW w:w="3824" w:type="dxa"/>
          </w:tcPr>
          <w:p w:rsidR="00D86A73" w:rsidRPr="001E1E84" w:rsidRDefault="00D86A73" w:rsidP="005E5F5F">
            <w:pPr>
              <w:rPr>
                <w:color w:val="000000"/>
              </w:rPr>
            </w:pPr>
            <w:r w:rsidRPr="001E1E84">
              <w:rPr>
                <w:color w:val="000000"/>
              </w:rPr>
              <w:t>Лесопарковая  (зона нагрузок средней интенсивности)</w:t>
            </w:r>
          </w:p>
        </w:tc>
        <w:tc>
          <w:tcPr>
            <w:tcW w:w="3096" w:type="dxa"/>
          </w:tcPr>
          <w:p w:rsidR="00D86A73" w:rsidRPr="001E1E84" w:rsidRDefault="00D86A73" w:rsidP="005E5F5F">
            <w:pPr>
              <w:jc w:val="center"/>
              <w:rPr>
                <w:color w:val="000000"/>
              </w:rPr>
            </w:pPr>
            <w:r w:rsidRPr="001E1E84">
              <w:rPr>
                <w:color w:val="000000"/>
              </w:rPr>
              <w:t>50</w:t>
            </w:r>
          </w:p>
        </w:tc>
        <w:tc>
          <w:tcPr>
            <w:tcW w:w="2731" w:type="dxa"/>
          </w:tcPr>
          <w:p w:rsidR="00D86A73" w:rsidRPr="001E1E84" w:rsidRDefault="00D86A73" w:rsidP="005E5F5F">
            <w:pPr>
              <w:jc w:val="center"/>
              <w:rPr>
                <w:color w:val="000000"/>
              </w:rPr>
            </w:pPr>
            <w:r w:rsidRPr="001E1E84">
              <w:rPr>
                <w:color w:val="000000"/>
              </w:rPr>
              <w:t>8-10</w:t>
            </w:r>
          </w:p>
        </w:tc>
      </w:tr>
      <w:tr w:rsidR="00D86A73" w:rsidRPr="001E1E84" w:rsidTr="005E5F5F">
        <w:trPr>
          <w:trHeight w:val="589"/>
        </w:trPr>
        <w:tc>
          <w:tcPr>
            <w:tcW w:w="3824" w:type="dxa"/>
          </w:tcPr>
          <w:p w:rsidR="00D86A73" w:rsidRPr="001E1E84" w:rsidRDefault="00D86A73" w:rsidP="005E5F5F">
            <w:pPr>
              <w:rPr>
                <w:color w:val="000000"/>
              </w:rPr>
            </w:pPr>
            <w:r w:rsidRPr="001E1E84">
              <w:rPr>
                <w:color w:val="000000"/>
              </w:rPr>
              <w:t>Лесная (зона нагрузок малой интенсивности)</w:t>
            </w:r>
          </w:p>
        </w:tc>
        <w:tc>
          <w:tcPr>
            <w:tcW w:w="3096" w:type="dxa"/>
          </w:tcPr>
          <w:p w:rsidR="00D86A73" w:rsidRPr="001E1E84" w:rsidRDefault="00D86A73" w:rsidP="005E5F5F">
            <w:pPr>
              <w:jc w:val="center"/>
              <w:rPr>
                <w:color w:val="000000"/>
              </w:rPr>
            </w:pPr>
            <w:r w:rsidRPr="001E1E84">
              <w:rPr>
                <w:color w:val="000000"/>
              </w:rPr>
              <w:t>30</w:t>
            </w:r>
          </w:p>
        </w:tc>
        <w:tc>
          <w:tcPr>
            <w:tcW w:w="2731" w:type="dxa"/>
          </w:tcPr>
          <w:p w:rsidR="00D86A73" w:rsidRPr="001E1E84" w:rsidRDefault="00D86A73" w:rsidP="005E5F5F">
            <w:pPr>
              <w:jc w:val="center"/>
              <w:rPr>
                <w:color w:val="000000"/>
              </w:rPr>
            </w:pPr>
            <w:r w:rsidRPr="001E1E84">
              <w:rPr>
                <w:color w:val="000000"/>
              </w:rPr>
              <w:t>4</w:t>
            </w:r>
          </w:p>
        </w:tc>
      </w:tr>
    </w:tbl>
    <w:p w:rsidR="00D86A73" w:rsidRPr="001E1E84" w:rsidRDefault="00D86A73" w:rsidP="00EF23C5">
      <w:pPr>
        <w:tabs>
          <w:tab w:val="left" w:pos="720"/>
        </w:tabs>
        <w:ind w:firstLine="720"/>
        <w:jc w:val="both"/>
        <w:rPr>
          <w:color w:val="000000"/>
        </w:rPr>
      </w:pPr>
    </w:p>
    <w:p w:rsidR="00D86A73" w:rsidRPr="001E1E84" w:rsidRDefault="00D86A73" w:rsidP="00EF23C5">
      <w:pPr>
        <w:tabs>
          <w:tab w:val="left" w:pos="720"/>
        </w:tabs>
        <w:ind w:firstLine="720"/>
        <w:jc w:val="both"/>
        <w:rPr>
          <w:color w:val="000000"/>
        </w:rPr>
      </w:pPr>
      <w:r w:rsidRPr="001E1E84">
        <w:rPr>
          <w:color w:val="000000"/>
        </w:rPr>
        <w:t xml:space="preserve">5.2.7. Минимальный расчетный показатель единовременной нагрузки на городские леса, при котором необходимо проведение </w:t>
      </w:r>
      <w:proofErr w:type="spellStart"/>
      <w:r w:rsidRPr="001E1E84">
        <w:rPr>
          <w:color w:val="000000"/>
        </w:rPr>
        <w:t>паркоустройства</w:t>
      </w:r>
      <w:proofErr w:type="spellEnd"/>
      <w:r w:rsidRPr="001E1E84">
        <w:rPr>
          <w:color w:val="000000"/>
        </w:rPr>
        <w:t>, составляет 3 чел/га.</w:t>
      </w:r>
    </w:p>
    <w:p w:rsidR="00D86A73" w:rsidRPr="001E1E84" w:rsidRDefault="00D86A73" w:rsidP="00EF23C5">
      <w:pPr>
        <w:jc w:val="both"/>
        <w:rPr>
          <w:color w:val="000000"/>
        </w:rPr>
      </w:pPr>
      <w:r w:rsidRPr="001E1E84">
        <w:rPr>
          <w:color w:val="000000"/>
          <w:spacing w:val="-6"/>
        </w:rPr>
        <w:tab/>
      </w:r>
      <w:r w:rsidRPr="001E1E84">
        <w:rPr>
          <w:color w:val="000000"/>
        </w:rPr>
        <w:t xml:space="preserve">5.2.8. Минимальные расчетные показатели территорий зон массового кратковременного отдыха в границах населенного пункта следует принимать из расчета не менее 500 </w:t>
      </w:r>
      <w:r w:rsidRPr="001E1E84">
        <w:rPr>
          <w:color w:val="000000"/>
          <w:spacing w:val="-2"/>
        </w:rPr>
        <w:t xml:space="preserve"> кв. м. на 1 </w:t>
      </w:r>
      <w:r w:rsidRPr="001E1E84">
        <w:rPr>
          <w:color w:val="000000"/>
          <w:spacing w:val="-2"/>
        </w:rPr>
        <w:lastRenderedPageBreak/>
        <w:t>посетителя. При этом наиболее интенсивно используемая часть такой территории для активных</w:t>
      </w:r>
      <w:r w:rsidRPr="001E1E84">
        <w:rPr>
          <w:color w:val="000000"/>
        </w:rPr>
        <w:t xml:space="preserve"> видов отдыха должна составлять не менее 100 кв. м. на одного посетителя. </w:t>
      </w:r>
    </w:p>
    <w:p w:rsidR="00D86A73" w:rsidRPr="001E1E84" w:rsidRDefault="00D86A73" w:rsidP="00EF23C5">
      <w:pPr>
        <w:ind w:firstLine="708"/>
        <w:jc w:val="both"/>
        <w:rPr>
          <w:color w:val="000000"/>
        </w:rPr>
      </w:pPr>
      <w:r w:rsidRPr="001E1E84">
        <w:rPr>
          <w:color w:val="000000"/>
        </w:rPr>
        <w:t>Минимальные расчетные показатели площади зон массового кратковременного отдыха в городах и их пригородных зонах следует принимать не менее 50 га.</w:t>
      </w:r>
    </w:p>
    <w:p w:rsidR="00D86A73" w:rsidRPr="001E1E84" w:rsidRDefault="00D86A73" w:rsidP="00EF23C5">
      <w:pPr>
        <w:ind w:firstLine="709"/>
        <w:jc w:val="both"/>
        <w:rPr>
          <w:color w:val="000000"/>
        </w:rPr>
      </w:pPr>
      <w:r w:rsidRPr="001E1E84">
        <w:rPr>
          <w:color w:val="000000"/>
        </w:rPr>
        <w:t>5.2.9. Потребность в территориях зон массового кратковременного отдыха,  расположенных в пригородных зонах городов, следует определять, % от численности населения, для:</w:t>
      </w:r>
    </w:p>
    <w:p w:rsidR="00D86A73" w:rsidRPr="001E1E84" w:rsidRDefault="00D86A73" w:rsidP="00401B6F">
      <w:pPr>
        <w:ind w:firstLine="709"/>
        <w:jc w:val="both"/>
        <w:rPr>
          <w:color w:val="000000"/>
        </w:rPr>
      </w:pPr>
      <w:r w:rsidRPr="001E1E84">
        <w:rPr>
          <w:color w:val="000000"/>
        </w:rPr>
        <w:t>1) малых городов 5-15%.</w:t>
      </w:r>
    </w:p>
    <w:p w:rsidR="00D86A73" w:rsidRPr="001E1E84" w:rsidRDefault="00D86A73" w:rsidP="00EF23C5">
      <w:pPr>
        <w:suppressAutoHyphens/>
        <w:jc w:val="both"/>
        <w:rPr>
          <w:color w:val="000000"/>
        </w:rPr>
      </w:pPr>
      <w:r w:rsidRPr="001E1E84">
        <w:rPr>
          <w:color w:val="000000"/>
        </w:rPr>
        <w:t xml:space="preserve"> </w:t>
      </w:r>
      <w:r w:rsidRPr="001E1E84">
        <w:rPr>
          <w:color w:val="000000"/>
        </w:rPr>
        <w:tab/>
        <w:t xml:space="preserve">5.2.10. Минимальный расчетный показатель площади территорий речных и озерных пляжей следует принимать из расчета 5 </w:t>
      </w:r>
      <w:proofErr w:type="spellStart"/>
      <w:r w:rsidRPr="001E1E84">
        <w:rPr>
          <w:color w:val="000000"/>
        </w:rPr>
        <w:t>кв.м</w:t>
      </w:r>
      <w:proofErr w:type="spellEnd"/>
      <w:r w:rsidRPr="001E1E84">
        <w:rPr>
          <w:color w:val="000000"/>
        </w:rPr>
        <w:t xml:space="preserve">. на одного посетителя, а размещаемых на лечебно-оздоровительных территориях и в курортных зонах следует принимать из расчета не менее 8 </w:t>
      </w:r>
      <w:proofErr w:type="spellStart"/>
      <w:r w:rsidRPr="001E1E84">
        <w:rPr>
          <w:color w:val="000000"/>
        </w:rPr>
        <w:t>кв.м</w:t>
      </w:r>
      <w:proofErr w:type="spellEnd"/>
      <w:r w:rsidRPr="001E1E84">
        <w:rPr>
          <w:color w:val="000000"/>
        </w:rPr>
        <w:t xml:space="preserve">. и 4 </w:t>
      </w:r>
      <w:proofErr w:type="spellStart"/>
      <w:r w:rsidRPr="001E1E84">
        <w:rPr>
          <w:color w:val="000000"/>
        </w:rPr>
        <w:t>кв.м</w:t>
      </w:r>
      <w:proofErr w:type="spellEnd"/>
      <w:r w:rsidRPr="001E1E84">
        <w:rPr>
          <w:color w:val="000000"/>
        </w:rPr>
        <w:t xml:space="preserve"> для детей. </w:t>
      </w:r>
    </w:p>
    <w:p w:rsidR="00D86A73" w:rsidRPr="001E1E84" w:rsidRDefault="00D86A73" w:rsidP="00EF23C5">
      <w:pPr>
        <w:suppressAutoHyphens/>
        <w:ind w:firstLine="709"/>
        <w:jc w:val="both"/>
        <w:rPr>
          <w:color w:val="000000"/>
        </w:rPr>
      </w:pPr>
      <w:r w:rsidRPr="001E1E84">
        <w:rPr>
          <w:color w:val="000000"/>
        </w:rPr>
        <w:t>Число единовременных посетителей на пляжах следует определять с учетом коэффициентов одновременной загрузки:</w:t>
      </w:r>
    </w:p>
    <w:p w:rsidR="00D86A73" w:rsidRPr="001E1E84" w:rsidRDefault="00D86A73" w:rsidP="00EF23C5">
      <w:pPr>
        <w:tabs>
          <w:tab w:val="left" w:pos="7479"/>
        </w:tabs>
        <w:suppressAutoHyphens/>
        <w:ind w:firstLine="709"/>
        <w:jc w:val="both"/>
        <w:rPr>
          <w:color w:val="000000"/>
        </w:rPr>
      </w:pPr>
      <w:r w:rsidRPr="001E1E84">
        <w:rPr>
          <w:color w:val="000000"/>
        </w:rPr>
        <w:t>1) санаториев  0,6 - 0,8;</w:t>
      </w:r>
    </w:p>
    <w:p w:rsidR="00D86A73" w:rsidRPr="001E1E84" w:rsidRDefault="00D86A73" w:rsidP="00EF23C5">
      <w:pPr>
        <w:tabs>
          <w:tab w:val="left" w:pos="7479"/>
        </w:tabs>
        <w:suppressAutoHyphens/>
        <w:ind w:firstLine="709"/>
        <w:jc w:val="both"/>
        <w:rPr>
          <w:color w:val="000000"/>
        </w:rPr>
      </w:pPr>
      <w:r w:rsidRPr="001E1E84">
        <w:rPr>
          <w:color w:val="000000"/>
        </w:rPr>
        <w:t>2) учреждений отдыха и оздоровления детей  0,5 - 1,0;</w:t>
      </w:r>
    </w:p>
    <w:p w:rsidR="00D86A73" w:rsidRPr="001E1E84" w:rsidRDefault="00D86A73" w:rsidP="00EF23C5">
      <w:pPr>
        <w:tabs>
          <w:tab w:val="left" w:pos="7479"/>
        </w:tabs>
        <w:suppressAutoHyphens/>
        <w:ind w:firstLine="709"/>
        <w:jc w:val="both"/>
        <w:rPr>
          <w:color w:val="000000"/>
        </w:rPr>
      </w:pPr>
      <w:r w:rsidRPr="001E1E84">
        <w:rPr>
          <w:color w:val="000000"/>
        </w:rPr>
        <w:t>3) общего пользования для местного населения  0,2;</w:t>
      </w:r>
    </w:p>
    <w:p w:rsidR="00D86A73" w:rsidRPr="001E1E84" w:rsidRDefault="00D86A73" w:rsidP="00EF23C5">
      <w:pPr>
        <w:suppressAutoHyphens/>
        <w:overflowPunct w:val="0"/>
        <w:ind w:firstLine="720"/>
        <w:jc w:val="both"/>
        <w:rPr>
          <w:color w:val="000000"/>
        </w:rPr>
      </w:pPr>
      <w:r w:rsidRPr="001E1E84">
        <w:rPr>
          <w:color w:val="000000"/>
        </w:rPr>
        <w:t>Минимальную протяженность береговой полосы для речных и озерных пляжей из расчета на одного посетителя следует принимать не менее 0,25 м.</w:t>
      </w:r>
    </w:p>
    <w:p w:rsidR="00D86A73" w:rsidRPr="001E1E84" w:rsidRDefault="00D86A73" w:rsidP="00EF23C5">
      <w:pPr>
        <w:suppressAutoHyphens/>
        <w:overflowPunct w:val="0"/>
        <w:ind w:firstLine="720"/>
        <w:jc w:val="both"/>
        <w:rPr>
          <w:color w:val="000000"/>
        </w:rPr>
      </w:pPr>
      <w:r w:rsidRPr="001E1E84">
        <w:rPr>
          <w:color w:val="000000"/>
        </w:rPr>
        <w:t>5.2.11. Минимальные расчетные показатели стоянок для временного хранения легковых автомобилей при объектах рекреационного назначения следует принимать в соответствии с разделом 6 настоящих местных нормативов.</w:t>
      </w:r>
    </w:p>
    <w:p w:rsidR="00D86A73" w:rsidRPr="001E1E84" w:rsidRDefault="00D86A73" w:rsidP="00D2189A">
      <w:pPr>
        <w:jc w:val="both"/>
        <w:rPr>
          <w:color w:val="000000"/>
        </w:rPr>
      </w:pPr>
    </w:p>
    <w:p w:rsidR="00D86A73" w:rsidRPr="001E1E84" w:rsidRDefault="00D86A73" w:rsidP="005A5F0F">
      <w:pPr>
        <w:rPr>
          <w:color w:val="000000"/>
        </w:rPr>
      </w:pPr>
      <w:r w:rsidRPr="001E1E84">
        <w:rPr>
          <w:b/>
          <w:color w:val="000000"/>
        </w:rPr>
        <w:t xml:space="preserve">             5.3.  Минимальные расчетные показатели площадей территорий </w:t>
      </w:r>
      <w:r>
        <w:rPr>
          <w:b/>
          <w:color w:val="000000"/>
        </w:rPr>
        <w:tab/>
      </w:r>
      <w:r w:rsidRPr="001E1E84">
        <w:rPr>
          <w:b/>
          <w:color w:val="000000"/>
        </w:rPr>
        <w:tab/>
      </w:r>
      <w:r w:rsidRPr="001E1E84">
        <w:rPr>
          <w:b/>
          <w:color w:val="000000"/>
        </w:rPr>
        <w:tab/>
        <w:t xml:space="preserve"> </w:t>
      </w:r>
      <w:r>
        <w:rPr>
          <w:b/>
          <w:color w:val="000000"/>
        </w:rPr>
        <w:tab/>
      </w:r>
      <w:r w:rsidRPr="001E1E84">
        <w:rPr>
          <w:b/>
          <w:color w:val="000000"/>
        </w:rPr>
        <w:t>для размещения объектов рекреационного назначения</w:t>
      </w:r>
    </w:p>
    <w:p w:rsidR="00D86A73" w:rsidRPr="001E1E84" w:rsidRDefault="00D86A73" w:rsidP="00FB1C2E">
      <w:pPr>
        <w:pStyle w:val="aa"/>
        <w:spacing w:after="0"/>
        <w:ind w:left="0"/>
        <w:jc w:val="both"/>
        <w:rPr>
          <w:b/>
          <w:color w:val="000000"/>
        </w:rPr>
      </w:pPr>
    </w:p>
    <w:p w:rsidR="00D86A73" w:rsidRPr="001E1E84" w:rsidRDefault="00D86A73" w:rsidP="00F50079">
      <w:pPr>
        <w:jc w:val="both"/>
        <w:rPr>
          <w:color w:val="000000"/>
        </w:rPr>
      </w:pPr>
      <w:r w:rsidRPr="001E1E84">
        <w:rPr>
          <w:color w:val="000000"/>
        </w:rPr>
        <w:t xml:space="preserve">           5.3.1.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38.</w:t>
      </w:r>
    </w:p>
    <w:p w:rsidR="00D86A73" w:rsidRPr="001E1E84" w:rsidRDefault="00D86A73" w:rsidP="00F50079">
      <w:pPr>
        <w:ind w:firstLine="708"/>
        <w:jc w:val="right"/>
        <w:rPr>
          <w:color w:val="000000"/>
        </w:rPr>
      </w:pPr>
      <w:r w:rsidRPr="001E1E84">
        <w:rPr>
          <w:color w:val="000000"/>
        </w:rPr>
        <w:t>Таблица 38</w:t>
      </w:r>
    </w:p>
    <w:p w:rsidR="00D86A73" w:rsidRPr="001E1E84" w:rsidRDefault="00D86A73" w:rsidP="00F50079">
      <w:pPr>
        <w:ind w:firstLine="708"/>
        <w:jc w:val="right"/>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696"/>
        <w:gridCol w:w="1985"/>
        <w:gridCol w:w="1738"/>
      </w:tblGrid>
      <w:tr w:rsidR="00D86A73" w:rsidRPr="001E1E84" w:rsidTr="005E5F5F">
        <w:trPr>
          <w:trHeight w:val="544"/>
        </w:trPr>
        <w:tc>
          <w:tcPr>
            <w:tcW w:w="3241" w:type="dxa"/>
            <w:vMerge w:val="restart"/>
            <w:vAlign w:val="center"/>
          </w:tcPr>
          <w:p w:rsidR="00D86A73" w:rsidRPr="001E1E84" w:rsidRDefault="00D86A73" w:rsidP="005E5F5F">
            <w:pPr>
              <w:jc w:val="center"/>
              <w:rPr>
                <w:color w:val="000000"/>
              </w:rPr>
            </w:pPr>
            <w:r w:rsidRPr="001E1E84">
              <w:rPr>
                <w:color w:val="000000"/>
              </w:rPr>
              <w:t>Объекты рекреационного назначения</w:t>
            </w:r>
          </w:p>
        </w:tc>
        <w:tc>
          <w:tcPr>
            <w:tcW w:w="6419" w:type="dxa"/>
            <w:gridSpan w:val="3"/>
            <w:vAlign w:val="center"/>
          </w:tcPr>
          <w:p w:rsidR="00D86A73" w:rsidRPr="001E1E84" w:rsidRDefault="00D86A73" w:rsidP="005E5F5F">
            <w:pPr>
              <w:ind w:left="-108" w:right="-288" w:hanging="180"/>
              <w:jc w:val="center"/>
              <w:rPr>
                <w:color w:val="000000"/>
              </w:rPr>
            </w:pPr>
            <w:r w:rsidRPr="001E1E84">
              <w:rPr>
                <w:color w:val="000000"/>
              </w:rPr>
              <w:t>Территории элементов объектов рекреационного назначения,</w:t>
            </w:r>
          </w:p>
          <w:p w:rsidR="00D86A73" w:rsidRPr="001E1E84" w:rsidRDefault="00D86A73" w:rsidP="005E5F5F">
            <w:pPr>
              <w:ind w:left="-108" w:right="-288"/>
              <w:jc w:val="center"/>
              <w:rPr>
                <w:color w:val="000000"/>
              </w:rPr>
            </w:pPr>
            <w:r w:rsidRPr="001E1E84">
              <w:rPr>
                <w:color w:val="000000"/>
              </w:rPr>
              <w:t xml:space="preserve"> % от общей площади территорий общего пользования</w:t>
            </w:r>
          </w:p>
        </w:tc>
      </w:tr>
      <w:tr w:rsidR="00D86A73" w:rsidRPr="001E1E84" w:rsidTr="005E5F5F">
        <w:trPr>
          <w:trHeight w:val="145"/>
        </w:trPr>
        <w:tc>
          <w:tcPr>
            <w:tcW w:w="3241" w:type="dxa"/>
            <w:vMerge/>
          </w:tcPr>
          <w:p w:rsidR="00D86A73" w:rsidRPr="001E1E84" w:rsidRDefault="00D86A73" w:rsidP="005E5F5F">
            <w:pPr>
              <w:jc w:val="both"/>
              <w:rPr>
                <w:color w:val="000000"/>
              </w:rPr>
            </w:pPr>
          </w:p>
        </w:tc>
        <w:tc>
          <w:tcPr>
            <w:tcW w:w="2696" w:type="dxa"/>
          </w:tcPr>
          <w:p w:rsidR="00D86A73" w:rsidRPr="001E1E84" w:rsidRDefault="00D86A73" w:rsidP="005E5F5F">
            <w:pPr>
              <w:jc w:val="center"/>
              <w:rPr>
                <w:color w:val="000000"/>
              </w:rPr>
            </w:pPr>
            <w:r w:rsidRPr="001E1E84">
              <w:rPr>
                <w:color w:val="000000"/>
              </w:rPr>
              <w:t>Территории зеленых</w:t>
            </w:r>
          </w:p>
          <w:p w:rsidR="00D86A73" w:rsidRPr="001E1E84" w:rsidRDefault="00D86A73" w:rsidP="005E5F5F">
            <w:pPr>
              <w:jc w:val="center"/>
              <w:rPr>
                <w:color w:val="000000"/>
              </w:rPr>
            </w:pPr>
            <w:r w:rsidRPr="001E1E84">
              <w:rPr>
                <w:color w:val="000000"/>
              </w:rPr>
              <w:t>насаждений и водоемов</w:t>
            </w:r>
          </w:p>
        </w:tc>
        <w:tc>
          <w:tcPr>
            <w:tcW w:w="1985" w:type="dxa"/>
            <w:vAlign w:val="center"/>
          </w:tcPr>
          <w:p w:rsidR="00D86A73" w:rsidRPr="001E1E84" w:rsidRDefault="00D86A73" w:rsidP="005E5F5F">
            <w:pPr>
              <w:jc w:val="center"/>
              <w:rPr>
                <w:color w:val="000000"/>
              </w:rPr>
            </w:pPr>
            <w:r w:rsidRPr="001E1E84">
              <w:rPr>
                <w:color w:val="000000"/>
              </w:rPr>
              <w:t>Аллеи, дорожки,</w:t>
            </w:r>
          </w:p>
          <w:p w:rsidR="00D86A73" w:rsidRPr="001E1E84" w:rsidRDefault="00D86A73" w:rsidP="005E5F5F">
            <w:pPr>
              <w:jc w:val="center"/>
              <w:rPr>
                <w:color w:val="000000"/>
              </w:rPr>
            </w:pPr>
            <w:r w:rsidRPr="001E1E84">
              <w:rPr>
                <w:color w:val="000000"/>
              </w:rPr>
              <w:t>площадки</w:t>
            </w:r>
          </w:p>
        </w:tc>
        <w:tc>
          <w:tcPr>
            <w:tcW w:w="1738" w:type="dxa"/>
            <w:vAlign w:val="center"/>
          </w:tcPr>
          <w:p w:rsidR="00D86A73" w:rsidRPr="001E1E84" w:rsidRDefault="00D86A73" w:rsidP="005E5F5F">
            <w:pPr>
              <w:jc w:val="center"/>
              <w:rPr>
                <w:color w:val="000000"/>
              </w:rPr>
            </w:pPr>
            <w:r w:rsidRPr="001E1E84">
              <w:rPr>
                <w:color w:val="000000"/>
              </w:rPr>
              <w:t>Застроенные территории</w:t>
            </w:r>
          </w:p>
        </w:tc>
      </w:tr>
      <w:tr w:rsidR="00D86A73" w:rsidRPr="001E1E84" w:rsidTr="005E5F5F">
        <w:tc>
          <w:tcPr>
            <w:tcW w:w="3241" w:type="dxa"/>
          </w:tcPr>
          <w:p w:rsidR="00D86A73" w:rsidRPr="001E1E84" w:rsidRDefault="00D86A73" w:rsidP="005E5F5F">
            <w:pPr>
              <w:jc w:val="center"/>
              <w:rPr>
                <w:color w:val="000000"/>
              </w:rPr>
            </w:pPr>
            <w:r w:rsidRPr="001E1E84">
              <w:rPr>
                <w:color w:val="000000"/>
              </w:rPr>
              <w:t>1</w:t>
            </w:r>
          </w:p>
        </w:tc>
        <w:tc>
          <w:tcPr>
            <w:tcW w:w="2696" w:type="dxa"/>
          </w:tcPr>
          <w:p w:rsidR="00D86A73" w:rsidRPr="001E1E84" w:rsidRDefault="00D86A73" w:rsidP="005E5F5F">
            <w:pPr>
              <w:jc w:val="center"/>
              <w:rPr>
                <w:color w:val="000000"/>
              </w:rPr>
            </w:pPr>
            <w:r w:rsidRPr="001E1E84">
              <w:rPr>
                <w:color w:val="000000"/>
              </w:rPr>
              <w:t>2</w:t>
            </w:r>
          </w:p>
        </w:tc>
        <w:tc>
          <w:tcPr>
            <w:tcW w:w="1985" w:type="dxa"/>
          </w:tcPr>
          <w:p w:rsidR="00D86A73" w:rsidRPr="001E1E84" w:rsidRDefault="00D86A73" w:rsidP="005E5F5F">
            <w:pPr>
              <w:jc w:val="center"/>
              <w:rPr>
                <w:color w:val="000000"/>
              </w:rPr>
            </w:pPr>
            <w:r w:rsidRPr="001E1E84">
              <w:rPr>
                <w:color w:val="000000"/>
              </w:rPr>
              <w:t>3</w:t>
            </w:r>
          </w:p>
        </w:tc>
        <w:tc>
          <w:tcPr>
            <w:tcW w:w="1738" w:type="dxa"/>
          </w:tcPr>
          <w:p w:rsidR="00D86A73" w:rsidRPr="001E1E84" w:rsidRDefault="00D86A73" w:rsidP="005E5F5F">
            <w:pPr>
              <w:jc w:val="center"/>
              <w:rPr>
                <w:color w:val="000000"/>
              </w:rPr>
            </w:pPr>
            <w:r w:rsidRPr="001E1E84">
              <w:rPr>
                <w:color w:val="000000"/>
              </w:rPr>
              <w:t>4</w:t>
            </w:r>
          </w:p>
        </w:tc>
      </w:tr>
      <w:tr w:rsidR="00D86A73" w:rsidRPr="001E1E84" w:rsidTr="00F50079">
        <w:trPr>
          <w:trHeight w:val="403"/>
        </w:trPr>
        <w:tc>
          <w:tcPr>
            <w:tcW w:w="3241" w:type="dxa"/>
          </w:tcPr>
          <w:p w:rsidR="00D86A73" w:rsidRPr="001E1E84" w:rsidRDefault="00D86A73" w:rsidP="00F50079">
            <w:pPr>
              <w:jc w:val="both"/>
              <w:rPr>
                <w:color w:val="000000"/>
              </w:rPr>
            </w:pPr>
            <w:r w:rsidRPr="001E1E84">
              <w:rPr>
                <w:color w:val="000000"/>
              </w:rPr>
              <w:t>Городские парки</w:t>
            </w:r>
          </w:p>
          <w:p w:rsidR="00D86A73" w:rsidRPr="001E1E84" w:rsidRDefault="00D86A73" w:rsidP="005E5F5F">
            <w:pPr>
              <w:rPr>
                <w:color w:val="000000"/>
              </w:rPr>
            </w:pPr>
          </w:p>
        </w:tc>
        <w:tc>
          <w:tcPr>
            <w:tcW w:w="2696" w:type="dxa"/>
          </w:tcPr>
          <w:p w:rsidR="00D86A73" w:rsidRPr="001E1E84" w:rsidRDefault="00D86A73" w:rsidP="005E5F5F">
            <w:pPr>
              <w:jc w:val="center"/>
              <w:rPr>
                <w:color w:val="000000"/>
              </w:rPr>
            </w:pPr>
            <w:r w:rsidRPr="001E1E84">
              <w:rPr>
                <w:color w:val="000000"/>
              </w:rPr>
              <w:t>65-70</w:t>
            </w:r>
          </w:p>
        </w:tc>
        <w:tc>
          <w:tcPr>
            <w:tcW w:w="1985" w:type="dxa"/>
          </w:tcPr>
          <w:p w:rsidR="00D86A73" w:rsidRPr="001E1E84" w:rsidRDefault="00D86A73" w:rsidP="005E5F5F">
            <w:pPr>
              <w:jc w:val="center"/>
              <w:rPr>
                <w:color w:val="000000"/>
              </w:rPr>
            </w:pPr>
            <w:r w:rsidRPr="001E1E84">
              <w:rPr>
                <w:color w:val="000000"/>
              </w:rPr>
              <w:t>25-28</w:t>
            </w:r>
          </w:p>
        </w:tc>
        <w:tc>
          <w:tcPr>
            <w:tcW w:w="1738" w:type="dxa"/>
          </w:tcPr>
          <w:p w:rsidR="00D86A73" w:rsidRPr="001E1E84" w:rsidRDefault="00D86A73" w:rsidP="005E5F5F">
            <w:pPr>
              <w:jc w:val="center"/>
              <w:rPr>
                <w:color w:val="000000"/>
              </w:rPr>
            </w:pPr>
            <w:r w:rsidRPr="001E1E84">
              <w:rPr>
                <w:color w:val="000000"/>
              </w:rPr>
              <w:t>5-7</w:t>
            </w:r>
          </w:p>
        </w:tc>
      </w:tr>
      <w:tr w:rsidR="00D86A73" w:rsidRPr="001E1E84" w:rsidTr="005E5F5F">
        <w:trPr>
          <w:trHeight w:val="1446"/>
        </w:trPr>
        <w:tc>
          <w:tcPr>
            <w:tcW w:w="3241" w:type="dxa"/>
          </w:tcPr>
          <w:p w:rsidR="00D86A73" w:rsidRPr="001E1E84" w:rsidRDefault="00D86A73" w:rsidP="005E5F5F">
            <w:pPr>
              <w:rPr>
                <w:color w:val="000000"/>
              </w:rPr>
            </w:pPr>
            <w:r w:rsidRPr="001E1E84">
              <w:rPr>
                <w:color w:val="000000"/>
              </w:rPr>
              <w:t>Сады микрорайонов (кварталов)</w:t>
            </w:r>
          </w:p>
          <w:p w:rsidR="00D86A73" w:rsidRPr="001E1E84" w:rsidRDefault="00D86A73" w:rsidP="005E5F5F">
            <w:pPr>
              <w:rPr>
                <w:color w:val="000000"/>
              </w:rPr>
            </w:pPr>
            <w:r w:rsidRPr="001E1E84">
              <w:rPr>
                <w:color w:val="000000"/>
              </w:rPr>
              <w:t>Скверы, размещаемые:</w:t>
            </w:r>
          </w:p>
          <w:p w:rsidR="00D86A73" w:rsidRPr="001E1E84" w:rsidRDefault="00D86A73" w:rsidP="005E5F5F">
            <w:pPr>
              <w:ind w:right="-288"/>
              <w:rPr>
                <w:color w:val="000000"/>
              </w:rPr>
            </w:pPr>
            <w:r w:rsidRPr="001E1E84">
              <w:rPr>
                <w:color w:val="000000"/>
              </w:rPr>
              <w:t>на улицах общегородского значения и площадях;</w:t>
            </w:r>
          </w:p>
          <w:p w:rsidR="00D86A73" w:rsidRPr="001E1E84" w:rsidRDefault="00D86A73" w:rsidP="005E5F5F">
            <w:pPr>
              <w:ind w:right="-288"/>
              <w:rPr>
                <w:color w:val="000000"/>
              </w:rPr>
            </w:pPr>
          </w:p>
        </w:tc>
        <w:tc>
          <w:tcPr>
            <w:tcW w:w="2696" w:type="dxa"/>
          </w:tcPr>
          <w:p w:rsidR="00D86A73" w:rsidRPr="001E1E84" w:rsidRDefault="00D86A73" w:rsidP="005E5F5F">
            <w:pPr>
              <w:jc w:val="center"/>
              <w:rPr>
                <w:color w:val="000000"/>
              </w:rPr>
            </w:pPr>
            <w:r w:rsidRPr="001E1E84">
              <w:rPr>
                <w:color w:val="000000"/>
              </w:rPr>
              <w:t>80-90</w:t>
            </w:r>
          </w:p>
          <w:p w:rsidR="00D86A73" w:rsidRPr="001E1E84" w:rsidRDefault="00D86A73" w:rsidP="005E5F5F">
            <w:pPr>
              <w:jc w:val="center"/>
              <w:rPr>
                <w:color w:val="000000"/>
              </w:rPr>
            </w:pPr>
          </w:p>
          <w:p w:rsidR="00D86A73" w:rsidRPr="001E1E84" w:rsidRDefault="00D86A73" w:rsidP="005E5F5F">
            <w:pPr>
              <w:jc w:val="center"/>
              <w:rPr>
                <w:color w:val="000000"/>
              </w:rPr>
            </w:pPr>
          </w:p>
          <w:p w:rsidR="00D86A73" w:rsidRPr="001E1E84" w:rsidRDefault="00D86A73" w:rsidP="005E5F5F">
            <w:pPr>
              <w:rPr>
                <w:color w:val="000000"/>
              </w:rPr>
            </w:pPr>
            <w:r w:rsidRPr="001E1E84">
              <w:rPr>
                <w:color w:val="000000"/>
              </w:rPr>
              <w:t xml:space="preserve">               60-75</w:t>
            </w:r>
          </w:p>
          <w:p w:rsidR="00D86A73" w:rsidRPr="001E1E84" w:rsidRDefault="00D86A73" w:rsidP="005E5F5F">
            <w:pPr>
              <w:jc w:val="center"/>
              <w:rPr>
                <w:color w:val="000000"/>
              </w:rPr>
            </w:pPr>
          </w:p>
        </w:tc>
        <w:tc>
          <w:tcPr>
            <w:tcW w:w="1985" w:type="dxa"/>
          </w:tcPr>
          <w:p w:rsidR="00D86A73" w:rsidRPr="001E1E84" w:rsidRDefault="00D86A73" w:rsidP="005E5F5F">
            <w:pPr>
              <w:jc w:val="center"/>
              <w:rPr>
                <w:color w:val="000000"/>
              </w:rPr>
            </w:pPr>
            <w:r w:rsidRPr="001E1E84">
              <w:rPr>
                <w:color w:val="000000"/>
              </w:rPr>
              <w:t>8-15</w:t>
            </w:r>
          </w:p>
          <w:p w:rsidR="00D86A73" w:rsidRPr="001E1E84" w:rsidRDefault="00D86A73" w:rsidP="005E5F5F">
            <w:pPr>
              <w:jc w:val="center"/>
              <w:rPr>
                <w:color w:val="000000"/>
              </w:rPr>
            </w:pPr>
          </w:p>
          <w:p w:rsidR="00D86A73" w:rsidRPr="001E1E84" w:rsidRDefault="00D86A73" w:rsidP="005E5F5F">
            <w:pPr>
              <w:jc w:val="center"/>
              <w:rPr>
                <w:color w:val="000000"/>
              </w:rPr>
            </w:pPr>
          </w:p>
          <w:p w:rsidR="00D86A73" w:rsidRPr="001E1E84" w:rsidRDefault="00D86A73" w:rsidP="005E5F5F">
            <w:pPr>
              <w:rPr>
                <w:color w:val="000000"/>
              </w:rPr>
            </w:pPr>
            <w:r w:rsidRPr="001E1E84">
              <w:rPr>
                <w:color w:val="000000"/>
              </w:rPr>
              <w:t xml:space="preserve">          40-25</w:t>
            </w:r>
          </w:p>
          <w:p w:rsidR="00D86A73" w:rsidRPr="001E1E84" w:rsidRDefault="00D86A73" w:rsidP="005E5F5F">
            <w:pPr>
              <w:jc w:val="center"/>
              <w:rPr>
                <w:color w:val="000000"/>
              </w:rPr>
            </w:pPr>
          </w:p>
        </w:tc>
        <w:tc>
          <w:tcPr>
            <w:tcW w:w="1738" w:type="dxa"/>
          </w:tcPr>
          <w:p w:rsidR="00D86A73" w:rsidRPr="001E1E84" w:rsidRDefault="00D86A73" w:rsidP="005E5F5F">
            <w:pPr>
              <w:jc w:val="center"/>
              <w:rPr>
                <w:color w:val="000000"/>
              </w:rPr>
            </w:pPr>
            <w:r w:rsidRPr="001E1E84">
              <w:rPr>
                <w:color w:val="000000"/>
              </w:rPr>
              <w:t>2-5</w:t>
            </w:r>
          </w:p>
          <w:p w:rsidR="00D86A73" w:rsidRPr="001E1E84" w:rsidRDefault="00D86A73" w:rsidP="005E5F5F">
            <w:pPr>
              <w:jc w:val="center"/>
              <w:rPr>
                <w:color w:val="000000"/>
              </w:rPr>
            </w:pPr>
          </w:p>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w:t>
            </w:r>
          </w:p>
          <w:p w:rsidR="00D86A73" w:rsidRPr="001E1E84" w:rsidRDefault="00D86A73" w:rsidP="005E5F5F">
            <w:pPr>
              <w:jc w:val="center"/>
              <w:rPr>
                <w:color w:val="000000"/>
              </w:rPr>
            </w:pPr>
          </w:p>
        </w:tc>
      </w:tr>
      <w:tr w:rsidR="00D86A73" w:rsidRPr="001E1E84" w:rsidTr="005E5F5F">
        <w:tc>
          <w:tcPr>
            <w:tcW w:w="3241" w:type="dxa"/>
          </w:tcPr>
          <w:p w:rsidR="00D86A73" w:rsidRPr="001E1E84" w:rsidRDefault="00D86A73" w:rsidP="005E5F5F">
            <w:pPr>
              <w:ind w:right="-288"/>
              <w:jc w:val="center"/>
              <w:rPr>
                <w:color w:val="000000"/>
              </w:rPr>
            </w:pPr>
            <w:r w:rsidRPr="001E1E84">
              <w:rPr>
                <w:color w:val="000000"/>
              </w:rPr>
              <w:t>1</w:t>
            </w:r>
          </w:p>
        </w:tc>
        <w:tc>
          <w:tcPr>
            <w:tcW w:w="2696" w:type="dxa"/>
          </w:tcPr>
          <w:p w:rsidR="00D86A73" w:rsidRPr="001E1E84" w:rsidRDefault="00D86A73" w:rsidP="005E5F5F">
            <w:pPr>
              <w:jc w:val="center"/>
              <w:rPr>
                <w:color w:val="000000"/>
              </w:rPr>
            </w:pPr>
            <w:r w:rsidRPr="001E1E84">
              <w:rPr>
                <w:color w:val="000000"/>
              </w:rPr>
              <w:t>2</w:t>
            </w:r>
          </w:p>
        </w:tc>
        <w:tc>
          <w:tcPr>
            <w:tcW w:w="1985" w:type="dxa"/>
          </w:tcPr>
          <w:p w:rsidR="00D86A73" w:rsidRPr="001E1E84" w:rsidRDefault="00D86A73" w:rsidP="005E5F5F">
            <w:pPr>
              <w:jc w:val="center"/>
              <w:rPr>
                <w:color w:val="000000"/>
              </w:rPr>
            </w:pPr>
            <w:r w:rsidRPr="001E1E84">
              <w:rPr>
                <w:color w:val="000000"/>
              </w:rPr>
              <w:t>3</w:t>
            </w:r>
          </w:p>
        </w:tc>
        <w:tc>
          <w:tcPr>
            <w:tcW w:w="1738" w:type="dxa"/>
          </w:tcPr>
          <w:p w:rsidR="00D86A73" w:rsidRPr="001E1E84" w:rsidRDefault="00D86A73" w:rsidP="005E5F5F">
            <w:pPr>
              <w:jc w:val="center"/>
              <w:rPr>
                <w:color w:val="000000"/>
              </w:rPr>
            </w:pPr>
            <w:r w:rsidRPr="001E1E84">
              <w:rPr>
                <w:color w:val="000000"/>
              </w:rPr>
              <w:t>4</w:t>
            </w:r>
          </w:p>
        </w:tc>
      </w:tr>
      <w:tr w:rsidR="00D86A73" w:rsidRPr="001E1E84" w:rsidTr="00F50079">
        <w:trPr>
          <w:trHeight w:val="1265"/>
        </w:trPr>
        <w:tc>
          <w:tcPr>
            <w:tcW w:w="3241" w:type="dxa"/>
          </w:tcPr>
          <w:p w:rsidR="00D86A73" w:rsidRPr="001E1E84" w:rsidRDefault="00D86A73" w:rsidP="005E5F5F">
            <w:pPr>
              <w:ind w:right="-288"/>
              <w:rPr>
                <w:color w:val="000000"/>
              </w:rPr>
            </w:pPr>
            <w:r w:rsidRPr="001E1E84">
              <w:rPr>
                <w:color w:val="000000"/>
              </w:rPr>
              <w:t>Сады в жилых зонах, на</w:t>
            </w:r>
          </w:p>
          <w:p w:rsidR="00D86A73" w:rsidRPr="001E1E84" w:rsidRDefault="00D86A73" w:rsidP="00F50079">
            <w:pPr>
              <w:ind w:right="-288"/>
              <w:rPr>
                <w:color w:val="000000"/>
              </w:rPr>
            </w:pPr>
            <w:r w:rsidRPr="001E1E84">
              <w:rPr>
                <w:color w:val="000000"/>
              </w:rPr>
              <w:t xml:space="preserve"> жилых улицах, перед отдельными зданиями</w:t>
            </w:r>
          </w:p>
        </w:tc>
        <w:tc>
          <w:tcPr>
            <w:tcW w:w="2696" w:type="dxa"/>
          </w:tcPr>
          <w:p w:rsidR="00D86A73" w:rsidRPr="001E1E84" w:rsidRDefault="00D86A73" w:rsidP="005E5F5F">
            <w:pPr>
              <w:rPr>
                <w:color w:val="000000"/>
              </w:rPr>
            </w:pPr>
            <w:r w:rsidRPr="001E1E84">
              <w:rPr>
                <w:color w:val="000000"/>
              </w:rPr>
              <w:t xml:space="preserve">               70-80</w:t>
            </w:r>
          </w:p>
        </w:tc>
        <w:tc>
          <w:tcPr>
            <w:tcW w:w="1985" w:type="dxa"/>
          </w:tcPr>
          <w:p w:rsidR="00D86A73" w:rsidRPr="001E1E84" w:rsidRDefault="00D86A73" w:rsidP="005E5F5F">
            <w:pPr>
              <w:rPr>
                <w:color w:val="000000"/>
              </w:rPr>
            </w:pPr>
            <w:r w:rsidRPr="001E1E84">
              <w:rPr>
                <w:color w:val="000000"/>
              </w:rPr>
              <w:t xml:space="preserve">           30-20</w:t>
            </w:r>
          </w:p>
        </w:tc>
        <w:tc>
          <w:tcPr>
            <w:tcW w:w="1738" w:type="dxa"/>
          </w:tcPr>
          <w:p w:rsidR="00D86A73" w:rsidRPr="001E1E84" w:rsidRDefault="00D86A73" w:rsidP="005E5F5F">
            <w:pPr>
              <w:jc w:val="center"/>
              <w:rPr>
                <w:color w:val="000000"/>
              </w:rPr>
            </w:pPr>
            <w:r w:rsidRPr="001E1E84">
              <w:rPr>
                <w:color w:val="000000"/>
              </w:rPr>
              <w:t>-</w:t>
            </w:r>
          </w:p>
        </w:tc>
      </w:tr>
      <w:tr w:rsidR="00D86A73" w:rsidRPr="001E1E84" w:rsidTr="005E5F5F">
        <w:trPr>
          <w:trHeight w:val="169"/>
        </w:trPr>
        <w:tc>
          <w:tcPr>
            <w:tcW w:w="3241" w:type="dxa"/>
          </w:tcPr>
          <w:p w:rsidR="00D86A73" w:rsidRPr="001E1E84" w:rsidRDefault="00D86A73" w:rsidP="005E5F5F">
            <w:pPr>
              <w:rPr>
                <w:color w:val="000000"/>
              </w:rPr>
            </w:pPr>
            <w:r w:rsidRPr="001E1E84">
              <w:rPr>
                <w:color w:val="000000"/>
              </w:rPr>
              <w:t>Бульвары шириной:</w:t>
            </w:r>
          </w:p>
          <w:p w:rsidR="00D86A73" w:rsidRPr="001E1E84" w:rsidRDefault="00D86A73" w:rsidP="005E5F5F">
            <w:pPr>
              <w:rPr>
                <w:color w:val="000000"/>
              </w:rPr>
            </w:pPr>
            <w:r w:rsidRPr="001E1E84">
              <w:rPr>
                <w:color w:val="000000"/>
              </w:rPr>
              <w:t>15-24 м;</w:t>
            </w:r>
          </w:p>
          <w:p w:rsidR="00D86A73" w:rsidRPr="001E1E84" w:rsidRDefault="00D86A73" w:rsidP="005E5F5F">
            <w:pPr>
              <w:rPr>
                <w:color w:val="000000"/>
              </w:rPr>
            </w:pPr>
            <w:r w:rsidRPr="001E1E84">
              <w:rPr>
                <w:color w:val="000000"/>
              </w:rPr>
              <w:t>25-50 м;</w:t>
            </w:r>
          </w:p>
          <w:p w:rsidR="00D86A73" w:rsidRPr="001E1E84" w:rsidRDefault="00D86A73" w:rsidP="005E5F5F">
            <w:pPr>
              <w:rPr>
                <w:color w:val="000000"/>
              </w:rPr>
            </w:pPr>
          </w:p>
        </w:tc>
        <w:tc>
          <w:tcPr>
            <w:tcW w:w="2696" w:type="dxa"/>
          </w:tcPr>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70-75</w:t>
            </w:r>
          </w:p>
          <w:p w:rsidR="00D86A73" w:rsidRPr="001E1E84" w:rsidRDefault="00D86A73" w:rsidP="005E5F5F">
            <w:pPr>
              <w:jc w:val="center"/>
              <w:rPr>
                <w:color w:val="000000"/>
              </w:rPr>
            </w:pPr>
            <w:r w:rsidRPr="001E1E84">
              <w:rPr>
                <w:color w:val="000000"/>
              </w:rPr>
              <w:t>65-70</w:t>
            </w:r>
          </w:p>
          <w:p w:rsidR="00D86A73" w:rsidRPr="001E1E84" w:rsidRDefault="00D86A73" w:rsidP="005E5F5F">
            <w:pPr>
              <w:jc w:val="center"/>
              <w:rPr>
                <w:color w:val="000000"/>
              </w:rPr>
            </w:pPr>
          </w:p>
        </w:tc>
        <w:tc>
          <w:tcPr>
            <w:tcW w:w="1985" w:type="dxa"/>
          </w:tcPr>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25-30</w:t>
            </w:r>
          </w:p>
          <w:p w:rsidR="00D86A73" w:rsidRPr="001E1E84" w:rsidRDefault="00D86A73" w:rsidP="005E5F5F">
            <w:pPr>
              <w:jc w:val="center"/>
              <w:rPr>
                <w:color w:val="000000"/>
              </w:rPr>
            </w:pPr>
            <w:r w:rsidRPr="001E1E84">
              <w:rPr>
                <w:color w:val="000000"/>
              </w:rPr>
              <w:t>17-23</w:t>
            </w:r>
          </w:p>
          <w:p w:rsidR="00D86A73" w:rsidRPr="001E1E84" w:rsidRDefault="00D86A73" w:rsidP="005E5F5F">
            <w:pPr>
              <w:jc w:val="center"/>
              <w:rPr>
                <w:color w:val="000000"/>
              </w:rPr>
            </w:pPr>
          </w:p>
        </w:tc>
        <w:tc>
          <w:tcPr>
            <w:tcW w:w="1738" w:type="dxa"/>
          </w:tcPr>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w:t>
            </w:r>
          </w:p>
          <w:p w:rsidR="00D86A73" w:rsidRPr="001E1E84" w:rsidRDefault="00D86A73" w:rsidP="00F50079">
            <w:pPr>
              <w:jc w:val="center"/>
              <w:rPr>
                <w:color w:val="000000"/>
              </w:rPr>
            </w:pPr>
            <w:r w:rsidRPr="001E1E84">
              <w:rPr>
                <w:color w:val="000000"/>
              </w:rPr>
              <w:t>2-3</w:t>
            </w:r>
          </w:p>
        </w:tc>
      </w:tr>
      <w:tr w:rsidR="00D86A73" w:rsidRPr="001E1E84" w:rsidTr="005E5F5F">
        <w:trPr>
          <w:trHeight w:val="559"/>
        </w:trPr>
        <w:tc>
          <w:tcPr>
            <w:tcW w:w="3241" w:type="dxa"/>
          </w:tcPr>
          <w:p w:rsidR="00D86A73" w:rsidRPr="001E1E84" w:rsidRDefault="00D86A73" w:rsidP="005E5F5F">
            <w:pPr>
              <w:rPr>
                <w:color w:val="000000"/>
              </w:rPr>
            </w:pPr>
            <w:r w:rsidRPr="001E1E84">
              <w:rPr>
                <w:color w:val="000000"/>
              </w:rPr>
              <w:lastRenderedPageBreak/>
              <w:t>Городские леса и лесопарки</w:t>
            </w:r>
          </w:p>
        </w:tc>
        <w:tc>
          <w:tcPr>
            <w:tcW w:w="2696" w:type="dxa"/>
          </w:tcPr>
          <w:p w:rsidR="00D86A73" w:rsidRPr="001E1E84" w:rsidRDefault="00D86A73" w:rsidP="005E5F5F">
            <w:pPr>
              <w:jc w:val="center"/>
              <w:rPr>
                <w:color w:val="000000"/>
              </w:rPr>
            </w:pPr>
            <w:r w:rsidRPr="001E1E84">
              <w:rPr>
                <w:color w:val="000000"/>
              </w:rPr>
              <w:t>93-97</w:t>
            </w:r>
          </w:p>
        </w:tc>
        <w:tc>
          <w:tcPr>
            <w:tcW w:w="1985" w:type="dxa"/>
          </w:tcPr>
          <w:p w:rsidR="00D86A73" w:rsidRPr="001E1E84" w:rsidRDefault="00D86A73" w:rsidP="005E5F5F">
            <w:pPr>
              <w:jc w:val="center"/>
              <w:rPr>
                <w:color w:val="000000"/>
              </w:rPr>
            </w:pPr>
            <w:r w:rsidRPr="001E1E84">
              <w:rPr>
                <w:color w:val="000000"/>
              </w:rPr>
              <w:t>2-5</w:t>
            </w:r>
          </w:p>
        </w:tc>
        <w:tc>
          <w:tcPr>
            <w:tcW w:w="1738" w:type="dxa"/>
          </w:tcPr>
          <w:p w:rsidR="00D86A73" w:rsidRPr="001E1E84" w:rsidRDefault="00D86A73" w:rsidP="005E5F5F">
            <w:pPr>
              <w:jc w:val="center"/>
              <w:rPr>
                <w:color w:val="000000"/>
              </w:rPr>
            </w:pPr>
            <w:r w:rsidRPr="001E1E84">
              <w:rPr>
                <w:color w:val="000000"/>
              </w:rPr>
              <w:t>1-2</w:t>
            </w:r>
          </w:p>
          <w:p w:rsidR="00D86A73" w:rsidRPr="001E1E84" w:rsidRDefault="00D86A73" w:rsidP="005E5F5F">
            <w:pPr>
              <w:jc w:val="center"/>
              <w:rPr>
                <w:color w:val="000000"/>
              </w:rPr>
            </w:pPr>
          </w:p>
        </w:tc>
      </w:tr>
    </w:tbl>
    <w:p w:rsidR="00D86A73" w:rsidRPr="001E1E84" w:rsidRDefault="00D86A73" w:rsidP="00F50079">
      <w:pPr>
        <w:jc w:val="both"/>
        <w:rPr>
          <w:color w:val="000000"/>
        </w:rPr>
      </w:pPr>
    </w:p>
    <w:p w:rsidR="00D86A73" w:rsidRPr="001E1E84" w:rsidRDefault="00D86A73" w:rsidP="000B675D">
      <w:pPr>
        <w:rPr>
          <w:b/>
          <w:color w:val="000000"/>
        </w:rPr>
      </w:pPr>
      <w:r w:rsidRPr="001E1E84">
        <w:rPr>
          <w:b/>
          <w:color w:val="000000"/>
        </w:rPr>
        <w:t xml:space="preserve">                 5.4.</w:t>
      </w:r>
      <w:r w:rsidRPr="001E1E84">
        <w:rPr>
          <w:color w:val="000000"/>
        </w:rPr>
        <w:t xml:space="preserve">  </w:t>
      </w:r>
      <w:r w:rsidRPr="001E1E84">
        <w:rPr>
          <w:b/>
          <w:color w:val="000000"/>
        </w:rPr>
        <w:t xml:space="preserve">Минимальные расчетные показатели озеленения </w:t>
      </w:r>
      <w:r w:rsidRPr="001E1E84">
        <w:rPr>
          <w:b/>
          <w:color w:val="000000"/>
        </w:rPr>
        <w:tab/>
      </w:r>
      <w:r w:rsidRPr="001E1E84">
        <w:rPr>
          <w:b/>
          <w:color w:val="000000"/>
        </w:rPr>
        <w:tab/>
        <w:t xml:space="preserve"> </w:t>
      </w:r>
      <w:r w:rsidRPr="001E1E84">
        <w:rPr>
          <w:b/>
          <w:color w:val="000000"/>
        </w:rPr>
        <w:tab/>
      </w:r>
      <w:r w:rsidRPr="001E1E84">
        <w:rPr>
          <w:b/>
          <w:color w:val="000000"/>
        </w:rPr>
        <w:tab/>
        <w:t xml:space="preserve">     </w:t>
      </w:r>
      <w:r>
        <w:rPr>
          <w:b/>
          <w:color w:val="000000"/>
        </w:rPr>
        <w:tab/>
      </w:r>
      <w:r>
        <w:rPr>
          <w:b/>
          <w:color w:val="000000"/>
        </w:rPr>
        <w:tab/>
      </w:r>
      <w:r>
        <w:rPr>
          <w:b/>
          <w:color w:val="000000"/>
        </w:rPr>
        <w:tab/>
      </w:r>
      <w:r w:rsidRPr="001E1E84">
        <w:rPr>
          <w:b/>
          <w:color w:val="000000"/>
        </w:rPr>
        <w:t>территорий объектов рекреационного назначения</w:t>
      </w:r>
    </w:p>
    <w:p w:rsidR="00D86A73" w:rsidRPr="001E1E84" w:rsidRDefault="00D86A73" w:rsidP="00577D70">
      <w:pPr>
        <w:jc w:val="both"/>
        <w:rPr>
          <w:color w:val="000000"/>
        </w:rPr>
      </w:pPr>
      <w:r w:rsidRPr="001E1E84">
        <w:rPr>
          <w:color w:val="000000"/>
        </w:rPr>
        <w:t xml:space="preserve">   </w:t>
      </w:r>
    </w:p>
    <w:p w:rsidR="00D86A73" w:rsidRPr="001E1E84" w:rsidRDefault="00D86A73" w:rsidP="00771140">
      <w:pPr>
        <w:spacing w:line="238" w:lineRule="auto"/>
        <w:jc w:val="both"/>
        <w:rPr>
          <w:color w:val="000000"/>
        </w:rPr>
      </w:pPr>
      <w:r w:rsidRPr="001E1E84">
        <w:rPr>
          <w:b/>
          <w:color w:val="000000"/>
        </w:rPr>
        <w:tab/>
      </w:r>
      <w:r w:rsidRPr="001E1E84">
        <w:rPr>
          <w:color w:val="000000"/>
          <w:spacing w:val="-4"/>
        </w:rPr>
        <w:t xml:space="preserve">5.4.1. Удельный вес озелененных территорий объектов рекреационного назначения  в  пределах </w:t>
      </w:r>
      <w:r w:rsidRPr="001E1E84">
        <w:rPr>
          <w:color w:val="000000"/>
        </w:rPr>
        <w:t xml:space="preserve"> застройки  населенных  пунктов  должен  быть не менее 40 %, а в границах территории планировочного района не менее 25 %, включая общую площадь озелененной территорий микрорайонов (кварталов).</w:t>
      </w:r>
    </w:p>
    <w:p w:rsidR="00D86A73" w:rsidRPr="001E1E84" w:rsidRDefault="00D86A73" w:rsidP="00771140">
      <w:pPr>
        <w:tabs>
          <w:tab w:val="left" w:pos="720"/>
        </w:tabs>
        <w:ind w:firstLine="540"/>
        <w:jc w:val="both"/>
        <w:rPr>
          <w:color w:val="000000"/>
        </w:rPr>
      </w:pPr>
      <w:r w:rsidRPr="001E1E84">
        <w:rPr>
          <w:color w:val="000000"/>
        </w:rPr>
        <w:t xml:space="preserve">  5.4.2.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39.</w:t>
      </w:r>
    </w:p>
    <w:p w:rsidR="00D86A73" w:rsidRPr="001E1E84" w:rsidRDefault="00D86A73" w:rsidP="00771140">
      <w:pPr>
        <w:ind w:firstLine="540"/>
        <w:jc w:val="right"/>
        <w:rPr>
          <w:color w:val="000000"/>
        </w:rPr>
      </w:pPr>
      <w:r w:rsidRPr="001E1E84">
        <w:rPr>
          <w:color w:val="000000"/>
        </w:rPr>
        <w:t>Таблица 39</w:t>
      </w:r>
    </w:p>
    <w:tbl>
      <w:tblPr>
        <w:tblpPr w:leftFromText="180" w:rightFromText="180" w:vertAnchor="text" w:horzAnchor="margin" w:tblpX="108" w:tblpY="182"/>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111"/>
        <w:gridCol w:w="2305"/>
      </w:tblGrid>
      <w:tr w:rsidR="00D86A73" w:rsidRPr="001E1E84" w:rsidTr="00771140">
        <w:trPr>
          <w:trHeight w:val="577"/>
        </w:trPr>
        <w:tc>
          <w:tcPr>
            <w:tcW w:w="3227" w:type="dxa"/>
            <w:vMerge w:val="restart"/>
            <w:vAlign w:val="center"/>
          </w:tcPr>
          <w:p w:rsidR="00D86A73" w:rsidRPr="001E1E84" w:rsidRDefault="00D86A73" w:rsidP="005E5F5F">
            <w:pPr>
              <w:jc w:val="center"/>
              <w:rPr>
                <w:color w:val="000000"/>
              </w:rPr>
            </w:pPr>
            <w:r w:rsidRPr="001E1E84">
              <w:rPr>
                <w:color w:val="000000"/>
              </w:rPr>
              <w:t>Объекты рекреационного назначения</w:t>
            </w:r>
          </w:p>
          <w:p w:rsidR="00D86A73" w:rsidRPr="001E1E84" w:rsidRDefault="00D86A73" w:rsidP="005E5F5F">
            <w:pPr>
              <w:jc w:val="center"/>
              <w:rPr>
                <w:color w:val="000000"/>
              </w:rPr>
            </w:pPr>
          </w:p>
          <w:p w:rsidR="00D86A73" w:rsidRPr="001E1E84" w:rsidRDefault="00D86A73" w:rsidP="005E5F5F">
            <w:pPr>
              <w:jc w:val="center"/>
              <w:rPr>
                <w:color w:val="000000"/>
              </w:rPr>
            </w:pPr>
          </w:p>
        </w:tc>
        <w:tc>
          <w:tcPr>
            <w:tcW w:w="6416" w:type="dxa"/>
            <w:gridSpan w:val="2"/>
            <w:vAlign w:val="center"/>
          </w:tcPr>
          <w:p w:rsidR="00D86A73" w:rsidRPr="001E1E84" w:rsidRDefault="00D86A73" w:rsidP="005E5F5F">
            <w:pPr>
              <w:jc w:val="center"/>
              <w:rPr>
                <w:color w:val="000000"/>
              </w:rPr>
            </w:pPr>
            <w:r w:rsidRPr="001E1E84">
              <w:rPr>
                <w:color w:val="000000"/>
              </w:rPr>
              <w:t xml:space="preserve">Минимальные расчетные показатели площади озеленения, </w:t>
            </w:r>
          </w:p>
          <w:p w:rsidR="00D86A73" w:rsidRPr="001E1E84" w:rsidRDefault="00D86A73" w:rsidP="005E5F5F">
            <w:pPr>
              <w:jc w:val="center"/>
              <w:rPr>
                <w:color w:val="000000"/>
              </w:rPr>
            </w:pPr>
            <w:r w:rsidRPr="001E1E84">
              <w:rPr>
                <w:color w:val="000000"/>
              </w:rPr>
              <w:t>кв. м. на чел</w:t>
            </w:r>
          </w:p>
        </w:tc>
      </w:tr>
      <w:tr w:rsidR="00D86A73" w:rsidRPr="001E1E84" w:rsidTr="00771140">
        <w:trPr>
          <w:trHeight w:val="153"/>
        </w:trPr>
        <w:tc>
          <w:tcPr>
            <w:tcW w:w="3227" w:type="dxa"/>
            <w:vMerge/>
            <w:vAlign w:val="center"/>
          </w:tcPr>
          <w:p w:rsidR="00D86A73" w:rsidRPr="001E1E84" w:rsidRDefault="00D86A73" w:rsidP="005E5F5F">
            <w:pPr>
              <w:jc w:val="center"/>
              <w:rPr>
                <w:color w:val="000000"/>
              </w:rPr>
            </w:pPr>
          </w:p>
        </w:tc>
        <w:tc>
          <w:tcPr>
            <w:tcW w:w="4111" w:type="dxa"/>
            <w:vAlign w:val="center"/>
          </w:tcPr>
          <w:p w:rsidR="00D86A73" w:rsidRPr="001E1E84" w:rsidRDefault="00D86A73" w:rsidP="005E5F5F">
            <w:pPr>
              <w:jc w:val="center"/>
              <w:rPr>
                <w:color w:val="000000"/>
              </w:rPr>
            </w:pPr>
            <w:r w:rsidRPr="001E1E84">
              <w:rPr>
                <w:color w:val="000000"/>
              </w:rPr>
              <w:t>Городские населенные пункты</w:t>
            </w:r>
          </w:p>
        </w:tc>
        <w:tc>
          <w:tcPr>
            <w:tcW w:w="2305" w:type="dxa"/>
            <w:vMerge w:val="restart"/>
            <w:vAlign w:val="center"/>
          </w:tcPr>
          <w:p w:rsidR="00D86A73" w:rsidRPr="001E1E84" w:rsidRDefault="00D86A73" w:rsidP="005E5F5F">
            <w:pPr>
              <w:jc w:val="center"/>
              <w:rPr>
                <w:color w:val="000000"/>
              </w:rPr>
            </w:pPr>
            <w:r w:rsidRPr="001E1E84">
              <w:rPr>
                <w:color w:val="000000"/>
              </w:rPr>
              <w:t>Сельские</w:t>
            </w:r>
          </w:p>
          <w:p w:rsidR="00D86A73" w:rsidRPr="001E1E84" w:rsidRDefault="00D86A73" w:rsidP="005E5F5F">
            <w:pPr>
              <w:jc w:val="center"/>
              <w:rPr>
                <w:color w:val="000000"/>
              </w:rPr>
            </w:pPr>
            <w:r w:rsidRPr="001E1E84">
              <w:rPr>
                <w:color w:val="000000"/>
              </w:rPr>
              <w:t>населенные пункты</w:t>
            </w:r>
          </w:p>
        </w:tc>
      </w:tr>
      <w:tr w:rsidR="00D86A73" w:rsidRPr="001E1E84" w:rsidTr="00771140">
        <w:trPr>
          <w:trHeight w:val="153"/>
        </w:trPr>
        <w:tc>
          <w:tcPr>
            <w:tcW w:w="3227" w:type="dxa"/>
            <w:vMerge/>
            <w:vAlign w:val="center"/>
          </w:tcPr>
          <w:p w:rsidR="00D86A73" w:rsidRPr="001E1E84" w:rsidRDefault="00D86A73" w:rsidP="005E5F5F">
            <w:pPr>
              <w:jc w:val="center"/>
              <w:rPr>
                <w:color w:val="000000"/>
              </w:rPr>
            </w:pPr>
          </w:p>
        </w:tc>
        <w:tc>
          <w:tcPr>
            <w:tcW w:w="4111" w:type="dxa"/>
            <w:vAlign w:val="center"/>
          </w:tcPr>
          <w:p w:rsidR="00D86A73" w:rsidRPr="001E1E84" w:rsidRDefault="00D86A73" w:rsidP="005E5F5F">
            <w:pPr>
              <w:jc w:val="center"/>
              <w:rPr>
                <w:color w:val="000000"/>
              </w:rPr>
            </w:pPr>
            <w:r w:rsidRPr="001E1E84">
              <w:rPr>
                <w:color w:val="000000"/>
              </w:rPr>
              <w:t>Малые</w:t>
            </w:r>
          </w:p>
          <w:p w:rsidR="00D86A73" w:rsidRPr="001E1E84" w:rsidRDefault="00D86A73" w:rsidP="005E5F5F">
            <w:pPr>
              <w:jc w:val="center"/>
              <w:rPr>
                <w:color w:val="000000"/>
              </w:rPr>
            </w:pPr>
          </w:p>
        </w:tc>
        <w:tc>
          <w:tcPr>
            <w:tcW w:w="2305" w:type="dxa"/>
            <w:vMerge/>
            <w:vAlign w:val="center"/>
          </w:tcPr>
          <w:p w:rsidR="00D86A73" w:rsidRPr="001E1E84" w:rsidRDefault="00D86A73" w:rsidP="005E5F5F">
            <w:pPr>
              <w:jc w:val="both"/>
              <w:rPr>
                <w:color w:val="000000"/>
              </w:rPr>
            </w:pPr>
          </w:p>
        </w:tc>
      </w:tr>
      <w:tr w:rsidR="00D86A73" w:rsidRPr="001E1E84" w:rsidTr="00771140">
        <w:trPr>
          <w:trHeight w:val="577"/>
        </w:trPr>
        <w:tc>
          <w:tcPr>
            <w:tcW w:w="3227" w:type="dxa"/>
            <w:vAlign w:val="center"/>
          </w:tcPr>
          <w:p w:rsidR="00D86A73" w:rsidRPr="001E1E84" w:rsidRDefault="00D86A73" w:rsidP="005E5F5F">
            <w:pPr>
              <w:ind w:right="-108"/>
              <w:rPr>
                <w:color w:val="000000"/>
              </w:rPr>
            </w:pPr>
            <w:r w:rsidRPr="001E1E84">
              <w:rPr>
                <w:color w:val="000000"/>
              </w:rPr>
              <w:t>Парки, бульвары, скверы, городские леса</w:t>
            </w:r>
          </w:p>
        </w:tc>
        <w:tc>
          <w:tcPr>
            <w:tcW w:w="4111" w:type="dxa"/>
            <w:vAlign w:val="center"/>
          </w:tcPr>
          <w:p w:rsidR="00D86A73" w:rsidRPr="001E1E84" w:rsidRDefault="00D86A73" w:rsidP="005E5F5F">
            <w:pPr>
              <w:jc w:val="center"/>
              <w:rPr>
                <w:color w:val="000000"/>
              </w:rPr>
            </w:pPr>
            <w:r w:rsidRPr="001E1E84">
              <w:rPr>
                <w:color w:val="000000"/>
              </w:rPr>
              <w:t>8 (10)</w:t>
            </w:r>
          </w:p>
        </w:tc>
        <w:tc>
          <w:tcPr>
            <w:tcW w:w="2305" w:type="dxa"/>
            <w:vAlign w:val="center"/>
          </w:tcPr>
          <w:p w:rsidR="00D86A73" w:rsidRPr="001E1E84" w:rsidRDefault="00D86A73" w:rsidP="005E5F5F">
            <w:pPr>
              <w:jc w:val="center"/>
              <w:rPr>
                <w:color w:val="000000"/>
              </w:rPr>
            </w:pPr>
            <w:r w:rsidRPr="001E1E84">
              <w:rPr>
                <w:color w:val="000000"/>
              </w:rPr>
              <w:t>12</w:t>
            </w:r>
          </w:p>
        </w:tc>
      </w:tr>
      <w:tr w:rsidR="00D86A73" w:rsidRPr="001E1E84" w:rsidTr="00771140">
        <w:trPr>
          <w:trHeight w:val="64"/>
        </w:trPr>
        <w:tc>
          <w:tcPr>
            <w:tcW w:w="3227" w:type="dxa"/>
            <w:tcBorders>
              <w:top w:val="nil"/>
            </w:tcBorders>
          </w:tcPr>
          <w:p w:rsidR="00D86A73" w:rsidRPr="001E1E84" w:rsidRDefault="00D86A73" w:rsidP="005E5F5F">
            <w:pPr>
              <w:tabs>
                <w:tab w:val="left" w:pos="1980"/>
              </w:tabs>
              <w:ind w:right="-216"/>
              <w:rPr>
                <w:color w:val="000000"/>
              </w:rPr>
            </w:pPr>
            <w:r w:rsidRPr="001E1E84">
              <w:rPr>
                <w:color w:val="000000"/>
              </w:rPr>
              <w:t>Сады микрорайонов</w:t>
            </w:r>
          </w:p>
          <w:p w:rsidR="00D86A73" w:rsidRPr="001E1E84" w:rsidRDefault="00D86A73" w:rsidP="005E5F5F">
            <w:pPr>
              <w:ind w:right="-216"/>
              <w:rPr>
                <w:color w:val="000000"/>
              </w:rPr>
            </w:pPr>
            <w:r w:rsidRPr="001E1E84">
              <w:rPr>
                <w:color w:val="000000"/>
              </w:rPr>
              <w:t>(кварталов)</w:t>
            </w:r>
          </w:p>
        </w:tc>
        <w:tc>
          <w:tcPr>
            <w:tcW w:w="4111" w:type="dxa"/>
            <w:tcBorders>
              <w:top w:val="nil"/>
            </w:tcBorders>
          </w:tcPr>
          <w:p w:rsidR="00D86A73" w:rsidRPr="001E1E84" w:rsidRDefault="00D86A73" w:rsidP="005E5F5F">
            <w:pPr>
              <w:jc w:val="center"/>
              <w:rPr>
                <w:color w:val="000000"/>
              </w:rPr>
            </w:pPr>
            <w:r w:rsidRPr="001E1E84">
              <w:rPr>
                <w:color w:val="000000"/>
              </w:rPr>
              <w:t>2</w:t>
            </w:r>
          </w:p>
        </w:tc>
        <w:tc>
          <w:tcPr>
            <w:tcW w:w="2305" w:type="dxa"/>
            <w:tcBorders>
              <w:top w:val="nil"/>
            </w:tcBorders>
          </w:tcPr>
          <w:p w:rsidR="00D86A73" w:rsidRPr="001E1E84" w:rsidRDefault="00D86A73" w:rsidP="005E5F5F">
            <w:pPr>
              <w:jc w:val="center"/>
              <w:rPr>
                <w:color w:val="000000"/>
              </w:rPr>
            </w:pPr>
            <w:r w:rsidRPr="001E1E84">
              <w:rPr>
                <w:color w:val="000000"/>
              </w:rPr>
              <w:t>-</w:t>
            </w:r>
          </w:p>
        </w:tc>
      </w:tr>
    </w:tbl>
    <w:p w:rsidR="00D86A73" w:rsidRPr="001E1E84" w:rsidRDefault="00D86A73" w:rsidP="00771140">
      <w:pPr>
        <w:ind w:firstLine="540"/>
        <w:jc w:val="both"/>
        <w:rPr>
          <w:color w:val="000000"/>
        </w:rPr>
      </w:pPr>
      <w:r w:rsidRPr="001E1E84">
        <w:rPr>
          <w:color w:val="000000"/>
        </w:rPr>
        <w:t xml:space="preserve">   </w:t>
      </w:r>
    </w:p>
    <w:p w:rsidR="00D86A73" w:rsidRPr="001E1E84" w:rsidRDefault="00D86A73" w:rsidP="00771140">
      <w:pPr>
        <w:ind w:firstLine="540"/>
        <w:jc w:val="both"/>
        <w:rPr>
          <w:color w:val="000000"/>
        </w:rPr>
      </w:pPr>
      <w:r w:rsidRPr="001E1E84">
        <w:rPr>
          <w:color w:val="000000"/>
        </w:rPr>
        <w:t xml:space="preserve">   В скобках приведены расчетные показатели для малых городских населенных пунктов с населением до 20 тыс. чел.</w:t>
      </w:r>
    </w:p>
    <w:p w:rsidR="00D86A73" w:rsidRPr="001E1E84" w:rsidRDefault="00D86A73" w:rsidP="00771140">
      <w:pPr>
        <w:pStyle w:val="11"/>
        <w:tabs>
          <w:tab w:val="left" w:pos="720"/>
        </w:tabs>
        <w:ind w:firstLine="709"/>
        <w:jc w:val="both"/>
        <w:rPr>
          <w:color w:val="000000"/>
          <w:sz w:val="24"/>
          <w:szCs w:val="24"/>
        </w:rPr>
      </w:pPr>
      <w:r w:rsidRPr="001E1E84">
        <w:rPr>
          <w:color w:val="000000"/>
          <w:sz w:val="24"/>
          <w:szCs w:val="24"/>
        </w:rPr>
        <w:t>5.4.3. В общем балансе территорий парков и садов площадь озелененных территорий следует принимать не менее 70 %.</w:t>
      </w:r>
    </w:p>
    <w:p w:rsidR="00D86A73" w:rsidRPr="001E1E84" w:rsidRDefault="00D86A73" w:rsidP="00771140">
      <w:pPr>
        <w:ind w:firstLine="708"/>
        <w:jc w:val="both"/>
        <w:rPr>
          <w:color w:val="000000"/>
        </w:rPr>
      </w:pPr>
      <w:r w:rsidRPr="001E1E84">
        <w:rPr>
          <w:color w:val="000000"/>
        </w:rPr>
        <w:t>Парки и лесопарки шириной 0,5 км и более в крупнейших и крупных городах должны составлять не менее 10% в структуре озелененных территорий общего пользования.</w:t>
      </w:r>
    </w:p>
    <w:p w:rsidR="00D86A73" w:rsidRPr="001E1E84" w:rsidRDefault="00D86A73" w:rsidP="00771140">
      <w:pPr>
        <w:ind w:firstLine="708"/>
        <w:jc w:val="both"/>
        <w:rPr>
          <w:color w:val="000000"/>
        </w:rPr>
      </w:pPr>
      <w:r w:rsidRPr="001E1E84">
        <w:rPr>
          <w:color w:val="000000"/>
        </w:rPr>
        <w:t>5.4.4. 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w:t>
      </w:r>
    </w:p>
    <w:p w:rsidR="00D86A73" w:rsidRPr="001E1E84" w:rsidRDefault="00D86A73" w:rsidP="00771140">
      <w:pPr>
        <w:ind w:firstLine="709"/>
        <w:jc w:val="both"/>
        <w:rPr>
          <w:color w:val="000000"/>
        </w:rPr>
      </w:pPr>
      <w:r w:rsidRPr="001E1E84">
        <w:rPr>
          <w:color w:val="000000"/>
        </w:rPr>
        <w:t>5.4.5. Обеспечение озелененными территориями общего пользования курортных зон следует предусматривать, кв. м /1 место, для:</w:t>
      </w:r>
    </w:p>
    <w:p w:rsidR="00D86A73" w:rsidRPr="001E1E84" w:rsidRDefault="00D86A73" w:rsidP="00771140">
      <w:pPr>
        <w:ind w:firstLine="540"/>
        <w:jc w:val="both"/>
        <w:rPr>
          <w:color w:val="000000"/>
        </w:rPr>
      </w:pPr>
      <w:r w:rsidRPr="001E1E84">
        <w:rPr>
          <w:color w:val="000000"/>
        </w:rPr>
        <w:t xml:space="preserve">   1) общекурортных центров 10;</w:t>
      </w:r>
    </w:p>
    <w:p w:rsidR="00D86A73" w:rsidRPr="001E1E84" w:rsidRDefault="00D86A73" w:rsidP="00A62060">
      <w:pPr>
        <w:ind w:firstLine="540"/>
        <w:jc w:val="both"/>
        <w:rPr>
          <w:color w:val="000000"/>
        </w:rPr>
      </w:pPr>
      <w:r w:rsidRPr="001E1E84">
        <w:rPr>
          <w:color w:val="000000"/>
        </w:rPr>
        <w:t xml:space="preserve">   2)  парковых территорий 100.</w:t>
      </w:r>
      <w:r w:rsidRPr="001E1E84">
        <w:rPr>
          <w:bCs/>
          <w:color w:val="000000"/>
        </w:rPr>
        <w:tab/>
      </w:r>
    </w:p>
    <w:p w:rsidR="00D86A73" w:rsidRPr="001E1E84" w:rsidRDefault="00D86A73" w:rsidP="00FB1C2E">
      <w:pPr>
        <w:pStyle w:val="aa"/>
        <w:spacing w:after="0"/>
        <w:ind w:left="0"/>
        <w:jc w:val="both"/>
        <w:rPr>
          <w:color w:val="000000"/>
        </w:rPr>
      </w:pPr>
    </w:p>
    <w:p w:rsidR="00D86A73" w:rsidRPr="001E1E84" w:rsidRDefault="00D86A73" w:rsidP="009637A3">
      <w:pPr>
        <w:pStyle w:val="a5"/>
        <w:numPr>
          <w:ilvl w:val="0"/>
          <w:numId w:val="20"/>
        </w:numPr>
        <w:rPr>
          <w:b/>
        </w:rPr>
      </w:pPr>
      <w:r w:rsidRPr="001E1E84">
        <w:rPr>
          <w:b/>
          <w:color w:val="000000"/>
        </w:rPr>
        <w:t>Расчетные показатели обеспечения объектами транспорта и пешеходным движением</w:t>
      </w:r>
    </w:p>
    <w:p w:rsidR="00D86A73" w:rsidRPr="001E1E84" w:rsidRDefault="00D86A73" w:rsidP="00B378BE">
      <w:pPr>
        <w:pStyle w:val="a5"/>
        <w:ind w:left="450"/>
        <w:rPr>
          <w:b/>
        </w:rPr>
      </w:pPr>
    </w:p>
    <w:p w:rsidR="00D86A73" w:rsidRPr="001E1E84" w:rsidRDefault="00D86A73" w:rsidP="00B378BE">
      <w:pPr>
        <w:pStyle w:val="a5"/>
        <w:ind w:left="450"/>
        <w:rPr>
          <w:b/>
        </w:rPr>
      </w:pPr>
      <w:r w:rsidRPr="001E1E84">
        <w:rPr>
          <w:b/>
        </w:rPr>
        <w:t>6.1.  Общие положения</w:t>
      </w:r>
    </w:p>
    <w:p w:rsidR="00D86A73" w:rsidRPr="001E1E84" w:rsidRDefault="00D86A73" w:rsidP="00B378BE">
      <w:pPr>
        <w:rPr>
          <w:b/>
        </w:rPr>
      </w:pPr>
    </w:p>
    <w:p w:rsidR="00D86A73" w:rsidRPr="001E1E84" w:rsidRDefault="00D86A73" w:rsidP="00A62060">
      <w:pPr>
        <w:ind w:firstLine="709"/>
        <w:jc w:val="both"/>
        <w:rPr>
          <w:color w:val="000000"/>
        </w:rPr>
      </w:pPr>
      <w:r w:rsidRPr="001E1E84">
        <w:rPr>
          <w:color w:val="000000"/>
        </w:rPr>
        <w:t xml:space="preserve">6.1.1. Настоящий раздел предусматривает минимальные расчетные показатели: </w:t>
      </w:r>
    </w:p>
    <w:p w:rsidR="00D86A73" w:rsidRPr="001E1E84" w:rsidRDefault="00D86A73" w:rsidP="00A62060">
      <w:pPr>
        <w:ind w:firstLine="709"/>
        <w:jc w:val="both"/>
        <w:rPr>
          <w:color w:val="000000"/>
        </w:rPr>
      </w:pPr>
      <w:r w:rsidRPr="001E1E84">
        <w:rPr>
          <w:color w:val="000000"/>
        </w:rPr>
        <w:t>1) плотности сети линий общественного пассажирского транспорта;</w:t>
      </w:r>
    </w:p>
    <w:p w:rsidR="00D86A73" w:rsidRPr="001E1E84" w:rsidRDefault="00D86A73" w:rsidP="00A62060">
      <w:pPr>
        <w:ind w:firstLine="709"/>
        <w:jc w:val="both"/>
        <w:rPr>
          <w:color w:val="000000"/>
        </w:rPr>
      </w:pPr>
      <w:r w:rsidRPr="001E1E84">
        <w:rPr>
          <w:color w:val="000000"/>
        </w:rPr>
        <w:t xml:space="preserve">2) протяженности подходов до ближайших остановок общественного пассажирского транспорта; </w:t>
      </w:r>
    </w:p>
    <w:p w:rsidR="00D86A73" w:rsidRPr="001E1E84" w:rsidRDefault="00D86A73" w:rsidP="00A62060">
      <w:pPr>
        <w:tabs>
          <w:tab w:val="left" w:pos="993"/>
        </w:tabs>
        <w:ind w:firstLine="709"/>
        <w:jc w:val="both"/>
        <w:rPr>
          <w:color w:val="000000"/>
        </w:rPr>
      </w:pPr>
      <w:r w:rsidRPr="001E1E84">
        <w:rPr>
          <w:color w:val="000000"/>
        </w:rPr>
        <w:t>3) расстояний между остановочными пунктами на линиях общественного пассажирского транспорта;</w:t>
      </w:r>
    </w:p>
    <w:p w:rsidR="00D86A73" w:rsidRPr="001E1E84" w:rsidRDefault="00D86A73" w:rsidP="00A62060">
      <w:pPr>
        <w:tabs>
          <w:tab w:val="left" w:pos="993"/>
        </w:tabs>
        <w:ind w:firstLine="709"/>
        <w:jc w:val="both"/>
        <w:rPr>
          <w:color w:val="000000"/>
        </w:rPr>
      </w:pPr>
      <w:r w:rsidRPr="001E1E84">
        <w:rPr>
          <w:color w:val="000000"/>
        </w:rPr>
        <w:t>4) транспортной и пешеходной доступности до объектов социального назначения;</w:t>
      </w:r>
    </w:p>
    <w:p w:rsidR="00D86A73" w:rsidRPr="001E1E84" w:rsidRDefault="00D86A73" w:rsidP="00A62060">
      <w:pPr>
        <w:ind w:firstLine="709"/>
        <w:jc w:val="both"/>
        <w:rPr>
          <w:color w:val="000000"/>
        </w:rPr>
      </w:pPr>
      <w:r w:rsidRPr="001E1E84">
        <w:rPr>
          <w:color w:val="000000"/>
        </w:rPr>
        <w:t>5) озеленения площади санитарно-защитных зон, отделяющих автомобильные дороги от объектов жилой застройки;</w:t>
      </w:r>
    </w:p>
    <w:p w:rsidR="00D86A73" w:rsidRPr="001E1E84" w:rsidRDefault="00D86A73" w:rsidP="00A62060">
      <w:pPr>
        <w:ind w:firstLine="709"/>
        <w:jc w:val="both"/>
        <w:rPr>
          <w:color w:val="000000"/>
        </w:rPr>
      </w:pPr>
      <w:r w:rsidRPr="001E1E84">
        <w:rPr>
          <w:color w:val="000000"/>
        </w:rPr>
        <w:lastRenderedPageBreak/>
        <w:t xml:space="preserve">6) озеленения площади санитарно-защитных зон, отделяющих железнодорожные линии от объектов жилой застройки; </w:t>
      </w:r>
    </w:p>
    <w:p w:rsidR="00D86A73" w:rsidRPr="001E1E84" w:rsidRDefault="00D86A73" w:rsidP="00A62060">
      <w:pPr>
        <w:ind w:firstLine="709"/>
        <w:jc w:val="both"/>
        <w:rPr>
          <w:color w:val="000000"/>
        </w:rPr>
      </w:pPr>
      <w:r w:rsidRPr="001E1E84">
        <w:rPr>
          <w:color w:val="000000"/>
        </w:rPr>
        <w:t>7) обеспечения объектами для хранения и обслуживания транспортных средств;</w:t>
      </w:r>
    </w:p>
    <w:p w:rsidR="00D86A73" w:rsidRPr="001E1E84" w:rsidRDefault="00D86A73" w:rsidP="00A62060">
      <w:pPr>
        <w:ind w:firstLine="709"/>
        <w:jc w:val="both"/>
        <w:rPr>
          <w:color w:val="000000"/>
        </w:rPr>
      </w:pPr>
      <w:r w:rsidRPr="001E1E84">
        <w:rPr>
          <w:color w:val="000000"/>
        </w:rPr>
        <w:t>8) уровня автомобилизации.</w:t>
      </w:r>
    </w:p>
    <w:p w:rsidR="00D86A73" w:rsidRPr="001E1E84" w:rsidRDefault="00D86A73" w:rsidP="00A62060">
      <w:pPr>
        <w:ind w:firstLine="709"/>
        <w:jc w:val="both"/>
        <w:rPr>
          <w:color w:val="000000"/>
        </w:rPr>
      </w:pPr>
      <w:r w:rsidRPr="001E1E84">
        <w:rPr>
          <w:color w:val="000000"/>
        </w:rPr>
        <w:t>6.1.2. Минимальные расчетные показатели установлены дифференцированно в зависимости от видов территориальных зон, типа и этажности жилой застройки, видов общественного транспорта, видов населенных пунктов, уровней комфорта проживания, категорий улиц и дорог, этапов реализации документов территориального планирования и документации по планировке территорий, ожидаемого уровня автомобилизации, видов транспортных средств.</w:t>
      </w:r>
    </w:p>
    <w:p w:rsidR="00D86A73" w:rsidRPr="001E1E84" w:rsidRDefault="00D86A73" w:rsidP="00A62060">
      <w:pPr>
        <w:ind w:firstLine="709"/>
        <w:jc w:val="both"/>
        <w:rPr>
          <w:color w:val="000000"/>
        </w:rPr>
      </w:pPr>
      <w:r w:rsidRPr="001E1E84">
        <w:rPr>
          <w:color w:val="000000"/>
        </w:rPr>
        <w:t xml:space="preserve">6.1.3. В основе показателей обеспечения объектами транспортной инфраструктуры и пешеходного движения предусмотрены следующие принципы: </w:t>
      </w:r>
    </w:p>
    <w:p w:rsidR="00D86A73" w:rsidRPr="001E1E84" w:rsidRDefault="00D86A73" w:rsidP="00A62060">
      <w:pPr>
        <w:ind w:firstLine="709"/>
        <w:jc w:val="both"/>
        <w:rPr>
          <w:color w:val="000000"/>
          <w:spacing w:val="-3"/>
        </w:rPr>
      </w:pPr>
      <w:r w:rsidRPr="001E1E84">
        <w:rPr>
          <w:color w:val="000000"/>
        </w:rPr>
        <w:t xml:space="preserve">1) обеспечение единой системы транспорта, сети автомобильных дорог общего пользования и улично-дорожной сети населенных пунктов, транспортных связей </w:t>
      </w:r>
      <w:r w:rsidRPr="001E1E84">
        <w:rPr>
          <w:color w:val="000000"/>
          <w:spacing w:val="-1"/>
        </w:rPr>
        <w:t>с функциональными и территориальными зонами, элементами планировочной структуры населенных пунктов, поселений и городских округов</w:t>
      </w:r>
      <w:r w:rsidRPr="001E1E84">
        <w:rPr>
          <w:color w:val="000000"/>
          <w:spacing w:val="3"/>
        </w:rPr>
        <w:t>, с объектами, расположенными в пригородных зонах, о</w:t>
      </w:r>
      <w:r w:rsidRPr="001E1E84">
        <w:rPr>
          <w:color w:val="000000"/>
        </w:rPr>
        <w:t>бъектами и сооружениями внешнего транспорта в увязке с планировочной структурой территорий муниципальных образований и населенных пунктов</w:t>
      </w:r>
      <w:r w:rsidRPr="001E1E84">
        <w:rPr>
          <w:color w:val="000000"/>
          <w:spacing w:val="-3"/>
        </w:rPr>
        <w:t>;</w:t>
      </w:r>
    </w:p>
    <w:p w:rsidR="00D86A73" w:rsidRPr="001E1E84" w:rsidRDefault="00D86A73" w:rsidP="00A62060">
      <w:pPr>
        <w:ind w:firstLine="709"/>
        <w:jc w:val="both"/>
        <w:rPr>
          <w:color w:val="000000"/>
        </w:rPr>
      </w:pPr>
      <w:r w:rsidRPr="001E1E84">
        <w:rPr>
          <w:color w:val="000000"/>
        </w:rPr>
        <w:t>2) обеспечение пропуска расчетного числа транспортных средств, прохождение транспортных линий по направлениям главных пассажиропотоков;</w:t>
      </w:r>
    </w:p>
    <w:p w:rsidR="00D86A73" w:rsidRPr="001E1E84" w:rsidRDefault="00D86A73" w:rsidP="00A62060">
      <w:pPr>
        <w:ind w:firstLine="709"/>
        <w:jc w:val="both"/>
        <w:rPr>
          <w:color w:val="000000"/>
        </w:rPr>
      </w:pPr>
      <w:r w:rsidRPr="001E1E84">
        <w:rPr>
          <w:color w:val="000000"/>
        </w:rPr>
        <w:t xml:space="preserve">3) обеспечение выбора видов общественного пассажирского транспорта </w:t>
      </w:r>
      <w:r w:rsidRPr="001E1E84">
        <w:rPr>
          <w:color w:val="000000"/>
          <w:spacing w:val="4"/>
        </w:rPr>
        <w:t>с учетом прогнозируемого уровня ав</w:t>
      </w:r>
      <w:r w:rsidRPr="001E1E84">
        <w:rPr>
          <w:color w:val="000000"/>
          <w:spacing w:val="11"/>
        </w:rPr>
        <w:t>томобилизации и нормативных затрат времени на передвижения,</w:t>
      </w:r>
      <w:r w:rsidRPr="001E1E84">
        <w:rPr>
          <w:color w:val="000000"/>
        </w:rPr>
        <w:t xml:space="preserve"> транспортных передвижений постоянного и временного населения города, иного населенного пункта, а также ежедневных мигрантов в системах расселения;</w:t>
      </w:r>
    </w:p>
    <w:p w:rsidR="00D86A73" w:rsidRPr="001E1E84" w:rsidRDefault="00D86A73" w:rsidP="00A62060">
      <w:pPr>
        <w:shd w:val="clear" w:color="auto" w:fill="FFFFFF"/>
        <w:ind w:firstLine="709"/>
        <w:jc w:val="both"/>
        <w:rPr>
          <w:color w:val="000000"/>
        </w:rPr>
      </w:pPr>
      <w:r w:rsidRPr="001E1E84">
        <w:rPr>
          <w:color w:val="000000"/>
        </w:rPr>
        <w:t>4) обеспечение приоритета общественного транспорта в поездках населения перед легковым транспортом на основе расчетов транспортной загрузки улично-дорожной сети с учетом уровня автомобилизации города, иного населенного пункта;</w:t>
      </w:r>
    </w:p>
    <w:p w:rsidR="00D86A73" w:rsidRPr="001E1E84" w:rsidRDefault="00D86A73" w:rsidP="00A62060">
      <w:pPr>
        <w:shd w:val="clear" w:color="auto" w:fill="FFFFFF"/>
        <w:ind w:firstLine="709"/>
        <w:jc w:val="both"/>
        <w:rPr>
          <w:color w:val="000000"/>
        </w:rPr>
      </w:pPr>
      <w:r w:rsidRPr="001E1E84">
        <w:rPr>
          <w:color w:val="000000"/>
        </w:rPr>
        <w:t>5) установление ограничений на въезд индивидуального автомобильного транспорта в центральные районы и общественно-деловые зоны городов с населением более 250 тыс. чел. в зависимости от уровня автомобилизации и максимально возможной емкости стоянок автомобилей у объектов различного функционального назначения в этих зонах.</w:t>
      </w:r>
    </w:p>
    <w:p w:rsidR="00D86A73" w:rsidRPr="001E1E84" w:rsidRDefault="00D86A73" w:rsidP="0064018A">
      <w:pPr>
        <w:pStyle w:val="aa"/>
        <w:ind w:left="0"/>
        <w:rPr>
          <w:b/>
          <w:color w:val="000000"/>
        </w:rPr>
      </w:pPr>
    </w:p>
    <w:p w:rsidR="00D86A73" w:rsidRPr="001E1E84" w:rsidRDefault="00D86A73" w:rsidP="00A62060">
      <w:r w:rsidRPr="001E1E84">
        <w:rPr>
          <w:color w:val="000000"/>
        </w:rPr>
        <w:t xml:space="preserve">          </w:t>
      </w:r>
      <w:r w:rsidRPr="001E1E84">
        <w:rPr>
          <w:b/>
          <w:color w:val="000000"/>
        </w:rPr>
        <w:t xml:space="preserve">6.2. </w:t>
      </w:r>
      <w:r w:rsidRPr="001E1E84">
        <w:rPr>
          <w:b/>
        </w:rPr>
        <w:t xml:space="preserve">Минимальные расчётные показатели плотности сети линий   </w:t>
      </w:r>
    </w:p>
    <w:p w:rsidR="00D86A73" w:rsidRPr="001E1E84" w:rsidRDefault="00D86A73" w:rsidP="0064018A">
      <w:pPr>
        <w:pStyle w:val="aa"/>
        <w:ind w:left="0"/>
        <w:rPr>
          <w:b/>
        </w:rPr>
      </w:pPr>
      <w:r w:rsidRPr="001E1E84">
        <w:rPr>
          <w:b/>
          <w:color w:val="000000"/>
        </w:rPr>
        <w:t xml:space="preserve">                 </w:t>
      </w:r>
      <w:r w:rsidRPr="001E1E84">
        <w:rPr>
          <w:b/>
        </w:rPr>
        <w:t>общественного пассажирского транспорта</w:t>
      </w:r>
    </w:p>
    <w:p w:rsidR="00D86A73" w:rsidRPr="001E1E84" w:rsidRDefault="00D86A73" w:rsidP="00A62060">
      <w:pPr>
        <w:ind w:firstLine="709"/>
        <w:jc w:val="both"/>
        <w:rPr>
          <w:color w:val="000000"/>
        </w:rPr>
      </w:pPr>
      <w:r w:rsidRPr="001E1E84">
        <w:rPr>
          <w:color w:val="000000"/>
        </w:rPr>
        <w:t xml:space="preserve">6.2.1. Плотность сети линий наземного общественного пассажирского транспорта на застроенных и подлежащих застройке территориях населенных пунктов следует принимать, как правило, в пределах 1,5-2,5 км/кв. км. </w:t>
      </w:r>
    </w:p>
    <w:p w:rsidR="00D86A73" w:rsidRPr="001E1E84" w:rsidRDefault="00D86A73" w:rsidP="00A62060">
      <w:pPr>
        <w:ind w:firstLine="709"/>
        <w:jc w:val="both"/>
        <w:rPr>
          <w:color w:val="000000"/>
        </w:rPr>
      </w:pPr>
      <w:r w:rsidRPr="001E1E84">
        <w:rPr>
          <w:color w:val="000000"/>
        </w:rPr>
        <w:t>6.2.2. Минимальные расчетные показатели плотности сети линий общественного пассажирского транспорта в жилых, общественно-деловых и производственных функциональных и территориальных зонах должна быть не менее значений, приведенных в таблице 40.</w:t>
      </w:r>
    </w:p>
    <w:p w:rsidR="00D86A73" w:rsidRPr="001E1E84" w:rsidRDefault="00D86A73" w:rsidP="00A62060">
      <w:pPr>
        <w:ind w:firstLine="567"/>
        <w:jc w:val="right"/>
        <w:rPr>
          <w:color w:val="000000"/>
        </w:rPr>
      </w:pPr>
      <w:r w:rsidRPr="001E1E84">
        <w:rPr>
          <w:color w:val="000000"/>
        </w:rPr>
        <w:t>Таблица 40</w:t>
      </w:r>
    </w:p>
    <w:p w:rsidR="00D86A73" w:rsidRPr="001E1E84" w:rsidRDefault="00D86A73" w:rsidP="00A62060">
      <w:pPr>
        <w:ind w:firstLine="567"/>
        <w:jc w:val="both"/>
        <w:rPr>
          <w:color w:val="000000"/>
        </w:rPr>
      </w:pP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3442"/>
      </w:tblGrid>
      <w:tr w:rsidR="00D86A73" w:rsidRPr="001E1E84" w:rsidTr="005E5F5F">
        <w:trPr>
          <w:trHeight w:val="890"/>
        </w:trPr>
        <w:tc>
          <w:tcPr>
            <w:tcW w:w="6169" w:type="dxa"/>
          </w:tcPr>
          <w:p w:rsidR="00D86A73" w:rsidRPr="001E1E84" w:rsidRDefault="00D86A73" w:rsidP="005E5F5F">
            <w:pPr>
              <w:jc w:val="center"/>
              <w:rPr>
                <w:color w:val="000000"/>
              </w:rPr>
            </w:pPr>
            <w:r w:rsidRPr="001E1E84">
              <w:rPr>
                <w:color w:val="000000"/>
              </w:rPr>
              <w:t>Функциональные, территориальные</w:t>
            </w:r>
          </w:p>
          <w:p w:rsidR="00D86A73" w:rsidRPr="001E1E84" w:rsidRDefault="00D86A73" w:rsidP="005E5F5F">
            <w:pPr>
              <w:jc w:val="center"/>
              <w:rPr>
                <w:color w:val="000000"/>
              </w:rPr>
            </w:pPr>
            <w:r w:rsidRPr="001E1E84">
              <w:rPr>
                <w:color w:val="000000"/>
              </w:rPr>
              <w:t>зоны и типы застройки</w:t>
            </w:r>
          </w:p>
        </w:tc>
        <w:tc>
          <w:tcPr>
            <w:tcW w:w="3442" w:type="dxa"/>
          </w:tcPr>
          <w:p w:rsidR="00D86A73" w:rsidRPr="001E1E84" w:rsidRDefault="00D86A73" w:rsidP="005E5F5F">
            <w:pPr>
              <w:ind w:left="-108" w:firstLine="108"/>
              <w:jc w:val="center"/>
              <w:rPr>
                <w:color w:val="000000"/>
              </w:rPr>
            </w:pPr>
            <w:r w:rsidRPr="001E1E84">
              <w:rPr>
                <w:color w:val="000000"/>
              </w:rPr>
              <w:t>Плотность сети линий общественного пассажирского транспорта, км/кв. км</w:t>
            </w:r>
          </w:p>
        </w:tc>
      </w:tr>
      <w:tr w:rsidR="00D86A73" w:rsidRPr="001E1E84" w:rsidTr="00A62060">
        <w:trPr>
          <w:trHeight w:val="907"/>
        </w:trPr>
        <w:tc>
          <w:tcPr>
            <w:tcW w:w="6169" w:type="dxa"/>
          </w:tcPr>
          <w:p w:rsidR="00D86A73" w:rsidRPr="001E1E84" w:rsidRDefault="00D86A73" w:rsidP="005E5F5F">
            <w:pPr>
              <w:jc w:val="both"/>
              <w:rPr>
                <w:color w:val="000000"/>
              </w:rPr>
            </w:pPr>
            <w:r w:rsidRPr="001E1E84">
              <w:rPr>
                <w:color w:val="000000"/>
              </w:rPr>
              <w:t>Жилая:</w:t>
            </w:r>
          </w:p>
          <w:p w:rsidR="00D86A73" w:rsidRPr="001E1E84" w:rsidRDefault="00D86A73" w:rsidP="005E5F5F">
            <w:pPr>
              <w:rPr>
                <w:color w:val="000000"/>
              </w:rPr>
            </w:pPr>
            <w:r w:rsidRPr="001E1E84">
              <w:rPr>
                <w:color w:val="000000"/>
              </w:rPr>
              <w:t>застройка малоэтажными жилыми домами;</w:t>
            </w:r>
          </w:p>
          <w:p w:rsidR="00D86A73" w:rsidRPr="001E1E84" w:rsidRDefault="00D86A73" w:rsidP="005E5F5F">
            <w:pPr>
              <w:rPr>
                <w:color w:val="000000"/>
              </w:rPr>
            </w:pPr>
            <w:r w:rsidRPr="001E1E84">
              <w:rPr>
                <w:color w:val="000000"/>
              </w:rPr>
              <w:t xml:space="preserve">застройка </w:t>
            </w:r>
            <w:proofErr w:type="spellStart"/>
            <w:r w:rsidRPr="001E1E84">
              <w:rPr>
                <w:color w:val="000000"/>
              </w:rPr>
              <w:t>среднеэтажными</w:t>
            </w:r>
            <w:proofErr w:type="spellEnd"/>
            <w:r w:rsidRPr="001E1E84">
              <w:rPr>
                <w:color w:val="000000"/>
              </w:rPr>
              <w:t xml:space="preserve"> жилыми домами и </w:t>
            </w:r>
          </w:p>
          <w:p w:rsidR="00D86A73" w:rsidRPr="001E1E84" w:rsidRDefault="00D86A73" w:rsidP="005E5F5F">
            <w:pPr>
              <w:rPr>
                <w:color w:val="000000"/>
              </w:rPr>
            </w:pPr>
            <w:r w:rsidRPr="001E1E84">
              <w:rPr>
                <w:color w:val="000000"/>
              </w:rPr>
              <w:t>смешанная (средне-и малоэтажная);</w:t>
            </w:r>
          </w:p>
        </w:tc>
        <w:tc>
          <w:tcPr>
            <w:tcW w:w="3442" w:type="dxa"/>
          </w:tcPr>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1,5</w:t>
            </w:r>
          </w:p>
          <w:p w:rsidR="00D86A73" w:rsidRPr="001E1E84" w:rsidRDefault="00D86A73" w:rsidP="005E5F5F">
            <w:pPr>
              <w:jc w:val="center"/>
              <w:rPr>
                <w:color w:val="000000"/>
              </w:rPr>
            </w:pPr>
          </w:p>
          <w:p w:rsidR="00D86A73" w:rsidRPr="001E1E84" w:rsidRDefault="00D86A73" w:rsidP="00A62060">
            <w:pPr>
              <w:jc w:val="center"/>
              <w:rPr>
                <w:color w:val="000000"/>
              </w:rPr>
            </w:pPr>
            <w:r w:rsidRPr="001E1E84">
              <w:rPr>
                <w:color w:val="000000"/>
              </w:rPr>
              <w:t>1,8</w:t>
            </w:r>
          </w:p>
        </w:tc>
      </w:tr>
      <w:tr w:rsidR="00D86A73" w:rsidRPr="001E1E84" w:rsidTr="00A62060">
        <w:trPr>
          <w:trHeight w:val="624"/>
        </w:trPr>
        <w:tc>
          <w:tcPr>
            <w:tcW w:w="6169" w:type="dxa"/>
          </w:tcPr>
          <w:p w:rsidR="00D86A73" w:rsidRPr="001E1E84" w:rsidRDefault="00D86A73" w:rsidP="005E5F5F">
            <w:pPr>
              <w:jc w:val="both"/>
              <w:rPr>
                <w:color w:val="000000"/>
              </w:rPr>
            </w:pPr>
            <w:r w:rsidRPr="001E1E84">
              <w:rPr>
                <w:color w:val="000000"/>
              </w:rPr>
              <w:t>Общественно-деловая:</w:t>
            </w:r>
          </w:p>
          <w:p w:rsidR="00D86A73" w:rsidRPr="001E1E84" w:rsidRDefault="00D86A73" w:rsidP="005E5F5F">
            <w:pPr>
              <w:jc w:val="both"/>
              <w:rPr>
                <w:color w:val="000000"/>
              </w:rPr>
            </w:pPr>
            <w:r w:rsidRPr="001E1E84">
              <w:rPr>
                <w:color w:val="000000"/>
              </w:rPr>
              <w:t xml:space="preserve">в центрах городов </w:t>
            </w:r>
          </w:p>
        </w:tc>
        <w:tc>
          <w:tcPr>
            <w:tcW w:w="3442" w:type="dxa"/>
          </w:tcPr>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2,0</w:t>
            </w:r>
          </w:p>
        </w:tc>
      </w:tr>
      <w:tr w:rsidR="00D86A73" w:rsidRPr="001E1E84" w:rsidTr="005E5F5F">
        <w:trPr>
          <w:trHeight w:val="599"/>
        </w:trPr>
        <w:tc>
          <w:tcPr>
            <w:tcW w:w="6169" w:type="dxa"/>
          </w:tcPr>
          <w:p w:rsidR="00D86A73" w:rsidRPr="001E1E84" w:rsidRDefault="00D86A73" w:rsidP="005E5F5F">
            <w:pPr>
              <w:jc w:val="both"/>
              <w:rPr>
                <w:color w:val="000000"/>
              </w:rPr>
            </w:pPr>
            <w:r w:rsidRPr="001E1E84">
              <w:rPr>
                <w:color w:val="000000"/>
              </w:rPr>
              <w:lastRenderedPageBreak/>
              <w:t>Производственная</w:t>
            </w:r>
          </w:p>
          <w:p w:rsidR="00D86A73" w:rsidRPr="001E1E84" w:rsidRDefault="00D86A73" w:rsidP="005E5F5F">
            <w:pPr>
              <w:jc w:val="both"/>
              <w:rPr>
                <w:color w:val="000000"/>
              </w:rPr>
            </w:pPr>
          </w:p>
        </w:tc>
        <w:tc>
          <w:tcPr>
            <w:tcW w:w="3442" w:type="dxa"/>
          </w:tcPr>
          <w:p w:rsidR="00D86A73" w:rsidRPr="001E1E84" w:rsidRDefault="00D86A73" w:rsidP="005E5F5F">
            <w:pPr>
              <w:jc w:val="center"/>
              <w:rPr>
                <w:color w:val="000000"/>
              </w:rPr>
            </w:pPr>
            <w:r w:rsidRPr="001E1E84">
              <w:rPr>
                <w:color w:val="000000"/>
              </w:rPr>
              <w:t>2,0</w:t>
            </w:r>
          </w:p>
        </w:tc>
      </w:tr>
    </w:tbl>
    <w:p w:rsidR="00D86A73" w:rsidRPr="001E1E84" w:rsidRDefault="00D86A73" w:rsidP="00A62060">
      <w:pPr>
        <w:ind w:firstLine="567"/>
        <w:jc w:val="both"/>
        <w:rPr>
          <w:color w:val="000000"/>
        </w:rPr>
      </w:pPr>
    </w:p>
    <w:p w:rsidR="00D86A73" w:rsidRPr="001E1E84" w:rsidRDefault="00D86A73" w:rsidP="00A62060">
      <w:pPr>
        <w:ind w:firstLine="709"/>
        <w:jc w:val="both"/>
        <w:rPr>
          <w:color w:val="000000"/>
        </w:rPr>
      </w:pPr>
      <w:r w:rsidRPr="001E1E84">
        <w:rPr>
          <w:color w:val="000000"/>
        </w:rPr>
        <w:t xml:space="preserve">6.2.3. На первый этап реализации документов территориального планирования общественным пассажирским транспортом должно обеспечиваться не менее 80 % общего годового объема городских </w:t>
      </w:r>
      <w:proofErr w:type="spellStart"/>
      <w:r w:rsidRPr="001E1E84">
        <w:rPr>
          <w:color w:val="000000"/>
        </w:rPr>
        <w:t>пассажироперевозок</w:t>
      </w:r>
      <w:proofErr w:type="spellEnd"/>
      <w:r w:rsidRPr="001E1E84">
        <w:rPr>
          <w:color w:val="000000"/>
        </w:rPr>
        <w:t xml:space="preserve">, при поездках в центральные районы – не менее 90 %. </w:t>
      </w:r>
      <w:r w:rsidRPr="001E1E84">
        <w:rPr>
          <w:color w:val="000000"/>
        </w:rPr>
        <w:tab/>
        <w:t xml:space="preserve">На расчетный срок реализации документов территориального планирования городским общественным пассажирским транспортом должно обеспечиваться не менее 70 % общего годового объема </w:t>
      </w:r>
      <w:proofErr w:type="spellStart"/>
      <w:r w:rsidRPr="001E1E84">
        <w:rPr>
          <w:color w:val="000000"/>
        </w:rPr>
        <w:t>пассажироперевозок</w:t>
      </w:r>
      <w:proofErr w:type="spellEnd"/>
      <w:r w:rsidRPr="001E1E84">
        <w:rPr>
          <w:color w:val="000000"/>
        </w:rPr>
        <w:t>, при поездках в центральные районы – не менее 90 %.</w:t>
      </w:r>
    </w:p>
    <w:p w:rsidR="00D86A73" w:rsidRPr="001E1E84" w:rsidRDefault="00D86A73" w:rsidP="00A62060">
      <w:pPr>
        <w:ind w:firstLine="709"/>
        <w:jc w:val="both"/>
        <w:rPr>
          <w:color w:val="000000"/>
        </w:rPr>
      </w:pPr>
      <w:r w:rsidRPr="001E1E84">
        <w:rPr>
          <w:color w:val="000000"/>
        </w:rPr>
        <w:t xml:space="preserve">6.2.4. Уровень обслуживания населения линиями общественного пассажирского транспорта в радиусе пешеходной доступности должен быть не менее 100 % в зонах </w:t>
      </w:r>
      <w:proofErr w:type="spellStart"/>
      <w:r w:rsidRPr="001E1E84">
        <w:rPr>
          <w:color w:val="000000"/>
        </w:rPr>
        <w:t>среднеэтажной</w:t>
      </w:r>
      <w:proofErr w:type="spellEnd"/>
      <w:r w:rsidRPr="001E1E84">
        <w:rPr>
          <w:color w:val="000000"/>
        </w:rPr>
        <w:t xml:space="preserve"> застройки; 90 % в зонах малоэтажной и усадебной застройки.</w:t>
      </w:r>
    </w:p>
    <w:p w:rsidR="00D86A73" w:rsidRPr="001E1E84" w:rsidRDefault="00D86A73" w:rsidP="00A62060">
      <w:pPr>
        <w:ind w:firstLine="709"/>
        <w:jc w:val="both"/>
        <w:rPr>
          <w:color w:val="000000"/>
        </w:rPr>
      </w:pPr>
      <w:r w:rsidRPr="001E1E84">
        <w:rPr>
          <w:color w:val="000000"/>
        </w:rPr>
        <w:t>6.2.5. Плотность сети магистральных улиц и дорог городов на расчетный срок документов территориального планирования должна быть не менее значений, приведенных в таблице 41.</w:t>
      </w:r>
    </w:p>
    <w:p w:rsidR="00D86A73" w:rsidRPr="001E1E84" w:rsidRDefault="00D86A73" w:rsidP="00A62060">
      <w:pPr>
        <w:ind w:firstLine="567"/>
        <w:jc w:val="both"/>
        <w:rPr>
          <w:color w:val="000000"/>
        </w:rPr>
      </w:pPr>
    </w:p>
    <w:p w:rsidR="00D86A73" w:rsidRPr="001E1E84" w:rsidRDefault="00D86A73" w:rsidP="00A62060">
      <w:pPr>
        <w:ind w:firstLine="567"/>
        <w:jc w:val="right"/>
        <w:rPr>
          <w:color w:val="000000"/>
        </w:rPr>
      </w:pPr>
      <w:r w:rsidRPr="001E1E84">
        <w:rPr>
          <w:color w:val="000000"/>
        </w:rPr>
        <w:t>Таблица 41</w:t>
      </w:r>
    </w:p>
    <w:p w:rsidR="00D86A73" w:rsidRPr="001E1E84" w:rsidRDefault="00D86A73" w:rsidP="00A62060">
      <w:pPr>
        <w:ind w:firstLine="567"/>
        <w:jc w:val="both"/>
        <w:rPr>
          <w:color w:val="000000"/>
        </w:rPr>
      </w:pPr>
    </w:p>
    <w:tbl>
      <w:tblPr>
        <w:tblW w:w="9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5729"/>
      </w:tblGrid>
      <w:tr w:rsidR="00D86A73" w:rsidRPr="001E1E84" w:rsidTr="005E5F5F">
        <w:trPr>
          <w:trHeight w:val="861"/>
        </w:trPr>
        <w:tc>
          <w:tcPr>
            <w:tcW w:w="3890" w:type="dxa"/>
          </w:tcPr>
          <w:p w:rsidR="00D86A73" w:rsidRPr="001E1E84" w:rsidRDefault="00D86A73" w:rsidP="005E5F5F">
            <w:pPr>
              <w:jc w:val="center"/>
              <w:rPr>
                <w:color w:val="000000"/>
              </w:rPr>
            </w:pPr>
            <w:r w:rsidRPr="001E1E84">
              <w:rPr>
                <w:color w:val="000000"/>
              </w:rPr>
              <w:t>Численность населения города,</w:t>
            </w:r>
          </w:p>
          <w:p w:rsidR="00D86A73" w:rsidRPr="001E1E84" w:rsidRDefault="00D86A73" w:rsidP="005E5F5F">
            <w:pPr>
              <w:jc w:val="center"/>
              <w:rPr>
                <w:color w:val="000000"/>
              </w:rPr>
            </w:pPr>
            <w:r w:rsidRPr="001E1E84">
              <w:rPr>
                <w:color w:val="000000"/>
              </w:rPr>
              <w:t xml:space="preserve"> тыс. чел.</w:t>
            </w:r>
          </w:p>
          <w:p w:rsidR="00D86A73" w:rsidRPr="001E1E84" w:rsidRDefault="00D86A73" w:rsidP="005E5F5F">
            <w:pPr>
              <w:jc w:val="center"/>
              <w:rPr>
                <w:color w:val="000000"/>
              </w:rPr>
            </w:pPr>
          </w:p>
        </w:tc>
        <w:tc>
          <w:tcPr>
            <w:tcW w:w="5729" w:type="dxa"/>
          </w:tcPr>
          <w:p w:rsidR="00D86A73" w:rsidRPr="001E1E84" w:rsidRDefault="00D86A73" w:rsidP="005E5F5F">
            <w:pPr>
              <w:jc w:val="center"/>
              <w:rPr>
                <w:color w:val="000000"/>
              </w:rPr>
            </w:pPr>
            <w:r w:rsidRPr="001E1E84">
              <w:rPr>
                <w:color w:val="000000"/>
              </w:rPr>
              <w:t xml:space="preserve">Минимальная плотность сети </w:t>
            </w:r>
          </w:p>
          <w:p w:rsidR="00D86A73" w:rsidRPr="001E1E84" w:rsidRDefault="00D86A73" w:rsidP="005E5F5F">
            <w:pPr>
              <w:jc w:val="center"/>
              <w:rPr>
                <w:color w:val="000000"/>
              </w:rPr>
            </w:pPr>
            <w:r w:rsidRPr="001E1E84">
              <w:rPr>
                <w:color w:val="000000"/>
              </w:rPr>
              <w:t>магистральных улиц и дорог, км/кв. км</w:t>
            </w:r>
          </w:p>
        </w:tc>
      </w:tr>
      <w:tr w:rsidR="00D86A73" w:rsidRPr="001E1E84" w:rsidTr="005E5F5F">
        <w:trPr>
          <w:trHeight w:val="579"/>
        </w:trPr>
        <w:tc>
          <w:tcPr>
            <w:tcW w:w="3890" w:type="dxa"/>
          </w:tcPr>
          <w:p w:rsidR="00D86A73" w:rsidRPr="001E1E84" w:rsidRDefault="00D86A73" w:rsidP="005E5F5F">
            <w:pPr>
              <w:jc w:val="center"/>
              <w:rPr>
                <w:color w:val="000000"/>
              </w:rPr>
            </w:pPr>
            <w:r w:rsidRPr="001E1E84">
              <w:rPr>
                <w:color w:val="000000"/>
              </w:rPr>
              <w:t>менее 100</w:t>
            </w:r>
          </w:p>
          <w:p w:rsidR="00D86A73" w:rsidRPr="001E1E84" w:rsidRDefault="00D86A73" w:rsidP="005E5F5F">
            <w:pPr>
              <w:jc w:val="center"/>
              <w:rPr>
                <w:color w:val="000000"/>
              </w:rPr>
            </w:pPr>
          </w:p>
        </w:tc>
        <w:tc>
          <w:tcPr>
            <w:tcW w:w="5729" w:type="dxa"/>
          </w:tcPr>
          <w:p w:rsidR="00D86A73" w:rsidRPr="001E1E84" w:rsidRDefault="00D86A73" w:rsidP="005E5F5F">
            <w:pPr>
              <w:jc w:val="center"/>
              <w:rPr>
                <w:color w:val="000000"/>
              </w:rPr>
            </w:pPr>
            <w:r w:rsidRPr="001E1E84">
              <w:rPr>
                <w:color w:val="000000"/>
              </w:rPr>
              <w:t>1,5</w:t>
            </w:r>
          </w:p>
        </w:tc>
      </w:tr>
    </w:tbl>
    <w:p w:rsidR="00D86A73" w:rsidRPr="001E1E84" w:rsidRDefault="00D86A73" w:rsidP="00A62060">
      <w:pPr>
        <w:tabs>
          <w:tab w:val="left" w:pos="709"/>
        </w:tabs>
        <w:ind w:firstLine="851"/>
        <w:jc w:val="both"/>
        <w:rPr>
          <w:color w:val="000000"/>
        </w:rPr>
      </w:pPr>
    </w:p>
    <w:p w:rsidR="00D86A73" w:rsidRPr="001E1E84" w:rsidRDefault="00D86A73" w:rsidP="00A62060">
      <w:pPr>
        <w:tabs>
          <w:tab w:val="left" w:pos="709"/>
        </w:tabs>
        <w:ind w:firstLine="709"/>
        <w:jc w:val="both"/>
        <w:rPr>
          <w:color w:val="000000"/>
        </w:rPr>
      </w:pPr>
      <w:r w:rsidRPr="001E1E84">
        <w:rPr>
          <w:iCs/>
          <w:color w:val="000000"/>
        </w:rPr>
        <w:t>Плотность сети магистральных улиц и дорог определяется по отношению общей протяженности таких улиц и дорог в границах города к общей площади территории в тех же границах независимо от площади застроенных территорий.</w:t>
      </w:r>
    </w:p>
    <w:p w:rsidR="00D86A73" w:rsidRPr="001E1E84" w:rsidRDefault="00D86A73" w:rsidP="00A62060">
      <w:pPr>
        <w:tabs>
          <w:tab w:val="left" w:pos="709"/>
        </w:tabs>
        <w:ind w:firstLine="709"/>
        <w:jc w:val="both"/>
        <w:rPr>
          <w:color w:val="000000"/>
        </w:rPr>
      </w:pPr>
      <w:r w:rsidRPr="001E1E84">
        <w:rPr>
          <w:color w:val="000000"/>
        </w:rPr>
        <w:t>6.2.6. Затраты времени в городах на передвижение от мест проживания до мест работы (в один конец) для 90 % трудящихся не должны превышать для городов с населением:</w:t>
      </w:r>
    </w:p>
    <w:p w:rsidR="00D86A73" w:rsidRPr="001E1E84" w:rsidRDefault="00D86A73" w:rsidP="00A62060">
      <w:pPr>
        <w:shd w:val="clear" w:color="auto" w:fill="FFFFFF"/>
        <w:tabs>
          <w:tab w:val="left" w:pos="709"/>
        </w:tabs>
        <w:ind w:firstLine="709"/>
        <w:jc w:val="both"/>
        <w:rPr>
          <w:color w:val="000000"/>
        </w:rPr>
      </w:pPr>
      <w:r w:rsidRPr="001E1E84">
        <w:rPr>
          <w:color w:val="000000"/>
        </w:rPr>
        <w:t>1) 100 тыс. чел.  и менее – 30 мин.</w:t>
      </w:r>
    </w:p>
    <w:p w:rsidR="00D86A73" w:rsidRPr="001E1E84" w:rsidRDefault="00D86A73" w:rsidP="00A62060">
      <w:pPr>
        <w:ind w:firstLine="709"/>
        <w:jc w:val="both"/>
        <w:rPr>
          <w:color w:val="000000"/>
        </w:rPr>
      </w:pPr>
      <w:r w:rsidRPr="001E1E84">
        <w:rPr>
          <w:color w:val="000000"/>
        </w:rPr>
        <w:t xml:space="preserve">Для жителей сельских населенных пунктов затраты времени на трудовые передвижения от мест жительства до мест работы (пешеходные или с использованием транспорта), как правило, не должны превышать 30 мин. </w:t>
      </w:r>
    </w:p>
    <w:p w:rsidR="00D86A73" w:rsidRPr="001E1E84" w:rsidRDefault="00D86A73" w:rsidP="00A62060">
      <w:pPr>
        <w:ind w:firstLine="709"/>
        <w:jc w:val="both"/>
        <w:rPr>
          <w:color w:val="000000"/>
        </w:rPr>
      </w:pPr>
      <w:r w:rsidRPr="001E1E84">
        <w:rPr>
          <w:color w:val="000000"/>
        </w:rPr>
        <w:t>Для ежедневно приезжающих на работу в город, являющийся центром системы расселения, из других населенных пунктов затраты времени сообщения с этим центром допускается увеличивать по сравнению с затратами, указанными в первом абзаце настоящего пункта, но не более, чем в два раза.</w:t>
      </w:r>
    </w:p>
    <w:p w:rsidR="00D86A73" w:rsidRPr="001E1E84" w:rsidRDefault="00D86A73" w:rsidP="00A62060">
      <w:pPr>
        <w:ind w:firstLine="709"/>
        <w:jc w:val="both"/>
        <w:rPr>
          <w:color w:val="000000"/>
        </w:rPr>
      </w:pPr>
      <w:r w:rsidRPr="001E1E84">
        <w:rPr>
          <w:color w:val="000000"/>
        </w:rPr>
        <w:t>Затраты времени на сообщение с центром города, другого населенного пункта не должны превышать: для городов с населением свыше 250 тыс. чел.   30 мин, для остальных населенных пунктов 20 мин.</w:t>
      </w:r>
    </w:p>
    <w:p w:rsidR="00D86A73" w:rsidRPr="001E1E84" w:rsidRDefault="00D86A73" w:rsidP="002F2A79">
      <w:pPr>
        <w:pStyle w:val="aa"/>
        <w:ind w:left="0"/>
        <w:rPr>
          <w:color w:val="000000"/>
        </w:rPr>
      </w:pPr>
    </w:p>
    <w:p w:rsidR="00D86A73" w:rsidRPr="001E1E84" w:rsidRDefault="00D86A73" w:rsidP="00D61EE7">
      <w:pPr>
        <w:pStyle w:val="a5"/>
        <w:numPr>
          <w:ilvl w:val="1"/>
          <w:numId w:val="27"/>
        </w:numPr>
        <w:rPr>
          <w:b/>
        </w:rPr>
      </w:pPr>
      <w:r w:rsidRPr="001E1E84">
        <w:rPr>
          <w:b/>
        </w:rPr>
        <w:t>Минимальные расчётные показатели протяжённости пешеходных подходов до остановок общественного пассажирского транспорта</w:t>
      </w:r>
    </w:p>
    <w:p w:rsidR="00D86A73" w:rsidRPr="001E1E84" w:rsidRDefault="00D86A73" w:rsidP="00D61EE7">
      <w:pPr>
        <w:pStyle w:val="aa"/>
        <w:ind w:left="0"/>
        <w:rPr>
          <w:color w:val="000000"/>
        </w:rPr>
      </w:pPr>
    </w:p>
    <w:p w:rsidR="00D86A73" w:rsidRPr="001E1E84" w:rsidRDefault="00D86A73" w:rsidP="00D61EE7">
      <w:pPr>
        <w:ind w:firstLine="709"/>
        <w:jc w:val="both"/>
        <w:rPr>
          <w:color w:val="000000"/>
        </w:rPr>
      </w:pPr>
      <w:r w:rsidRPr="001E1E84">
        <w:rPr>
          <w:color w:val="000000"/>
        </w:rPr>
        <w:t>6.3.1. Протяженность (дальность) пешеходных подходов до ближайших остановок общественного транспорта от входов в жилые дома или на объекты приложения труда следует принимать не более 500 м, в производственных и коммунальных зонах – не более 400 м от проходных предприятий.</w:t>
      </w:r>
    </w:p>
    <w:p w:rsidR="00D86A73" w:rsidRPr="001E1E84" w:rsidRDefault="00D86A73" w:rsidP="00D61EE7">
      <w:pPr>
        <w:tabs>
          <w:tab w:val="left" w:pos="709"/>
        </w:tabs>
        <w:ind w:firstLine="709"/>
        <w:jc w:val="both"/>
        <w:rPr>
          <w:color w:val="000000"/>
        </w:rPr>
      </w:pPr>
      <w:r w:rsidRPr="001E1E84">
        <w:rPr>
          <w:color w:val="000000"/>
        </w:rPr>
        <w:t>6.3.2. В общегородском центре дальность пешеходных подходов от объектов массового посещения до ближайшей остановки общественного транспорта должна быть не более 250 м, в зонах массового отдыха и спорта– не более 800 м от главного входа.</w:t>
      </w:r>
    </w:p>
    <w:p w:rsidR="00D86A73" w:rsidRPr="001E1E84" w:rsidRDefault="00D86A73" w:rsidP="00920468">
      <w:pPr>
        <w:shd w:val="clear" w:color="auto" w:fill="FFFFFF"/>
        <w:ind w:firstLine="709"/>
        <w:jc w:val="both"/>
        <w:rPr>
          <w:color w:val="000000"/>
        </w:rPr>
      </w:pPr>
      <w:r w:rsidRPr="001E1E84">
        <w:rPr>
          <w:color w:val="000000"/>
        </w:rPr>
        <w:lastRenderedPageBreak/>
        <w:t>6.3.4. Дальность пешеходных подходов от остановочных пунктов наземного общественного пассажирского транспорта до объектов социального, коммунально-бытового и иного назначения не должна превышать показателей, приведенных в таблице 42.</w:t>
      </w:r>
    </w:p>
    <w:p w:rsidR="00D86A73" w:rsidRPr="001E1E84" w:rsidRDefault="00D86A73" w:rsidP="00D61EE7">
      <w:pPr>
        <w:shd w:val="clear" w:color="auto" w:fill="FFFFFF"/>
        <w:ind w:left="567" w:right="24"/>
        <w:jc w:val="right"/>
        <w:rPr>
          <w:color w:val="000000"/>
        </w:rPr>
      </w:pPr>
    </w:p>
    <w:p w:rsidR="00D86A73" w:rsidRPr="001E1E84" w:rsidRDefault="00D86A73" w:rsidP="001A1309">
      <w:pPr>
        <w:shd w:val="clear" w:color="auto" w:fill="FFFFFF"/>
        <w:ind w:left="567" w:right="24"/>
        <w:jc w:val="right"/>
        <w:rPr>
          <w:color w:val="000000"/>
        </w:rPr>
      </w:pPr>
      <w:r w:rsidRPr="001E1E84">
        <w:rPr>
          <w:color w:val="000000"/>
        </w:rPr>
        <w:t>Таблица 42</w:t>
      </w:r>
    </w:p>
    <w:p w:rsidR="00D86A73" w:rsidRPr="001E1E84" w:rsidRDefault="00D86A73" w:rsidP="00D61EE7">
      <w:pPr>
        <w:shd w:val="clear" w:color="auto" w:fill="FFFFFF"/>
        <w:ind w:left="567" w:right="24"/>
        <w:jc w:val="right"/>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16"/>
      </w:tblGrid>
      <w:tr w:rsidR="00D86A73" w:rsidRPr="001E1E84" w:rsidTr="00594B9D">
        <w:trPr>
          <w:trHeight w:val="1133"/>
        </w:trPr>
        <w:tc>
          <w:tcPr>
            <w:tcW w:w="4747" w:type="dxa"/>
          </w:tcPr>
          <w:p w:rsidR="00D86A73" w:rsidRPr="001E1E84" w:rsidRDefault="00D86A73" w:rsidP="005E5F5F">
            <w:pPr>
              <w:ind w:right="24"/>
              <w:jc w:val="center"/>
              <w:rPr>
                <w:color w:val="000000"/>
              </w:rPr>
            </w:pPr>
          </w:p>
          <w:p w:rsidR="00D86A73" w:rsidRPr="001E1E84" w:rsidRDefault="00D86A73" w:rsidP="005E5F5F">
            <w:pPr>
              <w:ind w:right="24"/>
              <w:jc w:val="center"/>
              <w:rPr>
                <w:color w:val="000000"/>
              </w:rPr>
            </w:pPr>
            <w:r w:rsidRPr="001E1E84">
              <w:rPr>
                <w:color w:val="000000"/>
              </w:rPr>
              <w:t>Объекты</w:t>
            </w:r>
          </w:p>
        </w:tc>
        <w:tc>
          <w:tcPr>
            <w:tcW w:w="4716" w:type="dxa"/>
          </w:tcPr>
          <w:p w:rsidR="00D86A73" w:rsidRPr="001E1E84" w:rsidRDefault="00D86A73" w:rsidP="005E5F5F">
            <w:pPr>
              <w:ind w:right="24"/>
              <w:jc w:val="center"/>
              <w:rPr>
                <w:color w:val="000000"/>
              </w:rPr>
            </w:pPr>
            <w:r w:rsidRPr="001E1E84">
              <w:rPr>
                <w:color w:val="000000"/>
              </w:rPr>
              <w:t xml:space="preserve">Дальность пешеходных подходов </w:t>
            </w:r>
          </w:p>
          <w:p w:rsidR="00D86A73" w:rsidRPr="001E1E84" w:rsidRDefault="00D86A73" w:rsidP="005E5F5F">
            <w:pPr>
              <w:ind w:right="24"/>
              <w:jc w:val="center"/>
              <w:rPr>
                <w:color w:val="000000"/>
              </w:rPr>
            </w:pPr>
            <w:r w:rsidRPr="001E1E84">
              <w:rPr>
                <w:color w:val="000000"/>
              </w:rPr>
              <w:t>от остановочных пунктов наземного общественного пассажирского транспорта до объектов, м</w:t>
            </w:r>
          </w:p>
        </w:tc>
      </w:tr>
      <w:tr w:rsidR="00D86A73" w:rsidRPr="001E1E84" w:rsidTr="00594B9D">
        <w:trPr>
          <w:trHeight w:val="558"/>
        </w:trPr>
        <w:tc>
          <w:tcPr>
            <w:tcW w:w="4747" w:type="dxa"/>
          </w:tcPr>
          <w:p w:rsidR="00D86A73" w:rsidRPr="001E1E84" w:rsidRDefault="00D86A73" w:rsidP="005E5F5F">
            <w:pPr>
              <w:ind w:right="24"/>
              <w:rPr>
                <w:color w:val="000000"/>
              </w:rPr>
            </w:pPr>
            <w:r w:rsidRPr="001E1E84">
              <w:rPr>
                <w:color w:val="000000"/>
              </w:rPr>
              <w:t>Торговые центры, универмаги, гостиницы, поликлиники, больницы</w:t>
            </w:r>
          </w:p>
        </w:tc>
        <w:tc>
          <w:tcPr>
            <w:tcW w:w="4716" w:type="dxa"/>
          </w:tcPr>
          <w:p w:rsidR="00D86A73" w:rsidRPr="001E1E84" w:rsidRDefault="00D86A73" w:rsidP="005E5F5F">
            <w:pPr>
              <w:ind w:right="24"/>
              <w:rPr>
                <w:color w:val="000000"/>
              </w:rPr>
            </w:pPr>
          </w:p>
          <w:p w:rsidR="00D86A73" w:rsidRPr="001E1E84" w:rsidRDefault="00D86A73" w:rsidP="005E5F5F">
            <w:pPr>
              <w:ind w:right="24"/>
              <w:jc w:val="center"/>
              <w:rPr>
                <w:color w:val="000000"/>
              </w:rPr>
            </w:pPr>
            <w:r w:rsidRPr="001E1E84">
              <w:rPr>
                <w:color w:val="000000"/>
              </w:rPr>
              <w:t>200</w:t>
            </w:r>
          </w:p>
        </w:tc>
      </w:tr>
      <w:tr w:rsidR="00D86A73" w:rsidRPr="001E1E84" w:rsidTr="00594B9D">
        <w:trPr>
          <w:trHeight w:val="1723"/>
        </w:trPr>
        <w:tc>
          <w:tcPr>
            <w:tcW w:w="4747" w:type="dxa"/>
          </w:tcPr>
          <w:p w:rsidR="00D86A73" w:rsidRPr="001E1E84" w:rsidRDefault="00D86A73" w:rsidP="005E5F5F">
            <w:pPr>
              <w:ind w:right="24"/>
              <w:rPr>
                <w:color w:val="000000"/>
              </w:rPr>
            </w:pPr>
            <w:r w:rsidRPr="001E1E84">
              <w:rPr>
                <w:color w:val="000000"/>
              </w:rPr>
              <w:t>Специализированные дома системы социального обслуживания населения и для социальной защиты отдельных категорий граждан (если не предусмотрено использование для их обслуживания специального транспорта)</w:t>
            </w:r>
          </w:p>
        </w:tc>
        <w:tc>
          <w:tcPr>
            <w:tcW w:w="4716" w:type="dxa"/>
          </w:tcPr>
          <w:p w:rsidR="00D86A73" w:rsidRPr="001E1E84" w:rsidRDefault="00D86A73" w:rsidP="005E5F5F">
            <w:pPr>
              <w:ind w:right="24"/>
              <w:jc w:val="center"/>
              <w:rPr>
                <w:color w:val="000000"/>
              </w:rPr>
            </w:pPr>
          </w:p>
          <w:p w:rsidR="00D86A73" w:rsidRPr="001E1E84" w:rsidRDefault="00D86A73" w:rsidP="005E5F5F">
            <w:pPr>
              <w:ind w:right="24"/>
              <w:jc w:val="center"/>
              <w:rPr>
                <w:color w:val="000000"/>
              </w:rPr>
            </w:pPr>
          </w:p>
          <w:p w:rsidR="00D86A73" w:rsidRPr="001E1E84" w:rsidRDefault="00D86A73" w:rsidP="005E5F5F">
            <w:pPr>
              <w:ind w:right="24"/>
              <w:jc w:val="center"/>
              <w:rPr>
                <w:color w:val="000000"/>
              </w:rPr>
            </w:pPr>
          </w:p>
          <w:p w:rsidR="00D86A73" w:rsidRPr="001E1E84" w:rsidRDefault="00D86A73" w:rsidP="005E5F5F">
            <w:pPr>
              <w:ind w:right="24"/>
              <w:jc w:val="center"/>
              <w:rPr>
                <w:color w:val="000000"/>
              </w:rPr>
            </w:pPr>
          </w:p>
          <w:p w:rsidR="00D86A73" w:rsidRPr="001E1E84" w:rsidRDefault="00D86A73" w:rsidP="005E5F5F">
            <w:pPr>
              <w:ind w:right="24"/>
              <w:jc w:val="center"/>
              <w:rPr>
                <w:color w:val="000000"/>
              </w:rPr>
            </w:pPr>
            <w:r w:rsidRPr="001E1E84">
              <w:rPr>
                <w:color w:val="000000"/>
              </w:rPr>
              <w:t>200</w:t>
            </w:r>
          </w:p>
        </w:tc>
      </w:tr>
      <w:tr w:rsidR="00D86A73" w:rsidRPr="001E1E84" w:rsidTr="00594B9D">
        <w:trPr>
          <w:trHeight w:val="575"/>
        </w:trPr>
        <w:tc>
          <w:tcPr>
            <w:tcW w:w="4747" w:type="dxa"/>
          </w:tcPr>
          <w:p w:rsidR="00D86A73" w:rsidRPr="001E1E84" w:rsidRDefault="00D86A73" w:rsidP="005E5F5F">
            <w:pPr>
              <w:ind w:right="24"/>
              <w:rPr>
                <w:color w:val="000000"/>
              </w:rPr>
            </w:pPr>
            <w:r w:rsidRPr="001E1E84">
              <w:rPr>
                <w:color w:val="000000"/>
              </w:rPr>
              <w:t>Стадионы, ДК, прочие объекты массового посещения</w:t>
            </w:r>
          </w:p>
        </w:tc>
        <w:tc>
          <w:tcPr>
            <w:tcW w:w="4716" w:type="dxa"/>
          </w:tcPr>
          <w:p w:rsidR="00D86A73" w:rsidRPr="001E1E84" w:rsidRDefault="00D86A73" w:rsidP="005E5F5F">
            <w:pPr>
              <w:ind w:right="24"/>
              <w:jc w:val="center"/>
              <w:rPr>
                <w:color w:val="000000"/>
              </w:rPr>
            </w:pPr>
          </w:p>
          <w:p w:rsidR="00D86A73" w:rsidRPr="001E1E84" w:rsidRDefault="00D86A73" w:rsidP="005E5F5F">
            <w:pPr>
              <w:ind w:right="24"/>
              <w:jc w:val="center"/>
              <w:rPr>
                <w:color w:val="000000"/>
              </w:rPr>
            </w:pPr>
            <w:r w:rsidRPr="001E1E84">
              <w:rPr>
                <w:color w:val="000000"/>
              </w:rPr>
              <w:t>500</w:t>
            </w:r>
          </w:p>
        </w:tc>
      </w:tr>
    </w:tbl>
    <w:p w:rsidR="00D86A73" w:rsidRPr="001E1E84" w:rsidRDefault="00D86A73" w:rsidP="00D61EE7">
      <w:pPr>
        <w:shd w:val="clear" w:color="auto" w:fill="FFFFFF"/>
        <w:ind w:left="567" w:right="24"/>
        <w:jc w:val="right"/>
        <w:rPr>
          <w:color w:val="000000"/>
        </w:rPr>
      </w:pPr>
    </w:p>
    <w:p w:rsidR="00D86A73" w:rsidRPr="001E1E84" w:rsidRDefault="00D86A73" w:rsidP="00D61EE7">
      <w:pPr>
        <w:tabs>
          <w:tab w:val="left" w:pos="0"/>
          <w:tab w:val="left" w:pos="1134"/>
        </w:tabs>
        <w:ind w:firstLine="709"/>
        <w:jc w:val="both"/>
        <w:rPr>
          <w:color w:val="000000"/>
        </w:rPr>
      </w:pPr>
      <w:r w:rsidRPr="001E1E84">
        <w:rPr>
          <w:color w:val="000000"/>
        </w:rPr>
        <w:t>6.3.5. В районах застройки индивидуальными жилыми домами дальность пешеходных подходов до ближайшей остановки общественного транспорта в малых городах может быть увеличена до 800 м.</w:t>
      </w:r>
    </w:p>
    <w:p w:rsidR="00D86A73" w:rsidRPr="001E1E84" w:rsidRDefault="00D86A73" w:rsidP="00B3645E">
      <w:pPr>
        <w:shd w:val="clear" w:color="auto" w:fill="FFFFFF"/>
        <w:ind w:firstLine="709"/>
        <w:jc w:val="both"/>
        <w:rPr>
          <w:color w:val="000000"/>
        </w:rPr>
      </w:pPr>
      <w:r w:rsidRPr="001E1E84">
        <w:rPr>
          <w:color w:val="000000"/>
        </w:rPr>
        <w:t>6.3.6. В транспортно-пересадочных узлах общественного транспорта независимо от величины расчетных пассажиропотоков дальность пешеходных передвижений при пересадке пассажиров не должна превышать 200 м.</w:t>
      </w:r>
    </w:p>
    <w:p w:rsidR="00D86A73" w:rsidRPr="001E1E84" w:rsidRDefault="00D86A73" w:rsidP="00DB7188">
      <w:pPr>
        <w:shd w:val="clear" w:color="auto" w:fill="FFFFFF"/>
        <w:outlineLvl w:val="0"/>
        <w:rPr>
          <w:b/>
          <w:color w:val="000000"/>
        </w:rPr>
      </w:pPr>
      <w:r w:rsidRPr="001E1E84">
        <w:rPr>
          <w:b/>
          <w:color w:val="000000"/>
        </w:rPr>
        <w:t xml:space="preserve">              6.4.      Минимальные расчетные показатели расстояний между</w:t>
      </w:r>
    </w:p>
    <w:p w:rsidR="00D86A73" w:rsidRPr="001E1E84" w:rsidRDefault="00D86A73" w:rsidP="002F2A79">
      <w:pPr>
        <w:shd w:val="clear" w:color="auto" w:fill="FFFFFF"/>
        <w:outlineLvl w:val="0"/>
        <w:rPr>
          <w:b/>
          <w:color w:val="000000"/>
        </w:rPr>
      </w:pPr>
      <w:r w:rsidRPr="001E1E84">
        <w:rPr>
          <w:b/>
          <w:color w:val="000000"/>
        </w:rPr>
        <w:tab/>
      </w:r>
      <w:r w:rsidRPr="001E1E84">
        <w:rPr>
          <w:b/>
          <w:color w:val="000000"/>
        </w:rPr>
        <w:tab/>
        <w:t xml:space="preserve">      остановочными пунктами на линиях общественного </w:t>
      </w:r>
      <w:r w:rsidRPr="001E1E84">
        <w:rPr>
          <w:b/>
          <w:color w:val="000000"/>
        </w:rPr>
        <w:tab/>
      </w:r>
      <w:r w:rsidRPr="001E1E84">
        <w:rPr>
          <w:b/>
          <w:color w:val="000000"/>
        </w:rPr>
        <w:tab/>
        <w:t xml:space="preserve">  </w:t>
      </w:r>
      <w:r w:rsidRPr="001E1E84">
        <w:rPr>
          <w:b/>
          <w:color w:val="000000"/>
        </w:rPr>
        <w:tab/>
        <w:t xml:space="preserve">      пассажирского транспорта</w:t>
      </w:r>
    </w:p>
    <w:p w:rsidR="00D86A73" w:rsidRPr="001E1E84" w:rsidRDefault="00D86A73" w:rsidP="00DB7188">
      <w:pPr>
        <w:shd w:val="clear" w:color="auto" w:fill="FFFFFF"/>
        <w:outlineLvl w:val="0"/>
        <w:rPr>
          <w:b/>
          <w:color w:val="000000"/>
        </w:rPr>
      </w:pPr>
      <w:r w:rsidRPr="001E1E84">
        <w:rPr>
          <w:color w:val="000000"/>
        </w:rPr>
        <w:t xml:space="preserve"> </w:t>
      </w:r>
    </w:p>
    <w:p w:rsidR="00D86A73" w:rsidRPr="001E1E84" w:rsidRDefault="00D86A73" w:rsidP="00922460">
      <w:pPr>
        <w:tabs>
          <w:tab w:val="left" w:pos="0"/>
          <w:tab w:val="left" w:pos="709"/>
          <w:tab w:val="left" w:pos="1134"/>
        </w:tabs>
        <w:ind w:firstLine="709"/>
        <w:jc w:val="both"/>
        <w:rPr>
          <w:color w:val="000000"/>
        </w:rPr>
      </w:pPr>
      <w:r w:rsidRPr="001E1E84">
        <w:rPr>
          <w:color w:val="000000"/>
        </w:rPr>
        <w:t xml:space="preserve">6.4.1. Расстояния между остановочными пунктами на линиях общественного пассажирского транспорта в населенных пунктах следует принимать в пределах значений, приведенных в таблице 43. </w:t>
      </w:r>
    </w:p>
    <w:p w:rsidR="00D86A73" w:rsidRPr="001E1E84" w:rsidRDefault="00D86A73" w:rsidP="00DB7188">
      <w:pPr>
        <w:tabs>
          <w:tab w:val="left" w:pos="0"/>
          <w:tab w:val="left" w:pos="1134"/>
        </w:tabs>
        <w:ind w:firstLine="567"/>
        <w:jc w:val="right"/>
        <w:rPr>
          <w:color w:val="000000"/>
        </w:rPr>
      </w:pPr>
      <w:r w:rsidRPr="001E1E84">
        <w:rPr>
          <w:color w:val="000000"/>
        </w:rPr>
        <w:t>Таблица 43</w:t>
      </w:r>
    </w:p>
    <w:p w:rsidR="00D86A73" w:rsidRPr="001E1E84" w:rsidRDefault="00D86A73" w:rsidP="00DB7188">
      <w:pPr>
        <w:tabs>
          <w:tab w:val="left" w:pos="0"/>
          <w:tab w:val="left" w:pos="1134"/>
        </w:tabs>
        <w:ind w:firstLine="567"/>
        <w:jc w:val="right"/>
        <w:rPr>
          <w:color w:val="000000"/>
        </w:rPr>
      </w:pPr>
    </w:p>
    <w:p w:rsidR="00D86A73" w:rsidRPr="001E1E84" w:rsidRDefault="00D86A73" w:rsidP="00DB7188">
      <w:pPr>
        <w:tabs>
          <w:tab w:val="left" w:pos="0"/>
          <w:tab w:val="left" w:pos="1134"/>
        </w:tabs>
        <w:ind w:firstLine="567"/>
        <w:jc w:val="right"/>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3896"/>
      </w:tblGrid>
      <w:tr w:rsidR="00D86A73" w:rsidRPr="001E1E84" w:rsidTr="00DB7188">
        <w:trPr>
          <w:trHeight w:val="570"/>
        </w:trPr>
        <w:tc>
          <w:tcPr>
            <w:tcW w:w="5425" w:type="dxa"/>
          </w:tcPr>
          <w:p w:rsidR="00D86A73" w:rsidRPr="001E1E84" w:rsidRDefault="00D86A73" w:rsidP="005E5F5F">
            <w:pPr>
              <w:tabs>
                <w:tab w:val="left" w:pos="0"/>
                <w:tab w:val="left" w:pos="1134"/>
              </w:tabs>
              <w:jc w:val="center"/>
              <w:rPr>
                <w:color w:val="000000"/>
              </w:rPr>
            </w:pPr>
            <w:r w:rsidRPr="001E1E84">
              <w:rPr>
                <w:color w:val="000000"/>
              </w:rPr>
              <w:t>Вид транспорта</w:t>
            </w:r>
          </w:p>
        </w:tc>
        <w:tc>
          <w:tcPr>
            <w:tcW w:w="3896" w:type="dxa"/>
          </w:tcPr>
          <w:p w:rsidR="00D86A73" w:rsidRPr="001E1E84" w:rsidRDefault="00D86A73" w:rsidP="005E5F5F">
            <w:pPr>
              <w:tabs>
                <w:tab w:val="left" w:pos="0"/>
                <w:tab w:val="left" w:pos="1134"/>
              </w:tabs>
              <w:jc w:val="center"/>
              <w:rPr>
                <w:color w:val="000000"/>
              </w:rPr>
            </w:pPr>
            <w:r w:rsidRPr="001E1E84">
              <w:rPr>
                <w:color w:val="000000"/>
              </w:rPr>
              <w:t xml:space="preserve">Расстояния между </w:t>
            </w:r>
          </w:p>
          <w:p w:rsidR="00D86A73" w:rsidRPr="001E1E84" w:rsidRDefault="00D86A73" w:rsidP="005E5F5F">
            <w:pPr>
              <w:tabs>
                <w:tab w:val="left" w:pos="0"/>
                <w:tab w:val="left" w:pos="1134"/>
              </w:tabs>
              <w:jc w:val="center"/>
              <w:rPr>
                <w:color w:val="000000"/>
              </w:rPr>
            </w:pPr>
            <w:r w:rsidRPr="001E1E84">
              <w:rPr>
                <w:color w:val="000000"/>
              </w:rPr>
              <w:t>остановочными пунктами, м</w:t>
            </w:r>
          </w:p>
        </w:tc>
      </w:tr>
      <w:tr w:rsidR="00D86A73" w:rsidRPr="001E1E84" w:rsidTr="00DB7188">
        <w:trPr>
          <w:trHeight w:val="871"/>
        </w:trPr>
        <w:tc>
          <w:tcPr>
            <w:tcW w:w="5425" w:type="dxa"/>
          </w:tcPr>
          <w:p w:rsidR="00D86A73" w:rsidRPr="001E1E84" w:rsidRDefault="00D86A73" w:rsidP="005E5F5F">
            <w:pPr>
              <w:tabs>
                <w:tab w:val="left" w:pos="0"/>
                <w:tab w:val="left" w:pos="1134"/>
              </w:tabs>
              <w:rPr>
                <w:color w:val="000000"/>
              </w:rPr>
            </w:pPr>
            <w:r w:rsidRPr="001E1E84">
              <w:rPr>
                <w:color w:val="000000"/>
              </w:rPr>
              <w:t>Автобус, (кроме центра города,)</w:t>
            </w:r>
          </w:p>
          <w:p w:rsidR="00D86A73" w:rsidRPr="001E1E84" w:rsidRDefault="00D86A73" w:rsidP="005E5F5F">
            <w:pPr>
              <w:tabs>
                <w:tab w:val="left" w:pos="0"/>
                <w:tab w:val="left" w:pos="1134"/>
              </w:tabs>
              <w:rPr>
                <w:color w:val="000000"/>
              </w:rPr>
            </w:pPr>
          </w:p>
          <w:p w:rsidR="00D86A73" w:rsidRPr="001E1E84" w:rsidRDefault="00D86A73" w:rsidP="00DB7188">
            <w:pPr>
              <w:tabs>
                <w:tab w:val="left" w:pos="0"/>
                <w:tab w:val="left" w:pos="1134"/>
              </w:tabs>
              <w:rPr>
                <w:color w:val="000000"/>
              </w:rPr>
            </w:pPr>
            <w:r w:rsidRPr="001E1E84">
              <w:rPr>
                <w:color w:val="000000"/>
              </w:rPr>
              <w:t>То же, в центре города</w:t>
            </w:r>
          </w:p>
        </w:tc>
        <w:tc>
          <w:tcPr>
            <w:tcW w:w="3896" w:type="dxa"/>
          </w:tcPr>
          <w:p w:rsidR="00D86A73" w:rsidRPr="001E1E84" w:rsidRDefault="00D86A73" w:rsidP="005E5F5F">
            <w:pPr>
              <w:tabs>
                <w:tab w:val="left" w:pos="0"/>
                <w:tab w:val="left" w:pos="1134"/>
              </w:tabs>
              <w:jc w:val="center"/>
              <w:rPr>
                <w:color w:val="000000"/>
              </w:rPr>
            </w:pPr>
            <w:r w:rsidRPr="001E1E84">
              <w:rPr>
                <w:color w:val="000000"/>
              </w:rPr>
              <w:t>400-600</w:t>
            </w:r>
          </w:p>
          <w:p w:rsidR="00D86A73" w:rsidRPr="001E1E84" w:rsidRDefault="00D86A73" w:rsidP="005E5F5F">
            <w:pPr>
              <w:tabs>
                <w:tab w:val="left" w:pos="0"/>
                <w:tab w:val="left" w:pos="1134"/>
              </w:tabs>
              <w:jc w:val="center"/>
              <w:rPr>
                <w:color w:val="000000"/>
              </w:rPr>
            </w:pPr>
          </w:p>
          <w:p w:rsidR="00D86A73" w:rsidRPr="001E1E84" w:rsidRDefault="00D86A73" w:rsidP="005E5F5F">
            <w:pPr>
              <w:tabs>
                <w:tab w:val="left" w:pos="0"/>
                <w:tab w:val="left" w:pos="1134"/>
              </w:tabs>
              <w:jc w:val="center"/>
              <w:rPr>
                <w:color w:val="000000"/>
              </w:rPr>
            </w:pPr>
            <w:r w:rsidRPr="001E1E84">
              <w:rPr>
                <w:color w:val="000000"/>
              </w:rPr>
              <w:t>300-400</w:t>
            </w:r>
          </w:p>
        </w:tc>
      </w:tr>
    </w:tbl>
    <w:p w:rsidR="00D86A73" w:rsidRPr="001E1E84" w:rsidRDefault="00D86A73" w:rsidP="00DB7188">
      <w:pPr>
        <w:tabs>
          <w:tab w:val="left" w:pos="0"/>
          <w:tab w:val="left" w:pos="1134"/>
        </w:tabs>
        <w:ind w:firstLine="567"/>
        <w:jc w:val="both"/>
        <w:rPr>
          <w:color w:val="000000"/>
        </w:rPr>
      </w:pPr>
    </w:p>
    <w:p w:rsidR="00D86A73" w:rsidRPr="001E1E84" w:rsidRDefault="00D86A73" w:rsidP="00DB7188">
      <w:pPr>
        <w:pStyle w:val="aa"/>
        <w:rPr>
          <w:color w:val="000000"/>
        </w:rPr>
      </w:pPr>
      <w:r w:rsidRPr="001E1E84">
        <w:rPr>
          <w:color w:val="000000"/>
        </w:rPr>
        <w:tab/>
        <w:t xml:space="preserve">6.4.2. Наименьшее расстояние между остановочными пунктами на линиях общественного пассажирского транспорта в пределах территории населенных пунктов следует принимать 300 м.           </w:t>
      </w:r>
    </w:p>
    <w:p w:rsidR="00D86A73" w:rsidRPr="001E1E84" w:rsidRDefault="00D86A73" w:rsidP="006D5818">
      <w:pPr>
        <w:pStyle w:val="aa"/>
        <w:rPr>
          <w:color w:val="000000"/>
        </w:rPr>
      </w:pPr>
      <w:r w:rsidRPr="001E1E84">
        <w:rPr>
          <w:b/>
          <w:color w:val="000000"/>
        </w:rPr>
        <w:t xml:space="preserve">         6.5.   Минимальные расчетные показатели транспортной и </w:t>
      </w:r>
      <w:r w:rsidRPr="001E1E84">
        <w:rPr>
          <w:b/>
          <w:color w:val="000000"/>
        </w:rPr>
        <w:tab/>
      </w:r>
      <w:r w:rsidRPr="001E1E84">
        <w:rPr>
          <w:b/>
          <w:color w:val="000000"/>
        </w:rPr>
        <w:tab/>
        <w:t xml:space="preserve">            </w:t>
      </w:r>
      <w:r>
        <w:rPr>
          <w:b/>
          <w:color w:val="000000"/>
        </w:rPr>
        <w:tab/>
      </w:r>
      <w:r w:rsidRPr="001E1E84">
        <w:rPr>
          <w:b/>
          <w:color w:val="000000"/>
        </w:rPr>
        <w:t>пешеходной дост</w:t>
      </w:r>
      <w:r>
        <w:rPr>
          <w:b/>
          <w:color w:val="000000"/>
        </w:rPr>
        <w:t>упности до объектов социального</w:t>
      </w:r>
      <w:r w:rsidRPr="001E1E84">
        <w:rPr>
          <w:b/>
          <w:color w:val="000000"/>
        </w:rPr>
        <w:t xml:space="preserve">  назначения</w:t>
      </w:r>
      <w:r w:rsidRPr="001E1E84">
        <w:rPr>
          <w:color w:val="000000"/>
        </w:rPr>
        <w:t xml:space="preserve">     </w:t>
      </w:r>
    </w:p>
    <w:p w:rsidR="00D86A73" w:rsidRPr="001E1E84" w:rsidRDefault="00D86A73" w:rsidP="006D5818">
      <w:pPr>
        <w:shd w:val="clear" w:color="auto" w:fill="FFFFFF"/>
        <w:ind w:firstLine="709"/>
        <w:jc w:val="both"/>
        <w:rPr>
          <w:color w:val="000000"/>
        </w:rPr>
      </w:pPr>
      <w:r w:rsidRPr="001E1E84">
        <w:rPr>
          <w:color w:val="000000"/>
        </w:rPr>
        <w:t xml:space="preserve">  6.5.1. Размещение общеобразовательных учреждений следует предусматривать на расстоянии транспортной доступности: для обучающихся   </w:t>
      </w:r>
      <w:r w:rsidRPr="001E1E84">
        <w:rPr>
          <w:color w:val="000000"/>
          <w:lang w:val="en-US"/>
        </w:rPr>
        <w:t>I</w:t>
      </w:r>
      <w:r w:rsidRPr="001E1E84">
        <w:rPr>
          <w:color w:val="000000"/>
        </w:rPr>
        <w:t xml:space="preserve"> ступени обучения – не более 15 минут в одну сторону, для обучающихся </w:t>
      </w:r>
      <w:r w:rsidRPr="001E1E84">
        <w:rPr>
          <w:color w:val="000000"/>
          <w:lang w:val="en-US"/>
        </w:rPr>
        <w:t>II</w:t>
      </w:r>
      <w:r w:rsidRPr="001E1E84">
        <w:rPr>
          <w:color w:val="000000"/>
        </w:rPr>
        <w:t xml:space="preserve"> и </w:t>
      </w:r>
      <w:r w:rsidRPr="001E1E84">
        <w:rPr>
          <w:color w:val="000000"/>
          <w:lang w:val="en-US"/>
        </w:rPr>
        <w:t>III</w:t>
      </w:r>
      <w:r w:rsidRPr="001E1E84">
        <w:rPr>
          <w:color w:val="000000"/>
        </w:rPr>
        <w:t xml:space="preserve"> ступеней – не более 50 минут в одну сторону.</w:t>
      </w:r>
    </w:p>
    <w:p w:rsidR="00D86A73" w:rsidRPr="001E1E84" w:rsidRDefault="00D86A73" w:rsidP="006D5818">
      <w:pPr>
        <w:shd w:val="clear" w:color="auto" w:fill="FFFFFF"/>
        <w:ind w:firstLine="709"/>
        <w:jc w:val="both"/>
        <w:rPr>
          <w:color w:val="000000"/>
        </w:rPr>
      </w:pPr>
      <w:r w:rsidRPr="001E1E84">
        <w:rPr>
          <w:color w:val="000000"/>
        </w:rPr>
        <w:lastRenderedPageBreak/>
        <w:t xml:space="preserve">В сельских населённых пунктах радиус доступности общеобразовательных учреждений должен быть не более: для обучающихся      </w:t>
      </w:r>
      <w:r w:rsidRPr="001E1E84">
        <w:rPr>
          <w:color w:val="000000"/>
          <w:lang w:val="en-US"/>
        </w:rPr>
        <w:t>I</w:t>
      </w:r>
      <w:r w:rsidRPr="001E1E84">
        <w:rPr>
          <w:color w:val="000000"/>
        </w:rPr>
        <w:t xml:space="preserve"> ступени – 2 км пешком или 15 минут при транспортном обслуживании, для обучающихся </w:t>
      </w:r>
      <w:r w:rsidRPr="001E1E84">
        <w:rPr>
          <w:color w:val="000000"/>
          <w:lang w:val="en-US"/>
        </w:rPr>
        <w:t>II</w:t>
      </w:r>
      <w:r w:rsidRPr="001E1E84">
        <w:rPr>
          <w:color w:val="000000"/>
        </w:rPr>
        <w:t xml:space="preserve"> и </w:t>
      </w:r>
      <w:r w:rsidRPr="001E1E84">
        <w:rPr>
          <w:color w:val="000000"/>
          <w:lang w:val="en-US"/>
        </w:rPr>
        <w:t>III</w:t>
      </w:r>
      <w:r w:rsidRPr="001E1E84">
        <w:rPr>
          <w:color w:val="000000"/>
        </w:rPr>
        <w:t xml:space="preserve"> ступеней обучения – 4 км пешком или 30 минут при транспортном обслуживании.</w:t>
      </w:r>
    </w:p>
    <w:p w:rsidR="00D86A73" w:rsidRPr="001E1E84" w:rsidRDefault="00D86A73" w:rsidP="006D5818">
      <w:pPr>
        <w:shd w:val="clear" w:color="auto" w:fill="FFFFFF"/>
        <w:ind w:firstLine="709"/>
        <w:jc w:val="both"/>
        <w:rPr>
          <w:color w:val="000000"/>
        </w:rPr>
      </w:pPr>
      <w:r w:rsidRPr="001E1E84">
        <w:rPr>
          <w:color w:val="000000"/>
        </w:rPr>
        <w:t xml:space="preserve">6.5.2. Доступность поликлиник, амбулаторий, общих врачебных практик и аптек в сельских населенных пунктах принимается в пределах 30 минут с использованием транспорта. </w:t>
      </w:r>
    </w:p>
    <w:p w:rsidR="00D86A73" w:rsidRPr="001E1E84" w:rsidRDefault="00D86A73" w:rsidP="006D5818">
      <w:pPr>
        <w:tabs>
          <w:tab w:val="left" w:pos="900"/>
        </w:tabs>
        <w:ind w:firstLine="709"/>
        <w:jc w:val="both"/>
        <w:rPr>
          <w:color w:val="000000"/>
        </w:rPr>
      </w:pPr>
      <w:r w:rsidRPr="001E1E84">
        <w:rPr>
          <w:color w:val="000000"/>
        </w:rPr>
        <w:t>6.5.3. Подстанции скорой медицинской помощи в населенных пунктах должны предусматриваться из расчета транспортной доступности обслуживаемых объектов не более 20 минут.</w:t>
      </w:r>
    </w:p>
    <w:p w:rsidR="00D86A73" w:rsidRPr="001E1E84" w:rsidRDefault="00D86A73" w:rsidP="006D5818">
      <w:pPr>
        <w:ind w:firstLine="709"/>
        <w:jc w:val="both"/>
        <w:rPr>
          <w:color w:val="000000"/>
        </w:rPr>
      </w:pPr>
      <w:r w:rsidRPr="001E1E84">
        <w:rPr>
          <w:color w:val="000000"/>
        </w:rPr>
        <w:t>6.5.4. Объекты социального и коммунально-бытового назначения в сельских населённых пунктах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группу сельских населённых пунктов.</w:t>
      </w:r>
    </w:p>
    <w:p w:rsidR="00D86A73" w:rsidRPr="001E1E84" w:rsidRDefault="00D86A73" w:rsidP="006D5818">
      <w:pPr>
        <w:tabs>
          <w:tab w:val="left" w:pos="0"/>
          <w:tab w:val="left" w:pos="1134"/>
        </w:tabs>
        <w:ind w:firstLine="709"/>
        <w:jc w:val="both"/>
        <w:rPr>
          <w:color w:val="000000"/>
        </w:rPr>
      </w:pPr>
      <w:r w:rsidRPr="001E1E84">
        <w:rPr>
          <w:color w:val="000000"/>
        </w:rPr>
        <w:t>6.5.5. Радиусы обслуживания и другие показатели пешеходной доступности до объектов социального и коммунально-бытового назначения, в том числе для инвалидов и других маломобильных групп населения, следует принимать в соответствии с главой 4.11. раздела 4 настоящих региональных нормативов.</w:t>
      </w:r>
    </w:p>
    <w:p w:rsidR="00D86A73" w:rsidRPr="001E1E84" w:rsidRDefault="00D86A73" w:rsidP="006D5818">
      <w:pPr>
        <w:tabs>
          <w:tab w:val="left" w:pos="0"/>
        </w:tabs>
        <w:ind w:firstLine="709"/>
        <w:jc w:val="both"/>
        <w:rPr>
          <w:color w:val="000000"/>
        </w:rPr>
      </w:pPr>
      <w:r w:rsidRPr="001E1E84">
        <w:rPr>
          <w:color w:val="000000"/>
        </w:rPr>
        <w:t>6.5.6. Показатели транспортной и пешеходной доступности объектов рекреационного назначения следует принимать в соответствии с главой 5.2. раздела 5 настоящих региональных нормативов.</w:t>
      </w:r>
    </w:p>
    <w:p w:rsidR="00D86A73" w:rsidRPr="001E1E84" w:rsidRDefault="00D86A73" w:rsidP="006D5818">
      <w:pPr>
        <w:pStyle w:val="aa"/>
        <w:ind w:left="0"/>
        <w:rPr>
          <w:color w:val="000000"/>
        </w:rPr>
      </w:pPr>
      <w:r w:rsidRPr="001E1E84">
        <w:rPr>
          <w:color w:val="000000"/>
        </w:rPr>
        <w:t xml:space="preserve">                                                   </w:t>
      </w:r>
    </w:p>
    <w:p w:rsidR="00D86A73" w:rsidRPr="001E1E84" w:rsidRDefault="00D86A73" w:rsidP="00AE2B05">
      <w:pPr>
        <w:tabs>
          <w:tab w:val="left" w:pos="0"/>
        </w:tabs>
        <w:jc w:val="both"/>
        <w:rPr>
          <w:b/>
          <w:color w:val="000000"/>
        </w:rPr>
      </w:pPr>
      <w:r w:rsidRPr="001E1E84">
        <w:rPr>
          <w:b/>
          <w:color w:val="000000"/>
        </w:rPr>
        <w:t xml:space="preserve">           6.6. Минимальные расчетные показатели озеленения </w:t>
      </w:r>
      <w:r>
        <w:rPr>
          <w:b/>
          <w:color w:val="000000"/>
        </w:rPr>
        <w:t xml:space="preserve"> </w:t>
      </w:r>
      <w:r>
        <w:rPr>
          <w:b/>
          <w:color w:val="000000"/>
        </w:rPr>
        <w:tab/>
        <w:t>п</w:t>
      </w:r>
      <w:r w:rsidRPr="001E1E84">
        <w:rPr>
          <w:b/>
          <w:color w:val="000000"/>
        </w:rPr>
        <w:t>лощади санитарно-защит</w:t>
      </w:r>
      <w:r>
        <w:rPr>
          <w:b/>
          <w:color w:val="000000"/>
        </w:rPr>
        <w:t>ных зон, отделяющие</w:t>
      </w:r>
      <w:r w:rsidRPr="001E1E84">
        <w:rPr>
          <w:b/>
          <w:color w:val="000000"/>
        </w:rPr>
        <w:t xml:space="preserve"> автомобильные дороги от объектов жилой застройки</w:t>
      </w:r>
    </w:p>
    <w:p w:rsidR="00D86A73" w:rsidRPr="001E1E84" w:rsidRDefault="00D86A73" w:rsidP="00AE2B05">
      <w:pPr>
        <w:tabs>
          <w:tab w:val="left" w:pos="0"/>
        </w:tabs>
        <w:jc w:val="both"/>
        <w:rPr>
          <w:b/>
          <w:color w:val="000000"/>
        </w:rPr>
      </w:pPr>
    </w:p>
    <w:p w:rsidR="00D86A73" w:rsidRPr="001E1E84" w:rsidRDefault="00D86A73" w:rsidP="00AE2B05">
      <w:pPr>
        <w:jc w:val="both"/>
        <w:rPr>
          <w:color w:val="000000"/>
        </w:rPr>
      </w:pPr>
      <w:r w:rsidRPr="001E1E84">
        <w:rPr>
          <w:color w:val="000000"/>
        </w:rPr>
        <w:t xml:space="preserve">          6.6.1. Озеленение площади санитарно-защитных зон, отделяющих автомобильные дороги от объектов жилой застройки, следует предусматривать в виде непрерывных полос, ширина которых во вновь проектируемых районах не менее 10 м. В полосе озеленения должна быть предусмотрена посадка не менее чем трех рядов деревьев лиственных пород с кустарником в виде «живой изгороди». В исторически сложившейся застройке ширина полосы озеленения определяется проектом в зависимости от размещения коммуникаций, тротуаров, иных существующих элементов благоустройства.</w:t>
      </w:r>
    </w:p>
    <w:p w:rsidR="00D86A73" w:rsidRPr="001E1E84" w:rsidRDefault="00D86A73" w:rsidP="00AE2B05">
      <w:pPr>
        <w:ind w:firstLine="709"/>
        <w:jc w:val="both"/>
        <w:rPr>
          <w:color w:val="000000"/>
        </w:rPr>
      </w:pPr>
      <w:r w:rsidRPr="001E1E84">
        <w:rPr>
          <w:color w:val="000000"/>
        </w:rPr>
        <w:t>6.6.2. Озеленение территорий от края проезжей части магистральных улиц и дорог до жилой застройки в городах следует предусматривать с учетом требований строительных норм и правил СНиП 23-03-2003 «Защита от шума».</w:t>
      </w:r>
    </w:p>
    <w:p w:rsidR="00D86A73" w:rsidRPr="001E1E84" w:rsidRDefault="00D86A73" w:rsidP="00AE2B05">
      <w:pPr>
        <w:ind w:firstLine="709"/>
        <w:jc w:val="both"/>
        <w:rPr>
          <w:color w:val="000000"/>
        </w:rPr>
      </w:pPr>
    </w:p>
    <w:p w:rsidR="00D86A73" w:rsidRPr="001E1E84" w:rsidRDefault="00D86A73" w:rsidP="00140EDA">
      <w:pPr>
        <w:ind w:firstLine="709"/>
        <w:jc w:val="both"/>
        <w:rPr>
          <w:b/>
          <w:color w:val="000000"/>
        </w:rPr>
      </w:pPr>
      <w:r w:rsidRPr="001E1E84">
        <w:rPr>
          <w:b/>
          <w:color w:val="000000"/>
        </w:rPr>
        <w:t xml:space="preserve">   6.7. Минимальные расчетные показатели озеленения площади </w:t>
      </w:r>
      <w:r w:rsidRPr="001E1E84">
        <w:rPr>
          <w:b/>
          <w:color w:val="000000"/>
        </w:rPr>
        <w:tab/>
      </w:r>
      <w:r w:rsidRPr="001E1E84">
        <w:rPr>
          <w:b/>
          <w:color w:val="000000"/>
        </w:rPr>
        <w:tab/>
        <w:t xml:space="preserve">          санитарно-защитных зон, отделяющих железнодорожные </w:t>
      </w:r>
      <w:r w:rsidRPr="001E1E84">
        <w:rPr>
          <w:b/>
          <w:color w:val="000000"/>
        </w:rPr>
        <w:tab/>
        <w:t xml:space="preserve"> линии от объектов жилой застройки</w:t>
      </w:r>
    </w:p>
    <w:p w:rsidR="00D86A73" w:rsidRPr="001E1E84" w:rsidRDefault="00D86A73" w:rsidP="00140EDA">
      <w:pPr>
        <w:jc w:val="both"/>
        <w:rPr>
          <w:b/>
          <w:color w:val="000000"/>
        </w:rPr>
      </w:pPr>
    </w:p>
    <w:p w:rsidR="00D86A73" w:rsidRPr="001E1E84" w:rsidRDefault="00D86A73" w:rsidP="00140EDA">
      <w:pPr>
        <w:ind w:firstLine="709"/>
        <w:jc w:val="both"/>
        <w:rPr>
          <w:color w:val="000000"/>
        </w:rPr>
      </w:pPr>
      <w:r w:rsidRPr="001E1E84">
        <w:rPr>
          <w:color w:val="000000"/>
        </w:rPr>
        <w:t xml:space="preserve">6.7.1. Озеленение площади санитарно-защитных зон, отделяющих железнодорожные линии от объектов жилой застройки, должно составлять не           менее 50 %. </w:t>
      </w:r>
    </w:p>
    <w:p w:rsidR="00D86A73" w:rsidRPr="001E1E84" w:rsidRDefault="00D86A73" w:rsidP="00D03D77">
      <w:pPr>
        <w:ind w:firstLine="709"/>
        <w:jc w:val="both"/>
        <w:rPr>
          <w:color w:val="000000"/>
        </w:rPr>
      </w:pPr>
      <w:r w:rsidRPr="001E1E84">
        <w:rPr>
          <w:color w:val="000000"/>
        </w:rPr>
        <w:t>6.7.2. Ширина непрерывной полосы озеленения вдоль всей железнодорожной линии должна быть не менее 10 м, а в полосе озеленения должна быть предусмотрена посадка не менее чем трех рядов деревьев лиственных пород с кустарником в виде «живой изгороди».</w:t>
      </w:r>
    </w:p>
    <w:p w:rsidR="00D86A73" w:rsidRPr="001E1E84" w:rsidRDefault="00D86A73" w:rsidP="00AE2B05">
      <w:pPr>
        <w:tabs>
          <w:tab w:val="left" w:pos="0"/>
        </w:tabs>
        <w:jc w:val="both"/>
        <w:rPr>
          <w:color w:val="000000"/>
        </w:rPr>
      </w:pPr>
    </w:p>
    <w:p w:rsidR="00D86A73" w:rsidRPr="001E1E84" w:rsidRDefault="00D86A73" w:rsidP="00922460">
      <w:pPr>
        <w:pStyle w:val="aa"/>
        <w:rPr>
          <w:b/>
          <w:color w:val="000000"/>
        </w:rPr>
      </w:pPr>
      <w:r w:rsidRPr="001E1E84">
        <w:rPr>
          <w:b/>
          <w:color w:val="000000"/>
        </w:rPr>
        <w:t xml:space="preserve">        6.8.  Минимальные расчетн</w:t>
      </w:r>
      <w:r>
        <w:rPr>
          <w:b/>
          <w:color w:val="000000"/>
        </w:rPr>
        <w:t xml:space="preserve">ые показатели обеспечения  </w:t>
      </w:r>
      <w:r w:rsidRPr="001E1E84">
        <w:rPr>
          <w:b/>
          <w:color w:val="000000"/>
        </w:rPr>
        <w:t>объектами для хранения и обслужи</w:t>
      </w:r>
      <w:r>
        <w:rPr>
          <w:b/>
          <w:color w:val="000000"/>
        </w:rPr>
        <w:t xml:space="preserve">вания транспортных  </w:t>
      </w:r>
      <w:r w:rsidRPr="001E1E84">
        <w:rPr>
          <w:b/>
          <w:color w:val="000000"/>
        </w:rPr>
        <w:t xml:space="preserve">средств </w:t>
      </w:r>
    </w:p>
    <w:p w:rsidR="00D86A73" w:rsidRPr="001E1E84" w:rsidRDefault="00D86A73" w:rsidP="00BB4B64">
      <w:pPr>
        <w:tabs>
          <w:tab w:val="left" w:pos="0"/>
        </w:tabs>
        <w:jc w:val="both"/>
        <w:outlineLvl w:val="0"/>
        <w:rPr>
          <w:b/>
          <w:color w:val="000000"/>
        </w:rPr>
      </w:pPr>
      <w:r w:rsidRPr="001E1E84">
        <w:t xml:space="preserve">        </w:t>
      </w:r>
      <w:r w:rsidRPr="001E1E84">
        <w:rPr>
          <w:color w:val="000000"/>
        </w:rPr>
        <w:t>6.8.1. К объектам, предназначенным для хранения и обслуживания транспортных средств, относятся:</w:t>
      </w:r>
    </w:p>
    <w:p w:rsidR="00D86A73" w:rsidRPr="001E1E84" w:rsidRDefault="00D86A73" w:rsidP="00BB4B64">
      <w:pPr>
        <w:shd w:val="clear" w:color="auto" w:fill="FFFFFF"/>
        <w:ind w:firstLine="709"/>
        <w:jc w:val="both"/>
        <w:rPr>
          <w:color w:val="000000"/>
        </w:rPr>
      </w:pPr>
      <w:r w:rsidRPr="001E1E84">
        <w:rPr>
          <w:color w:val="000000"/>
        </w:rPr>
        <w:t xml:space="preserve">1) стоянки для постоянного хранения легковых, грузовых автомобилей, автобусов, прицепов, полуприцепов и </w:t>
      </w:r>
      <w:proofErr w:type="spellStart"/>
      <w:r w:rsidRPr="001E1E84">
        <w:rPr>
          <w:color w:val="000000"/>
        </w:rPr>
        <w:t>мототранспортных</w:t>
      </w:r>
      <w:proofErr w:type="spellEnd"/>
      <w:r w:rsidRPr="001E1E84">
        <w:rPr>
          <w:color w:val="000000"/>
        </w:rPr>
        <w:t xml:space="preserve"> средств физических лиц (индивидуальных транспортных средств) и юридических лиц (ведомственных транспортных средств);</w:t>
      </w:r>
    </w:p>
    <w:p w:rsidR="00D86A73" w:rsidRPr="001E1E84" w:rsidRDefault="00D86A73" w:rsidP="00BB4B64">
      <w:pPr>
        <w:shd w:val="clear" w:color="auto" w:fill="FFFFFF"/>
        <w:ind w:firstLine="709"/>
        <w:jc w:val="both"/>
        <w:rPr>
          <w:color w:val="000000"/>
        </w:rPr>
      </w:pPr>
      <w:r w:rsidRPr="001E1E84">
        <w:rPr>
          <w:color w:val="000000"/>
        </w:rPr>
        <w:lastRenderedPageBreak/>
        <w:t xml:space="preserve">2) стоянки для временного хранения легковых, грузовых автомобилей, автобусов и </w:t>
      </w:r>
      <w:proofErr w:type="spellStart"/>
      <w:r w:rsidRPr="001E1E84">
        <w:rPr>
          <w:color w:val="000000"/>
        </w:rPr>
        <w:t>мототранспортных</w:t>
      </w:r>
      <w:proofErr w:type="spellEnd"/>
      <w:r w:rsidRPr="001E1E84">
        <w:rPr>
          <w:color w:val="000000"/>
        </w:rPr>
        <w:t xml:space="preserve"> средств физических и юридических лиц, включая гостевые и перехватывающие автостоянки, стоянки (парки) грузового междугороднего автотранспорта;</w:t>
      </w:r>
    </w:p>
    <w:p w:rsidR="00D86A73" w:rsidRPr="001E1E84" w:rsidRDefault="00D86A73" w:rsidP="00BB4B64">
      <w:pPr>
        <w:shd w:val="clear" w:color="auto" w:fill="FFFFFF"/>
        <w:ind w:firstLine="709"/>
        <w:jc w:val="both"/>
        <w:rPr>
          <w:color w:val="000000"/>
        </w:rPr>
      </w:pPr>
      <w:r w:rsidRPr="001E1E84">
        <w:rPr>
          <w:color w:val="000000"/>
        </w:rPr>
        <w:t xml:space="preserve">3) автобусные парки и гаражи, </w:t>
      </w:r>
    </w:p>
    <w:p w:rsidR="00D86A73" w:rsidRPr="001E1E84" w:rsidRDefault="00D86A73" w:rsidP="00BB4B64">
      <w:pPr>
        <w:shd w:val="clear" w:color="auto" w:fill="FFFFFF"/>
        <w:ind w:firstLine="709"/>
        <w:jc w:val="both"/>
        <w:rPr>
          <w:color w:val="000000"/>
        </w:rPr>
      </w:pPr>
      <w:r w:rsidRPr="001E1E84">
        <w:rPr>
          <w:color w:val="000000"/>
        </w:rPr>
        <w:t>4) станции технического обслуживания автомобилей;</w:t>
      </w:r>
    </w:p>
    <w:p w:rsidR="00D86A73" w:rsidRPr="001E1E84" w:rsidRDefault="00D86A73" w:rsidP="00BB4B64">
      <w:pPr>
        <w:shd w:val="clear" w:color="auto" w:fill="FFFFFF"/>
        <w:ind w:firstLine="709"/>
        <w:jc w:val="both"/>
        <w:rPr>
          <w:color w:val="000000"/>
        </w:rPr>
      </w:pPr>
      <w:r w:rsidRPr="001E1E84">
        <w:rPr>
          <w:color w:val="000000"/>
        </w:rPr>
        <w:t>5) мойки автомобилей;</w:t>
      </w:r>
    </w:p>
    <w:p w:rsidR="00D86A73" w:rsidRPr="001E1E84" w:rsidRDefault="00D86A73" w:rsidP="00BB4B64">
      <w:pPr>
        <w:shd w:val="clear" w:color="auto" w:fill="FFFFFF"/>
        <w:ind w:firstLine="709"/>
        <w:jc w:val="both"/>
        <w:rPr>
          <w:color w:val="000000"/>
        </w:rPr>
      </w:pPr>
      <w:r w:rsidRPr="001E1E84">
        <w:rPr>
          <w:color w:val="000000"/>
        </w:rPr>
        <w:t>6) автозаправочные станции;</w:t>
      </w:r>
    </w:p>
    <w:p w:rsidR="00D86A73" w:rsidRPr="001E1E84" w:rsidRDefault="00D86A73" w:rsidP="00DC77C9">
      <w:pPr>
        <w:tabs>
          <w:tab w:val="left" w:pos="567"/>
        </w:tabs>
        <w:jc w:val="both"/>
        <w:rPr>
          <w:color w:val="000000"/>
        </w:rPr>
      </w:pPr>
      <w:r w:rsidRPr="001E1E84">
        <w:rPr>
          <w:color w:val="000000"/>
        </w:rPr>
        <w:t xml:space="preserve">        6.8.2. Обеспечение местами для постоянного хранения легковых, грузовых автомобилей, автобусов, прицепов, полуприцепов и мототранспорта физических и юридических лиц следует предусматривать равной 100 % соответствующего расчетного числа транспортных средств.</w:t>
      </w:r>
    </w:p>
    <w:p w:rsidR="00D86A73" w:rsidRPr="001E1E84" w:rsidRDefault="00D86A73" w:rsidP="00DC77C9">
      <w:pPr>
        <w:ind w:firstLine="709"/>
        <w:jc w:val="both"/>
        <w:rPr>
          <w:color w:val="000000"/>
        </w:rPr>
      </w:pPr>
      <w:r w:rsidRPr="001E1E84">
        <w:rPr>
          <w:color w:val="000000"/>
        </w:rPr>
        <w:t>6.8.3. Пешеходную доступность стоянок постоянного хранения индивидуальных легковых автомобилей от мест жительства их владельцев следует принимать не более 500 м, а в условиях реконструкции или с неблагоприятной гидрогеологической обстановкой не более 800 м. .</w:t>
      </w:r>
    </w:p>
    <w:p w:rsidR="00D86A73" w:rsidRPr="001E1E84" w:rsidRDefault="00D86A73" w:rsidP="00BB4B64">
      <w:pPr>
        <w:ind w:firstLine="709"/>
        <w:jc w:val="both"/>
        <w:rPr>
          <w:color w:val="000000"/>
        </w:rPr>
      </w:pPr>
      <w:r w:rsidRPr="001E1E84">
        <w:rPr>
          <w:color w:val="000000"/>
        </w:rPr>
        <w:t xml:space="preserve"> Для жителей домов в жилых зонах с высоким уровнем комфорта проживания независимо от численности населения населенного пункта стоянки постоянного хранения индивидуальных легковых автомобилей предусматриваются непосредственно у мест проживания, в том числе, в подземных стоянках многоквартирных жилых домов или в первых этажах таких домов.</w:t>
      </w:r>
    </w:p>
    <w:p w:rsidR="00D86A73" w:rsidRPr="001E1E84" w:rsidRDefault="00D86A73" w:rsidP="00BB4B64">
      <w:pPr>
        <w:ind w:firstLine="709"/>
        <w:jc w:val="both"/>
        <w:rPr>
          <w:color w:val="000000"/>
        </w:rPr>
      </w:pPr>
      <w:r w:rsidRPr="001E1E84">
        <w:rPr>
          <w:color w:val="000000"/>
        </w:rPr>
        <w:t xml:space="preserve">Стоянки для постоянного хранения легковых автомобилей и </w:t>
      </w:r>
      <w:proofErr w:type="spellStart"/>
      <w:r w:rsidRPr="001E1E84">
        <w:rPr>
          <w:color w:val="000000"/>
        </w:rPr>
        <w:t>мототранспортных</w:t>
      </w:r>
      <w:proofErr w:type="spellEnd"/>
      <w:r w:rsidRPr="001E1E84">
        <w:rPr>
          <w:color w:val="000000"/>
        </w:rPr>
        <w:t xml:space="preserve"> средств, принадлежащих инвалидам, следует предусматривать в радиусе пешеходной доступности не более 100 м от входов в жилые дома.</w:t>
      </w:r>
    </w:p>
    <w:p w:rsidR="00D86A73" w:rsidRPr="001E1E84" w:rsidRDefault="00D86A73" w:rsidP="00BB4B64">
      <w:pPr>
        <w:ind w:firstLine="709"/>
        <w:jc w:val="both"/>
        <w:rPr>
          <w:color w:val="000000"/>
        </w:rPr>
      </w:pPr>
      <w:r w:rsidRPr="001E1E84">
        <w:rPr>
          <w:color w:val="000000"/>
        </w:rPr>
        <w:t>6.8.4. Стоянки (в том числе открытые)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на территориях:</w:t>
      </w:r>
    </w:p>
    <w:p w:rsidR="00D86A73" w:rsidRPr="001E1E84" w:rsidRDefault="00D86A73" w:rsidP="00BB4B64">
      <w:pPr>
        <w:ind w:firstLine="709"/>
        <w:jc w:val="both"/>
        <w:rPr>
          <w:color w:val="000000"/>
        </w:rPr>
      </w:pPr>
      <w:r w:rsidRPr="001E1E84">
        <w:rPr>
          <w:color w:val="000000"/>
        </w:rPr>
        <w:t>1)  жилых зон – 25 %;</w:t>
      </w:r>
    </w:p>
    <w:p w:rsidR="00D86A73" w:rsidRPr="001E1E84" w:rsidRDefault="00D86A73" w:rsidP="00BB4B64">
      <w:pPr>
        <w:ind w:firstLine="709"/>
        <w:jc w:val="both"/>
        <w:rPr>
          <w:color w:val="000000"/>
        </w:rPr>
      </w:pPr>
      <w:r w:rsidRPr="001E1E84">
        <w:rPr>
          <w:color w:val="000000"/>
        </w:rPr>
        <w:t>2) производственных зон, зон транспортной и инженерной инфраструктуры – 25 %;</w:t>
      </w:r>
    </w:p>
    <w:p w:rsidR="00D86A73" w:rsidRPr="001E1E84" w:rsidRDefault="00D86A73" w:rsidP="00BB4B64">
      <w:pPr>
        <w:ind w:firstLine="709"/>
        <w:jc w:val="both"/>
        <w:rPr>
          <w:color w:val="000000"/>
        </w:rPr>
      </w:pPr>
      <w:r w:rsidRPr="001E1E84">
        <w:rPr>
          <w:color w:val="000000"/>
        </w:rPr>
        <w:t>3) общественно-деловых зон – 5-10 %;</w:t>
      </w:r>
    </w:p>
    <w:p w:rsidR="00D86A73" w:rsidRPr="001E1E84" w:rsidRDefault="00D86A73" w:rsidP="00BB4B64">
      <w:pPr>
        <w:ind w:firstLine="709"/>
        <w:jc w:val="both"/>
        <w:rPr>
          <w:color w:val="000000"/>
        </w:rPr>
      </w:pPr>
      <w:r w:rsidRPr="001E1E84">
        <w:rPr>
          <w:color w:val="000000"/>
        </w:rPr>
        <w:t>4) зон рекреационного назначения – 10-15 %.</w:t>
      </w:r>
    </w:p>
    <w:p w:rsidR="00D86A73" w:rsidRPr="001E1E84" w:rsidRDefault="00D86A73" w:rsidP="00565E1D">
      <w:pPr>
        <w:ind w:firstLine="709"/>
        <w:jc w:val="both"/>
        <w:rPr>
          <w:color w:val="000000"/>
        </w:rPr>
      </w:pPr>
      <w:r w:rsidRPr="001E1E84">
        <w:rPr>
          <w:color w:val="000000"/>
        </w:rPr>
        <w:t xml:space="preserve">6.8.5. Расчетное число </w:t>
      </w:r>
      <w:proofErr w:type="spellStart"/>
      <w:r w:rsidRPr="001E1E84">
        <w:rPr>
          <w:color w:val="000000"/>
        </w:rPr>
        <w:t>машино</w:t>
      </w:r>
      <w:proofErr w:type="spellEnd"/>
      <w:r w:rsidRPr="001E1E84">
        <w:rPr>
          <w:color w:val="000000"/>
        </w:rPr>
        <w:t xml:space="preserve">-мест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таблице 44.  </w:t>
      </w:r>
    </w:p>
    <w:p w:rsidR="00D86A73" w:rsidRPr="001E1E84" w:rsidRDefault="00D86A73" w:rsidP="00565E1D">
      <w:pPr>
        <w:ind w:firstLine="709"/>
        <w:jc w:val="both"/>
        <w:rPr>
          <w:color w:val="000000"/>
        </w:rPr>
      </w:pPr>
      <w:r w:rsidRPr="001E1E84">
        <w:rPr>
          <w:color w:val="000000"/>
        </w:rPr>
        <w:t xml:space="preserve">                                                                                                                    </w:t>
      </w:r>
    </w:p>
    <w:p w:rsidR="00D86A73" w:rsidRPr="001E1E84" w:rsidRDefault="00D86A73" w:rsidP="005A5F0F">
      <w:pPr>
        <w:jc w:val="right"/>
        <w:outlineLvl w:val="0"/>
        <w:rPr>
          <w:color w:val="000000"/>
        </w:rPr>
      </w:pPr>
      <w:r w:rsidRPr="001E1E84">
        <w:rPr>
          <w:color w:val="000000"/>
        </w:rPr>
        <w:t xml:space="preserve">                                                                                                              Таблица 44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418"/>
        <w:gridCol w:w="709"/>
        <w:gridCol w:w="708"/>
        <w:gridCol w:w="709"/>
        <w:gridCol w:w="708"/>
        <w:gridCol w:w="709"/>
        <w:gridCol w:w="709"/>
      </w:tblGrid>
      <w:tr w:rsidR="00D86A73" w:rsidRPr="001E1E84" w:rsidTr="005E5F5F">
        <w:tc>
          <w:tcPr>
            <w:tcW w:w="3969" w:type="dxa"/>
            <w:vMerge w:val="restart"/>
          </w:tcPr>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r w:rsidRPr="001E1E84">
              <w:rPr>
                <w:color w:val="000000"/>
              </w:rPr>
              <w:t>Показатели</w:t>
            </w:r>
          </w:p>
        </w:tc>
        <w:tc>
          <w:tcPr>
            <w:tcW w:w="5670" w:type="dxa"/>
            <w:gridSpan w:val="7"/>
          </w:tcPr>
          <w:p w:rsidR="00D86A73" w:rsidRPr="001E1E84" w:rsidRDefault="00D86A73" w:rsidP="005E5F5F">
            <w:pPr>
              <w:jc w:val="center"/>
              <w:outlineLvl w:val="0"/>
              <w:rPr>
                <w:color w:val="000000"/>
              </w:rPr>
            </w:pPr>
            <w:r w:rsidRPr="001E1E84">
              <w:rPr>
                <w:color w:val="000000"/>
              </w:rPr>
              <w:t xml:space="preserve">Значения показателей в зависимости </w:t>
            </w:r>
          </w:p>
          <w:p w:rsidR="00D86A73" w:rsidRPr="001E1E84" w:rsidRDefault="00D86A73" w:rsidP="005E5F5F">
            <w:pPr>
              <w:jc w:val="center"/>
              <w:outlineLvl w:val="0"/>
              <w:rPr>
                <w:color w:val="000000"/>
              </w:rPr>
            </w:pPr>
            <w:r w:rsidRPr="001E1E84">
              <w:rPr>
                <w:color w:val="000000"/>
              </w:rPr>
              <w:t xml:space="preserve">от типов жилых домов по уровню комфорта </w:t>
            </w:r>
          </w:p>
        </w:tc>
      </w:tr>
      <w:tr w:rsidR="00D86A73" w:rsidRPr="001E1E84" w:rsidTr="005E5F5F">
        <w:tc>
          <w:tcPr>
            <w:tcW w:w="3969" w:type="dxa"/>
            <w:vMerge/>
          </w:tcPr>
          <w:p w:rsidR="00D86A73" w:rsidRPr="001E1E84" w:rsidRDefault="00D86A73" w:rsidP="005E5F5F">
            <w:pPr>
              <w:jc w:val="both"/>
              <w:outlineLvl w:val="0"/>
              <w:rPr>
                <w:color w:val="000000"/>
              </w:rPr>
            </w:pPr>
          </w:p>
        </w:tc>
        <w:tc>
          <w:tcPr>
            <w:tcW w:w="1418" w:type="dxa"/>
            <w:vMerge w:val="restart"/>
            <w:textDirection w:val="btLr"/>
          </w:tcPr>
          <w:p w:rsidR="00D86A73" w:rsidRPr="001E1E84" w:rsidRDefault="00D86A73" w:rsidP="005E5F5F">
            <w:pPr>
              <w:ind w:left="113" w:right="113"/>
              <w:jc w:val="center"/>
              <w:outlineLvl w:val="0"/>
              <w:rPr>
                <w:color w:val="000000"/>
              </w:rPr>
            </w:pPr>
            <w:r w:rsidRPr="001E1E84">
              <w:rPr>
                <w:color w:val="000000"/>
              </w:rPr>
              <w:t>Повышенной комфортности</w:t>
            </w:r>
          </w:p>
        </w:tc>
        <w:tc>
          <w:tcPr>
            <w:tcW w:w="4252" w:type="dxa"/>
            <w:gridSpan w:val="6"/>
          </w:tcPr>
          <w:p w:rsidR="00D86A73" w:rsidRPr="001E1E84" w:rsidRDefault="00D86A73" w:rsidP="005E5F5F">
            <w:pPr>
              <w:jc w:val="center"/>
              <w:outlineLvl w:val="0"/>
              <w:rPr>
                <w:color w:val="000000"/>
              </w:rPr>
            </w:pPr>
            <w:r w:rsidRPr="001E1E84">
              <w:rPr>
                <w:color w:val="000000"/>
              </w:rPr>
              <w:t xml:space="preserve">Массовый, социальный и специализированный при уровне автомобилизации населенного пункта на расчетный срок, индивидуальных легковых автомобилей </w:t>
            </w:r>
          </w:p>
          <w:p w:rsidR="00D86A73" w:rsidRPr="001E1E84" w:rsidRDefault="00D86A73" w:rsidP="005E5F5F">
            <w:pPr>
              <w:jc w:val="center"/>
              <w:outlineLvl w:val="0"/>
              <w:rPr>
                <w:color w:val="000000"/>
              </w:rPr>
            </w:pPr>
            <w:r w:rsidRPr="001E1E84">
              <w:rPr>
                <w:color w:val="000000"/>
              </w:rPr>
              <w:t>на 1000 жителей</w:t>
            </w:r>
          </w:p>
        </w:tc>
      </w:tr>
      <w:tr w:rsidR="00D86A73" w:rsidRPr="001E1E84" w:rsidTr="005E5F5F">
        <w:trPr>
          <w:trHeight w:val="336"/>
        </w:trPr>
        <w:tc>
          <w:tcPr>
            <w:tcW w:w="3969" w:type="dxa"/>
            <w:vMerge/>
          </w:tcPr>
          <w:p w:rsidR="00D86A73" w:rsidRPr="001E1E84" w:rsidRDefault="00D86A73" w:rsidP="005E5F5F">
            <w:pPr>
              <w:outlineLvl w:val="0"/>
              <w:rPr>
                <w:color w:val="000000"/>
              </w:rPr>
            </w:pPr>
          </w:p>
        </w:tc>
        <w:tc>
          <w:tcPr>
            <w:tcW w:w="1418" w:type="dxa"/>
            <w:vMerge/>
          </w:tcPr>
          <w:p w:rsidR="00D86A73" w:rsidRPr="001E1E84" w:rsidRDefault="00D86A73" w:rsidP="005E5F5F">
            <w:pPr>
              <w:jc w:val="center"/>
              <w:outlineLvl w:val="0"/>
              <w:rPr>
                <w:color w:val="000000"/>
              </w:rPr>
            </w:pPr>
          </w:p>
        </w:tc>
        <w:tc>
          <w:tcPr>
            <w:tcW w:w="709" w:type="dxa"/>
          </w:tcPr>
          <w:p w:rsidR="00D86A73" w:rsidRPr="001E1E84" w:rsidRDefault="00D86A73" w:rsidP="005E5F5F">
            <w:pPr>
              <w:jc w:val="center"/>
              <w:outlineLvl w:val="0"/>
              <w:rPr>
                <w:color w:val="000000"/>
              </w:rPr>
            </w:pPr>
            <w:r w:rsidRPr="001E1E84">
              <w:rPr>
                <w:color w:val="000000"/>
              </w:rPr>
              <w:t>200</w:t>
            </w:r>
          </w:p>
        </w:tc>
        <w:tc>
          <w:tcPr>
            <w:tcW w:w="708" w:type="dxa"/>
          </w:tcPr>
          <w:p w:rsidR="00D86A73" w:rsidRPr="001E1E84" w:rsidRDefault="00D86A73" w:rsidP="005E5F5F">
            <w:pPr>
              <w:jc w:val="center"/>
              <w:outlineLvl w:val="0"/>
              <w:rPr>
                <w:color w:val="000000"/>
              </w:rPr>
            </w:pPr>
            <w:r w:rsidRPr="001E1E84">
              <w:rPr>
                <w:color w:val="000000"/>
              </w:rPr>
              <w:t>300</w:t>
            </w:r>
          </w:p>
        </w:tc>
        <w:tc>
          <w:tcPr>
            <w:tcW w:w="709" w:type="dxa"/>
          </w:tcPr>
          <w:p w:rsidR="00D86A73" w:rsidRPr="001E1E84" w:rsidRDefault="00D86A73" w:rsidP="005E5F5F">
            <w:pPr>
              <w:jc w:val="center"/>
              <w:outlineLvl w:val="0"/>
              <w:rPr>
                <w:color w:val="000000"/>
              </w:rPr>
            </w:pPr>
            <w:r w:rsidRPr="001E1E84">
              <w:rPr>
                <w:color w:val="000000"/>
              </w:rPr>
              <w:t>400</w:t>
            </w:r>
          </w:p>
        </w:tc>
        <w:tc>
          <w:tcPr>
            <w:tcW w:w="708" w:type="dxa"/>
          </w:tcPr>
          <w:p w:rsidR="00D86A73" w:rsidRPr="001E1E84" w:rsidRDefault="00D86A73" w:rsidP="005E5F5F">
            <w:pPr>
              <w:jc w:val="center"/>
              <w:outlineLvl w:val="0"/>
              <w:rPr>
                <w:color w:val="000000"/>
              </w:rPr>
            </w:pPr>
            <w:r w:rsidRPr="001E1E84">
              <w:rPr>
                <w:color w:val="000000"/>
              </w:rPr>
              <w:t>500</w:t>
            </w:r>
          </w:p>
        </w:tc>
        <w:tc>
          <w:tcPr>
            <w:tcW w:w="709" w:type="dxa"/>
          </w:tcPr>
          <w:p w:rsidR="00D86A73" w:rsidRPr="001E1E84" w:rsidRDefault="00D86A73" w:rsidP="005E5F5F">
            <w:pPr>
              <w:jc w:val="center"/>
              <w:outlineLvl w:val="0"/>
              <w:rPr>
                <w:color w:val="000000"/>
              </w:rPr>
            </w:pPr>
            <w:r w:rsidRPr="001E1E84">
              <w:rPr>
                <w:color w:val="000000"/>
              </w:rPr>
              <w:t>600</w:t>
            </w:r>
          </w:p>
        </w:tc>
        <w:tc>
          <w:tcPr>
            <w:tcW w:w="709" w:type="dxa"/>
          </w:tcPr>
          <w:p w:rsidR="00D86A73" w:rsidRPr="001E1E84" w:rsidRDefault="00D86A73" w:rsidP="005E5F5F">
            <w:pPr>
              <w:jc w:val="center"/>
              <w:outlineLvl w:val="0"/>
              <w:rPr>
                <w:color w:val="000000"/>
              </w:rPr>
            </w:pPr>
            <w:r w:rsidRPr="001E1E84">
              <w:rPr>
                <w:color w:val="000000"/>
              </w:rPr>
              <w:t>650</w:t>
            </w:r>
          </w:p>
        </w:tc>
      </w:tr>
      <w:tr w:rsidR="00D86A73" w:rsidRPr="001E1E84" w:rsidTr="005E5F5F">
        <w:tc>
          <w:tcPr>
            <w:tcW w:w="3969" w:type="dxa"/>
          </w:tcPr>
          <w:p w:rsidR="00D86A73" w:rsidRPr="001E1E84" w:rsidRDefault="00D86A73" w:rsidP="005E5F5F">
            <w:pPr>
              <w:jc w:val="center"/>
              <w:outlineLvl w:val="0"/>
              <w:rPr>
                <w:color w:val="000000"/>
              </w:rPr>
            </w:pPr>
            <w:r w:rsidRPr="001E1E84">
              <w:rPr>
                <w:color w:val="000000"/>
              </w:rPr>
              <w:t>1</w:t>
            </w:r>
          </w:p>
        </w:tc>
        <w:tc>
          <w:tcPr>
            <w:tcW w:w="1418" w:type="dxa"/>
          </w:tcPr>
          <w:p w:rsidR="00D86A73" w:rsidRPr="001E1E84" w:rsidRDefault="00D86A73" w:rsidP="005E5F5F">
            <w:pPr>
              <w:jc w:val="center"/>
              <w:outlineLvl w:val="0"/>
              <w:rPr>
                <w:color w:val="000000"/>
              </w:rPr>
            </w:pPr>
            <w:r w:rsidRPr="001E1E84">
              <w:rPr>
                <w:color w:val="000000"/>
              </w:rPr>
              <w:t>2</w:t>
            </w:r>
          </w:p>
        </w:tc>
        <w:tc>
          <w:tcPr>
            <w:tcW w:w="709" w:type="dxa"/>
          </w:tcPr>
          <w:p w:rsidR="00D86A73" w:rsidRPr="001E1E84" w:rsidRDefault="00D86A73" w:rsidP="005E5F5F">
            <w:pPr>
              <w:jc w:val="center"/>
              <w:outlineLvl w:val="0"/>
              <w:rPr>
                <w:color w:val="000000"/>
              </w:rPr>
            </w:pPr>
            <w:r w:rsidRPr="001E1E84">
              <w:rPr>
                <w:color w:val="000000"/>
              </w:rPr>
              <w:t>3</w:t>
            </w:r>
          </w:p>
        </w:tc>
        <w:tc>
          <w:tcPr>
            <w:tcW w:w="708" w:type="dxa"/>
          </w:tcPr>
          <w:p w:rsidR="00D86A73" w:rsidRPr="001E1E84" w:rsidRDefault="00D86A73" w:rsidP="005E5F5F">
            <w:pPr>
              <w:jc w:val="center"/>
              <w:outlineLvl w:val="0"/>
              <w:rPr>
                <w:color w:val="000000"/>
              </w:rPr>
            </w:pPr>
            <w:r w:rsidRPr="001E1E84">
              <w:rPr>
                <w:color w:val="000000"/>
              </w:rPr>
              <w:t>4</w:t>
            </w:r>
          </w:p>
        </w:tc>
        <w:tc>
          <w:tcPr>
            <w:tcW w:w="709" w:type="dxa"/>
          </w:tcPr>
          <w:p w:rsidR="00D86A73" w:rsidRPr="001E1E84" w:rsidRDefault="00D86A73" w:rsidP="005E5F5F">
            <w:pPr>
              <w:jc w:val="center"/>
              <w:outlineLvl w:val="0"/>
              <w:rPr>
                <w:color w:val="000000"/>
              </w:rPr>
            </w:pPr>
            <w:r w:rsidRPr="001E1E84">
              <w:rPr>
                <w:color w:val="000000"/>
              </w:rPr>
              <w:t>5</w:t>
            </w:r>
          </w:p>
        </w:tc>
        <w:tc>
          <w:tcPr>
            <w:tcW w:w="708" w:type="dxa"/>
          </w:tcPr>
          <w:p w:rsidR="00D86A73" w:rsidRPr="001E1E84" w:rsidRDefault="00D86A73" w:rsidP="005E5F5F">
            <w:pPr>
              <w:jc w:val="center"/>
              <w:outlineLvl w:val="0"/>
              <w:rPr>
                <w:color w:val="000000"/>
              </w:rPr>
            </w:pPr>
            <w:r w:rsidRPr="001E1E84">
              <w:rPr>
                <w:color w:val="000000"/>
              </w:rPr>
              <w:t>6</w:t>
            </w:r>
          </w:p>
        </w:tc>
        <w:tc>
          <w:tcPr>
            <w:tcW w:w="709" w:type="dxa"/>
          </w:tcPr>
          <w:p w:rsidR="00D86A73" w:rsidRPr="001E1E84" w:rsidRDefault="00D86A73" w:rsidP="005E5F5F">
            <w:pPr>
              <w:jc w:val="center"/>
              <w:outlineLvl w:val="0"/>
              <w:rPr>
                <w:color w:val="000000"/>
              </w:rPr>
            </w:pPr>
            <w:r w:rsidRPr="001E1E84">
              <w:rPr>
                <w:color w:val="000000"/>
              </w:rPr>
              <w:t>7</w:t>
            </w:r>
          </w:p>
        </w:tc>
        <w:tc>
          <w:tcPr>
            <w:tcW w:w="709" w:type="dxa"/>
          </w:tcPr>
          <w:p w:rsidR="00D86A73" w:rsidRPr="001E1E84" w:rsidRDefault="00D86A73" w:rsidP="005E5F5F">
            <w:pPr>
              <w:jc w:val="center"/>
              <w:outlineLvl w:val="0"/>
              <w:rPr>
                <w:color w:val="000000"/>
              </w:rPr>
            </w:pPr>
            <w:r w:rsidRPr="001E1E84">
              <w:rPr>
                <w:color w:val="000000"/>
              </w:rPr>
              <w:t>8</w:t>
            </w:r>
          </w:p>
        </w:tc>
      </w:tr>
      <w:tr w:rsidR="00D86A73" w:rsidRPr="001E1E84" w:rsidTr="005E5F5F">
        <w:tc>
          <w:tcPr>
            <w:tcW w:w="3969" w:type="dxa"/>
          </w:tcPr>
          <w:p w:rsidR="00D86A73" w:rsidRPr="001E1E84" w:rsidRDefault="00D86A73" w:rsidP="005E5F5F">
            <w:pPr>
              <w:outlineLvl w:val="0"/>
              <w:rPr>
                <w:color w:val="000000"/>
              </w:rPr>
            </w:pPr>
            <w:r w:rsidRPr="001E1E84">
              <w:rPr>
                <w:color w:val="000000"/>
              </w:rPr>
              <w:t xml:space="preserve">Расчетное число </w:t>
            </w:r>
            <w:proofErr w:type="spellStart"/>
            <w:r w:rsidRPr="001E1E84">
              <w:rPr>
                <w:color w:val="000000"/>
              </w:rPr>
              <w:t>машино</w:t>
            </w:r>
            <w:proofErr w:type="spellEnd"/>
            <w:r w:rsidRPr="001E1E84">
              <w:rPr>
                <w:color w:val="000000"/>
              </w:rPr>
              <w:t>-мест на квартиру:</w:t>
            </w:r>
          </w:p>
          <w:p w:rsidR="00D86A73" w:rsidRPr="001E1E84" w:rsidRDefault="00D86A73" w:rsidP="005E5F5F">
            <w:pPr>
              <w:outlineLvl w:val="0"/>
              <w:rPr>
                <w:color w:val="000000"/>
              </w:rPr>
            </w:pPr>
            <w:r w:rsidRPr="001E1E84">
              <w:rPr>
                <w:color w:val="000000"/>
              </w:rPr>
              <w:t>постоянное хранение;</w:t>
            </w:r>
          </w:p>
          <w:p w:rsidR="00D86A73" w:rsidRPr="001E1E84" w:rsidRDefault="00D86A73" w:rsidP="005E5F5F">
            <w:pPr>
              <w:outlineLvl w:val="0"/>
              <w:rPr>
                <w:color w:val="000000"/>
              </w:rPr>
            </w:pPr>
            <w:r w:rsidRPr="001E1E84">
              <w:rPr>
                <w:color w:val="000000"/>
              </w:rPr>
              <w:t xml:space="preserve">временное хранение </w:t>
            </w:r>
          </w:p>
          <w:p w:rsidR="00D86A73" w:rsidRPr="001E1E84" w:rsidRDefault="00D86A73" w:rsidP="005E5F5F">
            <w:pPr>
              <w:outlineLvl w:val="0"/>
              <w:rPr>
                <w:color w:val="000000"/>
              </w:rPr>
            </w:pPr>
          </w:p>
        </w:tc>
        <w:tc>
          <w:tcPr>
            <w:tcW w:w="1418" w:type="dxa"/>
          </w:tcPr>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lang w:val="en-US"/>
              </w:rPr>
            </w:pPr>
            <w:r w:rsidRPr="001E1E84">
              <w:rPr>
                <w:color w:val="000000"/>
              </w:rPr>
              <w:t>2,</w:t>
            </w:r>
            <w:r w:rsidRPr="001E1E84">
              <w:rPr>
                <w:color w:val="000000"/>
                <w:lang w:val="en-US"/>
              </w:rPr>
              <w:t>00</w:t>
            </w:r>
          </w:p>
          <w:p w:rsidR="00D86A73" w:rsidRPr="001E1E84" w:rsidRDefault="00D86A73" w:rsidP="005E5F5F">
            <w:pPr>
              <w:jc w:val="center"/>
              <w:outlineLvl w:val="0"/>
              <w:rPr>
                <w:color w:val="000000"/>
                <w:lang w:val="en-US"/>
              </w:rPr>
            </w:pPr>
            <w:r w:rsidRPr="001E1E84">
              <w:rPr>
                <w:color w:val="000000"/>
              </w:rPr>
              <w:t>0,4</w:t>
            </w:r>
            <w:r w:rsidRPr="001E1E84">
              <w:rPr>
                <w:color w:val="000000"/>
                <w:lang w:val="en-US"/>
              </w:rPr>
              <w:t>0</w:t>
            </w:r>
          </w:p>
        </w:tc>
        <w:tc>
          <w:tcPr>
            <w:tcW w:w="709" w:type="dxa"/>
          </w:tcPr>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r w:rsidRPr="001E1E84">
              <w:rPr>
                <w:color w:val="000000"/>
                <w:lang w:val="en-US"/>
              </w:rPr>
              <w:t>0</w:t>
            </w:r>
            <w:r w:rsidRPr="001E1E84">
              <w:rPr>
                <w:color w:val="000000"/>
              </w:rPr>
              <w:t>,</w:t>
            </w:r>
            <w:r w:rsidRPr="001E1E84">
              <w:rPr>
                <w:color w:val="000000"/>
                <w:lang w:val="en-US"/>
              </w:rPr>
              <w:t>5</w:t>
            </w:r>
            <w:r w:rsidRPr="001E1E84">
              <w:rPr>
                <w:color w:val="000000"/>
              </w:rPr>
              <w:t>0</w:t>
            </w:r>
          </w:p>
          <w:p w:rsidR="00D86A73" w:rsidRPr="001E1E84" w:rsidRDefault="00D86A73" w:rsidP="005E5F5F">
            <w:pPr>
              <w:jc w:val="center"/>
              <w:outlineLvl w:val="0"/>
              <w:rPr>
                <w:color w:val="000000"/>
              </w:rPr>
            </w:pPr>
            <w:r w:rsidRPr="001E1E84">
              <w:rPr>
                <w:color w:val="000000"/>
              </w:rPr>
              <w:t>0,</w:t>
            </w:r>
            <w:r w:rsidRPr="001E1E84">
              <w:rPr>
                <w:color w:val="000000"/>
                <w:lang w:val="en-US"/>
              </w:rPr>
              <w:t>1</w:t>
            </w:r>
            <w:r w:rsidRPr="001E1E84">
              <w:rPr>
                <w:color w:val="000000"/>
              </w:rPr>
              <w:t>0</w:t>
            </w:r>
          </w:p>
        </w:tc>
        <w:tc>
          <w:tcPr>
            <w:tcW w:w="708" w:type="dxa"/>
          </w:tcPr>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r w:rsidRPr="001E1E84">
              <w:rPr>
                <w:color w:val="000000"/>
                <w:lang w:val="en-US"/>
              </w:rPr>
              <w:t>0</w:t>
            </w:r>
            <w:r w:rsidRPr="001E1E84">
              <w:rPr>
                <w:color w:val="000000"/>
              </w:rPr>
              <w:t>,</w:t>
            </w:r>
            <w:r w:rsidRPr="001E1E84">
              <w:rPr>
                <w:color w:val="000000"/>
                <w:lang w:val="en-US"/>
              </w:rPr>
              <w:t>8</w:t>
            </w:r>
            <w:r w:rsidRPr="001E1E84">
              <w:rPr>
                <w:color w:val="000000"/>
              </w:rPr>
              <w:t>0</w:t>
            </w:r>
          </w:p>
          <w:p w:rsidR="00D86A73" w:rsidRPr="001E1E84" w:rsidRDefault="00D86A73" w:rsidP="005E5F5F">
            <w:pPr>
              <w:jc w:val="center"/>
              <w:outlineLvl w:val="0"/>
              <w:rPr>
                <w:color w:val="000000"/>
                <w:lang w:val="en-US"/>
              </w:rPr>
            </w:pPr>
            <w:r w:rsidRPr="001E1E84">
              <w:rPr>
                <w:color w:val="000000"/>
              </w:rPr>
              <w:t>0,</w:t>
            </w:r>
            <w:r w:rsidRPr="001E1E84">
              <w:rPr>
                <w:color w:val="000000"/>
                <w:lang w:val="en-US"/>
              </w:rPr>
              <w:t>16</w:t>
            </w:r>
          </w:p>
        </w:tc>
        <w:tc>
          <w:tcPr>
            <w:tcW w:w="709" w:type="dxa"/>
          </w:tcPr>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r w:rsidRPr="001E1E84">
              <w:rPr>
                <w:color w:val="000000"/>
              </w:rPr>
              <w:t>1,</w:t>
            </w:r>
            <w:r w:rsidRPr="001E1E84">
              <w:rPr>
                <w:color w:val="000000"/>
                <w:lang w:val="en-US"/>
              </w:rPr>
              <w:t>1</w:t>
            </w:r>
            <w:r w:rsidRPr="001E1E84">
              <w:rPr>
                <w:color w:val="000000"/>
              </w:rPr>
              <w:t>0</w:t>
            </w:r>
          </w:p>
          <w:p w:rsidR="00D86A73" w:rsidRPr="001E1E84" w:rsidRDefault="00D86A73" w:rsidP="005E5F5F">
            <w:pPr>
              <w:jc w:val="center"/>
              <w:outlineLvl w:val="0"/>
              <w:rPr>
                <w:color w:val="000000"/>
              </w:rPr>
            </w:pPr>
            <w:r w:rsidRPr="001E1E84">
              <w:rPr>
                <w:color w:val="000000"/>
              </w:rPr>
              <w:t>0,</w:t>
            </w:r>
            <w:r w:rsidRPr="001E1E84">
              <w:rPr>
                <w:color w:val="000000"/>
                <w:lang w:val="en-US"/>
              </w:rPr>
              <w:t>2</w:t>
            </w:r>
            <w:r w:rsidRPr="001E1E84">
              <w:rPr>
                <w:color w:val="000000"/>
              </w:rPr>
              <w:t>2</w:t>
            </w:r>
          </w:p>
        </w:tc>
        <w:tc>
          <w:tcPr>
            <w:tcW w:w="708" w:type="dxa"/>
          </w:tcPr>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lang w:val="en-US"/>
              </w:rPr>
            </w:pPr>
            <w:r w:rsidRPr="001E1E84">
              <w:rPr>
                <w:color w:val="000000"/>
                <w:lang w:val="en-US"/>
              </w:rPr>
              <w:t>1</w:t>
            </w:r>
            <w:r w:rsidRPr="001E1E84">
              <w:rPr>
                <w:color w:val="000000"/>
              </w:rPr>
              <w:t>,</w:t>
            </w:r>
            <w:r w:rsidRPr="001E1E84">
              <w:rPr>
                <w:color w:val="000000"/>
                <w:lang w:val="en-US"/>
              </w:rPr>
              <w:t>45</w:t>
            </w:r>
          </w:p>
          <w:p w:rsidR="00D86A73" w:rsidRPr="001E1E84" w:rsidRDefault="00D86A73" w:rsidP="005E5F5F">
            <w:pPr>
              <w:jc w:val="center"/>
              <w:outlineLvl w:val="0"/>
              <w:rPr>
                <w:color w:val="000000"/>
                <w:lang w:val="en-US"/>
              </w:rPr>
            </w:pPr>
            <w:r w:rsidRPr="001E1E84">
              <w:rPr>
                <w:color w:val="000000"/>
              </w:rPr>
              <w:t>0,</w:t>
            </w:r>
            <w:r w:rsidRPr="001E1E84">
              <w:rPr>
                <w:color w:val="000000"/>
                <w:lang w:val="en-US"/>
              </w:rPr>
              <w:t>29</w:t>
            </w:r>
          </w:p>
        </w:tc>
        <w:tc>
          <w:tcPr>
            <w:tcW w:w="709" w:type="dxa"/>
          </w:tcPr>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r w:rsidRPr="001E1E84">
              <w:rPr>
                <w:color w:val="000000"/>
                <w:lang w:val="en-US"/>
              </w:rPr>
              <w:t>1</w:t>
            </w:r>
            <w:r w:rsidRPr="001E1E84">
              <w:rPr>
                <w:color w:val="000000"/>
              </w:rPr>
              <w:t>,</w:t>
            </w:r>
            <w:r w:rsidRPr="001E1E84">
              <w:rPr>
                <w:color w:val="000000"/>
                <w:lang w:val="en-US"/>
              </w:rPr>
              <w:t>8</w:t>
            </w:r>
            <w:r w:rsidRPr="001E1E84">
              <w:rPr>
                <w:color w:val="000000"/>
              </w:rPr>
              <w:t>0</w:t>
            </w:r>
          </w:p>
          <w:p w:rsidR="00D86A73" w:rsidRPr="001E1E84" w:rsidRDefault="00D86A73" w:rsidP="005E5F5F">
            <w:pPr>
              <w:jc w:val="center"/>
              <w:outlineLvl w:val="0"/>
              <w:rPr>
                <w:color w:val="000000"/>
                <w:lang w:val="en-US"/>
              </w:rPr>
            </w:pPr>
            <w:r w:rsidRPr="001E1E84">
              <w:rPr>
                <w:color w:val="000000"/>
              </w:rPr>
              <w:t>0,</w:t>
            </w:r>
            <w:r w:rsidRPr="001E1E84">
              <w:rPr>
                <w:color w:val="000000"/>
                <w:lang w:val="en-US"/>
              </w:rPr>
              <w:t>36</w:t>
            </w:r>
          </w:p>
        </w:tc>
        <w:tc>
          <w:tcPr>
            <w:tcW w:w="709" w:type="dxa"/>
          </w:tcPr>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lang w:val="en-US"/>
              </w:rPr>
            </w:pPr>
            <w:r w:rsidRPr="001E1E84">
              <w:rPr>
                <w:color w:val="000000"/>
              </w:rPr>
              <w:t>1,</w:t>
            </w:r>
            <w:r w:rsidRPr="001E1E84">
              <w:rPr>
                <w:color w:val="000000"/>
                <w:lang w:val="en-US"/>
              </w:rPr>
              <w:t>95</w:t>
            </w:r>
          </w:p>
          <w:p w:rsidR="00D86A73" w:rsidRPr="001E1E84" w:rsidRDefault="00D86A73" w:rsidP="005E5F5F">
            <w:pPr>
              <w:jc w:val="center"/>
              <w:outlineLvl w:val="0"/>
              <w:rPr>
                <w:color w:val="000000"/>
                <w:lang w:val="en-US"/>
              </w:rPr>
            </w:pPr>
            <w:r w:rsidRPr="001E1E84">
              <w:rPr>
                <w:color w:val="000000"/>
              </w:rPr>
              <w:t>0,3</w:t>
            </w:r>
            <w:r w:rsidRPr="001E1E84">
              <w:rPr>
                <w:color w:val="000000"/>
                <w:lang w:val="en-US"/>
              </w:rPr>
              <w:t>9</w:t>
            </w:r>
          </w:p>
        </w:tc>
      </w:tr>
      <w:tr w:rsidR="00D86A73" w:rsidRPr="001E1E84" w:rsidTr="005E5F5F">
        <w:tc>
          <w:tcPr>
            <w:tcW w:w="3969" w:type="dxa"/>
          </w:tcPr>
          <w:p w:rsidR="00D86A73" w:rsidRPr="001E1E84" w:rsidRDefault="00D86A73" w:rsidP="005E5F5F">
            <w:pPr>
              <w:outlineLvl w:val="0"/>
              <w:rPr>
                <w:color w:val="000000"/>
              </w:rPr>
            </w:pPr>
            <w:r w:rsidRPr="001E1E84">
              <w:rPr>
                <w:color w:val="000000"/>
              </w:rPr>
              <w:t>Удельное обеспечение местами временного хранения, кв. м / чел.</w:t>
            </w:r>
          </w:p>
          <w:p w:rsidR="00D86A73" w:rsidRPr="001E1E84" w:rsidRDefault="00D86A73" w:rsidP="005E5F5F">
            <w:pPr>
              <w:outlineLvl w:val="0"/>
              <w:rPr>
                <w:color w:val="000000"/>
              </w:rPr>
            </w:pPr>
          </w:p>
        </w:tc>
        <w:tc>
          <w:tcPr>
            <w:tcW w:w="1418" w:type="dxa"/>
          </w:tcPr>
          <w:p w:rsidR="00D86A73" w:rsidRPr="001E1E84" w:rsidRDefault="00D86A73" w:rsidP="005E5F5F">
            <w:pPr>
              <w:jc w:val="center"/>
              <w:outlineLvl w:val="0"/>
              <w:rPr>
                <w:color w:val="000000"/>
              </w:rPr>
            </w:pPr>
            <w:r w:rsidRPr="001E1E84">
              <w:rPr>
                <w:color w:val="000000"/>
              </w:rPr>
              <w:t>3,33</w:t>
            </w:r>
          </w:p>
        </w:tc>
        <w:tc>
          <w:tcPr>
            <w:tcW w:w="709" w:type="dxa"/>
          </w:tcPr>
          <w:p w:rsidR="00D86A73" w:rsidRPr="001E1E84" w:rsidRDefault="00D86A73" w:rsidP="005E5F5F">
            <w:pPr>
              <w:jc w:val="center"/>
              <w:outlineLvl w:val="0"/>
              <w:rPr>
                <w:color w:val="000000"/>
              </w:rPr>
            </w:pPr>
            <w:r w:rsidRPr="001E1E84">
              <w:rPr>
                <w:color w:val="000000"/>
              </w:rPr>
              <w:t>0,83</w:t>
            </w:r>
          </w:p>
        </w:tc>
        <w:tc>
          <w:tcPr>
            <w:tcW w:w="708" w:type="dxa"/>
          </w:tcPr>
          <w:p w:rsidR="00D86A73" w:rsidRPr="001E1E84" w:rsidRDefault="00D86A73" w:rsidP="005E5F5F">
            <w:pPr>
              <w:jc w:val="center"/>
              <w:outlineLvl w:val="0"/>
              <w:rPr>
                <w:color w:val="000000"/>
              </w:rPr>
            </w:pPr>
            <w:r w:rsidRPr="001E1E84">
              <w:rPr>
                <w:color w:val="000000"/>
              </w:rPr>
              <w:t>1.33</w:t>
            </w:r>
          </w:p>
        </w:tc>
        <w:tc>
          <w:tcPr>
            <w:tcW w:w="709" w:type="dxa"/>
          </w:tcPr>
          <w:p w:rsidR="00D86A73" w:rsidRPr="001E1E84" w:rsidRDefault="00D86A73" w:rsidP="005E5F5F">
            <w:pPr>
              <w:jc w:val="center"/>
              <w:outlineLvl w:val="0"/>
              <w:rPr>
                <w:color w:val="000000"/>
              </w:rPr>
            </w:pPr>
            <w:r w:rsidRPr="001E1E84">
              <w:rPr>
                <w:color w:val="000000"/>
              </w:rPr>
              <w:t>1,83</w:t>
            </w:r>
          </w:p>
        </w:tc>
        <w:tc>
          <w:tcPr>
            <w:tcW w:w="708" w:type="dxa"/>
          </w:tcPr>
          <w:p w:rsidR="00D86A73" w:rsidRPr="001E1E84" w:rsidRDefault="00D86A73" w:rsidP="005E5F5F">
            <w:pPr>
              <w:jc w:val="center"/>
              <w:outlineLvl w:val="0"/>
              <w:rPr>
                <w:color w:val="000000"/>
              </w:rPr>
            </w:pPr>
            <w:r w:rsidRPr="001E1E84">
              <w:rPr>
                <w:color w:val="000000"/>
              </w:rPr>
              <w:t>2,42</w:t>
            </w:r>
          </w:p>
        </w:tc>
        <w:tc>
          <w:tcPr>
            <w:tcW w:w="709" w:type="dxa"/>
          </w:tcPr>
          <w:p w:rsidR="00D86A73" w:rsidRPr="001E1E84" w:rsidRDefault="00D86A73" w:rsidP="005E5F5F">
            <w:pPr>
              <w:jc w:val="center"/>
              <w:outlineLvl w:val="0"/>
              <w:rPr>
                <w:color w:val="000000"/>
              </w:rPr>
            </w:pPr>
            <w:r w:rsidRPr="001E1E84">
              <w:rPr>
                <w:color w:val="000000"/>
              </w:rPr>
              <w:t>3,00</w:t>
            </w:r>
          </w:p>
        </w:tc>
        <w:tc>
          <w:tcPr>
            <w:tcW w:w="709" w:type="dxa"/>
          </w:tcPr>
          <w:p w:rsidR="00D86A73" w:rsidRPr="001E1E84" w:rsidRDefault="00D86A73" w:rsidP="005E5F5F">
            <w:pPr>
              <w:jc w:val="center"/>
              <w:outlineLvl w:val="0"/>
              <w:rPr>
                <w:color w:val="000000"/>
              </w:rPr>
            </w:pPr>
            <w:r w:rsidRPr="001E1E84">
              <w:rPr>
                <w:color w:val="000000"/>
              </w:rPr>
              <w:t>3,25</w:t>
            </w:r>
          </w:p>
        </w:tc>
      </w:tr>
      <w:tr w:rsidR="00D86A73" w:rsidRPr="001E1E84" w:rsidTr="005E5F5F">
        <w:trPr>
          <w:trHeight w:val="4334"/>
        </w:trPr>
        <w:tc>
          <w:tcPr>
            <w:tcW w:w="3969" w:type="dxa"/>
          </w:tcPr>
          <w:p w:rsidR="00D86A73" w:rsidRPr="001E1E84" w:rsidRDefault="00D86A73" w:rsidP="00A74CB5">
            <w:pPr>
              <w:outlineLvl w:val="0"/>
              <w:rPr>
                <w:color w:val="000000"/>
              </w:rPr>
            </w:pPr>
            <w:r w:rsidRPr="001E1E84">
              <w:rPr>
                <w:color w:val="000000"/>
              </w:rPr>
              <w:lastRenderedPageBreak/>
              <w:t>В надземных и наземных стоянках в малых и средних городах при числе этажей стоянок:</w:t>
            </w:r>
          </w:p>
          <w:p w:rsidR="00D86A73" w:rsidRPr="001E1E84" w:rsidRDefault="00D86A73" w:rsidP="00A74CB5">
            <w:pPr>
              <w:outlineLvl w:val="0"/>
              <w:rPr>
                <w:color w:val="000000"/>
              </w:rPr>
            </w:pPr>
            <w:r w:rsidRPr="001E1E84">
              <w:rPr>
                <w:color w:val="000000"/>
              </w:rPr>
              <w:t>один;</w:t>
            </w:r>
          </w:p>
          <w:p w:rsidR="00D86A73" w:rsidRPr="001E1E84" w:rsidRDefault="00D86A73" w:rsidP="00A74CB5">
            <w:pPr>
              <w:outlineLvl w:val="0"/>
              <w:rPr>
                <w:color w:val="000000"/>
              </w:rPr>
            </w:pPr>
            <w:r w:rsidRPr="001E1E84">
              <w:rPr>
                <w:color w:val="000000"/>
              </w:rPr>
              <w:t>два;</w:t>
            </w:r>
          </w:p>
          <w:p w:rsidR="00D86A73" w:rsidRPr="001E1E84" w:rsidRDefault="00D86A73" w:rsidP="00A74CB5">
            <w:pPr>
              <w:outlineLvl w:val="0"/>
              <w:rPr>
                <w:color w:val="000000"/>
              </w:rPr>
            </w:pPr>
            <w:r w:rsidRPr="001E1E84">
              <w:rPr>
                <w:color w:val="000000"/>
              </w:rPr>
              <w:t>три;</w:t>
            </w:r>
          </w:p>
          <w:p w:rsidR="00D86A73" w:rsidRPr="001E1E84" w:rsidRDefault="00D86A73" w:rsidP="00A74CB5">
            <w:pPr>
              <w:outlineLvl w:val="0"/>
              <w:rPr>
                <w:color w:val="000000"/>
              </w:rPr>
            </w:pPr>
            <w:r w:rsidRPr="001E1E84">
              <w:rPr>
                <w:color w:val="000000"/>
              </w:rPr>
              <w:t>четыре;</w:t>
            </w:r>
          </w:p>
          <w:p w:rsidR="00D86A73" w:rsidRPr="001E1E84" w:rsidRDefault="00D86A73" w:rsidP="00A74CB5">
            <w:pPr>
              <w:outlineLvl w:val="0"/>
              <w:rPr>
                <w:color w:val="000000"/>
              </w:rPr>
            </w:pPr>
            <w:r w:rsidRPr="001E1E84">
              <w:rPr>
                <w:color w:val="000000"/>
              </w:rPr>
              <w:t>пять;</w:t>
            </w:r>
          </w:p>
          <w:p w:rsidR="00D86A73" w:rsidRPr="001E1E84" w:rsidRDefault="00D86A73" w:rsidP="00A74CB5">
            <w:pPr>
              <w:outlineLvl w:val="0"/>
              <w:rPr>
                <w:color w:val="000000"/>
              </w:rPr>
            </w:pPr>
            <w:r w:rsidRPr="001E1E84">
              <w:rPr>
                <w:color w:val="000000"/>
              </w:rPr>
              <w:t>наземных открытых</w:t>
            </w:r>
          </w:p>
          <w:p w:rsidR="00D86A73" w:rsidRPr="001E1E84" w:rsidRDefault="00D86A73" w:rsidP="00A74CB5">
            <w:pPr>
              <w:outlineLvl w:val="0"/>
              <w:rPr>
                <w:color w:val="000000"/>
              </w:rPr>
            </w:pPr>
            <w:r w:rsidRPr="001E1E84">
              <w:rPr>
                <w:color w:val="000000"/>
              </w:rPr>
              <w:t>В наземных и надземных стоянках в поселках и сельских населенных пунктах:</w:t>
            </w:r>
          </w:p>
          <w:p w:rsidR="00D86A73" w:rsidRPr="001E1E84" w:rsidRDefault="00D86A73" w:rsidP="00A74CB5">
            <w:pPr>
              <w:outlineLvl w:val="0"/>
              <w:rPr>
                <w:color w:val="000000"/>
              </w:rPr>
            </w:pPr>
            <w:r w:rsidRPr="001E1E84">
              <w:rPr>
                <w:color w:val="000000"/>
              </w:rPr>
              <w:t>наземных открытых;</w:t>
            </w:r>
          </w:p>
          <w:p w:rsidR="00D86A73" w:rsidRPr="001E1E84" w:rsidRDefault="00D86A73" w:rsidP="00A74CB5">
            <w:pPr>
              <w:outlineLvl w:val="0"/>
              <w:rPr>
                <w:color w:val="000000"/>
              </w:rPr>
            </w:pPr>
            <w:r w:rsidRPr="001E1E84">
              <w:rPr>
                <w:color w:val="000000"/>
              </w:rPr>
              <w:t>надземных одноэтажных;</w:t>
            </w:r>
          </w:p>
          <w:p w:rsidR="00D86A73" w:rsidRPr="001E1E84" w:rsidRDefault="00D86A73" w:rsidP="00A74CB5">
            <w:pPr>
              <w:outlineLvl w:val="0"/>
              <w:rPr>
                <w:color w:val="000000"/>
              </w:rPr>
            </w:pPr>
            <w:r w:rsidRPr="001E1E84">
              <w:rPr>
                <w:color w:val="000000"/>
              </w:rPr>
              <w:t>надземных двухэтажных</w:t>
            </w:r>
          </w:p>
        </w:tc>
        <w:tc>
          <w:tcPr>
            <w:tcW w:w="1418" w:type="dxa"/>
          </w:tcPr>
          <w:p w:rsidR="00D86A73" w:rsidRPr="001E1E84" w:rsidRDefault="00D86A73" w:rsidP="005E5F5F">
            <w:pPr>
              <w:jc w:val="center"/>
              <w:outlineLvl w:val="0"/>
              <w:rPr>
                <w:color w:val="000000"/>
              </w:rPr>
            </w:pPr>
          </w:p>
          <w:p w:rsidR="00D86A73" w:rsidRPr="001E1E84" w:rsidRDefault="00D86A73" w:rsidP="00622E48">
            <w:pPr>
              <w:outlineLvl w:val="0"/>
              <w:rPr>
                <w:color w:val="000000"/>
              </w:rPr>
            </w:pPr>
          </w:p>
          <w:p w:rsidR="00D86A73" w:rsidRPr="001E1E84" w:rsidRDefault="00D86A73" w:rsidP="00622E48">
            <w:pPr>
              <w:outlineLvl w:val="0"/>
              <w:rPr>
                <w:color w:val="000000"/>
              </w:rPr>
            </w:pPr>
          </w:p>
          <w:p w:rsidR="00D86A73" w:rsidRPr="001E1E84" w:rsidRDefault="00D86A73" w:rsidP="005E5F5F">
            <w:pPr>
              <w:jc w:val="center"/>
              <w:outlineLvl w:val="0"/>
              <w:rPr>
                <w:color w:val="000000"/>
              </w:rPr>
            </w:pPr>
            <w:r w:rsidRPr="001E1E84">
              <w:rPr>
                <w:color w:val="000000"/>
              </w:rPr>
              <w:t>–</w:t>
            </w:r>
          </w:p>
          <w:p w:rsidR="00D86A73" w:rsidRPr="001E1E84" w:rsidRDefault="00D86A73" w:rsidP="005E5F5F">
            <w:pPr>
              <w:jc w:val="center"/>
              <w:outlineLvl w:val="0"/>
              <w:rPr>
                <w:color w:val="000000"/>
              </w:rPr>
            </w:pPr>
            <w:r w:rsidRPr="001E1E84">
              <w:rPr>
                <w:color w:val="000000"/>
              </w:rPr>
              <w:t>4,40</w:t>
            </w:r>
          </w:p>
          <w:p w:rsidR="00D86A73" w:rsidRPr="001E1E84" w:rsidRDefault="00D86A73" w:rsidP="005E5F5F">
            <w:pPr>
              <w:jc w:val="center"/>
              <w:outlineLvl w:val="0"/>
              <w:rPr>
                <w:color w:val="000000"/>
              </w:rPr>
            </w:pPr>
            <w:r w:rsidRPr="001E1E84">
              <w:rPr>
                <w:color w:val="000000"/>
              </w:rPr>
              <w:t>3,08</w:t>
            </w:r>
          </w:p>
          <w:p w:rsidR="00D86A73" w:rsidRPr="001E1E84" w:rsidRDefault="00D86A73" w:rsidP="005E5F5F">
            <w:pPr>
              <w:jc w:val="center"/>
              <w:outlineLvl w:val="0"/>
              <w:rPr>
                <w:color w:val="000000"/>
              </w:rPr>
            </w:pPr>
            <w:r w:rsidRPr="001E1E84">
              <w:rPr>
                <w:color w:val="000000"/>
              </w:rPr>
              <w:t>2,64</w:t>
            </w:r>
          </w:p>
          <w:p w:rsidR="00D86A73" w:rsidRPr="001E1E84" w:rsidRDefault="00D86A73" w:rsidP="005E5F5F">
            <w:pPr>
              <w:jc w:val="center"/>
              <w:outlineLvl w:val="0"/>
              <w:rPr>
                <w:color w:val="000000"/>
              </w:rPr>
            </w:pPr>
            <w:r w:rsidRPr="001E1E84">
              <w:rPr>
                <w:color w:val="000000"/>
              </w:rPr>
              <w:t>2,20</w:t>
            </w:r>
          </w:p>
          <w:p w:rsidR="00D86A73" w:rsidRPr="001E1E84" w:rsidRDefault="00D86A73" w:rsidP="005E5F5F">
            <w:pPr>
              <w:jc w:val="center"/>
              <w:outlineLvl w:val="0"/>
              <w:rPr>
                <w:color w:val="000000"/>
              </w:rPr>
            </w:pPr>
            <w:r w:rsidRPr="001E1E84">
              <w:rPr>
                <w:color w:val="000000"/>
              </w:rPr>
              <w:t>–</w:t>
            </w: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r w:rsidRPr="001E1E84">
              <w:rPr>
                <w:color w:val="000000"/>
              </w:rPr>
              <w:t>–</w:t>
            </w:r>
          </w:p>
          <w:p w:rsidR="00D86A73" w:rsidRPr="001E1E84" w:rsidRDefault="00D86A73" w:rsidP="005E5F5F">
            <w:pPr>
              <w:jc w:val="center"/>
              <w:outlineLvl w:val="0"/>
              <w:rPr>
                <w:color w:val="000000"/>
              </w:rPr>
            </w:pPr>
            <w:r w:rsidRPr="001E1E84">
              <w:rPr>
                <w:color w:val="000000"/>
              </w:rPr>
              <w:t>–</w:t>
            </w:r>
          </w:p>
          <w:p w:rsidR="00D86A73" w:rsidRPr="001E1E84" w:rsidRDefault="00D86A73" w:rsidP="005E5F5F">
            <w:pPr>
              <w:jc w:val="center"/>
              <w:outlineLvl w:val="0"/>
              <w:rPr>
                <w:color w:val="000000"/>
              </w:rPr>
            </w:pPr>
            <w:r w:rsidRPr="001E1E84">
              <w:rPr>
                <w:color w:val="000000"/>
              </w:rPr>
              <w:t>–</w:t>
            </w:r>
          </w:p>
        </w:tc>
        <w:tc>
          <w:tcPr>
            <w:tcW w:w="709" w:type="dxa"/>
          </w:tcPr>
          <w:p w:rsidR="00D86A73" w:rsidRPr="001E1E84" w:rsidRDefault="00D86A73" w:rsidP="005E5F5F">
            <w:pPr>
              <w:jc w:val="center"/>
              <w:outlineLvl w:val="0"/>
              <w:rPr>
                <w:color w:val="000000"/>
              </w:rPr>
            </w:pPr>
          </w:p>
          <w:p w:rsidR="00D86A73" w:rsidRPr="001E1E84" w:rsidRDefault="00D86A73" w:rsidP="00622E48">
            <w:pP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r w:rsidRPr="001E1E84">
              <w:rPr>
                <w:color w:val="000000"/>
              </w:rPr>
              <w:t>0,90</w:t>
            </w:r>
          </w:p>
          <w:p w:rsidR="00D86A73" w:rsidRPr="001E1E84" w:rsidRDefault="00D86A73" w:rsidP="005E5F5F">
            <w:pPr>
              <w:jc w:val="center"/>
              <w:outlineLvl w:val="0"/>
              <w:rPr>
                <w:color w:val="000000"/>
              </w:rPr>
            </w:pPr>
            <w:r w:rsidRPr="001E1E84">
              <w:rPr>
                <w:color w:val="000000"/>
              </w:rPr>
              <w:t>0,60</w:t>
            </w:r>
          </w:p>
          <w:p w:rsidR="00D86A73" w:rsidRPr="001E1E84" w:rsidRDefault="00D86A73" w:rsidP="005E5F5F">
            <w:pPr>
              <w:jc w:val="center"/>
              <w:outlineLvl w:val="0"/>
              <w:rPr>
                <w:color w:val="000000"/>
              </w:rPr>
            </w:pPr>
            <w:r w:rsidRPr="001E1E84">
              <w:rPr>
                <w:color w:val="000000"/>
              </w:rPr>
              <w:t>0,42</w:t>
            </w:r>
          </w:p>
          <w:p w:rsidR="00D86A73" w:rsidRPr="001E1E84" w:rsidRDefault="00D86A73" w:rsidP="005E5F5F">
            <w:pPr>
              <w:jc w:val="center"/>
              <w:outlineLvl w:val="0"/>
              <w:rPr>
                <w:color w:val="000000"/>
              </w:rPr>
            </w:pPr>
            <w:r w:rsidRPr="001E1E84">
              <w:rPr>
                <w:color w:val="000000"/>
              </w:rPr>
              <w:t>0,36</w:t>
            </w:r>
          </w:p>
          <w:p w:rsidR="00D86A73" w:rsidRPr="001E1E84" w:rsidRDefault="00D86A73" w:rsidP="005E5F5F">
            <w:pPr>
              <w:jc w:val="center"/>
              <w:outlineLvl w:val="0"/>
              <w:rPr>
                <w:color w:val="000000"/>
              </w:rPr>
            </w:pPr>
            <w:r w:rsidRPr="001E1E84">
              <w:rPr>
                <w:color w:val="000000"/>
              </w:rPr>
              <w:t>0,30</w:t>
            </w:r>
          </w:p>
          <w:p w:rsidR="00D86A73" w:rsidRPr="001E1E84" w:rsidRDefault="00D86A73" w:rsidP="005E5F5F">
            <w:pPr>
              <w:jc w:val="center"/>
              <w:outlineLvl w:val="0"/>
              <w:rPr>
                <w:color w:val="000000"/>
              </w:rPr>
            </w:pPr>
            <w:r w:rsidRPr="001E1E84">
              <w:rPr>
                <w:color w:val="000000"/>
              </w:rPr>
              <w:t>0,75</w:t>
            </w: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r w:rsidRPr="001E1E84">
              <w:rPr>
                <w:color w:val="000000"/>
              </w:rPr>
              <w:t>1,04</w:t>
            </w:r>
          </w:p>
          <w:p w:rsidR="00D86A73" w:rsidRPr="001E1E84" w:rsidRDefault="00D86A73" w:rsidP="005E5F5F">
            <w:pPr>
              <w:jc w:val="center"/>
              <w:outlineLvl w:val="0"/>
              <w:rPr>
                <w:color w:val="000000"/>
              </w:rPr>
            </w:pPr>
            <w:r w:rsidRPr="001E1E84">
              <w:rPr>
                <w:color w:val="000000"/>
              </w:rPr>
              <w:t>1,25</w:t>
            </w:r>
          </w:p>
          <w:p w:rsidR="00D86A73" w:rsidRPr="001E1E84" w:rsidRDefault="00D86A73" w:rsidP="005E5F5F">
            <w:pPr>
              <w:jc w:val="center"/>
              <w:outlineLvl w:val="0"/>
              <w:rPr>
                <w:color w:val="000000"/>
              </w:rPr>
            </w:pPr>
            <w:r w:rsidRPr="001E1E84">
              <w:rPr>
                <w:color w:val="000000"/>
              </w:rPr>
              <w:t>0,83</w:t>
            </w:r>
          </w:p>
        </w:tc>
        <w:tc>
          <w:tcPr>
            <w:tcW w:w="708" w:type="dxa"/>
          </w:tcPr>
          <w:p w:rsidR="00D86A73" w:rsidRPr="001E1E84" w:rsidRDefault="00D86A73" w:rsidP="005E5F5F">
            <w:pPr>
              <w:jc w:val="center"/>
              <w:outlineLvl w:val="0"/>
              <w:rPr>
                <w:color w:val="000000"/>
              </w:rPr>
            </w:pPr>
          </w:p>
          <w:p w:rsidR="00D86A73" w:rsidRPr="001E1E84" w:rsidRDefault="00D86A73" w:rsidP="00622E48">
            <w:pP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r w:rsidRPr="001E1E84">
              <w:rPr>
                <w:color w:val="000000"/>
              </w:rPr>
              <w:t>1,44</w:t>
            </w:r>
          </w:p>
          <w:p w:rsidR="00D86A73" w:rsidRPr="001E1E84" w:rsidRDefault="00D86A73" w:rsidP="005E5F5F">
            <w:pPr>
              <w:jc w:val="center"/>
              <w:outlineLvl w:val="0"/>
              <w:rPr>
                <w:color w:val="000000"/>
              </w:rPr>
            </w:pPr>
            <w:r w:rsidRPr="001E1E84">
              <w:rPr>
                <w:color w:val="000000"/>
              </w:rPr>
              <w:t>0,96</w:t>
            </w:r>
          </w:p>
          <w:p w:rsidR="00D86A73" w:rsidRPr="001E1E84" w:rsidRDefault="00D86A73" w:rsidP="005E5F5F">
            <w:pPr>
              <w:jc w:val="center"/>
              <w:outlineLvl w:val="0"/>
              <w:rPr>
                <w:color w:val="000000"/>
              </w:rPr>
            </w:pPr>
            <w:r w:rsidRPr="001E1E84">
              <w:rPr>
                <w:color w:val="000000"/>
              </w:rPr>
              <w:t>0,67</w:t>
            </w:r>
          </w:p>
          <w:p w:rsidR="00D86A73" w:rsidRPr="001E1E84" w:rsidRDefault="00D86A73" w:rsidP="005E5F5F">
            <w:pPr>
              <w:jc w:val="center"/>
              <w:outlineLvl w:val="0"/>
              <w:rPr>
                <w:color w:val="000000"/>
              </w:rPr>
            </w:pPr>
            <w:r w:rsidRPr="001E1E84">
              <w:rPr>
                <w:color w:val="000000"/>
              </w:rPr>
              <w:t>0,58</w:t>
            </w:r>
          </w:p>
          <w:p w:rsidR="00D86A73" w:rsidRPr="001E1E84" w:rsidRDefault="00D86A73" w:rsidP="005E5F5F">
            <w:pPr>
              <w:jc w:val="center"/>
              <w:outlineLvl w:val="0"/>
              <w:rPr>
                <w:color w:val="000000"/>
              </w:rPr>
            </w:pPr>
            <w:r w:rsidRPr="001E1E84">
              <w:rPr>
                <w:color w:val="000000"/>
              </w:rPr>
              <w:t>0,48</w:t>
            </w:r>
          </w:p>
          <w:p w:rsidR="00D86A73" w:rsidRPr="001E1E84" w:rsidRDefault="00D86A73" w:rsidP="005E5F5F">
            <w:pPr>
              <w:jc w:val="center"/>
              <w:outlineLvl w:val="0"/>
              <w:rPr>
                <w:color w:val="000000"/>
              </w:rPr>
            </w:pPr>
            <w:r w:rsidRPr="001E1E84">
              <w:rPr>
                <w:color w:val="000000"/>
              </w:rPr>
              <w:t>1,20</w:t>
            </w: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r w:rsidRPr="001E1E84">
              <w:rPr>
                <w:color w:val="000000"/>
              </w:rPr>
              <w:t>1,67</w:t>
            </w:r>
          </w:p>
          <w:p w:rsidR="00D86A73" w:rsidRPr="001E1E84" w:rsidRDefault="00D86A73" w:rsidP="005E5F5F">
            <w:pPr>
              <w:jc w:val="center"/>
              <w:outlineLvl w:val="0"/>
              <w:rPr>
                <w:color w:val="000000"/>
              </w:rPr>
            </w:pPr>
            <w:r w:rsidRPr="001E1E84">
              <w:rPr>
                <w:color w:val="000000"/>
              </w:rPr>
              <w:t>2,00</w:t>
            </w:r>
          </w:p>
          <w:p w:rsidR="00D86A73" w:rsidRPr="001E1E84" w:rsidRDefault="00D86A73" w:rsidP="005E5F5F">
            <w:pPr>
              <w:jc w:val="center"/>
              <w:outlineLvl w:val="0"/>
              <w:rPr>
                <w:color w:val="000000"/>
              </w:rPr>
            </w:pPr>
            <w:r w:rsidRPr="001E1E84">
              <w:rPr>
                <w:color w:val="000000"/>
              </w:rPr>
              <w:t>1,33</w:t>
            </w:r>
          </w:p>
        </w:tc>
        <w:tc>
          <w:tcPr>
            <w:tcW w:w="709" w:type="dxa"/>
          </w:tcPr>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622E48">
            <w:pPr>
              <w:outlineLvl w:val="0"/>
              <w:rPr>
                <w:color w:val="000000"/>
              </w:rPr>
            </w:pPr>
          </w:p>
          <w:p w:rsidR="00D86A73" w:rsidRPr="001E1E84" w:rsidRDefault="00D86A73" w:rsidP="005E5F5F">
            <w:pPr>
              <w:jc w:val="center"/>
              <w:outlineLvl w:val="0"/>
              <w:rPr>
                <w:color w:val="000000"/>
              </w:rPr>
            </w:pPr>
            <w:r w:rsidRPr="001E1E84">
              <w:rPr>
                <w:color w:val="000000"/>
              </w:rPr>
              <w:t>1,98</w:t>
            </w:r>
          </w:p>
          <w:p w:rsidR="00D86A73" w:rsidRPr="001E1E84" w:rsidRDefault="00D86A73" w:rsidP="005E5F5F">
            <w:pPr>
              <w:jc w:val="center"/>
              <w:outlineLvl w:val="0"/>
              <w:rPr>
                <w:color w:val="000000"/>
              </w:rPr>
            </w:pPr>
            <w:r w:rsidRPr="001E1E84">
              <w:rPr>
                <w:color w:val="000000"/>
              </w:rPr>
              <w:t>1,32</w:t>
            </w:r>
          </w:p>
          <w:p w:rsidR="00D86A73" w:rsidRPr="001E1E84" w:rsidRDefault="00D86A73" w:rsidP="005E5F5F">
            <w:pPr>
              <w:jc w:val="center"/>
              <w:outlineLvl w:val="0"/>
              <w:rPr>
                <w:color w:val="000000"/>
              </w:rPr>
            </w:pPr>
            <w:r w:rsidRPr="001E1E84">
              <w:rPr>
                <w:color w:val="000000"/>
              </w:rPr>
              <w:t>0,92</w:t>
            </w:r>
          </w:p>
          <w:p w:rsidR="00D86A73" w:rsidRPr="001E1E84" w:rsidRDefault="00D86A73" w:rsidP="005E5F5F">
            <w:pPr>
              <w:jc w:val="center"/>
              <w:outlineLvl w:val="0"/>
              <w:rPr>
                <w:color w:val="000000"/>
              </w:rPr>
            </w:pPr>
            <w:r w:rsidRPr="001E1E84">
              <w:rPr>
                <w:color w:val="000000"/>
              </w:rPr>
              <w:t>0,79</w:t>
            </w:r>
          </w:p>
          <w:p w:rsidR="00D86A73" w:rsidRPr="001E1E84" w:rsidRDefault="00D86A73" w:rsidP="005E5F5F">
            <w:pPr>
              <w:jc w:val="center"/>
              <w:outlineLvl w:val="0"/>
              <w:rPr>
                <w:color w:val="000000"/>
              </w:rPr>
            </w:pPr>
            <w:r w:rsidRPr="001E1E84">
              <w:rPr>
                <w:color w:val="000000"/>
              </w:rPr>
              <w:t>0,66</w:t>
            </w:r>
          </w:p>
          <w:p w:rsidR="00D86A73" w:rsidRPr="001E1E84" w:rsidRDefault="00D86A73" w:rsidP="005E5F5F">
            <w:pPr>
              <w:jc w:val="center"/>
              <w:outlineLvl w:val="0"/>
              <w:rPr>
                <w:color w:val="000000"/>
              </w:rPr>
            </w:pPr>
            <w:r w:rsidRPr="001E1E84">
              <w:rPr>
                <w:color w:val="000000"/>
              </w:rPr>
              <w:t>1,65</w:t>
            </w: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r w:rsidRPr="001E1E84">
              <w:rPr>
                <w:color w:val="000000"/>
              </w:rPr>
              <w:t>2,29</w:t>
            </w:r>
          </w:p>
          <w:p w:rsidR="00D86A73" w:rsidRPr="001E1E84" w:rsidRDefault="00D86A73" w:rsidP="005E5F5F">
            <w:pPr>
              <w:jc w:val="center"/>
              <w:outlineLvl w:val="0"/>
              <w:rPr>
                <w:color w:val="000000"/>
              </w:rPr>
            </w:pPr>
            <w:r w:rsidRPr="001E1E84">
              <w:rPr>
                <w:color w:val="000000"/>
              </w:rPr>
              <w:t>2,75</w:t>
            </w:r>
          </w:p>
          <w:p w:rsidR="00D86A73" w:rsidRPr="001E1E84" w:rsidRDefault="00D86A73" w:rsidP="005E5F5F">
            <w:pPr>
              <w:jc w:val="center"/>
              <w:outlineLvl w:val="0"/>
              <w:rPr>
                <w:color w:val="000000"/>
              </w:rPr>
            </w:pPr>
            <w:r w:rsidRPr="001E1E84">
              <w:rPr>
                <w:color w:val="000000"/>
              </w:rPr>
              <w:t>1,83</w:t>
            </w:r>
          </w:p>
        </w:tc>
        <w:tc>
          <w:tcPr>
            <w:tcW w:w="708" w:type="dxa"/>
          </w:tcPr>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622E48">
            <w:pPr>
              <w:outlineLvl w:val="0"/>
              <w:rPr>
                <w:color w:val="000000"/>
              </w:rPr>
            </w:pPr>
          </w:p>
          <w:p w:rsidR="00D86A73" w:rsidRPr="001E1E84" w:rsidRDefault="00D86A73" w:rsidP="005E5F5F">
            <w:pPr>
              <w:jc w:val="center"/>
              <w:outlineLvl w:val="0"/>
              <w:rPr>
                <w:color w:val="000000"/>
              </w:rPr>
            </w:pPr>
            <w:r w:rsidRPr="001E1E84">
              <w:rPr>
                <w:color w:val="000000"/>
              </w:rPr>
              <w:t>2,61</w:t>
            </w:r>
          </w:p>
          <w:p w:rsidR="00D86A73" w:rsidRPr="001E1E84" w:rsidRDefault="00D86A73" w:rsidP="005E5F5F">
            <w:pPr>
              <w:jc w:val="center"/>
              <w:outlineLvl w:val="0"/>
              <w:rPr>
                <w:color w:val="000000"/>
              </w:rPr>
            </w:pPr>
            <w:r w:rsidRPr="001E1E84">
              <w:rPr>
                <w:color w:val="000000"/>
              </w:rPr>
              <w:t>1,74</w:t>
            </w:r>
          </w:p>
          <w:p w:rsidR="00D86A73" w:rsidRPr="001E1E84" w:rsidRDefault="00D86A73" w:rsidP="005E5F5F">
            <w:pPr>
              <w:jc w:val="center"/>
              <w:outlineLvl w:val="0"/>
              <w:rPr>
                <w:color w:val="000000"/>
              </w:rPr>
            </w:pPr>
            <w:r w:rsidRPr="001E1E84">
              <w:rPr>
                <w:color w:val="000000"/>
              </w:rPr>
              <w:t>1,22</w:t>
            </w:r>
          </w:p>
          <w:p w:rsidR="00D86A73" w:rsidRPr="001E1E84" w:rsidRDefault="00D86A73" w:rsidP="005E5F5F">
            <w:pPr>
              <w:jc w:val="center"/>
              <w:outlineLvl w:val="0"/>
              <w:rPr>
                <w:color w:val="000000"/>
              </w:rPr>
            </w:pPr>
            <w:r w:rsidRPr="001E1E84">
              <w:rPr>
                <w:color w:val="000000"/>
              </w:rPr>
              <w:t>1,04</w:t>
            </w:r>
          </w:p>
          <w:p w:rsidR="00D86A73" w:rsidRPr="001E1E84" w:rsidRDefault="00D86A73" w:rsidP="005E5F5F">
            <w:pPr>
              <w:jc w:val="center"/>
              <w:outlineLvl w:val="0"/>
              <w:rPr>
                <w:color w:val="000000"/>
              </w:rPr>
            </w:pPr>
            <w:r w:rsidRPr="001E1E84">
              <w:rPr>
                <w:color w:val="000000"/>
              </w:rPr>
              <w:t>0,87</w:t>
            </w:r>
          </w:p>
          <w:p w:rsidR="00D86A73" w:rsidRPr="001E1E84" w:rsidRDefault="00D86A73" w:rsidP="005E5F5F">
            <w:pPr>
              <w:jc w:val="center"/>
              <w:outlineLvl w:val="0"/>
              <w:rPr>
                <w:color w:val="000000"/>
              </w:rPr>
            </w:pPr>
            <w:r w:rsidRPr="001E1E84">
              <w:rPr>
                <w:color w:val="000000"/>
              </w:rPr>
              <w:t>2,18</w:t>
            </w: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r w:rsidRPr="001E1E84">
              <w:rPr>
                <w:color w:val="000000"/>
              </w:rPr>
              <w:t>3,02</w:t>
            </w:r>
          </w:p>
          <w:p w:rsidR="00D86A73" w:rsidRPr="001E1E84" w:rsidRDefault="00D86A73" w:rsidP="005E5F5F">
            <w:pPr>
              <w:jc w:val="center"/>
              <w:outlineLvl w:val="0"/>
              <w:rPr>
                <w:color w:val="000000"/>
              </w:rPr>
            </w:pPr>
            <w:r w:rsidRPr="001E1E84">
              <w:rPr>
                <w:color w:val="000000"/>
              </w:rPr>
              <w:t>3,63</w:t>
            </w:r>
          </w:p>
          <w:p w:rsidR="00D86A73" w:rsidRPr="001E1E84" w:rsidRDefault="00D86A73" w:rsidP="005E5F5F">
            <w:pPr>
              <w:jc w:val="center"/>
              <w:outlineLvl w:val="0"/>
              <w:rPr>
                <w:color w:val="000000"/>
              </w:rPr>
            </w:pPr>
            <w:r w:rsidRPr="001E1E84">
              <w:rPr>
                <w:color w:val="000000"/>
              </w:rPr>
              <w:t>2,42</w:t>
            </w:r>
          </w:p>
        </w:tc>
        <w:tc>
          <w:tcPr>
            <w:tcW w:w="709" w:type="dxa"/>
          </w:tcPr>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622E48">
            <w:pPr>
              <w:outlineLvl w:val="0"/>
              <w:rPr>
                <w:color w:val="000000"/>
              </w:rPr>
            </w:pPr>
          </w:p>
          <w:p w:rsidR="00D86A73" w:rsidRPr="001E1E84" w:rsidRDefault="00D86A73" w:rsidP="005E5F5F">
            <w:pPr>
              <w:jc w:val="center"/>
              <w:outlineLvl w:val="0"/>
              <w:rPr>
                <w:color w:val="000000"/>
              </w:rPr>
            </w:pPr>
            <w:r w:rsidRPr="001E1E84">
              <w:rPr>
                <w:color w:val="000000"/>
              </w:rPr>
              <w:t>3,24</w:t>
            </w:r>
          </w:p>
          <w:p w:rsidR="00D86A73" w:rsidRPr="001E1E84" w:rsidRDefault="00D86A73" w:rsidP="005E5F5F">
            <w:pPr>
              <w:jc w:val="center"/>
              <w:outlineLvl w:val="0"/>
              <w:rPr>
                <w:color w:val="000000"/>
              </w:rPr>
            </w:pPr>
            <w:r w:rsidRPr="001E1E84">
              <w:rPr>
                <w:color w:val="000000"/>
              </w:rPr>
              <w:t>2,16</w:t>
            </w:r>
          </w:p>
          <w:p w:rsidR="00D86A73" w:rsidRPr="001E1E84" w:rsidRDefault="00D86A73" w:rsidP="005E5F5F">
            <w:pPr>
              <w:jc w:val="center"/>
              <w:outlineLvl w:val="0"/>
              <w:rPr>
                <w:color w:val="000000"/>
              </w:rPr>
            </w:pPr>
            <w:r w:rsidRPr="001E1E84">
              <w:rPr>
                <w:color w:val="000000"/>
              </w:rPr>
              <w:t>1,51</w:t>
            </w:r>
          </w:p>
          <w:p w:rsidR="00D86A73" w:rsidRPr="001E1E84" w:rsidRDefault="00D86A73" w:rsidP="005E5F5F">
            <w:pPr>
              <w:jc w:val="center"/>
              <w:outlineLvl w:val="0"/>
              <w:rPr>
                <w:color w:val="000000"/>
              </w:rPr>
            </w:pPr>
            <w:r w:rsidRPr="001E1E84">
              <w:rPr>
                <w:color w:val="000000"/>
              </w:rPr>
              <w:t>1,30</w:t>
            </w:r>
          </w:p>
          <w:p w:rsidR="00D86A73" w:rsidRPr="001E1E84" w:rsidRDefault="00D86A73" w:rsidP="005E5F5F">
            <w:pPr>
              <w:jc w:val="center"/>
              <w:outlineLvl w:val="0"/>
              <w:rPr>
                <w:color w:val="000000"/>
              </w:rPr>
            </w:pPr>
            <w:r w:rsidRPr="001E1E84">
              <w:rPr>
                <w:color w:val="000000"/>
              </w:rPr>
              <w:t>1,08</w:t>
            </w:r>
          </w:p>
          <w:p w:rsidR="00D86A73" w:rsidRPr="001E1E84" w:rsidRDefault="00D86A73" w:rsidP="005E5F5F">
            <w:pPr>
              <w:jc w:val="center"/>
              <w:outlineLvl w:val="0"/>
              <w:rPr>
                <w:color w:val="000000"/>
              </w:rPr>
            </w:pPr>
            <w:r w:rsidRPr="001E1E84">
              <w:rPr>
                <w:color w:val="000000"/>
              </w:rPr>
              <w:t>2,70</w:t>
            </w: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r w:rsidRPr="001E1E84">
              <w:rPr>
                <w:color w:val="000000"/>
              </w:rPr>
              <w:t>3,75</w:t>
            </w:r>
          </w:p>
          <w:p w:rsidR="00D86A73" w:rsidRPr="001E1E84" w:rsidRDefault="00D86A73" w:rsidP="005E5F5F">
            <w:pPr>
              <w:jc w:val="center"/>
              <w:outlineLvl w:val="0"/>
              <w:rPr>
                <w:color w:val="000000"/>
              </w:rPr>
            </w:pPr>
            <w:r w:rsidRPr="001E1E84">
              <w:rPr>
                <w:color w:val="000000"/>
              </w:rPr>
              <w:t>4,50</w:t>
            </w:r>
          </w:p>
          <w:p w:rsidR="00D86A73" w:rsidRPr="001E1E84" w:rsidRDefault="00D86A73" w:rsidP="005E5F5F">
            <w:pPr>
              <w:jc w:val="center"/>
              <w:outlineLvl w:val="0"/>
              <w:rPr>
                <w:color w:val="000000"/>
              </w:rPr>
            </w:pPr>
            <w:r w:rsidRPr="001E1E84">
              <w:rPr>
                <w:color w:val="000000"/>
              </w:rPr>
              <w:t>3,00</w:t>
            </w:r>
          </w:p>
        </w:tc>
        <w:tc>
          <w:tcPr>
            <w:tcW w:w="709" w:type="dxa"/>
          </w:tcPr>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622E48">
            <w:pPr>
              <w:outlineLvl w:val="0"/>
              <w:rPr>
                <w:color w:val="000000"/>
              </w:rPr>
            </w:pPr>
          </w:p>
          <w:p w:rsidR="00D86A73" w:rsidRPr="001E1E84" w:rsidRDefault="00D86A73" w:rsidP="005E5F5F">
            <w:pPr>
              <w:jc w:val="center"/>
              <w:outlineLvl w:val="0"/>
              <w:rPr>
                <w:color w:val="000000"/>
              </w:rPr>
            </w:pPr>
            <w:r w:rsidRPr="001E1E84">
              <w:rPr>
                <w:color w:val="000000"/>
              </w:rPr>
              <w:t>3,51</w:t>
            </w:r>
          </w:p>
          <w:p w:rsidR="00D86A73" w:rsidRPr="001E1E84" w:rsidRDefault="00D86A73" w:rsidP="005E5F5F">
            <w:pPr>
              <w:jc w:val="center"/>
              <w:outlineLvl w:val="0"/>
              <w:rPr>
                <w:color w:val="000000"/>
              </w:rPr>
            </w:pPr>
            <w:r w:rsidRPr="001E1E84">
              <w:rPr>
                <w:color w:val="000000"/>
              </w:rPr>
              <w:t>2,34</w:t>
            </w:r>
          </w:p>
          <w:p w:rsidR="00D86A73" w:rsidRPr="001E1E84" w:rsidRDefault="00D86A73" w:rsidP="005E5F5F">
            <w:pPr>
              <w:jc w:val="center"/>
              <w:outlineLvl w:val="0"/>
              <w:rPr>
                <w:color w:val="000000"/>
              </w:rPr>
            </w:pPr>
            <w:r w:rsidRPr="001E1E84">
              <w:rPr>
                <w:color w:val="000000"/>
              </w:rPr>
              <w:t>1,64</w:t>
            </w:r>
          </w:p>
          <w:p w:rsidR="00D86A73" w:rsidRPr="001E1E84" w:rsidRDefault="00D86A73" w:rsidP="005E5F5F">
            <w:pPr>
              <w:jc w:val="center"/>
              <w:outlineLvl w:val="0"/>
              <w:rPr>
                <w:color w:val="000000"/>
              </w:rPr>
            </w:pPr>
            <w:r w:rsidRPr="001E1E84">
              <w:rPr>
                <w:color w:val="000000"/>
              </w:rPr>
              <w:t>1,40</w:t>
            </w:r>
          </w:p>
          <w:p w:rsidR="00D86A73" w:rsidRPr="001E1E84" w:rsidRDefault="00D86A73" w:rsidP="005E5F5F">
            <w:pPr>
              <w:jc w:val="center"/>
              <w:outlineLvl w:val="0"/>
              <w:rPr>
                <w:color w:val="000000"/>
              </w:rPr>
            </w:pPr>
            <w:r w:rsidRPr="001E1E84">
              <w:rPr>
                <w:color w:val="000000"/>
              </w:rPr>
              <w:t>1,17</w:t>
            </w:r>
          </w:p>
          <w:p w:rsidR="00D86A73" w:rsidRPr="001E1E84" w:rsidRDefault="00D86A73" w:rsidP="005E5F5F">
            <w:pPr>
              <w:jc w:val="center"/>
              <w:outlineLvl w:val="0"/>
              <w:rPr>
                <w:color w:val="000000"/>
              </w:rPr>
            </w:pPr>
            <w:r w:rsidRPr="001E1E84">
              <w:rPr>
                <w:color w:val="000000"/>
              </w:rPr>
              <w:t>2,93</w:t>
            </w: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p>
          <w:p w:rsidR="00D86A73" w:rsidRPr="001E1E84" w:rsidRDefault="00D86A73" w:rsidP="005E5F5F">
            <w:pPr>
              <w:jc w:val="center"/>
              <w:outlineLvl w:val="0"/>
              <w:rPr>
                <w:color w:val="000000"/>
              </w:rPr>
            </w:pPr>
            <w:r w:rsidRPr="001E1E84">
              <w:rPr>
                <w:color w:val="000000"/>
              </w:rPr>
              <w:t>4,06</w:t>
            </w:r>
          </w:p>
          <w:p w:rsidR="00D86A73" w:rsidRPr="001E1E84" w:rsidRDefault="00D86A73" w:rsidP="005E5F5F">
            <w:pPr>
              <w:jc w:val="center"/>
              <w:outlineLvl w:val="0"/>
              <w:rPr>
                <w:color w:val="000000"/>
              </w:rPr>
            </w:pPr>
            <w:r w:rsidRPr="001E1E84">
              <w:rPr>
                <w:color w:val="000000"/>
              </w:rPr>
              <w:t>4,88</w:t>
            </w:r>
          </w:p>
          <w:p w:rsidR="00D86A73" w:rsidRPr="001E1E84" w:rsidRDefault="00D86A73" w:rsidP="005E5F5F">
            <w:pPr>
              <w:jc w:val="center"/>
              <w:outlineLvl w:val="0"/>
              <w:rPr>
                <w:color w:val="000000"/>
              </w:rPr>
            </w:pPr>
            <w:r w:rsidRPr="001E1E84">
              <w:rPr>
                <w:color w:val="000000"/>
              </w:rPr>
              <w:t>3,25</w:t>
            </w:r>
          </w:p>
        </w:tc>
      </w:tr>
    </w:tbl>
    <w:p w:rsidR="00D86A73" w:rsidRPr="001E1E84" w:rsidRDefault="00D86A73" w:rsidP="00F07175">
      <w:pPr>
        <w:ind w:firstLine="709"/>
        <w:outlineLvl w:val="0"/>
        <w:rPr>
          <w:color w:val="000000"/>
        </w:rPr>
      </w:pPr>
    </w:p>
    <w:p w:rsidR="00D86A73" w:rsidRPr="001E1E84" w:rsidRDefault="00D86A73" w:rsidP="00BB4B64">
      <w:pPr>
        <w:tabs>
          <w:tab w:val="left" w:pos="1617"/>
        </w:tabs>
        <w:ind w:firstLine="567"/>
        <w:jc w:val="both"/>
        <w:rPr>
          <w:i/>
          <w:color w:val="000000"/>
        </w:rPr>
      </w:pPr>
    </w:p>
    <w:p w:rsidR="00D86A73" w:rsidRPr="001E1E84" w:rsidRDefault="00D86A73" w:rsidP="00BB4B64">
      <w:pPr>
        <w:tabs>
          <w:tab w:val="left" w:pos="1617"/>
        </w:tabs>
        <w:ind w:firstLine="709"/>
        <w:jc w:val="both"/>
        <w:rPr>
          <w:color w:val="000000"/>
        </w:rPr>
      </w:pPr>
      <w:r w:rsidRPr="001E1E84">
        <w:rPr>
          <w:color w:val="000000"/>
        </w:rPr>
        <w:t>Удельное обеспечение местами хранения, указанное в таблице 43, предусмотрено с учетом средней заселенности квартиры 3 чел, расчетной площади мест хранения в соответствии с таблицей 48 и показателей распределения по способам постоянного хранения в соответствии с таблицей 45 настоящей главы.</w:t>
      </w:r>
    </w:p>
    <w:p w:rsidR="00D86A73" w:rsidRPr="001E1E84" w:rsidRDefault="00D86A73" w:rsidP="00BB4B64">
      <w:pPr>
        <w:tabs>
          <w:tab w:val="left" w:pos="0"/>
        </w:tabs>
        <w:ind w:firstLine="709"/>
        <w:jc w:val="both"/>
        <w:rPr>
          <w:color w:val="000000"/>
        </w:rPr>
      </w:pPr>
      <w:r w:rsidRPr="001E1E84">
        <w:rPr>
          <w:color w:val="000000"/>
        </w:rPr>
        <w:t xml:space="preserve">В районах малоэтажной жилой застройки с приусадебными и </w:t>
      </w:r>
      <w:proofErr w:type="spellStart"/>
      <w:r w:rsidRPr="001E1E84">
        <w:rPr>
          <w:color w:val="000000"/>
        </w:rPr>
        <w:t>приквартирными</w:t>
      </w:r>
      <w:proofErr w:type="spellEnd"/>
      <w:r w:rsidRPr="001E1E84">
        <w:rPr>
          <w:color w:val="000000"/>
        </w:rPr>
        <w:t xml:space="preserve">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w:t>
      </w:r>
      <w:proofErr w:type="spellStart"/>
      <w:r w:rsidRPr="001E1E84">
        <w:rPr>
          <w:color w:val="000000"/>
        </w:rPr>
        <w:t>машино</w:t>
      </w:r>
      <w:proofErr w:type="spellEnd"/>
      <w:r w:rsidRPr="001E1E84">
        <w:rPr>
          <w:color w:val="000000"/>
        </w:rPr>
        <w:t>-мест на гостевых автостоянках при такой застройке принимается из расчета 15-20 % от количества индивидуальных жилых домов и (или) квартир.</w:t>
      </w:r>
    </w:p>
    <w:p w:rsidR="00D86A73" w:rsidRPr="001E1E84" w:rsidRDefault="00D86A73" w:rsidP="00BB4B64">
      <w:pPr>
        <w:ind w:firstLine="709"/>
        <w:jc w:val="both"/>
        <w:rPr>
          <w:iCs/>
          <w:color w:val="000000"/>
        </w:rPr>
      </w:pPr>
      <w:r w:rsidRPr="001E1E84">
        <w:rPr>
          <w:color w:val="000000"/>
        </w:rPr>
        <w:t xml:space="preserve">Расчетное число </w:t>
      </w:r>
      <w:proofErr w:type="spellStart"/>
      <w:r w:rsidRPr="001E1E84">
        <w:rPr>
          <w:color w:val="000000"/>
        </w:rPr>
        <w:t>машино</w:t>
      </w:r>
      <w:proofErr w:type="spellEnd"/>
      <w:r w:rsidRPr="001E1E84">
        <w:rPr>
          <w:color w:val="000000"/>
        </w:rPr>
        <w:t>-мест на стоянках</w:t>
      </w:r>
      <w:r w:rsidRPr="001E1E84">
        <w:rPr>
          <w:iCs/>
          <w:color w:val="000000"/>
        </w:rPr>
        <w:t xml:space="preserve"> для постоянного и временного хранения иных индивидуальных транспортных средств (мотоциклы, мотороллеры, мотоколяски) определяется с приведением их к одному расчетному виду (легковому автомобилю) с применением следующих коэффициентов: </w:t>
      </w:r>
    </w:p>
    <w:p w:rsidR="00D86A73" w:rsidRPr="001E1E84" w:rsidRDefault="00D86A73" w:rsidP="00BB4B64">
      <w:pPr>
        <w:ind w:firstLine="709"/>
        <w:jc w:val="both"/>
        <w:rPr>
          <w:iCs/>
          <w:color w:val="000000"/>
        </w:rPr>
      </w:pPr>
      <w:r w:rsidRPr="001E1E84">
        <w:rPr>
          <w:color w:val="000000"/>
        </w:rPr>
        <w:t xml:space="preserve">1) </w:t>
      </w:r>
      <w:r w:rsidRPr="001E1E84">
        <w:rPr>
          <w:iCs/>
          <w:color w:val="000000"/>
        </w:rPr>
        <w:t>мотоциклы и мотороллеры с колясками, мотоколяски 0,5;</w:t>
      </w:r>
    </w:p>
    <w:p w:rsidR="00D86A73" w:rsidRPr="001E1E84" w:rsidRDefault="00D86A73" w:rsidP="00BB4B64">
      <w:pPr>
        <w:ind w:firstLine="709"/>
        <w:jc w:val="both"/>
        <w:rPr>
          <w:iCs/>
          <w:color w:val="000000"/>
        </w:rPr>
      </w:pPr>
      <w:r w:rsidRPr="001E1E84">
        <w:rPr>
          <w:color w:val="000000"/>
        </w:rPr>
        <w:t xml:space="preserve">2) </w:t>
      </w:r>
      <w:r w:rsidRPr="001E1E84">
        <w:rPr>
          <w:iCs/>
          <w:color w:val="000000"/>
        </w:rPr>
        <w:t>мотоциклы и мотороллеры без колясок 0,25.</w:t>
      </w:r>
    </w:p>
    <w:p w:rsidR="00D86A73" w:rsidRPr="001E1E84" w:rsidRDefault="00D86A73" w:rsidP="00BB4B64">
      <w:pPr>
        <w:ind w:firstLine="709"/>
        <w:jc w:val="both"/>
        <w:rPr>
          <w:iCs/>
          <w:color w:val="000000"/>
        </w:rPr>
      </w:pPr>
      <w:r w:rsidRPr="001E1E84">
        <w:rPr>
          <w:iCs/>
          <w:color w:val="000000"/>
        </w:rPr>
        <w:t>6.8.6. Показатели распределения типов стоянок и мест постоянного хранения легковых автомобилей жителей городов, проживающих в многоквартирных домах, за исключением жилых домов блокированной застройки, следует принимать в соответствии с таблицей 45.</w:t>
      </w:r>
    </w:p>
    <w:p w:rsidR="00D86A73" w:rsidRPr="001E1E84" w:rsidRDefault="00D86A73" w:rsidP="00BB4B64">
      <w:pPr>
        <w:ind w:firstLine="567"/>
        <w:jc w:val="right"/>
        <w:rPr>
          <w:iCs/>
          <w:color w:val="000000"/>
        </w:rPr>
      </w:pPr>
      <w:r w:rsidRPr="001E1E84">
        <w:rPr>
          <w:iCs/>
          <w:color w:val="000000"/>
        </w:rPr>
        <w:t>Таблица 45</w:t>
      </w:r>
    </w:p>
    <w:p w:rsidR="00D86A73" w:rsidRPr="001E1E84" w:rsidRDefault="00D86A73" w:rsidP="00BB4B64">
      <w:pPr>
        <w:ind w:firstLine="567"/>
        <w:jc w:val="right"/>
        <w:rPr>
          <w:iCs/>
          <w:color w:val="000000"/>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4896"/>
        <w:gridCol w:w="3217"/>
      </w:tblGrid>
      <w:tr w:rsidR="00D86A73" w:rsidRPr="001E1E84" w:rsidTr="005E5F5F">
        <w:trPr>
          <w:trHeight w:val="810"/>
        </w:trPr>
        <w:tc>
          <w:tcPr>
            <w:tcW w:w="1539" w:type="dxa"/>
            <w:vMerge w:val="restart"/>
          </w:tcPr>
          <w:p w:rsidR="00D86A73" w:rsidRPr="001E1E84" w:rsidRDefault="00D86A73" w:rsidP="005E5F5F">
            <w:pPr>
              <w:jc w:val="center"/>
              <w:rPr>
                <w:color w:val="000000"/>
              </w:rPr>
            </w:pPr>
            <w:r w:rsidRPr="001E1E84">
              <w:rPr>
                <w:color w:val="000000"/>
              </w:rPr>
              <w:t>Численность населения города</w:t>
            </w:r>
          </w:p>
        </w:tc>
        <w:tc>
          <w:tcPr>
            <w:tcW w:w="8113" w:type="dxa"/>
            <w:gridSpan w:val="2"/>
          </w:tcPr>
          <w:p w:rsidR="00D86A73" w:rsidRPr="001E1E84" w:rsidRDefault="00D86A73" w:rsidP="005E5F5F">
            <w:pPr>
              <w:jc w:val="center"/>
              <w:rPr>
                <w:color w:val="000000"/>
              </w:rPr>
            </w:pPr>
            <w:r w:rsidRPr="001E1E84">
              <w:rPr>
                <w:color w:val="000000"/>
              </w:rPr>
              <w:t xml:space="preserve">Распределение типов стоянок и мест постоянного хранения автомобилей,      % от общей потребности </w:t>
            </w:r>
            <w:proofErr w:type="spellStart"/>
            <w:r w:rsidRPr="001E1E84">
              <w:rPr>
                <w:color w:val="000000"/>
              </w:rPr>
              <w:t>машино</w:t>
            </w:r>
            <w:proofErr w:type="spellEnd"/>
            <w:r w:rsidRPr="001E1E84">
              <w:rPr>
                <w:color w:val="000000"/>
              </w:rPr>
              <w:t xml:space="preserve">-мест, в зависимости от типов жилых домов по уровню комфорта </w:t>
            </w:r>
          </w:p>
        </w:tc>
      </w:tr>
      <w:tr w:rsidR="00D86A73" w:rsidRPr="001E1E84" w:rsidTr="005E5F5F">
        <w:trPr>
          <w:trHeight w:val="144"/>
        </w:trPr>
        <w:tc>
          <w:tcPr>
            <w:tcW w:w="1539" w:type="dxa"/>
            <w:vMerge/>
          </w:tcPr>
          <w:p w:rsidR="00D86A73" w:rsidRPr="001E1E84" w:rsidRDefault="00D86A73" w:rsidP="005E5F5F">
            <w:pPr>
              <w:jc w:val="center"/>
              <w:rPr>
                <w:color w:val="000000"/>
              </w:rPr>
            </w:pPr>
          </w:p>
        </w:tc>
        <w:tc>
          <w:tcPr>
            <w:tcW w:w="4896" w:type="dxa"/>
          </w:tcPr>
          <w:p w:rsidR="00D86A73" w:rsidRPr="001E1E84" w:rsidRDefault="00D86A73" w:rsidP="005E5F5F">
            <w:pPr>
              <w:jc w:val="center"/>
              <w:rPr>
                <w:color w:val="000000"/>
              </w:rPr>
            </w:pPr>
            <w:r w:rsidRPr="001E1E84">
              <w:rPr>
                <w:color w:val="000000"/>
              </w:rPr>
              <w:t>Повышенной комфортности</w:t>
            </w:r>
          </w:p>
        </w:tc>
        <w:tc>
          <w:tcPr>
            <w:tcW w:w="3217" w:type="dxa"/>
          </w:tcPr>
          <w:p w:rsidR="00D86A73" w:rsidRPr="001E1E84" w:rsidRDefault="00D86A73" w:rsidP="005E5F5F">
            <w:pPr>
              <w:jc w:val="center"/>
              <w:rPr>
                <w:color w:val="000000"/>
              </w:rPr>
            </w:pPr>
            <w:r w:rsidRPr="001E1E84">
              <w:rPr>
                <w:color w:val="000000"/>
              </w:rPr>
              <w:t>Массовый</w:t>
            </w:r>
          </w:p>
        </w:tc>
      </w:tr>
      <w:tr w:rsidR="00D86A73" w:rsidRPr="001E1E84" w:rsidTr="005E5F5F">
        <w:tc>
          <w:tcPr>
            <w:tcW w:w="1539" w:type="dxa"/>
          </w:tcPr>
          <w:p w:rsidR="00D86A73" w:rsidRPr="001E1E84" w:rsidRDefault="00D86A73" w:rsidP="005E5F5F">
            <w:pPr>
              <w:jc w:val="center"/>
              <w:rPr>
                <w:color w:val="000000"/>
              </w:rPr>
            </w:pPr>
            <w:r w:rsidRPr="001E1E84">
              <w:rPr>
                <w:color w:val="000000"/>
              </w:rPr>
              <w:t>1</w:t>
            </w:r>
          </w:p>
        </w:tc>
        <w:tc>
          <w:tcPr>
            <w:tcW w:w="4896" w:type="dxa"/>
          </w:tcPr>
          <w:p w:rsidR="00D86A73" w:rsidRPr="001E1E84" w:rsidRDefault="00D86A73" w:rsidP="005E5F5F">
            <w:pPr>
              <w:ind w:right="-111"/>
              <w:jc w:val="center"/>
              <w:rPr>
                <w:color w:val="000000"/>
              </w:rPr>
            </w:pPr>
            <w:r w:rsidRPr="001E1E84">
              <w:rPr>
                <w:color w:val="000000"/>
              </w:rPr>
              <w:t>2</w:t>
            </w:r>
          </w:p>
        </w:tc>
        <w:tc>
          <w:tcPr>
            <w:tcW w:w="3217" w:type="dxa"/>
          </w:tcPr>
          <w:p w:rsidR="00D86A73" w:rsidRPr="001E1E84" w:rsidRDefault="00D86A73" w:rsidP="005E5F5F">
            <w:pPr>
              <w:ind w:right="-250"/>
              <w:jc w:val="center"/>
              <w:rPr>
                <w:color w:val="000000"/>
              </w:rPr>
            </w:pPr>
            <w:r w:rsidRPr="001E1E84">
              <w:rPr>
                <w:color w:val="000000"/>
              </w:rPr>
              <w:t>3</w:t>
            </w:r>
          </w:p>
        </w:tc>
      </w:tr>
      <w:tr w:rsidR="00D86A73" w:rsidRPr="001E1E84" w:rsidTr="005E5F5F">
        <w:trPr>
          <w:trHeight w:val="2759"/>
        </w:trPr>
        <w:tc>
          <w:tcPr>
            <w:tcW w:w="1539" w:type="dxa"/>
          </w:tcPr>
          <w:p w:rsidR="00D86A73" w:rsidRPr="001E1E84" w:rsidRDefault="00D86A73" w:rsidP="005E5F5F">
            <w:pPr>
              <w:rPr>
                <w:color w:val="000000"/>
              </w:rPr>
            </w:pPr>
            <w:r w:rsidRPr="001E1E84">
              <w:rPr>
                <w:color w:val="000000"/>
              </w:rPr>
              <w:t>100 тыс. чел. и менее</w:t>
            </w:r>
          </w:p>
        </w:tc>
        <w:tc>
          <w:tcPr>
            <w:tcW w:w="4896" w:type="dxa"/>
          </w:tcPr>
          <w:p w:rsidR="00D86A73" w:rsidRPr="001E1E84" w:rsidRDefault="00D86A73" w:rsidP="005E5F5F">
            <w:pPr>
              <w:rPr>
                <w:color w:val="000000"/>
              </w:rPr>
            </w:pPr>
            <w:r w:rsidRPr="001E1E84">
              <w:rPr>
                <w:color w:val="000000"/>
              </w:rPr>
              <w:t>50-60 % в надземных многоэтажных стоянках, в пределах участка, предоставленного для строительства; допускается 40-50 % за пределами участка, предоставленного для строительства</w:t>
            </w:r>
          </w:p>
        </w:tc>
        <w:tc>
          <w:tcPr>
            <w:tcW w:w="3217" w:type="dxa"/>
          </w:tcPr>
          <w:p w:rsidR="00D86A73" w:rsidRPr="001E1E84" w:rsidRDefault="00D86A73" w:rsidP="005E5F5F">
            <w:pPr>
              <w:rPr>
                <w:color w:val="000000"/>
              </w:rPr>
            </w:pPr>
            <w:r w:rsidRPr="001E1E84">
              <w:rPr>
                <w:color w:val="000000"/>
              </w:rPr>
              <w:t xml:space="preserve">15-20 % в надземных многоэтажных стоянках, </w:t>
            </w:r>
          </w:p>
          <w:p w:rsidR="00D86A73" w:rsidRPr="001E1E84" w:rsidRDefault="00D86A73" w:rsidP="005E5F5F">
            <w:pPr>
              <w:rPr>
                <w:color w:val="000000"/>
              </w:rPr>
            </w:pPr>
            <w:r w:rsidRPr="001E1E84">
              <w:rPr>
                <w:color w:val="000000"/>
              </w:rPr>
              <w:t xml:space="preserve">15-20 % в наземных стоянках; </w:t>
            </w:r>
          </w:p>
          <w:p w:rsidR="00D86A73" w:rsidRPr="001E1E84" w:rsidRDefault="00D86A73" w:rsidP="005E5F5F">
            <w:pPr>
              <w:rPr>
                <w:color w:val="000000"/>
              </w:rPr>
            </w:pPr>
            <w:r w:rsidRPr="001E1E84">
              <w:rPr>
                <w:color w:val="000000"/>
              </w:rPr>
              <w:t>допускается 45-60 % за пределами участка, предоставленного для строительства</w:t>
            </w:r>
          </w:p>
        </w:tc>
      </w:tr>
    </w:tbl>
    <w:p w:rsidR="00D86A73" w:rsidRPr="001E1E84" w:rsidRDefault="00D86A73" w:rsidP="00BB4B64">
      <w:pPr>
        <w:ind w:firstLine="709"/>
        <w:jc w:val="both"/>
        <w:rPr>
          <w:color w:val="000000"/>
        </w:rPr>
      </w:pPr>
    </w:p>
    <w:p w:rsidR="00D86A73" w:rsidRPr="001E1E84" w:rsidRDefault="00D86A73" w:rsidP="00BB4B64">
      <w:pPr>
        <w:ind w:firstLine="709"/>
        <w:jc w:val="both"/>
        <w:rPr>
          <w:color w:val="000000"/>
        </w:rPr>
      </w:pPr>
      <w:r w:rsidRPr="001E1E84">
        <w:rPr>
          <w:color w:val="000000"/>
        </w:rPr>
        <w:t xml:space="preserve">Показатели распределения </w:t>
      </w:r>
      <w:r w:rsidRPr="001E1E84">
        <w:rPr>
          <w:iCs/>
          <w:color w:val="000000"/>
        </w:rPr>
        <w:t>типов стоянок и мест постоянного хранения легковых автомобилей не распространяются на территории</w:t>
      </w:r>
      <w:r w:rsidRPr="001E1E84">
        <w:rPr>
          <w:color w:val="000000"/>
        </w:rPr>
        <w:t xml:space="preserve"> рабочих поселков, поселков городского типа и сельских населенных пунктов, а также жилые домов, отнесенные к социальному и специализированному типам жилых домов по уровню комфорта.</w:t>
      </w:r>
    </w:p>
    <w:p w:rsidR="00D86A73" w:rsidRPr="001E1E84" w:rsidRDefault="00D86A73" w:rsidP="00BB4B64">
      <w:pPr>
        <w:ind w:firstLine="709"/>
        <w:jc w:val="both"/>
        <w:rPr>
          <w:color w:val="000000"/>
          <w:spacing w:val="20"/>
        </w:rPr>
      </w:pPr>
      <w:r w:rsidRPr="001E1E84">
        <w:rPr>
          <w:color w:val="000000"/>
        </w:rPr>
        <w:t xml:space="preserve">В рабочих поселках, поселках городского типа и сельских населенных пунктах рекомендуется предусматривать не менее 25 % мест постоянного хранения личного автомототранспорта в пределах земельного участка, предоставляемого для строительства многоквартирного жилого дома, квартала массового и (или) социального типов жилых домов. </w:t>
      </w:r>
    </w:p>
    <w:p w:rsidR="00D86A73" w:rsidRPr="001E1E84" w:rsidRDefault="00D86A73" w:rsidP="00FD46CF">
      <w:pPr>
        <w:ind w:firstLine="709"/>
        <w:jc w:val="both"/>
        <w:rPr>
          <w:color w:val="000000"/>
        </w:rPr>
      </w:pPr>
      <w:r w:rsidRPr="001E1E84">
        <w:rPr>
          <w:color w:val="000000"/>
        </w:rPr>
        <w:t>6.8.7. Расстояния пешеходных подходов от стоянок для временного хранения легковых автомобилей до жилых домов, объектов социального, коммунально-бытового, производственного и иного назначения следует принимать не более значений, приведенных в таблице 46.</w:t>
      </w:r>
    </w:p>
    <w:p w:rsidR="00D86A73" w:rsidRPr="001E1E84" w:rsidRDefault="00D86A73" w:rsidP="00BB4B64">
      <w:pPr>
        <w:ind w:firstLine="567"/>
        <w:jc w:val="right"/>
        <w:rPr>
          <w:color w:val="000000"/>
        </w:rPr>
      </w:pPr>
      <w:r w:rsidRPr="001E1E84">
        <w:rPr>
          <w:color w:val="000000"/>
        </w:rPr>
        <w:t>Таблица 46</w:t>
      </w:r>
    </w:p>
    <w:p w:rsidR="00D86A73" w:rsidRPr="001E1E84" w:rsidRDefault="00D86A73" w:rsidP="00BB4B64">
      <w:pPr>
        <w:ind w:firstLine="567"/>
        <w:jc w:val="right"/>
        <w:rPr>
          <w:color w:val="000000"/>
        </w:rPr>
      </w:pPr>
    </w:p>
    <w:tbl>
      <w:tblPr>
        <w:tblW w:w="9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40"/>
        <w:gridCol w:w="2142"/>
      </w:tblGrid>
      <w:tr w:rsidR="00D86A73" w:rsidRPr="001E1E84" w:rsidTr="005E5F5F">
        <w:trPr>
          <w:trHeight w:val="1083"/>
        </w:trPr>
        <w:tc>
          <w:tcPr>
            <w:tcW w:w="5425" w:type="dxa"/>
            <w:vMerge w:val="restart"/>
          </w:tcPr>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Объекты</w:t>
            </w:r>
          </w:p>
        </w:tc>
        <w:tc>
          <w:tcPr>
            <w:tcW w:w="4282" w:type="dxa"/>
            <w:gridSpan w:val="2"/>
          </w:tcPr>
          <w:p w:rsidR="00D86A73" w:rsidRPr="001E1E84" w:rsidRDefault="00D86A73" w:rsidP="005E5F5F">
            <w:pPr>
              <w:jc w:val="center"/>
              <w:rPr>
                <w:color w:val="000000"/>
              </w:rPr>
            </w:pPr>
            <w:r w:rsidRPr="001E1E84">
              <w:rPr>
                <w:color w:val="000000"/>
              </w:rPr>
              <w:t xml:space="preserve">Наибольшие расстояния подходов </w:t>
            </w:r>
          </w:p>
          <w:p w:rsidR="00D86A73" w:rsidRPr="001E1E84" w:rsidRDefault="00D86A73" w:rsidP="005E5F5F">
            <w:pPr>
              <w:jc w:val="center"/>
              <w:rPr>
                <w:color w:val="000000"/>
              </w:rPr>
            </w:pPr>
            <w:r w:rsidRPr="001E1E84">
              <w:rPr>
                <w:color w:val="000000"/>
              </w:rPr>
              <w:t xml:space="preserve">от стоянок до объектов, м, </w:t>
            </w:r>
          </w:p>
          <w:p w:rsidR="00D86A73" w:rsidRPr="001E1E84" w:rsidRDefault="00D86A73" w:rsidP="005E5F5F">
            <w:pPr>
              <w:jc w:val="center"/>
              <w:rPr>
                <w:color w:val="000000"/>
              </w:rPr>
            </w:pPr>
            <w:r w:rsidRPr="001E1E84">
              <w:rPr>
                <w:color w:val="000000"/>
              </w:rPr>
              <w:t xml:space="preserve">в населенных пунктах </w:t>
            </w:r>
          </w:p>
          <w:p w:rsidR="00D86A73" w:rsidRPr="001E1E84" w:rsidRDefault="00D86A73" w:rsidP="005E5F5F">
            <w:pPr>
              <w:jc w:val="center"/>
              <w:rPr>
                <w:color w:val="000000"/>
              </w:rPr>
            </w:pPr>
            <w:r w:rsidRPr="001E1E84">
              <w:rPr>
                <w:color w:val="000000"/>
              </w:rPr>
              <w:t>при численности населения, тыс. чел.</w:t>
            </w:r>
          </w:p>
        </w:tc>
      </w:tr>
      <w:tr w:rsidR="00D86A73" w:rsidRPr="001E1E84" w:rsidTr="005E5F5F">
        <w:trPr>
          <w:trHeight w:val="142"/>
        </w:trPr>
        <w:tc>
          <w:tcPr>
            <w:tcW w:w="5425" w:type="dxa"/>
            <w:vMerge/>
          </w:tcPr>
          <w:p w:rsidR="00D86A73" w:rsidRPr="001E1E84" w:rsidRDefault="00D86A73" w:rsidP="005E5F5F">
            <w:pPr>
              <w:jc w:val="center"/>
              <w:rPr>
                <w:color w:val="000000"/>
              </w:rPr>
            </w:pPr>
          </w:p>
        </w:tc>
        <w:tc>
          <w:tcPr>
            <w:tcW w:w="2140" w:type="dxa"/>
          </w:tcPr>
          <w:p w:rsidR="00D86A73" w:rsidRPr="001E1E84" w:rsidRDefault="00D86A73" w:rsidP="005E5F5F">
            <w:pPr>
              <w:jc w:val="center"/>
              <w:rPr>
                <w:color w:val="000000"/>
              </w:rPr>
            </w:pPr>
            <w:r w:rsidRPr="001E1E84">
              <w:rPr>
                <w:color w:val="000000"/>
              </w:rPr>
              <w:t>свыше 100</w:t>
            </w:r>
          </w:p>
          <w:p w:rsidR="00D86A73" w:rsidRPr="001E1E84" w:rsidRDefault="00D86A73" w:rsidP="005E5F5F">
            <w:pPr>
              <w:jc w:val="center"/>
              <w:rPr>
                <w:color w:val="000000"/>
              </w:rPr>
            </w:pPr>
          </w:p>
        </w:tc>
        <w:tc>
          <w:tcPr>
            <w:tcW w:w="2141" w:type="dxa"/>
          </w:tcPr>
          <w:p w:rsidR="00D86A73" w:rsidRPr="001E1E84" w:rsidRDefault="00D86A73" w:rsidP="005E5F5F">
            <w:pPr>
              <w:jc w:val="center"/>
              <w:rPr>
                <w:color w:val="000000"/>
              </w:rPr>
            </w:pPr>
            <w:r w:rsidRPr="001E1E84">
              <w:rPr>
                <w:color w:val="000000"/>
              </w:rPr>
              <w:t>100 и менее</w:t>
            </w:r>
          </w:p>
        </w:tc>
      </w:tr>
      <w:tr w:rsidR="00D86A73" w:rsidRPr="001E1E84" w:rsidTr="005E5F5F">
        <w:trPr>
          <w:trHeight w:val="534"/>
        </w:trPr>
        <w:tc>
          <w:tcPr>
            <w:tcW w:w="5425" w:type="dxa"/>
          </w:tcPr>
          <w:p w:rsidR="00D86A73" w:rsidRPr="001E1E84" w:rsidRDefault="00D86A73" w:rsidP="005E5F5F">
            <w:pPr>
              <w:jc w:val="both"/>
              <w:rPr>
                <w:color w:val="000000"/>
              </w:rPr>
            </w:pPr>
            <w:r w:rsidRPr="001E1E84">
              <w:rPr>
                <w:color w:val="000000"/>
              </w:rPr>
              <w:t>Входы в жилые дома</w:t>
            </w:r>
          </w:p>
          <w:p w:rsidR="00D86A73" w:rsidRPr="001E1E84" w:rsidRDefault="00D86A73" w:rsidP="005E5F5F">
            <w:pPr>
              <w:jc w:val="both"/>
              <w:rPr>
                <w:color w:val="000000"/>
              </w:rPr>
            </w:pPr>
          </w:p>
        </w:tc>
        <w:tc>
          <w:tcPr>
            <w:tcW w:w="2140" w:type="dxa"/>
          </w:tcPr>
          <w:p w:rsidR="00D86A73" w:rsidRPr="001E1E84" w:rsidRDefault="00D86A73" w:rsidP="005E5F5F">
            <w:pPr>
              <w:jc w:val="center"/>
              <w:rPr>
                <w:color w:val="000000"/>
              </w:rPr>
            </w:pPr>
            <w:r w:rsidRPr="001E1E84">
              <w:rPr>
                <w:color w:val="000000"/>
              </w:rPr>
              <w:t>100</w:t>
            </w:r>
          </w:p>
        </w:tc>
        <w:tc>
          <w:tcPr>
            <w:tcW w:w="2141" w:type="dxa"/>
          </w:tcPr>
          <w:p w:rsidR="00D86A73" w:rsidRPr="001E1E84" w:rsidRDefault="00D86A73" w:rsidP="005E5F5F">
            <w:pPr>
              <w:jc w:val="center"/>
              <w:rPr>
                <w:color w:val="000000"/>
              </w:rPr>
            </w:pPr>
            <w:r w:rsidRPr="001E1E84">
              <w:rPr>
                <w:color w:val="000000"/>
              </w:rPr>
              <w:t>50</w:t>
            </w:r>
          </w:p>
        </w:tc>
      </w:tr>
      <w:tr w:rsidR="00D86A73" w:rsidRPr="001E1E84" w:rsidTr="005E5F5F">
        <w:trPr>
          <w:trHeight w:val="549"/>
        </w:trPr>
        <w:tc>
          <w:tcPr>
            <w:tcW w:w="5425" w:type="dxa"/>
          </w:tcPr>
          <w:p w:rsidR="00D86A73" w:rsidRPr="001E1E84" w:rsidRDefault="00D86A73" w:rsidP="005E5F5F">
            <w:pPr>
              <w:rPr>
                <w:color w:val="000000"/>
              </w:rPr>
            </w:pPr>
            <w:r w:rsidRPr="001E1E84">
              <w:rPr>
                <w:color w:val="000000"/>
              </w:rPr>
              <w:t>Пассажирские помещения вокзалов</w:t>
            </w:r>
          </w:p>
          <w:p w:rsidR="00D86A73" w:rsidRPr="001E1E84" w:rsidRDefault="00D86A73" w:rsidP="005E5F5F">
            <w:pPr>
              <w:rPr>
                <w:color w:val="000000"/>
              </w:rPr>
            </w:pPr>
          </w:p>
        </w:tc>
        <w:tc>
          <w:tcPr>
            <w:tcW w:w="2140" w:type="dxa"/>
          </w:tcPr>
          <w:p w:rsidR="00D86A73" w:rsidRPr="001E1E84" w:rsidRDefault="00D86A73" w:rsidP="005E5F5F">
            <w:pPr>
              <w:jc w:val="center"/>
              <w:rPr>
                <w:color w:val="000000"/>
              </w:rPr>
            </w:pPr>
            <w:r w:rsidRPr="001E1E84">
              <w:rPr>
                <w:color w:val="000000"/>
              </w:rPr>
              <w:t>150</w:t>
            </w:r>
          </w:p>
        </w:tc>
        <w:tc>
          <w:tcPr>
            <w:tcW w:w="2141" w:type="dxa"/>
          </w:tcPr>
          <w:p w:rsidR="00D86A73" w:rsidRPr="001E1E84" w:rsidRDefault="00D86A73" w:rsidP="005E5F5F">
            <w:pPr>
              <w:jc w:val="center"/>
              <w:rPr>
                <w:color w:val="000000"/>
              </w:rPr>
            </w:pPr>
            <w:r w:rsidRPr="001E1E84">
              <w:rPr>
                <w:color w:val="000000"/>
              </w:rPr>
              <w:t>150</w:t>
            </w:r>
          </w:p>
        </w:tc>
      </w:tr>
      <w:tr w:rsidR="00D86A73" w:rsidRPr="001E1E84" w:rsidTr="005E5F5F">
        <w:trPr>
          <w:trHeight w:val="1083"/>
        </w:trPr>
        <w:tc>
          <w:tcPr>
            <w:tcW w:w="5425" w:type="dxa"/>
          </w:tcPr>
          <w:p w:rsidR="00D86A73" w:rsidRPr="001E1E84" w:rsidRDefault="00D86A73" w:rsidP="005E5F5F">
            <w:pPr>
              <w:rPr>
                <w:color w:val="000000"/>
              </w:rPr>
            </w:pPr>
            <w:r w:rsidRPr="001E1E84">
              <w:rPr>
                <w:color w:val="000000"/>
              </w:rPr>
              <w:t>Входы в места крупных учреждений торговли и общественного питания, прочие учреждения и предприятия обслуживания населения и административные здания</w:t>
            </w:r>
          </w:p>
        </w:tc>
        <w:tc>
          <w:tcPr>
            <w:tcW w:w="2140" w:type="dxa"/>
          </w:tcPr>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250</w:t>
            </w:r>
          </w:p>
        </w:tc>
        <w:tc>
          <w:tcPr>
            <w:tcW w:w="2141" w:type="dxa"/>
          </w:tcPr>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150</w:t>
            </w:r>
          </w:p>
        </w:tc>
      </w:tr>
      <w:tr w:rsidR="00D86A73" w:rsidRPr="001E1E84" w:rsidTr="005E5F5F">
        <w:trPr>
          <w:trHeight w:val="534"/>
        </w:trPr>
        <w:tc>
          <w:tcPr>
            <w:tcW w:w="5425" w:type="dxa"/>
          </w:tcPr>
          <w:p w:rsidR="00D86A73" w:rsidRPr="001E1E84" w:rsidRDefault="00D86A73" w:rsidP="005E5F5F">
            <w:pPr>
              <w:rPr>
                <w:color w:val="000000"/>
              </w:rPr>
            </w:pPr>
            <w:r w:rsidRPr="001E1E84">
              <w:rPr>
                <w:color w:val="000000"/>
              </w:rPr>
              <w:t>Входы в парки, на выставки и стадионы</w:t>
            </w:r>
          </w:p>
          <w:p w:rsidR="00D86A73" w:rsidRPr="001E1E84" w:rsidRDefault="00D86A73" w:rsidP="005E5F5F">
            <w:pPr>
              <w:rPr>
                <w:color w:val="000000"/>
              </w:rPr>
            </w:pPr>
          </w:p>
        </w:tc>
        <w:tc>
          <w:tcPr>
            <w:tcW w:w="2140" w:type="dxa"/>
          </w:tcPr>
          <w:p w:rsidR="00D86A73" w:rsidRPr="001E1E84" w:rsidRDefault="00D86A73" w:rsidP="005E5F5F">
            <w:pPr>
              <w:jc w:val="center"/>
              <w:rPr>
                <w:color w:val="000000"/>
              </w:rPr>
            </w:pPr>
            <w:r w:rsidRPr="001E1E84">
              <w:rPr>
                <w:color w:val="000000"/>
              </w:rPr>
              <w:t>400</w:t>
            </w:r>
          </w:p>
        </w:tc>
        <w:tc>
          <w:tcPr>
            <w:tcW w:w="2141" w:type="dxa"/>
          </w:tcPr>
          <w:p w:rsidR="00D86A73" w:rsidRPr="001E1E84" w:rsidRDefault="00D86A73" w:rsidP="005E5F5F">
            <w:pPr>
              <w:jc w:val="center"/>
              <w:rPr>
                <w:color w:val="000000"/>
              </w:rPr>
            </w:pPr>
            <w:r w:rsidRPr="001E1E84">
              <w:rPr>
                <w:color w:val="000000"/>
              </w:rPr>
              <w:t>200</w:t>
            </w:r>
          </w:p>
        </w:tc>
      </w:tr>
      <w:tr w:rsidR="00D86A73" w:rsidRPr="001E1E84" w:rsidTr="005E5F5F">
        <w:trPr>
          <w:trHeight w:val="549"/>
        </w:trPr>
        <w:tc>
          <w:tcPr>
            <w:tcW w:w="5425" w:type="dxa"/>
          </w:tcPr>
          <w:p w:rsidR="00D86A73" w:rsidRPr="001E1E84" w:rsidRDefault="00D86A73" w:rsidP="005E5F5F">
            <w:pPr>
              <w:rPr>
                <w:color w:val="000000"/>
              </w:rPr>
            </w:pPr>
            <w:r w:rsidRPr="001E1E84">
              <w:rPr>
                <w:color w:val="000000"/>
              </w:rPr>
              <w:t>Входы на объекты производственного назначения</w:t>
            </w:r>
          </w:p>
          <w:p w:rsidR="00D86A73" w:rsidRPr="001E1E84" w:rsidRDefault="00D86A73" w:rsidP="005E5F5F">
            <w:pPr>
              <w:rPr>
                <w:color w:val="000000"/>
              </w:rPr>
            </w:pPr>
          </w:p>
        </w:tc>
        <w:tc>
          <w:tcPr>
            <w:tcW w:w="2140" w:type="dxa"/>
          </w:tcPr>
          <w:p w:rsidR="00D86A73" w:rsidRPr="001E1E84" w:rsidRDefault="00D86A73" w:rsidP="005E5F5F">
            <w:pPr>
              <w:jc w:val="center"/>
              <w:rPr>
                <w:color w:val="000000"/>
              </w:rPr>
            </w:pPr>
            <w:r w:rsidRPr="001E1E84">
              <w:rPr>
                <w:color w:val="000000"/>
              </w:rPr>
              <w:t>200</w:t>
            </w:r>
          </w:p>
        </w:tc>
        <w:tc>
          <w:tcPr>
            <w:tcW w:w="2141" w:type="dxa"/>
          </w:tcPr>
          <w:p w:rsidR="00D86A73" w:rsidRPr="001E1E84" w:rsidRDefault="00D86A73" w:rsidP="005E5F5F">
            <w:pPr>
              <w:jc w:val="center"/>
              <w:rPr>
                <w:color w:val="000000"/>
              </w:rPr>
            </w:pPr>
            <w:r w:rsidRPr="001E1E84">
              <w:rPr>
                <w:color w:val="000000"/>
              </w:rPr>
              <w:t>100</w:t>
            </w:r>
          </w:p>
        </w:tc>
      </w:tr>
    </w:tbl>
    <w:p w:rsidR="00D86A73" w:rsidRPr="001E1E84" w:rsidRDefault="00D86A73" w:rsidP="00BB4B64">
      <w:pPr>
        <w:ind w:firstLine="567"/>
        <w:jc w:val="both"/>
        <w:rPr>
          <w:color w:val="000000"/>
        </w:rPr>
      </w:pPr>
    </w:p>
    <w:p w:rsidR="00D86A73" w:rsidRPr="001E1E84" w:rsidRDefault="00D86A73" w:rsidP="00BB4B64">
      <w:pPr>
        <w:tabs>
          <w:tab w:val="left" w:pos="709"/>
        </w:tabs>
        <w:ind w:firstLine="567"/>
        <w:jc w:val="both"/>
        <w:rPr>
          <w:color w:val="000000"/>
        </w:rPr>
      </w:pPr>
      <w:r w:rsidRPr="001E1E84">
        <w:rPr>
          <w:color w:val="000000"/>
        </w:rPr>
        <w:t xml:space="preserve">Места для временного хранения личного транспорта инвалидов должны предусматриваться на расстоянии не более 50 м от входов, доступных для инвалидов в учреждения социального и коммунально-бытового назначения, жилые дома, в которых проживают инвалиды, на территории предприятий, использующих труд инвалидов. </w:t>
      </w:r>
    </w:p>
    <w:p w:rsidR="00D86A73" w:rsidRPr="001E1E84" w:rsidRDefault="00D86A73" w:rsidP="00BB4B64">
      <w:pPr>
        <w:ind w:firstLine="709"/>
        <w:jc w:val="both"/>
        <w:rPr>
          <w:color w:val="000000"/>
        </w:rPr>
      </w:pPr>
      <w:r w:rsidRPr="001E1E84">
        <w:rPr>
          <w:color w:val="000000"/>
        </w:rPr>
        <w:t xml:space="preserve">6.8.8. Минимальное количество мест для временного хранения личного транспорта инвалидов на открытых стоянках у жилых домов, объектов социального и коммунально-бытового назначения в пределах участков, предоставленных для их строительства, или на территориях общего пользования, у проходных или на территории предприятий, где работают инвалиды, следует принимать в соответствии с  таблицей 47. </w:t>
      </w:r>
    </w:p>
    <w:p w:rsidR="00D86A73" w:rsidRPr="001E1E84" w:rsidRDefault="00D86A73" w:rsidP="00BB4B64">
      <w:pPr>
        <w:ind w:firstLine="567"/>
        <w:jc w:val="right"/>
        <w:rPr>
          <w:color w:val="000000"/>
        </w:rPr>
      </w:pPr>
    </w:p>
    <w:p w:rsidR="00D86A73" w:rsidRPr="001E1E84" w:rsidRDefault="00D86A73" w:rsidP="00BB4B64">
      <w:pPr>
        <w:ind w:firstLine="567"/>
        <w:jc w:val="right"/>
        <w:rPr>
          <w:color w:val="000000"/>
        </w:rPr>
      </w:pPr>
      <w:r w:rsidRPr="001E1E84">
        <w:rPr>
          <w:color w:val="000000"/>
        </w:rPr>
        <w:t>Таблица 47</w:t>
      </w:r>
    </w:p>
    <w:p w:rsidR="00D86A73" w:rsidRPr="001E1E84" w:rsidRDefault="00D86A73" w:rsidP="00BB4B64">
      <w:pPr>
        <w:ind w:firstLine="567"/>
        <w:jc w:val="right"/>
        <w:rPr>
          <w:color w:val="000000"/>
        </w:rPr>
      </w:pPr>
    </w:p>
    <w:p w:rsidR="00D86A73" w:rsidRPr="001E1E84" w:rsidRDefault="00D86A73" w:rsidP="00BB4B64">
      <w:pPr>
        <w:ind w:firstLine="567"/>
        <w:jc w:val="both"/>
        <w:rPr>
          <w:color w:val="000000"/>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5005"/>
      </w:tblGrid>
      <w:tr w:rsidR="00D86A73" w:rsidRPr="001E1E84" w:rsidTr="005E5F5F">
        <w:trPr>
          <w:trHeight w:val="149"/>
        </w:trPr>
        <w:tc>
          <w:tcPr>
            <w:tcW w:w="4719" w:type="dxa"/>
          </w:tcPr>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Объекты</w:t>
            </w:r>
          </w:p>
        </w:tc>
        <w:tc>
          <w:tcPr>
            <w:tcW w:w="5005" w:type="dxa"/>
          </w:tcPr>
          <w:p w:rsidR="00D86A73" w:rsidRPr="001E1E84" w:rsidRDefault="00D86A73" w:rsidP="005E5F5F">
            <w:pPr>
              <w:jc w:val="center"/>
              <w:rPr>
                <w:color w:val="000000"/>
              </w:rPr>
            </w:pPr>
            <w:r w:rsidRPr="001E1E84">
              <w:rPr>
                <w:color w:val="000000"/>
              </w:rPr>
              <w:t xml:space="preserve">Минимальное количество мест </w:t>
            </w:r>
          </w:p>
          <w:p w:rsidR="00D86A73" w:rsidRPr="001E1E84" w:rsidRDefault="00D86A73" w:rsidP="005E5F5F">
            <w:pPr>
              <w:jc w:val="center"/>
              <w:rPr>
                <w:color w:val="000000"/>
              </w:rPr>
            </w:pPr>
            <w:r w:rsidRPr="001E1E84">
              <w:rPr>
                <w:color w:val="000000"/>
              </w:rPr>
              <w:t xml:space="preserve">на открытых стоянках для инвалидов, </w:t>
            </w:r>
          </w:p>
          <w:p w:rsidR="00D86A73" w:rsidRPr="001E1E84" w:rsidRDefault="00D86A73" w:rsidP="005E5F5F">
            <w:pPr>
              <w:jc w:val="center"/>
              <w:rPr>
                <w:color w:val="000000"/>
              </w:rPr>
            </w:pPr>
            <w:r w:rsidRPr="001E1E84">
              <w:rPr>
                <w:color w:val="000000"/>
              </w:rPr>
              <w:t>% от общего числа мест</w:t>
            </w:r>
          </w:p>
        </w:tc>
      </w:tr>
      <w:tr w:rsidR="00D86A73" w:rsidRPr="001E1E84" w:rsidTr="005E5F5F">
        <w:trPr>
          <w:trHeight w:val="149"/>
        </w:trPr>
        <w:tc>
          <w:tcPr>
            <w:tcW w:w="4719" w:type="dxa"/>
          </w:tcPr>
          <w:p w:rsidR="00D86A73" w:rsidRPr="001E1E84" w:rsidRDefault="00D86A73" w:rsidP="005E5F5F">
            <w:pPr>
              <w:jc w:val="both"/>
              <w:rPr>
                <w:color w:val="000000"/>
              </w:rPr>
            </w:pPr>
            <w:r w:rsidRPr="001E1E84">
              <w:rPr>
                <w:color w:val="000000"/>
              </w:rPr>
              <w:t>Жилые дома</w:t>
            </w:r>
          </w:p>
          <w:p w:rsidR="00D86A73" w:rsidRPr="001E1E84" w:rsidRDefault="00D86A73" w:rsidP="005E5F5F">
            <w:pPr>
              <w:jc w:val="both"/>
              <w:rPr>
                <w:color w:val="000000"/>
              </w:rPr>
            </w:pPr>
          </w:p>
        </w:tc>
        <w:tc>
          <w:tcPr>
            <w:tcW w:w="5005" w:type="dxa"/>
            <w:vMerge w:val="restart"/>
          </w:tcPr>
          <w:p w:rsidR="00D86A73" w:rsidRPr="001E1E84" w:rsidRDefault="00D86A73" w:rsidP="005E5F5F">
            <w:pPr>
              <w:rPr>
                <w:color w:val="000000"/>
              </w:rPr>
            </w:pPr>
            <w:r w:rsidRPr="001E1E84">
              <w:rPr>
                <w:color w:val="000000"/>
              </w:rPr>
              <w:t xml:space="preserve">4 %, но не менее 1 места при общем числе мест до 100; </w:t>
            </w:r>
          </w:p>
          <w:p w:rsidR="00D86A73" w:rsidRPr="001E1E84" w:rsidRDefault="00D86A73" w:rsidP="005E5F5F">
            <w:pPr>
              <w:rPr>
                <w:color w:val="000000"/>
              </w:rPr>
            </w:pPr>
            <w:r w:rsidRPr="001E1E84">
              <w:rPr>
                <w:color w:val="000000"/>
              </w:rPr>
              <w:lastRenderedPageBreak/>
              <w:t>при большем числе мест – 10 %</w:t>
            </w:r>
          </w:p>
        </w:tc>
      </w:tr>
      <w:tr w:rsidR="00D86A73" w:rsidRPr="001E1E84" w:rsidTr="005E5F5F">
        <w:trPr>
          <w:trHeight w:val="916"/>
        </w:trPr>
        <w:tc>
          <w:tcPr>
            <w:tcW w:w="4719" w:type="dxa"/>
          </w:tcPr>
          <w:p w:rsidR="00D86A73" w:rsidRPr="001E1E84" w:rsidRDefault="00D86A73" w:rsidP="005E5F5F">
            <w:pPr>
              <w:rPr>
                <w:color w:val="000000"/>
              </w:rPr>
            </w:pPr>
            <w:r w:rsidRPr="001E1E84">
              <w:rPr>
                <w:color w:val="000000"/>
              </w:rPr>
              <w:lastRenderedPageBreak/>
              <w:t>Учреждения культурно-бытового обслуживания населения, места отдыха, спортивные здания и сооружения</w:t>
            </w:r>
          </w:p>
        </w:tc>
        <w:tc>
          <w:tcPr>
            <w:tcW w:w="5005" w:type="dxa"/>
            <w:vMerge/>
          </w:tcPr>
          <w:p w:rsidR="00D86A73" w:rsidRPr="001E1E84" w:rsidRDefault="00D86A73" w:rsidP="005E5F5F">
            <w:pPr>
              <w:jc w:val="center"/>
              <w:rPr>
                <w:color w:val="000000"/>
              </w:rPr>
            </w:pPr>
          </w:p>
        </w:tc>
      </w:tr>
      <w:tr w:rsidR="00D86A73" w:rsidRPr="001E1E84" w:rsidTr="005E5F5F">
        <w:trPr>
          <w:trHeight w:val="1408"/>
        </w:trPr>
        <w:tc>
          <w:tcPr>
            <w:tcW w:w="4719" w:type="dxa"/>
          </w:tcPr>
          <w:p w:rsidR="00D86A73" w:rsidRPr="001E1E84" w:rsidRDefault="00D86A73" w:rsidP="005E5F5F">
            <w:pPr>
              <w:rPr>
                <w:color w:val="000000"/>
              </w:rPr>
            </w:pPr>
            <w:r w:rsidRPr="001E1E84">
              <w:rPr>
                <w:color w:val="000000"/>
              </w:rPr>
              <w:lastRenderedPageBreak/>
              <w:t xml:space="preserve">Предприятия розничной торговли при площади торговых залов, </w:t>
            </w:r>
            <w:proofErr w:type="spellStart"/>
            <w:r w:rsidRPr="001E1E84">
              <w:rPr>
                <w:color w:val="000000"/>
              </w:rPr>
              <w:t>кв.м</w:t>
            </w:r>
            <w:proofErr w:type="spellEnd"/>
            <w:r w:rsidRPr="001E1E84">
              <w:rPr>
                <w:color w:val="000000"/>
              </w:rPr>
              <w:t>:</w:t>
            </w:r>
          </w:p>
          <w:p w:rsidR="00D86A73" w:rsidRPr="001E1E84" w:rsidRDefault="00D86A73" w:rsidP="005E5F5F">
            <w:pPr>
              <w:rPr>
                <w:color w:val="000000"/>
              </w:rPr>
            </w:pPr>
            <w:r w:rsidRPr="001E1E84">
              <w:rPr>
                <w:color w:val="000000"/>
              </w:rPr>
              <w:t>от 400 до 1000;</w:t>
            </w:r>
          </w:p>
          <w:p w:rsidR="00D86A73" w:rsidRPr="001E1E84" w:rsidRDefault="00D86A73" w:rsidP="005E5F5F">
            <w:pPr>
              <w:rPr>
                <w:color w:val="000000"/>
              </w:rPr>
            </w:pPr>
            <w:r w:rsidRPr="001E1E84">
              <w:rPr>
                <w:color w:val="000000"/>
              </w:rPr>
              <w:t>более 1000;</w:t>
            </w:r>
          </w:p>
          <w:p w:rsidR="00D86A73" w:rsidRPr="001E1E84" w:rsidRDefault="00D86A73" w:rsidP="005E5F5F">
            <w:pPr>
              <w:rPr>
                <w:color w:val="000000"/>
              </w:rPr>
            </w:pPr>
            <w:r w:rsidRPr="001E1E84">
              <w:rPr>
                <w:color w:val="000000"/>
              </w:rPr>
              <w:t>менее 400</w:t>
            </w:r>
          </w:p>
        </w:tc>
        <w:tc>
          <w:tcPr>
            <w:tcW w:w="5005" w:type="dxa"/>
          </w:tcPr>
          <w:p w:rsidR="00D86A73" w:rsidRPr="001E1E84" w:rsidRDefault="00D86A73" w:rsidP="005E5F5F">
            <w:pPr>
              <w:jc w:val="center"/>
              <w:rPr>
                <w:color w:val="000000"/>
              </w:rPr>
            </w:pPr>
          </w:p>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15</w:t>
            </w:r>
          </w:p>
          <w:p w:rsidR="00D86A73" w:rsidRPr="001E1E84" w:rsidRDefault="00D86A73" w:rsidP="005E5F5F">
            <w:pPr>
              <w:jc w:val="center"/>
              <w:rPr>
                <w:color w:val="000000"/>
              </w:rPr>
            </w:pPr>
            <w:r w:rsidRPr="001E1E84">
              <w:rPr>
                <w:color w:val="000000"/>
              </w:rPr>
              <w:t>10</w:t>
            </w:r>
          </w:p>
          <w:p w:rsidR="00D86A73" w:rsidRPr="001E1E84" w:rsidRDefault="00D86A73" w:rsidP="005E5F5F">
            <w:pPr>
              <w:jc w:val="center"/>
              <w:rPr>
                <w:color w:val="000000"/>
              </w:rPr>
            </w:pPr>
            <w:r w:rsidRPr="001E1E84">
              <w:rPr>
                <w:color w:val="000000"/>
              </w:rPr>
              <w:t>Не менее 1 места</w:t>
            </w:r>
          </w:p>
        </w:tc>
      </w:tr>
      <w:tr w:rsidR="00D86A73" w:rsidRPr="001E1E84" w:rsidTr="005E5F5F">
        <w:trPr>
          <w:trHeight w:val="1459"/>
        </w:trPr>
        <w:tc>
          <w:tcPr>
            <w:tcW w:w="4719" w:type="dxa"/>
          </w:tcPr>
          <w:p w:rsidR="00D86A73" w:rsidRPr="001E1E84" w:rsidRDefault="00D86A73" w:rsidP="005E5F5F">
            <w:pPr>
              <w:rPr>
                <w:color w:val="000000"/>
              </w:rPr>
            </w:pPr>
            <w:r w:rsidRPr="001E1E84">
              <w:rPr>
                <w:color w:val="000000"/>
              </w:rPr>
              <w:t>Предприятия питания при вместимости, мест:</w:t>
            </w:r>
          </w:p>
          <w:p w:rsidR="00D86A73" w:rsidRPr="001E1E84" w:rsidRDefault="00D86A73" w:rsidP="005E5F5F">
            <w:pPr>
              <w:rPr>
                <w:color w:val="000000"/>
              </w:rPr>
            </w:pPr>
            <w:r w:rsidRPr="001E1E84">
              <w:rPr>
                <w:color w:val="000000"/>
              </w:rPr>
              <w:t xml:space="preserve"> до 100;</w:t>
            </w:r>
          </w:p>
          <w:p w:rsidR="00D86A73" w:rsidRPr="001E1E84" w:rsidRDefault="00D86A73" w:rsidP="005E5F5F">
            <w:pPr>
              <w:rPr>
                <w:color w:val="000000"/>
              </w:rPr>
            </w:pPr>
            <w:r w:rsidRPr="001E1E84">
              <w:rPr>
                <w:color w:val="000000"/>
              </w:rPr>
              <w:t xml:space="preserve"> от 100 до 200;</w:t>
            </w:r>
          </w:p>
          <w:p w:rsidR="00D86A73" w:rsidRPr="001E1E84" w:rsidRDefault="00D86A73" w:rsidP="005E5F5F">
            <w:pPr>
              <w:rPr>
                <w:color w:val="000000"/>
              </w:rPr>
            </w:pPr>
            <w:r w:rsidRPr="001E1E84">
              <w:rPr>
                <w:color w:val="000000"/>
              </w:rPr>
              <w:t xml:space="preserve"> более 200</w:t>
            </w:r>
          </w:p>
        </w:tc>
        <w:tc>
          <w:tcPr>
            <w:tcW w:w="5005" w:type="dxa"/>
          </w:tcPr>
          <w:p w:rsidR="00D86A73" w:rsidRPr="001E1E84" w:rsidRDefault="00D86A73" w:rsidP="005E5F5F">
            <w:pPr>
              <w:jc w:val="center"/>
              <w:rPr>
                <w:color w:val="000000"/>
              </w:rPr>
            </w:pPr>
          </w:p>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Не менее 1 места</w:t>
            </w:r>
          </w:p>
          <w:p w:rsidR="00D86A73" w:rsidRPr="001E1E84" w:rsidRDefault="00D86A73" w:rsidP="005E5F5F">
            <w:pPr>
              <w:jc w:val="center"/>
              <w:rPr>
                <w:color w:val="000000"/>
              </w:rPr>
            </w:pPr>
            <w:r w:rsidRPr="001E1E84">
              <w:rPr>
                <w:color w:val="000000"/>
              </w:rPr>
              <w:t>15</w:t>
            </w:r>
          </w:p>
          <w:p w:rsidR="00D86A73" w:rsidRPr="001E1E84" w:rsidRDefault="00D86A73" w:rsidP="005E5F5F">
            <w:pPr>
              <w:jc w:val="center"/>
              <w:rPr>
                <w:color w:val="000000"/>
              </w:rPr>
            </w:pPr>
            <w:r w:rsidRPr="001E1E84">
              <w:rPr>
                <w:color w:val="000000"/>
              </w:rPr>
              <w:t>10</w:t>
            </w:r>
          </w:p>
        </w:tc>
      </w:tr>
      <w:tr w:rsidR="00D86A73" w:rsidRPr="001E1E84" w:rsidTr="005E5F5F">
        <w:trPr>
          <w:trHeight w:val="1423"/>
        </w:trPr>
        <w:tc>
          <w:tcPr>
            <w:tcW w:w="4719" w:type="dxa"/>
          </w:tcPr>
          <w:p w:rsidR="00D86A73" w:rsidRPr="001E1E84" w:rsidRDefault="00D86A73" w:rsidP="005E5F5F">
            <w:pPr>
              <w:rPr>
                <w:color w:val="000000"/>
              </w:rPr>
            </w:pPr>
            <w:r w:rsidRPr="001E1E84">
              <w:rPr>
                <w:color w:val="000000"/>
              </w:rPr>
              <w:t>Предприятия бытового обслуживания при количестве рабочих мест:</w:t>
            </w:r>
          </w:p>
          <w:p w:rsidR="00D86A73" w:rsidRPr="001E1E84" w:rsidRDefault="00D86A73" w:rsidP="005E5F5F">
            <w:pPr>
              <w:jc w:val="both"/>
              <w:rPr>
                <w:color w:val="000000"/>
              </w:rPr>
            </w:pPr>
            <w:r w:rsidRPr="001E1E84">
              <w:rPr>
                <w:color w:val="000000"/>
              </w:rPr>
              <w:t>до 40;</w:t>
            </w:r>
          </w:p>
          <w:p w:rsidR="00D86A73" w:rsidRPr="001E1E84" w:rsidRDefault="00D86A73" w:rsidP="005E5F5F">
            <w:pPr>
              <w:jc w:val="both"/>
              <w:rPr>
                <w:color w:val="000000"/>
              </w:rPr>
            </w:pPr>
            <w:r w:rsidRPr="001E1E84">
              <w:rPr>
                <w:color w:val="000000"/>
              </w:rPr>
              <w:t>от 40 до 100;</w:t>
            </w:r>
          </w:p>
          <w:p w:rsidR="00D86A73" w:rsidRPr="001E1E84" w:rsidRDefault="00D86A73" w:rsidP="005E5F5F">
            <w:pPr>
              <w:jc w:val="both"/>
              <w:rPr>
                <w:color w:val="000000"/>
              </w:rPr>
            </w:pPr>
            <w:r w:rsidRPr="001E1E84">
              <w:rPr>
                <w:color w:val="000000"/>
              </w:rPr>
              <w:t>более 100</w:t>
            </w:r>
          </w:p>
        </w:tc>
        <w:tc>
          <w:tcPr>
            <w:tcW w:w="5005" w:type="dxa"/>
          </w:tcPr>
          <w:p w:rsidR="00D86A73" w:rsidRPr="001E1E84" w:rsidRDefault="00D86A73" w:rsidP="005E5F5F">
            <w:pPr>
              <w:jc w:val="center"/>
              <w:rPr>
                <w:color w:val="000000"/>
              </w:rPr>
            </w:pPr>
          </w:p>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Не менее 1 места</w:t>
            </w:r>
          </w:p>
          <w:p w:rsidR="00D86A73" w:rsidRPr="001E1E84" w:rsidRDefault="00D86A73" w:rsidP="005E5F5F">
            <w:pPr>
              <w:jc w:val="center"/>
              <w:rPr>
                <w:color w:val="000000"/>
              </w:rPr>
            </w:pPr>
            <w:r w:rsidRPr="001E1E84">
              <w:rPr>
                <w:color w:val="000000"/>
              </w:rPr>
              <w:t xml:space="preserve">15 </w:t>
            </w:r>
          </w:p>
          <w:p w:rsidR="00D86A73" w:rsidRPr="001E1E84" w:rsidRDefault="00D86A73" w:rsidP="005E5F5F">
            <w:pPr>
              <w:jc w:val="center"/>
              <w:rPr>
                <w:color w:val="000000"/>
              </w:rPr>
            </w:pPr>
            <w:r w:rsidRPr="001E1E84">
              <w:rPr>
                <w:color w:val="000000"/>
              </w:rPr>
              <w:t xml:space="preserve">10 </w:t>
            </w:r>
          </w:p>
        </w:tc>
      </w:tr>
      <w:tr w:rsidR="00D86A73" w:rsidRPr="001E1E84" w:rsidTr="005E5F5F">
        <w:trPr>
          <w:trHeight w:val="851"/>
        </w:trPr>
        <w:tc>
          <w:tcPr>
            <w:tcW w:w="4719" w:type="dxa"/>
          </w:tcPr>
          <w:p w:rsidR="00D86A73" w:rsidRPr="001E1E84" w:rsidRDefault="00D86A73" w:rsidP="005E5F5F">
            <w:pPr>
              <w:rPr>
                <w:color w:val="000000"/>
              </w:rPr>
            </w:pPr>
            <w:r w:rsidRPr="001E1E84">
              <w:rPr>
                <w:color w:val="000000"/>
              </w:rPr>
              <w:t>Здания и помещения с местами труда для инвалидов</w:t>
            </w:r>
          </w:p>
        </w:tc>
        <w:tc>
          <w:tcPr>
            <w:tcW w:w="5005" w:type="dxa"/>
          </w:tcPr>
          <w:p w:rsidR="00D86A73" w:rsidRPr="001E1E84" w:rsidRDefault="00D86A73" w:rsidP="005E5F5F">
            <w:pPr>
              <w:jc w:val="center"/>
              <w:rPr>
                <w:color w:val="000000"/>
              </w:rPr>
            </w:pPr>
            <w:r w:rsidRPr="001E1E84">
              <w:rPr>
                <w:color w:val="000000"/>
              </w:rPr>
              <w:t>В зависимости от квоты рабочих мест для инвалидов, но не менее 1 места на стоянке вместимостью до 100 мест</w:t>
            </w:r>
          </w:p>
        </w:tc>
      </w:tr>
      <w:tr w:rsidR="00D86A73" w:rsidRPr="001E1E84" w:rsidTr="005E5F5F">
        <w:trPr>
          <w:trHeight w:val="851"/>
        </w:trPr>
        <w:tc>
          <w:tcPr>
            <w:tcW w:w="4719" w:type="dxa"/>
          </w:tcPr>
          <w:p w:rsidR="00D86A73" w:rsidRPr="001E1E84" w:rsidRDefault="00D86A73" w:rsidP="005E5F5F">
            <w:pPr>
              <w:rPr>
                <w:color w:val="000000"/>
              </w:rPr>
            </w:pPr>
            <w:r w:rsidRPr="001E1E84">
              <w:rPr>
                <w:color w:val="000000"/>
              </w:rPr>
              <w:t xml:space="preserve">Учреждения, специализирующиеся на лечении спинальных больных и </w:t>
            </w:r>
            <w:proofErr w:type="spellStart"/>
            <w:r w:rsidRPr="001E1E84">
              <w:rPr>
                <w:color w:val="000000"/>
              </w:rPr>
              <w:t>восстанов-лении</w:t>
            </w:r>
            <w:proofErr w:type="spellEnd"/>
            <w:r w:rsidRPr="001E1E84">
              <w:rPr>
                <w:color w:val="000000"/>
              </w:rPr>
              <w:t xml:space="preserve"> опорно-двигательных функций </w:t>
            </w:r>
          </w:p>
        </w:tc>
        <w:tc>
          <w:tcPr>
            <w:tcW w:w="5005" w:type="dxa"/>
          </w:tcPr>
          <w:p w:rsidR="00D86A73" w:rsidRPr="001E1E84" w:rsidRDefault="00D86A73" w:rsidP="005E5F5F">
            <w:pPr>
              <w:jc w:val="center"/>
              <w:rPr>
                <w:color w:val="000000"/>
              </w:rPr>
            </w:pPr>
            <w:r w:rsidRPr="001E1E84">
              <w:rPr>
                <w:color w:val="000000"/>
              </w:rPr>
              <w:t>20</w:t>
            </w:r>
          </w:p>
        </w:tc>
      </w:tr>
    </w:tbl>
    <w:p w:rsidR="00D86A73" w:rsidRPr="001E1E84" w:rsidRDefault="00D86A73" w:rsidP="00BB4B64">
      <w:pPr>
        <w:ind w:firstLine="567"/>
        <w:jc w:val="both"/>
        <w:rPr>
          <w:color w:val="000000"/>
        </w:rPr>
      </w:pPr>
    </w:p>
    <w:p w:rsidR="00D86A73" w:rsidRPr="001E1E84" w:rsidRDefault="00D86A73" w:rsidP="00BB4B64">
      <w:pPr>
        <w:ind w:firstLine="567"/>
        <w:jc w:val="both"/>
        <w:rPr>
          <w:color w:val="000000"/>
        </w:rPr>
      </w:pPr>
      <w:r w:rsidRPr="001E1E84">
        <w:rPr>
          <w:color w:val="000000"/>
        </w:rPr>
        <w:t>На открытых стоянках при учреждениях обслуживания, не указанных в таблице 47, для транспорта инвалидов следует предусматривать не менее 10 % общего числа мест, но не менее одного места.</w:t>
      </w:r>
    </w:p>
    <w:p w:rsidR="00D86A73" w:rsidRPr="001E1E84" w:rsidRDefault="00D86A73" w:rsidP="00BB4B64">
      <w:pPr>
        <w:ind w:firstLine="567"/>
        <w:jc w:val="both"/>
        <w:rPr>
          <w:color w:val="000000"/>
        </w:rPr>
      </w:pPr>
    </w:p>
    <w:p w:rsidR="00D86A73" w:rsidRPr="001E1E84" w:rsidRDefault="00D86A73" w:rsidP="00C33273">
      <w:pPr>
        <w:ind w:firstLine="567"/>
        <w:jc w:val="both"/>
        <w:rPr>
          <w:color w:val="000000"/>
        </w:rPr>
      </w:pPr>
      <w:r w:rsidRPr="001E1E84">
        <w:rPr>
          <w:color w:val="000000"/>
        </w:rPr>
        <w:t>6.8.9. Размер земельных участков стоянок для постоянного и временного хранения легковых автомобилей в зависимости от их этажности следует принимать в соответствии с  таблицей 48.</w:t>
      </w:r>
    </w:p>
    <w:p w:rsidR="00D86A73" w:rsidRPr="001E1E84" w:rsidRDefault="00D86A73" w:rsidP="00BB4B64">
      <w:pPr>
        <w:ind w:firstLine="567"/>
        <w:jc w:val="right"/>
        <w:rPr>
          <w:color w:val="000000"/>
        </w:rPr>
      </w:pPr>
      <w:r w:rsidRPr="001E1E84">
        <w:rPr>
          <w:color w:val="000000"/>
        </w:rPr>
        <w:t>Таблица 48</w:t>
      </w:r>
    </w:p>
    <w:p w:rsidR="00D86A73" w:rsidRPr="001E1E84" w:rsidRDefault="00D86A73" w:rsidP="00BB4B64">
      <w:pPr>
        <w:ind w:firstLine="567"/>
        <w:jc w:val="right"/>
        <w:rPr>
          <w:color w:val="000000"/>
        </w:rPr>
      </w:pPr>
    </w:p>
    <w:p w:rsidR="00D86A73" w:rsidRPr="001E1E84" w:rsidRDefault="00D86A73" w:rsidP="00BB4B64">
      <w:pPr>
        <w:ind w:firstLine="567"/>
        <w:jc w:val="both"/>
        <w:rPr>
          <w:color w:val="000000"/>
        </w:rPr>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4689"/>
      </w:tblGrid>
      <w:tr w:rsidR="00D86A73" w:rsidRPr="001E1E84" w:rsidTr="005E5F5F">
        <w:trPr>
          <w:trHeight w:val="570"/>
        </w:trPr>
        <w:tc>
          <w:tcPr>
            <w:tcW w:w="4975" w:type="dxa"/>
          </w:tcPr>
          <w:p w:rsidR="00D86A73" w:rsidRPr="001E1E84" w:rsidRDefault="00D86A73" w:rsidP="005E5F5F">
            <w:pPr>
              <w:jc w:val="center"/>
              <w:rPr>
                <w:color w:val="000000"/>
              </w:rPr>
            </w:pPr>
            <w:r w:rsidRPr="001E1E84">
              <w:rPr>
                <w:color w:val="000000"/>
              </w:rPr>
              <w:t>Виды стоянок</w:t>
            </w:r>
          </w:p>
        </w:tc>
        <w:tc>
          <w:tcPr>
            <w:tcW w:w="4689" w:type="dxa"/>
          </w:tcPr>
          <w:p w:rsidR="00D86A73" w:rsidRPr="001E1E84" w:rsidRDefault="00D86A73" w:rsidP="005E5F5F">
            <w:pPr>
              <w:jc w:val="center"/>
              <w:rPr>
                <w:color w:val="000000"/>
              </w:rPr>
            </w:pPr>
            <w:r w:rsidRPr="001E1E84">
              <w:rPr>
                <w:color w:val="000000"/>
              </w:rPr>
              <w:t xml:space="preserve">Размер земельных участков, кв. м, </w:t>
            </w:r>
          </w:p>
          <w:p w:rsidR="00D86A73" w:rsidRPr="001E1E84" w:rsidRDefault="00D86A73" w:rsidP="005E5F5F">
            <w:pPr>
              <w:jc w:val="center"/>
              <w:rPr>
                <w:color w:val="000000"/>
              </w:rPr>
            </w:pPr>
            <w:r w:rsidRPr="001E1E84">
              <w:rPr>
                <w:color w:val="000000"/>
              </w:rPr>
              <w:t xml:space="preserve">на одно </w:t>
            </w:r>
            <w:proofErr w:type="spellStart"/>
            <w:r w:rsidRPr="001E1E84">
              <w:rPr>
                <w:color w:val="000000"/>
              </w:rPr>
              <w:t>машино</w:t>
            </w:r>
            <w:proofErr w:type="spellEnd"/>
            <w:r w:rsidRPr="001E1E84">
              <w:rPr>
                <w:color w:val="000000"/>
              </w:rPr>
              <w:t>-место</w:t>
            </w:r>
          </w:p>
        </w:tc>
      </w:tr>
      <w:tr w:rsidR="00D86A73" w:rsidRPr="001E1E84" w:rsidTr="005E5F5F">
        <w:trPr>
          <w:trHeight w:val="2330"/>
        </w:trPr>
        <w:tc>
          <w:tcPr>
            <w:tcW w:w="4975" w:type="dxa"/>
          </w:tcPr>
          <w:p w:rsidR="00D86A73" w:rsidRPr="001E1E84" w:rsidRDefault="00D86A73" w:rsidP="005E5F5F">
            <w:pPr>
              <w:rPr>
                <w:color w:val="000000"/>
              </w:rPr>
            </w:pPr>
            <w:r w:rsidRPr="001E1E84">
              <w:rPr>
                <w:color w:val="000000"/>
              </w:rPr>
              <w:t>Надземные при числе этажей:</w:t>
            </w:r>
          </w:p>
          <w:p w:rsidR="00D86A73" w:rsidRPr="001E1E84" w:rsidRDefault="00D86A73" w:rsidP="005E5F5F">
            <w:pPr>
              <w:rPr>
                <w:color w:val="000000"/>
              </w:rPr>
            </w:pPr>
            <w:r w:rsidRPr="001E1E84">
              <w:rPr>
                <w:color w:val="000000"/>
              </w:rPr>
              <w:t>один;</w:t>
            </w:r>
          </w:p>
          <w:p w:rsidR="00D86A73" w:rsidRPr="001E1E84" w:rsidRDefault="00D86A73" w:rsidP="005E5F5F">
            <w:pPr>
              <w:rPr>
                <w:color w:val="000000"/>
              </w:rPr>
            </w:pPr>
            <w:r w:rsidRPr="001E1E84">
              <w:rPr>
                <w:color w:val="000000"/>
              </w:rPr>
              <w:t>два;</w:t>
            </w:r>
          </w:p>
          <w:p w:rsidR="00D86A73" w:rsidRPr="001E1E84" w:rsidRDefault="00D86A73" w:rsidP="005E5F5F">
            <w:pPr>
              <w:rPr>
                <w:color w:val="000000"/>
              </w:rPr>
            </w:pPr>
            <w:r w:rsidRPr="001E1E84">
              <w:rPr>
                <w:color w:val="000000"/>
              </w:rPr>
              <w:t>три;</w:t>
            </w:r>
          </w:p>
          <w:p w:rsidR="00D86A73" w:rsidRPr="001E1E84" w:rsidRDefault="00D86A73" w:rsidP="005E5F5F">
            <w:pPr>
              <w:rPr>
                <w:color w:val="000000"/>
              </w:rPr>
            </w:pPr>
            <w:r w:rsidRPr="001E1E84">
              <w:rPr>
                <w:color w:val="000000"/>
              </w:rPr>
              <w:t>четыре;</w:t>
            </w:r>
          </w:p>
          <w:p w:rsidR="00D86A73" w:rsidRPr="001E1E84" w:rsidRDefault="00D86A73" w:rsidP="005E5F5F">
            <w:pPr>
              <w:rPr>
                <w:color w:val="000000"/>
              </w:rPr>
            </w:pPr>
            <w:r w:rsidRPr="001E1E84">
              <w:rPr>
                <w:color w:val="000000"/>
              </w:rPr>
              <w:t>пять;</w:t>
            </w:r>
          </w:p>
          <w:p w:rsidR="00D86A73" w:rsidRPr="001E1E84" w:rsidRDefault="00D86A73" w:rsidP="005E5F5F">
            <w:pPr>
              <w:rPr>
                <w:color w:val="000000"/>
              </w:rPr>
            </w:pPr>
            <w:r w:rsidRPr="001E1E84">
              <w:rPr>
                <w:color w:val="000000"/>
              </w:rPr>
              <w:t>более пяти</w:t>
            </w:r>
          </w:p>
        </w:tc>
        <w:tc>
          <w:tcPr>
            <w:tcW w:w="4689" w:type="dxa"/>
          </w:tcPr>
          <w:p w:rsidR="00D86A73" w:rsidRPr="001E1E84" w:rsidRDefault="00D86A73" w:rsidP="005E5F5F">
            <w:pPr>
              <w:ind w:left="176" w:hanging="176"/>
              <w:jc w:val="center"/>
              <w:rPr>
                <w:color w:val="000000"/>
              </w:rPr>
            </w:pPr>
          </w:p>
          <w:p w:rsidR="00D86A73" w:rsidRPr="001E1E84" w:rsidRDefault="00D86A73" w:rsidP="005E5F5F">
            <w:pPr>
              <w:jc w:val="center"/>
              <w:rPr>
                <w:color w:val="000000"/>
              </w:rPr>
            </w:pPr>
            <w:r w:rsidRPr="001E1E84">
              <w:rPr>
                <w:color w:val="000000"/>
              </w:rPr>
              <w:t>30</w:t>
            </w:r>
          </w:p>
          <w:p w:rsidR="00D86A73" w:rsidRPr="001E1E84" w:rsidRDefault="00D86A73" w:rsidP="005E5F5F">
            <w:pPr>
              <w:jc w:val="center"/>
              <w:rPr>
                <w:color w:val="000000"/>
              </w:rPr>
            </w:pPr>
            <w:r w:rsidRPr="001E1E84">
              <w:rPr>
                <w:color w:val="000000"/>
              </w:rPr>
              <w:t>20</w:t>
            </w:r>
          </w:p>
          <w:p w:rsidR="00D86A73" w:rsidRPr="001E1E84" w:rsidRDefault="00D86A73" w:rsidP="005E5F5F">
            <w:pPr>
              <w:jc w:val="center"/>
              <w:rPr>
                <w:color w:val="000000"/>
              </w:rPr>
            </w:pPr>
            <w:r w:rsidRPr="001E1E84">
              <w:rPr>
                <w:color w:val="000000"/>
              </w:rPr>
              <w:t>14</w:t>
            </w:r>
          </w:p>
          <w:p w:rsidR="00D86A73" w:rsidRPr="001E1E84" w:rsidRDefault="00D86A73" w:rsidP="005E5F5F">
            <w:pPr>
              <w:jc w:val="center"/>
              <w:rPr>
                <w:color w:val="000000"/>
              </w:rPr>
            </w:pPr>
            <w:r w:rsidRPr="001E1E84">
              <w:rPr>
                <w:color w:val="000000"/>
              </w:rPr>
              <w:t>12</w:t>
            </w:r>
          </w:p>
          <w:p w:rsidR="00D86A73" w:rsidRPr="001E1E84" w:rsidRDefault="00D86A73" w:rsidP="005E5F5F">
            <w:pPr>
              <w:jc w:val="center"/>
              <w:rPr>
                <w:color w:val="000000"/>
              </w:rPr>
            </w:pPr>
            <w:r w:rsidRPr="001E1E84">
              <w:rPr>
                <w:color w:val="000000"/>
              </w:rPr>
              <w:t>10</w:t>
            </w:r>
          </w:p>
          <w:p w:rsidR="00D86A73" w:rsidRPr="001E1E84" w:rsidRDefault="00D86A73" w:rsidP="005E5F5F">
            <w:pPr>
              <w:jc w:val="center"/>
              <w:rPr>
                <w:color w:val="000000"/>
              </w:rPr>
            </w:pPr>
            <w:r w:rsidRPr="001E1E84">
              <w:rPr>
                <w:color w:val="000000"/>
              </w:rPr>
              <w:t>По заданию на проектирование с учетом проектов повторного применения</w:t>
            </w:r>
          </w:p>
        </w:tc>
      </w:tr>
      <w:tr w:rsidR="00D86A73" w:rsidRPr="001E1E84" w:rsidTr="005E5F5F">
        <w:trPr>
          <w:trHeight w:val="587"/>
        </w:trPr>
        <w:tc>
          <w:tcPr>
            <w:tcW w:w="4975" w:type="dxa"/>
          </w:tcPr>
          <w:p w:rsidR="00D86A73" w:rsidRPr="001E1E84" w:rsidRDefault="00D86A73" w:rsidP="005E5F5F">
            <w:pPr>
              <w:rPr>
                <w:color w:val="000000"/>
              </w:rPr>
            </w:pPr>
            <w:r w:rsidRPr="001E1E84">
              <w:rPr>
                <w:color w:val="000000"/>
              </w:rPr>
              <w:t>Наземные открытые</w:t>
            </w:r>
          </w:p>
        </w:tc>
        <w:tc>
          <w:tcPr>
            <w:tcW w:w="4689" w:type="dxa"/>
          </w:tcPr>
          <w:p w:rsidR="00D86A73" w:rsidRPr="001E1E84" w:rsidRDefault="00D86A73" w:rsidP="005E5F5F">
            <w:pPr>
              <w:jc w:val="center"/>
              <w:rPr>
                <w:color w:val="000000"/>
              </w:rPr>
            </w:pPr>
            <w:r w:rsidRPr="001E1E84">
              <w:rPr>
                <w:color w:val="000000"/>
              </w:rPr>
              <w:t>25</w:t>
            </w:r>
          </w:p>
          <w:p w:rsidR="00D86A73" w:rsidRPr="001E1E84" w:rsidRDefault="00D86A73" w:rsidP="005E5F5F">
            <w:pPr>
              <w:jc w:val="center"/>
              <w:rPr>
                <w:color w:val="000000"/>
              </w:rPr>
            </w:pPr>
          </w:p>
        </w:tc>
      </w:tr>
    </w:tbl>
    <w:p w:rsidR="00D86A73" w:rsidRPr="001E1E84" w:rsidRDefault="00D86A73" w:rsidP="00BB4B64">
      <w:pPr>
        <w:ind w:firstLine="709"/>
        <w:jc w:val="both"/>
        <w:rPr>
          <w:color w:val="000000"/>
        </w:rPr>
      </w:pPr>
    </w:p>
    <w:p w:rsidR="00D86A73" w:rsidRPr="001E1E84" w:rsidRDefault="00D86A73" w:rsidP="00BB4B64">
      <w:pPr>
        <w:ind w:firstLine="709"/>
        <w:jc w:val="both"/>
        <w:rPr>
          <w:color w:val="000000"/>
        </w:rPr>
      </w:pPr>
      <w:r w:rsidRPr="001E1E84">
        <w:rPr>
          <w:color w:val="000000"/>
        </w:rPr>
        <w:t xml:space="preserve">6.8.10. Минимальные расчетные показатели стоянок для временного хранения легковых автомобилей при объектах приложения труда, социального и культурно-бытового назначения следует принимать в соответствии с </w:t>
      </w:r>
      <w:r w:rsidRPr="00BC5DF1">
        <w:rPr>
          <w:color w:val="000000"/>
        </w:rPr>
        <w:t xml:space="preserve">приложением № 8 </w:t>
      </w:r>
      <w:r w:rsidRPr="001E1E84">
        <w:rPr>
          <w:color w:val="000000"/>
        </w:rPr>
        <w:t>к местным нормативам.</w:t>
      </w:r>
    </w:p>
    <w:p w:rsidR="00D86A73" w:rsidRPr="001E1E84" w:rsidRDefault="00D86A73" w:rsidP="00BB4B64">
      <w:pPr>
        <w:ind w:firstLine="709"/>
        <w:jc w:val="both"/>
        <w:rPr>
          <w:color w:val="000000"/>
        </w:rPr>
      </w:pPr>
      <w:r w:rsidRPr="001E1E84">
        <w:rPr>
          <w:color w:val="000000"/>
        </w:rPr>
        <w:lastRenderedPageBreak/>
        <w:t xml:space="preserve">6.8.11. Требуемое для объекта капитального строительства количество </w:t>
      </w:r>
      <w:proofErr w:type="spellStart"/>
      <w:r w:rsidRPr="001E1E84">
        <w:rPr>
          <w:color w:val="000000"/>
        </w:rPr>
        <w:t>машино</w:t>
      </w:r>
      <w:proofErr w:type="spellEnd"/>
      <w:r w:rsidRPr="001E1E84">
        <w:rPr>
          <w:color w:val="000000"/>
        </w:rPr>
        <w:t>-мест на стоянках для временного хранения легковых автомобилей, установленное расчетом или заданием на проектирование, следует предусматривать на стоянках, как правило, в пределах земельного участка, предоставленного для строительства этого объекта.</w:t>
      </w:r>
    </w:p>
    <w:p w:rsidR="00D86A73" w:rsidRPr="001E1E84" w:rsidRDefault="00D86A73" w:rsidP="00BB4B64">
      <w:pPr>
        <w:ind w:firstLine="709"/>
        <w:jc w:val="both"/>
        <w:rPr>
          <w:color w:val="000000"/>
        </w:rPr>
      </w:pPr>
      <w:r w:rsidRPr="001E1E84">
        <w:rPr>
          <w:color w:val="000000"/>
        </w:rPr>
        <w:t>Допускается использовать для стоянок автомобилей земельные участки за пределами участка, предоставленного под строительство объекта, на территориях общего пользования, за исключением проезжих частей и тротуаров улично-дорожной сети, в производственных, коммунальных зонах, зонах инженерной и транспортной инфраструктуры населенных пунктов с обеспечением пешеходной доступности и показателей в соответствии с пунктами 6.8.3, 6.8.7, 6.8.8 настоящей главы.</w:t>
      </w:r>
    </w:p>
    <w:p w:rsidR="00D86A73" w:rsidRPr="001E1E84" w:rsidRDefault="00D86A73" w:rsidP="00BB4B64">
      <w:pPr>
        <w:ind w:firstLine="709"/>
        <w:jc w:val="both"/>
        <w:rPr>
          <w:color w:val="000000"/>
        </w:rPr>
      </w:pPr>
      <w:r w:rsidRPr="001E1E84">
        <w:rPr>
          <w:color w:val="000000"/>
        </w:rPr>
        <w:t xml:space="preserve">Для объектов, расположенных в центральных районах и общественно-деловых зонах городов, требуемое количество </w:t>
      </w:r>
      <w:proofErr w:type="spellStart"/>
      <w:r w:rsidRPr="001E1E84">
        <w:rPr>
          <w:color w:val="000000"/>
        </w:rPr>
        <w:t>машино</w:t>
      </w:r>
      <w:proofErr w:type="spellEnd"/>
      <w:r w:rsidRPr="001E1E84">
        <w:rPr>
          <w:color w:val="000000"/>
        </w:rPr>
        <w:t>-мест временного хранения уменьшается с учетом емкости перехватывающих стоянок автомобилей.</w:t>
      </w:r>
    </w:p>
    <w:p w:rsidR="00D86A73" w:rsidRPr="001E1E84" w:rsidRDefault="00D86A73" w:rsidP="00F75B5E">
      <w:pPr>
        <w:ind w:firstLine="709"/>
        <w:jc w:val="both"/>
        <w:rPr>
          <w:color w:val="000000"/>
        </w:rPr>
      </w:pPr>
      <w:r w:rsidRPr="001E1E84">
        <w:rPr>
          <w:color w:val="000000"/>
        </w:rPr>
        <w:t>6.8.12. Стоянки для постоянного хранения ведомственных автомобилей и легковых автомобилей специального назначения, грузовых автомобилей, такси и проката, автобусные парки и гаражи, а также базы централизованного технического обслуживания автомобилей следует размещать в производственных и коммунальных зонах, зонах инженерной и транспортной инфраструктуры городов и других населенных пунктов, принимая размеры их земельных участков в соответствии с таблицей 49.</w:t>
      </w:r>
    </w:p>
    <w:p w:rsidR="00D86A73" w:rsidRPr="001E1E84" w:rsidRDefault="00D86A73" w:rsidP="00F75B5E">
      <w:pPr>
        <w:ind w:firstLine="709"/>
        <w:jc w:val="both"/>
        <w:rPr>
          <w:color w:val="000000"/>
        </w:rPr>
      </w:pPr>
    </w:p>
    <w:p w:rsidR="00D86A73" w:rsidRPr="001E1E84" w:rsidRDefault="00D86A73" w:rsidP="00BB4B64">
      <w:pPr>
        <w:ind w:firstLine="709"/>
        <w:jc w:val="right"/>
        <w:rPr>
          <w:color w:val="000000"/>
        </w:rPr>
      </w:pPr>
      <w:r w:rsidRPr="001E1E84">
        <w:rPr>
          <w:color w:val="000000"/>
        </w:rPr>
        <w:t>Таблица 49</w:t>
      </w:r>
    </w:p>
    <w:p w:rsidR="00D86A73" w:rsidRPr="001E1E84" w:rsidRDefault="00D86A73" w:rsidP="00BB4B64">
      <w:pPr>
        <w:ind w:firstLine="709"/>
        <w:jc w:val="center"/>
        <w:rPr>
          <w:b/>
          <w:bCs/>
          <w:color w:val="000000"/>
        </w:rPr>
      </w:pPr>
    </w:p>
    <w:tbl>
      <w:tblPr>
        <w:tblW w:w="5000" w:type="pct"/>
        <w:jc w:val="center"/>
        <w:tblCellMar>
          <w:left w:w="45" w:type="dxa"/>
          <w:right w:w="45" w:type="dxa"/>
        </w:tblCellMar>
        <w:tblLook w:val="0000" w:firstRow="0" w:lastRow="0" w:firstColumn="0" w:lastColumn="0" w:noHBand="0" w:noVBand="0"/>
      </w:tblPr>
      <w:tblGrid>
        <w:gridCol w:w="4641"/>
        <w:gridCol w:w="1920"/>
        <w:gridCol w:w="1816"/>
        <w:gridCol w:w="1634"/>
      </w:tblGrid>
      <w:tr w:rsidR="00D86A73" w:rsidRPr="001E1E84" w:rsidTr="005E5F5F">
        <w:trPr>
          <w:jc w:val="center"/>
        </w:trPr>
        <w:tc>
          <w:tcPr>
            <w:tcW w:w="2318" w:type="pct"/>
            <w:tcBorders>
              <w:top w:val="single" w:sz="6" w:space="0" w:color="auto"/>
              <w:left w:val="single" w:sz="6" w:space="0" w:color="auto"/>
              <w:bottom w:val="single" w:sz="6" w:space="0" w:color="auto"/>
              <w:right w:val="single" w:sz="6" w:space="0" w:color="auto"/>
            </w:tcBorders>
            <w:vAlign w:val="center"/>
          </w:tcPr>
          <w:p w:rsidR="00D86A73" w:rsidRPr="001E1E84" w:rsidRDefault="00D86A73" w:rsidP="005E5F5F">
            <w:pPr>
              <w:jc w:val="center"/>
              <w:rPr>
                <w:color w:val="000000"/>
              </w:rPr>
            </w:pPr>
            <w:r w:rsidRPr="001E1E84">
              <w:rPr>
                <w:color w:val="000000"/>
              </w:rPr>
              <w:t>Объекты</w:t>
            </w:r>
          </w:p>
        </w:tc>
        <w:tc>
          <w:tcPr>
            <w:tcW w:w="959" w:type="pct"/>
            <w:tcBorders>
              <w:top w:val="single" w:sz="6" w:space="0" w:color="auto"/>
              <w:left w:val="single" w:sz="6" w:space="0" w:color="auto"/>
              <w:bottom w:val="single" w:sz="6" w:space="0" w:color="auto"/>
              <w:right w:val="single" w:sz="6" w:space="0" w:color="auto"/>
            </w:tcBorders>
            <w:vAlign w:val="center"/>
          </w:tcPr>
          <w:p w:rsidR="00D86A73" w:rsidRPr="001E1E84" w:rsidRDefault="00D86A73" w:rsidP="005E5F5F">
            <w:pPr>
              <w:jc w:val="center"/>
              <w:rPr>
                <w:color w:val="000000"/>
              </w:rPr>
            </w:pPr>
            <w:r w:rsidRPr="001E1E84">
              <w:rPr>
                <w:color w:val="000000"/>
              </w:rPr>
              <w:t>Единица измерения</w:t>
            </w:r>
          </w:p>
        </w:tc>
        <w:tc>
          <w:tcPr>
            <w:tcW w:w="907" w:type="pct"/>
            <w:tcBorders>
              <w:top w:val="single" w:sz="6" w:space="0" w:color="auto"/>
              <w:left w:val="single" w:sz="6" w:space="0" w:color="auto"/>
              <w:bottom w:val="single" w:sz="6" w:space="0" w:color="auto"/>
              <w:right w:val="single" w:sz="6" w:space="0" w:color="auto"/>
            </w:tcBorders>
            <w:vAlign w:val="center"/>
          </w:tcPr>
          <w:p w:rsidR="00D86A73" w:rsidRPr="001E1E84" w:rsidRDefault="00D86A73" w:rsidP="005E5F5F">
            <w:pPr>
              <w:jc w:val="center"/>
              <w:rPr>
                <w:color w:val="000000"/>
              </w:rPr>
            </w:pPr>
            <w:r w:rsidRPr="001E1E84">
              <w:rPr>
                <w:color w:val="000000"/>
              </w:rPr>
              <w:t xml:space="preserve">Вместимость объекта, </w:t>
            </w:r>
          </w:p>
          <w:p w:rsidR="00D86A73" w:rsidRPr="001E1E84" w:rsidRDefault="00D86A73" w:rsidP="005E5F5F">
            <w:pPr>
              <w:jc w:val="center"/>
              <w:rPr>
                <w:color w:val="000000"/>
              </w:rPr>
            </w:pPr>
            <w:r w:rsidRPr="001E1E84">
              <w:rPr>
                <w:color w:val="000000"/>
              </w:rPr>
              <w:t>единиц</w:t>
            </w:r>
          </w:p>
        </w:tc>
        <w:tc>
          <w:tcPr>
            <w:tcW w:w="816" w:type="pct"/>
            <w:tcBorders>
              <w:top w:val="single" w:sz="6" w:space="0" w:color="auto"/>
              <w:left w:val="single" w:sz="6" w:space="0" w:color="auto"/>
              <w:bottom w:val="single" w:sz="6" w:space="0" w:color="auto"/>
              <w:right w:val="single" w:sz="6" w:space="0" w:color="auto"/>
            </w:tcBorders>
            <w:vAlign w:val="center"/>
          </w:tcPr>
          <w:p w:rsidR="00D86A73" w:rsidRPr="001E1E84" w:rsidRDefault="00D86A73" w:rsidP="005E5F5F">
            <w:pPr>
              <w:ind w:hanging="60"/>
              <w:jc w:val="center"/>
              <w:rPr>
                <w:color w:val="000000"/>
              </w:rPr>
            </w:pPr>
            <w:r w:rsidRPr="001E1E84">
              <w:rPr>
                <w:color w:val="000000"/>
              </w:rPr>
              <w:t>Площадь участка на объект, га</w:t>
            </w:r>
          </w:p>
        </w:tc>
      </w:tr>
      <w:tr w:rsidR="00D86A73" w:rsidRPr="001E1E84" w:rsidTr="005E5F5F">
        <w:trPr>
          <w:jc w:val="center"/>
        </w:trPr>
        <w:tc>
          <w:tcPr>
            <w:tcW w:w="2318" w:type="pct"/>
            <w:vMerge w:val="restart"/>
            <w:tcBorders>
              <w:top w:val="single" w:sz="6" w:space="0" w:color="auto"/>
              <w:left w:val="single" w:sz="6" w:space="0" w:color="auto"/>
              <w:right w:val="single" w:sz="6" w:space="0" w:color="auto"/>
            </w:tcBorders>
          </w:tcPr>
          <w:p w:rsidR="00D86A73" w:rsidRPr="001E1E84" w:rsidRDefault="00D86A73" w:rsidP="005E5F5F">
            <w:pPr>
              <w:rPr>
                <w:color w:val="000000"/>
              </w:rPr>
            </w:pPr>
            <w:r w:rsidRPr="001E1E84">
              <w:rPr>
                <w:color w:val="000000"/>
              </w:rPr>
              <w:t xml:space="preserve">Многоэтажные гаражи и стоянки для легковых таксомоторов и базы проката легковых автомобилей </w:t>
            </w:r>
          </w:p>
        </w:tc>
        <w:tc>
          <w:tcPr>
            <w:tcW w:w="959" w:type="pct"/>
            <w:vMerge w:val="restart"/>
            <w:tcBorders>
              <w:top w:val="single" w:sz="6" w:space="0" w:color="auto"/>
              <w:left w:val="single" w:sz="6" w:space="0" w:color="auto"/>
              <w:right w:val="single" w:sz="6" w:space="0" w:color="auto"/>
            </w:tcBorders>
          </w:tcPr>
          <w:p w:rsidR="00D86A73" w:rsidRPr="001E1E84" w:rsidRDefault="00D86A73" w:rsidP="005E5F5F">
            <w:pPr>
              <w:jc w:val="center"/>
              <w:rPr>
                <w:color w:val="000000"/>
              </w:rPr>
            </w:pPr>
            <w:r w:rsidRPr="001E1E84">
              <w:rPr>
                <w:color w:val="000000"/>
              </w:rPr>
              <w:t xml:space="preserve">Таксомотор, автомобиль проката </w:t>
            </w:r>
          </w:p>
        </w:tc>
        <w:tc>
          <w:tcPr>
            <w:tcW w:w="907" w:type="pct"/>
            <w:tcBorders>
              <w:top w:val="single" w:sz="6"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100</w:t>
            </w:r>
          </w:p>
        </w:tc>
        <w:tc>
          <w:tcPr>
            <w:tcW w:w="816" w:type="pct"/>
            <w:tcBorders>
              <w:top w:val="single" w:sz="6"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0,5</w:t>
            </w:r>
          </w:p>
        </w:tc>
      </w:tr>
      <w:tr w:rsidR="00D86A73" w:rsidRPr="001E1E84" w:rsidTr="005E5F5F">
        <w:trPr>
          <w:jc w:val="center"/>
        </w:trPr>
        <w:tc>
          <w:tcPr>
            <w:tcW w:w="2318" w:type="pct"/>
            <w:vMerge/>
            <w:tcBorders>
              <w:left w:val="single" w:sz="6" w:space="0" w:color="auto"/>
              <w:right w:val="single" w:sz="6" w:space="0" w:color="auto"/>
            </w:tcBorders>
          </w:tcPr>
          <w:p w:rsidR="00D86A73" w:rsidRPr="001E1E84" w:rsidRDefault="00D86A73" w:rsidP="005E5F5F">
            <w:pPr>
              <w:rPr>
                <w:color w:val="000000"/>
              </w:rPr>
            </w:pPr>
          </w:p>
        </w:tc>
        <w:tc>
          <w:tcPr>
            <w:tcW w:w="959" w:type="pct"/>
            <w:vMerge/>
            <w:tcBorders>
              <w:left w:val="single" w:sz="6" w:space="0" w:color="auto"/>
              <w:right w:val="single" w:sz="6" w:space="0" w:color="auto"/>
            </w:tcBorders>
          </w:tcPr>
          <w:p w:rsidR="00D86A73" w:rsidRPr="001E1E84" w:rsidRDefault="00D86A73" w:rsidP="005E5F5F">
            <w:pPr>
              <w:rPr>
                <w:color w:val="000000"/>
              </w:rPr>
            </w:pPr>
          </w:p>
        </w:tc>
        <w:tc>
          <w:tcPr>
            <w:tcW w:w="907"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 xml:space="preserve">300 </w:t>
            </w:r>
          </w:p>
        </w:tc>
        <w:tc>
          <w:tcPr>
            <w:tcW w:w="816"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1,2</w:t>
            </w:r>
          </w:p>
        </w:tc>
      </w:tr>
      <w:tr w:rsidR="00D86A73" w:rsidRPr="001E1E84" w:rsidTr="005E5F5F">
        <w:trPr>
          <w:jc w:val="center"/>
        </w:trPr>
        <w:tc>
          <w:tcPr>
            <w:tcW w:w="2318" w:type="pct"/>
            <w:vMerge/>
            <w:tcBorders>
              <w:left w:val="single" w:sz="6" w:space="0" w:color="auto"/>
              <w:right w:val="single" w:sz="6" w:space="0" w:color="auto"/>
            </w:tcBorders>
          </w:tcPr>
          <w:p w:rsidR="00D86A73" w:rsidRPr="001E1E84" w:rsidRDefault="00D86A73" w:rsidP="005E5F5F">
            <w:pPr>
              <w:rPr>
                <w:color w:val="000000"/>
              </w:rPr>
            </w:pPr>
          </w:p>
        </w:tc>
        <w:tc>
          <w:tcPr>
            <w:tcW w:w="959" w:type="pct"/>
            <w:vMerge/>
            <w:tcBorders>
              <w:left w:val="single" w:sz="6" w:space="0" w:color="auto"/>
              <w:right w:val="single" w:sz="6" w:space="0" w:color="auto"/>
            </w:tcBorders>
          </w:tcPr>
          <w:p w:rsidR="00D86A73" w:rsidRPr="001E1E84" w:rsidRDefault="00D86A73" w:rsidP="005E5F5F">
            <w:pPr>
              <w:rPr>
                <w:color w:val="000000"/>
              </w:rPr>
            </w:pPr>
          </w:p>
        </w:tc>
        <w:tc>
          <w:tcPr>
            <w:tcW w:w="907"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 xml:space="preserve">500 </w:t>
            </w:r>
          </w:p>
        </w:tc>
        <w:tc>
          <w:tcPr>
            <w:tcW w:w="816"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1,6</w:t>
            </w:r>
          </w:p>
        </w:tc>
      </w:tr>
      <w:tr w:rsidR="00D86A73" w:rsidRPr="001E1E84" w:rsidTr="005E5F5F">
        <w:trPr>
          <w:jc w:val="center"/>
        </w:trPr>
        <w:tc>
          <w:tcPr>
            <w:tcW w:w="2318" w:type="pct"/>
            <w:vMerge/>
            <w:tcBorders>
              <w:left w:val="single" w:sz="6" w:space="0" w:color="auto"/>
              <w:right w:val="single" w:sz="6" w:space="0" w:color="auto"/>
            </w:tcBorders>
          </w:tcPr>
          <w:p w:rsidR="00D86A73" w:rsidRPr="001E1E84" w:rsidRDefault="00D86A73" w:rsidP="005E5F5F">
            <w:pPr>
              <w:rPr>
                <w:color w:val="000000"/>
              </w:rPr>
            </w:pPr>
          </w:p>
        </w:tc>
        <w:tc>
          <w:tcPr>
            <w:tcW w:w="959" w:type="pct"/>
            <w:vMerge/>
            <w:tcBorders>
              <w:left w:val="single" w:sz="6" w:space="0" w:color="auto"/>
              <w:right w:val="single" w:sz="6" w:space="0" w:color="auto"/>
            </w:tcBorders>
          </w:tcPr>
          <w:p w:rsidR="00D86A73" w:rsidRPr="001E1E84" w:rsidRDefault="00D86A73" w:rsidP="005E5F5F">
            <w:pPr>
              <w:rPr>
                <w:color w:val="000000"/>
              </w:rPr>
            </w:pPr>
          </w:p>
        </w:tc>
        <w:tc>
          <w:tcPr>
            <w:tcW w:w="907"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 xml:space="preserve">800 </w:t>
            </w:r>
          </w:p>
        </w:tc>
        <w:tc>
          <w:tcPr>
            <w:tcW w:w="816"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2,1</w:t>
            </w:r>
          </w:p>
        </w:tc>
      </w:tr>
      <w:tr w:rsidR="00D86A73" w:rsidRPr="001E1E84" w:rsidTr="005E5F5F">
        <w:trPr>
          <w:jc w:val="center"/>
        </w:trPr>
        <w:tc>
          <w:tcPr>
            <w:tcW w:w="2318" w:type="pct"/>
            <w:vMerge/>
            <w:tcBorders>
              <w:left w:val="single" w:sz="6" w:space="0" w:color="auto"/>
              <w:bottom w:val="single" w:sz="4" w:space="0" w:color="auto"/>
              <w:right w:val="single" w:sz="6" w:space="0" w:color="auto"/>
            </w:tcBorders>
          </w:tcPr>
          <w:p w:rsidR="00D86A73" w:rsidRPr="001E1E84" w:rsidRDefault="00D86A73" w:rsidP="005E5F5F">
            <w:pPr>
              <w:rPr>
                <w:color w:val="000000"/>
              </w:rPr>
            </w:pPr>
          </w:p>
        </w:tc>
        <w:tc>
          <w:tcPr>
            <w:tcW w:w="959" w:type="pct"/>
            <w:vMerge/>
            <w:tcBorders>
              <w:left w:val="single" w:sz="6" w:space="0" w:color="auto"/>
              <w:bottom w:val="single" w:sz="4" w:space="0" w:color="auto"/>
              <w:right w:val="single" w:sz="6" w:space="0" w:color="auto"/>
            </w:tcBorders>
          </w:tcPr>
          <w:p w:rsidR="00D86A73" w:rsidRPr="001E1E84" w:rsidRDefault="00D86A73" w:rsidP="005E5F5F">
            <w:pPr>
              <w:rPr>
                <w:color w:val="000000"/>
              </w:rPr>
            </w:pPr>
          </w:p>
        </w:tc>
        <w:tc>
          <w:tcPr>
            <w:tcW w:w="907"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 xml:space="preserve">1000 </w:t>
            </w:r>
          </w:p>
        </w:tc>
        <w:tc>
          <w:tcPr>
            <w:tcW w:w="816"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2,3</w:t>
            </w:r>
          </w:p>
        </w:tc>
      </w:tr>
      <w:tr w:rsidR="00D86A73" w:rsidRPr="001E1E84" w:rsidTr="005E5F5F">
        <w:trPr>
          <w:jc w:val="center"/>
        </w:trPr>
        <w:tc>
          <w:tcPr>
            <w:tcW w:w="2318" w:type="pct"/>
            <w:vMerge w:val="restart"/>
            <w:tcBorders>
              <w:top w:val="single" w:sz="4" w:space="0" w:color="auto"/>
              <w:left w:val="single" w:sz="6" w:space="0" w:color="auto"/>
              <w:right w:val="single" w:sz="6" w:space="0" w:color="auto"/>
            </w:tcBorders>
          </w:tcPr>
          <w:p w:rsidR="00D86A73" w:rsidRPr="001E1E84" w:rsidRDefault="00D86A73" w:rsidP="005E5F5F">
            <w:pPr>
              <w:rPr>
                <w:color w:val="000000"/>
              </w:rPr>
            </w:pPr>
            <w:r w:rsidRPr="001E1E84">
              <w:rPr>
                <w:color w:val="000000"/>
              </w:rPr>
              <w:t xml:space="preserve">Гаражи и стоянки грузовых автомобилей </w:t>
            </w:r>
          </w:p>
        </w:tc>
        <w:tc>
          <w:tcPr>
            <w:tcW w:w="959" w:type="pct"/>
            <w:vMerge w:val="restart"/>
            <w:tcBorders>
              <w:top w:val="single" w:sz="4" w:space="0" w:color="auto"/>
              <w:left w:val="single" w:sz="6" w:space="0" w:color="auto"/>
              <w:right w:val="single" w:sz="6" w:space="0" w:color="auto"/>
            </w:tcBorders>
          </w:tcPr>
          <w:p w:rsidR="00D86A73" w:rsidRPr="001E1E84" w:rsidRDefault="00D86A73" w:rsidP="005E5F5F">
            <w:pPr>
              <w:jc w:val="center"/>
              <w:rPr>
                <w:color w:val="000000"/>
              </w:rPr>
            </w:pPr>
            <w:r w:rsidRPr="001E1E84">
              <w:rPr>
                <w:color w:val="000000"/>
              </w:rPr>
              <w:t>Автомобиль</w:t>
            </w:r>
          </w:p>
        </w:tc>
        <w:tc>
          <w:tcPr>
            <w:tcW w:w="907"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 xml:space="preserve">100 </w:t>
            </w:r>
          </w:p>
        </w:tc>
        <w:tc>
          <w:tcPr>
            <w:tcW w:w="816"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2,0</w:t>
            </w:r>
          </w:p>
        </w:tc>
      </w:tr>
      <w:tr w:rsidR="00D86A73" w:rsidRPr="001E1E84" w:rsidTr="005E5F5F">
        <w:trPr>
          <w:jc w:val="center"/>
        </w:trPr>
        <w:tc>
          <w:tcPr>
            <w:tcW w:w="2318" w:type="pct"/>
            <w:vMerge/>
            <w:tcBorders>
              <w:left w:val="single" w:sz="6" w:space="0" w:color="auto"/>
              <w:right w:val="single" w:sz="6" w:space="0" w:color="auto"/>
            </w:tcBorders>
          </w:tcPr>
          <w:p w:rsidR="00D86A73" w:rsidRPr="001E1E84" w:rsidRDefault="00D86A73" w:rsidP="005E5F5F">
            <w:pPr>
              <w:rPr>
                <w:color w:val="000000"/>
              </w:rPr>
            </w:pPr>
          </w:p>
        </w:tc>
        <w:tc>
          <w:tcPr>
            <w:tcW w:w="959" w:type="pct"/>
            <w:vMerge/>
            <w:tcBorders>
              <w:left w:val="single" w:sz="6" w:space="0" w:color="auto"/>
              <w:right w:val="single" w:sz="6" w:space="0" w:color="auto"/>
            </w:tcBorders>
          </w:tcPr>
          <w:p w:rsidR="00D86A73" w:rsidRPr="001E1E84" w:rsidRDefault="00D86A73" w:rsidP="005E5F5F">
            <w:pPr>
              <w:rPr>
                <w:color w:val="000000"/>
              </w:rPr>
            </w:pPr>
          </w:p>
        </w:tc>
        <w:tc>
          <w:tcPr>
            <w:tcW w:w="907"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 xml:space="preserve">200 </w:t>
            </w:r>
          </w:p>
        </w:tc>
        <w:tc>
          <w:tcPr>
            <w:tcW w:w="816"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3,5</w:t>
            </w:r>
          </w:p>
        </w:tc>
      </w:tr>
      <w:tr w:rsidR="00D86A73" w:rsidRPr="001E1E84" w:rsidTr="005E5F5F">
        <w:trPr>
          <w:jc w:val="center"/>
        </w:trPr>
        <w:tc>
          <w:tcPr>
            <w:tcW w:w="2318" w:type="pct"/>
            <w:vMerge/>
            <w:tcBorders>
              <w:left w:val="single" w:sz="6" w:space="0" w:color="auto"/>
              <w:right w:val="single" w:sz="6" w:space="0" w:color="auto"/>
            </w:tcBorders>
          </w:tcPr>
          <w:p w:rsidR="00D86A73" w:rsidRPr="001E1E84" w:rsidRDefault="00D86A73" w:rsidP="005E5F5F">
            <w:pPr>
              <w:rPr>
                <w:color w:val="000000"/>
              </w:rPr>
            </w:pPr>
          </w:p>
        </w:tc>
        <w:tc>
          <w:tcPr>
            <w:tcW w:w="959" w:type="pct"/>
            <w:vMerge/>
            <w:tcBorders>
              <w:left w:val="single" w:sz="6" w:space="0" w:color="auto"/>
              <w:right w:val="single" w:sz="6" w:space="0" w:color="auto"/>
            </w:tcBorders>
          </w:tcPr>
          <w:p w:rsidR="00D86A73" w:rsidRPr="001E1E84" w:rsidRDefault="00D86A73" w:rsidP="005E5F5F">
            <w:pPr>
              <w:jc w:val="center"/>
              <w:rPr>
                <w:color w:val="000000"/>
              </w:rPr>
            </w:pPr>
          </w:p>
        </w:tc>
        <w:tc>
          <w:tcPr>
            <w:tcW w:w="907"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 xml:space="preserve">300 </w:t>
            </w:r>
          </w:p>
        </w:tc>
        <w:tc>
          <w:tcPr>
            <w:tcW w:w="816"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4,5</w:t>
            </w:r>
          </w:p>
        </w:tc>
      </w:tr>
      <w:tr w:rsidR="00D86A73" w:rsidRPr="001E1E84" w:rsidTr="005E5F5F">
        <w:trPr>
          <w:jc w:val="center"/>
        </w:trPr>
        <w:tc>
          <w:tcPr>
            <w:tcW w:w="2318" w:type="pct"/>
            <w:vMerge/>
            <w:tcBorders>
              <w:left w:val="single" w:sz="6" w:space="0" w:color="auto"/>
              <w:bottom w:val="single" w:sz="4" w:space="0" w:color="auto"/>
              <w:right w:val="single" w:sz="6" w:space="0" w:color="auto"/>
            </w:tcBorders>
          </w:tcPr>
          <w:p w:rsidR="00D86A73" w:rsidRPr="001E1E84" w:rsidRDefault="00D86A73" w:rsidP="005E5F5F">
            <w:pPr>
              <w:rPr>
                <w:color w:val="000000"/>
              </w:rPr>
            </w:pPr>
          </w:p>
        </w:tc>
        <w:tc>
          <w:tcPr>
            <w:tcW w:w="959" w:type="pct"/>
            <w:vMerge/>
            <w:tcBorders>
              <w:left w:val="single" w:sz="6" w:space="0" w:color="auto"/>
              <w:bottom w:val="single" w:sz="4" w:space="0" w:color="auto"/>
              <w:right w:val="single" w:sz="6" w:space="0" w:color="auto"/>
            </w:tcBorders>
          </w:tcPr>
          <w:p w:rsidR="00D86A73" w:rsidRPr="001E1E84" w:rsidRDefault="00D86A73" w:rsidP="005E5F5F">
            <w:pPr>
              <w:rPr>
                <w:color w:val="000000"/>
              </w:rPr>
            </w:pPr>
          </w:p>
        </w:tc>
        <w:tc>
          <w:tcPr>
            <w:tcW w:w="907"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500</w:t>
            </w:r>
          </w:p>
        </w:tc>
        <w:tc>
          <w:tcPr>
            <w:tcW w:w="816"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6,0</w:t>
            </w:r>
          </w:p>
        </w:tc>
      </w:tr>
      <w:tr w:rsidR="00D86A73" w:rsidRPr="001E1E84" w:rsidTr="005E5F5F">
        <w:trPr>
          <w:jc w:val="center"/>
        </w:trPr>
        <w:tc>
          <w:tcPr>
            <w:tcW w:w="2318" w:type="pct"/>
            <w:vMerge w:val="restart"/>
            <w:tcBorders>
              <w:top w:val="single" w:sz="4" w:space="0" w:color="auto"/>
              <w:left w:val="single" w:sz="6" w:space="0" w:color="auto"/>
              <w:right w:val="single" w:sz="6" w:space="0" w:color="auto"/>
            </w:tcBorders>
          </w:tcPr>
          <w:p w:rsidR="00D86A73" w:rsidRPr="001E1E84" w:rsidRDefault="00D86A73" w:rsidP="005E5F5F">
            <w:pPr>
              <w:rPr>
                <w:color w:val="000000"/>
              </w:rPr>
            </w:pPr>
            <w:r w:rsidRPr="001E1E84">
              <w:rPr>
                <w:color w:val="000000"/>
              </w:rPr>
              <w:t>Автобусные парки (гаражи и стоянки)</w:t>
            </w:r>
          </w:p>
        </w:tc>
        <w:tc>
          <w:tcPr>
            <w:tcW w:w="959" w:type="pct"/>
            <w:vMerge w:val="restart"/>
            <w:tcBorders>
              <w:top w:val="single" w:sz="4" w:space="0" w:color="auto"/>
              <w:left w:val="single" w:sz="6" w:space="0" w:color="auto"/>
              <w:right w:val="single" w:sz="6" w:space="0" w:color="auto"/>
            </w:tcBorders>
          </w:tcPr>
          <w:p w:rsidR="00D86A73" w:rsidRPr="001E1E84" w:rsidRDefault="00D86A73" w:rsidP="005E5F5F">
            <w:pPr>
              <w:jc w:val="center"/>
              <w:rPr>
                <w:color w:val="000000"/>
              </w:rPr>
            </w:pPr>
            <w:r w:rsidRPr="001E1E84">
              <w:rPr>
                <w:color w:val="000000"/>
              </w:rPr>
              <w:t xml:space="preserve">Машина </w:t>
            </w:r>
          </w:p>
        </w:tc>
        <w:tc>
          <w:tcPr>
            <w:tcW w:w="907"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100</w:t>
            </w:r>
          </w:p>
        </w:tc>
        <w:tc>
          <w:tcPr>
            <w:tcW w:w="816"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2,3</w:t>
            </w:r>
          </w:p>
        </w:tc>
      </w:tr>
      <w:tr w:rsidR="00D86A73" w:rsidRPr="001E1E84" w:rsidTr="005E5F5F">
        <w:trPr>
          <w:jc w:val="center"/>
        </w:trPr>
        <w:tc>
          <w:tcPr>
            <w:tcW w:w="2318" w:type="pct"/>
            <w:vMerge/>
            <w:tcBorders>
              <w:left w:val="single" w:sz="6" w:space="0" w:color="auto"/>
              <w:right w:val="single" w:sz="6" w:space="0" w:color="auto"/>
            </w:tcBorders>
          </w:tcPr>
          <w:p w:rsidR="00D86A73" w:rsidRPr="001E1E84" w:rsidRDefault="00D86A73" w:rsidP="005E5F5F">
            <w:pPr>
              <w:ind w:firstLine="709"/>
              <w:rPr>
                <w:color w:val="000000"/>
              </w:rPr>
            </w:pPr>
          </w:p>
        </w:tc>
        <w:tc>
          <w:tcPr>
            <w:tcW w:w="959" w:type="pct"/>
            <w:vMerge/>
            <w:tcBorders>
              <w:left w:val="single" w:sz="6" w:space="0" w:color="auto"/>
              <w:right w:val="single" w:sz="6" w:space="0" w:color="auto"/>
            </w:tcBorders>
          </w:tcPr>
          <w:p w:rsidR="00D86A73" w:rsidRPr="001E1E84" w:rsidRDefault="00D86A73" w:rsidP="005E5F5F">
            <w:pPr>
              <w:ind w:firstLine="709"/>
              <w:jc w:val="center"/>
              <w:rPr>
                <w:color w:val="000000"/>
              </w:rPr>
            </w:pPr>
          </w:p>
        </w:tc>
        <w:tc>
          <w:tcPr>
            <w:tcW w:w="907"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200</w:t>
            </w:r>
          </w:p>
        </w:tc>
        <w:tc>
          <w:tcPr>
            <w:tcW w:w="816"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3,5</w:t>
            </w:r>
          </w:p>
        </w:tc>
      </w:tr>
      <w:tr w:rsidR="00D86A73" w:rsidRPr="001E1E84" w:rsidTr="005E5F5F">
        <w:trPr>
          <w:trHeight w:val="260"/>
          <w:jc w:val="center"/>
        </w:trPr>
        <w:tc>
          <w:tcPr>
            <w:tcW w:w="2318" w:type="pct"/>
            <w:vMerge/>
            <w:tcBorders>
              <w:left w:val="single" w:sz="6" w:space="0" w:color="auto"/>
              <w:right w:val="single" w:sz="6" w:space="0" w:color="auto"/>
            </w:tcBorders>
          </w:tcPr>
          <w:p w:rsidR="00D86A73" w:rsidRPr="001E1E84" w:rsidRDefault="00D86A73" w:rsidP="005E5F5F">
            <w:pPr>
              <w:ind w:firstLine="709"/>
              <w:rPr>
                <w:color w:val="000000"/>
              </w:rPr>
            </w:pPr>
          </w:p>
        </w:tc>
        <w:tc>
          <w:tcPr>
            <w:tcW w:w="959" w:type="pct"/>
            <w:vMerge/>
            <w:tcBorders>
              <w:left w:val="single" w:sz="6" w:space="0" w:color="auto"/>
              <w:right w:val="single" w:sz="6" w:space="0" w:color="auto"/>
            </w:tcBorders>
          </w:tcPr>
          <w:p w:rsidR="00D86A73" w:rsidRPr="001E1E84" w:rsidRDefault="00D86A73" w:rsidP="005E5F5F">
            <w:pPr>
              <w:ind w:firstLine="709"/>
              <w:jc w:val="center"/>
              <w:rPr>
                <w:color w:val="000000"/>
              </w:rPr>
            </w:pPr>
          </w:p>
        </w:tc>
        <w:tc>
          <w:tcPr>
            <w:tcW w:w="907"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300</w:t>
            </w:r>
          </w:p>
        </w:tc>
        <w:tc>
          <w:tcPr>
            <w:tcW w:w="816"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4,5</w:t>
            </w:r>
          </w:p>
        </w:tc>
      </w:tr>
      <w:tr w:rsidR="00D86A73" w:rsidRPr="001E1E84" w:rsidTr="005E5F5F">
        <w:trPr>
          <w:jc w:val="center"/>
        </w:trPr>
        <w:tc>
          <w:tcPr>
            <w:tcW w:w="2318" w:type="pct"/>
            <w:vMerge/>
            <w:tcBorders>
              <w:left w:val="single" w:sz="6" w:space="0" w:color="auto"/>
              <w:bottom w:val="single" w:sz="4" w:space="0" w:color="auto"/>
              <w:right w:val="single" w:sz="6" w:space="0" w:color="auto"/>
            </w:tcBorders>
          </w:tcPr>
          <w:p w:rsidR="00D86A73" w:rsidRPr="001E1E84" w:rsidRDefault="00D86A73" w:rsidP="005E5F5F">
            <w:pPr>
              <w:ind w:firstLine="709"/>
              <w:rPr>
                <w:color w:val="000000"/>
              </w:rPr>
            </w:pPr>
          </w:p>
        </w:tc>
        <w:tc>
          <w:tcPr>
            <w:tcW w:w="959" w:type="pct"/>
            <w:vMerge/>
            <w:tcBorders>
              <w:left w:val="single" w:sz="6" w:space="0" w:color="auto"/>
              <w:bottom w:val="single" w:sz="4" w:space="0" w:color="auto"/>
              <w:right w:val="single" w:sz="6" w:space="0" w:color="auto"/>
            </w:tcBorders>
          </w:tcPr>
          <w:p w:rsidR="00D86A73" w:rsidRPr="001E1E84" w:rsidRDefault="00D86A73" w:rsidP="005E5F5F">
            <w:pPr>
              <w:ind w:firstLine="709"/>
              <w:jc w:val="center"/>
              <w:rPr>
                <w:color w:val="000000"/>
              </w:rPr>
            </w:pPr>
          </w:p>
        </w:tc>
        <w:tc>
          <w:tcPr>
            <w:tcW w:w="907"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500</w:t>
            </w:r>
          </w:p>
        </w:tc>
        <w:tc>
          <w:tcPr>
            <w:tcW w:w="816" w:type="pct"/>
            <w:tcBorders>
              <w:top w:val="single" w:sz="4" w:space="0" w:color="auto"/>
              <w:left w:val="single" w:sz="6" w:space="0" w:color="auto"/>
              <w:bottom w:val="single" w:sz="4" w:space="0" w:color="auto"/>
              <w:right w:val="single" w:sz="6" w:space="0" w:color="auto"/>
            </w:tcBorders>
          </w:tcPr>
          <w:p w:rsidR="00D86A73" w:rsidRPr="001E1E84" w:rsidRDefault="00D86A73" w:rsidP="005E5F5F">
            <w:pPr>
              <w:jc w:val="center"/>
              <w:rPr>
                <w:color w:val="000000"/>
              </w:rPr>
            </w:pPr>
            <w:r w:rsidRPr="001E1E84">
              <w:rPr>
                <w:color w:val="000000"/>
              </w:rPr>
              <w:t>6,5</w:t>
            </w:r>
          </w:p>
        </w:tc>
      </w:tr>
      <w:tr w:rsidR="00D86A73" w:rsidRPr="001E1E84" w:rsidTr="005E5F5F">
        <w:trPr>
          <w:jc w:val="center"/>
        </w:trPr>
        <w:tc>
          <w:tcPr>
            <w:tcW w:w="5000" w:type="pct"/>
            <w:gridSpan w:val="4"/>
          </w:tcPr>
          <w:p w:rsidR="00D86A73" w:rsidRPr="001E1E84" w:rsidRDefault="00D86A73" w:rsidP="005E5F5F">
            <w:pPr>
              <w:ind w:firstLine="709"/>
              <w:jc w:val="both"/>
              <w:rPr>
                <w:iCs/>
                <w:color w:val="000000"/>
              </w:rPr>
            </w:pPr>
          </w:p>
          <w:p w:rsidR="00D86A73" w:rsidRPr="001E1E84" w:rsidRDefault="00D86A73" w:rsidP="005E5F5F">
            <w:pPr>
              <w:ind w:firstLine="709"/>
              <w:jc w:val="both"/>
              <w:rPr>
                <w:iCs/>
                <w:color w:val="000000"/>
              </w:rPr>
            </w:pPr>
            <w:r w:rsidRPr="001E1E84">
              <w:rPr>
                <w:iCs/>
                <w:color w:val="000000"/>
              </w:rPr>
              <w:t>В условиях реконструкции объектов, развития застроенных территорий, размеры земельных участков при соответствующем обосновании допускается уменьшать, но не более чем на 20 %.</w:t>
            </w:r>
          </w:p>
        </w:tc>
      </w:tr>
    </w:tbl>
    <w:p w:rsidR="00D86A73" w:rsidRPr="001E1E84" w:rsidRDefault="00D86A73" w:rsidP="00FD46CF">
      <w:pPr>
        <w:ind w:firstLine="709"/>
        <w:jc w:val="both"/>
        <w:rPr>
          <w:color w:val="000000"/>
        </w:rPr>
      </w:pPr>
      <w:r w:rsidRPr="001E1E84">
        <w:rPr>
          <w:color w:val="000000"/>
        </w:rPr>
        <w:t xml:space="preserve">6.8.13. Потребность в спецмашинах для уборки территорий населенных пунктов, размещаемых в механизированных транспортных парках по очистке города, следует определять в соответствии с таблицей 50. </w:t>
      </w:r>
    </w:p>
    <w:p w:rsidR="00D86A73" w:rsidRPr="001E1E84" w:rsidRDefault="00D86A73" w:rsidP="00BB4B64">
      <w:pPr>
        <w:ind w:firstLine="567"/>
        <w:jc w:val="right"/>
        <w:rPr>
          <w:color w:val="000000"/>
        </w:rPr>
      </w:pPr>
      <w:r w:rsidRPr="001E1E84">
        <w:rPr>
          <w:color w:val="000000"/>
        </w:rPr>
        <w:t xml:space="preserve">   Таблица 50</w:t>
      </w:r>
    </w:p>
    <w:p w:rsidR="00D86A73" w:rsidRPr="001E1E84" w:rsidRDefault="00D86A73" w:rsidP="00BB4B64">
      <w:pPr>
        <w:ind w:firstLine="567"/>
        <w:jc w:val="right"/>
        <w:rPr>
          <w:color w:val="000000"/>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4548"/>
      </w:tblGrid>
      <w:tr w:rsidR="00D86A73" w:rsidRPr="001E1E84" w:rsidTr="005E5F5F">
        <w:tc>
          <w:tcPr>
            <w:tcW w:w="5117" w:type="dxa"/>
          </w:tcPr>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Виды спецмашин</w:t>
            </w:r>
          </w:p>
        </w:tc>
        <w:tc>
          <w:tcPr>
            <w:tcW w:w="4548" w:type="dxa"/>
          </w:tcPr>
          <w:p w:rsidR="00D86A73" w:rsidRPr="001E1E84" w:rsidRDefault="00D86A73" w:rsidP="005E5F5F">
            <w:pPr>
              <w:jc w:val="center"/>
              <w:rPr>
                <w:color w:val="000000"/>
              </w:rPr>
            </w:pPr>
            <w:r w:rsidRPr="001E1E84">
              <w:rPr>
                <w:color w:val="000000"/>
              </w:rPr>
              <w:t xml:space="preserve">Нормативы потребности на 1 млн. кв. м площади улично-дорожной сети </w:t>
            </w:r>
          </w:p>
          <w:p w:rsidR="00D86A73" w:rsidRPr="001E1E84" w:rsidRDefault="00D86A73" w:rsidP="005E5F5F">
            <w:pPr>
              <w:jc w:val="center"/>
              <w:rPr>
                <w:color w:val="000000"/>
              </w:rPr>
            </w:pPr>
            <w:r w:rsidRPr="001E1E84">
              <w:rPr>
                <w:color w:val="000000"/>
              </w:rPr>
              <w:t>в границах красных линий, единиц</w:t>
            </w:r>
          </w:p>
        </w:tc>
      </w:tr>
      <w:tr w:rsidR="00D86A73" w:rsidRPr="001E1E84" w:rsidTr="005E5F5F">
        <w:tc>
          <w:tcPr>
            <w:tcW w:w="5117" w:type="dxa"/>
          </w:tcPr>
          <w:p w:rsidR="00D86A73" w:rsidRPr="001E1E84" w:rsidRDefault="00D86A73" w:rsidP="005E5F5F">
            <w:pPr>
              <w:rPr>
                <w:color w:val="000000"/>
                <w:lang w:val="en-US"/>
              </w:rPr>
            </w:pPr>
            <w:r w:rsidRPr="001E1E84">
              <w:rPr>
                <w:color w:val="000000"/>
              </w:rPr>
              <w:t>Поливомоечные</w:t>
            </w:r>
          </w:p>
        </w:tc>
        <w:tc>
          <w:tcPr>
            <w:tcW w:w="4548" w:type="dxa"/>
          </w:tcPr>
          <w:p w:rsidR="00D86A73" w:rsidRPr="001E1E84" w:rsidRDefault="00D86A73" w:rsidP="005E5F5F">
            <w:pPr>
              <w:jc w:val="center"/>
              <w:rPr>
                <w:color w:val="000000"/>
              </w:rPr>
            </w:pPr>
            <w:r w:rsidRPr="001E1E84">
              <w:rPr>
                <w:color w:val="000000"/>
              </w:rPr>
              <w:t>15</w:t>
            </w:r>
          </w:p>
        </w:tc>
      </w:tr>
      <w:tr w:rsidR="00D86A73" w:rsidRPr="001E1E84" w:rsidTr="005E5F5F">
        <w:tc>
          <w:tcPr>
            <w:tcW w:w="5117" w:type="dxa"/>
          </w:tcPr>
          <w:p w:rsidR="00D86A73" w:rsidRPr="001E1E84" w:rsidRDefault="00D86A73" w:rsidP="005E5F5F">
            <w:pPr>
              <w:rPr>
                <w:color w:val="000000"/>
                <w:lang w:val="en-US"/>
              </w:rPr>
            </w:pPr>
            <w:r w:rsidRPr="001E1E84">
              <w:rPr>
                <w:color w:val="000000"/>
              </w:rPr>
              <w:t>Подметально-уборочные</w:t>
            </w:r>
          </w:p>
        </w:tc>
        <w:tc>
          <w:tcPr>
            <w:tcW w:w="4548" w:type="dxa"/>
          </w:tcPr>
          <w:p w:rsidR="00D86A73" w:rsidRPr="001E1E84" w:rsidRDefault="00D86A73" w:rsidP="005E5F5F">
            <w:pPr>
              <w:jc w:val="center"/>
              <w:rPr>
                <w:color w:val="000000"/>
              </w:rPr>
            </w:pPr>
            <w:r w:rsidRPr="001E1E84">
              <w:rPr>
                <w:color w:val="000000"/>
              </w:rPr>
              <w:t>16</w:t>
            </w:r>
          </w:p>
        </w:tc>
      </w:tr>
      <w:tr w:rsidR="00D86A73" w:rsidRPr="001E1E84" w:rsidTr="005E5F5F">
        <w:tc>
          <w:tcPr>
            <w:tcW w:w="5117" w:type="dxa"/>
          </w:tcPr>
          <w:p w:rsidR="00D86A73" w:rsidRPr="001E1E84" w:rsidRDefault="00D86A73" w:rsidP="005E5F5F">
            <w:pPr>
              <w:rPr>
                <w:color w:val="000000"/>
              </w:rPr>
            </w:pPr>
            <w:r w:rsidRPr="001E1E84">
              <w:rPr>
                <w:color w:val="000000"/>
              </w:rPr>
              <w:lastRenderedPageBreak/>
              <w:t>Плужно-щеточные снегоочистители (оборудование)</w:t>
            </w:r>
          </w:p>
        </w:tc>
        <w:tc>
          <w:tcPr>
            <w:tcW w:w="4548" w:type="dxa"/>
          </w:tcPr>
          <w:p w:rsidR="00D86A73" w:rsidRPr="001E1E84" w:rsidRDefault="00D86A73" w:rsidP="005E5F5F">
            <w:pPr>
              <w:jc w:val="center"/>
              <w:rPr>
                <w:color w:val="000000"/>
              </w:rPr>
            </w:pPr>
            <w:r w:rsidRPr="001E1E84">
              <w:rPr>
                <w:color w:val="000000"/>
              </w:rPr>
              <w:t>23</w:t>
            </w:r>
          </w:p>
        </w:tc>
      </w:tr>
      <w:tr w:rsidR="00D86A73" w:rsidRPr="001E1E84" w:rsidTr="005E5F5F">
        <w:tc>
          <w:tcPr>
            <w:tcW w:w="5117" w:type="dxa"/>
          </w:tcPr>
          <w:p w:rsidR="00D86A73" w:rsidRPr="001E1E84" w:rsidRDefault="00D86A73" w:rsidP="005E5F5F">
            <w:pPr>
              <w:rPr>
                <w:color w:val="000000"/>
              </w:rPr>
            </w:pPr>
            <w:r w:rsidRPr="001E1E84">
              <w:rPr>
                <w:color w:val="000000"/>
              </w:rPr>
              <w:t>Роторные снегоочистители</w:t>
            </w:r>
          </w:p>
        </w:tc>
        <w:tc>
          <w:tcPr>
            <w:tcW w:w="4548" w:type="dxa"/>
          </w:tcPr>
          <w:p w:rsidR="00D86A73" w:rsidRPr="001E1E84" w:rsidRDefault="00D86A73" w:rsidP="005E5F5F">
            <w:pPr>
              <w:jc w:val="center"/>
              <w:rPr>
                <w:color w:val="000000"/>
              </w:rPr>
            </w:pPr>
            <w:r w:rsidRPr="001E1E84">
              <w:rPr>
                <w:color w:val="000000"/>
              </w:rPr>
              <w:t>7</w:t>
            </w:r>
          </w:p>
        </w:tc>
      </w:tr>
      <w:tr w:rsidR="00D86A73" w:rsidRPr="001E1E84" w:rsidTr="005E5F5F">
        <w:tc>
          <w:tcPr>
            <w:tcW w:w="5117" w:type="dxa"/>
          </w:tcPr>
          <w:p w:rsidR="00D86A73" w:rsidRPr="001E1E84" w:rsidRDefault="00D86A73" w:rsidP="005E5F5F">
            <w:pPr>
              <w:rPr>
                <w:color w:val="000000"/>
              </w:rPr>
            </w:pPr>
            <w:r w:rsidRPr="001E1E84">
              <w:rPr>
                <w:color w:val="000000"/>
              </w:rPr>
              <w:t>Снегопогрузчики</w:t>
            </w:r>
          </w:p>
        </w:tc>
        <w:tc>
          <w:tcPr>
            <w:tcW w:w="4548" w:type="dxa"/>
          </w:tcPr>
          <w:p w:rsidR="00D86A73" w:rsidRPr="001E1E84" w:rsidRDefault="00D86A73" w:rsidP="005E5F5F">
            <w:pPr>
              <w:jc w:val="center"/>
              <w:rPr>
                <w:color w:val="000000"/>
              </w:rPr>
            </w:pPr>
            <w:r w:rsidRPr="001E1E84">
              <w:rPr>
                <w:color w:val="000000"/>
              </w:rPr>
              <w:t>11</w:t>
            </w:r>
          </w:p>
        </w:tc>
      </w:tr>
      <w:tr w:rsidR="00D86A73" w:rsidRPr="001E1E84" w:rsidTr="005E5F5F">
        <w:tc>
          <w:tcPr>
            <w:tcW w:w="5117" w:type="dxa"/>
          </w:tcPr>
          <w:p w:rsidR="00D86A73" w:rsidRPr="001E1E84" w:rsidRDefault="00D86A73" w:rsidP="005E5F5F">
            <w:pPr>
              <w:rPr>
                <w:color w:val="000000"/>
              </w:rPr>
            </w:pPr>
            <w:r w:rsidRPr="001E1E84">
              <w:rPr>
                <w:color w:val="000000"/>
              </w:rPr>
              <w:t>Распределители технологических материалов</w:t>
            </w:r>
          </w:p>
        </w:tc>
        <w:tc>
          <w:tcPr>
            <w:tcW w:w="4548" w:type="dxa"/>
          </w:tcPr>
          <w:p w:rsidR="00D86A73" w:rsidRPr="001E1E84" w:rsidRDefault="00D86A73" w:rsidP="005E5F5F">
            <w:pPr>
              <w:jc w:val="center"/>
              <w:rPr>
                <w:color w:val="000000"/>
                <w:lang w:val="en-US"/>
              </w:rPr>
            </w:pPr>
            <w:r w:rsidRPr="001E1E84">
              <w:rPr>
                <w:color w:val="000000"/>
              </w:rPr>
              <w:t>29</w:t>
            </w:r>
          </w:p>
        </w:tc>
      </w:tr>
      <w:tr w:rsidR="00D86A73" w:rsidRPr="001E1E84" w:rsidTr="005E5F5F">
        <w:tc>
          <w:tcPr>
            <w:tcW w:w="5117" w:type="dxa"/>
          </w:tcPr>
          <w:p w:rsidR="00D86A73" w:rsidRPr="001E1E84" w:rsidRDefault="00D86A73" w:rsidP="005E5F5F">
            <w:pPr>
              <w:rPr>
                <w:color w:val="000000"/>
              </w:rPr>
            </w:pPr>
            <w:proofErr w:type="spellStart"/>
            <w:r w:rsidRPr="001E1E84">
              <w:rPr>
                <w:color w:val="000000"/>
              </w:rPr>
              <w:t>Скалыватели</w:t>
            </w:r>
            <w:proofErr w:type="spellEnd"/>
            <w:r w:rsidRPr="001E1E84">
              <w:rPr>
                <w:color w:val="000000"/>
              </w:rPr>
              <w:t>-рыхлители</w:t>
            </w:r>
          </w:p>
        </w:tc>
        <w:tc>
          <w:tcPr>
            <w:tcW w:w="4548" w:type="dxa"/>
          </w:tcPr>
          <w:p w:rsidR="00D86A73" w:rsidRPr="001E1E84" w:rsidRDefault="00D86A73" w:rsidP="005E5F5F">
            <w:pPr>
              <w:jc w:val="center"/>
              <w:rPr>
                <w:color w:val="000000"/>
              </w:rPr>
            </w:pPr>
            <w:r w:rsidRPr="001E1E84">
              <w:rPr>
                <w:color w:val="000000"/>
              </w:rPr>
              <w:t>2</w:t>
            </w:r>
          </w:p>
        </w:tc>
      </w:tr>
    </w:tbl>
    <w:p w:rsidR="00D86A73" w:rsidRPr="001E1E84" w:rsidRDefault="00D86A73" w:rsidP="00FD46CF">
      <w:pPr>
        <w:jc w:val="both"/>
        <w:rPr>
          <w:color w:val="000000"/>
          <w:highlight w:val="yellow"/>
        </w:rPr>
      </w:pPr>
    </w:p>
    <w:p w:rsidR="00D86A73" w:rsidRPr="001E1E84" w:rsidRDefault="00D86A73" w:rsidP="00BB4B64">
      <w:pPr>
        <w:tabs>
          <w:tab w:val="left" w:pos="709"/>
        </w:tabs>
        <w:ind w:firstLine="567"/>
        <w:jc w:val="both"/>
        <w:rPr>
          <w:color w:val="000000"/>
        </w:rPr>
      </w:pPr>
      <w:r w:rsidRPr="001E1E84">
        <w:rPr>
          <w:color w:val="000000"/>
        </w:rPr>
        <w:t xml:space="preserve">   6.8.14. Станции технического обслуживания и мойки автомобилей в населенных пунктах следует предусматривать из расчета один пост не более чем на 200 легковых автомобилей. Рекомендуемые минимальные размеры их земельных участков принимаются в соответствии с таблицей 51.</w:t>
      </w:r>
    </w:p>
    <w:p w:rsidR="00D86A73" w:rsidRPr="001E1E84" w:rsidRDefault="00D86A73" w:rsidP="00BB4B64">
      <w:pPr>
        <w:ind w:firstLine="567"/>
        <w:jc w:val="right"/>
        <w:rPr>
          <w:color w:val="000000"/>
        </w:rPr>
      </w:pPr>
    </w:p>
    <w:p w:rsidR="00D86A73" w:rsidRPr="001E1E84" w:rsidRDefault="00D86A73" w:rsidP="00BB4B64">
      <w:pPr>
        <w:ind w:firstLine="567"/>
        <w:jc w:val="right"/>
        <w:rPr>
          <w:color w:val="000000"/>
        </w:rPr>
      </w:pPr>
      <w:r w:rsidRPr="001E1E84">
        <w:rPr>
          <w:color w:val="000000"/>
        </w:rPr>
        <w:t>Таблица 51</w:t>
      </w:r>
    </w:p>
    <w:p w:rsidR="00D86A73" w:rsidRPr="001E1E84" w:rsidRDefault="00D86A73" w:rsidP="00BB4B64">
      <w:pPr>
        <w:ind w:firstLine="567"/>
        <w:jc w:val="right"/>
        <w:rPr>
          <w:color w:val="000000"/>
        </w:rPr>
      </w:pPr>
    </w:p>
    <w:tbl>
      <w:tblPr>
        <w:tblW w:w="95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3"/>
        <w:gridCol w:w="4162"/>
      </w:tblGrid>
      <w:tr w:rsidR="00D86A73" w:rsidRPr="001E1E84" w:rsidTr="005E5F5F">
        <w:trPr>
          <w:trHeight w:val="549"/>
        </w:trPr>
        <w:tc>
          <w:tcPr>
            <w:tcW w:w="5373" w:type="dxa"/>
          </w:tcPr>
          <w:p w:rsidR="00D86A73" w:rsidRPr="001E1E84" w:rsidRDefault="00D86A73" w:rsidP="005E5F5F">
            <w:pPr>
              <w:jc w:val="center"/>
              <w:rPr>
                <w:color w:val="000000"/>
              </w:rPr>
            </w:pPr>
            <w:r w:rsidRPr="001E1E84">
              <w:rPr>
                <w:color w:val="000000"/>
              </w:rPr>
              <w:t xml:space="preserve">Число постов станции </w:t>
            </w:r>
          </w:p>
          <w:p w:rsidR="00D86A73" w:rsidRPr="001E1E84" w:rsidRDefault="00D86A73" w:rsidP="005E5F5F">
            <w:pPr>
              <w:jc w:val="center"/>
              <w:rPr>
                <w:color w:val="000000"/>
              </w:rPr>
            </w:pPr>
            <w:r w:rsidRPr="001E1E84">
              <w:rPr>
                <w:color w:val="000000"/>
              </w:rPr>
              <w:t xml:space="preserve">технического обслуживания </w:t>
            </w:r>
          </w:p>
        </w:tc>
        <w:tc>
          <w:tcPr>
            <w:tcW w:w="4162" w:type="dxa"/>
          </w:tcPr>
          <w:p w:rsidR="00D86A73" w:rsidRPr="001E1E84" w:rsidRDefault="00D86A73" w:rsidP="005E5F5F">
            <w:pPr>
              <w:jc w:val="center"/>
              <w:rPr>
                <w:color w:val="000000"/>
              </w:rPr>
            </w:pPr>
            <w:r w:rsidRPr="001E1E84">
              <w:rPr>
                <w:color w:val="000000"/>
              </w:rPr>
              <w:t>Размеры земельных участков, га</w:t>
            </w:r>
          </w:p>
          <w:p w:rsidR="00D86A73" w:rsidRPr="001E1E84" w:rsidRDefault="00D86A73" w:rsidP="005E5F5F">
            <w:pPr>
              <w:jc w:val="center"/>
              <w:rPr>
                <w:color w:val="000000"/>
              </w:rPr>
            </w:pPr>
          </w:p>
        </w:tc>
      </w:tr>
      <w:tr w:rsidR="00D86A73" w:rsidRPr="001E1E84" w:rsidTr="005E5F5F">
        <w:trPr>
          <w:trHeight w:val="531"/>
        </w:trPr>
        <w:tc>
          <w:tcPr>
            <w:tcW w:w="5373" w:type="dxa"/>
          </w:tcPr>
          <w:p w:rsidR="00D86A73" w:rsidRPr="001E1E84" w:rsidRDefault="00D86A73" w:rsidP="005E5F5F">
            <w:pPr>
              <w:jc w:val="center"/>
              <w:rPr>
                <w:color w:val="000000"/>
              </w:rPr>
            </w:pPr>
            <w:r w:rsidRPr="001E1E84">
              <w:rPr>
                <w:color w:val="000000"/>
              </w:rPr>
              <w:t>До 4</w:t>
            </w:r>
          </w:p>
        </w:tc>
        <w:tc>
          <w:tcPr>
            <w:tcW w:w="4162" w:type="dxa"/>
          </w:tcPr>
          <w:p w:rsidR="00D86A73" w:rsidRPr="001E1E84" w:rsidRDefault="00D86A73" w:rsidP="005E5F5F">
            <w:pPr>
              <w:jc w:val="center"/>
              <w:rPr>
                <w:color w:val="000000"/>
              </w:rPr>
            </w:pPr>
            <w:r w:rsidRPr="001E1E84">
              <w:rPr>
                <w:color w:val="000000"/>
              </w:rPr>
              <w:t>0,3 - 0,5</w:t>
            </w:r>
          </w:p>
        </w:tc>
      </w:tr>
      <w:tr w:rsidR="00D86A73" w:rsidRPr="001E1E84" w:rsidTr="005E5F5F">
        <w:trPr>
          <w:trHeight w:val="534"/>
        </w:trPr>
        <w:tc>
          <w:tcPr>
            <w:tcW w:w="5373" w:type="dxa"/>
          </w:tcPr>
          <w:p w:rsidR="00D86A73" w:rsidRPr="001E1E84" w:rsidRDefault="00D86A73" w:rsidP="005E5F5F">
            <w:pPr>
              <w:jc w:val="center"/>
              <w:rPr>
                <w:color w:val="000000"/>
              </w:rPr>
            </w:pPr>
            <w:r w:rsidRPr="001E1E84">
              <w:rPr>
                <w:color w:val="000000"/>
              </w:rPr>
              <w:t>10</w:t>
            </w:r>
          </w:p>
          <w:p w:rsidR="00D86A73" w:rsidRPr="001E1E84" w:rsidRDefault="00D86A73" w:rsidP="005E5F5F">
            <w:pPr>
              <w:jc w:val="center"/>
              <w:rPr>
                <w:color w:val="000000"/>
              </w:rPr>
            </w:pPr>
          </w:p>
        </w:tc>
        <w:tc>
          <w:tcPr>
            <w:tcW w:w="4162" w:type="dxa"/>
          </w:tcPr>
          <w:p w:rsidR="00D86A73" w:rsidRPr="001E1E84" w:rsidRDefault="00D86A73" w:rsidP="005E5F5F">
            <w:pPr>
              <w:jc w:val="center"/>
              <w:rPr>
                <w:color w:val="000000"/>
              </w:rPr>
            </w:pPr>
            <w:r w:rsidRPr="001E1E84">
              <w:rPr>
                <w:color w:val="000000"/>
              </w:rPr>
              <w:t>1,0</w:t>
            </w:r>
          </w:p>
        </w:tc>
      </w:tr>
      <w:tr w:rsidR="00D86A73" w:rsidRPr="001E1E84" w:rsidTr="005E5F5F">
        <w:trPr>
          <w:trHeight w:val="534"/>
        </w:trPr>
        <w:tc>
          <w:tcPr>
            <w:tcW w:w="5373" w:type="dxa"/>
          </w:tcPr>
          <w:p w:rsidR="00D86A73" w:rsidRPr="001E1E84" w:rsidRDefault="00D86A73" w:rsidP="005E5F5F">
            <w:pPr>
              <w:jc w:val="center"/>
              <w:rPr>
                <w:color w:val="000000"/>
              </w:rPr>
            </w:pPr>
            <w:r w:rsidRPr="001E1E84">
              <w:rPr>
                <w:color w:val="000000"/>
              </w:rPr>
              <w:t>15</w:t>
            </w:r>
          </w:p>
          <w:p w:rsidR="00D86A73" w:rsidRPr="001E1E84" w:rsidRDefault="00D86A73" w:rsidP="005E5F5F">
            <w:pPr>
              <w:jc w:val="center"/>
              <w:rPr>
                <w:color w:val="000000"/>
              </w:rPr>
            </w:pPr>
          </w:p>
        </w:tc>
        <w:tc>
          <w:tcPr>
            <w:tcW w:w="4162" w:type="dxa"/>
          </w:tcPr>
          <w:p w:rsidR="00D86A73" w:rsidRPr="001E1E84" w:rsidRDefault="00D86A73" w:rsidP="005E5F5F">
            <w:pPr>
              <w:jc w:val="center"/>
              <w:rPr>
                <w:color w:val="000000"/>
              </w:rPr>
            </w:pPr>
            <w:r w:rsidRPr="001E1E84">
              <w:rPr>
                <w:color w:val="000000"/>
              </w:rPr>
              <w:t>1,5</w:t>
            </w:r>
          </w:p>
        </w:tc>
      </w:tr>
      <w:tr w:rsidR="00D86A73" w:rsidRPr="001E1E84" w:rsidTr="005E5F5F">
        <w:trPr>
          <w:trHeight w:val="549"/>
        </w:trPr>
        <w:tc>
          <w:tcPr>
            <w:tcW w:w="5373" w:type="dxa"/>
          </w:tcPr>
          <w:p w:rsidR="00D86A73" w:rsidRPr="001E1E84" w:rsidRDefault="00D86A73" w:rsidP="005E5F5F">
            <w:pPr>
              <w:jc w:val="center"/>
              <w:rPr>
                <w:color w:val="000000"/>
              </w:rPr>
            </w:pPr>
            <w:r w:rsidRPr="001E1E84">
              <w:rPr>
                <w:color w:val="000000"/>
              </w:rPr>
              <w:t>25</w:t>
            </w:r>
          </w:p>
          <w:p w:rsidR="00D86A73" w:rsidRPr="001E1E84" w:rsidRDefault="00D86A73" w:rsidP="005E5F5F">
            <w:pPr>
              <w:jc w:val="center"/>
              <w:rPr>
                <w:color w:val="000000"/>
              </w:rPr>
            </w:pPr>
          </w:p>
        </w:tc>
        <w:tc>
          <w:tcPr>
            <w:tcW w:w="4162" w:type="dxa"/>
          </w:tcPr>
          <w:p w:rsidR="00D86A73" w:rsidRPr="001E1E84" w:rsidRDefault="00D86A73" w:rsidP="005E5F5F">
            <w:pPr>
              <w:jc w:val="center"/>
              <w:rPr>
                <w:color w:val="000000"/>
              </w:rPr>
            </w:pPr>
            <w:r w:rsidRPr="001E1E84">
              <w:rPr>
                <w:color w:val="000000"/>
              </w:rPr>
              <w:t>2,0</w:t>
            </w:r>
          </w:p>
        </w:tc>
      </w:tr>
      <w:tr w:rsidR="00D86A73" w:rsidRPr="001E1E84" w:rsidTr="005E5F5F">
        <w:trPr>
          <w:trHeight w:val="549"/>
        </w:trPr>
        <w:tc>
          <w:tcPr>
            <w:tcW w:w="5373" w:type="dxa"/>
          </w:tcPr>
          <w:p w:rsidR="00D86A73" w:rsidRPr="001E1E84" w:rsidRDefault="00D86A73" w:rsidP="005E5F5F">
            <w:pPr>
              <w:jc w:val="center"/>
              <w:rPr>
                <w:color w:val="000000"/>
              </w:rPr>
            </w:pPr>
            <w:r w:rsidRPr="001E1E84">
              <w:rPr>
                <w:color w:val="000000"/>
              </w:rPr>
              <w:t>40</w:t>
            </w:r>
          </w:p>
          <w:p w:rsidR="00D86A73" w:rsidRPr="001E1E84" w:rsidRDefault="00D86A73" w:rsidP="005E5F5F">
            <w:pPr>
              <w:jc w:val="center"/>
              <w:rPr>
                <w:color w:val="000000"/>
              </w:rPr>
            </w:pPr>
          </w:p>
        </w:tc>
        <w:tc>
          <w:tcPr>
            <w:tcW w:w="4162" w:type="dxa"/>
          </w:tcPr>
          <w:p w:rsidR="00D86A73" w:rsidRPr="001E1E84" w:rsidRDefault="00D86A73" w:rsidP="005E5F5F">
            <w:pPr>
              <w:jc w:val="center"/>
              <w:rPr>
                <w:color w:val="000000"/>
              </w:rPr>
            </w:pPr>
            <w:r w:rsidRPr="001E1E84">
              <w:rPr>
                <w:color w:val="000000"/>
              </w:rPr>
              <w:t>3,5</w:t>
            </w:r>
          </w:p>
        </w:tc>
      </w:tr>
    </w:tbl>
    <w:p w:rsidR="00D86A73" w:rsidRPr="001E1E84" w:rsidRDefault="00D86A73" w:rsidP="00BB4B64">
      <w:pPr>
        <w:ind w:firstLine="709"/>
        <w:jc w:val="both"/>
        <w:rPr>
          <w:color w:val="000000"/>
        </w:rPr>
      </w:pPr>
    </w:p>
    <w:p w:rsidR="00D86A73" w:rsidRPr="001E1E84" w:rsidRDefault="00D86A73" w:rsidP="00BB4B64">
      <w:pPr>
        <w:ind w:firstLine="709"/>
        <w:jc w:val="both"/>
        <w:rPr>
          <w:color w:val="000000"/>
        </w:rPr>
      </w:pPr>
      <w:r w:rsidRPr="001E1E84">
        <w:rPr>
          <w:color w:val="000000"/>
        </w:rPr>
        <w:t>223. Автозаправочные станции в населенных пунктах следует предусматривать из расчета одна топливораздаточная колонка не более чем на 1000 легковых автомобилей. Рекомендуемые минимальные размеры земельных участков автозаправочных станций принимаются в зависимости от числа топливораздаточных колонок по таблице 52.</w:t>
      </w:r>
    </w:p>
    <w:p w:rsidR="00D86A73" w:rsidRPr="001E1E84" w:rsidRDefault="00D86A73" w:rsidP="00BB4B64">
      <w:pPr>
        <w:rPr>
          <w:color w:val="000000"/>
        </w:rPr>
      </w:pPr>
      <w:r w:rsidRPr="001E1E84">
        <w:rPr>
          <w:color w:val="000000"/>
        </w:rPr>
        <w:t xml:space="preserve">                                                                                                          </w:t>
      </w:r>
      <w:r w:rsidR="008E1EBF">
        <w:rPr>
          <w:color w:val="000000"/>
        </w:rPr>
        <w:t xml:space="preserve">                                 </w:t>
      </w:r>
      <w:r w:rsidRPr="001E1E84">
        <w:rPr>
          <w:color w:val="000000"/>
        </w:rPr>
        <w:t xml:space="preserve">    Таблица 52</w:t>
      </w:r>
    </w:p>
    <w:p w:rsidR="00D86A73" w:rsidRPr="001E1E84" w:rsidRDefault="00D86A73" w:rsidP="00BB4B64">
      <w:pPr>
        <w:ind w:firstLine="709"/>
        <w:jc w:val="both"/>
        <w:rPr>
          <w:color w:val="000000"/>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8"/>
        <w:gridCol w:w="4096"/>
      </w:tblGrid>
      <w:tr w:rsidR="00D86A73" w:rsidRPr="001E1E84" w:rsidTr="005E5F5F">
        <w:trPr>
          <w:trHeight w:val="847"/>
        </w:trPr>
        <w:tc>
          <w:tcPr>
            <w:tcW w:w="5288" w:type="dxa"/>
          </w:tcPr>
          <w:p w:rsidR="00D86A73" w:rsidRPr="001E1E84" w:rsidRDefault="00D86A73" w:rsidP="005E5F5F">
            <w:pPr>
              <w:ind w:firstLine="709"/>
              <w:jc w:val="center"/>
              <w:rPr>
                <w:color w:val="000000"/>
              </w:rPr>
            </w:pPr>
            <w:r w:rsidRPr="001E1E84">
              <w:rPr>
                <w:color w:val="000000"/>
              </w:rPr>
              <w:t>Число топливораздаточных колонок автозаправочных станций</w:t>
            </w:r>
          </w:p>
          <w:p w:rsidR="00D86A73" w:rsidRPr="001E1E84" w:rsidRDefault="00D86A73" w:rsidP="005E5F5F">
            <w:pPr>
              <w:ind w:firstLine="709"/>
              <w:jc w:val="center"/>
              <w:rPr>
                <w:color w:val="000000"/>
              </w:rPr>
            </w:pPr>
          </w:p>
        </w:tc>
        <w:tc>
          <w:tcPr>
            <w:tcW w:w="4096" w:type="dxa"/>
          </w:tcPr>
          <w:p w:rsidR="00D86A73" w:rsidRPr="001E1E84" w:rsidRDefault="00D86A73" w:rsidP="005E5F5F">
            <w:pPr>
              <w:ind w:firstLine="709"/>
              <w:jc w:val="center"/>
              <w:rPr>
                <w:color w:val="000000"/>
              </w:rPr>
            </w:pPr>
            <w:r w:rsidRPr="001E1E84">
              <w:rPr>
                <w:color w:val="000000"/>
              </w:rPr>
              <w:t>Размеры земельных участков, га</w:t>
            </w:r>
          </w:p>
        </w:tc>
      </w:tr>
      <w:tr w:rsidR="00D86A73" w:rsidRPr="001E1E84" w:rsidTr="005E5F5F">
        <w:trPr>
          <w:trHeight w:val="555"/>
        </w:trPr>
        <w:tc>
          <w:tcPr>
            <w:tcW w:w="5288" w:type="dxa"/>
          </w:tcPr>
          <w:p w:rsidR="00D86A73" w:rsidRPr="001E1E84" w:rsidRDefault="00D86A73" w:rsidP="005E5F5F">
            <w:pPr>
              <w:ind w:firstLine="709"/>
              <w:jc w:val="center"/>
              <w:rPr>
                <w:color w:val="000000"/>
              </w:rPr>
            </w:pPr>
            <w:r w:rsidRPr="001E1E84">
              <w:rPr>
                <w:color w:val="000000"/>
              </w:rPr>
              <w:t>2</w:t>
            </w:r>
          </w:p>
          <w:p w:rsidR="00D86A73" w:rsidRPr="001E1E84" w:rsidRDefault="00D86A73" w:rsidP="005E5F5F">
            <w:pPr>
              <w:ind w:firstLine="709"/>
              <w:jc w:val="center"/>
              <w:rPr>
                <w:color w:val="000000"/>
              </w:rPr>
            </w:pPr>
          </w:p>
        </w:tc>
        <w:tc>
          <w:tcPr>
            <w:tcW w:w="4096" w:type="dxa"/>
          </w:tcPr>
          <w:p w:rsidR="00D86A73" w:rsidRPr="001E1E84" w:rsidRDefault="00D86A73" w:rsidP="005E5F5F">
            <w:pPr>
              <w:ind w:firstLine="709"/>
              <w:jc w:val="center"/>
              <w:rPr>
                <w:color w:val="000000"/>
              </w:rPr>
            </w:pPr>
            <w:r w:rsidRPr="001E1E84">
              <w:rPr>
                <w:color w:val="000000"/>
              </w:rPr>
              <w:t>0,25</w:t>
            </w:r>
          </w:p>
        </w:tc>
      </w:tr>
      <w:tr w:rsidR="00D86A73" w:rsidRPr="001E1E84" w:rsidTr="005E5F5F">
        <w:trPr>
          <w:trHeight w:val="555"/>
        </w:trPr>
        <w:tc>
          <w:tcPr>
            <w:tcW w:w="5288" w:type="dxa"/>
          </w:tcPr>
          <w:p w:rsidR="00D86A73" w:rsidRPr="001E1E84" w:rsidRDefault="00D86A73" w:rsidP="005E5F5F">
            <w:pPr>
              <w:ind w:firstLine="709"/>
              <w:jc w:val="center"/>
              <w:rPr>
                <w:color w:val="000000"/>
              </w:rPr>
            </w:pPr>
            <w:r w:rsidRPr="001E1E84">
              <w:rPr>
                <w:color w:val="000000"/>
              </w:rPr>
              <w:t>5</w:t>
            </w:r>
          </w:p>
          <w:p w:rsidR="00D86A73" w:rsidRPr="001E1E84" w:rsidRDefault="00D86A73" w:rsidP="005E5F5F">
            <w:pPr>
              <w:ind w:firstLine="709"/>
              <w:jc w:val="center"/>
              <w:rPr>
                <w:color w:val="000000"/>
              </w:rPr>
            </w:pPr>
          </w:p>
        </w:tc>
        <w:tc>
          <w:tcPr>
            <w:tcW w:w="4096" w:type="dxa"/>
          </w:tcPr>
          <w:p w:rsidR="00D86A73" w:rsidRPr="001E1E84" w:rsidRDefault="00D86A73" w:rsidP="005E5F5F">
            <w:pPr>
              <w:ind w:firstLine="709"/>
              <w:jc w:val="center"/>
              <w:rPr>
                <w:color w:val="000000"/>
              </w:rPr>
            </w:pPr>
            <w:r w:rsidRPr="001E1E84">
              <w:rPr>
                <w:color w:val="000000"/>
              </w:rPr>
              <w:t>0,30</w:t>
            </w:r>
          </w:p>
        </w:tc>
      </w:tr>
      <w:tr w:rsidR="00D86A73" w:rsidRPr="001E1E84" w:rsidTr="005E5F5F">
        <w:trPr>
          <w:trHeight w:val="570"/>
        </w:trPr>
        <w:tc>
          <w:tcPr>
            <w:tcW w:w="5288" w:type="dxa"/>
          </w:tcPr>
          <w:p w:rsidR="00D86A73" w:rsidRPr="001E1E84" w:rsidRDefault="00D86A73" w:rsidP="005E5F5F">
            <w:pPr>
              <w:ind w:firstLine="709"/>
              <w:jc w:val="center"/>
              <w:rPr>
                <w:color w:val="000000"/>
              </w:rPr>
            </w:pPr>
            <w:r w:rsidRPr="001E1E84">
              <w:rPr>
                <w:color w:val="000000"/>
              </w:rPr>
              <w:t>7</w:t>
            </w:r>
          </w:p>
          <w:p w:rsidR="00D86A73" w:rsidRPr="001E1E84" w:rsidRDefault="00D86A73" w:rsidP="005E5F5F">
            <w:pPr>
              <w:ind w:firstLine="709"/>
              <w:jc w:val="center"/>
              <w:rPr>
                <w:color w:val="000000"/>
              </w:rPr>
            </w:pPr>
          </w:p>
        </w:tc>
        <w:tc>
          <w:tcPr>
            <w:tcW w:w="4096" w:type="dxa"/>
          </w:tcPr>
          <w:p w:rsidR="00D86A73" w:rsidRPr="001E1E84" w:rsidRDefault="00D86A73" w:rsidP="005E5F5F">
            <w:pPr>
              <w:ind w:firstLine="709"/>
              <w:jc w:val="center"/>
              <w:rPr>
                <w:color w:val="000000"/>
              </w:rPr>
            </w:pPr>
            <w:r w:rsidRPr="001E1E84">
              <w:rPr>
                <w:color w:val="000000"/>
              </w:rPr>
              <w:t>0,35</w:t>
            </w:r>
          </w:p>
        </w:tc>
      </w:tr>
      <w:tr w:rsidR="00D86A73" w:rsidRPr="001E1E84" w:rsidTr="005E5F5F">
        <w:trPr>
          <w:trHeight w:val="555"/>
        </w:trPr>
        <w:tc>
          <w:tcPr>
            <w:tcW w:w="5288" w:type="dxa"/>
          </w:tcPr>
          <w:p w:rsidR="00D86A73" w:rsidRPr="001E1E84" w:rsidRDefault="00D86A73" w:rsidP="005E5F5F">
            <w:pPr>
              <w:ind w:firstLine="709"/>
              <w:jc w:val="center"/>
              <w:rPr>
                <w:color w:val="000000"/>
              </w:rPr>
            </w:pPr>
            <w:r w:rsidRPr="001E1E84">
              <w:rPr>
                <w:color w:val="000000"/>
              </w:rPr>
              <w:t>9</w:t>
            </w:r>
          </w:p>
          <w:p w:rsidR="00D86A73" w:rsidRPr="001E1E84" w:rsidRDefault="00D86A73" w:rsidP="005E5F5F">
            <w:pPr>
              <w:ind w:firstLine="709"/>
              <w:jc w:val="center"/>
              <w:rPr>
                <w:color w:val="000000"/>
              </w:rPr>
            </w:pPr>
          </w:p>
        </w:tc>
        <w:tc>
          <w:tcPr>
            <w:tcW w:w="4096" w:type="dxa"/>
          </w:tcPr>
          <w:p w:rsidR="00D86A73" w:rsidRPr="001E1E84" w:rsidRDefault="00D86A73" w:rsidP="005E5F5F">
            <w:pPr>
              <w:ind w:firstLine="709"/>
              <w:jc w:val="center"/>
              <w:rPr>
                <w:color w:val="000000"/>
              </w:rPr>
            </w:pPr>
            <w:r w:rsidRPr="001E1E84">
              <w:rPr>
                <w:color w:val="000000"/>
              </w:rPr>
              <w:t>0,40</w:t>
            </w:r>
          </w:p>
        </w:tc>
      </w:tr>
      <w:tr w:rsidR="00D86A73" w:rsidRPr="001E1E84" w:rsidTr="005E5F5F">
        <w:trPr>
          <w:trHeight w:val="570"/>
        </w:trPr>
        <w:tc>
          <w:tcPr>
            <w:tcW w:w="5288" w:type="dxa"/>
          </w:tcPr>
          <w:p w:rsidR="00D86A73" w:rsidRPr="001E1E84" w:rsidRDefault="00D86A73" w:rsidP="005E5F5F">
            <w:pPr>
              <w:ind w:firstLine="709"/>
              <w:jc w:val="center"/>
              <w:rPr>
                <w:color w:val="000000"/>
              </w:rPr>
            </w:pPr>
            <w:r w:rsidRPr="001E1E84">
              <w:rPr>
                <w:color w:val="000000"/>
              </w:rPr>
              <w:t>11</w:t>
            </w:r>
          </w:p>
          <w:p w:rsidR="00D86A73" w:rsidRPr="001E1E84" w:rsidRDefault="00D86A73" w:rsidP="005E5F5F">
            <w:pPr>
              <w:ind w:firstLine="709"/>
              <w:jc w:val="center"/>
              <w:rPr>
                <w:color w:val="000000"/>
              </w:rPr>
            </w:pPr>
          </w:p>
        </w:tc>
        <w:tc>
          <w:tcPr>
            <w:tcW w:w="4096" w:type="dxa"/>
          </w:tcPr>
          <w:p w:rsidR="00D86A73" w:rsidRPr="001E1E84" w:rsidRDefault="00D86A73" w:rsidP="005E5F5F">
            <w:pPr>
              <w:ind w:firstLine="709"/>
              <w:jc w:val="center"/>
              <w:rPr>
                <w:color w:val="000000"/>
              </w:rPr>
            </w:pPr>
            <w:r w:rsidRPr="001E1E84">
              <w:rPr>
                <w:color w:val="000000"/>
              </w:rPr>
              <w:t>0,45</w:t>
            </w:r>
          </w:p>
        </w:tc>
      </w:tr>
    </w:tbl>
    <w:p w:rsidR="00D86A73" w:rsidRPr="001E1E84" w:rsidRDefault="00D86A73" w:rsidP="00772892"/>
    <w:p w:rsidR="00D86A73" w:rsidRPr="001E1E84" w:rsidRDefault="00D86A73" w:rsidP="00C86857">
      <w:pPr>
        <w:pStyle w:val="a3"/>
        <w:tabs>
          <w:tab w:val="left" w:pos="1469"/>
        </w:tabs>
        <w:kinsoku w:val="0"/>
        <w:overflowPunct w:val="0"/>
        <w:spacing w:before="103"/>
        <w:ind w:right="119"/>
        <w:jc w:val="both"/>
        <w:rPr>
          <w:b/>
          <w:color w:val="000000"/>
        </w:rPr>
      </w:pPr>
      <w:r w:rsidRPr="001E1E84">
        <w:rPr>
          <w:b/>
        </w:rPr>
        <w:t xml:space="preserve">6.9. </w:t>
      </w:r>
      <w:r w:rsidRPr="001E1E84">
        <w:rPr>
          <w:b/>
          <w:color w:val="000000"/>
        </w:rPr>
        <w:t xml:space="preserve">Минимальные расчетные показатели уровня </w:t>
      </w:r>
      <w:r w:rsidRPr="001E1E84">
        <w:rPr>
          <w:b/>
          <w:color w:val="000000"/>
        </w:rPr>
        <w:tab/>
        <w:t xml:space="preserve"> </w:t>
      </w:r>
      <w:r w:rsidRPr="001E1E84">
        <w:rPr>
          <w:b/>
          <w:color w:val="000000"/>
        </w:rPr>
        <w:tab/>
      </w:r>
      <w:r w:rsidRPr="001E1E84">
        <w:rPr>
          <w:b/>
          <w:color w:val="000000"/>
        </w:rPr>
        <w:tab/>
        <w:t xml:space="preserve"> </w:t>
      </w:r>
      <w:r w:rsidRPr="001E1E84">
        <w:rPr>
          <w:b/>
          <w:color w:val="000000"/>
        </w:rPr>
        <w:tab/>
        <w:t xml:space="preserve">        автомобилизации </w:t>
      </w:r>
    </w:p>
    <w:p w:rsidR="00D86A73" w:rsidRPr="001E1E84" w:rsidRDefault="00D86A73" w:rsidP="00E852F4">
      <w:pPr>
        <w:pStyle w:val="a3"/>
        <w:tabs>
          <w:tab w:val="left" w:pos="1469"/>
        </w:tabs>
        <w:kinsoku w:val="0"/>
        <w:overflowPunct w:val="0"/>
        <w:spacing w:before="103"/>
        <w:ind w:left="0" w:right="119" w:firstLine="0"/>
        <w:jc w:val="both"/>
      </w:pPr>
    </w:p>
    <w:p w:rsidR="00D86A73" w:rsidRPr="001E1E84" w:rsidRDefault="00D86A73" w:rsidP="00E852F4">
      <w:pPr>
        <w:tabs>
          <w:tab w:val="left" w:pos="1617"/>
        </w:tabs>
        <w:ind w:firstLine="709"/>
        <w:jc w:val="both"/>
        <w:rPr>
          <w:color w:val="000000"/>
        </w:rPr>
      </w:pPr>
      <w:r w:rsidRPr="001E1E84">
        <w:rPr>
          <w:color w:val="000000"/>
        </w:rPr>
        <w:t xml:space="preserve">6.9.1. Минимальные расчетные показатели уровня автомобилизации в населенных </w:t>
      </w:r>
      <w:r w:rsidRPr="001E1E84">
        <w:rPr>
          <w:color w:val="000000"/>
        </w:rPr>
        <w:lastRenderedPageBreak/>
        <w:t>пунктах по видам транспортных средств на этапы реализации документов территориального планирования следует принимать в соответствии с таблицей 53.</w:t>
      </w:r>
    </w:p>
    <w:p w:rsidR="00D86A73" w:rsidRPr="001E1E84" w:rsidRDefault="00D86A73" w:rsidP="00E852F4">
      <w:pPr>
        <w:tabs>
          <w:tab w:val="left" w:pos="1617"/>
        </w:tabs>
        <w:ind w:firstLine="567"/>
        <w:jc w:val="right"/>
        <w:rPr>
          <w:color w:val="000000"/>
        </w:rPr>
      </w:pPr>
      <w:r w:rsidRPr="001E1E84">
        <w:rPr>
          <w:color w:val="000000"/>
        </w:rPr>
        <w:t>Таблица 53</w:t>
      </w:r>
    </w:p>
    <w:p w:rsidR="00D86A73" w:rsidRPr="001E1E84" w:rsidRDefault="00D86A73" w:rsidP="00E852F4">
      <w:pPr>
        <w:tabs>
          <w:tab w:val="left" w:pos="1617"/>
        </w:tabs>
        <w:ind w:firstLine="567"/>
        <w:jc w:val="both"/>
        <w:rPr>
          <w:color w:val="000000"/>
        </w:rPr>
      </w:pP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3"/>
        <w:gridCol w:w="2402"/>
        <w:gridCol w:w="2403"/>
      </w:tblGrid>
      <w:tr w:rsidR="00D86A73" w:rsidRPr="001E1E84" w:rsidTr="005E5F5F">
        <w:trPr>
          <w:trHeight w:val="493"/>
        </w:trPr>
        <w:tc>
          <w:tcPr>
            <w:tcW w:w="4663" w:type="dxa"/>
            <w:vMerge w:val="restart"/>
          </w:tcPr>
          <w:p w:rsidR="00D86A73" w:rsidRPr="001E1E84" w:rsidRDefault="00D86A73" w:rsidP="005E5F5F">
            <w:pPr>
              <w:tabs>
                <w:tab w:val="left" w:pos="1617"/>
              </w:tabs>
              <w:jc w:val="center"/>
              <w:rPr>
                <w:color w:val="000000"/>
              </w:rPr>
            </w:pPr>
          </w:p>
          <w:p w:rsidR="00D86A73" w:rsidRPr="001E1E84" w:rsidRDefault="00D86A73" w:rsidP="005E5F5F">
            <w:pPr>
              <w:tabs>
                <w:tab w:val="left" w:pos="1617"/>
              </w:tabs>
              <w:jc w:val="center"/>
              <w:rPr>
                <w:color w:val="000000"/>
              </w:rPr>
            </w:pPr>
            <w:r w:rsidRPr="001E1E84">
              <w:rPr>
                <w:color w:val="000000"/>
              </w:rPr>
              <w:t>Виды транспортных средств</w:t>
            </w:r>
          </w:p>
        </w:tc>
        <w:tc>
          <w:tcPr>
            <w:tcW w:w="4805" w:type="dxa"/>
            <w:gridSpan w:val="2"/>
          </w:tcPr>
          <w:p w:rsidR="00D86A73" w:rsidRPr="001E1E84" w:rsidRDefault="00D86A73" w:rsidP="005E5F5F">
            <w:pPr>
              <w:tabs>
                <w:tab w:val="left" w:pos="1617"/>
              </w:tabs>
              <w:jc w:val="center"/>
              <w:rPr>
                <w:color w:val="000000"/>
              </w:rPr>
            </w:pPr>
            <w:r w:rsidRPr="001E1E84">
              <w:rPr>
                <w:color w:val="000000"/>
              </w:rPr>
              <w:t xml:space="preserve">Уровни автомобилизации, </w:t>
            </w:r>
          </w:p>
          <w:p w:rsidR="00D86A73" w:rsidRPr="001E1E84" w:rsidRDefault="00D86A73" w:rsidP="005E5F5F">
            <w:pPr>
              <w:tabs>
                <w:tab w:val="left" w:pos="1617"/>
              </w:tabs>
              <w:jc w:val="center"/>
              <w:rPr>
                <w:color w:val="000000"/>
              </w:rPr>
            </w:pPr>
            <w:r w:rsidRPr="001E1E84">
              <w:rPr>
                <w:color w:val="000000"/>
              </w:rPr>
              <w:t>единиц на 1000 жителей</w:t>
            </w:r>
          </w:p>
        </w:tc>
      </w:tr>
      <w:tr w:rsidR="00D86A73" w:rsidRPr="001E1E84" w:rsidTr="005E5F5F">
        <w:trPr>
          <w:trHeight w:val="170"/>
        </w:trPr>
        <w:tc>
          <w:tcPr>
            <w:tcW w:w="4663" w:type="dxa"/>
            <w:vMerge/>
          </w:tcPr>
          <w:p w:rsidR="00D86A73" w:rsidRPr="001E1E84" w:rsidRDefault="00D86A73" w:rsidP="005E5F5F">
            <w:pPr>
              <w:tabs>
                <w:tab w:val="left" w:pos="1617"/>
              </w:tabs>
              <w:jc w:val="center"/>
              <w:rPr>
                <w:color w:val="000000"/>
              </w:rPr>
            </w:pPr>
          </w:p>
        </w:tc>
        <w:tc>
          <w:tcPr>
            <w:tcW w:w="2402" w:type="dxa"/>
          </w:tcPr>
          <w:p w:rsidR="00D86A73" w:rsidRPr="001E1E84" w:rsidRDefault="00D86A73" w:rsidP="005E5F5F">
            <w:pPr>
              <w:tabs>
                <w:tab w:val="left" w:pos="1617"/>
              </w:tabs>
              <w:jc w:val="center"/>
              <w:rPr>
                <w:color w:val="000000"/>
              </w:rPr>
            </w:pPr>
            <w:r w:rsidRPr="001E1E84">
              <w:rPr>
                <w:color w:val="000000"/>
              </w:rPr>
              <w:t>первый этап</w:t>
            </w:r>
          </w:p>
        </w:tc>
        <w:tc>
          <w:tcPr>
            <w:tcW w:w="2402" w:type="dxa"/>
          </w:tcPr>
          <w:p w:rsidR="00D86A73" w:rsidRPr="001E1E84" w:rsidRDefault="00D86A73" w:rsidP="005E5F5F">
            <w:pPr>
              <w:tabs>
                <w:tab w:val="left" w:pos="1617"/>
              </w:tabs>
              <w:jc w:val="center"/>
              <w:rPr>
                <w:color w:val="000000"/>
              </w:rPr>
            </w:pPr>
            <w:r w:rsidRPr="001E1E84">
              <w:rPr>
                <w:color w:val="000000"/>
              </w:rPr>
              <w:t>расчетный этап</w:t>
            </w:r>
          </w:p>
        </w:tc>
      </w:tr>
      <w:tr w:rsidR="00D86A73" w:rsidRPr="001E1E84" w:rsidTr="005E5F5F">
        <w:trPr>
          <w:trHeight w:val="1541"/>
        </w:trPr>
        <w:tc>
          <w:tcPr>
            <w:tcW w:w="4663" w:type="dxa"/>
          </w:tcPr>
          <w:p w:rsidR="00D86A73" w:rsidRPr="001E1E84" w:rsidRDefault="00D86A73" w:rsidP="005E5F5F">
            <w:pPr>
              <w:tabs>
                <w:tab w:val="left" w:pos="1617"/>
              </w:tabs>
              <w:rPr>
                <w:color w:val="000000"/>
              </w:rPr>
            </w:pPr>
            <w:r w:rsidRPr="001E1E84">
              <w:rPr>
                <w:color w:val="000000"/>
              </w:rPr>
              <w:t>Легковые автомобили:</w:t>
            </w:r>
          </w:p>
          <w:p w:rsidR="00D86A73" w:rsidRPr="001E1E84" w:rsidRDefault="00D86A73" w:rsidP="005E5F5F">
            <w:pPr>
              <w:tabs>
                <w:tab w:val="left" w:pos="1617"/>
              </w:tabs>
              <w:rPr>
                <w:color w:val="000000"/>
              </w:rPr>
            </w:pPr>
            <w:r w:rsidRPr="001E1E84">
              <w:rPr>
                <w:color w:val="000000"/>
              </w:rPr>
              <w:t>всего;</w:t>
            </w:r>
          </w:p>
          <w:p w:rsidR="00D86A73" w:rsidRPr="001E1E84" w:rsidRDefault="00D86A73" w:rsidP="005E5F5F">
            <w:pPr>
              <w:tabs>
                <w:tab w:val="left" w:pos="1617"/>
              </w:tabs>
              <w:rPr>
                <w:color w:val="000000"/>
              </w:rPr>
            </w:pPr>
            <w:r w:rsidRPr="001E1E84">
              <w:rPr>
                <w:color w:val="000000"/>
              </w:rPr>
              <w:t xml:space="preserve">в том числе: </w:t>
            </w:r>
          </w:p>
          <w:p w:rsidR="00D86A73" w:rsidRPr="001E1E84" w:rsidRDefault="00D86A73" w:rsidP="005E5F5F">
            <w:pPr>
              <w:tabs>
                <w:tab w:val="left" w:pos="1617"/>
              </w:tabs>
              <w:rPr>
                <w:color w:val="000000"/>
              </w:rPr>
            </w:pPr>
            <w:r w:rsidRPr="001E1E84">
              <w:rPr>
                <w:color w:val="000000"/>
              </w:rPr>
              <w:t>ведомственные;</w:t>
            </w:r>
          </w:p>
          <w:p w:rsidR="00D86A73" w:rsidRPr="001E1E84" w:rsidRDefault="00D86A73" w:rsidP="005E5F5F">
            <w:pPr>
              <w:tabs>
                <w:tab w:val="left" w:pos="1617"/>
              </w:tabs>
              <w:rPr>
                <w:color w:val="000000"/>
              </w:rPr>
            </w:pPr>
            <w:r w:rsidRPr="001E1E84">
              <w:rPr>
                <w:color w:val="000000"/>
              </w:rPr>
              <w:t>такси</w:t>
            </w:r>
          </w:p>
        </w:tc>
        <w:tc>
          <w:tcPr>
            <w:tcW w:w="2402" w:type="dxa"/>
          </w:tcPr>
          <w:p w:rsidR="00D86A73" w:rsidRPr="001E1E84" w:rsidRDefault="00D86A73" w:rsidP="005E5F5F">
            <w:pPr>
              <w:tabs>
                <w:tab w:val="left" w:pos="1617"/>
              </w:tabs>
              <w:jc w:val="center"/>
              <w:rPr>
                <w:color w:val="000000"/>
              </w:rPr>
            </w:pPr>
          </w:p>
          <w:p w:rsidR="00D86A73" w:rsidRPr="001E1E84" w:rsidRDefault="00D86A73" w:rsidP="005E5F5F">
            <w:pPr>
              <w:tabs>
                <w:tab w:val="left" w:pos="1617"/>
              </w:tabs>
              <w:jc w:val="center"/>
              <w:rPr>
                <w:color w:val="000000"/>
              </w:rPr>
            </w:pPr>
            <w:r w:rsidRPr="001E1E84">
              <w:rPr>
                <w:color w:val="000000"/>
              </w:rPr>
              <w:t>200-500</w:t>
            </w:r>
          </w:p>
          <w:p w:rsidR="00D86A73" w:rsidRPr="001E1E84" w:rsidRDefault="00D86A73" w:rsidP="005E5F5F">
            <w:pPr>
              <w:tabs>
                <w:tab w:val="left" w:pos="1617"/>
              </w:tabs>
              <w:jc w:val="center"/>
              <w:rPr>
                <w:color w:val="000000"/>
              </w:rPr>
            </w:pPr>
          </w:p>
          <w:p w:rsidR="00D86A73" w:rsidRPr="001E1E84" w:rsidRDefault="00D86A73" w:rsidP="005E5F5F">
            <w:pPr>
              <w:tabs>
                <w:tab w:val="left" w:pos="1617"/>
              </w:tabs>
              <w:jc w:val="center"/>
              <w:rPr>
                <w:color w:val="000000"/>
              </w:rPr>
            </w:pPr>
            <w:r w:rsidRPr="001E1E84">
              <w:rPr>
                <w:color w:val="000000"/>
              </w:rPr>
              <w:t>3-20</w:t>
            </w:r>
          </w:p>
          <w:p w:rsidR="00D86A73" w:rsidRPr="001E1E84" w:rsidRDefault="00D86A73" w:rsidP="005E5F5F">
            <w:pPr>
              <w:tabs>
                <w:tab w:val="left" w:pos="1617"/>
              </w:tabs>
              <w:jc w:val="center"/>
              <w:rPr>
                <w:color w:val="000000"/>
              </w:rPr>
            </w:pPr>
            <w:r w:rsidRPr="001E1E84">
              <w:rPr>
                <w:color w:val="000000"/>
              </w:rPr>
              <w:t>3-5</w:t>
            </w:r>
          </w:p>
        </w:tc>
        <w:tc>
          <w:tcPr>
            <w:tcW w:w="2402" w:type="dxa"/>
          </w:tcPr>
          <w:p w:rsidR="00D86A73" w:rsidRPr="001E1E84" w:rsidRDefault="00D86A73" w:rsidP="005E5F5F">
            <w:pPr>
              <w:tabs>
                <w:tab w:val="left" w:pos="1617"/>
              </w:tabs>
              <w:jc w:val="center"/>
              <w:rPr>
                <w:color w:val="000000"/>
              </w:rPr>
            </w:pPr>
          </w:p>
          <w:p w:rsidR="00D86A73" w:rsidRPr="001E1E84" w:rsidRDefault="00D86A73" w:rsidP="005E5F5F">
            <w:pPr>
              <w:tabs>
                <w:tab w:val="left" w:pos="1617"/>
              </w:tabs>
              <w:jc w:val="center"/>
              <w:rPr>
                <w:color w:val="000000"/>
              </w:rPr>
            </w:pPr>
            <w:r w:rsidRPr="001E1E84">
              <w:rPr>
                <w:color w:val="000000"/>
              </w:rPr>
              <w:t>270-650</w:t>
            </w:r>
          </w:p>
          <w:p w:rsidR="00D86A73" w:rsidRPr="001E1E84" w:rsidRDefault="00D86A73" w:rsidP="005E5F5F">
            <w:pPr>
              <w:tabs>
                <w:tab w:val="left" w:pos="1617"/>
              </w:tabs>
              <w:jc w:val="center"/>
              <w:rPr>
                <w:color w:val="000000"/>
              </w:rPr>
            </w:pPr>
          </w:p>
          <w:p w:rsidR="00D86A73" w:rsidRPr="001E1E84" w:rsidRDefault="00D86A73" w:rsidP="005E5F5F">
            <w:pPr>
              <w:tabs>
                <w:tab w:val="left" w:pos="1617"/>
              </w:tabs>
              <w:jc w:val="center"/>
              <w:rPr>
                <w:color w:val="000000"/>
              </w:rPr>
            </w:pPr>
            <w:r w:rsidRPr="001E1E84">
              <w:rPr>
                <w:color w:val="000000"/>
              </w:rPr>
              <w:t>3-30</w:t>
            </w:r>
          </w:p>
          <w:p w:rsidR="00D86A73" w:rsidRPr="001E1E84" w:rsidRDefault="00D86A73" w:rsidP="005E5F5F">
            <w:pPr>
              <w:tabs>
                <w:tab w:val="left" w:pos="1617"/>
              </w:tabs>
              <w:jc w:val="center"/>
              <w:rPr>
                <w:color w:val="000000"/>
              </w:rPr>
            </w:pPr>
            <w:r w:rsidRPr="001E1E84">
              <w:rPr>
                <w:color w:val="000000"/>
              </w:rPr>
              <w:t>3-7</w:t>
            </w:r>
          </w:p>
        </w:tc>
      </w:tr>
      <w:tr w:rsidR="00D86A73" w:rsidRPr="001E1E84" w:rsidTr="005E5F5F">
        <w:trPr>
          <w:trHeight w:val="568"/>
        </w:trPr>
        <w:tc>
          <w:tcPr>
            <w:tcW w:w="4663" w:type="dxa"/>
          </w:tcPr>
          <w:p w:rsidR="00D86A73" w:rsidRPr="001E1E84" w:rsidRDefault="00D86A73" w:rsidP="005E5F5F">
            <w:pPr>
              <w:tabs>
                <w:tab w:val="left" w:pos="1617"/>
              </w:tabs>
              <w:jc w:val="both"/>
              <w:rPr>
                <w:color w:val="000000"/>
              </w:rPr>
            </w:pPr>
            <w:r w:rsidRPr="001E1E84">
              <w:rPr>
                <w:color w:val="000000"/>
              </w:rPr>
              <w:t>Грузовые автомобили</w:t>
            </w:r>
          </w:p>
          <w:p w:rsidR="00D86A73" w:rsidRPr="001E1E84" w:rsidRDefault="00D86A73" w:rsidP="005E5F5F">
            <w:pPr>
              <w:tabs>
                <w:tab w:val="left" w:pos="1617"/>
              </w:tabs>
              <w:jc w:val="both"/>
              <w:rPr>
                <w:color w:val="000000"/>
              </w:rPr>
            </w:pPr>
          </w:p>
        </w:tc>
        <w:tc>
          <w:tcPr>
            <w:tcW w:w="2402" w:type="dxa"/>
          </w:tcPr>
          <w:p w:rsidR="00D86A73" w:rsidRPr="001E1E84" w:rsidRDefault="00D86A73" w:rsidP="005E5F5F">
            <w:pPr>
              <w:tabs>
                <w:tab w:val="left" w:pos="1617"/>
              </w:tabs>
              <w:jc w:val="center"/>
              <w:rPr>
                <w:color w:val="000000"/>
              </w:rPr>
            </w:pPr>
            <w:r w:rsidRPr="001E1E84">
              <w:rPr>
                <w:color w:val="000000"/>
              </w:rPr>
              <w:t>30-70</w:t>
            </w:r>
          </w:p>
        </w:tc>
        <w:tc>
          <w:tcPr>
            <w:tcW w:w="2402" w:type="dxa"/>
          </w:tcPr>
          <w:p w:rsidR="00D86A73" w:rsidRPr="001E1E84" w:rsidRDefault="00D86A73" w:rsidP="005E5F5F">
            <w:pPr>
              <w:tabs>
                <w:tab w:val="left" w:pos="1617"/>
              </w:tabs>
              <w:jc w:val="center"/>
              <w:rPr>
                <w:color w:val="000000"/>
              </w:rPr>
            </w:pPr>
            <w:r w:rsidRPr="001E1E84">
              <w:rPr>
                <w:color w:val="000000"/>
              </w:rPr>
              <w:t>40-90</w:t>
            </w:r>
          </w:p>
        </w:tc>
      </w:tr>
      <w:tr w:rsidR="00D86A73" w:rsidRPr="001E1E84" w:rsidTr="00E852F4">
        <w:trPr>
          <w:trHeight w:val="1142"/>
        </w:trPr>
        <w:tc>
          <w:tcPr>
            <w:tcW w:w="4663" w:type="dxa"/>
          </w:tcPr>
          <w:p w:rsidR="00D86A73" w:rsidRPr="001E1E84" w:rsidRDefault="00D86A73" w:rsidP="00D63902">
            <w:pPr>
              <w:tabs>
                <w:tab w:val="left" w:pos="590"/>
                <w:tab w:val="left" w:pos="1617"/>
              </w:tabs>
              <w:rPr>
                <w:color w:val="000000"/>
              </w:rPr>
            </w:pPr>
            <w:r w:rsidRPr="001E1E84">
              <w:rPr>
                <w:color w:val="000000"/>
              </w:rPr>
              <w:t>Мотоциклы:</w:t>
            </w:r>
          </w:p>
          <w:p w:rsidR="00D86A73" w:rsidRPr="001E1E84" w:rsidRDefault="00D86A73" w:rsidP="005E5F5F">
            <w:pPr>
              <w:tabs>
                <w:tab w:val="left" w:pos="1617"/>
              </w:tabs>
              <w:rPr>
                <w:color w:val="000000"/>
              </w:rPr>
            </w:pPr>
            <w:r w:rsidRPr="001E1E84">
              <w:rPr>
                <w:color w:val="000000"/>
              </w:rPr>
              <w:t>для населенных пунктов с</w:t>
            </w:r>
          </w:p>
          <w:p w:rsidR="00D86A73" w:rsidRPr="001E1E84" w:rsidRDefault="00D86A73" w:rsidP="005E5F5F">
            <w:pPr>
              <w:tabs>
                <w:tab w:val="left" w:pos="1617"/>
              </w:tabs>
              <w:rPr>
                <w:color w:val="000000"/>
              </w:rPr>
            </w:pPr>
            <w:r w:rsidRPr="001E1E84">
              <w:rPr>
                <w:color w:val="000000"/>
              </w:rPr>
              <w:t>населением 100 тыс. чел. и менее</w:t>
            </w:r>
          </w:p>
        </w:tc>
        <w:tc>
          <w:tcPr>
            <w:tcW w:w="2402" w:type="dxa"/>
          </w:tcPr>
          <w:p w:rsidR="00D86A73" w:rsidRPr="001E1E84" w:rsidRDefault="00D86A73" w:rsidP="00E852F4">
            <w:pPr>
              <w:tabs>
                <w:tab w:val="left" w:pos="1617"/>
              </w:tabs>
              <w:rPr>
                <w:color w:val="000000"/>
              </w:rPr>
            </w:pPr>
          </w:p>
          <w:p w:rsidR="00D86A73" w:rsidRPr="001E1E84" w:rsidRDefault="00D86A73" w:rsidP="005E5F5F">
            <w:pPr>
              <w:tabs>
                <w:tab w:val="left" w:pos="1617"/>
              </w:tabs>
              <w:jc w:val="center"/>
              <w:rPr>
                <w:color w:val="000000"/>
              </w:rPr>
            </w:pPr>
          </w:p>
          <w:p w:rsidR="00D86A73" w:rsidRPr="001E1E84" w:rsidRDefault="00D86A73" w:rsidP="005E5F5F">
            <w:pPr>
              <w:tabs>
                <w:tab w:val="left" w:pos="1617"/>
              </w:tabs>
              <w:jc w:val="center"/>
              <w:rPr>
                <w:color w:val="000000"/>
              </w:rPr>
            </w:pPr>
            <w:r w:rsidRPr="001E1E84">
              <w:rPr>
                <w:color w:val="000000"/>
              </w:rPr>
              <w:t>15-110</w:t>
            </w:r>
          </w:p>
        </w:tc>
        <w:tc>
          <w:tcPr>
            <w:tcW w:w="2402" w:type="dxa"/>
          </w:tcPr>
          <w:p w:rsidR="00D86A73" w:rsidRPr="001E1E84" w:rsidRDefault="00D86A73" w:rsidP="00E852F4">
            <w:pPr>
              <w:tabs>
                <w:tab w:val="left" w:pos="1617"/>
              </w:tabs>
              <w:rPr>
                <w:color w:val="000000"/>
              </w:rPr>
            </w:pPr>
          </w:p>
          <w:p w:rsidR="00D86A73" w:rsidRPr="001E1E84" w:rsidRDefault="00D86A73" w:rsidP="005E5F5F">
            <w:pPr>
              <w:tabs>
                <w:tab w:val="left" w:pos="1617"/>
              </w:tabs>
              <w:jc w:val="center"/>
              <w:rPr>
                <w:color w:val="000000"/>
              </w:rPr>
            </w:pPr>
          </w:p>
          <w:p w:rsidR="00D86A73" w:rsidRPr="001E1E84" w:rsidRDefault="00D86A73" w:rsidP="005E5F5F">
            <w:pPr>
              <w:tabs>
                <w:tab w:val="left" w:pos="1617"/>
              </w:tabs>
              <w:jc w:val="center"/>
              <w:rPr>
                <w:color w:val="000000"/>
              </w:rPr>
            </w:pPr>
            <w:r w:rsidRPr="001E1E84">
              <w:rPr>
                <w:color w:val="000000"/>
              </w:rPr>
              <w:t>15-100</w:t>
            </w:r>
          </w:p>
          <w:p w:rsidR="00D86A73" w:rsidRPr="001E1E84" w:rsidRDefault="00D86A73" w:rsidP="005E5F5F">
            <w:pPr>
              <w:tabs>
                <w:tab w:val="left" w:pos="1617"/>
              </w:tabs>
              <w:jc w:val="center"/>
              <w:rPr>
                <w:color w:val="000000"/>
              </w:rPr>
            </w:pPr>
          </w:p>
        </w:tc>
      </w:tr>
    </w:tbl>
    <w:p w:rsidR="00D86A73" w:rsidRPr="001E1E84" w:rsidRDefault="00D86A73" w:rsidP="00E852F4">
      <w:pPr>
        <w:tabs>
          <w:tab w:val="left" w:pos="1617"/>
        </w:tabs>
        <w:ind w:firstLine="709"/>
        <w:jc w:val="both"/>
        <w:rPr>
          <w:color w:val="000000"/>
        </w:rPr>
      </w:pPr>
    </w:p>
    <w:p w:rsidR="00D86A73" w:rsidRPr="001E1E84" w:rsidRDefault="00D86A73" w:rsidP="00E852F4">
      <w:pPr>
        <w:tabs>
          <w:tab w:val="left" w:pos="1617"/>
        </w:tabs>
        <w:ind w:firstLine="709"/>
        <w:jc w:val="both"/>
        <w:rPr>
          <w:color w:val="000000"/>
        </w:rPr>
      </w:pPr>
      <w:r w:rsidRPr="001E1E84">
        <w:rPr>
          <w:color w:val="000000"/>
        </w:rPr>
        <w:t>6.9.2. Минимальные расчетные показатели уровня автомобилизации и моторизации являются исходными в целях определения потребности в объектах транспорта и применяются при подготовке документов территориального планирования и документации по планировке территорий муниципальных образований.</w:t>
      </w:r>
    </w:p>
    <w:p w:rsidR="00D86A73" w:rsidRPr="001E1E84" w:rsidRDefault="00D86A73" w:rsidP="00D63902">
      <w:pPr>
        <w:pStyle w:val="a5"/>
        <w:ind w:left="120"/>
        <w:jc w:val="both"/>
        <w:rPr>
          <w:color w:val="000000"/>
        </w:rPr>
      </w:pPr>
    </w:p>
    <w:p w:rsidR="00D86A73" w:rsidRPr="001E1E84" w:rsidRDefault="00D86A73" w:rsidP="00D63902">
      <w:pPr>
        <w:pStyle w:val="a5"/>
        <w:ind w:left="120"/>
        <w:jc w:val="both"/>
        <w:rPr>
          <w:b/>
        </w:rPr>
      </w:pPr>
      <w:r w:rsidRPr="001E1E84">
        <w:rPr>
          <w:b/>
        </w:rPr>
        <w:t xml:space="preserve">7. </w:t>
      </w:r>
      <w:r w:rsidRPr="001E1E84">
        <w:rPr>
          <w:b/>
          <w:color w:val="000000"/>
        </w:rPr>
        <w:t xml:space="preserve">Расчетные показатели обеспечения объектами инженерной </w:t>
      </w:r>
      <w:r w:rsidRPr="001E1E84">
        <w:rPr>
          <w:b/>
          <w:color w:val="000000"/>
        </w:rPr>
        <w:tab/>
        <w:t>инфраструктуры</w:t>
      </w:r>
    </w:p>
    <w:p w:rsidR="00D86A73" w:rsidRPr="001E1E84" w:rsidRDefault="00D86A73" w:rsidP="00D278A4">
      <w:pPr>
        <w:pStyle w:val="a3"/>
        <w:tabs>
          <w:tab w:val="left" w:pos="1469"/>
        </w:tabs>
        <w:kinsoku w:val="0"/>
        <w:overflowPunct w:val="0"/>
        <w:spacing w:before="103"/>
        <w:ind w:left="0" w:right="119" w:firstLine="0"/>
        <w:jc w:val="both"/>
        <w:rPr>
          <w:b/>
          <w:color w:val="000000"/>
        </w:rPr>
      </w:pPr>
    </w:p>
    <w:p w:rsidR="00D86A73" w:rsidRPr="001E1E84" w:rsidRDefault="00D86A73" w:rsidP="00D278A4">
      <w:pPr>
        <w:pStyle w:val="a3"/>
        <w:tabs>
          <w:tab w:val="left" w:pos="1469"/>
        </w:tabs>
        <w:kinsoku w:val="0"/>
        <w:overflowPunct w:val="0"/>
        <w:spacing w:before="103"/>
        <w:ind w:left="0" w:right="119" w:firstLine="0"/>
        <w:jc w:val="both"/>
        <w:rPr>
          <w:b/>
          <w:color w:val="000000"/>
        </w:rPr>
      </w:pPr>
      <w:r w:rsidRPr="001E1E84">
        <w:rPr>
          <w:b/>
          <w:color w:val="000000"/>
        </w:rPr>
        <w:t xml:space="preserve">                     7.1. Общие положения</w:t>
      </w:r>
    </w:p>
    <w:p w:rsidR="00D86A73" w:rsidRPr="001E1E84" w:rsidRDefault="00D86A73" w:rsidP="000D18EE">
      <w:pPr>
        <w:rPr>
          <w:b/>
          <w:color w:val="000000"/>
        </w:rPr>
      </w:pPr>
      <w:r w:rsidRPr="001E1E84">
        <w:rPr>
          <w:b/>
          <w:color w:val="000000"/>
        </w:rPr>
        <w:tab/>
      </w:r>
      <w:r w:rsidRPr="001E1E84">
        <w:rPr>
          <w:color w:val="000000"/>
        </w:rPr>
        <w:t xml:space="preserve"> </w:t>
      </w:r>
    </w:p>
    <w:p w:rsidR="00D86A73" w:rsidRPr="001E1E84" w:rsidRDefault="00D86A73" w:rsidP="00A87BD4">
      <w:pPr>
        <w:widowControl/>
        <w:shd w:val="clear" w:color="auto" w:fill="FFFFFF"/>
        <w:autoSpaceDE/>
        <w:autoSpaceDN/>
        <w:adjustRightInd/>
        <w:ind w:left="142" w:firstLine="709"/>
        <w:jc w:val="both"/>
        <w:rPr>
          <w:color w:val="000000"/>
        </w:rPr>
      </w:pPr>
      <w:r w:rsidRPr="001E1E84">
        <w:rPr>
          <w:color w:val="000000"/>
        </w:rPr>
        <w:t>71.1. Местные нормативы</w:t>
      </w:r>
      <w:r w:rsidRPr="001E1E84">
        <w:rPr>
          <w:bCs/>
          <w:color w:val="000000"/>
        </w:rPr>
        <w:t xml:space="preserve"> о</w:t>
      </w:r>
      <w:r w:rsidRPr="001E1E84">
        <w:rPr>
          <w:color w:val="000000"/>
        </w:rPr>
        <w:t>беспечения инженерным  оборудованием состоят из следующих минимальных расчетных показателей обеспечения населения объектами:</w:t>
      </w:r>
    </w:p>
    <w:p w:rsidR="00D86A73" w:rsidRPr="001E1E84" w:rsidRDefault="00D86A73" w:rsidP="00A87BD4">
      <w:pPr>
        <w:shd w:val="clear" w:color="auto" w:fill="FFFFFF"/>
        <w:jc w:val="both"/>
        <w:rPr>
          <w:color w:val="000000"/>
        </w:rPr>
      </w:pPr>
      <w:r w:rsidRPr="001E1E84">
        <w:rPr>
          <w:color w:val="000000"/>
        </w:rPr>
        <w:tab/>
        <w:t>1) водоснабжения и канализации;</w:t>
      </w:r>
    </w:p>
    <w:p w:rsidR="00D86A73" w:rsidRPr="001E1E84" w:rsidRDefault="00D86A73" w:rsidP="00A87BD4">
      <w:pPr>
        <w:jc w:val="both"/>
        <w:rPr>
          <w:color w:val="000000"/>
        </w:rPr>
      </w:pPr>
      <w:r w:rsidRPr="001E1E84">
        <w:rPr>
          <w:color w:val="000000"/>
        </w:rPr>
        <w:tab/>
        <w:t>2) теплоснабжения;</w:t>
      </w:r>
    </w:p>
    <w:p w:rsidR="00D86A73" w:rsidRPr="001E1E84" w:rsidRDefault="00D86A73" w:rsidP="00A87BD4">
      <w:pPr>
        <w:jc w:val="both"/>
        <w:rPr>
          <w:color w:val="000000"/>
        </w:rPr>
      </w:pPr>
      <w:r w:rsidRPr="001E1E84">
        <w:rPr>
          <w:color w:val="000000"/>
        </w:rPr>
        <w:t xml:space="preserve"> </w:t>
      </w:r>
      <w:r w:rsidRPr="001E1E84">
        <w:rPr>
          <w:color w:val="000000"/>
        </w:rPr>
        <w:tab/>
        <w:t>3) газоснабжения;</w:t>
      </w:r>
    </w:p>
    <w:p w:rsidR="00D86A73" w:rsidRPr="001E1E84" w:rsidRDefault="00D86A73" w:rsidP="00A87BD4">
      <w:pPr>
        <w:jc w:val="both"/>
        <w:rPr>
          <w:color w:val="000000"/>
        </w:rPr>
      </w:pPr>
      <w:r w:rsidRPr="001E1E84">
        <w:rPr>
          <w:color w:val="000000"/>
        </w:rPr>
        <w:tab/>
        <w:t>4) электроснабжения;</w:t>
      </w:r>
    </w:p>
    <w:p w:rsidR="00D86A73" w:rsidRPr="001E1E84" w:rsidRDefault="00D86A73" w:rsidP="00A87BD4">
      <w:pPr>
        <w:jc w:val="both"/>
        <w:rPr>
          <w:color w:val="000000"/>
        </w:rPr>
      </w:pPr>
      <w:r w:rsidRPr="001E1E84">
        <w:rPr>
          <w:color w:val="000000"/>
        </w:rPr>
        <w:tab/>
        <w:t>5) связи;</w:t>
      </w:r>
    </w:p>
    <w:p w:rsidR="00D86A73" w:rsidRPr="001E1E84" w:rsidRDefault="00D86A73" w:rsidP="00A87BD4">
      <w:pPr>
        <w:ind w:left="513" w:right="515"/>
        <w:jc w:val="both"/>
        <w:rPr>
          <w:color w:val="000000"/>
        </w:rPr>
      </w:pPr>
      <w:r w:rsidRPr="001E1E84">
        <w:rPr>
          <w:color w:val="000000"/>
        </w:rPr>
        <w:tab/>
        <w:t>6) санитарной очистки.</w:t>
      </w:r>
    </w:p>
    <w:p w:rsidR="00D86A73" w:rsidRPr="001E1E84" w:rsidRDefault="00D86A73" w:rsidP="00A87BD4">
      <w:pPr>
        <w:jc w:val="both"/>
        <w:rPr>
          <w:color w:val="000000"/>
        </w:rPr>
      </w:pPr>
      <w:r w:rsidRPr="001E1E84">
        <w:rPr>
          <w:bCs/>
          <w:color w:val="000000"/>
        </w:rPr>
        <w:t xml:space="preserve"> </w:t>
      </w:r>
      <w:r w:rsidRPr="001E1E84">
        <w:rPr>
          <w:color w:val="000000"/>
        </w:rPr>
        <w:t xml:space="preserve"> </w:t>
      </w:r>
      <w:r w:rsidRPr="001E1E84">
        <w:rPr>
          <w:color w:val="000000"/>
        </w:rPr>
        <w:tab/>
        <w:t>7.1.2. Минимальные расчетные показатели обеспечения населения объектами водоснабжения и канализации предназначены для определения хозяйственно-питьевого водопотребления населения с учетом уровня комфорта проживания, размеров земельных участков для размещения станций водоочистки, среднесуточных объемов канализации бытовых сточных вод, р</w:t>
      </w:r>
      <w:r w:rsidRPr="001E1E84">
        <w:rPr>
          <w:color w:val="000000"/>
          <w:spacing w:val="-3"/>
        </w:rPr>
        <w:t xml:space="preserve">азмеров земельных участков для размещения </w:t>
      </w:r>
      <w:r w:rsidRPr="001E1E84">
        <w:rPr>
          <w:color w:val="000000"/>
        </w:rPr>
        <w:t xml:space="preserve">очистных сооружений канализации с учетом санитарно-защитных зон от них до территорий жилой застройки и объектов социального и коммунально-бытового назначения.   </w:t>
      </w:r>
    </w:p>
    <w:p w:rsidR="00D86A73" w:rsidRPr="001E1E84" w:rsidRDefault="00D86A73" w:rsidP="00A87BD4">
      <w:pPr>
        <w:jc w:val="both"/>
        <w:rPr>
          <w:color w:val="000000"/>
        </w:rPr>
      </w:pPr>
      <w:r w:rsidRPr="001E1E84">
        <w:rPr>
          <w:color w:val="000000"/>
        </w:rPr>
        <w:tab/>
        <w:t xml:space="preserve">7.1.3. Минимальные расчетные показатели обеспечения объектами теплоснабжения предназначены для определения расходов тепла на отопление, вентиляцию и горячее водоснабжение жилых и общественных зданий с учетом зонирования территории Свердловской области по минимальным расчетным температурам наружного воздуха, размеров земельных участков для размещения на территории населенных пунктов отдельно стоящих котельных, тепловых пунктов. </w:t>
      </w:r>
    </w:p>
    <w:p w:rsidR="00D86A73" w:rsidRPr="001E1E84" w:rsidRDefault="00D86A73" w:rsidP="00A87BD4">
      <w:pPr>
        <w:tabs>
          <w:tab w:val="left" w:pos="2660"/>
        </w:tabs>
        <w:suppressAutoHyphens/>
        <w:ind w:firstLine="540"/>
        <w:jc w:val="both"/>
        <w:rPr>
          <w:color w:val="000000"/>
        </w:rPr>
      </w:pPr>
      <w:r w:rsidRPr="001E1E84">
        <w:rPr>
          <w:color w:val="000000"/>
        </w:rPr>
        <w:t xml:space="preserve">  7.1.4. Минимальные расчетные показатели обеспечения объектами газоснабжения предназначены для определения объемов годового и часового расхода природного газа на </w:t>
      </w:r>
      <w:r w:rsidRPr="001E1E84">
        <w:rPr>
          <w:color w:val="000000"/>
        </w:rPr>
        <w:lastRenderedPageBreak/>
        <w:t xml:space="preserve">отопление жилых и общественных зданий, коммунально-бытовые нужды населения, размеров земельных участков газонаполнительных станций, газонаполнительных пунктов и промежуточных складов баллонов, газораспределительных станций и  газораспределительных пунктов.  </w:t>
      </w:r>
    </w:p>
    <w:p w:rsidR="00D86A73" w:rsidRPr="001E1E84" w:rsidRDefault="00D86A73" w:rsidP="00A87BD4">
      <w:pPr>
        <w:suppressAutoHyphens/>
        <w:ind w:firstLine="540"/>
        <w:jc w:val="both"/>
        <w:rPr>
          <w:color w:val="000000"/>
        </w:rPr>
      </w:pPr>
      <w:r w:rsidRPr="001E1E84">
        <w:rPr>
          <w:color w:val="000000"/>
        </w:rPr>
        <w:t xml:space="preserve">  7.1.5. Минимальные расчетные показатели обеспечения объектами электроснабжения предназначены для</w:t>
      </w:r>
      <w:r w:rsidRPr="001E1E84">
        <w:rPr>
          <w:i/>
          <w:color w:val="000000"/>
        </w:rPr>
        <w:t xml:space="preserve"> </w:t>
      </w:r>
      <w:r w:rsidRPr="001E1E84">
        <w:rPr>
          <w:color w:val="000000"/>
        </w:rPr>
        <w:t xml:space="preserve">определения электрической коммунально-бытовой нагрузки населенных пунктов, удельного  расхода электроэнергии объектов социального и коммунально-бытового назначения, годового числа часов использования максимума электрической нагрузки,  удельной расчетной электрической нагрузки квартир многоквартирных жилых домов, показателей электрических нагрузок для обеспечения территорий объектов жилищного строительства, закрытых понизительных подстанций, включая распределительные и комплектные устройства. </w:t>
      </w:r>
    </w:p>
    <w:p w:rsidR="00D86A73" w:rsidRPr="001E1E84" w:rsidRDefault="00D86A73" w:rsidP="00A87BD4">
      <w:pPr>
        <w:ind w:firstLine="540"/>
        <w:jc w:val="both"/>
        <w:rPr>
          <w:color w:val="000000"/>
        </w:rPr>
      </w:pPr>
      <w:r w:rsidRPr="001E1E84">
        <w:rPr>
          <w:color w:val="000000"/>
        </w:rPr>
        <w:tab/>
      </w:r>
      <w:r w:rsidRPr="001E1E84">
        <w:rPr>
          <w:color w:val="000000"/>
          <w:spacing w:val="-11"/>
        </w:rPr>
        <w:t xml:space="preserve">7.1.6. Минимальные расчетные показатели обеспечения объектами связи </w:t>
      </w:r>
      <w:r w:rsidRPr="001E1E84">
        <w:rPr>
          <w:color w:val="000000"/>
        </w:rPr>
        <w:t>предназначены для определения</w:t>
      </w:r>
      <w:r w:rsidRPr="001E1E84">
        <w:rPr>
          <w:i/>
          <w:color w:val="000000"/>
        </w:rPr>
        <w:t xml:space="preserve"> </w:t>
      </w:r>
      <w:r w:rsidRPr="001E1E84">
        <w:rPr>
          <w:color w:val="000000"/>
        </w:rPr>
        <w:t>состава объектов, обеспеченности ими населения, площади земельного участка на объект, размеров</w:t>
      </w:r>
      <w:r w:rsidRPr="001E1E84">
        <w:rPr>
          <w:color w:val="000000"/>
          <w:spacing w:val="-11"/>
        </w:rPr>
        <w:t xml:space="preserve"> земельных участков для размещения сооружений, минимальных расчетных пока</w:t>
      </w:r>
      <w:r w:rsidRPr="001E1E84">
        <w:rPr>
          <w:color w:val="000000"/>
          <w:spacing w:val="-11"/>
        </w:rPr>
        <w:softHyphen/>
      </w:r>
      <w:r w:rsidRPr="001E1E84">
        <w:rPr>
          <w:color w:val="000000"/>
        </w:rPr>
        <w:t>зателей потребности населения в объектах связи.</w:t>
      </w:r>
    </w:p>
    <w:p w:rsidR="00D86A73" w:rsidRPr="001E1E84" w:rsidRDefault="00D86A73" w:rsidP="00A87BD4">
      <w:pPr>
        <w:jc w:val="both"/>
        <w:rPr>
          <w:color w:val="000000"/>
        </w:rPr>
      </w:pPr>
      <w:r w:rsidRPr="001E1E84">
        <w:rPr>
          <w:color w:val="000000"/>
          <w:spacing w:val="-11"/>
        </w:rPr>
        <w:tab/>
      </w:r>
      <w:r w:rsidRPr="001E1E84">
        <w:rPr>
          <w:color w:val="000000"/>
        </w:rPr>
        <w:t>7.1.8. Минимальные расчетные показатели обеспечения объектами санитарной очистки предназначены для определения объемов накопления бытовых отходов в зависимости от условия очистки территории жилых зон, размеров земельных участков предприятий и сооружений по транспортировке, обезвреживанию и переработке бытовых отходов.</w:t>
      </w:r>
    </w:p>
    <w:p w:rsidR="00D86A73" w:rsidRPr="001E1E84" w:rsidRDefault="00D86A73" w:rsidP="00A87BD4">
      <w:pPr>
        <w:jc w:val="both"/>
        <w:rPr>
          <w:color w:val="000000"/>
        </w:rPr>
      </w:pPr>
      <w:r w:rsidRPr="001E1E84">
        <w:rPr>
          <w:color w:val="000000"/>
        </w:rPr>
        <w:tab/>
        <w:t>7.1.9. Обеспечения объектов жилищного строительства инженерным оборудованием предусмотрено в зависимости от уровня комфорта проживания в жилых зонах, установленного в разделе 3 настоящих региональных нормативов.</w:t>
      </w:r>
    </w:p>
    <w:p w:rsidR="00D86A73" w:rsidRPr="001E1E84" w:rsidRDefault="00D86A73" w:rsidP="00A87BD4">
      <w:pPr>
        <w:pStyle w:val="210"/>
        <w:tabs>
          <w:tab w:val="left" w:pos="720"/>
        </w:tabs>
        <w:ind w:left="0" w:firstLine="540"/>
        <w:jc w:val="both"/>
        <w:rPr>
          <w:rFonts w:cs="Times New Roman"/>
          <w:color w:val="000000"/>
          <w:sz w:val="24"/>
          <w:szCs w:val="24"/>
        </w:rPr>
      </w:pPr>
      <w:r w:rsidRPr="001E1E84">
        <w:rPr>
          <w:rFonts w:cs="Times New Roman"/>
          <w:bCs w:val="0"/>
          <w:color w:val="000000"/>
          <w:sz w:val="24"/>
          <w:szCs w:val="24"/>
        </w:rPr>
        <w:t xml:space="preserve">  Для обеспечения м</w:t>
      </w:r>
      <w:r w:rsidRPr="001E1E84">
        <w:rPr>
          <w:rFonts w:cs="Times New Roman"/>
          <w:color w:val="000000"/>
          <w:sz w:val="24"/>
          <w:szCs w:val="24"/>
        </w:rPr>
        <w:t>инимального уровня комфорта проживания в жилых зонах необходимы следующие виды инженерного оборудования и оснащение жилых зданий:</w:t>
      </w:r>
    </w:p>
    <w:p w:rsidR="00D86A73" w:rsidRPr="001E1E84" w:rsidRDefault="00D86A73" w:rsidP="00A87BD4">
      <w:pPr>
        <w:ind w:firstLine="540"/>
        <w:jc w:val="both"/>
        <w:rPr>
          <w:color w:val="000000"/>
        </w:rPr>
      </w:pPr>
      <w:r w:rsidRPr="001E1E84">
        <w:rPr>
          <w:color w:val="000000"/>
        </w:rPr>
        <w:t xml:space="preserve">  1) централизованная система водоснабжения и канализации, приборы учета потребления воды, умывальник, унитаз, мойка, ванна, душ;</w:t>
      </w:r>
    </w:p>
    <w:p w:rsidR="00D86A73" w:rsidRPr="001E1E84" w:rsidRDefault="00D86A73" w:rsidP="00A87BD4">
      <w:pPr>
        <w:pStyle w:val="210"/>
        <w:ind w:left="0" w:firstLine="540"/>
        <w:jc w:val="both"/>
        <w:rPr>
          <w:rFonts w:cs="Times New Roman"/>
          <w:color w:val="000000"/>
          <w:sz w:val="24"/>
          <w:szCs w:val="24"/>
        </w:rPr>
      </w:pPr>
      <w:r w:rsidRPr="001E1E84">
        <w:rPr>
          <w:rFonts w:cs="Times New Roman"/>
          <w:color w:val="000000"/>
          <w:sz w:val="24"/>
          <w:szCs w:val="24"/>
        </w:rPr>
        <w:t xml:space="preserve">  2) централизованная или автономная системы теплоснабжения, вентиляции и горячего водоснабжения;</w:t>
      </w:r>
    </w:p>
    <w:p w:rsidR="00D86A73" w:rsidRPr="001E1E84" w:rsidRDefault="00D86A73" w:rsidP="00A87BD4">
      <w:pPr>
        <w:pStyle w:val="210"/>
        <w:ind w:left="0" w:firstLine="540"/>
        <w:jc w:val="both"/>
        <w:rPr>
          <w:rFonts w:cs="Times New Roman"/>
          <w:color w:val="000000"/>
          <w:sz w:val="24"/>
          <w:szCs w:val="24"/>
        </w:rPr>
      </w:pPr>
      <w:r w:rsidRPr="001E1E84">
        <w:rPr>
          <w:rFonts w:cs="Times New Roman"/>
          <w:color w:val="000000"/>
          <w:sz w:val="24"/>
          <w:szCs w:val="24"/>
        </w:rPr>
        <w:t xml:space="preserve">  3)  газоснабжение, газовая плита;</w:t>
      </w:r>
    </w:p>
    <w:p w:rsidR="00D86A73" w:rsidRPr="001E1E84" w:rsidRDefault="00D86A73" w:rsidP="00A87BD4">
      <w:pPr>
        <w:pStyle w:val="210"/>
        <w:ind w:left="0" w:firstLine="540"/>
        <w:jc w:val="both"/>
        <w:rPr>
          <w:rFonts w:cs="Times New Roman"/>
          <w:color w:val="000000"/>
          <w:sz w:val="24"/>
          <w:szCs w:val="24"/>
        </w:rPr>
      </w:pPr>
      <w:r w:rsidRPr="001E1E84">
        <w:rPr>
          <w:rFonts w:cs="Times New Roman"/>
          <w:color w:val="000000"/>
          <w:sz w:val="24"/>
          <w:szCs w:val="24"/>
        </w:rPr>
        <w:t xml:space="preserve">  4) централизованная система электроснабжения, защита электроприборов (щитовая);</w:t>
      </w:r>
    </w:p>
    <w:p w:rsidR="00D86A73" w:rsidRPr="001E1E84" w:rsidRDefault="00D86A73" w:rsidP="00A87BD4">
      <w:pPr>
        <w:pStyle w:val="210"/>
        <w:ind w:left="0" w:firstLine="540"/>
        <w:jc w:val="both"/>
        <w:rPr>
          <w:rFonts w:cs="Times New Roman"/>
          <w:color w:val="000000"/>
          <w:sz w:val="24"/>
          <w:szCs w:val="24"/>
        </w:rPr>
      </w:pPr>
      <w:r w:rsidRPr="001E1E84">
        <w:rPr>
          <w:rFonts w:cs="Times New Roman"/>
          <w:color w:val="000000"/>
          <w:sz w:val="24"/>
          <w:szCs w:val="24"/>
        </w:rPr>
        <w:t xml:space="preserve">  5) устройство связи;</w:t>
      </w:r>
    </w:p>
    <w:p w:rsidR="00D86A73" w:rsidRPr="001E1E84" w:rsidRDefault="00D86A73" w:rsidP="00A87BD4">
      <w:pPr>
        <w:pStyle w:val="210"/>
        <w:tabs>
          <w:tab w:val="left" w:pos="720"/>
        </w:tabs>
        <w:ind w:left="0" w:firstLine="540"/>
        <w:jc w:val="both"/>
        <w:rPr>
          <w:rFonts w:cs="Times New Roman"/>
          <w:color w:val="000000"/>
          <w:sz w:val="24"/>
          <w:szCs w:val="24"/>
        </w:rPr>
      </w:pPr>
      <w:r w:rsidRPr="001E1E84">
        <w:rPr>
          <w:rFonts w:cs="Times New Roman"/>
          <w:color w:val="000000"/>
          <w:sz w:val="24"/>
          <w:szCs w:val="24"/>
        </w:rPr>
        <w:t xml:space="preserve">  6) сбор и удаление бытовых отходов.                    </w:t>
      </w:r>
    </w:p>
    <w:p w:rsidR="00D86A73" w:rsidRPr="001E1E84" w:rsidRDefault="00D86A73" w:rsidP="00A87BD4">
      <w:pPr>
        <w:pStyle w:val="210"/>
        <w:tabs>
          <w:tab w:val="left" w:pos="720"/>
        </w:tabs>
        <w:ind w:left="0" w:firstLine="540"/>
        <w:jc w:val="both"/>
        <w:rPr>
          <w:rFonts w:cs="Times New Roman"/>
          <w:color w:val="000000"/>
          <w:sz w:val="24"/>
          <w:szCs w:val="24"/>
        </w:rPr>
      </w:pPr>
      <w:r w:rsidRPr="001E1E84">
        <w:rPr>
          <w:rFonts w:cs="Times New Roman"/>
          <w:color w:val="000000"/>
          <w:sz w:val="24"/>
          <w:szCs w:val="24"/>
        </w:rPr>
        <w:t xml:space="preserve">  Обеспечение инженерным оборудованием объектов жилищного строительства с повышенными уровнями комфорта проживания в жилых зонах устанавливается заданием на проектирование. </w:t>
      </w:r>
    </w:p>
    <w:p w:rsidR="00D86A73" w:rsidRPr="001E1E84" w:rsidRDefault="00D86A73" w:rsidP="00A87BD4">
      <w:pPr>
        <w:pStyle w:val="210"/>
        <w:tabs>
          <w:tab w:val="left" w:pos="720"/>
        </w:tabs>
        <w:ind w:left="0" w:firstLine="0"/>
        <w:jc w:val="both"/>
        <w:rPr>
          <w:rFonts w:cs="Times New Roman"/>
          <w:color w:val="000000"/>
          <w:sz w:val="24"/>
          <w:szCs w:val="24"/>
        </w:rPr>
      </w:pPr>
      <w:r w:rsidRPr="001E1E84">
        <w:rPr>
          <w:rFonts w:cs="Times New Roman"/>
          <w:color w:val="000000"/>
          <w:sz w:val="24"/>
          <w:szCs w:val="24"/>
        </w:rPr>
        <w:tab/>
        <w:t xml:space="preserve">7.1.10. В целях обеспечения надежной защиты населения от негативного воздействия вредных факторов канализационных очистных сооружений, источников теплоснабжения, газоснабжения,  воздействия электрического поля, создаваемого воздушными линиями электропередачи, сооружений санитарной очистки и обеспечения нормальных условий эксплуатации таких объектов следует предусматривать санитарно-защитные и охранные зоны, а также  нормативные разрывы от них до жилых домов и объектов социального и коммунально-бытового назначения в соответствии </w:t>
      </w:r>
      <w:r w:rsidRPr="001E1E84">
        <w:rPr>
          <w:rFonts w:cs="Times New Roman"/>
          <w:color w:val="000000"/>
          <w:spacing w:val="-2"/>
          <w:sz w:val="24"/>
          <w:szCs w:val="24"/>
        </w:rPr>
        <w:t xml:space="preserve">с требованиями </w:t>
      </w:r>
      <w:r w:rsidRPr="001E1E84">
        <w:rPr>
          <w:rFonts w:cs="Times New Roman"/>
          <w:color w:val="000000"/>
          <w:sz w:val="24"/>
          <w:szCs w:val="24"/>
        </w:rPr>
        <w:t>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СанПиН 2.1.4. 1110-02 «Зоны санитарной охраны источников водоснабжения и водопроводов питьевого назначения».</w:t>
      </w:r>
    </w:p>
    <w:p w:rsidR="00D86A73" w:rsidRPr="001E1E84" w:rsidRDefault="00D86A73" w:rsidP="00A87BD4">
      <w:pPr>
        <w:tabs>
          <w:tab w:val="left" w:pos="8820"/>
          <w:tab w:val="left" w:pos="9356"/>
        </w:tabs>
        <w:ind w:left="1980" w:right="59" w:hanging="1980"/>
        <w:rPr>
          <w:color w:val="000000"/>
        </w:rPr>
      </w:pPr>
      <w:r w:rsidRPr="001E1E84">
        <w:rPr>
          <w:color w:val="000000"/>
        </w:rPr>
        <w:t xml:space="preserve">          </w:t>
      </w:r>
    </w:p>
    <w:p w:rsidR="00D86A73" w:rsidRPr="001E1E84" w:rsidRDefault="00D86A73" w:rsidP="00A87BD4">
      <w:pPr>
        <w:tabs>
          <w:tab w:val="left" w:pos="8820"/>
          <w:tab w:val="left" w:pos="9356"/>
        </w:tabs>
        <w:ind w:left="1980" w:right="59" w:hanging="1980"/>
        <w:rPr>
          <w:b/>
          <w:color w:val="000000"/>
        </w:rPr>
      </w:pPr>
      <w:r w:rsidRPr="001E1E84">
        <w:rPr>
          <w:color w:val="000000"/>
        </w:rPr>
        <w:t xml:space="preserve">               </w:t>
      </w:r>
      <w:r w:rsidRPr="001E1E84">
        <w:rPr>
          <w:b/>
          <w:color w:val="000000"/>
        </w:rPr>
        <w:t>7.2.</w:t>
      </w:r>
      <w:r w:rsidRPr="001E1E84">
        <w:rPr>
          <w:color w:val="000000"/>
        </w:rPr>
        <w:t xml:space="preserve"> </w:t>
      </w:r>
      <w:r w:rsidRPr="001E1E84">
        <w:rPr>
          <w:b/>
          <w:color w:val="000000"/>
        </w:rPr>
        <w:t xml:space="preserve">Минимальные расчетные показатели обеспеченности </w:t>
      </w:r>
      <w:r w:rsidRPr="001E1E84">
        <w:rPr>
          <w:b/>
          <w:color w:val="000000"/>
        </w:rPr>
        <w:tab/>
        <w:t xml:space="preserve">          объектами водоснабжения и канализации</w:t>
      </w:r>
    </w:p>
    <w:p w:rsidR="00D86A73" w:rsidRPr="001E1E84" w:rsidRDefault="00D86A73" w:rsidP="00082A1F">
      <w:pPr>
        <w:rPr>
          <w:b/>
          <w:color w:val="000000"/>
        </w:rPr>
      </w:pPr>
    </w:p>
    <w:p w:rsidR="00D86A73" w:rsidRPr="001E1E84" w:rsidRDefault="00D86A73" w:rsidP="00082A1F">
      <w:pPr>
        <w:ind w:firstLine="708"/>
        <w:jc w:val="both"/>
        <w:rPr>
          <w:color w:val="000000"/>
          <w:highlight w:val="green"/>
        </w:rPr>
      </w:pPr>
      <w:r w:rsidRPr="001E1E84">
        <w:rPr>
          <w:color w:val="000000"/>
        </w:rPr>
        <w:t xml:space="preserve">7.2.1. Минимальные расчетные показатели удельного хозяйственно-питьевого водопотребления объектов в населенных пунктах на одного жителя следует определять в зависимости от групп населенных пунктов по численности населения, степени благоустройства населенных пунктов, уровня комфорта проживания на территории жилых зон в соответствии с </w:t>
      </w:r>
      <w:r w:rsidRPr="001E1E84">
        <w:rPr>
          <w:color w:val="000000"/>
        </w:rPr>
        <w:lastRenderedPageBreak/>
        <w:t>таблицей 54, и рекомендуемым приложением № 9 к местным нормативам.</w:t>
      </w:r>
    </w:p>
    <w:p w:rsidR="00D86A73" w:rsidRPr="001E1E84" w:rsidRDefault="00D86A73" w:rsidP="00082A1F">
      <w:pPr>
        <w:jc w:val="both"/>
        <w:rPr>
          <w:color w:val="000000"/>
        </w:rPr>
      </w:pPr>
      <w:r w:rsidRPr="001E1E84">
        <w:rPr>
          <w:color w:val="000000"/>
        </w:rPr>
        <w:t xml:space="preserve">                                                                                                           </w:t>
      </w:r>
      <w:r w:rsidR="008E1EBF">
        <w:rPr>
          <w:color w:val="000000"/>
        </w:rPr>
        <w:t xml:space="preserve">                              </w:t>
      </w:r>
      <w:r w:rsidRPr="001E1E84">
        <w:rPr>
          <w:color w:val="000000"/>
        </w:rPr>
        <w:t xml:space="preserve">   Таблица 54</w:t>
      </w:r>
    </w:p>
    <w:p w:rsidR="00D86A73" w:rsidRPr="001E1E84" w:rsidRDefault="00D86A73" w:rsidP="00082A1F">
      <w:pPr>
        <w:ind w:firstLine="708"/>
        <w:jc w:val="both"/>
        <w:rPr>
          <w:color w:val="000000"/>
        </w:rPr>
      </w:pP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5008"/>
      </w:tblGrid>
      <w:tr w:rsidR="00D86A73" w:rsidRPr="001E1E84" w:rsidTr="005E5F5F">
        <w:trPr>
          <w:trHeight w:val="652"/>
        </w:trPr>
        <w:tc>
          <w:tcPr>
            <w:tcW w:w="4650" w:type="dxa"/>
          </w:tcPr>
          <w:p w:rsidR="00D86A73" w:rsidRPr="001E1E84" w:rsidRDefault="00D86A73" w:rsidP="005E5F5F">
            <w:pPr>
              <w:jc w:val="center"/>
              <w:rPr>
                <w:color w:val="000000"/>
              </w:rPr>
            </w:pPr>
            <w:r w:rsidRPr="001E1E84">
              <w:rPr>
                <w:color w:val="000000"/>
              </w:rPr>
              <w:t>Степень благоустройства населенного пункта</w:t>
            </w:r>
          </w:p>
          <w:p w:rsidR="00D86A73" w:rsidRPr="001E1E84" w:rsidRDefault="00D86A73" w:rsidP="005E5F5F">
            <w:pPr>
              <w:jc w:val="center"/>
              <w:rPr>
                <w:color w:val="000000"/>
              </w:rPr>
            </w:pPr>
          </w:p>
        </w:tc>
        <w:tc>
          <w:tcPr>
            <w:tcW w:w="5008" w:type="dxa"/>
          </w:tcPr>
          <w:p w:rsidR="00D86A73" w:rsidRPr="001E1E84" w:rsidRDefault="00D86A73" w:rsidP="005E5F5F">
            <w:pPr>
              <w:jc w:val="center"/>
              <w:rPr>
                <w:color w:val="000000"/>
              </w:rPr>
            </w:pPr>
            <w:r w:rsidRPr="001E1E84">
              <w:rPr>
                <w:color w:val="000000"/>
              </w:rPr>
              <w:t>Удельное хозяйственно-питьевое водопотребление в населенных пунктах на одного жителя среднесуточное (за год), л/</w:t>
            </w:r>
            <w:proofErr w:type="spellStart"/>
            <w:r w:rsidRPr="001E1E84">
              <w:rPr>
                <w:color w:val="000000"/>
              </w:rPr>
              <w:t>сут</w:t>
            </w:r>
            <w:proofErr w:type="spellEnd"/>
            <w:r w:rsidRPr="001E1E84">
              <w:rPr>
                <w:color w:val="000000"/>
              </w:rPr>
              <w:t>.</w:t>
            </w:r>
          </w:p>
        </w:tc>
      </w:tr>
      <w:tr w:rsidR="00D86A73" w:rsidRPr="001E1E84" w:rsidTr="005E5F5F">
        <w:trPr>
          <w:trHeight w:val="2245"/>
        </w:trPr>
        <w:tc>
          <w:tcPr>
            <w:tcW w:w="4650" w:type="dxa"/>
            <w:vAlign w:val="center"/>
          </w:tcPr>
          <w:p w:rsidR="00D86A73" w:rsidRPr="001E1E84" w:rsidRDefault="00D86A73" w:rsidP="005E5F5F">
            <w:pPr>
              <w:rPr>
                <w:color w:val="000000"/>
              </w:rPr>
            </w:pPr>
            <w:r w:rsidRPr="001E1E84">
              <w:rPr>
                <w:color w:val="000000"/>
              </w:rPr>
              <w:t>Застройка зданиями, оборудованными внутренним водопроводом и канализацией:</w:t>
            </w:r>
          </w:p>
          <w:p w:rsidR="00D86A73" w:rsidRPr="001E1E84" w:rsidRDefault="00D86A73" w:rsidP="005E5F5F">
            <w:pPr>
              <w:tabs>
                <w:tab w:val="left" w:pos="311"/>
              </w:tabs>
              <w:rPr>
                <w:color w:val="000000"/>
              </w:rPr>
            </w:pPr>
            <w:r w:rsidRPr="001E1E84">
              <w:rPr>
                <w:color w:val="000000"/>
              </w:rPr>
              <w:t>без ванн;</w:t>
            </w:r>
          </w:p>
          <w:p w:rsidR="00D86A73" w:rsidRPr="001E1E84" w:rsidRDefault="00D86A73" w:rsidP="005E5F5F">
            <w:pPr>
              <w:ind w:right="-126"/>
              <w:rPr>
                <w:color w:val="000000"/>
              </w:rPr>
            </w:pPr>
            <w:r w:rsidRPr="001E1E84">
              <w:rPr>
                <w:color w:val="000000"/>
              </w:rPr>
              <w:t>с ванными и местными водонагревателями;</w:t>
            </w:r>
          </w:p>
          <w:p w:rsidR="00D86A73" w:rsidRPr="001E1E84" w:rsidRDefault="00D86A73" w:rsidP="005E5F5F">
            <w:pPr>
              <w:rPr>
                <w:color w:val="000000"/>
              </w:rPr>
            </w:pPr>
            <w:r w:rsidRPr="001E1E84">
              <w:rPr>
                <w:color w:val="000000"/>
              </w:rPr>
              <w:t xml:space="preserve">с централизованным горячим </w:t>
            </w:r>
            <w:proofErr w:type="spellStart"/>
            <w:r w:rsidRPr="001E1E84">
              <w:rPr>
                <w:color w:val="000000"/>
              </w:rPr>
              <w:t>водоснабже</w:t>
            </w:r>
            <w:proofErr w:type="spellEnd"/>
            <w:r w:rsidRPr="001E1E84">
              <w:rPr>
                <w:color w:val="000000"/>
              </w:rPr>
              <w:t>-</w:t>
            </w:r>
          </w:p>
          <w:p w:rsidR="00D86A73" w:rsidRPr="001E1E84" w:rsidRDefault="00D86A73" w:rsidP="005E5F5F">
            <w:pPr>
              <w:rPr>
                <w:color w:val="000000"/>
              </w:rPr>
            </w:pPr>
            <w:proofErr w:type="spellStart"/>
            <w:r w:rsidRPr="001E1E84">
              <w:rPr>
                <w:color w:val="000000"/>
              </w:rPr>
              <w:t>нием</w:t>
            </w:r>
            <w:proofErr w:type="spellEnd"/>
          </w:p>
        </w:tc>
        <w:tc>
          <w:tcPr>
            <w:tcW w:w="5008" w:type="dxa"/>
          </w:tcPr>
          <w:p w:rsidR="00D86A73" w:rsidRPr="001E1E84" w:rsidRDefault="00D86A73" w:rsidP="005E5F5F">
            <w:pPr>
              <w:jc w:val="center"/>
              <w:rPr>
                <w:color w:val="000000"/>
              </w:rPr>
            </w:pPr>
          </w:p>
          <w:p w:rsidR="00D86A73" w:rsidRPr="001E1E84" w:rsidRDefault="00D86A73" w:rsidP="005E5F5F">
            <w:pPr>
              <w:jc w:val="center"/>
              <w:rPr>
                <w:color w:val="000000"/>
              </w:rPr>
            </w:pPr>
          </w:p>
          <w:p w:rsidR="00D86A73" w:rsidRPr="001E1E84" w:rsidRDefault="00D86A73" w:rsidP="005E5F5F">
            <w:pPr>
              <w:jc w:val="center"/>
              <w:rPr>
                <w:color w:val="000000"/>
              </w:rPr>
            </w:pPr>
          </w:p>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125-160</w:t>
            </w:r>
          </w:p>
          <w:p w:rsidR="00D86A73" w:rsidRPr="001E1E84" w:rsidRDefault="00D86A73" w:rsidP="005E5F5F">
            <w:pPr>
              <w:jc w:val="center"/>
              <w:rPr>
                <w:color w:val="000000"/>
              </w:rPr>
            </w:pPr>
            <w:r w:rsidRPr="001E1E84">
              <w:rPr>
                <w:color w:val="000000"/>
              </w:rPr>
              <w:t>160-230</w:t>
            </w:r>
          </w:p>
          <w:p w:rsidR="00D86A73" w:rsidRPr="001E1E84" w:rsidRDefault="00D86A73" w:rsidP="005E5F5F">
            <w:pPr>
              <w:jc w:val="center"/>
              <w:rPr>
                <w:color w:val="000000"/>
              </w:rPr>
            </w:pPr>
            <w:r w:rsidRPr="001E1E84">
              <w:rPr>
                <w:color w:val="000000"/>
              </w:rPr>
              <w:t>230-350</w:t>
            </w:r>
          </w:p>
        </w:tc>
      </w:tr>
    </w:tbl>
    <w:p w:rsidR="00D86A73" w:rsidRPr="001E1E84" w:rsidRDefault="00D86A73" w:rsidP="00D31830">
      <w:pPr>
        <w:rPr>
          <w:color w:val="000000"/>
        </w:rPr>
      </w:pPr>
      <w:r w:rsidRPr="001E1E84">
        <w:rPr>
          <w:color w:val="000000"/>
        </w:rPr>
        <w:tab/>
      </w:r>
      <w:r w:rsidRPr="001E1E84">
        <w:rPr>
          <w:color w:val="000000"/>
        </w:rPr>
        <w:tab/>
      </w:r>
      <w:r w:rsidRPr="001E1E84">
        <w:rPr>
          <w:color w:val="000000"/>
        </w:rPr>
        <w:tab/>
      </w:r>
      <w:r w:rsidRPr="001E1E84">
        <w:rPr>
          <w:color w:val="000000"/>
        </w:rPr>
        <w:tab/>
      </w:r>
      <w:r w:rsidRPr="001E1E84">
        <w:rPr>
          <w:color w:val="000000"/>
        </w:rPr>
        <w:tab/>
      </w:r>
      <w:r w:rsidRPr="001E1E84">
        <w:rPr>
          <w:color w:val="000000"/>
        </w:rPr>
        <w:tab/>
      </w:r>
      <w:r w:rsidRPr="001E1E84">
        <w:rPr>
          <w:color w:val="000000"/>
        </w:rPr>
        <w:tab/>
      </w:r>
      <w:r w:rsidRPr="001E1E84">
        <w:rPr>
          <w:color w:val="000000"/>
        </w:rPr>
        <w:tab/>
        <w:t xml:space="preserve">                             </w:t>
      </w:r>
    </w:p>
    <w:p w:rsidR="00D86A73" w:rsidRPr="001E1E84" w:rsidRDefault="00D86A73" w:rsidP="00082A1F">
      <w:pPr>
        <w:pStyle w:val="ConsPlusNonformat"/>
        <w:jc w:val="both"/>
        <w:rPr>
          <w:rFonts w:ascii="Times New Roman" w:hAnsi="Times New Roman" w:cs="Times New Roman"/>
          <w:color w:val="000000"/>
          <w:sz w:val="24"/>
          <w:szCs w:val="24"/>
        </w:rPr>
      </w:pPr>
      <w:r w:rsidRPr="001E1E84">
        <w:rPr>
          <w:rFonts w:ascii="Times New Roman" w:hAnsi="Times New Roman" w:cs="Times New Roman"/>
          <w:color w:val="000000"/>
          <w:sz w:val="24"/>
          <w:szCs w:val="24"/>
        </w:rPr>
        <w:tab/>
        <w:t>Удельное   водопотребление   включает  расходы  воды  на хозяйственно-питьевые  и бытовые  нужды в  зданиях и помещениях общественного назначения, за исключением расходов  воды для объектов временного проживания: гостиницы, мотели, учреждения отдыха и туризма (санатории, пансионаты, турбазы, круглогодичные лагеря и т.п.).</w:t>
      </w:r>
    </w:p>
    <w:p w:rsidR="00D86A73" w:rsidRPr="001E1E84" w:rsidRDefault="00D86A73" w:rsidP="00082A1F">
      <w:pPr>
        <w:jc w:val="both"/>
        <w:rPr>
          <w:color w:val="000000"/>
        </w:rPr>
      </w:pPr>
      <w:r w:rsidRPr="001E1E84">
        <w:rPr>
          <w:color w:val="000000"/>
        </w:rPr>
        <w:tab/>
        <w:t>Выбор  удельного  водопотребления  в указанных пределах,    должен  производиться в зависимости  от мощности  источника  водоснабжения  и  качества воды, степени благоустройства населенного пункта, этажности  застройки и местных условий.</w:t>
      </w:r>
    </w:p>
    <w:p w:rsidR="00D86A73" w:rsidRPr="001E1E84" w:rsidRDefault="00D86A73" w:rsidP="00DE5641">
      <w:pPr>
        <w:jc w:val="both"/>
        <w:rPr>
          <w:color w:val="000000"/>
        </w:rPr>
      </w:pPr>
      <w:r w:rsidRPr="001E1E84">
        <w:rPr>
          <w:color w:val="000000"/>
        </w:rPr>
        <w:tab/>
        <w:t>Степень благоустройства населенного пункта со зданиями, оборудованными внутренним водопроводом и канализацией без ванн, принята для существующей застройки и допустима только применительно к переходному этапу до 2015 года для сельских населенных пунктов.</w:t>
      </w:r>
      <w:r w:rsidRPr="001E1E84">
        <w:rPr>
          <w:color w:val="000000"/>
        </w:rPr>
        <w:tab/>
      </w:r>
    </w:p>
    <w:p w:rsidR="00D86A73" w:rsidRPr="001E1E84" w:rsidRDefault="00D86A73" w:rsidP="00082A1F">
      <w:pPr>
        <w:shd w:val="clear" w:color="auto" w:fill="FFFFFF"/>
        <w:jc w:val="both"/>
        <w:outlineLvl w:val="0"/>
        <w:rPr>
          <w:color w:val="000000"/>
        </w:rPr>
      </w:pPr>
      <w:r w:rsidRPr="001E1E84">
        <w:rPr>
          <w:color w:val="000000"/>
        </w:rPr>
        <w:t xml:space="preserve">          7.2.2. Минимальное хозяйственно-питьевое среднесуточное (за год) водопотребление, на одного человека для </w:t>
      </w:r>
      <w:r w:rsidRPr="001E1E84">
        <w:rPr>
          <w:iCs/>
          <w:color w:val="000000"/>
        </w:rPr>
        <w:t>зданий и помещений временного проживания:</w:t>
      </w:r>
      <w:r w:rsidRPr="001E1E84">
        <w:rPr>
          <w:color w:val="000000"/>
        </w:rPr>
        <w:t xml:space="preserve"> гостиницы, мотели, учреждения отдыха и туризма (санатории, пансионаты, турбазы, круглогодичные лагеря и т.п.) следует принимать по таблице 55.</w:t>
      </w:r>
    </w:p>
    <w:p w:rsidR="00D86A73" w:rsidRPr="001E1E84" w:rsidRDefault="00D86A73" w:rsidP="005A5F0F">
      <w:pPr>
        <w:jc w:val="right"/>
        <w:rPr>
          <w:color w:val="000000"/>
        </w:rPr>
      </w:pPr>
      <w:r w:rsidRPr="001E1E84">
        <w:rPr>
          <w:color w:val="000000"/>
        </w:rPr>
        <w:t xml:space="preserve">             </w:t>
      </w:r>
      <w:r w:rsidRPr="001E1E84">
        <w:rPr>
          <w:color w:val="000000"/>
        </w:rPr>
        <w:tab/>
        <w:t xml:space="preserve">                                                                                      Таблица 55</w:t>
      </w:r>
    </w:p>
    <w:p w:rsidR="00D86A73" w:rsidRPr="001E1E84" w:rsidRDefault="00D86A73" w:rsidP="00082A1F">
      <w:pPr>
        <w:ind w:left="7080" w:firstLine="1146"/>
        <w:jc w:val="both"/>
        <w:rPr>
          <w:color w:val="000000"/>
        </w:rPr>
      </w:pPr>
    </w:p>
    <w:tbl>
      <w:tblPr>
        <w:tblW w:w="9615" w:type="dxa"/>
        <w:tblInd w:w="95" w:type="dxa"/>
        <w:tblLook w:val="0000" w:firstRow="0" w:lastRow="0" w:firstColumn="0" w:lastColumn="0" w:noHBand="0" w:noVBand="0"/>
      </w:tblPr>
      <w:tblGrid>
        <w:gridCol w:w="600"/>
        <w:gridCol w:w="6836"/>
        <w:gridCol w:w="2179"/>
      </w:tblGrid>
      <w:tr w:rsidR="00D86A73" w:rsidRPr="001E1E84" w:rsidTr="005E5F5F">
        <w:trPr>
          <w:cantSplit/>
          <w:trHeight w:val="742"/>
        </w:trPr>
        <w:tc>
          <w:tcPr>
            <w:tcW w:w="590" w:type="dxa"/>
            <w:tcBorders>
              <w:top w:val="single" w:sz="4" w:space="0" w:color="auto"/>
              <w:left w:val="single" w:sz="4" w:space="0" w:color="auto"/>
              <w:bottom w:val="single" w:sz="4" w:space="0" w:color="000000"/>
              <w:right w:val="single" w:sz="4" w:space="0" w:color="auto"/>
            </w:tcBorders>
            <w:vAlign w:val="center"/>
          </w:tcPr>
          <w:p w:rsidR="00D86A73" w:rsidRPr="001E1E84" w:rsidRDefault="00D86A73" w:rsidP="005E5F5F">
            <w:pPr>
              <w:jc w:val="center"/>
              <w:rPr>
                <w:color w:val="000000"/>
              </w:rPr>
            </w:pPr>
            <w:r w:rsidRPr="001E1E84">
              <w:rPr>
                <w:color w:val="000000"/>
              </w:rPr>
              <w:t>№ п/п </w:t>
            </w:r>
          </w:p>
        </w:tc>
        <w:tc>
          <w:tcPr>
            <w:tcW w:w="6845" w:type="dxa"/>
            <w:tcBorders>
              <w:top w:val="single" w:sz="4" w:space="0" w:color="auto"/>
              <w:left w:val="single" w:sz="4" w:space="0" w:color="auto"/>
              <w:bottom w:val="single" w:sz="4" w:space="0" w:color="000000"/>
              <w:right w:val="single" w:sz="4" w:space="0" w:color="auto"/>
            </w:tcBorders>
            <w:vAlign w:val="center"/>
          </w:tcPr>
          <w:p w:rsidR="00D86A73" w:rsidRPr="001E1E84" w:rsidRDefault="00D86A73" w:rsidP="005E5F5F">
            <w:pPr>
              <w:jc w:val="center"/>
              <w:rPr>
                <w:color w:val="000000"/>
              </w:rPr>
            </w:pPr>
            <w:r w:rsidRPr="001E1E84">
              <w:rPr>
                <w:color w:val="000000"/>
              </w:rPr>
              <w:t>Наименование объекта </w:t>
            </w:r>
          </w:p>
        </w:tc>
        <w:tc>
          <w:tcPr>
            <w:tcW w:w="2180" w:type="dxa"/>
            <w:tcBorders>
              <w:top w:val="single" w:sz="4" w:space="0" w:color="auto"/>
              <w:left w:val="single" w:sz="4" w:space="0" w:color="auto"/>
              <w:bottom w:val="single" w:sz="4" w:space="0" w:color="auto"/>
              <w:right w:val="single" w:sz="4" w:space="0" w:color="auto"/>
            </w:tcBorders>
            <w:vAlign w:val="center"/>
          </w:tcPr>
          <w:p w:rsidR="00D86A73" w:rsidRPr="001E1E84" w:rsidRDefault="00D86A73" w:rsidP="005E5F5F">
            <w:pPr>
              <w:spacing w:line="220" w:lineRule="exact"/>
              <w:ind w:right="-108"/>
              <w:jc w:val="center"/>
              <w:rPr>
                <w:color w:val="000000"/>
              </w:rPr>
            </w:pPr>
            <w:r w:rsidRPr="001E1E84">
              <w:rPr>
                <w:color w:val="000000"/>
              </w:rPr>
              <w:t xml:space="preserve">Минимальное  хозяйственно-питьевое средне- суточное (за год) водопотребление </w:t>
            </w:r>
          </w:p>
          <w:p w:rsidR="00D86A73" w:rsidRPr="001E1E84" w:rsidRDefault="00D86A73" w:rsidP="005E5F5F">
            <w:pPr>
              <w:spacing w:line="220" w:lineRule="exact"/>
              <w:ind w:right="-108"/>
              <w:jc w:val="center"/>
              <w:rPr>
                <w:color w:val="000000"/>
              </w:rPr>
            </w:pPr>
            <w:r w:rsidRPr="001E1E84">
              <w:rPr>
                <w:color w:val="000000"/>
              </w:rPr>
              <w:t>на одного человека,</w:t>
            </w:r>
          </w:p>
          <w:p w:rsidR="00D86A73" w:rsidRPr="001E1E84" w:rsidRDefault="00D86A73" w:rsidP="005E5F5F">
            <w:pPr>
              <w:spacing w:line="220" w:lineRule="exact"/>
              <w:ind w:right="-90"/>
              <w:jc w:val="center"/>
              <w:rPr>
                <w:color w:val="000000"/>
              </w:rPr>
            </w:pPr>
            <w:r w:rsidRPr="001E1E84">
              <w:rPr>
                <w:color w:val="000000"/>
              </w:rPr>
              <w:t>л/</w:t>
            </w:r>
            <w:proofErr w:type="spellStart"/>
            <w:r w:rsidRPr="001E1E84">
              <w:rPr>
                <w:color w:val="000000"/>
              </w:rPr>
              <w:t>сут</w:t>
            </w:r>
            <w:proofErr w:type="spellEnd"/>
          </w:p>
        </w:tc>
      </w:tr>
      <w:tr w:rsidR="00D86A73" w:rsidRPr="001E1E84" w:rsidTr="005E5F5F">
        <w:trPr>
          <w:trHeight w:val="170"/>
        </w:trPr>
        <w:tc>
          <w:tcPr>
            <w:tcW w:w="590" w:type="dxa"/>
            <w:tcBorders>
              <w:top w:val="nil"/>
              <w:left w:val="single" w:sz="4" w:space="0" w:color="auto"/>
              <w:bottom w:val="single" w:sz="4" w:space="0" w:color="auto"/>
              <w:right w:val="single" w:sz="4" w:space="0" w:color="auto"/>
            </w:tcBorders>
            <w:vAlign w:val="center"/>
          </w:tcPr>
          <w:p w:rsidR="00D86A73" w:rsidRPr="001E1E84" w:rsidRDefault="00D86A73" w:rsidP="005E5F5F">
            <w:pPr>
              <w:jc w:val="center"/>
              <w:rPr>
                <w:color w:val="000000"/>
              </w:rPr>
            </w:pPr>
            <w:r w:rsidRPr="001E1E84">
              <w:rPr>
                <w:color w:val="000000"/>
              </w:rPr>
              <w:t> 1.</w:t>
            </w:r>
          </w:p>
          <w:p w:rsidR="00D86A73" w:rsidRPr="001E1E84" w:rsidRDefault="00D86A73" w:rsidP="005E5F5F">
            <w:pPr>
              <w:jc w:val="center"/>
              <w:rPr>
                <w:color w:val="000000"/>
              </w:rPr>
            </w:pPr>
          </w:p>
        </w:tc>
        <w:tc>
          <w:tcPr>
            <w:tcW w:w="6845" w:type="dxa"/>
            <w:tcBorders>
              <w:top w:val="nil"/>
              <w:left w:val="nil"/>
              <w:bottom w:val="single" w:sz="4" w:space="0" w:color="auto"/>
              <w:right w:val="single" w:sz="4" w:space="0" w:color="auto"/>
            </w:tcBorders>
            <w:vAlign w:val="center"/>
          </w:tcPr>
          <w:p w:rsidR="00D86A73" w:rsidRPr="001E1E84" w:rsidRDefault="00D86A73" w:rsidP="005E5F5F">
            <w:pPr>
              <w:rPr>
                <w:color w:val="000000"/>
              </w:rPr>
            </w:pPr>
            <w:r w:rsidRPr="001E1E84">
              <w:rPr>
                <w:color w:val="000000"/>
              </w:rPr>
              <w:t> Гостиницы с общими ваннами и   душами</w:t>
            </w:r>
          </w:p>
          <w:p w:rsidR="00D86A73" w:rsidRPr="001E1E84" w:rsidRDefault="00D86A73" w:rsidP="005E5F5F">
            <w:pPr>
              <w:rPr>
                <w:color w:val="000000"/>
              </w:rPr>
            </w:pPr>
          </w:p>
        </w:tc>
        <w:tc>
          <w:tcPr>
            <w:tcW w:w="2180" w:type="dxa"/>
            <w:tcBorders>
              <w:top w:val="single" w:sz="4" w:space="0" w:color="auto"/>
              <w:left w:val="nil"/>
              <w:bottom w:val="single" w:sz="4" w:space="0" w:color="auto"/>
              <w:right w:val="single" w:sz="4" w:space="0" w:color="auto"/>
            </w:tcBorders>
            <w:vAlign w:val="center"/>
          </w:tcPr>
          <w:p w:rsidR="00D86A73" w:rsidRPr="001E1E84" w:rsidRDefault="00D86A73" w:rsidP="005E5F5F">
            <w:pPr>
              <w:jc w:val="center"/>
              <w:rPr>
                <w:color w:val="000000"/>
              </w:rPr>
            </w:pPr>
            <w:r w:rsidRPr="001E1E84">
              <w:rPr>
                <w:color w:val="000000"/>
              </w:rPr>
              <w:t>120 </w:t>
            </w:r>
          </w:p>
          <w:p w:rsidR="00D86A73" w:rsidRPr="001E1E84" w:rsidRDefault="00D86A73" w:rsidP="005E5F5F">
            <w:pPr>
              <w:jc w:val="center"/>
              <w:rPr>
                <w:color w:val="000000"/>
              </w:rPr>
            </w:pPr>
          </w:p>
        </w:tc>
      </w:tr>
      <w:tr w:rsidR="00D86A73" w:rsidRPr="001E1E84" w:rsidTr="005E5F5F">
        <w:trPr>
          <w:trHeight w:val="170"/>
        </w:trPr>
        <w:tc>
          <w:tcPr>
            <w:tcW w:w="590" w:type="dxa"/>
            <w:tcBorders>
              <w:top w:val="single" w:sz="4" w:space="0" w:color="auto"/>
              <w:left w:val="single" w:sz="4" w:space="0" w:color="auto"/>
              <w:bottom w:val="single" w:sz="4" w:space="0" w:color="auto"/>
              <w:right w:val="single" w:sz="4" w:space="0" w:color="auto"/>
            </w:tcBorders>
            <w:vAlign w:val="center"/>
          </w:tcPr>
          <w:p w:rsidR="00D86A73" w:rsidRPr="001E1E84" w:rsidRDefault="00D86A73" w:rsidP="005E5F5F">
            <w:pPr>
              <w:jc w:val="center"/>
              <w:rPr>
                <w:color w:val="000000"/>
              </w:rPr>
            </w:pPr>
            <w:r w:rsidRPr="001E1E84">
              <w:rPr>
                <w:color w:val="000000"/>
              </w:rPr>
              <w:t> 2.</w:t>
            </w:r>
          </w:p>
          <w:p w:rsidR="00D86A73" w:rsidRPr="001E1E84" w:rsidRDefault="00D86A73" w:rsidP="005E5F5F">
            <w:pPr>
              <w:jc w:val="center"/>
              <w:rPr>
                <w:color w:val="000000"/>
              </w:rPr>
            </w:pPr>
          </w:p>
        </w:tc>
        <w:tc>
          <w:tcPr>
            <w:tcW w:w="6845" w:type="dxa"/>
            <w:tcBorders>
              <w:top w:val="nil"/>
              <w:left w:val="nil"/>
              <w:bottom w:val="single" w:sz="4" w:space="0" w:color="auto"/>
              <w:right w:val="single" w:sz="4" w:space="0" w:color="auto"/>
            </w:tcBorders>
            <w:vAlign w:val="center"/>
          </w:tcPr>
          <w:p w:rsidR="00D86A73" w:rsidRPr="001E1E84" w:rsidRDefault="00D86A73" w:rsidP="005E5F5F">
            <w:pPr>
              <w:rPr>
                <w:color w:val="000000"/>
              </w:rPr>
            </w:pPr>
            <w:r w:rsidRPr="001E1E84">
              <w:rPr>
                <w:color w:val="000000"/>
              </w:rPr>
              <w:t> Гостиницы с душами  во всех отдельных номерах</w:t>
            </w:r>
          </w:p>
          <w:p w:rsidR="00D86A73" w:rsidRPr="001E1E84" w:rsidRDefault="00D86A73" w:rsidP="005E5F5F">
            <w:pPr>
              <w:rPr>
                <w:color w:val="000000"/>
              </w:rPr>
            </w:pPr>
          </w:p>
        </w:tc>
        <w:tc>
          <w:tcPr>
            <w:tcW w:w="2180" w:type="dxa"/>
            <w:tcBorders>
              <w:top w:val="nil"/>
              <w:left w:val="nil"/>
              <w:bottom w:val="single" w:sz="4" w:space="0" w:color="auto"/>
              <w:right w:val="single" w:sz="4" w:space="0" w:color="auto"/>
            </w:tcBorders>
            <w:vAlign w:val="center"/>
          </w:tcPr>
          <w:p w:rsidR="00D86A73" w:rsidRPr="001E1E84" w:rsidRDefault="00D86A73" w:rsidP="005E5F5F">
            <w:pPr>
              <w:jc w:val="center"/>
              <w:rPr>
                <w:color w:val="000000"/>
              </w:rPr>
            </w:pPr>
            <w:r w:rsidRPr="001E1E84">
              <w:rPr>
                <w:color w:val="000000"/>
              </w:rPr>
              <w:t>230 </w:t>
            </w:r>
          </w:p>
          <w:p w:rsidR="00D86A73" w:rsidRPr="001E1E84" w:rsidRDefault="00D86A73" w:rsidP="005E5F5F">
            <w:pPr>
              <w:jc w:val="center"/>
              <w:rPr>
                <w:color w:val="000000"/>
              </w:rPr>
            </w:pPr>
          </w:p>
        </w:tc>
      </w:tr>
      <w:tr w:rsidR="00D86A73" w:rsidRPr="001E1E84" w:rsidTr="005E5F5F">
        <w:trPr>
          <w:trHeight w:val="1399"/>
        </w:trPr>
        <w:tc>
          <w:tcPr>
            <w:tcW w:w="590" w:type="dxa"/>
            <w:tcBorders>
              <w:top w:val="single" w:sz="4" w:space="0" w:color="auto"/>
              <w:left w:val="single" w:sz="4" w:space="0" w:color="auto"/>
              <w:right w:val="single" w:sz="4" w:space="0" w:color="auto"/>
            </w:tcBorders>
            <w:vAlign w:val="center"/>
          </w:tcPr>
          <w:p w:rsidR="00D86A73" w:rsidRPr="001E1E84" w:rsidRDefault="00D86A73" w:rsidP="005E5F5F">
            <w:pPr>
              <w:rPr>
                <w:color w:val="000000"/>
              </w:rPr>
            </w:pPr>
            <w:r w:rsidRPr="001E1E84">
              <w:rPr>
                <w:color w:val="000000"/>
              </w:rPr>
              <w:t xml:space="preserve">  3.</w:t>
            </w:r>
          </w:p>
          <w:p w:rsidR="00D86A73" w:rsidRPr="001E1E84" w:rsidRDefault="00D86A73" w:rsidP="005E5F5F">
            <w:pPr>
              <w:rPr>
                <w:color w:val="000000"/>
              </w:rPr>
            </w:pPr>
          </w:p>
          <w:p w:rsidR="00D86A73" w:rsidRPr="001E1E84" w:rsidRDefault="00D86A73" w:rsidP="005E5F5F">
            <w:pPr>
              <w:jc w:val="center"/>
              <w:rPr>
                <w:color w:val="000000"/>
              </w:rPr>
            </w:pPr>
            <w:r w:rsidRPr="001E1E84">
              <w:rPr>
                <w:color w:val="000000"/>
              </w:rPr>
              <w:t> </w:t>
            </w:r>
          </w:p>
          <w:p w:rsidR="00D86A73" w:rsidRPr="001E1E84" w:rsidRDefault="00D86A73" w:rsidP="005E5F5F">
            <w:pPr>
              <w:jc w:val="center"/>
              <w:rPr>
                <w:color w:val="000000"/>
              </w:rPr>
            </w:pPr>
            <w:r w:rsidRPr="001E1E84">
              <w:rPr>
                <w:color w:val="000000"/>
              </w:rPr>
              <w:t> </w:t>
            </w:r>
          </w:p>
          <w:p w:rsidR="00D86A73" w:rsidRPr="001E1E84" w:rsidRDefault="00D86A73" w:rsidP="005E5F5F">
            <w:pPr>
              <w:jc w:val="center"/>
              <w:rPr>
                <w:color w:val="000000"/>
              </w:rPr>
            </w:pPr>
            <w:r w:rsidRPr="001E1E84">
              <w:rPr>
                <w:color w:val="000000"/>
              </w:rPr>
              <w:t> </w:t>
            </w:r>
          </w:p>
        </w:tc>
        <w:tc>
          <w:tcPr>
            <w:tcW w:w="6845" w:type="dxa"/>
            <w:tcBorders>
              <w:top w:val="nil"/>
              <w:left w:val="single" w:sz="4" w:space="0" w:color="auto"/>
              <w:bottom w:val="single" w:sz="4" w:space="0" w:color="auto"/>
              <w:right w:val="single" w:sz="4" w:space="0" w:color="auto"/>
            </w:tcBorders>
            <w:vAlign w:val="center"/>
          </w:tcPr>
          <w:p w:rsidR="00D86A73" w:rsidRPr="001E1E84" w:rsidRDefault="00D86A73" w:rsidP="005E5F5F">
            <w:pPr>
              <w:rPr>
                <w:color w:val="000000"/>
              </w:rPr>
            </w:pPr>
            <w:r w:rsidRPr="001E1E84">
              <w:rPr>
                <w:color w:val="000000"/>
              </w:rPr>
              <w:t> Гостиницы с ваннами в отдельных номерах, (% от общего числа номеров):</w:t>
            </w:r>
          </w:p>
          <w:p w:rsidR="00D86A73" w:rsidRPr="001E1E84" w:rsidRDefault="00D86A73" w:rsidP="005E5F5F">
            <w:pPr>
              <w:rPr>
                <w:color w:val="000000"/>
              </w:rPr>
            </w:pPr>
            <w:r w:rsidRPr="001E1E84">
              <w:rPr>
                <w:color w:val="000000"/>
              </w:rPr>
              <w:t> до 25%;</w:t>
            </w:r>
          </w:p>
          <w:p w:rsidR="00D86A73" w:rsidRPr="001E1E84" w:rsidRDefault="00D86A73" w:rsidP="005E5F5F">
            <w:pPr>
              <w:rPr>
                <w:color w:val="000000"/>
              </w:rPr>
            </w:pPr>
            <w:r w:rsidRPr="001E1E84">
              <w:rPr>
                <w:color w:val="000000"/>
              </w:rPr>
              <w:t> до 75%;</w:t>
            </w:r>
          </w:p>
          <w:p w:rsidR="00D86A73" w:rsidRPr="001E1E84" w:rsidRDefault="00D86A73" w:rsidP="005E5F5F">
            <w:pPr>
              <w:rPr>
                <w:color w:val="000000"/>
              </w:rPr>
            </w:pPr>
            <w:r w:rsidRPr="001E1E84">
              <w:rPr>
                <w:color w:val="000000"/>
              </w:rPr>
              <w:t> до 100 %</w:t>
            </w:r>
          </w:p>
        </w:tc>
        <w:tc>
          <w:tcPr>
            <w:tcW w:w="2180" w:type="dxa"/>
            <w:tcBorders>
              <w:top w:val="nil"/>
              <w:left w:val="nil"/>
              <w:bottom w:val="single" w:sz="4" w:space="0" w:color="auto"/>
              <w:right w:val="single" w:sz="4" w:space="0" w:color="auto"/>
            </w:tcBorders>
            <w:vAlign w:val="center"/>
          </w:tcPr>
          <w:p w:rsidR="00D86A73" w:rsidRPr="001E1E84" w:rsidRDefault="00D86A73" w:rsidP="005E5F5F">
            <w:pPr>
              <w:jc w:val="center"/>
              <w:rPr>
                <w:color w:val="000000"/>
              </w:rPr>
            </w:pPr>
            <w:r w:rsidRPr="001E1E84">
              <w:rPr>
                <w:color w:val="000000"/>
              </w:rPr>
              <w:t> </w:t>
            </w:r>
          </w:p>
          <w:p w:rsidR="00D86A73" w:rsidRPr="001E1E84" w:rsidRDefault="00D86A73" w:rsidP="005E5F5F">
            <w:pPr>
              <w:jc w:val="center"/>
              <w:rPr>
                <w:color w:val="000000"/>
              </w:rPr>
            </w:pPr>
            <w:r w:rsidRPr="001E1E84">
              <w:rPr>
                <w:color w:val="000000"/>
              </w:rPr>
              <w:t>200 </w:t>
            </w:r>
          </w:p>
          <w:p w:rsidR="00D86A73" w:rsidRPr="001E1E84" w:rsidRDefault="00D86A73" w:rsidP="005E5F5F">
            <w:pPr>
              <w:rPr>
                <w:color w:val="000000"/>
              </w:rPr>
            </w:pPr>
            <w:r w:rsidRPr="001E1E84">
              <w:rPr>
                <w:color w:val="000000"/>
              </w:rPr>
              <w:t xml:space="preserve">             250</w:t>
            </w:r>
          </w:p>
          <w:p w:rsidR="00D86A73" w:rsidRPr="001E1E84" w:rsidRDefault="00D86A73" w:rsidP="005E5F5F">
            <w:pPr>
              <w:rPr>
                <w:color w:val="000000"/>
              </w:rPr>
            </w:pPr>
            <w:r w:rsidRPr="001E1E84">
              <w:rPr>
                <w:color w:val="000000"/>
              </w:rPr>
              <w:t xml:space="preserve">             300</w:t>
            </w:r>
          </w:p>
        </w:tc>
      </w:tr>
      <w:tr w:rsidR="00D86A73" w:rsidRPr="001E1E84" w:rsidTr="005E5F5F">
        <w:trPr>
          <w:trHeight w:val="840"/>
        </w:trPr>
        <w:tc>
          <w:tcPr>
            <w:tcW w:w="590" w:type="dxa"/>
            <w:tcBorders>
              <w:top w:val="single" w:sz="4" w:space="0" w:color="auto"/>
              <w:left w:val="single" w:sz="4" w:space="0" w:color="auto"/>
              <w:right w:val="single" w:sz="4" w:space="0" w:color="auto"/>
            </w:tcBorders>
            <w:vAlign w:val="center"/>
          </w:tcPr>
          <w:p w:rsidR="00D86A73" w:rsidRPr="001E1E84" w:rsidRDefault="00D86A73" w:rsidP="005E5F5F">
            <w:pPr>
              <w:jc w:val="center"/>
              <w:rPr>
                <w:color w:val="000000"/>
              </w:rPr>
            </w:pPr>
            <w:r w:rsidRPr="001E1E84">
              <w:rPr>
                <w:color w:val="000000"/>
              </w:rPr>
              <w:t xml:space="preserve">  4. </w:t>
            </w:r>
          </w:p>
          <w:p w:rsidR="00D86A73" w:rsidRPr="001E1E84" w:rsidRDefault="00D86A73" w:rsidP="005E5F5F">
            <w:pPr>
              <w:jc w:val="center"/>
              <w:rPr>
                <w:color w:val="000000"/>
              </w:rPr>
            </w:pPr>
            <w:r w:rsidRPr="001E1E84">
              <w:rPr>
                <w:color w:val="000000"/>
              </w:rPr>
              <w:t> </w:t>
            </w:r>
          </w:p>
          <w:p w:rsidR="00D86A73" w:rsidRPr="001E1E84" w:rsidRDefault="00D86A73" w:rsidP="005E5F5F">
            <w:pPr>
              <w:jc w:val="center"/>
              <w:rPr>
                <w:color w:val="000000"/>
              </w:rPr>
            </w:pPr>
            <w:r w:rsidRPr="001E1E84">
              <w:rPr>
                <w:color w:val="000000"/>
              </w:rPr>
              <w:t> </w:t>
            </w:r>
          </w:p>
        </w:tc>
        <w:tc>
          <w:tcPr>
            <w:tcW w:w="6845" w:type="dxa"/>
            <w:tcBorders>
              <w:top w:val="single" w:sz="4" w:space="0" w:color="auto"/>
              <w:left w:val="single" w:sz="4" w:space="0" w:color="auto"/>
              <w:right w:val="single" w:sz="4" w:space="0" w:color="auto"/>
            </w:tcBorders>
            <w:vAlign w:val="center"/>
          </w:tcPr>
          <w:p w:rsidR="00D86A73" w:rsidRPr="001E1E84" w:rsidRDefault="00D86A73" w:rsidP="005E5F5F">
            <w:pPr>
              <w:rPr>
                <w:color w:val="000000"/>
              </w:rPr>
            </w:pPr>
            <w:r w:rsidRPr="001E1E84">
              <w:rPr>
                <w:color w:val="000000"/>
              </w:rPr>
              <w:t> Санатории и дома отдыха:</w:t>
            </w:r>
          </w:p>
          <w:p w:rsidR="00D86A73" w:rsidRPr="001E1E84" w:rsidRDefault="00D86A73" w:rsidP="005E5F5F">
            <w:pPr>
              <w:rPr>
                <w:color w:val="000000"/>
              </w:rPr>
            </w:pPr>
            <w:r w:rsidRPr="001E1E84">
              <w:rPr>
                <w:color w:val="000000"/>
              </w:rPr>
              <w:t> с ваннами при всех жилых комнатах;</w:t>
            </w:r>
          </w:p>
          <w:p w:rsidR="00D86A73" w:rsidRPr="001E1E84" w:rsidRDefault="00D86A73" w:rsidP="005E5F5F">
            <w:pPr>
              <w:rPr>
                <w:color w:val="000000"/>
              </w:rPr>
            </w:pPr>
            <w:r w:rsidRPr="001E1E84">
              <w:rPr>
                <w:color w:val="000000"/>
              </w:rPr>
              <w:t> с душами пари всех жилых комнатах</w:t>
            </w:r>
          </w:p>
        </w:tc>
        <w:tc>
          <w:tcPr>
            <w:tcW w:w="2180" w:type="dxa"/>
            <w:tcBorders>
              <w:top w:val="single" w:sz="4" w:space="0" w:color="auto"/>
              <w:left w:val="nil"/>
              <w:right w:val="single" w:sz="4" w:space="0" w:color="auto"/>
            </w:tcBorders>
            <w:vAlign w:val="center"/>
          </w:tcPr>
          <w:p w:rsidR="00D86A73" w:rsidRPr="001E1E84" w:rsidRDefault="00D86A73" w:rsidP="005E5F5F">
            <w:pPr>
              <w:jc w:val="center"/>
              <w:rPr>
                <w:color w:val="000000"/>
              </w:rPr>
            </w:pPr>
            <w:r w:rsidRPr="001E1E84">
              <w:rPr>
                <w:color w:val="000000"/>
              </w:rPr>
              <w:t> </w:t>
            </w:r>
          </w:p>
          <w:p w:rsidR="00D86A73" w:rsidRPr="001E1E84" w:rsidRDefault="00D86A73" w:rsidP="005E5F5F">
            <w:pPr>
              <w:jc w:val="center"/>
              <w:rPr>
                <w:color w:val="000000"/>
              </w:rPr>
            </w:pPr>
            <w:r w:rsidRPr="001E1E84">
              <w:rPr>
                <w:color w:val="000000"/>
              </w:rPr>
              <w:t>200</w:t>
            </w:r>
          </w:p>
          <w:p w:rsidR="00D86A73" w:rsidRPr="001E1E84" w:rsidRDefault="00D86A73" w:rsidP="005E5F5F">
            <w:pPr>
              <w:jc w:val="center"/>
              <w:rPr>
                <w:color w:val="000000"/>
              </w:rPr>
            </w:pPr>
            <w:r w:rsidRPr="001E1E84">
              <w:rPr>
                <w:color w:val="000000"/>
              </w:rPr>
              <w:t> 150</w:t>
            </w:r>
          </w:p>
        </w:tc>
      </w:tr>
      <w:tr w:rsidR="00D86A73" w:rsidRPr="001E1E84" w:rsidTr="005E5F5F">
        <w:trPr>
          <w:trHeight w:val="1973"/>
        </w:trPr>
        <w:tc>
          <w:tcPr>
            <w:tcW w:w="590" w:type="dxa"/>
            <w:tcBorders>
              <w:top w:val="single" w:sz="4" w:space="0" w:color="auto"/>
              <w:left w:val="single" w:sz="4" w:space="0" w:color="auto"/>
              <w:bottom w:val="single" w:sz="4" w:space="0" w:color="auto"/>
              <w:right w:val="single" w:sz="4" w:space="0" w:color="auto"/>
            </w:tcBorders>
            <w:vAlign w:val="center"/>
          </w:tcPr>
          <w:p w:rsidR="00D86A73" w:rsidRPr="001E1E84" w:rsidRDefault="00D86A73" w:rsidP="005E5F5F">
            <w:pPr>
              <w:rPr>
                <w:color w:val="000000"/>
              </w:rPr>
            </w:pPr>
            <w:r w:rsidRPr="001E1E84">
              <w:rPr>
                <w:color w:val="000000"/>
              </w:rPr>
              <w:lastRenderedPageBreak/>
              <w:t xml:space="preserve">  5.</w:t>
            </w:r>
          </w:p>
          <w:p w:rsidR="00D86A73" w:rsidRPr="001E1E84" w:rsidRDefault="00D86A73" w:rsidP="005E5F5F">
            <w:pPr>
              <w:rPr>
                <w:color w:val="000000"/>
              </w:rPr>
            </w:pPr>
          </w:p>
          <w:p w:rsidR="00D86A73" w:rsidRPr="001E1E84" w:rsidRDefault="00D86A73" w:rsidP="005E5F5F">
            <w:pPr>
              <w:rPr>
                <w:color w:val="000000"/>
              </w:rPr>
            </w:pPr>
          </w:p>
          <w:p w:rsidR="00D86A73" w:rsidRPr="001E1E84" w:rsidRDefault="00D86A73" w:rsidP="005E5F5F">
            <w:pPr>
              <w:rPr>
                <w:color w:val="000000"/>
              </w:rPr>
            </w:pPr>
          </w:p>
          <w:p w:rsidR="00D86A73" w:rsidRPr="001E1E84" w:rsidRDefault="00D86A73" w:rsidP="005E5F5F">
            <w:pPr>
              <w:jc w:val="center"/>
              <w:rPr>
                <w:color w:val="000000"/>
              </w:rPr>
            </w:pPr>
          </w:p>
          <w:p w:rsidR="00D86A73" w:rsidRPr="001E1E84" w:rsidRDefault="00D86A73" w:rsidP="005E5F5F">
            <w:pPr>
              <w:jc w:val="center"/>
              <w:rPr>
                <w:color w:val="000000"/>
              </w:rPr>
            </w:pPr>
          </w:p>
          <w:p w:rsidR="00D86A73" w:rsidRPr="001E1E84" w:rsidRDefault="00D86A73" w:rsidP="005E5F5F">
            <w:pPr>
              <w:jc w:val="center"/>
              <w:rPr>
                <w:color w:val="000000"/>
              </w:rPr>
            </w:pPr>
          </w:p>
        </w:tc>
        <w:tc>
          <w:tcPr>
            <w:tcW w:w="6845" w:type="dxa"/>
            <w:tcBorders>
              <w:top w:val="single" w:sz="4" w:space="0" w:color="auto"/>
              <w:left w:val="single" w:sz="4" w:space="0" w:color="auto"/>
              <w:bottom w:val="single" w:sz="4" w:space="0" w:color="auto"/>
              <w:right w:val="single" w:sz="4" w:space="0" w:color="auto"/>
            </w:tcBorders>
            <w:vAlign w:val="center"/>
          </w:tcPr>
          <w:p w:rsidR="00D86A73" w:rsidRPr="001E1E84" w:rsidRDefault="00D86A73" w:rsidP="005E5F5F">
            <w:pPr>
              <w:rPr>
                <w:color w:val="000000"/>
              </w:rPr>
            </w:pPr>
            <w:r w:rsidRPr="001E1E84">
              <w:rPr>
                <w:color w:val="000000"/>
              </w:rPr>
              <w:t>Детские оздоровительные лагеря (в том числе круглогодичного действия):</w:t>
            </w:r>
          </w:p>
          <w:p w:rsidR="00D86A73" w:rsidRPr="001E1E84" w:rsidRDefault="00D86A73" w:rsidP="005E5F5F">
            <w:pPr>
              <w:rPr>
                <w:color w:val="000000"/>
              </w:rPr>
            </w:pPr>
            <w:r w:rsidRPr="001E1E84">
              <w:rPr>
                <w:color w:val="000000"/>
              </w:rPr>
              <w:t>со столовыми, работающими на сырье и прачечными, оборудованными автоматическими стиральными машинами;</w:t>
            </w:r>
          </w:p>
          <w:p w:rsidR="00D86A73" w:rsidRPr="001E1E84" w:rsidRDefault="00D86A73" w:rsidP="005E5F5F">
            <w:pPr>
              <w:rPr>
                <w:color w:val="000000"/>
              </w:rPr>
            </w:pPr>
            <w:r w:rsidRPr="001E1E84">
              <w:rPr>
                <w:color w:val="000000"/>
              </w:rPr>
              <w:t>со столовыми, работающими на полуфабрикатах и стирка белья в централизованных прачечных</w:t>
            </w:r>
          </w:p>
          <w:p w:rsidR="00D86A73" w:rsidRPr="001E1E84" w:rsidRDefault="00D86A73" w:rsidP="005E5F5F">
            <w:pPr>
              <w:rPr>
                <w:color w:val="000000"/>
              </w:rPr>
            </w:pPr>
          </w:p>
        </w:tc>
        <w:tc>
          <w:tcPr>
            <w:tcW w:w="2180" w:type="dxa"/>
            <w:tcBorders>
              <w:top w:val="single" w:sz="4" w:space="0" w:color="auto"/>
              <w:left w:val="single" w:sz="4" w:space="0" w:color="auto"/>
              <w:bottom w:val="single" w:sz="4" w:space="0" w:color="auto"/>
              <w:right w:val="single" w:sz="4" w:space="0" w:color="auto"/>
            </w:tcBorders>
            <w:vAlign w:val="center"/>
          </w:tcPr>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200</w:t>
            </w:r>
          </w:p>
          <w:p w:rsidR="00D86A73" w:rsidRPr="001E1E84" w:rsidRDefault="00D86A73" w:rsidP="005E5F5F">
            <w:pPr>
              <w:jc w:val="center"/>
              <w:rPr>
                <w:color w:val="000000"/>
              </w:rPr>
            </w:pPr>
            <w:r w:rsidRPr="001E1E84">
              <w:rPr>
                <w:color w:val="000000"/>
              </w:rPr>
              <w:t>55</w:t>
            </w:r>
          </w:p>
        </w:tc>
      </w:tr>
    </w:tbl>
    <w:p w:rsidR="00D86A73" w:rsidRPr="001E1E84" w:rsidRDefault="00D86A73" w:rsidP="00DE5641">
      <w:pPr>
        <w:ind w:right="97"/>
        <w:jc w:val="both"/>
        <w:rPr>
          <w:color w:val="000000"/>
        </w:rPr>
      </w:pPr>
    </w:p>
    <w:p w:rsidR="00D86A73" w:rsidRPr="001E1E84" w:rsidRDefault="00D86A73" w:rsidP="00082A1F">
      <w:pPr>
        <w:ind w:right="97" w:firstLine="708"/>
        <w:jc w:val="both"/>
        <w:rPr>
          <w:color w:val="000000"/>
        </w:rPr>
      </w:pPr>
      <w:r w:rsidRPr="001E1E84">
        <w:rPr>
          <w:color w:val="000000"/>
        </w:rPr>
        <w:t xml:space="preserve">7.2.3. Минимальные показатели расчетных расходов воды на одну голову животных личного хозяйства следует принимать в соответствии с таблицей 56.               </w:t>
      </w:r>
      <w:r w:rsidRPr="001E1E84">
        <w:rPr>
          <w:color w:val="000000"/>
        </w:rPr>
        <w:tab/>
      </w:r>
      <w:r w:rsidRPr="001E1E84">
        <w:rPr>
          <w:color w:val="000000"/>
        </w:rPr>
        <w:tab/>
      </w:r>
      <w:r w:rsidRPr="001E1E84">
        <w:rPr>
          <w:color w:val="000000"/>
        </w:rPr>
        <w:tab/>
      </w:r>
      <w:r w:rsidRPr="001E1E84">
        <w:rPr>
          <w:color w:val="000000"/>
        </w:rPr>
        <w:tab/>
      </w:r>
      <w:r w:rsidRPr="001E1E84">
        <w:rPr>
          <w:color w:val="000000"/>
        </w:rPr>
        <w:tab/>
      </w:r>
      <w:r w:rsidRPr="001E1E84">
        <w:rPr>
          <w:color w:val="000000"/>
        </w:rPr>
        <w:tab/>
      </w:r>
      <w:r w:rsidRPr="001E1E84">
        <w:rPr>
          <w:color w:val="000000"/>
        </w:rPr>
        <w:tab/>
        <w:t xml:space="preserve">                                                                                                                                                                                     </w:t>
      </w:r>
    </w:p>
    <w:p w:rsidR="00D86A73" w:rsidRPr="001E1E84" w:rsidRDefault="00D86A73" w:rsidP="005A5F0F">
      <w:pPr>
        <w:ind w:right="97"/>
        <w:jc w:val="right"/>
        <w:rPr>
          <w:color w:val="000000"/>
        </w:rPr>
      </w:pPr>
      <w:r w:rsidRPr="001E1E84">
        <w:rPr>
          <w:color w:val="000000"/>
        </w:rPr>
        <w:t xml:space="preserve">                                                                                                               Таблица 56</w:t>
      </w:r>
    </w:p>
    <w:p w:rsidR="00D86A73" w:rsidRPr="001E1E84" w:rsidRDefault="00D86A73" w:rsidP="00082A1F">
      <w:pPr>
        <w:ind w:right="97" w:firstLine="708"/>
        <w:jc w:val="both"/>
        <w:rPr>
          <w:color w:val="000000"/>
        </w:rPr>
      </w:pPr>
    </w:p>
    <w:tbl>
      <w:tblPr>
        <w:tblpPr w:leftFromText="180" w:rightFromText="180" w:vertAnchor="text" w:horzAnchor="margin" w:tblpX="108"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6177"/>
        <w:gridCol w:w="2720"/>
      </w:tblGrid>
      <w:tr w:rsidR="00D86A73" w:rsidRPr="001E1E84" w:rsidTr="005E5F5F">
        <w:trPr>
          <w:trHeight w:val="271"/>
        </w:trPr>
        <w:tc>
          <w:tcPr>
            <w:tcW w:w="711" w:type="dxa"/>
          </w:tcPr>
          <w:p w:rsidR="00D86A73" w:rsidRPr="001E1E84" w:rsidRDefault="00D86A73" w:rsidP="005E5F5F">
            <w:pPr>
              <w:jc w:val="center"/>
              <w:rPr>
                <w:color w:val="000000"/>
              </w:rPr>
            </w:pPr>
            <w:r w:rsidRPr="001E1E84">
              <w:rPr>
                <w:color w:val="000000"/>
              </w:rPr>
              <w:t>№</w:t>
            </w:r>
          </w:p>
          <w:p w:rsidR="00D86A73" w:rsidRPr="001E1E84" w:rsidRDefault="00D86A73" w:rsidP="005E5F5F">
            <w:pPr>
              <w:jc w:val="center"/>
              <w:rPr>
                <w:color w:val="000000"/>
              </w:rPr>
            </w:pPr>
            <w:r w:rsidRPr="001E1E84">
              <w:rPr>
                <w:color w:val="000000"/>
              </w:rPr>
              <w:t xml:space="preserve"> п/п</w:t>
            </w:r>
          </w:p>
        </w:tc>
        <w:tc>
          <w:tcPr>
            <w:tcW w:w="6177" w:type="dxa"/>
          </w:tcPr>
          <w:p w:rsidR="00D86A73" w:rsidRPr="001E1E84" w:rsidRDefault="00D86A73" w:rsidP="005E5F5F">
            <w:pPr>
              <w:jc w:val="center"/>
              <w:rPr>
                <w:color w:val="000000"/>
              </w:rPr>
            </w:pPr>
            <w:r w:rsidRPr="001E1E84">
              <w:rPr>
                <w:color w:val="000000"/>
              </w:rPr>
              <w:t>Группы животных</w:t>
            </w:r>
          </w:p>
        </w:tc>
        <w:tc>
          <w:tcPr>
            <w:tcW w:w="2720" w:type="dxa"/>
          </w:tcPr>
          <w:p w:rsidR="00D86A73" w:rsidRPr="001E1E84" w:rsidRDefault="00D86A73" w:rsidP="005E5F5F">
            <w:pPr>
              <w:jc w:val="center"/>
              <w:rPr>
                <w:color w:val="000000"/>
              </w:rPr>
            </w:pPr>
            <w:r w:rsidRPr="001E1E84">
              <w:rPr>
                <w:color w:val="000000"/>
              </w:rPr>
              <w:t>Расчетный</w:t>
            </w:r>
          </w:p>
          <w:p w:rsidR="00D86A73" w:rsidRPr="001E1E84" w:rsidRDefault="00D86A73" w:rsidP="005E5F5F">
            <w:pPr>
              <w:jc w:val="center"/>
              <w:rPr>
                <w:color w:val="000000"/>
              </w:rPr>
            </w:pPr>
            <w:r w:rsidRPr="001E1E84">
              <w:rPr>
                <w:color w:val="000000"/>
              </w:rPr>
              <w:t>расход воды, л/</w:t>
            </w:r>
            <w:proofErr w:type="spellStart"/>
            <w:r w:rsidRPr="001E1E84">
              <w:rPr>
                <w:color w:val="000000"/>
              </w:rPr>
              <w:t>сут</w:t>
            </w:r>
            <w:proofErr w:type="spellEnd"/>
          </w:p>
          <w:p w:rsidR="00D86A73" w:rsidRPr="001E1E84" w:rsidRDefault="00D86A73" w:rsidP="005E5F5F">
            <w:pPr>
              <w:jc w:val="center"/>
              <w:rPr>
                <w:color w:val="000000"/>
              </w:rPr>
            </w:pPr>
          </w:p>
        </w:tc>
      </w:tr>
      <w:tr w:rsidR="00D86A73" w:rsidRPr="001E1E84" w:rsidTr="005E5F5F">
        <w:trPr>
          <w:trHeight w:val="271"/>
        </w:trPr>
        <w:tc>
          <w:tcPr>
            <w:tcW w:w="711" w:type="dxa"/>
          </w:tcPr>
          <w:p w:rsidR="00D86A73" w:rsidRPr="001E1E84" w:rsidRDefault="00D86A73" w:rsidP="005E5F5F">
            <w:pPr>
              <w:jc w:val="center"/>
              <w:rPr>
                <w:color w:val="000000"/>
              </w:rPr>
            </w:pPr>
            <w:r w:rsidRPr="001E1E84">
              <w:rPr>
                <w:color w:val="000000"/>
              </w:rPr>
              <w:t>1.</w:t>
            </w:r>
          </w:p>
        </w:tc>
        <w:tc>
          <w:tcPr>
            <w:tcW w:w="6177" w:type="dxa"/>
          </w:tcPr>
          <w:p w:rsidR="00D86A73" w:rsidRPr="001E1E84" w:rsidRDefault="00D86A73" w:rsidP="005E5F5F">
            <w:pPr>
              <w:rPr>
                <w:color w:val="000000"/>
              </w:rPr>
            </w:pPr>
            <w:r w:rsidRPr="001E1E84">
              <w:rPr>
                <w:color w:val="000000"/>
              </w:rPr>
              <w:t>Крупный рогатый скот</w:t>
            </w:r>
          </w:p>
        </w:tc>
        <w:tc>
          <w:tcPr>
            <w:tcW w:w="2720" w:type="dxa"/>
          </w:tcPr>
          <w:p w:rsidR="00D86A73" w:rsidRPr="001E1E84" w:rsidRDefault="00D86A73" w:rsidP="005E5F5F">
            <w:pPr>
              <w:jc w:val="center"/>
              <w:rPr>
                <w:color w:val="000000"/>
              </w:rPr>
            </w:pPr>
            <w:r w:rsidRPr="001E1E84">
              <w:rPr>
                <w:color w:val="000000"/>
              </w:rPr>
              <w:t>70</w:t>
            </w:r>
          </w:p>
          <w:p w:rsidR="00D86A73" w:rsidRPr="001E1E84" w:rsidRDefault="00D86A73" w:rsidP="005E5F5F">
            <w:pPr>
              <w:jc w:val="center"/>
              <w:rPr>
                <w:color w:val="000000"/>
              </w:rPr>
            </w:pPr>
          </w:p>
        </w:tc>
      </w:tr>
      <w:tr w:rsidR="00D86A73" w:rsidRPr="001E1E84" w:rsidTr="005E5F5F">
        <w:trPr>
          <w:trHeight w:val="271"/>
        </w:trPr>
        <w:tc>
          <w:tcPr>
            <w:tcW w:w="711" w:type="dxa"/>
          </w:tcPr>
          <w:p w:rsidR="00D86A73" w:rsidRPr="001E1E84" w:rsidRDefault="00D86A73" w:rsidP="005E5F5F">
            <w:pPr>
              <w:jc w:val="center"/>
              <w:rPr>
                <w:color w:val="000000"/>
              </w:rPr>
            </w:pPr>
            <w:r w:rsidRPr="001E1E84">
              <w:rPr>
                <w:color w:val="000000"/>
              </w:rPr>
              <w:t>2.</w:t>
            </w:r>
          </w:p>
        </w:tc>
        <w:tc>
          <w:tcPr>
            <w:tcW w:w="6177" w:type="dxa"/>
          </w:tcPr>
          <w:p w:rsidR="00D86A73" w:rsidRPr="001E1E84" w:rsidRDefault="00D86A73" w:rsidP="005E5F5F">
            <w:pPr>
              <w:rPr>
                <w:color w:val="000000"/>
              </w:rPr>
            </w:pPr>
            <w:r w:rsidRPr="001E1E84">
              <w:rPr>
                <w:color w:val="000000"/>
              </w:rPr>
              <w:t>Лошади</w:t>
            </w:r>
          </w:p>
        </w:tc>
        <w:tc>
          <w:tcPr>
            <w:tcW w:w="2720" w:type="dxa"/>
          </w:tcPr>
          <w:p w:rsidR="00D86A73" w:rsidRPr="001E1E84" w:rsidRDefault="00D86A73" w:rsidP="005E5F5F">
            <w:pPr>
              <w:jc w:val="center"/>
              <w:rPr>
                <w:color w:val="000000"/>
              </w:rPr>
            </w:pPr>
            <w:r w:rsidRPr="001E1E84">
              <w:rPr>
                <w:color w:val="000000"/>
              </w:rPr>
              <w:t>70</w:t>
            </w:r>
          </w:p>
          <w:p w:rsidR="00D86A73" w:rsidRPr="001E1E84" w:rsidRDefault="00D86A73" w:rsidP="005E5F5F">
            <w:pPr>
              <w:jc w:val="center"/>
              <w:rPr>
                <w:color w:val="000000"/>
              </w:rPr>
            </w:pPr>
          </w:p>
        </w:tc>
      </w:tr>
      <w:tr w:rsidR="00D86A73" w:rsidRPr="001E1E84" w:rsidTr="005E5F5F">
        <w:trPr>
          <w:trHeight w:val="271"/>
        </w:trPr>
        <w:tc>
          <w:tcPr>
            <w:tcW w:w="711" w:type="dxa"/>
          </w:tcPr>
          <w:p w:rsidR="00D86A73" w:rsidRPr="001E1E84" w:rsidRDefault="00D86A73" w:rsidP="005E5F5F">
            <w:pPr>
              <w:jc w:val="center"/>
              <w:rPr>
                <w:color w:val="000000"/>
              </w:rPr>
            </w:pPr>
            <w:r w:rsidRPr="001E1E84">
              <w:rPr>
                <w:color w:val="000000"/>
              </w:rPr>
              <w:t>3.</w:t>
            </w:r>
          </w:p>
        </w:tc>
        <w:tc>
          <w:tcPr>
            <w:tcW w:w="6177" w:type="dxa"/>
          </w:tcPr>
          <w:p w:rsidR="00D86A73" w:rsidRPr="001E1E84" w:rsidRDefault="00D86A73" w:rsidP="005E5F5F">
            <w:pPr>
              <w:rPr>
                <w:color w:val="000000"/>
              </w:rPr>
            </w:pPr>
            <w:r w:rsidRPr="001E1E84">
              <w:rPr>
                <w:color w:val="000000"/>
              </w:rPr>
              <w:t>Свиньи</w:t>
            </w:r>
          </w:p>
        </w:tc>
        <w:tc>
          <w:tcPr>
            <w:tcW w:w="2720" w:type="dxa"/>
          </w:tcPr>
          <w:p w:rsidR="00D86A73" w:rsidRPr="001E1E84" w:rsidRDefault="00D86A73" w:rsidP="005E5F5F">
            <w:pPr>
              <w:jc w:val="center"/>
              <w:rPr>
                <w:color w:val="000000"/>
              </w:rPr>
            </w:pPr>
            <w:r w:rsidRPr="001E1E84">
              <w:rPr>
                <w:color w:val="000000"/>
              </w:rPr>
              <w:t>25</w:t>
            </w:r>
          </w:p>
          <w:p w:rsidR="00D86A73" w:rsidRPr="001E1E84" w:rsidRDefault="00D86A73" w:rsidP="005E5F5F">
            <w:pPr>
              <w:jc w:val="center"/>
              <w:rPr>
                <w:color w:val="000000"/>
              </w:rPr>
            </w:pPr>
          </w:p>
        </w:tc>
      </w:tr>
      <w:tr w:rsidR="00D86A73" w:rsidRPr="001E1E84" w:rsidTr="005E5F5F">
        <w:trPr>
          <w:trHeight w:val="285"/>
        </w:trPr>
        <w:tc>
          <w:tcPr>
            <w:tcW w:w="711" w:type="dxa"/>
          </w:tcPr>
          <w:p w:rsidR="00D86A73" w:rsidRPr="001E1E84" w:rsidRDefault="00D86A73" w:rsidP="005E5F5F">
            <w:pPr>
              <w:jc w:val="center"/>
              <w:rPr>
                <w:color w:val="000000"/>
              </w:rPr>
            </w:pPr>
            <w:r w:rsidRPr="001E1E84">
              <w:rPr>
                <w:color w:val="000000"/>
              </w:rPr>
              <w:t>4.</w:t>
            </w:r>
          </w:p>
        </w:tc>
        <w:tc>
          <w:tcPr>
            <w:tcW w:w="6177" w:type="dxa"/>
          </w:tcPr>
          <w:p w:rsidR="00D86A73" w:rsidRPr="001E1E84" w:rsidRDefault="00D86A73" w:rsidP="005E5F5F">
            <w:pPr>
              <w:rPr>
                <w:color w:val="000000"/>
              </w:rPr>
            </w:pPr>
            <w:r w:rsidRPr="001E1E84">
              <w:rPr>
                <w:color w:val="000000"/>
              </w:rPr>
              <w:t>Овцы</w:t>
            </w:r>
          </w:p>
        </w:tc>
        <w:tc>
          <w:tcPr>
            <w:tcW w:w="2720" w:type="dxa"/>
          </w:tcPr>
          <w:p w:rsidR="00D86A73" w:rsidRPr="001E1E84" w:rsidRDefault="00D86A73" w:rsidP="005E5F5F">
            <w:pPr>
              <w:jc w:val="center"/>
              <w:rPr>
                <w:color w:val="000000"/>
              </w:rPr>
            </w:pPr>
            <w:r w:rsidRPr="001E1E84">
              <w:rPr>
                <w:color w:val="000000"/>
              </w:rPr>
              <w:t>6</w:t>
            </w:r>
          </w:p>
          <w:p w:rsidR="00D86A73" w:rsidRPr="001E1E84" w:rsidRDefault="00D86A73" w:rsidP="005E5F5F">
            <w:pPr>
              <w:jc w:val="center"/>
              <w:rPr>
                <w:color w:val="000000"/>
              </w:rPr>
            </w:pPr>
          </w:p>
        </w:tc>
      </w:tr>
      <w:tr w:rsidR="00D86A73" w:rsidRPr="001E1E84" w:rsidTr="005E5F5F">
        <w:trPr>
          <w:trHeight w:val="285"/>
        </w:trPr>
        <w:tc>
          <w:tcPr>
            <w:tcW w:w="711" w:type="dxa"/>
          </w:tcPr>
          <w:p w:rsidR="00D86A73" w:rsidRPr="001E1E84" w:rsidRDefault="00D86A73" w:rsidP="005E5F5F">
            <w:pPr>
              <w:jc w:val="center"/>
              <w:rPr>
                <w:color w:val="000000"/>
              </w:rPr>
            </w:pPr>
            <w:r w:rsidRPr="001E1E84">
              <w:rPr>
                <w:color w:val="000000"/>
              </w:rPr>
              <w:t>5.</w:t>
            </w:r>
          </w:p>
        </w:tc>
        <w:tc>
          <w:tcPr>
            <w:tcW w:w="6177" w:type="dxa"/>
          </w:tcPr>
          <w:p w:rsidR="00D86A73" w:rsidRPr="001E1E84" w:rsidRDefault="00D86A73" w:rsidP="005E5F5F">
            <w:pPr>
              <w:rPr>
                <w:color w:val="000000"/>
              </w:rPr>
            </w:pPr>
            <w:r w:rsidRPr="001E1E84">
              <w:rPr>
                <w:color w:val="000000"/>
              </w:rPr>
              <w:t>Козы</w:t>
            </w:r>
          </w:p>
        </w:tc>
        <w:tc>
          <w:tcPr>
            <w:tcW w:w="2720" w:type="dxa"/>
          </w:tcPr>
          <w:p w:rsidR="00D86A73" w:rsidRPr="001E1E84" w:rsidRDefault="00D86A73" w:rsidP="005E5F5F">
            <w:pPr>
              <w:jc w:val="center"/>
              <w:rPr>
                <w:color w:val="000000"/>
              </w:rPr>
            </w:pPr>
            <w:r w:rsidRPr="001E1E84">
              <w:rPr>
                <w:color w:val="000000"/>
              </w:rPr>
              <w:t>3</w:t>
            </w:r>
          </w:p>
          <w:p w:rsidR="00D86A73" w:rsidRPr="001E1E84" w:rsidRDefault="00D86A73" w:rsidP="005E5F5F">
            <w:pPr>
              <w:jc w:val="center"/>
              <w:rPr>
                <w:color w:val="000000"/>
              </w:rPr>
            </w:pPr>
          </w:p>
        </w:tc>
      </w:tr>
    </w:tbl>
    <w:p w:rsidR="00D86A73" w:rsidRPr="001E1E84" w:rsidRDefault="00D86A73" w:rsidP="00082A1F">
      <w:pPr>
        <w:ind w:firstLine="708"/>
        <w:jc w:val="both"/>
        <w:rPr>
          <w:color w:val="000000"/>
        </w:rPr>
      </w:pPr>
      <w:r w:rsidRPr="001E1E84">
        <w:rPr>
          <w:color w:val="000000"/>
        </w:rPr>
        <w:tab/>
      </w:r>
      <w:r w:rsidRPr="001E1E84">
        <w:rPr>
          <w:color w:val="000000"/>
        </w:rPr>
        <w:tab/>
        <w:t xml:space="preserve"> </w:t>
      </w:r>
    </w:p>
    <w:p w:rsidR="00D86A73" w:rsidRPr="001E1E84" w:rsidRDefault="00D86A73" w:rsidP="00082A1F">
      <w:pPr>
        <w:ind w:right="97" w:firstLine="708"/>
        <w:jc w:val="both"/>
        <w:rPr>
          <w:color w:val="000000"/>
        </w:rPr>
      </w:pPr>
      <w:r w:rsidRPr="001E1E84">
        <w:rPr>
          <w:color w:val="000000"/>
        </w:rPr>
        <w:t>7.2.4. 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 на основе задания на разработку проектной документации.</w:t>
      </w:r>
    </w:p>
    <w:p w:rsidR="00D86A73" w:rsidRPr="001E1E84" w:rsidRDefault="00D86A73" w:rsidP="00082A1F">
      <w:pPr>
        <w:ind w:right="97"/>
        <w:jc w:val="both"/>
        <w:rPr>
          <w:color w:val="000000"/>
        </w:rPr>
      </w:pPr>
      <w:r w:rsidRPr="001E1E84">
        <w:rPr>
          <w:color w:val="000000"/>
        </w:rPr>
        <w:tab/>
        <w:t>7.2.5. Минимальные расчётные показатели</w:t>
      </w:r>
      <w:r w:rsidRPr="001E1E84">
        <w:rPr>
          <w:b/>
          <w:color w:val="000000"/>
        </w:rPr>
        <w:t xml:space="preserve"> </w:t>
      </w:r>
      <w:r w:rsidRPr="001E1E84">
        <w:rPr>
          <w:color w:val="000000"/>
        </w:rPr>
        <w:t>расхода воды на хозяйственно-питьевые и бытовые нужды (в том числе горячей воды) в населенных пунктах для зданий и помещений общественного назначения следует принимать в соответствии с приложением № 9-14 к региональным нормативам.</w:t>
      </w:r>
    </w:p>
    <w:p w:rsidR="00D86A73" w:rsidRPr="001E1E84" w:rsidRDefault="00D86A73" w:rsidP="00082A1F">
      <w:pPr>
        <w:shd w:val="clear" w:color="auto" w:fill="FFFFFF"/>
        <w:spacing w:before="5"/>
        <w:ind w:right="24" w:firstLine="540"/>
        <w:jc w:val="both"/>
        <w:rPr>
          <w:b/>
          <w:color w:val="000000"/>
        </w:rPr>
      </w:pPr>
      <w:r w:rsidRPr="001E1E84">
        <w:rPr>
          <w:color w:val="000000"/>
        </w:rPr>
        <w:t>7.2.6. 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Федеральным законом от 22 июля 2008 года № 123-ФЗ «Технический регламент о требованиях пожарной безопасности»</w:t>
      </w:r>
      <w:bookmarkStart w:id="3" w:name="sub_686"/>
      <w:r w:rsidRPr="001E1E84">
        <w:rPr>
          <w:b/>
          <w:color w:val="000000"/>
        </w:rPr>
        <w:t>.</w:t>
      </w:r>
    </w:p>
    <w:bookmarkEnd w:id="3"/>
    <w:p w:rsidR="00D86A73" w:rsidRPr="001E1E84" w:rsidRDefault="00D86A73" w:rsidP="00D31830">
      <w:pPr>
        <w:ind w:firstLine="708"/>
        <w:jc w:val="both"/>
        <w:rPr>
          <w:color w:val="000000"/>
        </w:rPr>
      </w:pPr>
      <w:r w:rsidRPr="001E1E84">
        <w:rPr>
          <w:color w:val="000000"/>
        </w:rPr>
        <w:t xml:space="preserve">7.2.7. Минимальные показатели расчетных расходов воды на одну поливку в населенных пунктах при их количестве один раз в сутки  следует принимать в соответствии с таблицей 57.                                                                                </w:t>
      </w:r>
    </w:p>
    <w:p w:rsidR="00D86A73" w:rsidRPr="001E1E84" w:rsidRDefault="00D86A73" w:rsidP="005A5F0F">
      <w:pPr>
        <w:jc w:val="right"/>
        <w:rPr>
          <w:color w:val="000000"/>
        </w:rPr>
      </w:pPr>
      <w:r w:rsidRPr="001E1E84">
        <w:rPr>
          <w:color w:val="000000"/>
        </w:rPr>
        <w:t xml:space="preserve">                                                                                                                                Таблица 57</w:t>
      </w:r>
    </w:p>
    <w:p w:rsidR="00D86A73" w:rsidRPr="001E1E84" w:rsidRDefault="00D86A73" w:rsidP="00082A1F">
      <w:pPr>
        <w:ind w:firstLine="708"/>
        <w:jc w:val="both"/>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692"/>
        <w:gridCol w:w="1224"/>
        <w:gridCol w:w="3063"/>
      </w:tblGrid>
      <w:tr w:rsidR="00D86A73" w:rsidRPr="001E1E84" w:rsidTr="005E5F5F">
        <w:trPr>
          <w:trHeight w:val="1112"/>
        </w:trPr>
        <w:tc>
          <w:tcPr>
            <w:tcW w:w="615" w:type="dxa"/>
          </w:tcPr>
          <w:p w:rsidR="00D86A73" w:rsidRPr="001E1E84" w:rsidRDefault="00D86A73" w:rsidP="005E5F5F">
            <w:pPr>
              <w:jc w:val="center"/>
              <w:rPr>
                <w:color w:val="000000"/>
              </w:rPr>
            </w:pPr>
            <w:r w:rsidRPr="001E1E84">
              <w:rPr>
                <w:color w:val="000000"/>
              </w:rPr>
              <w:t>№</w:t>
            </w:r>
          </w:p>
          <w:p w:rsidR="00D86A73" w:rsidRPr="001E1E84" w:rsidRDefault="00D86A73" w:rsidP="005E5F5F">
            <w:pPr>
              <w:jc w:val="center"/>
              <w:rPr>
                <w:color w:val="000000"/>
              </w:rPr>
            </w:pPr>
            <w:r w:rsidRPr="001E1E84">
              <w:rPr>
                <w:color w:val="000000"/>
              </w:rPr>
              <w:t>п/п</w:t>
            </w:r>
          </w:p>
        </w:tc>
        <w:tc>
          <w:tcPr>
            <w:tcW w:w="4692" w:type="dxa"/>
          </w:tcPr>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Виды поливок</w:t>
            </w:r>
          </w:p>
        </w:tc>
        <w:tc>
          <w:tcPr>
            <w:tcW w:w="1224" w:type="dxa"/>
          </w:tcPr>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Единица</w:t>
            </w:r>
          </w:p>
          <w:p w:rsidR="00D86A73" w:rsidRPr="001E1E84" w:rsidRDefault="00D86A73" w:rsidP="005E5F5F">
            <w:pPr>
              <w:ind w:left="-57" w:right="-57"/>
              <w:jc w:val="center"/>
              <w:rPr>
                <w:color w:val="000000"/>
              </w:rPr>
            </w:pPr>
            <w:r w:rsidRPr="001E1E84">
              <w:rPr>
                <w:color w:val="000000"/>
              </w:rPr>
              <w:t>измерения</w:t>
            </w:r>
          </w:p>
          <w:p w:rsidR="00D86A73" w:rsidRPr="001E1E84" w:rsidRDefault="00D86A73" w:rsidP="005E5F5F">
            <w:pPr>
              <w:jc w:val="center"/>
              <w:rPr>
                <w:color w:val="000000"/>
              </w:rPr>
            </w:pPr>
          </w:p>
        </w:tc>
        <w:tc>
          <w:tcPr>
            <w:tcW w:w="3063" w:type="dxa"/>
          </w:tcPr>
          <w:p w:rsidR="00D86A73" w:rsidRPr="001E1E84" w:rsidRDefault="00D86A73" w:rsidP="005E5F5F">
            <w:pPr>
              <w:jc w:val="center"/>
              <w:rPr>
                <w:color w:val="000000"/>
              </w:rPr>
            </w:pPr>
            <w:r w:rsidRPr="001E1E84">
              <w:rPr>
                <w:color w:val="000000"/>
              </w:rPr>
              <w:t>Минимальные показатели</w:t>
            </w:r>
            <w:r w:rsidRPr="001E1E84">
              <w:rPr>
                <w:b/>
                <w:color w:val="000000"/>
              </w:rPr>
              <w:t xml:space="preserve"> </w:t>
            </w:r>
            <w:r w:rsidRPr="001E1E84">
              <w:rPr>
                <w:color w:val="000000"/>
              </w:rPr>
              <w:t>расчётных расходов воды на одну поливку, л/кв. м</w:t>
            </w:r>
          </w:p>
        </w:tc>
      </w:tr>
      <w:tr w:rsidR="00D86A73" w:rsidRPr="001E1E84" w:rsidTr="005E5F5F">
        <w:tc>
          <w:tcPr>
            <w:tcW w:w="615" w:type="dxa"/>
          </w:tcPr>
          <w:p w:rsidR="00D86A73" w:rsidRPr="001E1E84" w:rsidRDefault="00D86A73" w:rsidP="005E5F5F">
            <w:pPr>
              <w:jc w:val="center"/>
              <w:rPr>
                <w:color w:val="000000"/>
              </w:rPr>
            </w:pPr>
            <w:r w:rsidRPr="001E1E84">
              <w:rPr>
                <w:color w:val="000000"/>
              </w:rPr>
              <w:t>1</w:t>
            </w:r>
          </w:p>
        </w:tc>
        <w:tc>
          <w:tcPr>
            <w:tcW w:w="4692" w:type="dxa"/>
          </w:tcPr>
          <w:p w:rsidR="00D86A73" w:rsidRPr="001E1E84" w:rsidRDefault="00D86A73" w:rsidP="005E5F5F">
            <w:pPr>
              <w:jc w:val="center"/>
              <w:rPr>
                <w:color w:val="000000"/>
              </w:rPr>
            </w:pPr>
            <w:r w:rsidRPr="001E1E84">
              <w:rPr>
                <w:color w:val="000000"/>
              </w:rPr>
              <w:t>2</w:t>
            </w:r>
          </w:p>
        </w:tc>
        <w:tc>
          <w:tcPr>
            <w:tcW w:w="1224" w:type="dxa"/>
          </w:tcPr>
          <w:p w:rsidR="00D86A73" w:rsidRPr="001E1E84" w:rsidRDefault="00D86A73" w:rsidP="005E5F5F">
            <w:pPr>
              <w:jc w:val="center"/>
              <w:rPr>
                <w:color w:val="000000"/>
              </w:rPr>
            </w:pPr>
            <w:r w:rsidRPr="001E1E84">
              <w:rPr>
                <w:color w:val="000000"/>
              </w:rPr>
              <w:t>3</w:t>
            </w:r>
          </w:p>
        </w:tc>
        <w:tc>
          <w:tcPr>
            <w:tcW w:w="3063" w:type="dxa"/>
          </w:tcPr>
          <w:p w:rsidR="00D86A73" w:rsidRPr="001E1E84" w:rsidRDefault="00D86A73" w:rsidP="005E5F5F">
            <w:pPr>
              <w:jc w:val="center"/>
              <w:rPr>
                <w:color w:val="000000"/>
              </w:rPr>
            </w:pPr>
            <w:r w:rsidRPr="001E1E84">
              <w:rPr>
                <w:color w:val="000000"/>
              </w:rPr>
              <w:t>4</w:t>
            </w:r>
          </w:p>
        </w:tc>
      </w:tr>
      <w:tr w:rsidR="00D86A73" w:rsidRPr="001E1E84" w:rsidTr="005E5F5F">
        <w:trPr>
          <w:trHeight w:val="835"/>
        </w:trPr>
        <w:tc>
          <w:tcPr>
            <w:tcW w:w="615" w:type="dxa"/>
          </w:tcPr>
          <w:p w:rsidR="00D86A73" w:rsidRPr="001E1E84" w:rsidRDefault="00D86A73" w:rsidP="005E5F5F">
            <w:pPr>
              <w:jc w:val="center"/>
              <w:rPr>
                <w:color w:val="000000"/>
              </w:rPr>
            </w:pPr>
            <w:r w:rsidRPr="001E1E84">
              <w:rPr>
                <w:color w:val="000000"/>
              </w:rPr>
              <w:t>1</w:t>
            </w:r>
          </w:p>
        </w:tc>
        <w:tc>
          <w:tcPr>
            <w:tcW w:w="4692" w:type="dxa"/>
          </w:tcPr>
          <w:p w:rsidR="00D86A73" w:rsidRPr="001E1E84" w:rsidRDefault="00D86A73" w:rsidP="005E5F5F">
            <w:pPr>
              <w:rPr>
                <w:color w:val="000000"/>
              </w:rPr>
            </w:pPr>
            <w:r w:rsidRPr="001E1E84">
              <w:rPr>
                <w:color w:val="000000"/>
              </w:rPr>
              <w:t>Механизированная мойка усовершенствованных покрытий проездов и площадей</w:t>
            </w:r>
          </w:p>
        </w:tc>
        <w:tc>
          <w:tcPr>
            <w:tcW w:w="1224" w:type="dxa"/>
          </w:tcPr>
          <w:p w:rsidR="00D86A73" w:rsidRPr="001E1E84" w:rsidRDefault="00D86A73" w:rsidP="005E5F5F">
            <w:pPr>
              <w:jc w:val="center"/>
              <w:rPr>
                <w:color w:val="000000"/>
              </w:rPr>
            </w:pPr>
            <w:r w:rsidRPr="001E1E84">
              <w:rPr>
                <w:color w:val="000000"/>
              </w:rPr>
              <w:t>1 мойка</w:t>
            </w:r>
          </w:p>
        </w:tc>
        <w:tc>
          <w:tcPr>
            <w:tcW w:w="3063" w:type="dxa"/>
          </w:tcPr>
          <w:p w:rsidR="00D86A73" w:rsidRPr="001E1E84" w:rsidRDefault="00D86A73" w:rsidP="005E5F5F">
            <w:pPr>
              <w:jc w:val="center"/>
              <w:rPr>
                <w:color w:val="000000"/>
              </w:rPr>
            </w:pPr>
            <w:r w:rsidRPr="001E1E84">
              <w:rPr>
                <w:color w:val="000000"/>
              </w:rPr>
              <w:t>1,2-1,5</w:t>
            </w:r>
          </w:p>
        </w:tc>
      </w:tr>
      <w:tr w:rsidR="00D86A73" w:rsidRPr="001E1E84" w:rsidTr="005E5F5F">
        <w:trPr>
          <w:trHeight w:val="835"/>
        </w:trPr>
        <w:tc>
          <w:tcPr>
            <w:tcW w:w="615" w:type="dxa"/>
          </w:tcPr>
          <w:p w:rsidR="00D86A73" w:rsidRPr="001E1E84" w:rsidRDefault="00D86A73" w:rsidP="005E5F5F">
            <w:pPr>
              <w:jc w:val="center"/>
              <w:rPr>
                <w:color w:val="000000"/>
              </w:rPr>
            </w:pPr>
            <w:r w:rsidRPr="001E1E84">
              <w:rPr>
                <w:color w:val="000000"/>
              </w:rPr>
              <w:lastRenderedPageBreak/>
              <w:t>2</w:t>
            </w:r>
          </w:p>
        </w:tc>
        <w:tc>
          <w:tcPr>
            <w:tcW w:w="4692" w:type="dxa"/>
          </w:tcPr>
          <w:p w:rsidR="00D86A73" w:rsidRPr="001E1E84" w:rsidRDefault="00D86A73" w:rsidP="005E5F5F">
            <w:pPr>
              <w:rPr>
                <w:color w:val="000000"/>
              </w:rPr>
            </w:pPr>
            <w:r w:rsidRPr="001E1E84">
              <w:rPr>
                <w:color w:val="000000"/>
              </w:rPr>
              <w:t>Механизированная поливка усовершенствованных покрытий проездов и площадей</w:t>
            </w:r>
          </w:p>
        </w:tc>
        <w:tc>
          <w:tcPr>
            <w:tcW w:w="1224" w:type="dxa"/>
          </w:tcPr>
          <w:p w:rsidR="00D86A73" w:rsidRPr="001E1E84" w:rsidRDefault="00D86A73" w:rsidP="005E5F5F">
            <w:pPr>
              <w:jc w:val="center"/>
              <w:rPr>
                <w:color w:val="000000"/>
              </w:rPr>
            </w:pPr>
            <w:r w:rsidRPr="001E1E84">
              <w:rPr>
                <w:color w:val="000000"/>
              </w:rPr>
              <w:t>1 поливка</w:t>
            </w:r>
          </w:p>
        </w:tc>
        <w:tc>
          <w:tcPr>
            <w:tcW w:w="3063" w:type="dxa"/>
          </w:tcPr>
          <w:p w:rsidR="00D86A73" w:rsidRPr="001E1E84" w:rsidRDefault="00D86A73" w:rsidP="005E5F5F">
            <w:pPr>
              <w:jc w:val="center"/>
              <w:rPr>
                <w:color w:val="000000"/>
              </w:rPr>
            </w:pPr>
            <w:r w:rsidRPr="001E1E84">
              <w:rPr>
                <w:color w:val="000000"/>
              </w:rPr>
              <w:t>0,3-0,4</w:t>
            </w:r>
          </w:p>
        </w:tc>
      </w:tr>
      <w:tr w:rsidR="00D86A73" w:rsidRPr="001E1E84" w:rsidTr="005E5F5F">
        <w:tc>
          <w:tcPr>
            <w:tcW w:w="615" w:type="dxa"/>
          </w:tcPr>
          <w:p w:rsidR="00D86A73" w:rsidRPr="001E1E84" w:rsidRDefault="00D86A73" w:rsidP="005E5F5F">
            <w:pPr>
              <w:jc w:val="center"/>
              <w:rPr>
                <w:color w:val="000000"/>
              </w:rPr>
            </w:pPr>
            <w:r w:rsidRPr="001E1E84">
              <w:rPr>
                <w:color w:val="000000"/>
              </w:rPr>
              <w:t>1</w:t>
            </w:r>
          </w:p>
        </w:tc>
        <w:tc>
          <w:tcPr>
            <w:tcW w:w="4692" w:type="dxa"/>
          </w:tcPr>
          <w:p w:rsidR="00D86A73" w:rsidRPr="001E1E84" w:rsidRDefault="00D86A73" w:rsidP="005E5F5F">
            <w:pPr>
              <w:ind w:right="-108"/>
              <w:jc w:val="center"/>
              <w:rPr>
                <w:color w:val="000000"/>
              </w:rPr>
            </w:pPr>
            <w:r w:rsidRPr="001E1E84">
              <w:rPr>
                <w:color w:val="000000"/>
              </w:rPr>
              <w:t>2</w:t>
            </w:r>
          </w:p>
        </w:tc>
        <w:tc>
          <w:tcPr>
            <w:tcW w:w="1224" w:type="dxa"/>
          </w:tcPr>
          <w:p w:rsidR="00D86A73" w:rsidRPr="001E1E84" w:rsidRDefault="00D86A73" w:rsidP="005E5F5F">
            <w:pPr>
              <w:ind w:right="-111"/>
              <w:jc w:val="center"/>
              <w:rPr>
                <w:color w:val="000000"/>
              </w:rPr>
            </w:pPr>
            <w:r w:rsidRPr="001E1E84">
              <w:rPr>
                <w:color w:val="000000"/>
              </w:rPr>
              <w:t>3</w:t>
            </w:r>
          </w:p>
        </w:tc>
        <w:tc>
          <w:tcPr>
            <w:tcW w:w="3063" w:type="dxa"/>
          </w:tcPr>
          <w:p w:rsidR="00D86A73" w:rsidRPr="001E1E84" w:rsidRDefault="00D86A73" w:rsidP="005E5F5F">
            <w:pPr>
              <w:ind w:right="-250"/>
              <w:jc w:val="center"/>
              <w:rPr>
                <w:color w:val="000000"/>
              </w:rPr>
            </w:pPr>
            <w:r w:rsidRPr="001E1E84">
              <w:rPr>
                <w:color w:val="000000"/>
              </w:rPr>
              <w:t>4</w:t>
            </w:r>
          </w:p>
        </w:tc>
      </w:tr>
      <w:tr w:rsidR="00D86A73" w:rsidRPr="001E1E84" w:rsidTr="005E5F5F">
        <w:trPr>
          <w:trHeight w:val="835"/>
        </w:trPr>
        <w:tc>
          <w:tcPr>
            <w:tcW w:w="615" w:type="dxa"/>
          </w:tcPr>
          <w:p w:rsidR="00D86A73" w:rsidRPr="001E1E84" w:rsidRDefault="00D86A73" w:rsidP="005E5F5F">
            <w:pPr>
              <w:jc w:val="center"/>
              <w:rPr>
                <w:color w:val="000000"/>
              </w:rPr>
            </w:pPr>
            <w:r w:rsidRPr="001E1E84">
              <w:rPr>
                <w:color w:val="000000"/>
              </w:rPr>
              <w:t>3</w:t>
            </w:r>
          </w:p>
        </w:tc>
        <w:tc>
          <w:tcPr>
            <w:tcW w:w="4692" w:type="dxa"/>
          </w:tcPr>
          <w:p w:rsidR="00D86A73" w:rsidRPr="001E1E84" w:rsidRDefault="00D86A73" w:rsidP="005E5F5F">
            <w:pPr>
              <w:rPr>
                <w:color w:val="000000"/>
              </w:rPr>
            </w:pPr>
            <w:r w:rsidRPr="001E1E84">
              <w:rPr>
                <w:color w:val="000000"/>
              </w:rPr>
              <w:t>Поливка вручную (из шлангов) усовершенствованных покрытий тротуаров и проездов</w:t>
            </w:r>
          </w:p>
        </w:tc>
        <w:tc>
          <w:tcPr>
            <w:tcW w:w="1224" w:type="dxa"/>
          </w:tcPr>
          <w:p w:rsidR="00D86A73" w:rsidRPr="001E1E84" w:rsidRDefault="00D86A73" w:rsidP="005E5F5F">
            <w:pPr>
              <w:jc w:val="center"/>
              <w:rPr>
                <w:color w:val="000000"/>
              </w:rPr>
            </w:pPr>
            <w:r w:rsidRPr="001E1E84">
              <w:rPr>
                <w:color w:val="000000"/>
              </w:rPr>
              <w:t>1 поливка</w:t>
            </w:r>
          </w:p>
        </w:tc>
        <w:tc>
          <w:tcPr>
            <w:tcW w:w="3063" w:type="dxa"/>
          </w:tcPr>
          <w:p w:rsidR="00D86A73" w:rsidRPr="001E1E84" w:rsidRDefault="00D86A73" w:rsidP="005E5F5F">
            <w:pPr>
              <w:jc w:val="center"/>
              <w:rPr>
                <w:color w:val="000000"/>
              </w:rPr>
            </w:pPr>
            <w:r w:rsidRPr="001E1E84">
              <w:rPr>
                <w:color w:val="000000"/>
              </w:rPr>
              <w:t>0,4-0,5</w:t>
            </w:r>
          </w:p>
        </w:tc>
      </w:tr>
      <w:tr w:rsidR="00D86A73" w:rsidRPr="001E1E84" w:rsidTr="005E5F5F">
        <w:trPr>
          <w:trHeight w:val="558"/>
        </w:trPr>
        <w:tc>
          <w:tcPr>
            <w:tcW w:w="615" w:type="dxa"/>
          </w:tcPr>
          <w:p w:rsidR="00D86A73" w:rsidRPr="001E1E84" w:rsidRDefault="00D86A73" w:rsidP="005E5F5F">
            <w:pPr>
              <w:jc w:val="center"/>
              <w:rPr>
                <w:color w:val="000000"/>
              </w:rPr>
            </w:pPr>
            <w:r w:rsidRPr="001E1E84">
              <w:rPr>
                <w:color w:val="000000"/>
              </w:rPr>
              <w:t>4</w:t>
            </w:r>
          </w:p>
        </w:tc>
        <w:tc>
          <w:tcPr>
            <w:tcW w:w="4692" w:type="dxa"/>
          </w:tcPr>
          <w:p w:rsidR="00D86A73" w:rsidRPr="001E1E84" w:rsidRDefault="00D86A73" w:rsidP="005E5F5F">
            <w:pPr>
              <w:rPr>
                <w:color w:val="000000"/>
              </w:rPr>
            </w:pPr>
            <w:r w:rsidRPr="001E1E84">
              <w:rPr>
                <w:color w:val="000000"/>
              </w:rPr>
              <w:t>Поливка городских зеленых насаждений</w:t>
            </w:r>
          </w:p>
        </w:tc>
        <w:tc>
          <w:tcPr>
            <w:tcW w:w="1224" w:type="dxa"/>
          </w:tcPr>
          <w:p w:rsidR="00D86A73" w:rsidRPr="001E1E84" w:rsidRDefault="00D86A73" w:rsidP="005E5F5F">
            <w:pPr>
              <w:jc w:val="center"/>
              <w:rPr>
                <w:color w:val="000000"/>
              </w:rPr>
            </w:pPr>
            <w:r w:rsidRPr="001E1E84">
              <w:rPr>
                <w:color w:val="000000"/>
              </w:rPr>
              <w:t>1 поливка</w:t>
            </w:r>
          </w:p>
        </w:tc>
        <w:tc>
          <w:tcPr>
            <w:tcW w:w="3063" w:type="dxa"/>
          </w:tcPr>
          <w:p w:rsidR="00D86A73" w:rsidRPr="001E1E84" w:rsidRDefault="00D86A73" w:rsidP="005E5F5F">
            <w:pPr>
              <w:jc w:val="center"/>
              <w:rPr>
                <w:color w:val="000000"/>
              </w:rPr>
            </w:pPr>
            <w:r w:rsidRPr="001E1E84">
              <w:rPr>
                <w:color w:val="000000"/>
              </w:rPr>
              <w:t>3-4</w:t>
            </w:r>
          </w:p>
        </w:tc>
      </w:tr>
      <w:tr w:rsidR="00D86A73" w:rsidRPr="001E1E84" w:rsidTr="005E5F5F">
        <w:trPr>
          <w:trHeight w:val="558"/>
        </w:trPr>
        <w:tc>
          <w:tcPr>
            <w:tcW w:w="615" w:type="dxa"/>
          </w:tcPr>
          <w:p w:rsidR="00D86A73" w:rsidRPr="001E1E84" w:rsidRDefault="00D86A73" w:rsidP="005E5F5F">
            <w:pPr>
              <w:jc w:val="center"/>
              <w:rPr>
                <w:color w:val="000000"/>
              </w:rPr>
            </w:pPr>
            <w:r w:rsidRPr="001E1E84">
              <w:rPr>
                <w:color w:val="000000"/>
              </w:rPr>
              <w:t>5</w:t>
            </w:r>
          </w:p>
        </w:tc>
        <w:tc>
          <w:tcPr>
            <w:tcW w:w="4692" w:type="dxa"/>
          </w:tcPr>
          <w:p w:rsidR="00D86A73" w:rsidRPr="001E1E84" w:rsidRDefault="00D86A73" w:rsidP="005E5F5F">
            <w:pPr>
              <w:rPr>
                <w:color w:val="000000"/>
              </w:rPr>
            </w:pPr>
            <w:r w:rsidRPr="001E1E84">
              <w:rPr>
                <w:color w:val="000000"/>
              </w:rPr>
              <w:t>Поливка газонов и цветников</w:t>
            </w:r>
          </w:p>
        </w:tc>
        <w:tc>
          <w:tcPr>
            <w:tcW w:w="1224" w:type="dxa"/>
          </w:tcPr>
          <w:p w:rsidR="00D86A73" w:rsidRPr="001E1E84" w:rsidRDefault="00D86A73" w:rsidP="005E5F5F">
            <w:pPr>
              <w:jc w:val="center"/>
              <w:rPr>
                <w:color w:val="000000"/>
              </w:rPr>
            </w:pPr>
            <w:r w:rsidRPr="001E1E84">
              <w:rPr>
                <w:color w:val="000000"/>
              </w:rPr>
              <w:t>1 поливка</w:t>
            </w:r>
          </w:p>
        </w:tc>
        <w:tc>
          <w:tcPr>
            <w:tcW w:w="3063" w:type="dxa"/>
          </w:tcPr>
          <w:p w:rsidR="00D86A73" w:rsidRPr="001E1E84" w:rsidRDefault="00D86A73" w:rsidP="005E5F5F">
            <w:pPr>
              <w:jc w:val="center"/>
              <w:rPr>
                <w:color w:val="000000"/>
              </w:rPr>
            </w:pPr>
            <w:r w:rsidRPr="001E1E84">
              <w:rPr>
                <w:color w:val="000000"/>
              </w:rPr>
              <w:t>4-6</w:t>
            </w:r>
          </w:p>
        </w:tc>
      </w:tr>
      <w:tr w:rsidR="00D86A73" w:rsidRPr="001E1E84" w:rsidTr="005E5F5F">
        <w:trPr>
          <w:trHeight w:val="558"/>
        </w:trPr>
        <w:tc>
          <w:tcPr>
            <w:tcW w:w="615" w:type="dxa"/>
          </w:tcPr>
          <w:p w:rsidR="00D86A73" w:rsidRPr="001E1E84" w:rsidRDefault="00D86A73" w:rsidP="005E5F5F">
            <w:pPr>
              <w:jc w:val="center"/>
              <w:rPr>
                <w:color w:val="000000"/>
              </w:rPr>
            </w:pPr>
            <w:r w:rsidRPr="001E1E84">
              <w:rPr>
                <w:color w:val="000000"/>
              </w:rPr>
              <w:t>5</w:t>
            </w:r>
          </w:p>
        </w:tc>
        <w:tc>
          <w:tcPr>
            <w:tcW w:w="4692" w:type="dxa"/>
          </w:tcPr>
          <w:p w:rsidR="00D86A73" w:rsidRPr="001E1E84" w:rsidRDefault="00D86A73" w:rsidP="005E5F5F">
            <w:pPr>
              <w:rPr>
                <w:color w:val="000000"/>
              </w:rPr>
            </w:pPr>
            <w:r w:rsidRPr="001E1E84">
              <w:rPr>
                <w:color w:val="000000"/>
              </w:rPr>
              <w:t>Поливка посадок в грунтовых зимних теплицах</w:t>
            </w:r>
          </w:p>
        </w:tc>
        <w:tc>
          <w:tcPr>
            <w:tcW w:w="1224" w:type="dxa"/>
          </w:tcPr>
          <w:p w:rsidR="00D86A73" w:rsidRPr="001E1E84" w:rsidRDefault="00D86A73" w:rsidP="005E5F5F">
            <w:pPr>
              <w:jc w:val="center"/>
              <w:rPr>
                <w:color w:val="000000"/>
              </w:rPr>
            </w:pPr>
            <w:r w:rsidRPr="001E1E84">
              <w:rPr>
                <w:color w:val="000000"/>
              </w:rPr>
              <w:t xml:space="preserve">1 </w:t>
            </w:r>
            <w:proofErr w:type="spellStart"/>
            <w:r w:rsidRPr="001E1E84">
              <w:rPr>
                <w:color w:val="000000"/>
              </w:rPr>
              <w:t>сут</w:t>
            </w:r>
            <w:proofErr w:type="spellEnd"/>
          </w:p>
        </w:tc>
        <w:tc>
          <w:tcPr>
            <w:tcW w:w="3063" w:type="dxa"/>
          </w:tcPr>
          <w:p w:rsidR="00D86A73" w:rsidRPr="001E1E84" w:rsidRDefault="00D86A73" w:rsidP="005E5F5F">
            <w:pPr>
              <w:jc w:val="center"/>
              <w:rPr>
                <w:color w:val="000000"/>
              </w:rPr>
            </w:pPr>
            <w:r w:rsidRPr="001E1E84">
              <w:rPr>
                <w:color w:val="000000"/>
              </w:rPr>
              <w:t>15</w:t>
            </w:r>
          </w:p>
        </w:tc>
      </w:tr>
      <w:tr w:rsidR="00D86A73" w:rsidRPr="001E1E84" w:rsidTr="005E5F5F">
        <w:trPr>
          <w:trHeight w:val="835"/>
        </w:trPr>
        <w:tc>
          <w:tcPr>
            <w:tcW w:w="615" w:type="dxa"/>
          </w:tcPr>
          <w:p w:rsidR="00D86A73" w:rsidRPr="001E1E84" w:rsidRDefault="00D86A73" w:rsidP="005E5F5F">
            <w:pPr>
              <w:jc w:val="center"/>
              <w:rPr>
                <w:color w:val="000000"/>
              </w:rPr>
            </w:pPr>
            <w:r w:rsidRPr="001E1E84">
              <w:rPr>
                <w:color w:val="000000"/>
              </w:rPr>
              <w:t>7</w:t>
            </w:r>
          </w:p>
        </w:tc>
        <w:tc>
          <w:tcPr>
            <w:tcW w:w="4692" w:type="dxa"/>
          </w:tcPr>
          <w:p w:rsidR="00D86A73" w:rsidRPr="001E1E84" w:rsidRDefault="00D86A73" w:rsidP="005E5F5F">
            <w:pPr>
              <w:rPr>
                <w:color w:val="000000"/>
              </w:rPr>
            </w:pPr>
            <w:r w:rsidRPr="001E1E84">
              <w:rPr>
                <w:color w:val="000000"/>
              </w:rPr>
              <w:t>Поливка посадок в стеллажных зимних и грунтовых весенних теплицах, парниках всех типов, утепленном грунте</w:t>
            </w:r>
          </w:p>
        </w:tc>
        <w:tc>
          <w:tcPr>
            <w:tcW w:w="1224" w:type="dxa"/>
          </w:tcPr>
          <w:p w:rsidR="00D86A73" w:rsidRPr="001E1E84" w:rsidRDefault="00D86A73" w:rsidP="005E5F5F">
            <w:pPr>
              <w:jc w:val="center"/>
              <w:rPr>
                <w:color w:val="000000"/>
              </w:rPr>
            </w:pPr>
            <w:r w:rsidRPr="001E1E84">
              <w:rPr>
                <w:color w:val="000000"/>
              </w:rPr>
              <w:t>1 поливка</w:t>
            </w:r>
          </w:p>
        </w:tc>
        <w:tc>
          <w:tcPr>
            <w:tcW w:w="3063" w:type="dxa"/>
          </w:tcPr>
          <w:p w:rsidR="00D86A73" w:rsidRPr="001E1E84" w:rsidRDefault="00D86A73" w:rsidP="005E5F5F">
            <w:pPr>
              <w:jc w:val="center"/>
              <w:rPr>
                <w:color w:val="000000"/>
              </w:rPr>
            </w:pPr>
            <w:r w:rsidRPr="001E1E84">
              <w:rPr>
                <w:color w:val="000000"/>
              </w:rPr>
              <w:t>6</w:t>
            </w:r>
          </w:p>
        </w:tc>
      </w:tr>
      <w:tr w:rsidR="00D86A73" w:rsidRPr="001E1E84" w:rsidTr="005E5F5F">
        <w:trPr>
          <w:trHeight w:val="279"/>
        </w:trPr>
        <w:tc>
          <w:tcPr>
            <w:tcW w:w="9594" w:type="dxa"/>
            <w:gridSpan w:val="4"/>
          </w:tcPr>
          <w:p w:rsidR="00D86A73" w:rsidRPr="001E1E84" w:rsidRDefault="00D86A73" w:rsidP="005E5F5F">
            <w:pPr>
              <w:rPr>
                <w:color w:val="000000"/>
              </w:rPr>
            </w:pPr>
            <w:r w:rsidRPr="001E1E84">
              <w:rPr>
                <w:color w:val="000000"/>
              </w:rPr>
              <w:t xml:space="preserve">         Поливка посадок на приусадебных участках:</w:t>
            </w:r>
          </w:p>
        </w:tc>
      </w:tr>
      <w:tr w:rsidR="00D86A73" w:rsidRPr="001E1E84" w:rsidTr="005E5F5F">
        <w:trPr>
          <w:trHeight w:val="558"/>
        </w:trPr>
        <w:tc>
          <w:tcPr>
            <w:tcW w:w="615" w:type="dxa"/>
          </w:tcPr>
          <w:p w:rsidR="00D86A73" w:rsidRPr="001E1E84" w:rsidRDefault="00D86A73" w:rsidP="005E5F5F">
            <w:pPr>
              <w:jc w:val="center"/>
              <w:rPr>
                <w:color w:val="000000"/>
              </w:rPr>
            </w:pPr>
            <w:r w:rsidRPr="001E1E84">
              <w:rPr>
                <w:color w:val="000000"/>
              </w:rPr>
              <w:t>8</w:t>
            </w:r>
          </w:p>
        </w:tc>
        <w:tc>
          <w:tcPr>
            <w:tcW w:w="4692" w:type="dxa"/>
          </w:tcPr>
          <w:p w:rsidR="00D86A73" w:rsidRPr="001E1E84" w:rsidRDefault="00D86A73" w:rsidP="005E5F5F">
            <w:pPr>
              <w:rPr>
                <w:color w:val="000000"/>
              </w:rPr>
            </w:pPr>
            <w:r w:rsidRPr="001E1E84">
              <w:rPr>
                <w:color w:val="000000"/>
              </w:rPr>
              <w:t>овощных культур</w:t>
            </w:r>
          </w:p>
        </w:tc>
        <w:tc>
          <w:tcPr>
            <w:tcW w:w="1224" w:type="dxa"/>
          </w:tcPr>
          <w:p w:rsidR="00D86A73" w:rsidRPr="001E1E84" w:rsidRDefault="00D86A73" w:rsidP="005E5F5F">
            <w:pPr>
              <w:jc w:val="center"/>
              <w:rPr>
                <w:color w:val="000000"/>
              </w:rPr>
            </w:pPr>
            <w:r w:rsidRPr="001E1E84">
              <w:rPr>
                <w:color w:val="000000"/>
              </w:rPr>
              <w:t>1 поливка</w:t>
            </w:r>
          </w:p>
        </w:tc>
        <w:tc>
          <w:tcPr>
            <w:tcW w:w="3063" w:type="dxa"/>
          </w:tcPr>
          <w:p w:rsidR="00D86A73" w:rsidRPr="001E1E84" w:rsidRDefault="00D86A73" w:rsidP="005E5F5F">
            <w:pPr>
              <w:jc w:val="center"/>
              <w:rPr>
                <w:color w:val="000000"/>
              </w:rPr>
            </w:pPr>
            <w:r w:rsidRPr="001E1E84">
              <w:rPr>
                <w:color w:val="000000"/>
              </w:rPr>
              <w:t>3-15</w:t>
            </w:r>
          </w:p>
        </w:tc>
      </w:tr>
      <w:tr w:rsidR="00D86A73" w:rsidRPr="001E1E84" w:rsidTr="005E5F5F">
        <w:trPr>
          <w:trHeight w:val="571"/>
        </w:trPr>
        <w:tc>
          <w:tcPr>
            <w:tcW w:w="615" w:type="dxa"/>
          </w:tcPr>
          <w:p w:rsidR="00D86A73" w:rsidRPr="001E1E84" w:rsidRDefault="00D86A73" w:rsidP="005E5F5F">
            <w:pPr>
              <w:jc w:val="center"/>
              <w:rPr>
                <w:color w:val="000000"/>
              </w:rPr>
            </w:pPr>
            <w:r w:rsidRPr="001E1E84">
              <w:rPr>
                <w:color w:val="000000"/>
              </w:rPr>
              <w:t>9</w:t>
            </w:r>
          </w:p>
        </w:tc>
        <w:tc>
          <w:tcPr>
            <w:tcW w:w="4692" w:type="dxa"/>
          </w:tcPr>
          <w:p w:rsidR="00D86A73" w:rsidRPr="001E1E84" w:rsidRDefault="00D86A73" w:rsidP="005E5F5F">
            <w:pPr>
              <w:rPr>
                <w:color w:val="000000"/>
              </w:rPr>
            </w:pPr>
            <w:r w:rsidRPr="001E1E84">
              <w:rPr>
                <w:color w:val="000000"/>
              </w:rPr>
              <w:t>плодовых деревьев</w:t>
            </w:r>
          </w:p>
        </w:tc>
        <w:tc>
          <w:tcPr>
            <w:tcW w:w="1224" w:type="dxa"/>
          </w:tcPr>
          <w:p w:rsidR="00D86A73" w:rsidRPr="001E1E84" w:rsidRDefault="00D86A73" w:rsidP="005E5F5F">
            <w:pPr>
              <w:jc w:val="center"/>
              <w:rPr>
                <w:color w:val="000000"/>
              </w:rPr>
            </w:pPr>
            <w:r w:rsidRPr="001E1E84">
              <w:rPr>
                <w:color w:val="000000"/>
              </w:rPr>
              <w:t>1 поливка</w:t>
            </w:r>
          </w:p>
        </w:tc>
        <w:tc>
          <w:tcPr>
            <w:tcW w:w="3063" w:type="dxa"/>
          </w:tcPr>
          <w:p w:rsidR="00D86A73" w:rsidRPr="001E1E84" w:rsidRDefault="00D86A73" w:rsidP="005E5F5F">
            <w:pPr>
              <w:jc w:val="center"/>
              <w:rPr>
                <w:color w:val="000000"/>
              </w:rPr>
            </w:pPr>
            <w:r w:rsidRPr="001E1E84">
              <w:rPr>
                <w:color w:val="000000"/>
              </w:rPr>
              <w:t>10-15</w:t>
            </w:r>
          </w:p>
        </w:tc>
      </w:tr>
    </w:tbl>
    <w:p w:rsidR="00D86A73" w:rsidRPr="001E1E84" w:rsidRDefault="00D86A73" w:rsidP="00082A1F">
      <w:pPr>
        <w:rPr>
          <w:color w:val="000000"/>
        </w:rPr>
      </w:pPr>
      <w:r w:rsidRPr="001E1E84">
        <w:rPr>
          <w:color w:val="000000"/>
        </w:rPr>
        <w:t xml:space="preserve">   </w:t>
      </w:r>
      <w:r w:rsidRPr="001E1E84">
        <w:rPr>
          <w:color w:val="000000"/>
        </w:rPr>
        <w:tab/>
      </w:r>
    </w:p>
    <w:p w:rsidR="00D86A73" w:rsidRPr="001E1E84" w:rsidRDefault="00D86A73" w:rsidP="00082A1F">
      <w:pPr>
        <w:ind w:right="97"/>
        <w:jc w:val="both"/>
        <w:rPr>
          <w:color w:val="000000"/>
        </w:rPr>
      </w:pPr>
      <w:r w:rsidRPr="001E1E84">
        <w:rPr>
          <w:color w:val="000000"/>
        </w:rPr>
        <w:tab/>
        <w:t>При отсутствии данных о площадях по видам благоустройства (зеленые насаждения, проезды и т.п.) удельное среднесуточное потребление воды на поливку за поливной сезон в расчете на одного жителя населенного пункта следует принимать 50-90 л/</w:t>
      </w:r>
      <w:proofErr w:type="spellStart"/>
      <w:r w:rsidRPr="001E1E84">
        <w:rPr>
          <w:color w:val="000000"/>
        </w:rPr>
        <w:t>сут</w:t>
      </w:r>
      <w:proofErr w:type="spellEnd"/>
      <w:r w:rsidRPr="001E1E84">
        <w:rPr>
          <w:color w:val="000000"/>
        </w:rPr>
        <w:t xml:space="preserve"> в зависимости от мощности источника водоснабжения, степени благоустройства населенного пункта и других местных условий. </w:t>
      </w:r>
    </w:p>
    <w:p w:rsidR="00D86A73" w:rsidRPr="001E1E84" w:rsidRDefault="00D86A73" w:rsidP="00082A1F">
      <w:pPr>
        <w:ind w:firstLine="540"/>
        <w:jc w:val="both"/>
        <w:rPr>
          <w:color w:val="000000"/>
        </w:rPr>
      </w:pPr>
      <w:r w:rsidRPr="001E1E84">
        <w:rPr>
          <w:color w:val="000000"/>
        </w:rPr>
        <w:t xml:space="preserve"> </w:t>
      </w:r>
      <w:r w:rsidRPr="001E1E84">
        <w:rPr>
          <w:bCs/>
          <w:color w:val="000000"/>
        </w:rPr>
        <w:t xml:space="preserve"> </w:t>
      </w:r>
      <w:r w:rsidRPr="001E1E84">
        <w:rPr>
          <w:color w:val="000000"/>
        </w:rPr>
        <w:t xml:space="preserve">7.2.8. Рекомендуемые размеры земельных участков для размещения станций водоочистки в зависимости от их производительности следует принимать в соответствии с таблицей 58. </w:t>
      </w:r>
    </w:p>
    <w:p w:rsidR="00D86A73" w:rsidRPr="001E1E84" w:rsidRDefault="00D86A73" w:rsidP="00082A1F">
      <w:pPr>
        <w:ind w:firstLine="540"/>
        <w:jc w:val="both"/>
        <w:rPr>
          <w:color w:val="000000"/>
        </w:rPr>
      </w:pPr>
      <w:r w:rsidRPr="001E1E84">
        <w:rPr>
          <w:color w:val="000000"/>
        </w:rPr>
        <w:t xml:space="preserve">                                                                                                                       </w:t>
      </w:r>
      <w:r w:rsidRPr="001E1E84">
        <w:rPr>
          <w:color w:val="000000"/>
        </w:rPr>
        <w:tab/>
      </w:r>
      <w:r w:rsidRPr="001E1E84">
        <w:rPr>
          <w:color w:val="000000"/>
        </w:rPr>
        <w:tab/>
        <w:t xml:space="preserve">                                                                                                    Таблица58</w:t>
      </w:r>
    </w:p>
    <w:p w:rsidR="00D86A73" w:rsidRPr="001E1E84" w:rsidRDefault="00D86A73" w:rsidP="00082A1F">
      <w:pPr>
        <w:ind w:firstLine="708"/>
        <w:jc w:val="both"/>
        <w:rPr>
          <w:color w:val="000000"/>
        </w:r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919"/>
        <w:gridCol w:w="919"/>
        <w:gridCol w:w="909"/>
        <w:gridCol w:w="965"/>
        <w:gridCol w:w="965"/>
        <w:gridCol w:w="965"/>
        <w:gridCol w:w="1158"/>
        <w:gridCol w:w="965"/>
      </w:tblGrid>
      <w:tr w:rsidR="00D86A73" w:rsidRPr="001E1E84" w:rsidTr="005E5F5F">
        <w:trPr>
          <w:trHeight w:val="670"/>
        </w:trPr>
        <w:tc>
          <w:tcPr>
            <w:tcW w:w="2023" w:type="dxa"/>
          </w:tcPr>
          <w:p w:rsidR="00D86A73" w:rsidRPr="001E1E84" w:rsidRDefault="00D86A73" w:rsidP="005E5F5F">
            <w:pPr>
              <w:tabs>
                <w:tab w:val="left" w:pos="3085"/>
              </w:tabs>
              <w:ind w:left="-288" w:right="-202" w:firstLine="288"/>
              <w:jc w:val="center"/>
              <w:rPr>
                <w:color w:val="000000"/>
              </w:rPr>
            </w:pPr>
            <w:r w:rsidRPr="001E1E84">
              <w:rPr>
                <w:color w:val="000000"/>
              </w:rPr>
              <w:t>Производитель-</w:t>
            </w:r>
          </w:p>
          <w:p w:rsidR="00D86A73" w:rsidRPr="001E1E84" w:rsidRDefault="00D86A73" w:rsidP="005E5F5F">
            <w:pPr>
              <w:tabs>
                <w:tab w:val="left" w:pos="3085"/>
              </w:tabs>
              <w:ind w:left="-288" w:right="-288" w:firstLine="288"/>
              <w:jc w:val="center"/>
              <w:rPr>
                <w:color w:val="000000"/>
              </w:rPr>
            </w:pPr>
            <w:proofErr w:type="spellStart"/>
            <w:r w:rsidRPr="001E1E84">
              <w:rPr>
                <w:color w:val="000000"/>
              </w:rPr>
              <w:t>ность</w:t>
            </w:r>
            <w:proofErr w:type="spellEnd"/>
            <w:r w:rsidRPr="001E1E84">
              <w:rPr>
                <w:color w:val="000000"/>
              </w:rPr>
              <w:t>, тыс.</w:t>
            </w:r>
          </w:p>
          <w:p w:rsidR="00D86A73" w:rsidRPr="001E1E84" w:rsidRDefault="00D86A73" w:rsidP="005E5F5F">
            <w:pPr>
              <w:tabs>
                <w:tab w:val="left" w:pos="3085"/>
              </w:tabs>
              <w:ind w:left="-288" w:firstLine="288"/>
              <w:jc w:val="center"/>
              <w:rPr>
                <w:color w:val="000000"/>
              </w:rPr>
            </w:pPr>
            <w:r w:rsidRPr="001E1E84">
              <w:rPr>
                <w:color w:val="000000"/>
              </w:rPr>
              <w:t>куб. м/сутки</w:t>
            </w:r>
          </w:p>
        </w:tc>
        <w:tc>
          <w:tcPr>
            <w:tcW w:w="919" w:type="dxa"/>
          </w:tcPr>
          <w:p w:rsidR="00D86A73" w:rsidRPr="001E1E84" w:rsidRDefault="00D86A73" w:rsidP="005E5F5F">
            <w:pPr>
              <w:tabs>
                <w:tab w:val="left" w:pos="3085"/>
              </w:tabs>
              <w:ind w:left="-288" w:firstLine="288"/>
              <w:jc w:val="center"/>
              <w:rPr>
                <w:color w:val="000000"/>
              </w:rPr>
            </w:pPr>
            <w:r w:rsidRPr="001E1E84">
              <w:rPr>
                <w:color w:val="000000"/>
              </w:rPr>
              <w:t>до</w:t>
            </w:r>
          </w:p>
          <w:p w:rsidR="00D86A73" w:rsidRPr="001E1E84" w:rsidRDefault="00D86A73" w:rsidP="005E5F5F">
            <w:pPr>
              <w:tabs>
                <w:tab w:val="left" w:pos="3085"/>
              </w:tabs>
              <w:ind w:left="-288" w:firstLine="288"/>
              <w:jc w:val="center"/>
              <w:rPr>
                <w:color w:val="000000"/>
              </w:rPr>
            </w:pPr>
            <w:r w:rsidRPr="001E1E84">
              <w:rPr>
                <w:color w:val="000000"/>
              </w:rPr>
              <w:t>0,8-1,0</w:t>
            </w:r>
          </w:p>
        </w:tc>
        <w:tc>
          <w:tcPr>
            <w:tcW w:w="919" w:type="dxa"/>
          </w:tcPr>
          <w:p w:rsidR="00D86A73" w:rsidRPr="001E1E84" w:rsidRDefault="00D86A73" w:rsidP="005E5F5F">
            <w:pPr>
              <w:tabs>
                <w:tab w:val="left" w:pos="3085"/>
              </w:tabs>
              <w:ind w:left="-288" w:firstLine="288"/>
              <w:rPr>
                <w:color w:val="000000"/>
              </w:rPr>
            </w:pPr>
            <w:r w:rsidRPr="001E1E84">
              <w:rPr>
                <w:color w:val="000000"/>
              </w:rPr>
              <w:t>0,8-2,0     1</w:t>
            </w:r>
          </w:p>
        </w:tc>
        <w:tc>
          <w:tcPr>
            <w:tcW w:w="909" w:type="dxa"/>
          </w:tcPr>
          <w:p w:rsidR="00D86A73" w:rsidRPr="001E1E84" w:rsidRDefault="00D86A73" w:rsidP="005E5F5F">
            <w:pPr>
              <w:tabs>
                <w:tab w:val="left" w:pos="3085"/>
              </w:tabs>
              <w:ind w:left="-288" w:firstLine="288"/>
              <w:jc w:val="center"/>
              <w:rPr>
                <w:color w:val="000000"/>
              </w:rPr>
            </w:pPr>
            <w:r w:rsidRPr="001E1E84">
              <w:rPr>
                <w:color w:val="000000"/>
              </w:rPr>
              <w:t>12-32</w:t>
            </w:r>
          </w:p>
        </w:tc>
        <w:tc>
          <w:tcPr>
            <w:tcW w:w="965" w:type="dxa"/>
          </w:tcPr>
          <w:p w:rsidR="00D86A73" w:rsidRPr="001E1E84" w:rsidRDefault="00D86A73" w:rsidP="005E5F5F">
            <w:pPr>
              <w:tabs>
                <w:tab w:val="left" w:pos="3085"/>
              </w:tabs>
              <w:ind w:left="-288" w:firstLine="288"/>
              <w:jc w:val="center"/>
              <w:rPr>
                <w:color w:val="000000"/>
              </w:rPr>
            </w:pPr>
            <w:r w:rsidRPr="001E1E84">
              <w:rPr>
                <w:color w:val="000000"/>
              </w:rPr>
              <w:t>32-80</w:t>
            </w:r>
          </w:p>
        </w:tc>
        <w:tc>
          <w:tcPr>
            <w:tcW w:w="965" w:type="dxa"/>
          </w:tcPr>
          <w:p w:rsidR="00D86A73" w:rsidRPr="001E1E84" w:rsidRDefault="00D86A73" w:rsidP="005E5F5F">
            <w:pPr>
              <w:ind w:left="-288" w:firstLine="288"/>
              <w:jc w:val="center"/>
              <w:rPr>
                <w:color w:val="000000"/>
              </w:rPr>
            </w:pPr>
            <w:r w:rsidRPr="001E1E84">
              <w:rPr>
                <w:color w:val="000000"/>
              </w:rPr>
              <w:t>80-125</w:t>
            </w:r>
          </w:p>
        </w:tc>
        <w:tc>
          <w:tcPr>
            <w:tcW w:w="965" w:type="dxa"/>
          </w:tcPr>
          <w:p w:rsidR="00D86A73" w:rsidRPr="001E1E84" w:rsidRDefault="00D86A73" w:rsidP="005E5F5F">
            <w:pPr>
              <w:ind w:left="-288" w:right="-155" w:firstLine="288"/>
              <w:rPr>
                <w:color w:val="000000"/>
              </w:rPr>
            </w:pPr>
            <w:r w:rsidRPr="001E1E84">
              <w:rPr>
                <w:color w:val="000000"/>
              </w:rPr>
              <w:t>125-250    2</w:t>
            </w:r>
          </w:p>
        </w:tc>
        <w:tc>
          <w:tcPr>
            <w:tcW w:w="1158" w:type="dxa"/>
          </w:tcPr>
          <w:p w:rsidR="00D86A73" w:rsidRPr="001E1E84" w:rsidRDefault="00D86A73" w:rsidP="005E5F5F">
            <w:pPr>
              <w:ind w:left="-288" w:firstLine="288"/>
              <w:jc w:val="center"/>
              <w:rPr>
                <w:color w:val="000000"/>
              </w:rPr>
            </w:pPr>
            <w:r w:rsidRPr="001E1E84">
              <w:rPr>
                <w:color w:val="000000"/>
              </w:rPr>
              <w:t>250-400</w:t>
            </w:r>
          </w:p>
        </w:tc>
        <w:tc>
          <w:tcPr>
            <w:tcW w:w="965" w:type="dxa"/>
          </w:tcPr>
          <w:p w:rsidR="00D86A73" w:rsidRPr="001E1E84" w:rsidRDefault="00D86A73" w:rsidP="005E5F5F">
            <w:pPr>
              <w:ind w:left="-288" w:right="-279" w:firstLine="216"/>
              <w:rPr>
                <w:color w:val="000000"/>
              </w:rPr>
            </w:pPr>
            <w:r w:rsidRPr="001E1E84">
              <w:rPr>
                <w:color w:val="000000"/>
              </w:rPr>
              <w:t>400-800</w:t>
            </w:r>
          </w:p>
          <w:p w:rsidR="00D86A73" w:rsidRPr="001E1E84" w:rsidRDefault="00D86A73" w:rsidP="005E5F5F">
            <w:pPr>
              <w:ind w:left="-288" w:right="-279" w:firstLine="216"/>
              <w:rPr>
                <w:color w:val="000000"/>
              </w:rPr>
            </w:pPr>
          </w:p>
        </w:tc>
      </w:tr>
      <w:tr w:rsidR="00D86A73" w:rsidRPr="001E1E84" w:rsidTr="005E5F5F">
        <w:trPr>
          <w:trHeight w:val="72"/>
        </w:trPr>
        <w:tc>
          <w:tcPr>
            <w:tcW w:w="2023" w:type="dxa"/>
          </w:tcPr>
          <w:p w:rsidR="00D86A73" w:rsidRPr="001E1E84" w:rsidRDefault="00D86A73" w:rsidP="005E5F5F">
            <w:pPr>
              <w:tabs>
                <w:tab w:val="left" w:pos="3085"/>
              </w:tabs>
              <w:ind w:left="-288" w:right="-288" w:firstLine="288"/>
              <w:jc w:val="both"/>
              <w:rPr>
                <w:color w:val="000000"/>
              </w:rPr>
            </w:pPr>
            <w:r w:rsidRPr="001E1E84">
              <w:rPr>
                <w:color w:val="000000"/>
              </w:rPr>
              <w:t>Размер земельно-</w:t>
            </w:r>
          </w:p>
          <w:p w:rsidR="00D86A73" w:rsidRPr="001E1E84" w:rsidRDefault="00D86A73" w:rsidP="005E5F5F">
            <w:pPr>
              <w:tabs>
                <w:tab w:val="left" w:pos="3085"/>
              </w:tabs>
              <w:ind w:left="-288" w:right="-288" w:firstLine="288"/>
              <w:jc w:val="both"/>
              <w:rPr>
                <w:color w:val="000000"/>
              </w:rPr>
            </w:pPr>
            <w:proofErr w:type="spellStart"/>
            <w:r w:rsidRPr="001E1E84">
              <w:rPr>
                <w:color w:val="000000"/>
              </w:rPr>
              <w:t>го</w:t>
            </w:r>
            <w:proofErr w:type="spellEnd"/>
            <w:r w:rsidRPr="001E1E84">
              <w:rPr>
                <w:color w:val="000000"/>
              </w:rPr>
              <w:t xml:space="preserve"> участка, га</w:t>
            </w:r>
          </w:p>
        </w:tc>
        <w:tc>
          <w:tcPr>
            <w:tcW w:w="919" w:type="dxa"/>
          </w:tcPr>
          <w:p w:rsidR="00D86A73" w:rsidRPr="001E1E84" w:rsidRDefault="00D86A73" w:rsidP="005E5F5F">
            <w:pPr>
              <w:tabs>
                <w:tab w:val="left" w:pos="3085"/>
              </w:tabs>
              <w:ind w:left="-288" w:firstLine="288"/>
              <w:jc w:val="center"/>
              <w:rPr>
                <w:color w:val="000000"/>
              </w:rPr>
            </w:pPr>
            <w:r w:rsidRPr="001E1E84">
              <w:rPr>
                <w:color w:val="000000"/>
              </w:rPr>
              <w:t>1</w:t>
            </w:r>
          </w:p>
        </w:tc>
        <w:tc>
          <w:tcPr>
            <w:tcW w:w="919" w:type="dxa"/>
          </w:tcPr>
          <w:p w:rsidR="00D86A73" w:rsidRPr="001E1E84" w:rsidRDefault="00D86A73" w:rsidP="005E5F5F">
            <w:pPr>
              <w:tabs>
                <w:tab w:val="left" w:pos="3085"/>
              </w:tabs>
              <w:ind w:left="-288" w:firstLine="288"/>
              <w:jc w:val="center"/>
              <w:rPr>
                <w:color w:val="000000"/>
              </w:rPr>
            </w:pPr>
            <w:r w:rsidRPr="001E1E84">
              <w:rPr>
                <w:color w:val="000000"/>
              </w:rPr>
              <w:t>2</w:t>
            </w:r>
          </w:p>
        </w:tc>
        <w:tc>
          <w:tcPr>
            <w:tcW w:w="909" w:type="dxa"/>
          </w:tcPr>
          <w:p w:rsidR="00D86A73" w:rsidRPr="001E1E84" w:rsidRDefault="00D86A73" w:rsidP="005E5F5F">
            <w:pPr>
              <w:tabs>
                <w:tab w:val="left" w:pos="3085"/>
              </w:tabs>
              <w:ind w:left="-288" w:firstLine="288"/>
              <w:jc w:val="center"/>
              <w:rPr>
                <w:color w:val="000000"/>
              </w:rPr>
            </w:pPr>
            <w:r w:rsidRPr="001E1E84">
              <w:rPr>
                <w:color w:val="000000"/>
              </w:rPr>
              <w:t>3</w:t>
            </w:r>
          </w:p>
        </w:tc>
        <w:tc>
          <w:tcPr>
            <w:tcW w:w="965" w:type="dxa"/>
          </w:tcPr>
          <w:p w:rsidR="00D86A73" w:rsidRPr="001E1E84" w:rsidRDefault="00D86A73" w:rsidP="005E5F5F">
            <w:pPr>
              <w:tabs>
                <w:tab w:val="left" w:pos="3085"/>
              </w:tabs>
              <w:ind w:left="-288" w:firstLine="288"/>
              <w:jc w:val="center"/>
              <w:rPr>
                <w:color w:val="000000"/>
              </w:rPr>
            </w:pPr>
            <w:r w:rsidRPr="001E1E84">
              <w:rPr>
                <w:color w:val="000000"/>
              </w:rPr>
              <w:t>4</w:t>
            </w:r>
          </w:p>
        </w:tc>
        <w:tc>
          <w:tcPr>
            <w:tcW w:w="965" w:type="dxa"/>
          </w:tcPr>
          <w:p w:rsidR="00D86A73" w:rsidRPr="001E1E84" w:rsidRDefault="00D86A73" w:rsidP="005E5F5F">
            <w:pPr>
              <w:tabs>
                <w:tab w:val="left" w:pos="3085"/>
              </w:tabs>
              <w:ind w:left="-288" w:firstLine="288"/>
              <w:jc w:val="center"/>
              <w:rPr>
                <w:color w:val="000000"/>
              </w:rPr>
            </w:pPr>
            <w:r w:rsidRPr="001E1E84">
              <w:rPr>
                <w:color w:val="000000"/>
              </w:rPr>
              <w:t>6</w:t>
            </w:r>
          </w:p>
        </w:tc>
        <w:tc>
          <w:tcPr>
            <w:tcW w:w="965" w:type="dxa"/>
          </w:tcPr>
          <w:p w:rsidR="00D86A73" w:rsidRPr="001E1E84" w:rsidRDefault="00D86A73" w:rsidP="005E5F5F">
            <w:pPr>
              <w:tabs>
                <w:tab w:val="left" w:pos="3085"/>
              </w:tabs>
              <w:ind w:left="-288" w:firstLine="288"/>
              <w:jc w:val="center"/>
              <w:rPr>
                <w:color w:val="000000"/>
              </w:rPr>
            </w:pPr>
            <w:r w:rsidRPr="001E1E84">
              <w:rPr>
                <w:color w:val="000000"/>
              </w:rPr>
              <w:t>12</w:t>
            </w:r>
          </w:p>
        </w:tc>
        <w:tc>
          <w:tcPr>
            <w:tcW w:w="1158" w:type="dxa"/>
          </w:tcPr>
          <w:p w:rsidR="00D86A73" w:rsidRPr="001E1E84" w:rsidRDefault="00D86A73" w:rsidP="005E5F5F">
            <w:pPr>
              <w:tabs>
                <w:tab w:val="left" w:pos="3085"/>
              </w:tabs>
              <w:ind w:left="-288" w:firstLine="288"/>
              <w:jc w:val="center"/>
              <w:rPr>
                <w:color w:val="000000"/>
              </w:rPr>
            </w:pPr>
            <w:r w:rsidRPr="001E1E84">
              <w:rPr>
                <w:color w:val="000000"/>
              </w:rPr>
              <w:t>18</w:t>
            </w:r>
          </w:p>
        </w:tc>
        <w:tc>
          <w:tcPr>
            <w:tcW w:w="965" w:type="dxa"/>
          </w:tcPr>
          <w:p w:rsidR="00D86A73" w:rsidRPr="001E1E84" w:rsidRDefault="00D86A73" w:rsidP="005E5F5F">
            <w:pPr>
              <w:tabs>
                <w:tab w:val="left" w:pos="3085"/>
              </w:tabs>
              <w:ind w:left="-288" w:firstLine="288"/>
              <w:jc w:val="center"/>
              <w:rPr>
                <w:color w:val="000000"/>
              </w:rPr>
            </w:pPr>
            <w:r w:rsidRPr="001E1E84">
              <w:rPr>
                <w:color w:val="000000"/>
              </w:rPr>
              <w:t>24</w:t>
            </w:r>
          </w:p>
        </w:tc>
      </w:tr>
    </w:tbl>
    <w:p w:rsidR="00D86A73" w:rsidRPr="001E1E84" w:rsidRDefault="00D86A73" w:rsidP="00082A1F">
      <w:pPr>
        <w:ind w:firstLine="540"/>
        <w:jc w:val="both"/>
        <w:rPr>
          <w:color w:val="000000"/>
        </w:rPr>
      </w:pPr>
      <w:r w:rsidRPr="001E1E84">
        <w:rPr>
          <w:color w:val="000000"/>
        </w:rPr>
        <w:t xml:space="preserve"> </w:t>
      </w:r>
    </w:p>
    <w:p w:rsidR="00D86A73" w:rsidRPr="001E1E84" w:rsidRDefault="00D86A73" w:rsidP="00082A1F">
      <w:pPr>
        <w:ind w:firstLine="540"/>
        <w:jc w:val="both"/>
        <w:rPr>
          <w:b/>
          <w:color w:val="000000"/>
        </w:rPr>
      </w:pPr>
      <w:r w:rsidRPr="001E1E84">
        <w:rPr>
          <w:color w:val="000000"/>
        </w:rPr>
        <w:t xml:space="preserve">  7.2.9. Среднесуточные объемы канализации бытовых сточных вод принимаются равными удельному среднесуточному водопотреблению на территории жилой застройки без учета расхода воды на поливку территории и зеленых насаждений и водопотребления животными личного хозяйства.</w:t>
      </w:r>
    </w:p>
    <w:p w:rsidR="00D86A73" w:rsidRPr="001E1E84" w:rsidRDefault="00D86A73" w:rsidP="00082A1F">
      <w:pPr>
        <w:ind w:firstLine="708"/>
        <w:jc w:val="both"/>
        <w:rPr>
          <w:color w:val="000000"/>
          <w:spacing w:val="-3"/>
        </w:rPr>
      </w:pPr>
      <w:r w:rsidRPr="001E1E84">
        <w:rPr>
          <w:color w:val="000000"/>
        </w:rPr>
        <w:t xml:space="preserve">7.2.10. </w:t>
      </w:r>
      <w:r w:rsidRPr="001E1E84">
        <w:rPr>
          <w:color w:val="000000"/>
          <w:spacing w:val="-6"/>
        </w:rPr>
        <w:t>Рекомендуемую площадь</w:t>
      </w:r>
      <w:r w:rsidRPr="001E1E84">
        <w:rPr>
          <w:color w:val="000000"/>
          <w:spacing w:val="-3"/>
        </w:rPr>
        <w:t xml:space="preserve"> земельных участков для размещения  канализационных насосных станций следует принимать не более 0,5 га. </w:t>
      </w:r>
    </w:p>
    <w:p w:rsidR="00D86A73" w:rsidRPr="001E1E84" w:rsidRDefault="00D86A73" w:rsidP="00DE5641">
      <w:pPr>
        <w:tabs>
          <w:tab w:val="left" w:pos="720"/>
        </w:tabs>
        <w:ind w:firstLine="708"/>
        <w:jc w:val="both"/>
        <w:rPr>
          <w:color w:val="000000"/>
          <w:spacing w:val="-6"/>
        </w:rPr>
      </w:pPr>
      <w:r w:rsidRPr="001E1E84">
        <w:rPr>
          <w:color w:val="000000"/>
        </w:rPr>
        <w:t>7.2.11. Рекомендуемая площадь земельных участков под очистные сооружения должна быть не более приведенных в таблице 59.</w:t>
      </w:r>
      <w:r w:rsidRPr="001E1E84">
        <w:rPr>
          <w:color w:val="000000"/>
          <w:spacing w:val="-6"/>
        </w:rPr>
        <w:tab/>
        <w:t xml:space="preserve">  </w:t>
      </w:r>
    </w:p>
    <w:p w:rsidR="00D86A73" w:rsidRPr="001E1E84" w:rsidRDefault="00D86A73" w:rsidP="00DE5641">
      <w:pPr>
        <w:tabs>
          <w:tab w:val="left" w:pos="720"/>
        </w:tabs>
        <w:ind w:firstLine="708"/>
        <w:jc w:val="both"/>
        <w:rPr>
          <w:color w:val="000000"/>
        </w:rPr>
      </w:pPr>
      <w:r w:rsidRPr="001E1E84">
        <w:rPr>
          <w:color w:val="000000"/>
          <w:spacing w:val="-6"/>
        </w:rPr>
        <w:t xml:space="preserve">    </w:t>
      </w:r>
      <w:r w:rsidR="008E1EBF">
        <w:rPr>
          <w:color w:val="000000"/>
          <w:spacing w:val="-6"/>
        </w:rPr>
        <w:t xml:space="preserve">                                                                                                                                                 </w:t>
      </w:r>
      <w:r w:rsidRPr="001E1E84">
        <w:rPr>
          <w:color w:val="000000"/>
          <w:spacing w:val="-6"/>
        </w:rPr>
        <w:t xml:space="preserve"> Таблица 59                                                                                                                      </w:t>
      </w:r>
    </w:p>
    <w:tbl>
      <w:tblPr>
        <w:tblW w:w="96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885"/>
        <w:gridCol w:w="935"/>
        <w:gridCol w:w="742"/>
        <w:gridCol w:w="742"/>
        <w:gridCol w:w="828"/>
        <w:gridCol w:w="845"/>
        <w:gridCol w:w="676"/>
        <w:gridCol w:w="676"/>
        <w:gridCol w:w="676"/>
        <w:gridCol w:w="676"/>
        <w:gridCol w:w="676"/>
      </w:tblGrid>
      <w:tr w:rsidR="00D86A73" w:rsidRPr="001E1E84" w:rsidTr="005E5F5F">
        <w:trPr>
          <w:trHeight w:val="1336"/>
        </w:trPr>
        <w:tc>
          <w:tcPr>
            <w:tcW w:w="1303" w:type="dxa"/>
          </w:tcPr>
          <w:p w:rsidR="00D86A73" w:rsidRPr="001E1E84" w:rsidRDefault="00D86A73" w:rsidP="005E5F5F">
            <w:pPr>
              <w:tabs>
                <w:tab w:val="left" w:pos="3085"/>
              </w:tabs>
              <w:ind w:right="-211" w:hanging="90"/>
              <w:jc w:val="center"/>
              <w:rPr>
                <w:color w:val="000000"/>
              </w:rPr>
            </w:pPr>
            <w:r w:rsidRPr="001E1E84">
              <w:rPr>
                <w:color w:val="000000"/>
              </w:rPr>
              <w:t>Производи-</w:t>
            </w:r>
          </w:p>
          <w:p w:rsidR="00D86A73" w:rsidRPr="001E1E84" w:rsidRDefault="00D86A73" w:rsidP="005E5F5F">
            <w:pPr>
              <w:tabs>
                <w:tab w:val="left" w:pos="3085"/>
              </w:tabs>
              <w:jc w:val="center"/>
              <w:rPr>
                <w:color w:val="000000"/>
              </w:rPr>
            </w:pPr>
            <w:proofErr w:type="spellStart"/>
            <w:r w:rsidRPr="001E1E84">
              <w:rPr>
                <w:color w:val="000000"/>
              </w:rPr>
              <w:t>тельность</w:t>
            </w:r>
            <w:proofErr w:type="spellEnd"/>
            <w:r w:rsidRPr="001E1E84">
              <w:rPr>
                <w:color w:val="000000"/>
              </w:rPr>
              <w:t>,</w:t>
            </w:r>
          </w:p>
          <w:p w:rsidR="00D86A73" w:rsidRPr="001E1E84" w:rsidRDefault="00D86A73" w:rsidP="005E5F5F">
            <w:pPr>
              <w:tabs>
                <w:tab w:val="left" w:pos="3085"/>
              </w:tabs>
              <w:jc w:val="center"/>
              <w:rPr>
                <w:color w:val="000000"/>
              </w:rPr>
            </w:pPr>
            <w:r w:rsidRPr="001E1E84">
              <w:rPr>
                <w:color w:val="000000"/>
              </w:rPr>
              <w:t>тыс.</w:t>
            </w:r>
          </w:p>
          <w:p w:rsidR="00D86A73" w:rsidRPr="001E1E84" w:rsidRDefault="00D86A73" w:rsidP="005E5F5F">
            <w:pPr>
              <w:tabs>
                <w:tab w:val="left" w:pos="3085"/>
              </w:tabs>
              <w:jc w:val="center"/>
              <w:rPr>
                <w:color w:val="000000"/>
              </w:rPr>
            </w:pPr>
            <w:r w:rsidRPr="001E1E84">
              <w:rPr>
                <w:color w:val="000000"/>
              </w:rPr>
              <w:t>куб м/</w:t>
            </w:r>
            <w:proofErr w:type="spellStart"/>
            <w:r w:rsidRPr="001E1E84">
              <w:rPr>
                <w:color w:val="000000"/>
              </w:rPr>
              <w:t>сут</w:t>
            </w:r>
            <w:proofErr w:type="spellEnd"/>
          </w:p>
        </w:tc>
        <w:tc>
          <w:tcPr>
            <w:tcW w:w="885" w:type="dxa"/>
          </w:tcPr>
          <w:p w:rsidR="00D86A73" w:rsidRPr="001E1E84" w:rsidRDefault="00D86A73" w:rsidP="005E5F5F">
            <w:pPr>
              <w:tabs>
                <w:tab w:val="left" w:pos="3085"/>
              </w:tabs>
              <w:jc w:val="center"/>
              <w:rPr>
                <w:color w:val="000000"/>
              </w:rPr>
            </w:pPr>
            <w:r w:rsidRPr="001E1E84">
              <w:rPr>
                <w:color w:val="000000"/>
              </w:rPr>
              <w:t>до 0,1</w:t>
            </w:r>
          </w:p>
        </w:tc>
        <w:tc>
          <w:tcPr>
            <w:tcW w:w="935" w:type="dxa"/>
          </w:tcPr>
          <w:p w:rsidR="00D86A73" w:rsidRPr="001E1E84" w:rsidRDefault="00D86A73" w:rsidP="005E5F5F">
            <w:pPr>
              <w:tabs>
                <w:tab w:val="left" w:pos="3085"/>
              </w:tabs>
              <w:jc w:val="center"/>
              <w:rPr>
                <w:color w:val="000000"/>
              </w:rPr>
            </w:pPr>
            <w:r w:rsidRPr="001E1E84">
              <w:rPr>
                <w:color w:val="000000"/>
              </w:rPr>
              <w:t>0,1-</w:t>
            </w:r>
          </w:p>
          <w:p w:rsidR="00D86A73" w:rsidRPr="001E1E84" w:rsidRDefault="00D86A73" w:rsidP="005E5F5F">
            <w:pPr>
              <w:tabs>
                <w:tab w:val="left" w:pos="3085"/>
              </w:tabs>
              <w:jc w:val="center"/>
              <w:rPr>
                <w:color w:val="000000"/>
              </w:rPr>
            </w:pPr>
            <w:r w:rsidRPr="001E1E84">
              <w:rPr>
                <w:color w:val="000000"/>
              </w:rPr>
              <w:t>0,4</w:t>
            </w:r>
          </w:p>
          <w:p w:rsidR="00D86A73" w:rsidRPr="001E1E84" w:rsidRDefault="00D86A73" w:rsidP="005E5F5F">
            <w:pPr>
              <w:tabs>
                <w:tab w:val="left" w:pos="3085"/>
              </w:tabs>
              <w:jc w:val="center"/>
              <w:rPr>
                <w:color w:val="000000"/>
              </w:rPr>
            </w:pPr>
          </w:p>
        </w:tc>
        <w:tc>
          <w:tcPr>
            <w:tcW w:w="742" w:type="dxa"/>
          </w:tcPr>
          <w:p w:rsidR="00D86A73" w:rsidRPr="001E1E84" w:rsidRDefault="00D86A73" w:rsidP="005E5F5F">
            <w:pPr>
              <w:tabs>
                <w:tab w:val="left" w:pos="3085"/>
              </w:tabs>
              <w:jc w:val="center"/>
              <w:rPr>
                <w:color w:val="000000"/>
              </w:rPr>
            </w:pPr>
            <w:r w:rsidRPr="001E1E84">
              <w:rPr>
                <w:color w:val="000000"/>
              </w:rPr>
              <w:t>0,4-</w:t>
            </w:r>
          </w:p>
          <w:p w:rsidR="00D86A73" w:rsidRPr="001E1E84" w:rsidRDefault="00D86A73" w:rsidP="005E5F5F">
            <w:pPr>
              <w:tabs>
                <w:tab w:val="left" w:pos="3085"/>
              </w:tabs>
              <w:jc w:val="center"/>
              <w:rPr>
                <w:color w:val="000000"/>
              </w:rPr>
            </w:pPr>
            <w:r w:rsidRPr="001E1E84">
              <w:rPr>
                <w:color w:val="000000"/>
              </w:rPr>
              <w:t>0,8</w:t>
            </w:r>
          </w:p>
        </w:tc>
        <w:tc>
          <w:tcPr>
            <w:tcW w:w="742" w:type="dxa"/>
          </w:tcPr>
          <w:p w:rsidR="00D86A73" w:rsidRPr="001E1E84" w:rsidRDefault="00D86A73" w:rsidP="005E5F5F">
            <w:pPr>
              <w:tabs>
                <w:tab w:val="left" w:pos="3085"/>
              </w:tabs>
              <w:jc w:val="center"/>
              <w:rPr>
                <w:color w:val="000000"/>
              </w:rPr>
            </w:pPr>
            <w:r w:rsidRPr="001E1E84">
              <w:rPr>
                <w:color w:val="000000"/>
              </w:rPr>
              <w:t>0,8-</w:t>
            </w:r>
          </w:p>
          <w:p w:rsidR="00D86A73" w:rsidRPr="001E1E84" w:rsidRDefault="00D86A73" w:rsidP="005E5F5F">
            <w:pPr>
              <w:tabs>
                <w:tab w:val="left" w:pos="3085"/>
              </w:tabs>
              <w:jc w:val="center"/>
              <w:rPr>
                <w:color w:val="000000"/>
              </w:rPr>
            </w:pPr>
            <w:r w:rsidRPr="001E1E84">
              <w:rPr>
                <w:color w:val="000000"/>
              </w:rPr>
              <w:t>1,5</w:t>
            </w:r>
          </w:p>
        </w:tc>
        <w:tc>
          <w:tcPr>
            <w:tcW w:w="828" w:type="dxa"/>
          </w:tcPr>
          <w:p w:rsidR="00D86A73" w:rsidRPr="001E1E84" w:rsidRDefault="00D86A73" w:rsidP="005E5F5F">
            <w:pPr>
              <w:tabs>
                <w:tab w:val="left" w:pos="3085"/>
              </w:tabs>
              <w:jc w:val="center"/>
              <w:rPr>
                <w:color w:val="000000"/>
              </w:rPr>
            </w:pPr>
            <w:r w:rsidRPr="001E1E84">
              <w:rPr>
                <w:color w:val="000000"/>
              </w:rPr>
              <w:t>1,5-3,0</w:t>
            </w:r>
          </w:p>
        </w:tc>
        <w:tc>
          <w:tcPr>
            <w:tcW w:w="845" w:type="dxa"/>
          </w:tcPr>
          <w:p w:rsidR="00D86A73" w:rsidRPr="001E1E84" w:rsidRDefault="00D86A73" w:rsidP="005E5F5F">
            <w:pPr>
              <w:tabs>
                <w:tab w:val="left" w:pos="3085"/>
              </w:tabs>
              <w:jc w:val="center"/>
              <w:rPr>
                <w:color w:val="000000"/>
              </w:rPr>
            </w:pPr>
            <w:r w:rsidRPr="001E1E84">
              <w:rPr>
                <w:color w:val="000000"/>
              </w:rPr>
              <w:t>3,0-10,0</w:t>
            </w:r>
          </w:p>
        </w:tc>
        <w:tc>
          <w:tcPr>
            <w:tcW w:w="676" w:type="dxa"/>
          </w:tcPr>
          <w:p w:rsidR="00D86A73" w:rsidRPr="001E1E84" w:rsidRDefault="00D86A73" w:rsidP="005E5F5F">
            <w:pPr>
              <w:tabs>
                <w:tab w:val="left" w:pos="3085"/>
              </w:tabs>
              <w:jc w:val="center"/>
              <w:rPr>
                <w:color w:val="000000"/>
              </w:rPr>
            </w:pPr>
            <w:r w:rsidRPr="001E1E84">
              <w:rPr>
                <w:color w:val="000000"/>
              </w:rPr>
              <w:t>10-40</w:t>
            </w:r>
          </w:p>
        </w:tc>
        <w:tc>
          <w:tcPr>
            <w:tcW w:w="676" w:type="dxa"/>
          </w:tcPr>
          <w:p w:rsidR="00D86A73" w:rsidRPr="001E1E84" w:rsidRDefault="00D86A73" w:rsidP="005E5F5F">
            <w:pPr>
              <w:tabs>
                <w:tab w:val="left" w:pos="3085"/>
              </w:tabs>
              <w:jc w:val="center"/>
              <w:rPr>
                <w:color w:val="000000"/>
              </w:rPr>
            </w:pPr>
            <w:r w:rsidRPr="001E1E84">
              <w:rPr>
                <w:color w:val="000000"/>
              </w:rPr>
              <w:t>40-100</w:t>
            </w:r>
          </w:p>
        </w:tc>
        <w:tc>
          <w:tcPr>
            <w:tcW w:w="676" w:type="dxa"/>
          </w:tcPr>
          <w:p w:rsidR="00D86A73" w:rsidRPr="001E1E84" w:rsidRDefault="00D86A73" w:rsidP="005E5F5F">
            <w:pPr>
              <w:tabs>
                <w:tab w:val="left" w:pos="3085"/>
              </w:tabs>
              <w:jc w:val="center"/>
              <w:rPr>
                <w:color w:val="000000"/>
              </w:rPr>
            </w:pPr>
            <w:r w:rsidRPr="001E1E84">
              <w:rPr>
                <w:color w:val="000000"/>
              </w:rPr>
              <w:t>100-150</w:t>
            </w:r>
          </w:p>
        </w:tc>
        <w:tc>
          <w:tcPr>
            <w:tcW w:w="676" w:type="dxa"/>
          </w:tcPr>
          <w:p w:rsidR="00D86A73" w:rsidRPr="001E1E84" w:rsidRDefault="00D86A73" w:rsidP="005E5F5F">
            <w:pPr>
              <w:tabs>
                <w:tab w:val="left" w:pos="3085"/>
              </w:tabs>
              <w:jc w:val="center"/>
              <w:rPr>
                <w:color w:val="000000"/>
              </w:rPr>
            </w:pPr>
            <w:r w:rsidRPr="001E1E84">
              <w:rPr>
                <w:color w:val="000000"/>
              </w:rPr>
              <w:t>150-200</w:t>
            </w:r>
          </w:p>
        </w:tc>
        <w:tc>
          <w:tcPr>
            <w:tcW w:w="676" w:type="dxa"/>
          </w:tcPr>
          <w:p w:rsidR="00D86A73" w:rsidRPr="001E1E84" w:rsidRDefault="00D86A73" w:rsidP="005E5F5F">
            <w:pPr>
              <w:tabs>
                <w:tab w:val="left" w:pos="3085"/>
              </w:tabs>
              <w:jc w:val="center"/>
              <w:rPr>
                <w:color w:val="000000"/>
              </w:rPr>
            </w:pPr>
            <w:r w:rsidRPr="001E1E84">
              <w:rPr>
                <w:color w:val="000000"/>
              </w:rPr>
              <w:t>200-300</w:t>
            </w:r>
          </w:p>
        </w:tc>
      </w:tr>
      <w:tr w:rsidR="00D86A73" w:rsidRPr="001E1E84" w:rsidTr="005E5F5F">
        <w:trPr>
          <w:trHeight w:val="670"/>
        </w:trPr>
        <w:tc>
          <w:tcPr>
            <w:tcW w:w="1303" w:type="dxa"/>
          </w:tcPr>
          <w:p w:rsidR="00D86A73" w:rsidRPr="001E1E84" w:rsidRDefault="00D86A73" w:rsidP="005E5F5F">
            <w:pPr>
              <w:tabs>
                <w:tab w:val="left" w:pos="3085"/>
              </w:tabs>
              <w:jc w:val="center"/>
              <w:rPr>
                <w:color w:val="000000"/>
              </w:rPr>
            </w:pPr>
            <w:r w:rsidRPr="001E1E84">
              <w:rPr>
                <w:color w:val="000000"/>
              </w:rPr>
              <w:lastRenderedPageBreak/>
              <w:t>Площадь,</w:t>
            </w:r>
          </w:p>
          <w:p w:rsidR="00D86A73" w:rsidRPr="001E1E84" w:rsidRDefault="00D86A73" w:rsidP="005E5F5F">
            <w:pPr>
              <w:tabs>
                <w:tab w:val="left" w:pos="3085"/>
              </w:tabs>
              <w:jc w:val="center"/>
              <w:rPr>
                <w:color w:val="000000"/>
              </w:rPr>
            </w:pPr>
            <w:r w:rsidRPr="001E1E84">
              <w:rPr>
                <w:color w:val="000000"/>
              </w:rPr>
              <w:t>га</w:t>
            </w:r>
          </w:p>
        </w:tc>
        <w:tc>
          <w:tcPr>
            <w:tcW w:w="885" w:type="dxa"/>
          </w:tcPr>
          <w:p w:rsidR="00D86A73" w:rsidRPr="001E1E84" w:rsidRDefault="00D86A73" w:rsidP="005E5F5F">
            <w:pPr>
              <w:tabs>
                <w:tab w:val="left" w:pos="3085"/>
              </w:tabs>
              <w:jc w:val="center"/>
              <w:rPr>
                <w:color w:val="000000"/>
              </w:rPr>
            </w:pPr>
            <w:r w:rsidRPr="001E1E84">
              <w:rPr>
                <w:color w:val="000000"/>
              </w:rPr>
              <w:t>0,3</w:t>
            </w:r>
          </w:p>
        </w:tc>
        <w:tc>
          <w:tcPr>
            <w:tcW w:w="935" w:type="dxa"/>
          </w:tcPr>
          <w:p w:rsidR="00D86A73" w:rsidRPr="001E1E84" w:rsidRDefault="00D86A73" w:rsidP="005E5F5F">
            <w:pPr>
              <w:tabs>
                <w:tab w:val="left" w:pos="3085"/>
              </w:tabs>
              <w:jc w:val="center"/>
              <w:rPr>
                <w:color w:val="000000"/>
              </w:rPr>
            </w:pPr>
            <w:r w:rsidRPr="001E1E84">
              <w:rPr>
                <w:color w:val="000000"/>
              </w:rPr>
              <w:t>0,35</w:t>
            </w:r>
          </w:p>
        </w:tc>
        <w:tc>
          <w:tcPr>
            <w:tcW w:w="742" w:type="dxa"/>
          </w:tcPr>
          <w:p w:rsidR="00D86A73" w:rsidRPr="001E1E84" w:rsidRDefault="00D86A73" w:rsidP="005E5F5F">
            <w:pPr>
              <w:tabs>
                <w:tab w:val="left" w:pos="3085"/>
              </w:tabs>
              <w:jc w:val="center"/>
              <w:rPr>
                <w:color w:val="000000"/>
              </w:rPr>
            </w:pPr>
            <w:r w:rsidRPr="001E1E84">
              <w:rPr>
                <w:color w:val="000000"/>
              </w:rPr>
              <w:t>0,4</w:t>
            </w:r>
          </w:p>
        </w:tc>
        <w:tc>
          <w:tcPr>
            <w:tcW w:w="742" w:type="dxa"/>
          </w:tcPr>
          <w:p w:rsidR="00D86A73" w:rsidRPr="001E1E84" w:rsidRDefault="00D86A73" w:rsidP="005E5F5F">
            <w:pPr>
              <w:tabs>
                <w:tab w:val="left" w:pos="3085"/>
              </w:tabs>
              <w:jc w:val="center"/>
              <w:rPr>
                <w:color w:val="000000"/>
              </w:rPr>
            </w:pPr>
            <w:r w:rsidRPr="001E1E84">
              <w:rPr>
                <w:color w:val="000000"/>
              </w:rPr>
              <w:t>0,7</w:t>
            </w:r>
          </w:p>
        </w:tc>
        <w:tc>
          <w:tcPr>
            <w:tcW w:w="828" w:type="dxa"/>
          </w:tcPr>
          <w:p w:rsidR="00D86A73" w:rsidRPr="001E1E84" w:rsidRDefault="00D86A73" w:rsidP="005E5F5F">
            <w:pPr>
              <w:tabs>
                <w:tab w:val="left" w:pos="3085"/>
              </w:tabs>
              <w:jc w:val="center"/>
              <w:rPr>
                <w:color w:val="000000"/>
              </w:rPr>
            </w:pPr>
            <w:r w:rsidRPr="001E1E84">
              <w:rPr>
                <w:color w:val="000000"/>
              </w:rPr>
              <w:t>1,0</w:t>
            </w:r>
          </w:p>
        </w:tc>
        <w:tc>
          <w:tcPr>
            <w:tcW w:w="845" w:type="dxa"/>
          </w:tcPr>
          <w:p w:rsidR="00D86A73" w:rsidRPr="001E1E84" w:rsidRDefault="00D86A73" w:rsidP="005E5F5F">
            <w:pPr>
              <w:tabs>
                <w:tab w:val="left" w:pos="3085"/>
              </w:tabs>
              <w:jc w:val="center"/>
              <w:rPr>
                <w:color w:val="000000"/>
              </w:rPr>
            </w:pPr>
            <w:r w:rsidRPr="001E1E84">
              <w:rPr>
                <w:color w:val="000000"/>
              </w:rPr>
              <w:t>2,0</w:t>
            </w:r>
          </w:p>
        </w:tc>
        <w:tc>
          <w:tcPr>
            <w:tcW w:w="676" w:type="dxa"/>
          </w:tcPr>
          <w:p w:rsidR="00D86A73" w:rsidRPr="001E1E84" w:rsidRDefault="00D86A73" w:rsidP="005E5F5F">
            <w:pPr>
              <w:tabs>
                <w:tab w:val="left" w:pos="3085"/>
              </w:tabs>
              <w:jc w:val="center"/>
              <w:rPr>
                <w:color w:val="000000"/>
              </w:rPr>
            </w:pPr>
            <w:r w:rsidRPr="001E1E84">
              <w:rPr>
                <w:color w:val="000000"/>
              </w:rPr>
              <w:t>6,0</w:t>
            </w:r>
          </w:p>
        </w:tc>
        <w:tc>
          <w:tcPr>
            <w:tcW w:w="676" w:type="dxa"/>
          </w:tcPr>
          <w:p w:rsidR="00D86A73" w:rsidRPr="001E1E84" w:rsidRDefault="00D86A73" w:rsidP="005E5F5F">
            <w:pPr>
              <w:tabs>
                <w:tab w:val="left" w:pos="3085"/>
              </w:tabs>
              <w:jc w:val="center"/>
              <w:rPr>
                <w:color w:val="000000"/>
              </w:rPr>
            </w:pPr>
            <w:r w:rsidRPr="001E1E84">
              <w:rPr>
                <w:color w:val="000000"/>
              </w:rPr>
              <w:t>12,0</w:t>
            </w:r>
          </w:p>
        </w:tc>
        <w:tc>
          <w:tcPr>
            <w:tcW w:w="676" w:type="dxa"/>
          </w:tcPr>
          <w:p w:rsidR="00D86A73" w:rsidRPr="001E1E84" w:rsidRDefault="00D86A73" w:rsidP="005E5F5F">
            <w:pPr>
              <w:tabs>
                <w:tab w:val="left" w:pos="3085"/>
              </w:tabs>
              <w:jc w:val="center"/>
              <w:rPr>
                <w:color w:val="000000"/>
              </w:rPr>
            </w:pPr>
            <w:r w:rsidRPr="001E1E84">
              <w:rPr>
                <w:color w:val="000000"/>
              </w:rPr>
              <w:t>13</w:t>
            </w:r>
          </w:p>
        </w:tc>
        <w:tc>
          <w:tcPr>
            <w:tcW w:w="676" w:type="dxa"/>
          </w:tcPr>
          <w:p w:rsidR="00D86A73" w:rsidRPr="001E1E84" w:rsidRDefault="00D86A73" w:rsidP="005E5F5F">
            <w:pPr>
              <w:tabs>
                <w:tab w:val="left" w:pos="3085"/>
              </w:tabs>
              <w:jc w:val="center"/>
              <w:rPr>
                <w:color w:val="000000"/>
              </w:rPr>
            </w:pPr>
            <w:r w:rsidRPr="001E1E84">
              <w:rPr>
                <w:color w:val="000000"/>
              </w:rPr>
              <w:t>14</w:t>
            </w:r>
          </w:p>
        </w:tc>
        <w:tc>
          <w:tcPr>
            <w:tcW w:w="676" w:type="dxa"/>
          </w:tcPr>
          <w:p w:rsidR="00D86A73" w:rsidRPr="001E1E84" w:rsidRDefault="00D86A73" w:rsidP="005E5F5F">
            <w:pPr>
              <w:tabs>
                <w:tab w:val="left" w:pos="3085"/>
              </w:tabs>
              <w:jc w:val="center"/>
              <w:rPr>
                <w:color w:val="000000"/>
              </w:rPr>
            </w:pPr>
            <w:r w:rsidRPr="001E1E84">
              <w:rPr>
                <w:color w:val="000000"/>
              </w:rPr>
              <w:t>18</w:t>
            </w:r>
          </w:p>
        </w:tc>
      </w:tr>
    </w:tbl>
    <w:p w:rsidR="00D86A73" w:rsidRPr="001E1E84" w:rsidRDefault="00D86A73" w:rsidP="00D278A4">
      <w:pPr>
        <w:pStyle w:val="a3"/>
        <w:tabs>
          <w:tab w:val="left" w:pos="1469"/>
        </w:tabs>
        <w:kinsoku w:val="0"/>
        <w:overflowPunct w:val="0"/>
        <w:spacing w:before="103"/>
        <w:ind w:left="0" w:right="119" w:firstLine="0"/>
        <w:jc w:val="both"/>
        <w:rPr>
          <w:b/>
          <w:color w:val="000000"/>
        </w:rPr>
      </w:pPr>
    </w:p>
    <w:p w:rsidR="00D86A73" w:rsidRPr="001E1E84" w:rsidRDefault="00D86A73" w:rsidP="00D278A4">
      <w:pPr>
        <w:pStyle w:val="a3"/>
        <w:tabs>
          <w:tab w:val="left" w:pos="1469"/>
        </w:tabs>
        <w:kinsoku w:val="0"/>
        <w:overflowPunct w:val="0"/>
        <w:spacing w:before="103"/>
        <w:ind w:left="0" w:right="119" w:firstLine="0"/>
        <w:jc w:val="both"/>
        <w:rPr>
          <w:b/>
          <w:color w:val="000000"/>
        </w:rPr>
      </w:pPr>
    </w:p>
    <w:p w:rsidR="00D86A73" w:rsidRPr="001E1E84" w:rsidRDefault="00D86A73" w:rsidP="00934D98">
      <w:pPr>
        <w:pStyle w:val="a5"/>
        <w:ind w:left="1140"/>
        <w:rPr>
          <w:b/>
        </w:rPr>
      </w:pPr>
      <w:r w:rsidRPr="001E1E84">
        <w:rPr>
          <w:b/>
        </w:rPr>
        <w:t xml:space="preserve">    7.3.  Минимальные расчётные показатели обеспеченности    </w:t>
      </w:r>
    </w:p>
    <w:p w:rsidR="00D86A73" w:rsidRPr="001E1E84" w:rsidRDefault="00D86A73" w:rsidP="00934D98">
      <w:pPr>
        <w:pStyle w:val="a5"/>
        <w:ind w:left="1140"/>
        <w:rPr>
          <w:b/>
        </w:rPr>
      </w:pPr>
      <w:r w:rsidRPr="001E1E84">
        <w:rPr>
          <w:b/>
        </w:rPr>
        <w:t xml:space="preserve">            объектами теплоснабжения</w:t>
      </w:r>
    </w:p>
    <w:p w:rsidR="00D86A73" w:rsidRPr="001E1E84" w:rsidRDefault="00D86A73" w:rsidP="00934D98"/>
    <w:p w:rsidR="00D86A73" w:rsidRPr="001E1E84" w:rsidRDefault="00D86A73" w:rsidP="008C70B5">
      <w:pPr>
        <w:ind w:firstLine="540"/>
        <w:jc w:val="both"/>
        <w:rPr>
          <w:color w:val="000000"/>
        </w:rPr>
      </w:pPr>
      <w:r w:rsidRPr="001E1E84">
        <w:rPr>
          <w:color w:val="000000"/>
        </w:rPr>
        <w:t xml:space="preserve">  7.3.1. Минимальные расчетные показатели расхода тепла на отопление жилых зданий и объектов социального и коммунально-бытового назначения  следует принимать в соответствии </w:t>
      </w:r>
      <w:r w:rsidRPr="001E1E84">
        <w:rPr>
          <w:bCs/>
          <w:color w:val="000000"/>
          <w:spacing w:val="-1"/>
        </w:rPr>
        <w:t>с таблицей 60</w:t>
      </w:r>
      <w:r w:rsidRPr="001E1E84">
        <w:rPr>
          <w:color w:val="000000"/>
        </w:rPr>
        <w:t xml:space="preserve">. </w:t>
      </w:r>
      <w:r w:rsidRPr="001E1E84">
        <w:rPr>
          <w:bCs/>
          <w:color w:val="000000"/>
          <w:spacing w:val="-1"/>
        </w:rPr>
        <w:t xml:space="preserve"> </w:t>
      </w:r>
    </w:p>
    <w:p w:rsidR="00D86A73" w:rsidRPr="001E1E84" w:rsidRDefault="00D86A73" w:rsidP="008C70B5">
      <w:pPr>
        <w:jc w:val="both"/>
        <w:rPr>
          <w:b/>
          <w:color w:val="000000"/>
        </w:rPr>
      </w:pPr>
      <w:r w:rsidRPr="001E1E84">
        <w:rPr>
          <w:b/>
          <w:color w:val="000000"/>
        </w:rPr>
        <w:t xml:space="preserve">                                                                                                                                    </w:t>
      </w:r>
    </w:p>
    <w:p w:rsidR="00D86A73" w:rsidRPr="001E1E84" w:rsidRDefault="00D86A73" w:rsidP="005A5F0F">
      <w:pPr>
        <w:jc w:val="right"/>
        <w:rPr>
          <w:color w:val="000000"/>
        </w:rPr>
      </w:pPr>
      <w:r w:rsidRPr="001E1E84">
        <w:rPr>
          <w:color w:val="000000"/>
        </w:rPr>
        <w:t xml:space="preserve">                                                                                                                                   Таблица 60 </w:t>
      </w:r>
    </w:p>
    <w:p w:rsidR="00D86A73" w:rsidRPr="001E1E84" w:rsidRDefault="00D86A73" w:rsidP="008C70B5">
      <w:pPr>
        <w:jc w:val="both"/>
        <w:rPr>
          <w:color w:val="000000"/>
        </w:rPr>
      </w:pPr>
      <w:r w:rsidRPr="001E1E84">
        <w:rPr>
          <w:color w:val="000000"/>
        </w:rPr>
        <w:t xml:space="preserve">           </w:t>
      </w:r>
    </w:p>
    <w:tbl>
      <w:tblPr>
        <w:tblW w:w="820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3708"/>
        <w:gridCol w:w="3260"/>
      </w:tblGrid>
      <w:tr w:rsidR="00D86A73" w:rsidRPr="001E1E84" w:rsidTr="009E3CD2">
        <w:trPr>
          <w:trHeight w:val="820"/>
        </w:trPr>
        <w:tc>
          <w:tcPr>
            <w:tcW w:w="1236" w:type="dxa"/>
            <w:vMerge w:val="restart"/>
          </w:tcPr>
          <w:p w:rsidR="00D86A73" w:rsidRPr="001E1E84" w:rsidRDefault="00D86A73" w:rsidP="005E5F5F">
            <w:pPr>
              <w:ind w:right="-288"/>
              <w:rPr>
                <w:color w:val="000000"/>
              </w:rPr>
            </w:pPr>
          </w:p>
          <w:p w:rsidR="00D86A73" w:rsidRPr="001E1E84" w:rsidRDefault="00D86A73" w:rsidP="005E5F5F">
            <w:pPr>
              <w:ind w:right="-288" w:hanging="78"/>
              <w:rPr>
                <w:color w:val="000000"/>
              </w:rPr>
            </w:pPr>
            <w:r w:rsidRPr="001E1E84">
              <w:rPr>
                <w:color w:val="000000"/>
              </w:rPr>
              <w:t>Этажность</w:t>
            </w:r>
          </w:p>
          <w:p w:rsidR="00D86A73" w:rsidRPr="001E1E84" w:rsidRDefault="00D86A73" w:rsidP="005E5F5F">
            <w:pPr>
              <w:ind w:right="-288"/>
              <w:rPr>
                <w:color w:val="000000"/>
              </w:rPr>
            </w:pPr>
          </w:p>
        </w:tc>
        <w:tc>
          <w:tcPr>
            <w:tcW w:w="3708" w:type="dxa"/>
            <w:vMerge w:val="restart"/>
          </w:tcPr>
          <w:p w:rsidR="00D86A73" w:rsidRPr="001E1E84" w:rsidRDefault="00D86A73" w:rsidP="005E5F5F">
            <w:pPr>
              <w:jc w:val="both"/>
              <w:rPr>
                <w:color w:val="000000"/>
              </w:rPr>
            </w:pPr>
          </w:p>
          <w:p w:rsidR="00D86A73" w:rsidRPr="001E1E84" w:rsidRDefault="00D86A73" w:rsidP="005E5F5F">
            <w:pPr>
              <w:jc w:val="center"/>
              <w:rPr>
                <w:color w:val="000000"/>
              </w:rPr>
            </w:pPr>
            <w:r w:rsidRPr="001E1E84">
              <w:rPr>
                <w:color w:val="000000"/>
              </w:rPr>
              <w:t>Вид застройки</w:t>
            </w:r>
          </w:p>
        </w:tc>
        <w:tc>
          <w:tcPr>
            <w:tcW w:w="3260" w:type="dxa"/>
          </w:tcPr>
          <w:p w:rsidR="00D86A73" w:rsidRPr="001E1E84" w:rsidRDefault="00D86A73" w:rsidP="005E5F5F">
            <w:pPr>
              <w:jc w:val="center"/>
              <w:rPr>
                <w:color w:val="000000"/>
              </w:rPr>
            </w:pPr>
            <w:r w:rsidRPr="001E1E84">
              <w:rPr>
                <w:color w:val="000000"/>
              </w:rPr>
              <w:t>Минимальные расчетные показатели расхода тепла</w:t>
            </w:r>
          </w:p>
          <w:p w:rsidR="00D86A73" w:rsidRPr="001E1E84" w:rsidRDefault="00D86A73" w:rsidP="005E5F5F">
            <w:pPr>
              <w:jc w:val="center"/>
              <w:rPr>
                <w:color w:val="000000"/>
              </w:rPr>
            </w:pPr>
            <w:r w:rsidRPr="001E1E84">
              <w:rPr>
                <w:color w:val="000000"/>
              </w:rPr>
              <w:t xml:space="preserve">на отопление, Вт/кв. м, в зависимости от расчетной температуры наружного воздуха </w:t>
            </w:r>
          </w:p>
        </w:tc>
      </w:tr>
      <w:tr w:rsidR="00D86A73" w:rsidRPr="001E1E84" w:rsidTr="009E3CD2">
        <w:trPr>
          <w:trHeight w:val="143"/>
        </w:trPr>
        <w:tc>
          <w:tcPr>
            <w:tcW w:w="1236" w:type="dxa"/>
            <w:vMerge/>
          </w:tcPr>
          <w:p w:rsidR="00D86A73" w:rsidRPr="001E1E84" w:rsidRDefault="00D86A73" w:rsidP="005E5F5F">
            <w:pPr>
              <w:jc w:val="both"/>
              <w:rPr>
                <w:color w:val="000000"/>
              </w:rPr>
            </w:pPr>
          </w:p>
        </w:tc>
        <w:tc>
          <w:tcPr>
            <w:tcW w:w="3708" w:type="dxa"/>
            <w:vMerge/>
          </w:tcPr>
          <w:p w:rsidR="00D86A73" w:rsidRPr="001E1E84" w:rsidRDefault="00D86A73" w:rsidP="005E5F5F">
            <w:pPr>
              <w:jc w:val="both"/>
              <w:rPr>
                <w:color w:val="000000"/>
              </w:rPr>
            </w:pPr>
          </w:p>
        </w:tc>
        <w:tc>
          <w:tcPr>
            <w:tcW w:w="3260" w:type="dxa"/>
          </w:tcPr>
          <w:p w:rsidR="00D86A73" w:rsidRPr="001E1E84" w:rsidRDefault="00D86A73" w:rsidP="005E5F5F">
            <w:pPr>
              <w:jc w:val="center"/>
              <w:rPr>
                <w:color w:val="000000"/>
              </w:rPr>
            </w:pPr>
            <w:r w:rsidRPr="001E1E84">
              <w:rPr>
                <w:color w:val="000000"/>
              </w:rPr>
              <w:t>Минус</w:t>
            </w:r>
          </w:p>
          <w:p w:rsidR="00D86A73" w:rsidRPr="001E1E84" w:rsidRDefault="00D86A73" w:rsidP="005E5F5F">
            <w:pPr>
              <w:jc w:val="center"/>
              <w:rPr>
                <w:color w:val="000000"/>
              </w:rPr>
            </w:pPr>
            <w:r w:rsidRPr="001E1E84">
              <w:rPr>
                <w:color w:val="000000"/>
              </w:rPr>
              <w:t>37</w:t>
            </w:r>
            <w:r w:rsidRPr="001E1E84">
              <w:rPr>
                <w:color w:val="000000"/>
                <w:vertAlign w:val="superscript"/>
              </w:rPr>
              <w:t xml:space="preserve"> </w:t>
            </w:r>
            <w:proofErr w:type="spellStart"/>
            <w:r w:rsidRPr="001E1E84">
              <w:rPr>
                <w:color w:val="000000"/>
                <w:vertAlign w:val="superscript"/>
              </w:rPr>
              <w:t>о</w:t>
            </w:r>
            <w:r w:rsidRPr="001E1E84">
              <w:rPr>
                <w:color w:val="000000"/>
              </w:rPr>
              <w:t>С</w:t>
            </w:r>
            <w:proofErr w:type="spellEnd"/>
          </w:p>
        </w:tc>
      </w:tr>
      <w:tr w:rsidR="00D86A73" w:rsidRPr="001E1E84" w:rsidTr="009E3CD2">
        <w:trPr>
          <w:trHeight w:val="525"/>
        </w:trPr>
        <w:tc>
          <w:tcPr>
            <w:tcW w:w="1236" w:type="dxa"/>
          </w:tcPr>
          <w:p w:rsidR="00D86A73" w:rsidRPr="001E1E84" w:rsidRDefault="00D86A73" w:rsidP="005E5F5F">
            <w:pPr>
              <w:ind w:right="110"/>
              <w:rPr>
                <w:color w:val="000000"/>
              </w:rPr>
            </w:pPr>
          </w:p>
          <w:p w:rsidR="00D86A73" w:rsidRPr="001E1E84" w:rsidRDefault="00D86A73" w:rsidP="005E5F5F">
            <w:pPr>
              <w:ind w:right="-162"/>
              <w:rPr>
                <w:color w:val="000000"/>
              </w:rPr>
            </w:pPr>
          </w:p>
        </w:tc>
        <w:tc>
          <w:tcPr>
            <w:tcW w:w="3708" w:type="dxa"/>
            <w:vMerge w:val="restart"/>
          </w:tcPr>
          <w:p w:rsidR="00D86A73" w:rsidRPr="001E1E84" w:rsidRDefault="00D86A73" w:rsidP="005E5F5F">
            <w:pPr>
              <w:rPr>
                <w:color w:val="000000"/>
              </w:rPr>
            </w:pPr>
            <w:r w:rsidRPr="001E1E84">
              <w:rPr>
                <w:color w:val="000000"/>
              </w:rPr>
              <w:t>Существующая жилая застройка:</w:t>
            </w:r>
          </w:p>
          <w:p w:rsidR="00D86A73" w:rsidRPr="001E1E84" w:rsidRDefault="00D86A73" w:rsidP="005E5F5F">
            <w:pPr>
              <w:rPr>
                <w:color w:val="000000"/>
              </w:rPr>
            </w:pPr>
            <w:r w:rsidRPr="001E1E84">
              <w:rPr>
                <w:color w:val="000000"/>
              </w:rPr>
              <w:t>без учета внедрения</w:t>
            </w:r>
          </w:p>
          <w:p w:rsidR="00D86A73" w:rsidRPr="001E1E84" w:rsidRDefault="00D86A73" w:rsidP="005E5F5F">
            <w:pPr>
              <w:rPr>
                <w:color w:val="000000"/>
              </w:rPr>
            </w:pPr>
            <w:r w:rsidRPr="001E1E84">
              <w:rPr>
                <w:color w:val="000000"/>
              </w:rPr>
              <w:t>энергосберегающих мероприятий;</w:t>
            </w:r>
          </w:p>
        </w:tc>
        <w:tc>
          <w:tcPr>
            <w:tcW w:w="3260" w:type="dxa"/>
            <w:vMerge w:val="restart"/>
          </w:tcPr>
          <w:p w:rsidR="00D86A73" w:rsidRPr="001E1E84" w:rsidRDefault="00D86A73" w:rsidP="005E5F5F">
            <w:pPr>
              <w:jc w:val="both"/>
              <w:rPr>
                <w:color w:val="000000"/>
              </w:rPr>
            </w:pPr>
            <w:r w:rsidRPr="001E1E84">
              <w:rPr>
                <w:color w:val="000000"/>
              </w:rPr>
              <w:t xml:space="preserve">   </w:t>
            </w:r>
          </w:p>
          <w:p w:rsidR="00D86A73" w:rsidRPr="001E1E84" w:rsidRDefault="00D86A73" w:rsidP="005E5F5F">
            <w:pPr>
              <w:jc w:val="both"/>
              <w:rPr>
                <w:color w:val="000000"/>
              </w:rPr>
            </w:pPr>
          </w:p>
          <w:p w:rsidR="00D86A73" w:rsidRPr="001E1E84" w:rsidRDefault="00D86A73" w:rsidP="005E5F5F">
            <w:pPr>
              <w:jc w:val="both"/>
              <w:rPr>
                <w:color w:val="000000"/>
              </w:rPr>
            </w:pPr>
            <w:r w:rsidRPr="001E1E84">
              <w:rPr>
                <w:color w:val="000000"/>
              </w:rPr>
              <w:t xml:space="preserve">                   293,8</w:t>
            </w:r>
          </w:p>
          <w:p w:rsidR="00D86A73" w:rsidRPr="001E1E84" w:rsidRDefault="00D86A73" w:rsidP="005E5F5F">
            <w:pPr>
              <w:jc w:val="both"/>
              <w:rPr>
                <w:color w:val="000000"/>
              </w:rPr>
            </w:pPr>
            <w:r w:rsidRPr="001E1E84">
              <w:rPr>
                <w:color w:val="000000"/>
              </w:rPr>
              <w:t xml:space="preserve">                   182,5</w:t>
            </w:r>
          </w:p>
          <w:p w:rsidR="00D86A73" w:rsidRPr="001E1E84" w:rsidRDefault="00D86A73" w:rsidP="005E5F5F">
            <w:pPr>
              <w:jc w:val="both"/>
              <w:rPr>
                <w:color w:val="000000"/>
              </w:rPr>
            </w:pPr>
            <w:r w:rsidRPr="001E1E84">
              <w:rPr>
                <w:color w:val="000000"/>
              </w:rPr>
              <w:t xml:space="preserve">                   125,0</w:t>
            </w:r>
          </w:p>
        </w:tc>
      </w:tr>
      <w:tr w:rsidR="00D86A73" w:rsidRPr="001E1E84" w:rsidTr="009E3CD2">
        <w:trPr>
          <w:trHeight w:val="285"/>
        </w:trPr>
        <w:tc>
          <w:tcPr>
            <w:tcW w:w="1236" w:type="dxa"/>
          </w:tcPr>
          <w:p w:rsidR="00D86A73" w:rsidRPr="001E1E84" w:rsidRDefault="00D86A73" w:rsidP="005E5F5F">
            <w:pPr>
              <w:jc w:val="both"/>
              <w:rPr>
                <w:color w:val="000000"/>
              </w:rPr>
            </w:pPr>
            <w:r w:rsidRPr="001E1E84">
              <w:rPr>
                <w:color w:val="000000"/>
              </w:rPr>
              <w:t>1-2</w:t>
            </w:r>
          </w:p>
        </w:tc>
        <w:tc>
          <w:tcPr>
            <w:tcW w:w="3708" w:type="dxa"/>
            <w:vMerge/>
          </w:tcPr>
          <w:p w:rsidR="00D86A73" w:rsidRPr="001E1E84" w:rsidRDefault="00D86A73" w:rsidP="005E5F5F">
            <w:pPr>
              <w:rPr>
                <w:color w:val="000000"/>
              </w:rPr>
            </w:pPr>
          </w:p>
        </w:tc>
        <w:tc>
          <w:tcPr>
            <w:tcW w:w="3260" w:type="dxa"/>
            <w:vMerge/>
          </w:tcPr>
          <w:p w:rsidR="00D86A73" w:rsidRPr="001E1E84" w:rsidRDefault="00D86A73" w:rsidP="005E5F5F">
            <w:pPr>
              <w:jc w:val="both"/>
              <w:rPr>
                <w:color w:val="000000"/>
              </w:rPr>
            </w:pPr>
          </w:p>
        </w:tc>
      </w:tr>
      <w:tr w:rsidR="00D86A73" w:rsidRPr="001E1E84" w:rsidTr="009E3CD2">
        <w:trPr>
          <w:trHeight w:val="270"/>
        </w:trPr>
        <w:tc>
          <w:tcPr>
            <w:tcW w:w="1236" w:type="dxa"/>
          </w:tcPr>
          <w:p w:rsidR="00D86A73" w:rsidRPr="001E1E84" w:rsidRDefault="00D86A73" w:rsidP="005E5F5F">
            <w:pPr>
              <w:jc w:val="both"/>
              <w:rPr>
                <w:color w:val="000000"/>
              </w:rPr>
            </w:pPr>
            <w:r w:rsidRPr="001E1E84">
              <w:rPr>
                <w:color w:val="000000"/>
              </w:rPr>
              <w:t>3-4</w:t>
            </w:r>
          </w:p>
        </w:tc>
        <w:tc>
          <w:tcPr>
            <w:tcW w:w="3708" w:type="dxa"/>
            <w:vMerge/>
          </w:tcPr>
          <w:p w:rsidR="00D86A73" w:rsidRPr="001E1E84" w:rsidRDefault="00D86A73" w:rsidP="005E5F5F">
            <w:pPr>
              <w:rPr>
                <w:color w:val="000000"/>
              </w:rPr>
            </w:pPr>
          </w:p>
        </w:tc>
        <w:tc>
          <w:tcPr>
            <w:tcW w:w="3260" w:type="dxa"/>
            <w:vMerge/>
          </w:tcPr>
          <w:p w:rsidR="00D86A73" w:rsidRPr="001E1E84" w:rsidRDefault="00D86A73" w:rsidP="005E5F5F">
            <w:pPr>
              <w:jc w:val="both"/>
              <w:rPr>
                <w:color w:val="000000"/>
              </w:rPr>
            </w:pPr>
          </w:p>
        </w:tc>
      </w:tr>
      <w:tr w:rsidR="00D86A73" w:rsidRPr="001E1E84" w:rsidTr="009E3CD2">
        <w:trPr>
          <w:trHeight w:val="285"/>
        </w:trPr>
        <w:tc>
          <w:tcPr>
            <w:tcW w:w="1236" w:type="dxa"/>
          </w:tcPr>
          <w:p w:rsidR="00D86A73" w:rsidRPr="001E1E84" w:rsidRDefault="00D86A73" w:rsidP="005E5F5F">
            <w:pPr>
              <w:ind w:right="-162"/>
              <w:rPr>
                <w:color w:val="000000"/>
              </w:rPr>
            </w:pPr>
            <w:r w:rsidRPr="001E1E84">
              <w:rPr>
                <w:color w:val="000000"/>
              </w:rPr>
              <w:t xml:space="preserve">5 </w:t>
            </w:r>
          </w:p>
        </w:tc>
        <w:tc>
          <w:tcPr>
            <w:tcW w:w="3708" w:type="dxa"/>
            <w:vMerge/>
          </w:tcPr>
          <w:p w:rsidR="00D86A73" w:rsidRPr="001E1E84" w:rsidRDefault="00D86A73" w:rsidP="005E5F5F">
            <w:pPr>
              <w:rPr>
                <w:color w:val="000000"/>
              </w:rPr>
            </w:pPr>
          </w:p>
        </w:tc>
        <w:tc>
          <w:tcPr>
            <w:tcW w:w="3260" w:type="dxa"/>
            <w:vMerge/>
          </w:tcPr>
          <w:p w:rsidR="00D86A73" w:rsidRPr="001E1E84" w:rsidRDefault="00D86A73" w:rsidP="005E5F5F">
            <w:pPr>
              <w:jc w:val="both"/>
              <w:rPr>
                <w:color w:val="000000"/>
              </w:rPr>
            </w:pPr>
          </w:p>
        </w:tc>
      </w:tr>
      <w:tr w:rsidR="00D86A73" w:rsidRPr="001E1E84" w:rsidTr="009E3CD2">
        <w:trPr>
          <w:trHeight w:val="261"/>
        </w:trPr>
        <w:tc>
          <w:tcPr>
            <w:tcW w:w="1236" w:type="dxa"/>
          </w:tcPr>
          <w:p w:rsidR="00D86A73" w:rsidRPr="001E1E84" w:rsidRDefault="00D86A73" w:rsidP="005E5F5F">
            <w:pPr>
              <w:jc w:val="both"/>
              <w:rPr>
                <w:color w:val="000000"/>
              </w:rPr>
            </w:pPr>
            <w:r w:rsidRPr="001E1E84">
              <w:rPr>
                <w:color w:val="000000"/>
              </w:rPr>
              <w:t>1-2</w:t>
            </w:r>
          </w:p>
        </w:tc>
        <w:tc>
          <w:tcPr>
            <w:tcW w:w="3708" w:type="dxa"/>
            <w:vMerge w:val="restart"/>
          </w:tcPr>
          <w:p w:rsidR="00D86A73" w:rsidRPr="001E1E84" w:rsidRDefault="00D86A73" w:rsidP="005E5F5F">
            <w:pPr>
              <w:rPr>
                <w:color w:val="000000"/>
              </w:rPr>
            </w:pPr>
            <w:r w:rsidRPr="001E1E84">
              <w:rPr>
                <w:color w:val="000000"/>
              </w:rPr>
              <w:t>с учетом внедрения энергосберегающих мероприятий</w:t>
            </w:r>
          </w:p>
        </w:tc>
        <w:tc>
          <w:tcPr>
            <w:tcW w:w="3260" w:type="dxa"/>
          </w:tcPr>
          <w:p w:rsidR="00D86A73" w:rsidRPr="001E1E84" w:rsidRDefault="00D86A73" w:rsidP="005E5F5F">
            <w:pPr>
              <w:jc w:val="both"/>
              <w:rPr>
                <w:color w:val="000000"/>
              </w:rPr>
            </w:pPr>
            <w:r w:rsidRPr="001E1E84">
              <w:rPr>
                <w:color w:val="000000"/>
              </w:rPr>
              <w:t xml:space="preserve">                   280,0</w:t>
            </w:r>
          </w:p>
        </w:tc>
      </w:tr>
      <w:tr w:rsidR="00D86A73" w:rsidRPr="001E1E84" w:rsidTr="009E3CD2">
        <w:trPr>
          <w:trHeight w:val="273"/>
        </w:trPr>
        <w:tc>
          <w:tcPr>
            <w:tcW w:w="1236" w:type="dxa"/>
          </w:tcPr>
          <w:p w:rsidR="00D86A73" w:rsidRPr="001E1E84" w:rsidRDefault="00D86A73" w:rsidP="005E5F5F">
            <w:pPr>
              <w:jc w:val="both"/>
              <w:rPr>
                <w:color w:val="000000"/>
              </w:rPr>
            </w:pPr>
            <w:r w:rsidRPr="001E1E84">
              <w:rPr>
                <w:color w:val="000000"/>
              </w:rPr>
              <w:t>3-4</w:t>
            </w:r>
          </w:p>
        </w:tc>
        <w:tc>
          <w:tcPr>
            <w:tcW w:w="3708" w:type="dxa"/>
            <w:vMerge/>
          </w:tcPr>
          <w:p w:rsidR="00D86A73" w:rsidRPr="001E1E84" w:rsidRDefault="00D86A73" w:rsidP="005E5F5F">
            <w:pPr>
              <w:jc w:val="both"/>
              <w:rPr>
                <w:color w:val="000000"/>
              </w:rPr>
            </w:pPr>
          </w:p>
        </w:tc>
        <w:tc>
          <w:tcPr>
            <w:tcW w:w="3260" w:type="dxa"/>
          </w:tcPr>
          <w:p w:rsidR="00D86A73" w:rsidRPr="001E1E84" w:rsidRDefault="00D86A73" w:rsidP="005E5F5F">
            <w:pPr>
              <w:jc w:val="both"/>
              <w:rPr>
                <w:color w:val="000000"/>
              </w:rPr>
            </w:pPr>
            <w:r w:rsidRPr="001E1E84">
              <w:rPr>
                <w:color w:val="000000"/>
              </w:rPr>
              <w:t xml:space="preserve">                   173,8</w:t>
            </w:r>
          </w:p>
        </w:tc>
      </w:tr>
      <w:tr w:rsidR="00D86A73" w:rsidRPr="001E1E84" w:rsidTr="009E3CD2">
        <w:trPr>
          <w:trHeight w:val="273"/>
        </w:trPr>
        <w:tc>
          <w:tcPr>
            <w:tcW w:w="1236" w:type="dxa"/>
          </w:tcPr>
          <w:p w:rsidR="00D86A73" w:rsidRPr="001E1E84" w:rsidRDefault="00D86A73" w:rsidP="005E5F5F">
            <w:pPr>
              <w:jc w:val="both"/>
              <w:rPr>
                <w:color w:val="000000"/>
              </w:rPr>
            </w:pPr>
            <w:r w:rsidRPr="001E1E84">
              <w:rPr>
                <w:color w:val="000000"/>
              </w:rPr>
              <w:t xml:space="preserve">5 </w:t>
            </w:r>
          </w:p>
        </w:tc>
        <w:tc>
          <w:tcPr>
            <w:tcW w:w="3708" w:type="dxa"/>
            <w:vMerge/>
          </w:tcPr>
          <w:p w:rsidR="00D86A73" w:rsidRPr="001E1E84" w:rsidRDefault="00D86A73" w:rsidP="005E5F5F">
            <w:pPr>
              <w:jc w:val="both"/>
              <w:rPr>
                <w:color w:val="000000"/>
              </w:rPr>
            </w:pPr>
          </w:p>
        </w:tc>
        <w:tc>
          <w:tcPr>
            <w:tcW w:w="3260" w:type="dxa"/>
          </w:tcPr>
          <w:p w:rsidR="00D86A73" w:rsidRPr="001E1E84" w:rsidRDefault="00D86A73" w:rsidP="005E5F5F">
            <w:pPr>
              <w:jc w:val="both"/>
              <w:rPr>
                <w:color w:val="000000"/>
              </w:rPr>
            </w:pPr>
            <w:r w:rsidRPr="001E1E84">
              <w:rPr>
                <w:color w:val="000000"/>
              </w:rPr>
              <w:t xml:space="preserve">                   117,5</w:t>
            </w:r>
          </w:p>
        </w:tc>
      </w:tr>
      <w:tr w:rsidR="00D86A73" w:rsidRPr="001E1E84" w:rsidTr="009E3CD2">
        <w:trPr>
          <w:trHeight w:val="273"/>
        </w:trPr>
        <w:tc>
          <w:tcPr>
            <w:tcW w:w="1236" w:type="dxa"/>
          </w:tcPr>
          <w:p w:rsidR="00D86A73" w:rsidRPr="001E1E84" w:rsidRDefault="00D86A73" w:rsidP="005E5F5F">
            <w:pPr>
              <w:jc w:val="both"/>
              <w:rPr>
                <w:color w:val="000000"/>
              </w:rPr>
            </w:pPr>
          </w:p>
        </w:tc>
        <w:tc>
          <w:tcPr>
            <w:tcW w:w="3708" w:type="dxa"/>
            <w:vMerge w:val="restart"/>
          </w:tcPr>
          <w:p w:rsidR="00D86A73" w:rsidRPr="001E1E84" w:rsidRDefault="00D86A73" w:rsidP="00D741A4">
            <w:pPr>
              <w:rPr>
                <w:color w:val="000000"/>
              </w:rPr>
            </w:pPr>
            <w:r w:rsidRPr="001E1E84">
              <w:rPr>
                <w:color w:val="000000"/>
              </w:rPr>
              <w:t>Проектируемая  жилая застройка с учетом внедрения энергосберегающих мероприятий</w:t>
            </w:r>
          </w:p>
        </w:tc>
        <w:tc>
          <w:tcPr>
            <w:tcW w:w="3260" w:type="dxa"/>
          </w:tcPr>
          <w:p w:rsidR="00D86A73" w:rsidRPr="001E1E84" w:rsidRDefault="00D86A73" w:rsidP="005E5F5F">
            <w:pPr>
              <w:jc w:val="both"/>
              <w:rPr>
                <w:color w:val="000000"/>
              </w:rPr>
            </w:pPr>
          </w:p>
        </w:tc>
      </w:tr>
      <w:tr w:rsidR="00D86A73" w:rsidRPr="001E1E84" w:rsidTr="009E3CD2">
        <w:trPr>
          <w:trHeight w:val="273"/>
        </w:trPr>
        <w:tc>
          <w:tcPr>
            <w:tcW w:w="1236" w:type="dxa"/>
          </w:tcPr>
          <w:p w:rsidR="00D86A73" w:rsidRPr="001E1E84" w:rsidRDefault="00D86A73" w:rsidP="005E5F5F">
            <w:pPr>
              <w:jc w:val="both"/>
              <w:rPr>
                <w:color w:val="000000"/>
              </w:rPr>
            </w:pPr>
            <w:r w:rsidRPr="001E1E84">
              <w:rPr>
                <w:color w:val="000000"/>
              </w:rPr>
              <w:t>1-2</w:t>
            </w:r>
          </w:p>
        </w:tc>
        <w:tc>
          <w:tcPr>
            <w:tcW w:w="3708" w:type="dxa"/>
            <w:vMerge/>
          </w:tcPr>
          <w:p w:rsidR="00D86A73" w:rsidRPr="001E1E84" w:rsidRDefault="00D86A73" w:rsidP="005E5F5F">
            <w:pPr>
              <w:jc w:val="both"/>
              <w:rPr>
                <w:color w:val="000000"/>
              </w:rPr>
            </w:pPr>
          </w:p>
        </w:tc>
        <w:tc>
          <w:tcPr>
            <w:tcW w:w="3260" w:type="dxa"/>
          </w:tcPr>
          <w:p w:rsidR="00D86A73" w:rsidRPr="001E1E84" w:rsidRDefault="00D86A73" w:rsidP="005E5F5F">
            <w:pPr>
              <w:jc w:val="both"/>
              <w:rPr>
                <w:color w:val="000000"/>
              </w:rPr>
            </w:pPr>
            <w:r w:rsidRPr="001E1E84">
              <w:rPr>
                <w:color w:val="000000"/>
              </w:rPr>
              <w:t xml:space="preserve">                   152,5</w:t>
            </w:r>
          </w:p>
        </w:tc>
      </w:tr>
      <w:tr w:rsidR="00D86A73" w:rsidRPr="001E1E84" w:rsidTr="009E3CD2">
        <w:trPr>
          <w:trHeight w:val="273"/>
        </w:trPr>
        <w:tc>
          <w:tcPr>
            <w:tcW w:w="1236" w:type="dxa"/>
          </w:tcPr>
          <w:p w:rsidR="00D86A73" w:rsidRPr="001E1E84" w:rsidRDefault="00D86A73" w:rsidP="005E5F5F">
            <w:pPr>
              <w:jc w:val="both"/>
              <w:rPr>
                <w:color w:val="000000"/>
              </w:rPr>
            </w:pPr>
            <w:r w:rsidRPr="001E1E84">
              <w:rPr>
                <w:color w:val="000000"/>
              </w:rPr>
              <w:t>3-4</w:t>
            </w:r>
          </w:p>
        </w:tc>
        <w:tc>
          <w:tcPr>
            <w:tcW w:w="3708" w:type="dxa"/>
            <w:vMerge/>
          </w:tcPr>
          <w:p w:rsidR="00D86A73" w:rsidRPr="001E1E84" w:rsidRDefault="00D86A73" w:rsidP="005E5F5F">
            <w:pPr>
              <w:jc w:val="both"/>
              <w:rPr>
                <w:color w:val="000000"/>
              </w:rPr>
            </w:pPr>
          </w:p>
        </w:tc>
        <w:tc>
          <w:tcPr>
            <w:tcW w:w="3260" w:type="dxa"/>
          </w:tcPr>
          <w:p w:rsidR="00D86A73" w:rsidRPr="001E1E84" w:rsidRDefault="00D86A73" w:rsidP="005E5F5F">
            <w:pPr>
              <w:jc w:val="both"/>
              <w:rPr>
                <w:color w:val="000000"/>
              </w:rPr>
            </w:pPr>
            <w:r w:rsidRPr="001E1E84">
              <w:rPr>
                <w:color w:val="000000"/>
              </w:rPr>
              <w:t xml:space="preserve">                   101,3</w:t>
            </w:r>
          </w:p>
        </w:tc>
      </w:tr>
      <w:tr w:rsidR="00D86A73" w:rsidRPr="001E1E84" w:rsidTr="009E3CD2">
        <w:trPr>
          <w:trHeight w:val="273"/>
        </w:trPr>
        <w:tc>
          <w:tcPr>
            <w:tcW w:w="1236" w:type="dxa"/>
          </w:tcPr>
          <w:p w:rsidR="00D86A73" w:rsidRPr="001E1E84" w:rsidRDefault="00D86A73" w:rsidP="005E5F5F">
            <w:pPr>
              <w:jc w:val="both"/>
              <w:rPr>
                <w:color w:val="000000"/>
              </w:rPr>
            </w:pPr>
            <w:r w:rsidRPr="001E1E84">
              <w:rPr>
                <w:color w:val="000000"/>
              </w:rPr>
              <w:t xml:space="preserve">5 </w:t>
            </w:r>
          </w:p>
        </w:tc>
        <w:tc>
          <w:tcPr>
            <w:tcW w:w="3708" w:type="dxa"/>
            <w:vMerge/>
          </w:tcPr>
          <w:p w:rsidR="00D86A73" w:rsidRPr="001E1E84" w:rsidRDefault="00D86A73" w:rsidP="005E5F5F">
            <w:pPr>
              <w:jc w:val="both"/>
              <w:rPr>
                <w:color w:val="000000"/>
              </w:rPr>
            </w:pPr>
          </w:p>
        </w:tc>
        <w:tc>
          <w:tcPr>
            <w:tcW w:w="3260" w:type="dxa"/>
            <w:tcBorders>
              <w:top w:val="nil"/>
            </w:tcBorders>
          </w:tcPr>
          <w:p w:rsidR="00D86A73" w:rsidRPr="001E1E84" w:rsidRDefault="00D86A73" w:rsidP="005E5F5F">
            <w:pPr>
              <w:jc w:val="both"/>
              <w:rPr>
                <w:color w:val="000000"/>
              </w:rPr>
            </w:pPr>
            <w:r w:rsidRPr="001E1E84">
              <w:rPr>
                <w:color w:val="000000"/>
              </w:rPr>
              <w:t xml:space="preserve">                    82,5</w:t>
            </w:r>
          </w:p>
        </w:tc>
      </w:tr>
    </w:tbl>
    <w:p w:rsidR="00D86A73" w:rsidRPr="001E1E84" w:rsidRDefault="00D86A73" w:rsidP="008C70B5">
      <w:pPr>
        <w:ind w:firstLine="540"/>
        <w:jc w:val="both"/>
        <w:rPr>
          <w:color w:val="000000"/>
        </w:rPr>
      </w:pPr>
    </w:p>
    <w:p w:rsidR="00D86A73" w:rsidRPr="001E1E84" w:rsidRDefault="00D86A73" w:rsidP="00D31830">
      <w:pPr>
        <w:ind w:firstLine="540"/>
        <w:jc w:val="both"/>
        <w:rPr>
          <w:bCs/>
          <w:color w:val="000000"/>
          <w:spacing w:val="-1"/>
        </w:rPr>
      </w:pPr>
      <w:r w:rsidRPr="001E1E84">
        <w:rPr>
          <w:color w:val="000000"/>
        </w:rPr>
        <w:t xml:space="preserve">7.3.2. Минимальные расчетные показатели расхода тепла на вентиляцию  жилых зданий и объектов социального и коммунально-бытового назначения  следует принимать в соответствии </w:t>
      </w:r>
      <w:r w:rsidRPr="001E1E84">
        <w:rPr>
          <w:bCs/>
          <w:color w:val="000000"/>
          <w:spacing w:val="-1"/>
        </w:rPr>
        <w:t>с таблицей 61</w:t>
      </w:r>
      <w:r w:rsidRPr="001E1E84">
        <w:rPr>
          <w:color w:val="000000"/>
        </w:rPr>
        <w:t xml:space="preserve">. </w:t>
      </w:r>
      <w:r w:rsidRPr="001E1E84">
        <w:rPr>
          <w:bCs/>
          <w:color w:val="000000"/>
          <w:spacing w:val="-1"/>
        </w:rPr>
        <w:t xml:space="preserve"> </w:t>
      </w:r>
      <w:r w:rsidRPr="001E1E84">
        <w:rPr>
          <w:b/>
          <w:color w:val="000000"/>
        </w:rPr>
        <w:t xml:space="preserve">                                                                                                         </w:t>
      </w:r>
    </w:p>
    <w:p w:rsidR="00D86A73" w:rsidRPr="001E1E84" w:rsidRDefault="00D86A73" w:rsidP="005A5F0F">
      <w:pPr>
        <w:ind w:firstLine="540"/>
        <w:jc w:val="right"/>
        <w:rPr>
          <w:b/>
          <w:color w:val="000000"/>
        </w:rPr>
      </w:pPr>
      <w:r w:rsidRPr="001E1E84">
        <w:rPr>
          <w:b/>
          <w:color w:val="000000"/>
        </w:rPr>
        <w:t xml:space="preserve">                                                                                                       </w:t>
      </w:r>
      <w:r w:rsidRPr="001E1E84">
        <w:rPr>
          <w:color w:val="000000"/>
        </w:rPr>
        <w:t>Таблица 61</w:t>
      </w:r>
      <w:r w:rsidRPr="001E1E84">
        <w:rPr>
          <w:b/>
          <w:color w:val="000000"/>
        </w:rPr>
        <w:t xml:space="preserve">         </w:t>
      </w:r>
    </w:p>
    <w:p w:rsidR="00D86A73" w:rsidRPr="001E1E84" w:rsidRDefault="00D86A73" w:rsidP="008C70B5">
      <w:pPr>
        <w:jc w:val="both"/>
        <w:rPr>
          <w:color w:val="000000"/>
        </w:rPr>
      </w:pPr>
    </w:p>
    <w:p w:rsidR="00D86A73" w:rsidRPr="001E1E84" w:rsidRDefault="00D86A73" w:rsidP="008C70B5">
      <w:pPr>
        <w:jc w:val="both"/>
        <w:rPr>
          <w:color w:val="000000"/>
        </w:rPr>
      </w:pP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4"/>
        <w:gridCol w:w="3809"/>
        <w:gridCol w:w="4508"/>
      </w:tblGrid>
      <w:tr w:rsidR="00D86A73" w:rsidRPr="001E1E84" w:rsidTr="00D741A4">
        <w:trPr>
          <w:trHeight w:val="1150"/>
        </w:trPr>
        <w:tc>
          <w:tcPr>
            <w:tcW w:w="1294" w:type="dxa"/>
            <w:vMerge w:val="restart"/>
          </w:tcPr>
          <w:p w:rsidR="00D86A73" w:rsidRPr="001E1E84" w:rsidRDefault="00D86A73" w:rsidP="005E5F5F">
            <w:pPr>
              <w:jc w:val="center"/>
              <w:rPr>
                <w:color w:val="000000"/>
              </w:rPr>
            </w:pPr>
          </w:p>
          <w:p w:rsidR="00D86A73" w:rsidRPr="001E1E84" w:rsidRDefault="00D86A73" w:rsidP="005E5F5F">
            <w:pPr>
              <w:ind w:right="-82"/>
              <w:jc w:val="center"/>
              <w:rPr>
                <w:color w:val="000000"/>
              </w:rPr>
            </w:pPr>
            <w:r w:rsidRPr="001E1E84">
              <w:rPr>
                <w:color w:val="000000"/>
              </w:rPr>
              <w:t>Этажность</w:t>
            </w:r>
          </w:p>
        </w:tc>
        <w:tc>
          <w:tcPr>
            <w:tcW w:w="3809" w:type="dxa"/>
            <w:vMerge w:val="restart"/>
          </w:tcPr>
          <w:p w:rsidR="00D86A73" w:rsidRPr="001E1E84" w:rsidRDefault="00D86A73" w:rsidP="005E5F5F">
            <w:pPr>
              <w:jc w:val="center"/>
              <w:rPr>
                <w:color w:val="000000"/>
              </w:rPr>
            </w:pPr>
          </w:p>
          <w:p w:rsidR="00D86A73" w:rsidRPr="001E1E84" w:rsidRDefault="00D86A73" w:rsidP="005E5F5F">
            <w:pPr>
              <w:jc w:val="center"/>
              <w:rPr>
                <w:color w:val="000000"/>
              </w:rPr>
            </w:pPr>
            <w:r w:rsidRPr="001E1E84">
              <w:rPr>
                <w:color w:val="000000"/>
              </w:rPr>
              <w:t>Вид застройки</w:t>
            </w:r>
          </w:p>
          <w:p w:rsidR="00D86A73" w:rsidRPr="001E1E84" w:rsidRDefault="00D86A73" w:rsidP="005E5F5F">
            <w:pPr>
              <w:jc w:val="center"/>
              <w:rPr>
                <w:color w:val="000000"/>
              </w:rPr>
            </w:pPr>
          </w:p>
          <w:p w:rsidR="00D86A73" w:rsidRPr="001E1E84" w:rsidRDefault="00D86A73" w:rsidP="005E5F5F">
            <w:pPr>
              <w:jc w:val="center"/>
              <w:rPr>
                <w:color w:val="000000"/>
              </w:rPr>
            </w:pPr>
          </w:p>
        </w:tc>
        <w:tc>
          <w:tcPr>
            <w:tcW w:w="4508" w:type="dxa"/>
          </w:tcPr>
          <w:p w:rsidR="00D86A73" w:rsidRPr="001E1E84" w:rsidRDefault="00D86A73" w:rsidP="005E5F5F">
            <w:pPr>
              <w:jc w:val="center"/>
              <w:rPr>
                <w:color w:val="000000"/>
              </w:rPr>
            </w:pPr>
            <w:r w:rsidRPr="001E1E84">
              <w:rPr>
                <w:color w:val="000000"/>
              </w:rPr>
              <w:t>Укрупненные расчетные показатели расхода тепла</w:t>
            </w:r>
          </w:p>
          <w:p w:rsidR="00D86A73" w:rsidRPr="001E1E84" w:rsidRDefault="00D86A73" w:rsidP="005E5F5F">
            <w:pPr>
              <w:jc w:val="center"/>
              <w:rPr>
                <w:color w:val="000000"/>
              </w:rPr>
            </w:pPr>
            <w:r w:rsidRPr="001E1E84">
              <w:rPr>
                <w:color w:val="000000"/>
              </w:rPr>
              <w:t>на вентиляцию, Вт/кв. м, в зависимости от расчетной температуры наружного воздуха</w:t>
            </w:r>
          </w:p>
        </w:tc>
      </w:tr>
      <w:tr w:rsidR="00D86A73" w:rsidRPr="001E1E84" w:rsidTr="00D741A4">
        <w:trPr>
          <w:trHeight w:val="151"/>
        </w:trPr>
        <w:tc>
          <w:tcPr>
            <w:tcW w:w="1294" w:type="dxa"/>
            <w:vMerge/>
          </w:tcPr>
          <w:p w:rsidR="00D86A73" w:rsidRPr="001E1E84" w:rsidRDefault="00D86A73" w:rsidP="005E5F5F">
            <w:pPr>
              <w:jc w:val="both"/>
              <w:rPr>
                <w:color w:val="000000"/>
              </w:rPr>
            </w:pPr>
          </w:p>
        </w:tc>
        <w:tc>
          <w:tcPr>
            <w:tcW w:w="3809" w:type="dxa"/>
            <w:vMerge/>
          </w:tcPr>
          <w:p w:rsidR="00D86A73" w:rsidRPr="001E1E84" w:rsidRDefault="00D86A73" w:rsidP="005E5F5F">
            <w:pPr>
              <w:jc w:val="both"/>
              <w:rPr>
                <w:color w:val="000000"/>
              </w:rPr>
            </w:pPr>
          </w:p>
        </w:tc>
        <w:tc>
          <w:tcPr>
            <w:tcW w:w="4508" w:type="dxa"/>
          </w:tcPr>
          <w:p w:rsidR="00D86A73" w:rsidRPr="001E1E84" w:rsidRDefault="00D86A73" w:rsidP="005E5F5F">
            <w:pPr>
              <w:jc w:val="center"/>
              <w:rPr>
                <w:color w:val="000000"/>
              </w:rPr>
            </w:pPr>
            <w:r w:rsidRPr="001E1E84">
              <w:rPr>
                <w:color w:val="000000"/>
              </w:rPr>
              <w:t>Минус</w:t>
            </w:r>
          </w:p>
          <w:p w:rsidR="00D86A73" w:rsidRPr="001E1E84" w:rsidRDefault="00D86A73" w:rsidP="005E5F5F">
            <w:pPr>
              <w:jc w:val="center"/>
              <w:rPr>
                <w:color w:val="000000"/>
              </w:rPr>
            </w:pPr>
            <w:r w:rsidRPr="001E1E84">
              <w:rPr>
                <w:color w:val="000000"/>
              </w:rPr>
              <w:t>37</w:t>
            </w:r>
            <w:r w:rsidRPr="001E1E84">
              <w:rPr>
                <w:color w:val="000000"/>
                <w:vertAlign w:val="superscript"/>
              </w:rPr>
              <w:t xml:space="preserve"> </w:t>
            </w:r>
            <w:proofErr w:type="spellStart"/>
            <w:r w:rsidRPr="001E1E84">
              <w:rPr>
                <w:color w:val="000000"/>
                <w:vertAlign w:val="superscript"/>
              </w:rPr>
              <w:t>о</w:t>
            </w:r>
            <w:r w:rsidRPr="001E1E84">
              <w:rPr>
                <w:color w:val="000000"/>
              </w:rPr>
              <w:t>С</w:t>
            </w:r>
            <w:proofErr w:type="spellEnd"/>
          </w:p>
        </w:tc>
      </w:tr>
      <w:tr w:rsidR="00D86A73" w:rsidRPr="001E1E84" w:rsidTr="00D741A4">
        <w:trPr>
          <w:trHeight w:val="574"/>
        </w:trPr>
        <w:tc>
          <w:tcPr>
            <w:tcW w:w="1294" w:type="dxa"/>
          </w:tcPr>
          <w:p w:rsidR="00D86A73" w:rsidRPr="001E1E84" w:rsidRDefault="00D86A73" w:rsidP="005E5F5F">
            <w:pPr>
              <w:rPr>
                <w:color w:val="000000"/>
              </w:rPr>
            </w:pPr>
          </w:p>
          <w:p w:rsidR="00D86A73" w:rsidRPr="001E1E84" w:rsidRDefault="00D86A73" w:rsidP="005E5F5F">
            <w:pPr>
              <w:rPr>
                <w:color w:val="000000"/>
              </w:rPr>
            </w:pPr>
          </w:p>
        </w:tc>
        <w:tc>
          <w:tcPr>
            <w:tcW w:w="3809" w:type="dxa"/>
          </w:tcPr>
          <w:p w:rsidR="00D86A73" w:rsidRPr="001E1E84" w:rsidRDefault="00D86A73" w:rsidP="005E5F5F">
            <w:pPr>
              <w:ind w:left="30"/>
              <w:rPr>
                <w:color w:val="000000"/>
              </w:rPr>
            </w:pPr>
            <w:r w:rsidRPr="001E1E84">
              <w:rPr>
                <w:color w:val="000000"/>
              </w:rPr>
              <w:t>Существующая застройка:</w:t>
            </w:r>
          </w:p>
        </w:tc>
        <w:tc>
          <w:tcPr>
            <w:tcW w:w="4508" w:type="dxa"/>
          </w:tcPr>
          <w:p w:rsidR="00D86A73" w:rsidRPr="001E1E84" w:rsidRDefault="00D86A73" w:rsidP="005E5F5F">
            <w:pPr>
              <w:rPr>
                <w:color w:val="000000"/>
              </w:rPr>
            </w:pPr>
          </w:p>
          <w:p w:rsidR="00D86A73" w:rsidRPr="001E1E84" w:rsidRDefault="00D86A73" w:rsidP="005E5F5F">
            <w:pPr>
              <w:rPr>
                <w:color w:val="000000"/>
              </w:rPr>
            </w:pPr>
          </w:p>
        </w:tc>
      </w:tr>
      <w:tr w:rsidR="00D86A73" w:rsidRPr="001E1E84" w:rsidTr="00D741A4">
        <w:trPr>
          <w:trHeight w:val="287"/>
        </w:trPr>
        <w:tc>
          <w:tcPr>
            <w:tcW w:w="1294" w:type="dxa"/>
          </w:tcPr>
          <w:p w:rsidR="00D86A73" w:rsidRPr="001E1E84" w:rsidRDefault="00D86A73" w:rsidP="005E5F5F">
            <w:pPr>
              <w:jc w:val="both"/>
              <w:rPr>
                <w:color w:val="000000"/>
              </w:rPr>
            </w:pPr>
            <w:r w:rsidRPr="001E1E84">
              <w:rPr>
                <w:color w:val="000000"/>
              </w:rPr>
              <w:t>1-2</w:t>
            </w:r>
          </w:p>
        </w:tc>
        <w:tc>
          <w:tcPr>
            <w:tcW w:w="3809" w:type="dxa"/>
            <w:vMerge w:val="restart"/>
          </w:tcPr>
          <w:p w:rsidR="00D86A73" w:rsidRPr="001E1E84" w:rsidRDefault="00D86A73" w:rsidP="005E5F5F">
            <w:pPr>
              <w:rPr>
                <w:color w:val="000000"/>
              </w:rPr>
            </w:pPr>
            <w:r w:rsidRPr="001E1E84">
              <w:rPr>
                <w:color w:val="000000"/>
              </w:rPr>
              <w:t>без учета внедрения энергосберегающих мероприятий;</w:t>
            </w:r>
          </w:p>
        </w:tc>
        <w:tc>
          <w:tcPr>
            <w:tcW w:w="4508" w:type="dxa"/>
          </w:tcPr>
          <w:p w:rsidR="00D86A73" w:rsidRPr="001E1E84" w:rsidRDefault="00D86A73" w:rsidP="005E5F5F">
            <w:pPr>
              <w:jc w:val="center"/>
              <w:rPr>
                <w:color w:val="000000"/>
              </w:rPr>
            </w:pPr>
            <w:r w:rsidRPr="001E1E84">
              <w:rPr>
                <w:color w:val="000000"/>
              </w:rPr>
              <w:t>23,5</w:t>
            </w:r>
          </w:p>
        </w:tc>
      </w:tr>
      <w:tr w:rsidR="00D86A73" w:rsidRPr="001E1E84" w:rsidTr="00D741A4">
        <w:trPr>
          <w:trHeight w:val="287"/>
        </w:trPr>
        <w:tc>
          <w:tcPr>
            <w:tcW w:w="1294" w:type="dxa"/>
          </w:tcPr>
          <w:p w:rsidR="00D86A73" w:rsidRPr="001E1E84" w:rsidRDefault="00D86A73" w:rsidP="005E5F5F">
            <w:pPr>
              <w:jc w:val="both"/>
              <w:rPr>
                <w:color w:val="000000"/>
              </w:rPr>
            </w:pPr>
            <w:r w:rsidRPr="001E1E84">
              <w:rPr>
                <w:color w:val="000000"/>
              </w:rPr>
              <w:t>3-4</w:t>
            </w:r>
          </w:p>
        </w:tc>
        <w:tc>
          <w:tcPr>
            <w:tcW w:w="3809" w:type="dxa"/>
            <w:vMerge/>
          </w:tcPr>
          <w:p w:rsidR="00D86A73" w:rsidRPr="001E1E84" w:rsidRDefault="00D86A73" w:rsidP="005E5F5F">
            <w:pPr>
              <w:rPr>
                <w:color w:val="000000"/>
              </w:rPr>
            </w:pPr>
          </w:p>
        </w:tc>
        <w:tc>
          <w:tcPr>
            <w:tcW w:w="4508" w:type="dxa"/>
          </w:tcPr>
          <w:p w:rsidR="00D86A73" w:rsidRPr="001E1E84" w:rsidRDefault="00D86A73" w:rsidP="005E5F5F">
            <w:pPr>
              <w:jc w:val="center"/>
              <w:rPr>
                <w:color w:val="000000"/>
              </w:rPr>
            </w:pPr>
            <w:r w:rsidRPr="001E1E84">
              <w:rPr>
                <w:color w:val="000000"/>
              </w:rPr>
              <w:t>14,6</w:t>
            </w:r>
          </w:p>
        </w:tc>
      </w:tr>
      <w:tr w:rsidR="00D86A73" w:rsidRPr="001E1E84" w:rsidTr="00D741A4">
        <w:trPr>
          <w:trHeight w:val="287"/>
        </w:trPr>
        <w:tc>
          <w:tcPr>
            <w:tcW w:w="1294" w:type="dxa"/>
          </w:tcPr>
          <w:p w:rsidR="00D86A73" w:rsidRPr="001E1E84" w:rsidRDefault="00D86A73" w:rsidP="005E5F5F">
            <w:pPr>
              <w:jc w:val="both"/>
              <w:rPr>
                <w:color w:val="000000"/>
              </w:rPr>
            </w:pPr>
            <w:r w:rsidRPr="001E1E84">
              <w:rPr>
                <w:color w:val="000000"/>
              </w:rPr>
              <w:lastRenderedPageBreak/>
              <w:t xml:space="preserve">5 </w:t>
            </w:r>
          </w:p>
        </w:tc>
        <w:tc>
          <w:tcPr>
            <w:tcW w:w="3809" w:type="dxa"/>
            <w:vMerge/>
          </w:tcPr>
          <w:p w:rsidR="00D86A73" w:rsidRPr="001E1E84" w:rsidRDefault="00D86A73" w:rsidP="005E5F5F">
            <w:pPr>
              <w:rPr>
                <w:color w:val="000000"/>
              </w:rPr>
            </w:pPr>
          </w:p>
        </w:tc>
        <w:tc>
          <w:tcPr>
            <w:tcW w:w="4508" w:type="dxa"/>
          </w:tcPr>
          <w:p w:rsidR="00D86A73" w:rsidRPr="001E1E84" w:rsidRDefault="00D86A73" w:rsidP="005E5F5F">
            <w:pPr>
              <w:jc w:val="center"/>
              <w:rPr>
                <w:color w:val="000000"/>
              </w:rPr>
            </w:pPr>
            <w:r w:rsidRPr="001E1E84">
              <w:rPr>
                <w:color w:val="000000"/>
              </w:rPr>
              <w:t>10,0</w:t>
            </w:r>
          </w:p>
        </w:tc>
      </w:tr>
      <w:tr w:rsidR="00D86A73" w:rsidRPr="001E1E84" w:rsidTr="00D741A4">
        <w:trPr>
          <w:trHeight w:val="273"/>
        </w:trPr>
        <w:tc>
          <w:tcPr>
            <w:tcW w:w="1294" w:type="dxa"/>
          </w:tcPr>
          <w:p w:rsidR="00D86A73" w:rsidRPr="001E1E84" w:rsidRDefault="00D86A73" w:rsidP="005E5F5F">
            <w:pPr>
              <w:jc w:val="both"/>
              <w:rPr>
                <w:color w:val="000000"/>
              </w:rPr>
            </w:pPr>
            <w:r w:rsidRPr="001E1E84">
              <w:rPr>
                <w:color w:val="000000"/>
              </w:rPr>
              <w:t>1-2</w:t>
            </w:r>
          </w:p>
        </w:tc>
        <w:tc>
          <w:tcPr>
            <w:tcW w:w="3809" w:type="dxa"/>
            <w:vMerge w:val="restart"/>
          </w:tcPr>
          <w:p w:rsidR="00D86A73" w:rsidRPr="001E1E84" w:rsidRDefault="00D86A73" w:rsidP="005E5F5F">
            <w:pPr>
              <w:rPr>
                <w:color w:val="000000"/>
              </w:rPr>
            </w:pPr>
            <w:r w:rsidRPr="001E1E84">
              <w:rPr>
                <w:color w:val="000000"/>
              </w:rPr>
              <w:t>с учетом внедрения энергосберегающих мероприятий</w:t>
            </w:r>
          </w:p>
        </w:tc>
        <w:tc>
          <w:tcPr>
            <w:tcW w:w="4508" w:type="dxa"/>
          </w:tcPr>
          <w:p w:rsidR="00D86A73" w:rsidRPr="001E1E84" w:rsidRDefault="00D86A73" w:rsidP="005E5F5F">
            <w:pPr>
              <w:jc w:val="center"/>
              <w:rPr>
                <w:color w:val="000000"/>
              </w:rPr>
            </w:pPr>
            <w:r w:rsidRPr="001E1E84">
              <w:rPr>
                <w:color w:val="000000"/>
              </w:rPr>
              <w:t>22,4</w:t>
            </w:r>
          </w:p>
        </w:tc>
      </w:tr>
      <w:tr w:rsidR="00D86A73" w:rsidRPr="001E1E84" w:rsidTr="00D741A4">
        <w:trPr>
          <w:trHeight w:val="287"/>
        </w:trPr>
        <w:tc>
          <w:tcPr>
            <w:tcW w:w="1294" w:type="dxa"/>
          </w:tcPr>
          <w:p w:rsidR="00D86A73" w:rsidRPr="001E1E84" w:rsidRDefault="00D86A73" w:rsidP="005E5F5F">
            <w:pPr>
              <w:jc w:val="both"/>
              <w:rPr>
                <w:color w:val="000000"/>
              </w:rPr>
            </w:pPr>
            <w:r w:rsidRPr="001E1E84">
              <w:rPr>
                <w:color w:val="000000"/>
              </w:rPr>
              <w:t>3-4</w:t>
            </w:r>
          </w:p>
        </w:tc>
        <w:tc>
          <w:tcPr>
            <w:tcW w:w="3809" w:type="dxa"/>
            <w:vMerge/>
          </w:tcPr>
          <w:p w:rsidR="00D86A73" w:rsidRPr="001E1E84" w:rsidRDefault="00D86A73" w:rsidP="005E5F5F">
            <w:pPr>
              <w:rPr>
                <w:color w:val="000000"/>
              </w:rPr>
            </w:pPr>
          </w:p>
        </w:tc>
        <w:tc>
          <w:tcPr>
            <w:tcW w:w="4508" w:type="dxa"/>
          </w:tcPr>
          <w:p w:rsidR="00D86A73" w:rsidRPr="001E1E84" w:rsidRDefault="00D86A73" w:rsidP="005E5F5F">
            <w:pPr>
              <w:jc w:val="center"/>
              <w:rPr>
                <w:color w:val="000000"/>
              </w:rPr>
            </w:pPr>
            <w:r w:rsidRPr="001E1E84">
              <w:rPr>
                <w:color w:val="000000"/>
              </w:rPr>
              <w:t>13,9</w:t>
            </w:r>
          </w:p>
        </w:tc>
      </w:tr>
      <w:tr w:rsidR="00D86A73" w:rsidRPr="001E1E84" w:rsidTr="00D741A4">
        <w:trPr>
          <w:trHeight w:val="287"/>
        </w:trPr>
        <w:tc>
          <w:tcPr>
            <w:tcW w:w="1294" w:type="dxa"/>
          </w:tcPr>
          <w:p w:rsidR="00D86A73" w:rsidRPr="001E1E84" w:rsidRDefault="00D86A73" w:rsidP="005E5F5F">
            <w:pPr>
              <w:jc w:val="both"/>
              <w:rPr>
                <w:color w:val="000000"/>
              </w:rPr>
            </w:pPr>
            <w:r w:rsidRPr="001E1E84">
              <w:rPr>
                <w:color w:val="000000"/>
              </w:rPr>
              <w:t xml:space="preserve">5 </w:t>
            </w:r>
          </w:p>
        </w:tc>
        <w:tc>
          <w:tcPr>
            <w:tcW w:w="3809" w:type="dxa"/>
            <w:vMerge/>
          </w:tcPr>
          <w:p w:rsidR="00D86A73" w:rsidRPr="001E1E84" w:rsidRDefault="00D86A73" w:rsidP="005E5F5F">
            <w:pPr>
              <w:rPr>
                <w:color w:val="000000"/>
              </w:rPr>
            </w:pPr>
          </w:p>
        </w:tc>
        <w:tc>
          <w:tcPr>
            <w:tcW w:w="4508" w:type="dxa"/>
          </w:tcPr>
          <w:p w:rsidR="00D86A73" w:rsidRPr="001E1E84" w:rsidRDefault="00D86A73" w:rsidP="005E5F5F">
            <w:pPr>
              <w:jc w:val="center"/>
              <w:rPr>
                <w:color w:val="000000"/>
              </w:rPr>
            </w:pPr>
            <w:r w:rsidRPr="001E1E84">
              <w:rPr>
                <w:color w:val="000000"/>
              </w:rPr>
              <w:t xml:space="preserve"> 9,4</w:t>
            </w:r>
          </w:p>
        </w:tc>
      </w:tr>
      <w:tr w:rsidR="00D86A73" w:rsidRPr="001E1E84" w:rsidTr="00D741A4">
        <w:trPr>
          <w:trHeight w:val="287"/>
        </w:trPr>
        <w:tc>
          <w:tcPr>
            <w:tcW w:w="1294" w:type="dxa"/>
          </w:tcPr>
          <w:p w:rsidR="00D86A73" w:rsidRPr="001E1E84" w:rsidRDefault="00D86A73" w:rsidP="005E5F5F">
            <w:pPr>
              <w:jc w:val="both"/>
              <w:rPr>
                <w:color w:val="000000"/>
              </w:rPr>
            </w:pPr>
            <w:r w:rsidRPr="001E1E84">
              <w:rPr>
                <w:color w:val="000000"/>
              </w:rPr>
              <w:t>1-2</w:t>
            </w:r>
          </w:p>
        </w:tc>
        <w:tc>
          <w:tcPr>
            <w:tcW w:w="3809" w:type="dxa"/>
            <w:vMerge w:val="restart"/>
          </w:tcPr>
          <w:p w:rsidR="00D86A73" w:rsidRPr="001E1E84" w:rsidRDefault="00D86A73" w:rsidP="005E5F5F">
            <w:pPr>
              <w:ind w:left="217" w:hanging="217"/>
              <w:rPr>
                <w:color w:val="000000"/>
              </w:rPr>
            </w:pPr>
            <w:r w:rsidRPr="001E1E84">
              <w:rPr>
                <w:color w:val="000000"/>
              </w:rPr>
              <w:t>Проектируемая</w:t>
            </w:r>
          </w:p>
          <w:p w:rsidR="00D86A73" w:rsidRPr="001E1E84" w:rsidRDefault="00D86A73" w:rsidP="005E5F5F">
            <w:pPr>
              <w:ind w:right="-104"/>
              <w:rPr>
                <w:color w:val="000000"/>
              </w:rPr>
            </w:pPr>
            <w:r w:rsidRPr="001E1E84">
              <w:rPr>
                <w:color w:val="000000"/>
              </w:rPr>
              <w:t>застройка с учетом внедрения энергосберегающих мероприятий</w:t>
            </w:r>
          </w:p>
        </w:tc>
        <w:tc>
          <w:tcPr>
            <w:tcW w:w="4508" w:type="dxa"/>
          </w:tcPr>
          <w:p w:rsidR="00D86A73" w:rsidRPr="001E1E84" w:rsidRDefault="00D86A73" w:rsidP="005E5F5F">
            <w:pPr>
              <w:jc w:val="center"/>
              <w:rPr>
                <w:color w:val="000000"/>
              </w:rPr>
            </w:pPr>
            <w:r w:rsidRPr="001E1E84">
              <w:rPr>
                <w:color w:val="000000"/>
              </w:rPr>
              <w:t>18,3</w:t>
            </w:r>
          </w:p>
        </w:tc>
      </w:tr>
      <w:tr w:rsidR="00D86A73" w:rsidRPr="001E1E84" w:rsidTr="00D741A4">
        <w:trPr>
          <w:trHeight w:val="287"/>
        </w:trPr>
        <w:tc>
          <w:tcPr>
            <w:tcW w:w="1294" w:type="dxa"/>
          </w:tcPr>
          <w:p w:rsidR="00D86A73" w:rsidRPr="001E1E84" w:rsidRDefault="00D86A73" w:rsidP="005E5F5F">
            <w:pPr>
              <w:jc w:val="both"/>
              <w:rPr>
                <w:color w:val="000000"/>
              </w:rPr>
            </w:pPr>
            <w:r w:rsidRPr="001E1E84">
              <w:rPr>
                <w:color w:val="000000"/>
              </w:rPr>
              <w:t>3-4</w:t>
            </w:r>
          </w:p>
        </w:tc>
        <w:tc>
          <w:tcPr>
            <w:tcW w:w="3809" w:type="dxa"/>
            <w:vMerge/>
          </w:tcPr>
          <w:p w:rsidR="00D86A73" w:rsidRPr="001E1E84" w:rsidRDefault="00D86A73" w:rsidP="005E5F5F">
            <w:pPr>
              <w:jc w:val="both"/>
              <w:rPr>
                <w:color w:val="000000"/>
              </w:rPr>
            </w:pPr>
          </w:p>
        </w:tc>
        <w:tc>
          <w:tcPr>
            <w:tcW w:w="4508" w:type="dxa"/>
          </w:tcPr>
          <w:p w:rsidR="00D86A73" w:rsidRPr="001E1E84" w:rsidRDefault="00D86A73" w:rsidP="005E5F5F">
            <w:pPr>
              <w:jc w:val="center"/>
              <w:rPr>
                <w:color w:val="000000"/>
              </w:rPr>
            </w:pPr>
            <w:r w:rsidRPr="001E1E84">
              <w:rPr>
                <w:color w:val="000000"/>
              </w:rPr>
              <w:t>12,2</w:t>
            </w:r>
          </w:p>
        </w:tc>
      </w:tr>
      <w:tr w:rsidR="00D86A73" w:rsidRPr="001E1E84" w:rsidTr="00D741A4">
        <w:trPr>
          <w:trHeight w:val="561"/>
        </w:trPr>
        <w:tc>
          <w:tcPr>
            <w:tcW w:w="1294" w:type="dxa"/>
          </w:tcPr>
          <w:p w:rsidR="00D86A73" w:rsidRPr="001E1E84" w:rsidRDefault="00D86A73" w:rsidP="005E5F5F">
            <w:pPr>
              <w:jc w:val="both"/>
              <w:rPr>
                <w:color w:val="000000"/>
              </w:rPr>
            </w:pPr>
            <w:r w:rsidRPr="001E1E84">
              <w:rPr>
                <w:color w:val="000000"/>
              </w:rPr>
              <w:t xml:space="preserve">5 </w:t>
            </w:r>
          </w:p>
        </w:tc>
        <w:tc>
          <w:tcPr>
            <w:tcW w:w="3809" w:type="dxa"/>
            <w:vMerge/>
          </w:tcPr>
          <w:p w:rsidR="00D86A73" w:rsidRPr="001E1E84" w:rsidRDefault="00D86A73" w:rsidP="005E5F5F">
            <w:pPr>
              <w:jc w:val="both"/>
              <w:rPr>
                <w:color w:val="000000"/>
              </w:rPr>
            </w:pPr>
          </w:p>
        </w:tc>
        <w:tc>
          <w:tcPr>
            <w:tcW w:w="4508" w:type="dxa"/>
          </w:tcPr>
          <w:p w:rsidR="00D86A73" w:rsidRPr="001E1E84" w:rsidRDefault="00D86A73" w:rsidP="005E5F5F">
            <w:pPr>
              <w:jc w:val="center"/>
              <w:rPr>
                <w:color w:val="000000"/>
              </w:rPr>
            </w:pPr>
            <w:r w:rsidRPr="001E1E84">
              <w:rPr>
                <w:color w:val="000000"/>
              </w:rPr>
              <w:t xml:space="preserve"> 9,9</w:t>
            </w:r>
          </w:p>
        </w:tc>
      </w:tr>
    </w:tbl>
    <w:p w:rsidR="00D86A73" w:rsidRPr="001E1E84" w:rsidRDefault="00D86A73" w:rsidP="008C70B5">
      <w:pPr>
        <w:pStyle w:val="ConsPlusNonformat"/>
        <w:widowControl/>
        <w:jc w:val="both"/>
        <w:rPr>
          <w:rFonts w:ascii="Times New Roman" w:hAnsi="Times New Roman" w:cs="Times New Roman"/>
          <w:color w:val="000000"/>
          <w:sz w:val="24"/>
          <w:szCs w:val="24"/>
        </w:rPr>
      </w:pPr>
      <w:r w:rsidRPr="001E1E84">
        <w:rPr>
          <w:rFonts w:ascii="Times New Roman" w:hAnsi="Times New Roman" w:cs="Times New Roman"/>
          <w:color w:val="000000"/>
          <w:sz w:val="24"/>
          <w:szCs w:val="24"/>
        </w:rPr>
        <w:tab/>
      </w:r>
    </w:p>
    <w:p w:rsidR="00D86A73" w:rsidRPr="001E1E84" w:rsidRDefault="00D86A73" w:rsidP="008C70B5">
      <w:pPr>
        <w:pStyle w:val="ConsPlusNonformat"/>
        <w:widowControl/>
        <w:ind w:firstLine="708"/>
        <w:jc w:val="both"/>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7.3.3. Минимальные расчетные  показатели расхода тепла на  горячее водоснабжение жилых домов и объектов социального и коммунально-бытового назначения следует принимать в соответствии </w:t>
      </w:r>
      <w:r w:rsidRPr="001E1E84">
        <w:rPr>
          <w:rFonts w:ascii="Times New Roman" w:hAnsi="Times New Roman" w:cs="Times New Roman"/>
          <w:bCs/>
          <w:color w:val="000000"/>
          <w:spacing w:val="-1"/>
          <w:sz w:val="24"/>
          <w:szCs w:val="24"/>
        </w:rPr>
        <w:t>с таблицей 62</w:t>
      </w:r>
      <w:r w:rsidRPr="001E1E84">
        <w:rPr>
          <w:rFonts w:ascii="Times New Roman" w:hAnsi="Times New Roman" w:cs="Times New Roman"/>
          <w:color w:val="000000"/>
          <w:sz w:val="24"/>
          <w:szCs w:val="24"/>
        </w:rPr>
        <w:t xml:space="preserve">.  </w:t>
      </w:r>
    </w:p>
    <w:p w:rsidR="00D86A73" w:rsidRPr="001E1E84" w:rsidRDefault="00D86A73" w:rsidP="008C70B5">
      <w:pPr>
        <w:pStyle w:val="ConsPlusNonformat"/>
        <w:widowControl/>
        <w:ind w:firstLine="708"/>
        <w:jc w:val="both"/>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w:t>
      </w:r>
    </w:p>
    <w:p w:rsidR="00D86A73" w:rsidRPr="001E1E84" w:rsidRDefault="00D86A73" w:rsidP="005A5F0F">
      <w:pPr>
        <w:pStyle w:val="ConsPlusNonformat"/>
        <w:widowControl/>
        <w:jc w:val="right"/>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Таблица 62</w:t>
      </w:r>
    </w:p>
    <w:p w:rsidR="00D86A73" w:rsidRPr="001E1E84" w:rsidRDefault="00D86A73" w:rsidP="008C70B5">
      <w:pPr>
        <w:pStyle w:val="ConsPlusNonformat"/>
        <w:widowControl/>
        <w:ind w:left="7788"/>
        <w:jc w:val="both"/>
        <w:rPr>
          <w:rFonts w:ascii="Times New Roman" w:hAnsi="Times New Roman" w:cs="Times New Roman"/>
          <w:color w:val="000000"/>
          <w:sz w:val="24"/>
          <w:szCs w:val="24"/>
        </w:rPr>
      </w:pPr>
    </w:p>
    <w:tbl>
      <w:tblPr>
        <w:tblW w:w="9734" w:type="dxa"/>
        <w:tblInd w:w="70" w:type="dxa"/>
        <w:tblLayout w:type="fixed"/>
        <w:tblCellMar>
          <w:left w:w="70" w:type="dxa"/>
          <w:right w:w="70" w:type="dxa"/>
        </w:tblCellMar>
        <w:tblLook w:val="0000" w:firstRow="0" w:lastRow="0" w:firstColumn="0" w:lastColumn="0" w:noHBand="0" w:noVBand="0"/>
      </w:tblPr>
      <w:tblGrid>
        <w:gridCol w:w="2897"/>
        <w:gridCol w:w="2402"/>
        <w:gridCol w:w="2218"/>
        <w:gridCol w:w="2217"/>
      </w:tblGrid>
      <w:tr w:rsidR="00D86A73" w:rsidRPr="001E1E84" w:rsidTr="005E5F5F">
        <w:trPr>
          <w:cantSplit/>
          <w:trHeight w:val="370"/>
        </w:trPr>
        <w:tc>
          <w:tcPr>
            <w:tcW w:w="2897" w:type="dxa"/>
            <w:vMerge w:val="restart"/>
            <w:tcBorders>
              <w:top w:val="single" w:sz="6" w:space="0" w:color="auto"/>
              <w:left w:val="single" w:sz="6" w:space="0" w:color="auto"/>
              <w:bottom w:val="nil"/>
              <w:right w:val="single" w:sz="6" w:space="0" w:color="auto"/>
            </w:tcBorders>
          </w:tcPr>
          <w:p w:rsidR="00D86A73" w:rsidRPr="001E1E84" w:rsidRDefault="00D86A73" w:rsidP="005E5F5F">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Средняя за отопительный период норма расхода воды при  температуре</w:t>
            </w:r>
          </w:p>
          <w:p w:rsidR="00D86A73" w:rsidRPr="001E1E84" w:rsidRDefault="00D86A73" w:rsidP="005E5F5F">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55 °С на горячее водоснабжения  в сутки   на 1 чел, проживающего в жилых домах с горячим водоснабжением, л</w:t>
            </w:r>
          </w:p>
        </w:tc>
        <w:tc>
          <w:tcPr>
            <w:tcW w:w="6837" w:type="dxa"/>
            <w:gridSpan w:val="3"/>
            <w:tcBorders>
              <w:top w:val="single" w:sz="6" w:space="0" w:color="auto"/>
              <w:left w:val="single" w:sz="6" w:space="0" w:color="auto"/>
              <w:bottom w:val="single" w:sz="6" w:space="0" w:color="auto"/>
              <w:right w:val="single" w:sz="6" w:space="0" w:color="auto"/>
            </w:tcBorders>
          </w:tcPr>
          <w:p w:rsidR="00D86A73" w:rsidRPr="001E1E84" w:rsidRDefault="00D86A73" w:rsidP="005E5F5F">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Расход тепла на одного человека,</w:t>
            </w:r>
            <w:r w:rsidRPr="001E1E84">
              <w:rPr>
                <w:rFonts w:ascii="Times New Roman" w:hAnsi="Times New Roman" w:cs="Times New Roman"/>
                <w:color w:val="000000"/>
                <w:sz w:val="24"/>
                <w:szCs w:val="24"/>
              </w:rPr>
              <w:br/>
              <w:t>Вт/чел</w:t>
            </w:r>
          </w:p>
        </w:tc>
      </w:tr>
      <w:tr w:rsidR="00D86A73" w:rsidRPr="001E1E84" w:rsidTr="005E5F5F">
        <w:trPr>
          <w:cantSplit/>
          <w:trHeight w:val="989"/>
        </w:trPr>
        <w:tc>
          <w:tcPr>
            <w:tcW w:w="2897" w:type="dxa"/>
            <w:vMerge/>
            <w:tcBorders>
              <w:top w:val="nil"/>
              <w:left w:val="single" w:sz="6" w:space="0" w:color="auto"/>
              <w:bottom w:val="single" w:sz="6" w:space="0" w:color="auto"/>
              <w:right w:val="single" w:sz="6" w:space="0" w:color="auto"/>
            </w:tcBorders>
          </w:tcPr>
          <w:p w:rsidR="00D86A73" w:rsidRPr="001E1E84" w:rsidRDefault="00D86A73" w:rsidP="005E5F5F">
            <w:pPr>
              <w:pStyle w:val="ConsPlusNormal"/>
              <w:widowControl/>
              <w:ind w:firstLine="0"/>
              <w:rPr>
                <w:rFonts w:ascii="Times New Roman" w:hAnsi="Times New Roman" w:cs="Times New Roman"/>
                <w:color w:val="000000"/>
                <w:sz w:val="24"/>
                <w:szCs w:val="24"/>
              </w:rPr>
            </w:pPr>
          </w:p>
        </w:tc>
        <w:tc>
          <w:tcPr>
            <w:tcW w:w="2402" w:type="dxa"/>
            <w:tcBorders>
              <w:top w:val="single" w:sz="6" w:space="0" w:color="auto"/>
              <w:left w:val="single" w:sz="6" w:space="0" w:color="auto"/>
              <w:bottom w:val="single" w:sz="6" w:space="0" w:color="auto"/>
              <w:right w:val="single" w:sz="6" w:space="0" w:color="auto"/>
            </w:tcBorders>
          </w:tcPr>
          <w:p w:rsidR="00D86A73" w:rsidRPr="001E1E84" w:rsidRDefault="00D86A73" w:rsidP="005E5F5F">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с горячим   </w:t>
            </w:r>
            <w:r w:rsidRPr="001E1E84">
              <w:rPr>
                <w:rFonts w:ascii="Times New Roman" w:hAnsi="Times New Roman" w:cs="Times New Roman"/>
                <w:color w:val="000000"/>
                <w:sz w:val="24"/>
                <w:szCs w:val="24"/>
              </w:rPr>
              <w:br/>
              <w:t xml:space="preserve">водоснабжением </w:t>
            </w:r>
          </w:p>
          <w:p w:rsidR="00D86A73" w:rsidRPr="001E1E84" w:rsidRDefault="00D86A73" w:rsidP="005E5F5F">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без учета   </w:t>
            </w:r>
            <w:r w:rsidRPr="001E1E84">
              <w:rPr>
                <w:rFonts w:ascii="Times New Roman" w:hAnsi="Times New Roman" w:cs="Times New Roman"/>
                <w:color w:val="000000"/>
                <w:sz w:val="24"/>
                <w:szCs w:val="24"/>
              </w:rPr>
              <w:br/>
              <w:t xml:space="preserve">потребления  </w:t>
            </w:r>
            <w:r w:rsidRPr="001E1E84">
              <w:rPr>
                <w:rFonts w:ascii="Times New Roman" w:hAnsi="Times New Roman" w:cs="Times New Roman"/>
                <w:color w:val="000000"/>
                <w:sz w:val="24"/>
                <w:szCs w:val="24"/>
              </w:rPr>
              <w:br/>
              <w:t xml:space="preserve">в объектах социального и коммунально-бытового назначения </w:t>
            </w:r>
          </w:p>
        </w:tc>
        <w:tc>
          <w:tcPr>
            <w:tcW w:w="2218" w:type="dxa"/>
            <w:tcBorders>
              <w:top w:val="single" w:sz="6" w:space="0" w:color="auto"/>
              <w:left w:val="single" w:sz="6" w:space="0" w:color="auto"/>
              <w:bottom w:val="single" w:sz="6" w:space="0" w:color="auto"/>
              <w:right w:val="single" w:sz="6" w:space="0" w:color="auto"/>
            </w:tcBorders>
          </w:tcPr>
          <w:p w:rsidR="00D86A73" w:rsidRPr="001E1E84" w:rsidRDefault="00D86A73" w:rsidP="005E5F5F">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с горячим   </w:t>
            </w:r>
            <w:r w:rsidRPr="001E1E84">
              <w:rPr>
                <w:rFonts w:ascii="Times New Roman" w:hAnsi="Times New Roman" w:cs="Times New Roman"/>
                <w:color w:val="000000"/>
                <w:sz w:val="24"/>
                <w:szCs w:val="24"/>
              </w:rPr>
              <w:br/>
              <w:t>водоснабжением</w:t>
            </w:r>
            <w:r w:rsidRPr="001E1E84">
              <w:rPr>
                <w:rFonts w:ascii="Times New Roman" w:hAnsi="Times New Roman" w:cs="Times New Roman"/>
                <w:color w:val="000000"/>
                <w:sz w:val="24"/>
                <w:szCs w:val="24"/>
              </w:rPr>
              <w:br/>
              <w:t xml:space="preserve">с учетом   </w:t>
            </w:r>
            <w:r w:rsidRPr="001E1E84">
              <w:rPr>
                <w:rFonts w:ascii="Times New Roman" w:hAnsi="Times New Roman" w:cs="Times New Roman"/>
                <w:color w:val="000000"/>
                <w:sz w:val="24"/>
                <w:szCs w:val="24"/>
              </w:rPr>
              <w:br/>
              <w:t xml:space="preserve">потребления  </w:t>
            </w:r>
            <w:r w:rsidRPr="001E1E84">
              <w:rPr>
                <w:rFonts w:ascii="Times New Roman" w:hAnsi="Times New Roman" w:cs="Times New Roman"/>
                <w:color w:val="000000"/>
                <w:sz w:val="24"/>
                <w:szCs w:val="24"/>
              </w:rPr>
              <w:br/>
              <w:t xml:space="preserve">в объектах социального и коммунально-бытового назначения </w:t>
            </w:r>
          </w:p>
        </w:tc>
        <w:tc>
          <w:tcPr>
            <w:tcW w:w="2217" w:type="dxa"/>
            <w:tcBorders>
              <w:top w:val="single" w:sz="6" w:space="0" w:color="auto"/>
              <w:left w:val="single" w:sz="6" w:space="0" w:color="auto"/>
              <w:bottom w:val="single" w:sz="6" w:space="0" w:color="auto"/>
              <w:right w:val="single" w:sz="6" w:space="0" w:color="auto"/>
            </w:tcBorders>
          </w:tcPr>
          <w:p w:rsidR="00D86A73" w:rsidRPr="001E1E84" w:rsidRDefault="00D86A73" w:rsidP="005E5F5F">
            <w:pPr>
              <w:pStyle w:val="ConsPlusNormal"/>
              <w:widowControl/>
              <w:ind w:firstLine="0"/>
              <w:jc w:val="center"/>
              <w:rPr>
                <w:rFonts w:ascii="Times New Roman" w:hAnsi="Times New Roman" w:cs="Times New Roman"/>
                <w:color w:val="000000"/>
                <w:sz w:val="24"/>
                <w:szCs w:val="24"/>
              </w:rPr>
            </w:pPr>
            <w:r w:rsidRPr="001E1E84">
              <w:rPr>
                <w:rFonts w:ascii="Times New Roman" w:hAnsi="Times New Roman" w:cs="Times New Roman"/>
                <w:color w:val="000000"/>
                <w:sz w:val="24"/>
                <w:szCs w:val="24"/>
              </w:rPr>
              <w:t>без горячего</w:t>
            </w:r>
            <w:r w:rsidRPr="001E1E84">
              <w:rPr>
                <w:rFonts w:ascii="Times New Roman" w:hAnsi="Times New Roman" w:cs="Times New Roman"/>
                <w:color w:val="000000"/>
                <w:sz w:val="24"/>
                <w:szCs w:val="24"/>
              </w:rPr>
              <w:br/>
              <w:t>водоснабжения</w:t>
            </w:r>
            <w:r w:rsidRPr="001E1E84">
              <w:rPr>
                <w:rFonts w:ascii="Times New Roman" w:hAnsi="Times New Roman" w:cs="Times New Roman"/>
                <w:color w:val="000000"/>
                <w:sz w:val="24"/>
                <w:szCs w:val="24"/>
              </w:rPr>
              <w:br/>
              <w:t xml:space="preserve">с учетом   </w:t>
            </w:r>
            <w:r w:rsidRPr="001E1E84">
              <w:rPr>
                <w:rFonts w:ascii="Times New Roman" w:hAnsi="Times New Roman" w:cs="Times New Roman"/>
                <w:color w:val="000000"/>
                <w:sz w:val="24"/>
                <w:szCs w:val="24"/>
              </w:rPr>
              <w:br/>
              <w:t xml:space="preserve">потребления в объектах социального и коммунально-бытового назначения </w:t>
            </w:r>
          </w:p>
        </w:tc>
      </w:tr>
      <w:tr w:rsidR="00D86A73" w:rsidRPr="001E1E84" w:rsidTr="005E5F5F">
        <w:trPr>
          <w:cantSplit/>
        </w:trPr>
        <w:tc>
          <w:tcPr>
            <w:tcW w:w="2897" w:type="dxa"/>
            <w:tcBorders>
              <w:top w:val="single" w:sz="6" w:space="0" w:color="auto"/>
              <w:left w:val="single" w:sz="6" w:space="0" w:color="auto"/>
              <w:bottom w:val="single" w:sz="4"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85</w:t>
            </w:r>
          </w:p>
        </w:tc>
        <w:tc>
          <w:tcPr>
            <w:tcW w:w="2402" w:type="dxa"/>
            <w:tcBorders>
              <w:top w:val="single" w:sz="6" w:space="0" w:color="auto"/>
              <w:left w:val="single" w:sz="6" w:space="0" w:color="auto"/>
              <w:bottom w:val="single" w:sz="4"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592,8</w:t>
            </w:r>
          </w:p>
        </w:tc>
        <w:tc>
          <w:tcPr>
            <w:tcW w:w="2218" w:type="dxa"/>
            <w:tcBorders>
              <w:top w:val="single" w:sz="6" w:space="0" w:color="auto"/>
              <w:left w:val="single" w:sz="6" w:space="0" w:color="auto"/>
              <w:bottom w:val="single" w:sz="4"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768,0   </w:t>
            </w:r>
          </w:p>
        </w:tc>
        <w:tc>
          <w:tcPr>
            <w:tcW w:w="2217" w:type="dxa"/>
            <w:tcBorders>
              <w:top w:val="single" w:sz="6" w:space="0" w:color="auto"/>
              <w:left w:val="single" w:sz="6" w:space="0" w:color="auto"/>
              <w:bottom w:val="single" w:sz="4"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175,2</w:t>
            </w:r>
          </w:p>
        </w:tc>
      </w:tr>
      <w:tr w:rsidR="00D86A73" w:rsidRPr="001E1E84" w:rsidTr="005E5F5F">
        <w:trPr>
          <w:cantSplit/>
        </w:trPr>
        <w:tc>
          <w:tcPr>
            <w:tcW w:w="2897" w:type="dxa"/>
            <w:tcBorders>
              <w:top w:val="single" w:sz="4" w:space="0" w:color="auto"/>
              <w:left w:val="single" w:sz="6" w:space="0" w:color="auto"/>
              <w:bottom w:val="single" w:sz="4"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90</w:t>
            </w:r>
          </w:p>
        </w:tc>
        <w:tc>
          <w:tcPr>
            <w:tcW w:w="2402" w:type="dxa"/>
            <w:tcBorders>
              <w:top w:val="single" w:sz="4" w:space="0" w:color="auto"/>
              <w:left w:val="single" w:sz="6" w:space="0" w:color="auto"/>
              <w:bottom w:val="single" w:sz="4"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621,6</w:t>
            </w:r>
          </w:p>
        </w:tc>
        <w:tc>
          <w:tcPr>
            <w:tcW w:w="2218" w:type="dxa"/>
            <w:tcBorders>
              <w:top w:val="single" w:sz="4" w:space="0" w:color="auto"/>
              <w:left w:val="single" w:sz="6" w:space="0" w:color="auto"/>
              <w:bottom w:val="single" w:sz="4"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796,8    </w:t>
            </w:r>
          </w:p>
        </w:tc>
        <w:tc>
          <w:tcPr>
            <w:tcW w:w="2217" w:type="dxa"/>
            <w:tcBorders>
              <w:top w:val="single" w:sz="4" w:space="0" w:color="auto"/>
              <w:left w:val="single" w:sz="6" w:space="0" w:color="auto"/>
              <w:bottom w:val="single" w:sz="4"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175,2</w:t>
            </w:r>
          </w:p>
        </w:tc>
      </w:tr>
      <w:tr w:rsidR="00D86A73" w:rsidRPr="001E1E84" w:rsidTr="005E5F5F">
        <w:trPr>
          <w:cantSplit/>
        </w:trPr>
        <w:tc>
          <w:tcPr>
            <w:tcW w:w="2897" w:type="dxa"/>
            <w:tcBorders>
              <w:top w:val="single" w:sz="4" w:space="0" w:color="auto"/>
              <w:left w:val="single" w:sz="6" w:space="0" w:color="auto"/>
              <w:bottom w:val="single" w:sz="4"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105</w:t>
            </w:r>
          </w:p>
        </w:tc>
        <w:tc>
          <w:tcPr>
            <w:tcW w:w="2402" w:type="dxa"/>
            <w:tcBorders>
              <w:top w:val="single" w:sz="4" w:space="0" w:color="auto"/>
              <w:left w:val="single" w:sz="6" w:space="0" w:color="auto"/>
              <w:bottom w:val="single" w:sz="4"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732,0</w:t>
            </w:r>
          </w:p>
        </w:tc>
        <w:tc>
          <w:tcPr>
            <w:tcW w:w="2218" w:type="dxa"/>
            <w:tcBorders>
              <w:top w:val="single" w:sz="4" w:space="0" w:color="auto"/>
              <w:left w:val="single" w:sz="6" w:space="0" w:color="auto"/>
              <w:bottom w:val="single" w:sz="4"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902,4  </w:t>
            </w:r>
          </w:p>
        </w:tc>
        <w:tc>
          <w:tcPr>
            <w:tcW w:w="2217" w:type="dxa"/>
            <w:tcBorders>
              <w:top w:val="single" w:sz="4" w:space="0" w:color="auto"/>
              <w:left w:val="single" w:sz="6" w:space="0" w:color="auto"/>
              <w:bottom w:val="single" w:sz="4"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175,2</w:t>
            </w:r>
          </w:p>
        </w:tc>
      </w:tr>
      <w:tr w:rsidR="00D86A73" w:rsidRPr="001E1E84" w:rsidTr="005E5F5F">
        <w:trPr>
          <w:cantSplit/>
        </w:trPr>
        <w:tc>
          <w:tcPr>
            <w:tcW w:w="2897" w:type="dxa"/>
            <w:tcBorders>
              <w:top w:val="single" w:sz="4" w:space="0" w:color="auto"/>
              <w:left w:val="single" w:sz="6" w:space="0" w:color="auto"/>
              <w:bottom w:val="single" w:sz="6"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115</w:t>
            </w:r>
          </w:p>
        </w:tc>
        <w:tc>
          <w:tcPr>
            <w:tcW w:w="2402" w:type="dxa"/>
            <w:tcBorders>
              <w:top w:val="single" w:sz="4" w:space="0" w:color="auto"/>
              <w:left w:val="single" w:sz="6" w:space="0" w:color="auto"/>
              <w:bottom w:val="single" w:sz="6"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801,6</w:t>
            </w:r>
          </w:p>
        </w:tc>
        <w:tc>
          <w:tcPr>
            <w:tcW w:w="2218" w:type="dxa"/>
            <w:tcBorders>
              <w:top w:val="single" w:sz="4" w:space="0" w:color="auto"/>
              <w:left w:val="single" w:sz="6" w:space="0" w:color="auto"/>
              <w:bottom w:val="single" w:sz="6"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976,8</w:t>
            </w:r>
          </w:p>
        </w:tc>
        <w:tc>
          <w:tcPr>
            <w:tcW w:w="2217" w:type="dxa"/>
            <w:tcBorders>
              <w:top w:val="single" w:sz="4" w:space="0" w:color="auto"/>
              <w:left w:val="single" w:sz="6" w:space="0" w:color="auto"/>
              <w:bottom w:val="single" w:sz="6" w:space="0" w:color="auto"/>
              <w:right w:val="single" w:sz="6" w:space="0" w:color="auto"/>
            </w:tcBorders>
          </w:tcPr>
          <w:p w:rsidR="00D86A73" w:rsidRPr="001E1E84" w:rsidRDefault="00D86A73" w:rsidP="005E5F5F">
            <w:pPr>
              <w:pStyle w:val="ConsPlusNormal"/>
              <w:rPr>
                <w:rFonts w:ascii="Times New Roman" w:hAnsi="Times New Roman" w:cs="Times New Roman"/>
                <w:color w:val="000000"/>
                <w:sz w:val="24"/>
                <w:szCs w:val="24"/>
              </w:rPr>
            </w:pPr>
            <w:r w:rsidRPr="001E1E84">
              <w:rPr>
                <w:rFonts w:ascii="Times New Roman" w:hAnsi="Times New Roman" w:cs="Times New Roman"/>
                <w:color w:val="000000"/>
                <w:sz w:val="24"/>
                <w:szCs w:val="24"/>
              </w:rPr>
              <w:t>175,2</w:t>
            </w:r>
          </w:p>
        </w:tc>
      </w:tr>
    </w:tbl>
    <w:p w:rsidR="00D86A73" w:rsidRPr="001E1E84" w:rsidRDefault="00D86A73" w:rsidP="008C70B5">
      <w:pPr>
        <w:ind w:right="-108" w:firstLine="708"/>
        <w:jc w:val="both"/>
        <w:rPr>
          <w:color w:val="000000"/>
        </w:rPr>
      </w:pPr>
    </w:p>
    <w:p w:rsidR="00D86A73" w:rsidRPr="001E1E84" w:rsidRDefault="00D86A73" w:rsidP="008C70B5">
      <w:pPr>
        <w:ind w:right="71" w:firstLine="708"/>
        <w:jc w:val="both"/>
        <w:rPr>
          <w:color w:val="000000"/>
        </w:rPr>
      </w:pPr>
      <w:r w:rsidRPr="001E1E84">
        <w:rPr>
          <w:color w:val="000000"/>
        </w:rPr>
        <w:t>7.3.4. Расчетную температуру наружного воздуха следует принимать в соответствии со схемой зонирования территории Свердловской области по минимальным расчетным температурам наружного воздуха, приведенной в приложении № 16 к местным нормативам.</w:t>
      </w:r>
    </w:p>
    <w:p w:rsidR="00D86A73" w:rsidRPr="001E1E84" w:rsidRDefault="00D86A73" w:rsidP="008C70B5">
      <w:pPr>
        <w:tabs>
          <w:tab w:val="left" w:pos="720"/>
        </w:tabs>
        <w:ind w:right="71"/>
        <w:jc w:val="both"/>
        <w:rPr>
          <w:color w:val="000000"/>
        </w:rPr>
      </w:pPr>
      <w:r w:rsidRPr="001E1E84">
        <w:rPr>
          <w:color w:val="000000"/>
        </w:rPr>
        <w:tab/>
        <w:t>7.3.5. Минимальные размеры земельных участков для размещения на территориях жилых зон отдельно стоящих котельных следует принимать в соответствии с таблицей 63.</w:t>
      </w:r>
    </w:p>
    <w:p w:rsidR="00D86A73" w:rsidRPr="001E1E84" w:rsidRDefault="00D86A73" w:rsidP="008C70B5">
      <w:pPr>
        <w:ind w:firstLine="540"/>
        <w:jc w:val="both"/>
        <w:rPr>
          <w:color w:val="000000"/>
        </w:rPr>
      </w:pPr>
      <w:r w:rsidRPr="001E1E84">
        <w:rPr>
          <w:color w:val="000000"/>
        </w:rPr>
        <w:t xml:space="preserve">                                                                                                        Таблица 63</w:t>
      </w:r>
    </w:p>
    <w:p w:rsidR="00D86A73" w:rsidRPr="001E1E84" w:rsidRDefault="00D86A73" w:rsidP="008C70B5">
      <w:pPr>
        <w:ind w:firstLine="540"/>
        <w:jc w:val="both"/>
        <w:rPr>
          <w:color w:val="000000"/>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03"/>
        <w:gridCol w:w="2877"/>
        <w:gridCol w:w="3211"/>
      </w:tblGrid>
      <w:tr w:rsidR="00D86A73" w:rsidRPr="001E1E84" w:rsidTr="005E5F5F">
        <w:trPr>
          <w:trHeight w:val="569"/>
          <w:jc w:val="center"/>
        </w:trPr>
        <w:tc>
          <w:tcPr>
            <w:tcW w:w="3703" w:type="dxa"/>
            <w:vMerge w:val="restart"/>
            <w:vAlign w:val="center"/>
          </w:tcPr>
          <w:p w:rsidR="00D86A73" w:rsidRPr="001E1E84" w:rsidRDefault="00D86A73" w:rsidP="005E5F5F">
            <w:pPr>
              <w:ind w:firstLine="183"/>
              <w:jc w:val="center"/>
              <w:rPr>
                <w:color w:val="000000"/>
              </w:rPr>
            </w:pPr>
            <w:r w:rsidRPr="001E1E84">
              <w:rPr>
                <w:color w:val="000000"/>
              </w:rPr>
              <w:t>Тепловая производительность котельных, Гкал/час (МВт)</w:t>
            </w:r>
          </w:p>
        </w:tc>
        <w:tc>
          <w:tcPr>
            <w:tcW w:w="6088" w:type="dxa"/>
            <w:gridSpan w:val="2"/>
            <w:vAlign w:val="center"/>
          </w:tcPr>
          <w:p w:rsidR="00D86A73" w:rsidRPr="001E1E84" w:rsidRDefault="00D86A73" w:rsidP="005E5F5F">
            <w:pPr>
              <w:ind w:firstLine="540"/>
              <w:jc w:val="center"/>
              <w:rPr>
                <w:color w:val="000000"/>
              </w:rPr>
            </w:pPr>
            <w:r w:rsidRPr="001E1E84">
              <w:rPr>
                <w:color w:val="000000"/>
              </w:rPr>
              <w:t>Размеры земельных участков, га,</w:t>
            </w:r>
          </w:p>
          <w:p w:rsidR="00D86A73" w:rsidRPr="001E1E84" w:rsidRDefault="00D86A73" w:rsidP="005E5F5F">
            <w:pPr>
              <w:ind w:firstLine="540"/>
              <w:jc w:val="center"/>
              <w:rPr>
                <w:color w:val="000000"/>
              </w:rPr>
            </w:pPr>
            <w:r w:rsidRPr="001E1E84">
              <w:rPr>
                <w:color w:val="000000"/>
              </w:rPr>
              <w:t>котельных, работающих:</w:t>
            </w:r>
          </w:p>
        </w:tc>
      </w:tr>
      <w:tr w:rsidR="00D86A73" w:rsidRPr="001E1E84" w:rsidTr="005E5F5F">
        <w:trPr>
          <w:trHeight w:val="291"/>
          <w:jc w:val="center"/>
        </w:trPr>
        <w:tc>
          <w:tcPr>
            <w:tcW w:w="3703" w:type="dxa"/>
            <w:vMerge/>
            <w:vAlign w:val="center"/>
          </w:tcPr>
          <w:p w:rsidR="00D86A73" w:rsidRPr="001E1E84" w:rsidRDefault="00D86A73" w:rsidP="005E5F5F">
            <w:pPr>
              <w:ind w:firstLine="540"/>
              <w:jc w:val="both"/>
              <w:rPr>
                <w:color w:val="000000"/>
              </w:rPr>
            </w:pPr>
          </w:p>
        </w:tc>
        <w:tc>
          <w:tcPr>
            <w:tcW w:w="2877" w:type="dxa"/>
            <w:vAlign w:val="center"/>
          </w:tcPr>
          <w:p w:rsidR="00D86A73" w:rsidRPr="001E1E84" w:rsidRDefault="00D86A73" w:rsidP="005E5F5F">
            <w:pPr>
              <w:ind w:firstLine="540"/>
              <w:jc w:val="both"/>
              <w:rPr>
                <w:color w:val="000000"/>
              </w:rPr>
            </w:pPr>
            <w:r w:rsidRPr="001E1E84">
              <w:rPr>
                <w:color w:val="000000"/>
              </w:rPr>
              <w:t>на твердом топливе</w:t>
            </w:r>
          </w:p>
        </w:tc>
        <w:tc>
          <w:tcPr>
            <w:tcW w:w="3210" w:type="dxa"/>
            <w:vAlign w:val="center"/>
          </w:tcPr>
          <w:p w:rsidR="00D86A73" w:rsidRPr="001E1E84" w:rsidRDefault="00D86A73" w:rsidP="005E5F5F">
            <w:pPr>
              <w:jc w:val="center"/>
              <w:rPr>
                <w:color w:val="000000"/>
              </w:rPr>
            </w:pPr>
            <w:r w:rsidRPr="001E1E84">
              <w:rPr>
                <w:color w:val="000000"/>
              </w:rPr>
              <w:t xml:space="preserve">на газовом и мазутном </w:t>
            </w:r>
          </w:p>
          <w:p w:rsidR="00D86A73" w:rsidRPr="001E1E84" w:rsidRDefault="00D86A73" w:rsidP="005E5F5F">
            <w:pPr>
              <w:jc w:val="center"/>
              <w:rPr>
                <w:color w:val="000000"/>
              </w:rPr>
            </w:pPr>
            <w:r w:rsidRPr="001E1E84">
              <w:rPr>
                <w:color w:val="000000"/>
              </w:rPr>
              <w:t>топливе</w:t>
            </w:r>
          </w:p>
        </w:tc>
      </w:tr>
      <w:tr w:rsidR="00D86A73" w:rsidRPr="001E1E84" w:rsidTr="005E5F5F">
        <w:trPr>
          <w:trHeight w:val="233"/>
          <w:jc w:val="center"/>
        </w:trPr>
        <w:tc>
          <w:tcPr>
            <w:tcW w:w="3703" w:type="dxa"/>
          </w:tcPr>
          <w:p w:rsidR="00D86A73" w:rsidRPr="001E1E84" w:rsidRDefault="00D86A73" w:rsidP="005E5F5F">
            <w:pPr>
              <w:ind w:firstLine="3"/>
              <w:rPr>
                <w:color w:val="000000"/>
              </w:rPr>
            </w:pPr>
            <w:r w:rsidRPr="001E1E84">
              <w:rPr>
                <w:color w:val="000000"/>
              </w:rPr>
              <w:t xml:space="preserve"> до 5</w:t>
            </w:r>
          </w:p>
        </w:tc>
        <w:tc>
          <w:tcPr>
            <w:tcW w:w="2877" w:type="dxa"/>
          </w:tcPr>
          <w:p w:rsidR="00D86A73" w:rsidRPr="001E1E84" w:rsidRDefault="00D86A73" w:rsidP="005E5F5F">
            <w:pPr>
              <w:ind w:firstLine="540"/>
              <w:jc w:val="center"/>
              <w:rPr>
                <w:color w:val="000000"/>
              </w:rPr>
            </w:pPr>
            <w:r w:rsidRPr="001E1E84">
              <w:rPr>
                <w:color w:val="000000"/>
              </w:rPr>
              <w:t>0,7</w:t>
            </w:r>
          </w:p>
        </w:tc>
        <w:tc>
          <w:tcPr>
            <w:tcW w:w="3210" w:type="dxa"/>
          </w:tcPr>
          <w:p w:rsidR="00D86A73" w:rsidRPr="001E1E84" w:rsidRDefault="00D86A73" w:rsidP="005E5F5F">
            <w:pPr>
              <w:ind w:firstLine="540"/>
              <w:jc w:val="center"/>
              <w:rPr>
                <w:color w:val="000000"/>
              </w:rPr>
            </w:pPr>
            <w:r w:rsidRPr="001E1E84">
              <w:rPr>
                <w:color w:val="000000"/>
              </w:rPr>
              <w:t>0,7</w:t>
            </w:r>
          </w:p>
        </w:tc>
      </w:tr>
      <w:tr w:rsidR="00D86A73" w:rsidRPr="001E1E84" w:rsidTr="005E5F5F">
        <w:trPr>
          <w:trHeight w:val="233"/>
          <w:jc w:val="center"/>
        </w:trPr>
        <w:tc>
          <w:tcPr>
            <w:tcW w:w="3703" w:type="dxa"/>
          </w:tcPr>
          <w:p w:rsidR="00D86A73" w:rsidRPr="001E1E84" w:rsidRDefault="00D86A73" w:rsidP="005E5F5F">
            <w:pPr>
              <w:rPr>
                <w:color w:val="000000"/>
              </w:rPr>
            </w:pPr>
            <w:r w:rsidRPr="001E1E84">
              <w:rPr>
                <w:color w:val="000000"/>
              </w:rPr>
              <w:t xml:space="preserve"> от 5 до 10 (от 6 до 12)</w:t>
            </w:r>
          </w:p>
        </w:tc>
        <w:tc>
          <w:tcPr>
            <w:tcW w:w="2877" w:type="dxa"/>
          </w:tcPr>
          <w:p w:rsidR="00D86A73" w:rsidRPr="001E1E84" w:rsidRDefault="00D86A73" w:rsidP="005E5F5F">
            <w:pPr>
              <w:ind w:firstLine="540"/>
              <w:jc w:val="center"/>
              <w:rPr>
                <w:color w:val="000000"/>
              </w:rPr>
            </w:pPr>
            <w:r w:rsidRPr="001E1E84">
              <w:rPr>
                <w:color w:val="000000"/>
              </w:rPr>
              <w:t>1,0</w:t>
            </w:r>
          </w:p>
        </w:tc>
        <w:tc>
          <w:tcPr>
            <w:tcW w:w="3210" w:type="dxa"/>
          </w:tcPr>
          <w:p w:rsidR="00D86A73" w:rsidRPr="001E1E84" w:rsidRDefault="00D86A73" w:rsidP="005E5F5F">
            <w:pPr>
              <w:ind w:firstLine="540"/>
              <w:jc w:val="center"/>
              <w:rPr>
                <w:color w:val="000000"/>
              </w:rPr>
            </w:pPr>
            <w:r w:rsidRPr="001E1E84">
              <w:rPr>
                <w:color w:val="000000"/>
              </w:rPr>
              <w:t>1,0</w:t>
            </w:r>
          </w:p>
        </w:tc>
      </w:tr>
      <w:tr w:rsidR="00D86A73" w:rsidRPr="001E1E84" w:rsidTr="005E5F5F">
        <w:trPr>
          <w:trHeight w:val="233"/>
          <w:jc w:val="center"/>
        </w:trPr>
        <w:tc>
          <w:tcPr>
            <w:tcW w:w="3703" w:type="dxa"/>
          </w:tcPr>
          <w:p w:rsidR="00D86A73" w:rsidRPr="001E1E84" w:rsidRDefault="00D86A73" w:rsidP="005E5F5F">
            <w:pPr>
              <w:rPr>
                <w:color w:val="000000"/>
              </w:rPr>
            </w:pPr>
            <w:r w:rsidRPr="001E1E84">
              <w:rPr>
                <w:color w:val="000000"/>
              </w:rPr>
              <w:t xml:space="preserve"> от 10 до 50 (от 12 до 58)</w:t>
            </w:r>
          </w:p>
        </w:tc>
        <w:tc>
          <w:tcPr>
            <w:tcW w:w="2877" w:type="dxa"/>
          </w:tcPr>
          <w:p w:rsidR="00D86A73" w:rsidRPr="001E1E84" w:rsidRDefault="00D86A73" w:rsidP="005E5F5F">
            <w:pPr>
              <w:ind w:firstLine="540"/>
              <w:jc w:val="center"/>
              <w:rPr>
                <w:color w:val="000000"/>
              </w:rPr>
            </w:pPr>
            <w:r w:rsidRPr="001E1E84">
              <w:rPr>
                <w:color w:val="000000"/>
              </w:rPr>
              <w:t>2,0</w:t>
            </w:r>
          </w:p>
        </w:tc>
        <w:tc>
          <w:tcPr>
            <w:tcW w:w="3210" w:type="dxa"/>
          </w:tcPr>
          <w:p w:rsidR="00D86A73" w:rsidRPr="001E1E84" w:rsidRDefault="00D86A73" w:rsidP="005E5F5F">
            <w:pPr>
              <w:ind w:firstLine="540"/>
              <w:jc w:val="center"/>
              <w:rPr>
                <w:color w:val="000000"/>
              </w:rPr>
            </w:pPr>
            <w:r w:rsidRPr="001E1E84">
              <w:rPr>
                <w:color w:val="000000"/>
              </w:rPr>
              <w:t>1,5</w:t>
            </w:r>
          </w:p>
        </w:tc>
      </w:tr>
      <w:tr w:rsidR="00D86A73" w:rsidRPr="001E1E84" w:rsidTr="005E5F5F">
        <w:trPr>
          <w:trHeight w:val="233"/>
          <w:jc w:val="center"/>
        </w:trPr>
        <w:tc>
          <w:tcPr>
            <w:tcW w:w="3703" w:type="dxa"/>
          </w:tcPr>
          <w:p w:rsidR="00D86A73" w:rsidRPr="001E1E84" w:rsidRDefault="00D86A73" w:rsidP="005E5F5F">
            <w:pPr>
              <w:ind w:left="363" w:hanging="363"/>
              <w:rPr>
                <w:color w:val="000000"/>
              </w:rPr>
            </w:pPr>
            <w:r w:rsidRPr="001E1E84">
              <w:rPr>
                <w:color w:val="000000"/>
              </w:rPr>
              <w:t xml:space="preserve"> от 50 до 100 (от 58 до   116)</w:t>
            </w:r>
          </w:p>
        </w:tc>
        <w:tc>
          <w:tcPr>
            <w:tcW w:w="2877" w:type="dxa"/>
          </w:tcPr>
          <w:p w:rsidR="00D86A73" w:rsidRPr="001E1E84" w:rsidRDefault="00D86A73" w:rsidP="005E5F5F">
            <w:pPr>
              <w:ind w:firstLine="540"/>
              <w:jc w:val="center"/>
              <w:rPr>
                <w:color w:val="000000"/>
              </w:rPr>
            </w:pPr>
            <w:r w:rsidRPr="001E1E84">
              <w:rPr>
                <w:color w:val="000000"/>
              </w:rPr>
              <w:t>3,0</w:t>
            </w:r>
          </w:p>
        </w:tc>
        <w:tc>
          <w:tcPr>
            <w:tcW w:w="3210" w:type="dxa"/>
          </w:tcPr>
          <w:p w:rsidR="00D86A73" w:rsidRPr="001E1E84" w:rsidRDefault="00D86A73" w:rsidP="005E5F5F">
            <w:pPr>
              <w:ind w:firstLine="540"/>
              <w:jc w:val="center"/>
              <w:rPr>
                <w:color w:val="000000"/>
              </w:rPr>
            </w:pPr>
            <w:r w:rsidRPr="001E1E84">
              <w:rPr>
                <w:color w:val="000000"/>
              </w:rPr>
              <w:t>2,5</w:t>
            </w:r>
          </w:p>
        </w:tc>
      </w:tr>
      <w:tr w:rsidR="00D86A73" w:rsidRPr="001E1E84" w:rsidTr="005E5F5F">
        <w:trPr>
          <w:trHeight w:val="233"/>
          <w:jc w:val="center"/>
        </w:trPr>
        <w:tc>
          <w:tcPr>
            <w:tcW w:w="3703" w:type="dxa"/>
          </w:tcPr>
          <w:p w:rsidR="00D86A73" w:rsidRPr="001E1E84" w:rsidRDefault="00D86A73" w:rsidP="005E5F5F">
            <w:pPr>
              <w:ind w:left="363" w:hanging="363"/>
              <w:rPr>
                <w:color w:val="000000"/>
              </w:rPr>
            </w:pPr>
            <w:r w:rsidRPr="001E1E84">
              <w:rPr>
                <w:color w:val="000000"/>
              </w:rPr>
              <w:t xml:space="preserve"> от 100 до 200 (от 116  233)</w:t>
            </w:r>
          </w:p>
        </w:tc>
        <w:tc>
          <w:tcPr>
            <w:tcW w:w="2877" w:type="dxa"/>
          </w:tcPr>
          <w:p w:rsidR="00D86A73" w:rsidRPr="001E1E84" w:rsidRDefault="00D86A73" w:rsidP="005E5F5F">
            <w:pPr>
              <w:ind w:firstLine="540"/>
              <w:jc w:val="center"/>
              <w:rPr>
                <w:color w:val="000000"/>
              </w:rPr>
            </w:pPr>
            <w:r w:rsidRPr="001E1E84">
              <w:rPr>
                <w:color w:val="000000"/>
              </w:rPr>
              <w:t>3,7</w:t>
            </w:r>
          </w:p>
        </w:tc>
        <w:tc>
          <w:tcPr>
            <w:tcW w:w="3210" w:type="dxa"/>
          </w:tcPr>
          <w:p w:rsidR="00D86A73" w:rsidRPr="001E1E84" w:rsidRDefault="00D86A73" w:rsidP="005E5F5F">
            <w:pPr>
              <w:ind w:firstLine="540"/>
              <w:jc w:val="center"/>
              <w:rPr>
                <w:color w:val="000000"/>
              </w:rPr>
            </w:pPr>
            <w:r w:rsidRPr="001E1E84">
              <w:rPr>
                <w:color w:val="000000"/>
              </w:rPr>
              <w:t>3,0</w:t>
            </w:r>
          </w:p>
        </w:tc>
      </w:tr>
      <w:tr w:rsidR="00D86A73" w:rsidRPr="001E1E84" w:rsidTr="005E5F5F">
        <w:trPr>
          <w:trHeight w:val="233"/>
          <w:jc w:val="center"/>
        </w:trPr>
        <w:tc>
          <w:tcPr>
            <w:tcW w:w="3703" w:type="dxa"/>
          </w:tcPr>
          <w:p w:rsidR="00D86A73" w:rsidRPr="001E1E84" w:rsidRDefault="00D86A73" w:rsidP="005E5F5F">
            <w:pPr>
              <w:ind w:hanging="13"/>
              <w:rPr>
                <w:color w:val="000000"/>
              </w:rPr>
            </w:pPr>
            <w:r w:rsidRPr="001E1E84">
              <w:rPr>
                <w:color w:val="000000"/>
              </w:rPr>
              <w:t xml:space="preserve"> от 200 до 400 (от 233  466)</w:t>
            </w:r>
          </w:p>
        </w:tc>
        <w:tc>
          <w:tcPr>
            <w:tcW w:w="2877" w:type="dxa"/>
          </w:tcPr>
          <w:p w:rsidR="00D86A73" w:rsidRPr="001E1E84" w:rsidRDefault="00D86A73" w:rsidP="005E5F5F">
            <w:pPr>
              <w:ind w:firstLine="540"/>
              <w:jc w:val="center"/>
              <w:rPr>
                <w:color w:val="000000"/>
              </w:rPr>
            </w:pPr>
            <w:r w:rsidRPr="001E1E84">
              <w:rPr>
                <w:color w:val="000000"/>
              </w:rPr>
              <w:t>4,3</w:t>
            </w:r>
          </w:p>
        </w:tc>
        <w:tc>
          <w:tcPr>
            <w:tcW w:w="3210" w:type="dxa"/>
          </w:tcPr>
          <w:p w:rsidR="00D86A73" w:rsidRPr="001E1E84" w:rsidRDefault="00D86A73" w:rsidP="005E5F5F">
            <w:pPr>
              <w:ind w:firstLine="540"/>
              <w:jc w:val="center"/>
              <w:rPr>
                <w:color w:val="000000"/>
              </w:rPr>
            </w:pPr>
            <w:r w:rsidRPr="001E1E84">
              <w:rPr>
                <w:color w:val="000000"/>
              </w:rPr>
              <w:t>3,5</w:t>
            </w:r>
          </w:p>
        </w:tc>
      </w:tr>
    </w:tbl>
    <w:p w:rsidR="00D86A73" w:rsidRPr="001E1E84" w:rsidRDefault="00D86A73" w:rsidP="008C70B5">
      <w:pPr>
        <w:ind w:firstLine="540"/>
        <w:jc w:val="both"/>
        <w:rPr>
          <w:color w:val="000000"/>
        </w:rPr>
      </w:pPr>
    </w:p>
    <w:p w:rsidR="00D86A73" w:rsidRPr="001E1E84" w:rsidRDefault="00D86A73" w:rsidP="008C70B5">
      <w:pPr>
        <w:jc w:val="both"/>
        <w:rPr>
          <w:color w:val="000000"/>
        </w:rPr>
      </w:pPr>
      <w:r w:rsidRPr="001E1E84">
        <w:rPr>
          <w:color w:val="000000"/>
        </w:rPr>
        <w:tab/>
        <w:t xml:space="preserve">Минимальные размеры земельных участков отопительных котельных, обеспечивающих потребителей горячей водой с непосредственным разбором воды, а также котельных, доставка топлива которым предусматривается по железной дороге, следует  увеличивать на 20 %.    </w:t>
      </w:r>
    </w:p>
    <w:p w:rsidR="00D86A73" w:rsidRPr="001E1E84" w:rsidRDefault="00D86A73" w:rsidP="008C70B5">
      <w:pPr>
        <w:jc w:val="both"/>
        <w:rPr>
          <w:color w:val="000000"/>
        </w:rPr>
      </w:pPr>
      <w:r w:rsidRPr="001E1E84">
        <w:rPr>
          <w:b/>
          <w:color w:val="000000"/>
        </w:rPr>
        <w:lastRenderedPageBreak/>
        <w:t xml:space="preserve">            7.4.</w:t>
      </w:r>
      <w:r w:rsidRPr="001E1E84">
        <w:rPr>
          <w:color w:val="000000"/>
        </w:rPr>
        <w:t xml:space="preserve"> </w:t>
      </w:r>
      <w:r w:rsidRPr="001E1E84">
        <w:rPr>
          <w:b/>
          <w:color w:val="000000"/>
        </w:rPr>
        <w:t xml:space="preserve">Минимальные расчетные показатели обеспеченности </w:t>
      </w:r>
      <w:r w:rsidRPr="001E1E84">
        <w:rPr>
          <w:b/>
          <w:color w:val="000000"/>
        </w:rPr>
        <w:tab/>
        <w:t xml:space="preserve"> </w:t>
      </w:r>
      <w:r w:rsidRPr="001E1E84">
        <w:rPr>
          <w:b/>
          <w:color w:val="000000"/>
        </w:rPr>
        <w:tab/>
      </w:r>
      <w:r w:rsidRPr="001E1E84">
        <w:rPr>
          <w:b/>
          <w:color w:val="000000"/>
        </w:rPr>
        <w:tab/>
        <w:t xml:space="preserve">          объектами газоснабжения</w:t>
      </w:r>
    </w:p>
    <w:p w:rsidR="00D86A73" w:rsidRPr="001E1E84" w:rsidRDefault="00D86A73" w:rsidP="008C70B5">
      <w:pPr>
        <w:jc w:val="both"/>
        <w:rPr>
          <w:color w:val="000000"/>
        </w:rPr>
      </w:pPr>
    </w:p>
    <w:p w:rsidR="00D86A73" w:rsidRPr="001E1E84" w:rsidRDefault="00D86A73" w:rsidP="00DC6E5A">
      <w:pPr>
        <w:ind w:firstLine="700"/>
        <w:jc w:val="both"/>
        <w:rPr>
          <w:color w:val="000000"/>
        </w:rPr>
      </w:pPr>
      <w:r w:rsidRPr="001E1E84">
        <w:rPr>
          <w:color w:val="000000"/>
        </w:rPr>
        <w:t xml:space="preserve">7.4.1. Минимальные расчетные показатели удельного годового расхода природного газа на коммунально-бытовые нужды населения следует принимать  в соответствии </w:t>
      </w:r>
      <w:r w:rsidRPr="001E1E84">
        <w:rPr>
          <w:bCs/>
          <w:color w:val="000000"/>
          <w:spacing w:val="-1"/>
        </w:rPr>
        <w:t xml:space="preserve">с таблицей 64. </w:t>
      </w:r>
    </w:p>
    <w:p w:rsidR="00D86A73" w:rsidRPr="001E1E84" w:rsidRDefault="008E1EBF" w:rsidP="00DC6E5A">
      <w:pPr>
        <w:ind w:left="8280" w:hanging="492"/>
        <w:jc w:val="both"/>
        <w:rPr>
          <w:color w:val="000000"/>
        </w:rPr>
      </w:pPr>
      <w:r>
        <w:rPr>
          <w:color w:val="000000"/>
        </w:rPr>
        <w:t xml:space="preserve">           </w:t>
      </w:r>
      <w:r w:rsidR="00D86A73" w:rsidRPr="001E1E84">
        <w:rPr>
          <w:color w:val="000000"/>
        </w:rPr>
        <w:t xml:space="preserve">  Таблица 64</w:t>
      </w:r>
    </w:p>
    <w:p w:rsidR="00D86A73" w:rsidRPr="001E1E84" w:rsidRDefault="00D86A73" w:rsidP="00DC6E5A">
      <w:pPr>
        <w:ind w:left="8280" w:hanging="492"/>
        <w:jc w:val="both"/>
        <w:rPr>
          <w:color w:val="000000"/>
        </w:rPr>
      </w:pP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0"/>
        <w:gridCol w:w="2017"/>
        <w:gridCol w:w="1884"/>
      </w:tblGrid>
      <w:tr w:rsidR="00D86A73" w:rsidRPr="001E1E84" w:rsidTr="002D493C">
        <w:trPr>
          <w:trHeight w:val="1959"/>
        </w:trPr>
        <w:tc>
          <w:tcPr>
            <w:tcW w:w="5690" w:type="dxa"/>
          </w:tcPr>
          <w:p w:rsidR="00D86A73" w:rsidRPr="001E1E84" w:rsidRDefault="00D86A73" w:rsidP="002D493C">
            <w:pPr>
              <w:jc w:val="center"/>
              <w:rPr>
                <w:color w:val="000000"/>
              </w:rPr>
            </w:pPr>
          </w:p>
          <w:p w:rsidR="00D86A73" w:rsidRPr="001E1E84" w:rsidRDefault="00D86A73" w:rsidP="002D493C">
            <w:pPr>
              <w:jc w:val="center"/>
              <w:rPr>
                <w:color w:val="000000"/>
              </w:rPr>
            </w:pPr>
            <w:r w:rsidRPr="001E1E84">
              <w:rPr>
                <w:color w:val="000000"/>
              </w:rPr>
              <w:t>Характеристика объектов</w:t>
            </w:r>
          </w:p>
        </w:tc>
        <w:tc>
          <w:tcPr>
            <w:tcW w:w="2017" w:type="dxa"/>
          </w:tcPr>
          <w:p w:rsidR="00D86A73" w:rsidRPr="001E1E84" w:rsidRDefault="00D86A73" w:rsidP="002D493C">
            <w:pPr>
              <w:jc w:val="center"/>
              <w:rPr>
                <w:color w:val="000000"/>
              </w:rPr>
            </w:pPr>
            <w:r w:rsidRPr="001E1E84">
              <w:rPr>
                <w:color w:val="000000"/>
              </w:rPr>
              <w:t>Показатель потребления газа</w:t>
            </w:r>
          </w:p>
        </w:tc>
        <w:tc>
          <w:tcPr>
            <w:tcW w:w="1883" w:type="dxa"/>
          </w:tcPr>
          <w:p w:rsidR="00D86A73" w:rsidRPr="001E1E84" w:rsidRDefault="00D86A73" w:rsidP="002D493C">
            <w:pPr>
              <w:jc w:val="center"/>
              <w:rPr>
                <w:color w:val="000000"/>
              </w:rPr>
            </w:pPr>
            <w:r w:rsidRPr="001E1E84">
              <w:rPr>
                <w:color w:val="000000"/>
              </w:rPr>
              <w:t xml:space="preserve">Минимальные расчетные показатели удельного годового расхода газа,  </w:t>
            </w:r>
          </w:p>
          <w:p w:rsidR="00D86A73" w:rsidRPr="001E1E84" w:rsidRDefault="00D86A73" w:rsidP="002D493C">
            <w:pPr>
              <w:jc w:val="center"/>
              <w:rPr>
                <w:color w:val="000000"/>
              </w:rPr>
            </w:pPr>
            <w:r w:rsidRPr="001E1E84">
              <w:rPr>
                <w:color w:val="000000"/>
              </w:rPr>
              <w:t>куб. м/год</w:t>
            </w:r>
          </w:p>
        </w:tc>
      </w:tr>
      <w:tr w:rsidR="00D86A73" w:rsidRPr="001E1E84" w:rsidTr="002D493C">
        <w:trPr>
          <w:trHeight w:val="556"/>
        </w:trPr>
        <w:tc>
          <w:tcPr>
            <w:tcW w:w="5690" w:type="dxa"/>
          </w:tcPr>
          <w:p w:rsidR="00D86A73" w:rsidRPr="001E1E84" w:rsidRDefault="00D86A73" w:rsidP="002D493C">
            <w:pPr>
              <w:rPr>
                <w:color w:val="000000"/>
              </w:rPr>
            </w:pPr>
            <w:r w:rsidRPr="001E1E84">
              <w:rPr>
                <w:color w:val="000000"/>
              </w:rPr>
              <w:t>При наличии в квартире газовой плиты и  центра-</w:t>
            </w:r>
            <w:proofErr w:type="spellStart"/>
            <w:r w:rsidRPr="001E1E84">
              <w:rPr>
                <w:color w:val="000000"/>
              </w:rPr>
              <w:t>лизованного</w:t>
            </w:r>
            <w:proofErr w:type="spellEnd"/>
            <w:r w:rsidRPr="001E1E84">
              <w:rPr>
                <w:color w:val="000000"/>
              </w:rPr>
              <w:t xml:space="preserve"> горячего водоснабжения </w:t>
            </w:r>
          </w:p>
        </w:tc>
        <w:tc>
          <w:tcPr>
            <w:tcW w:w="2017" w:type="dxa"/>
            <w:vAlign w:val="center"/>
          </w:tcPr>
          <w:p w:rsidR="00D86A73" w:rsidRPr="001E1E84" w:rsidRDefault="00D86A73" w:rsidP="002D493C">
            <w:pPr>
              <w:jc w:val="center"/>
              <w:rPr>
                <w:color w:val="000000"/>
              </w:rPr>
            </w:pPr>
            <w:r w:rsidRPr="001E1E84">
              <w:rPr>
                <w:color w:val="000000"/>
              </w:rPr>
              <w:t>На 1 чел.</w:t>
            </w:r>
          </w:p>
        </w:tc>
        <w:tc>
          <w:tcPr>
            <w:tcW w:w="1883" w:type="dxa"/>
            <w:vAlign w:val="center"/>
          </w:tcPr>
          <w:p w:rsidR="00D86A73" w:rsidRPr="001E1E84" w:rsidRDefault="00D86A73" w:rsidP="002D493C">
            <w:pPr>
              <w:jc w:val="center"/>
              <w:rPr>
                <w:color w:val="000000"/>
              </w:rPr>
            </w:pPr>
            <w:r w:rsidRPr="001E1E84">
              <w:rPr>
                <w:color w:val="000000"/>
              </w:rPr>
              <w:t>122,78</w:t>
            </w:r>
          </w:p>
        </w:tc>
      </w:tr>
      <w:tr w:rsidR="00D86A73" w:rsidRPr="001E1E84" w:rsidTr="002D493C">
        <w:trPr>
          <w:trHeight w:val="834"/>
        </w:trPr>
        <w:tc>
          <w:tcPr>
            <w:tcW w:w="5690" w:type="dxa"/>
          </w:tcPr>
          <w:p w:rsidR="00D86A73" w:rsidRPr="001E1E84" w:rsidRDefault="00D86A73" w:rsidP="002D493C">
            <w:pPr>
              <w:rPr>
                <w:color w:val="000000"/>
              </w:rPr>
            </w:pPr>
            <w:r w:rsidRPr="001E1E84">
              <w:rPr>
                <w:color w:val="000000"/>
              </w:rPr>
              <w:t xml:space="preserve">При наличии в квартире газовой плиты и газового водонагревателя (при отсутствии   централизованного горячего водоснабжения) </w:t>
            </w:r>
          </w:p>
        </w:tc>
        <w:tc>
          <w:tcPr>
            <w:tcW w:w="2017" w:type="dxa"/>
            <w:vAlign w:val="center"/>
          </w:tcPr>
          <w:p w:rsidR="00D86A73" w:rsidRPr="001E1E84" w:rsidRDefault="00D86A73" w:rsidP="002D493C">
            <w:pPr>
              <w:jc w:val="center"/>
              <w:rPr>
                <w:color w:val="000000"/>
              </w:rPr>
            </w:pPr>
            <w:r w:rsidRPr="001E1E84">
              <w:rPr>
                <w:color w:val="000000"/>
              </w:rPr>
              <w:t>На 1 чел.</w:t>
            </w:r>
          </w:p>
        </w:tc>
        <w:tc>
          <w:tcPr>
            <w:tcW w:w="1883" w:type="dxa"/>
            <w:vAlign w:val="center"/>
          </w:tcPr>
          <w:p w:rsidR="00D86A73" w:rsidRPr="001E1E84" w:rsidRDefault="00D86A73" w:rsidP="002D493C">
            <w:pPr>
              <w:jc w:val="center"/>
              <w:rPr>
                <w:color w:val="000000"/>
              </w:rPr>
            </w:pPr>
            <w:r w:rsidRPr="001E1E84">
              <w:rPr>
                <w:color w:val="000000"/>
              </w:rPr>
              <w:t>303,80</w:t>
            </w:r>
          </w:p>
        </w:tc>
      </w:tr>
      <w:tr w:rsidR="00D86A73" w:rsidRPr="001E1E84" w:rsidTr="002D493C">
        <w:trPr>
          <w:trHeight w:val="556"/>
        </w:trPr>
        <w:tc>
          <w:tcPr>
            <w:tcW w:w="5690" w:type="dxa"/>
          </w:tcPr>
          <w:p w:rsidR="00D86A73" w:rsidRPr="001E1E84" w:rsidRDefault="00D86A73" w:rsidP="002D493C">
            <w:pPr>
              <w:rPr>
                <w:color w:val="000000"/>
              </w:rPr>
            </w:pPr>
            <w:r w:rsidRPr="001E1E84">
              <w:rPr>
                <w:color w:val="000000"/>
              </w:rPr>
              <w:t xml:space="preserve">При наличии в квартире газовой плиты и отсутствии централизованного горячего водоснабжения </w:t>
            </w:r>
          </w:p>
        </w:tc>
        <w:tc>
          <w:tcPr>
            <w:tcW w:w="2017" w:type="dxa"/>
            <w:vAlign w:val="center"/>
          </w:tcPr>
          <w:p w:rsidR="00D86A73" w:rsidRPr="001E1E84" w:rsidRDefault="00D86A73" w:rsidP="002D493C">
            <w:pPr>
              <w:jc w:val="center"/>
              <w:rPr>
                <w:color w:val="000000"/>
              </w:rPr>
            </w:pPr>
            <w:r w:rsidRPr="001E1E84">
              <w:rPr>
                <w:color w:val="000000"/>
              </w:rPr>
              <w:t>На 1 чел.</w:t>
            </w:r>
          </w:p>
        </w:tc>
        <w:tc>
          <w:tcPr>
            <w:tcW w:w="1883" w:type="dxa"/>
            <w:vAlign w:val="center"/>
          </w:tcPr>
          <w:p w:rsidR="00D86A73" w:rsidRPr="001E1E84" w:rsidRDefault="00D86A73" w:rsidP="002D493C">
            <w:pPr>
              <w:jc w:val="center"/>
              <w:rPr>
                <w:color w:val="000000"/>
              </w:rPr>
            </w:pPr>
            <w:r w:rsidRPr="001E1E84">
              <w:rPr>
                <w:color w:val="000000"/>
              </w:rPr>
              <w:t>181,01</w:t>
            </w:r>
          </w:p>
        </w:tc>
      </w:tr>
      <w:tr w:rsidR="00D86A73" w:rsidRPr="001E1E84" w:rsidTr="002D493C">
        <w:trPr>
          <w:trHeight w:val="264"/>
        </w:trPr>
        <w:tc>
          <w:tcPr>
            <w:tcW w:w="9591" w:type="dxa"/>
            <w:gridSpan w:val="3"/>
          </w:tcPr>
          <w:p w:rsidR="00D86A73" w:rsidRPr="001E1E84" w:rsidRDefault="00D86A73" w:rsidP="002D493C">
            <w:pPr>
              <w:rPr>
                <w:color w:val="000000"/>
              </w:rPr>
            </w:pPr>
            <w:r w:rsidRPr="001E1E84">
              <w:rPr>
                <w:color w:val="000000"/>
              </w:rPr>
              <w:t>При наличии в объекте домашних животных:</w:t>
            </w:r>
          </w:p>
          <w:p w:rsidR="00D86A73" w:rsidRPr="001E1E84" w:rsidRDefault="00D86A73" w:rsidP="002D493C">
            <w:pPr>
              <w:rPr>
                <w:color w:val="000000"/>
                <w:highlight w:val="yellow"/>
              </w:rPr>
            </w:pPr>
          </w:p>
        </w:tc>
      </w:tr>
      <w:tr w:rsidR="00D86A73" w:rsidRPr="001E1E84" w:rsidTr="002D493C">
        <w:trPr>
          <w:trHeight w:val="834"/>
        </w:trPr>
        <w:tc>
          <w:tcPr>
            <w:tcW w:w="5690" w:type="dxa"/>
          </w:tcPr>
          <w:p w:rsidR="00D86A73" w:rsidRPr="001E1E84" w:rsidRDefault="00D86A73" w:rsidP="002D493C">
            <w:pPr>
              <w:rPr>
                <w:color w:val="000000"/>
              </w:rPr>
            </w:pPr>
            <w:r w:rsidRPr="001E1E84">
              <w:rPr>
                <w:color w:val="000000"/>
              </w:rPr>
              <w:t>Приготовление кормов для животных с учетом запаривания грубых кормов и корне-, клубнеплодов</w:t>
            </w:r>
          </w:p>
        </w:tc>
        <w:tc>
          <w:tcPr>
            <w:tcW w:w="2017" w:type="dxa"/>
            <w:vAlign w:val="center"/>
          </w:tcPr>
          <w:p w:rsidR="00D86A73" w:rsidRPr="001E1E84" w:rsidRDefault="00D86A73" w:rsidP="002D493C">
            <w:pPr>
              <w:jc w:val="center"/>
              <w:rPr>
                <w:color w:val="000000"/>
              </w:rPr>
            </w:pPr>
            <w:r w:rsidRPr="001E1E84">
              <w:rPr>
                <w:color w:val="000000"/>
              </w:rPr>
              <w:t>Лошадь</w:t>
            </w:r>
          </w:p>
          <w:p w:rsidR="00D86A73" w:rsidRPr="001E1E84" w:rsidRDefault="00D86A73" w:rsidP="002D493C">
            <w:pPr>
              <w:jc w:val="center"/>
              <w:rPr>
                <w:color w:val="000000"/>
              </w:rPr>
            </w:pPr>
            <w:r w:rsidRPr="001E1E84">
              <w:rPr>
                <w:color w:val="000000"/>
              </w:rPr>
              <w:t>корова</w:t>
            </w:r>
          </w:p>
          <w:p w:rsidR="00D86A73" w:rsidRPr="001E1E84" w:rsidRDefault="00D86A73" w:rsidP="002D493C">
            <w:pPr>
              <w:jc w:val="center"/>
              <w:rPr>
                <w:color w:val="000000"/>
              </w:rPr>
            </w:pPr>
            <w:r w:rsidRPr="001E1E84">
              <w:rPr>
                <w:color w:val="000000"/>
              </w:rPr>
              <w:t>свинья</w:t>
            </w:r>
          </w:p>
        </w:tc>
        <w:tc>
          <w:tcPr>
            <w:tcW w:w="1883" w:type="dxa"/>
            <w:vAlign w:val="center"/>
          </w:tcPr>
          <w:p w:rsidR="00D86A73" w:rsidRPr="001E1E84" w:rsidRDefault="00D86A73" w:rsidP="002D493C">
            <w:pPr>
              <w:jc w:val="center"/>
              <w:rPr>
                <w:color w:val="000000"/>
              </w:rPr>
            </w:pPr>
            <w:r w:rsidRPr="001E1E84">
              <w:rPr>
                <w:color w:val="000000"/>
              </w:rPr>
              <w:t>50,63</w:t>
            </w:r>
          </w:p>
          <w:p w:rsidR="00D86A73" w:rsidRPr="001E1E84" w:rsidRDefault="00D86A73" w:rsidP="002D493C">
            <w:pPr>
              <w:jc w:val="center"/>
              <w:rPr>
                <w:color w:val="000000"/>
              </w:rPr>
            </w:pPr>
            <w:r w:rsidRPr="001E1E84">
              <w:rPr>
                <w:color w:val="000000"/>
              </w:rPr>
              <w:t>126,58</w:t>
            </w:r>
          </w:p>
          <w:p w:rsidR="00D86A73" w:rsidRPr="001E1E84" w:rsidRDefault="00D86A73" w:rsidP="002D493C">
            <w:pPr>
              <w:jc w:val="center"/>
              <w:rPr>
                <w:color w:val="000000"/>
              </w:rPr>
            </w:pPr>
            <w:r w:rsidRPr="001E1E84">
              <w:rPr>
                <w:color w:val="000000"/>
              </w:rPr>
              <w:t>253,16</w:t>
            </w:r>
          </w:p>
        </w:tc>
      </w:tr>
      <w:tr w:rsidR="00D86A73" w:rsidRPr="001E1E84" w:rsidTr="002D493C">
        <w:trPr>
          <w:trHeight w:val="61"/>
        </w:trPr>
        <w:tc>
          <w:tcPr>
            <w:tcW w:w="5690" w:type="dxa"/>
          </w:tcPr>
          <w:p w:rsidR="00D86A73" w:rsidRPr="001E1E84" w:rsidRDefault="00D86A73" w:rsidP="002D493C">
            <w:pPr>
              <w:rPr>
                <w:color w:val="000000"/>
              </w:rPr>
            </w:pPr>
            <w:r w:rsidRPr="001E1E84">
              <w:rPr>
                <w:color w:val="000000"/>
              </w:rPr>
              <w:t>Подогрев воды для питья и санитарных целей</w:t>
            </w:r>
          </w:p>
        </w:tc>
        <w:tc>
          <w:tcPr>
            <w:tcW w:w="2017" w:type="dxa"/>
            <w:vAlign w:val="center"/>
          </w:tcPr>
          <w:p w:rsidR="00D86A73" w:rsidRPr="001E1E84" w:rsidRDefault="00D86A73" w:rsidP="002D493C">
            <w:pPr>
              <w:jc w:val="center"/>
              <w:rPr>
                <w:color w:val="000000"/>
              </w:rPr>
            </w:pPr>
            <w:r w:rsidRPr="001E1E84">
              <w:rPr>
                <w:color w:val="000000"/>
              </w:rPr>
              <w:t>1 животное</w:t>
            </w:r>
          </w:p>
          <w:p w:rsidR="00D86A73" w:rsidRPr="001E1E84" w:rsidRDefault="00D86A73" w:rsidP="002D493C">
            <w:pPr>
              <w:jc w:val="center"/>
              <w:rPr>
                <w:color w:val="000000"/>
              </w:rPr>
            </w:pPr>
          </w:p>
        </w:tc>
        <w:tc>
          <w:tcPr>
            <w:tcW w:w="1883" w:type="dxa"/>
            <w:vAlign w:val="center"/>
          </w:tcPr>
          <w:p w:rsidR="00D86A73" w:rsidRPr="001E1E84" w:rsidRDefault="00D86A73" w:rsidP="002D493C">
            <w:pPr>
              <w:jc w:val="center"/>
              <w:rPr>
                <w:color w:val="000000"/>
              </w:rPr>
            </w:pPr>
            <w:r w:rsidRPr="001E1E84">
              <w:rPr>
                <w:color w:val="000000"/>
              </w:rPr>
              <w:t>12,66</w:t>
            </w:r>
          </w:p>
          <w:p w:rsidR="00D86A73" w:rsidRPr="001E1E84" w:rsidRDefault="00D86A73" w:rsidP="002D493C">
            <w:pPr>
              <w:jc w:val="center"/>
              <w:rPr>
                <w:color w:val="000000"/>
              </w:rPr>
            </w:pPr>
          </w:p>
        </w:tc>
      </w:tr>
    </w:tbl>
    <w:p w:rsidR="00D86A73" w:rsidRPr="001E1E84" w:rsidRDefault="00D86A73" w:rsidP="00DC6E5A">
      <w:pPr>
        <w:pStyle w:val="ConsPlusNonformat"/>
        <w:widowControl/>
        <w:ind w:firstLine="720"/>
        <w:jc w:val="both"/>
        <w:rPr>
          <w:rFonts w:ascii="Times New Roman" w:hAnsi="Times New Roman" w:cs="Times New Roman"/>
          <w:color w:val="000000"/>
          <w:sz w:val="24"/>
          <w:szCs w:val="24"/>
        </w:rPr>
      </w:pPr>
    </w:p>
    <w:p w:rsidR="00D86A73" w:rsidRPr="001E1E84" w:rsidRDefault="00D86A73" w:rsidP="00DC6E5A">
      <w:pPr>
        <w:pStyle w:val="ConsPlusNonformat"/>
        <w:widowControl/>
        <w:ind w:firstLine="720"/>
        <w:jc w:val="both"/>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Расчетные показатели общего объема </w:t>
      </w:r>
      <w:proofErr w:type="spellStart"/>
      <w:r w:rsidRPr="001E1E84">
        <w:rPr>
          <w:rFonts w:ascii="Times New Roman" w:hAnsi="Times New Roman" w:cs="Times New Roman"/>
          <w:color w:val="000000"/>
          <w:sz w:val="24"/>
          <w:szCs w:val="24"/>
        </w:rPr>
        <w:t>газопотребления</w:t>
      </w:r>
      <w:proofErr w:type="spellEnd"/>
      <w:r w:rsidRPr="001E1E84">
        <w:rPr>
          <w:rFonts w:ascii="Times New Roman" w:hAnsi="Times New Roman" w:cs="Times New Roman"/>
          <w:color w:val="000000"/>
          <w:sz w:val="24"/>
          <w:szCs w:val="24"/>
        </w:rPr>
        <w:t xml:space="preserve"> населенного пункта включают   расходы природного  газа на коммунально-бытовые и отопительные нужды жилых и общественных зданий.</w:t>
      </w:r>
    </w:p>
    <w:p w:rsidR="00D86A73" w:rsidRPr="001E1E84" w:rsidRDefault="00D86A73" w:rsidP="00DC6E5A">
      <w:pPr>
        <w:ind w:firstLine="720"/>
        <w:jc w:val="both"/>
        <w:rPr>
          <w:color w:val="000000"/>
        </w:rPr>
      </w:pPr>
      <w:r w:rsidRPr="001E1E84">
        <w:rPr>
          <w:color w:val="000000"/>
        </w:rPr>
        <w:t>Минимальные расчетные показатели в таблице 12 приведены при теплотворной способности газа 7900 ккал/куб. м (0,0079 Гкал/куб. м).</w:t>
      </w:r>
    </w:p>
    <w:p w:rsidR="00D86A73" w:rsidRPr="001E1E84" w:rsidRDefault="00D86A73" w:rsidP="004E6D56">
      <w:pPr>
        <w:ind w:firstLine="700"/>
        <w:jc w:val="both"/>
        <w:rPr>
          <w:color w:val="000000"/>
        </w:rPr>
      </w:pPr>
      <w:r w:rsidRPr="001E1E84">
        <w:rPr>
          <w:color w:val="000000"/>
        </w:rPr>
        <w:t xml:space="preserve">7.4.2. Расчетные показатели часового расхода газа на коммунально-бытовые нужды населения принимаются на основании годового расхода газа и числа часов использования газа на коммунально-бытовые нужды в год в зависимости от числа жителей населенного пункта в соответствии </w:t>
      </w:r>
      <w:r w:rsidRPr="001E1E84">
        <w:rPr>
          <w:bCs/>
          <w:color w:val="000000"/>
          <w:spacing w:val="-1"/>
        </w:rPr>
        <w:t xml:space="preserve">с таблицей 65. </w:t>
      </w:r>
      <w:r w:rsidRPr="001E1E84">
        <w:rPr>
          <w:color w:val="000000"/>
        </w:rPr>
        <w:t xml:space="preserve"> </w:t>
      </w:r>
      <w:r w:rsidRPr="001E1E84">
        <w:rPr>
          <w:bCs/>
          <w:color w:val="000000"/>
          <w:spacing w:val="-1"/>
        </w:rPr>
        <w:t xml:space="preserve"> </w:t>
      </w:r>
      <w:r w:rsidRPr="001E1E84">
        <w:rPr>
          <w:color w:val="000000"/>
        </w:rPr>
        <w:t xml:space="preserve"> </w:t>
      </w:r>
    </w:p>
    <w:p w:rsidR="00D86A73" w:rsidRPr="001E1E84" w:rsidRDefault="00D86A73" w:rsidP="00DC6E5A">
      <w:pPr>
        <w:ind w:firstLine="700"/>
        <w:jc w:val="right"/>
        <w:rPr>
          <w:color w:val="000000"/>
        </w:rPr>
      </w:pPr>
      <w:r w:rsidRPr="001E1E84">
        <w:rPr>
          <w:color w:val="000000"/>
        </w:rPr>
        <w:t>Таблица 65</w:t>
      </w:r>
    </w:p>
    <w:p w:rsidR="00D86A73" w:rsidRPr="001E1E84" w:rsidRDefault="00D86A73" w:rsidP="00DC6E5A">
      <w:pPr>
        <w:ind w:firstLine="700"/>
        <w:jc w:val="right"/>
        <w:rPr>
          <w:color w:val="000000"/>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1487"/>
        <w:gridCol w:w="1711"/>
        <w:gridCol w:w="1712"/>
        <w:gridCol w:w="1712"/>
        <w:gridCol w:w="1713"/>
      </w:tblGrid>
      <w:tr w:rsidR="00D86A73" w:rsidRPr="001E1E84" w:rsidTr="002D493C">
        <w:trPr>
          <w:trHeight w:val="1645"/>
        </w:trPr>
        <w:tc>
          <w:tcPr>
            <w:tcW w:w="1487" w:type="dxa"/>
          </w:tcPr>
          <w:p w:rsidR="00D86A73" w:rsidRPr="001E1E84" w:rsidRDefault="00D86A73" w:rsidP="002D493C">
            <w:pPr>
              <w:ind w:right="-193"/>
              <w:jc w:val="center"/>
              <w:rPr>
                <w:color w:val="000000"/>
              </w:rPr>
            </w:pPr>
            <w:r w:rsidRPr="001E1E84">
              <w:rPr>
                <w:color w:val="000000"/>
              </w:rPr>
              <w:t>Число жите-                  лей населен-</w:t>
            </w:r>
          </w:p>
          <w:p w:rsidR="00D86A73" w:rsidRPr="001E1E84" w:rsidRDefault="00D86A73" w:rsidP="002D493C">
            <w:pPr>
              <w:ind w:right="-193"/>
              <w:jc w:val="center"/>
              <w:rPr>
                <w:color w:val="000000"/>
              </w:rPr>
            </w:pPr>
            <w:proofErr w:type="spellStart"/>
            <w:r w:rsidRPr="001E1E84">
              <w:rPr>
                <w:color w:val="000000"/>
              </w:rPr>
              <w:t>ного</w:t>
            </w:r>
            <w:proofErr w:type="spellEnd"/>
            <w:r w:rsidRPr="001E1E84">
              <w:rPr>
                <w:color w:val="000000"/>
              </w:rPr>
              <w:t xml:space="preserve"> пункта, снабжаемых  газом,</w:t>
            </w:r>
          </w:p>
          <w:p w:rsidR="00D86A73" w:rsidRPr="001E1E84" w:rsidRDefault="00D86A73" w:rsidP="002D493C">
            <w:pPr>
              <w:jc w:val="center"/>
              <w:rPr>
                <w:color w:val="000000"/>
              </w:rPr>
            </w:pPr>
            <w:r w:rsidRPr="001E1E84">
              <w:rPr>
                <w:color w:val="000000"/>
              </w:rPr>
              <w:t xml:space="preserve">  тыс. чел</w:t>
            </w:r>
          </w:p>
        </w:tc>
        <w:tc>
          <w:tcPr>
            <w:tcW w:w="1487" w:type="dxa"/>
          </w:tcPr>
          <w:p w:rsidR="00D86A73" w:rsidRPr="001E1E84" w:rsidRDefault="00D86A73" w:rsidP="002D493C">
            <w:pPr>
              <w:jc w:val="center"/>
              <w:rPr>
                <w:color w:val="000000"/>
              </w:rPr>
            </w:pPr>
            <w:r w:rsidRPr="001E1E84">
              <w:rPr>
                <w:color w:val="000000"/>
              </w:rPr>
              <w:t xml:space="preserve">Годовое число часов </w:t>
            </w:r>
            <w:proofErr w:type="spellStart"/>
            <w:r w:rsidRPr="001E1E84">
              <w:rPr>
                <w:color w:val="000000"/>
              </w:rPr>
              <w:t>использо</w:t>
            </w:r>
            <w:proofErr w:type="spellEnd"/>
            <w:r w:rsidRPr="001E1E84">
              <w:rPr>
                <w:color w:val="000000"/>
              </w:rPr>
              <w:t xml:space="preserve">-     </w:t>
            </w:r>
            <w:proofErr w:type="spellStart"/>
            <w:r w:rsidRPr="001E1E84">
              <w:rPr>
                <w:color w:val="000000"/>
              </w:rPr>
              <w:t>вания</w:t>
            </w:r>
            <w:proofErr w:type="spellEnd"/>
            <w:r w:rsidRPr="001E1E84">
              <w:rPr>
                <w:color w:val="000000"/>
              </w:rPr>
              <w:t xml:space="preserve"> газа</w:t>
            </w:r>
          </w:p>
        </w:tc>
        <w:tc>
          <w:tcPr>
            <w:tcW w:w="1711" w:type="dxa"/>
          </w:tcPr>
          <w:p w:rsidR="00D86A73" w:rsidRPr="001E1E84" w:rsidRDefault="00D86A73" w:rsidP="002D493C">
            <w:pPr>
              <w:jc w:val="center"/>
              <w:rPr>
                <w:color w:val="000000"/>
              </w:rPr>
            </w:pPr>
            <w:r w:rsidRPr="001E1E84">
              <w:rPr>
                <w:color w:val="000000"/>
              </w:rPr>
              <w:t>Число жите-лей населен-</w:t>
            </w:r>
            <w:proofErr w:type="spellStart"/>
            <w:r w:rsidRPr="001E1E84">
              <w:rPr>
                <w:color w:val="000000"/>
              </w:rPr>
              <w:t>ного</w:t>
            </w:r>
            <w:proofErr w:type="spellEnd"/>
            <w:r w:rsidRPr="001E1E84">
              <w:rPr>
                <w:color w:val="000000"/>
              </w:rPr>
              <w:t xml:space="preserve"> пункта, снабжаемых газом, </w:t>
            </w:r>
          </w:p>
          <w:p w:rsidR="00D86A73" w:rsidRPr="001E1E84" w:rsidRDefault="00D86A73" w:rsidP="002D493C">
            <w:pPr>
              <w:jc w:val="center"/>
              <w:rPr>
                <w:color w:val="000000"/>
              </w:rPr>
            </w:pPr>
            <w:r w:rsidRPr="001E1E84">
              <w:rPr>
                <w:color w:val="000000"/>
              </w:rPr>
              <w:t>тыс. чел</w:t>
            </w:r>
          </w:p>
        </w:tc>
        <w:tc>
          <w:tcPr>
            <w:tcW w:w="1712" w:type="dxa"/>
          </w:tcPr>
          <w:p w:rsidR="00D86A73" w:rsidRPr="001E1E84" w:rsidRDefault="00D86A73" w:rsidP="002D493C">
            <w:pPr>
              <w:jc w:val="center"/>
              <w:rPr>
                <w:color w:val="000000"/>
              </w:rPr>
            </w:pPr>
            <w:r w:rsidRPr="001E1E84">
              <w:rPr>
                <w:color w:val="000000"/>
              </w:rPr>
              <w:t xml:space="preserve">Годовое число часов </w:t>
            </w:r>
            <w:proofErr w:type="spellStart"/>
            <w:r w:rsidRPr="001E1E84">
              <w:rPr>
                <w:color w:val="000000"/>
              </w:rPr>
              <w:t>использо</w:t>
            </w:r>
            <w:proofErr w:type="spellEnd"/>
            <w:r w:rsidRPr="001E1E84">
              <w:rPr>
                <w:color w:val="000000"/>
              </w:rPr>
              <w:t xml:space="preserve">     </w:t>
            </w:r>
            <w:proofErr w:type="spellStart"/>
            <w:r w:rsidRPr="001E1E84">
              <w:rPr>
                <w:color w:val="000000"/>
              </w:rPr>
              <w:t>вания</w:t>
            </w:r>
            <w:proofErr w:type="spellEnd"/>
            <w:r w:rsidRPr="001E1E84">
              <w:rPr>
                <w:color w:val="000000"/>
              </w:rPr>
              <w:t xml:space="preserve"> газа</w:t>
            </w:r>
          </w:p>
        </w:tc>
        <w:tc>
          <w:tcPr>
            <w:tcW w:w="1712" w:type="dxa"/>
          </w:tcPr>
          <w:p w:rsidR="00D86A73" w:rsidRPr="001E1E84" w:rsidRDefault="00D86A73" w:rsidP="002D493C">
            <w:pPr>
              <w:jc w:val="center"/>
              <w:rPr>
                <w:color w:val="000000"/>
              </w:rPr>
            </w:pPr>
            <w:r w:rsidRPr="001E1E84">
              <w:rPr>
                <w:color w:val="000000"/>
              </w:rPr>
              <w:t>Число жите-лей населен-</w:t>
            </w:r>
            <w:proofErr w:type="spellStart"/>
            <w:r w:rsidRPr="001E1E84">
              <w:rPr>
                <w:color w:val="000000"/>
              </w:rPr>
              <w:t>ного</w:t>
            </w:r>
            <w:proofErr w:type="spellEnd"/>
            <w:r w:rsidRPr="001E1E84">
              <w:rPr>
                <w:color w:val="000000"/>
              </w:rPr>
              <w:t xml:space="preserve"> пункта, снабжаемых газом, </w:t>
            </w:r>
          </w:p>
          <w:p w:rsidR="00D86A73" w:rsidRPr="001E1E84" w:rsidRDefault="00D86A73" w:rsidP="002D493C">
            <w:pPr>
              <w:jc w:val="center"/>
              <w:rPr>
                <w:color w:val="000000"/>
              </w:rPr>
            </w:pPr>
            <w:r w:rsidRPr="001E1E84">
              <w:rPr>
                <w:color w:val="000000"/>
              </w:rPr>
              <w:t>тыс. чел</w:t>
            </w:r>
          </w:p>
        </w:tc>
        <w:tc>
          <w:tcPr>
            <w:tcW w:w="1713" w:type="dxa"/>
          </w:tcPr>
          <w:p w:rsidR="00D86A73" w:rsidRPr="001E1E84" w:rsidRDefault="00D86A73" w:rsidP="002D493C">
            <w:pPr>
              <w:jc w:val="center"/>
              <w:rPr>
                <w:color w:val="000000"/>
              </w:rPr>
            </w:pPr>
            <w:r w:rsidRPr="001E1E84">
              <w:rPr>
                <w:color w:val="000000"/>
              </w:rPr>
              <w:t xml:space="preserve">Годовое число часов </w:t>
            </w:r>
            <w:proofErr w:type="spellStart"/>
            <w:r w:rsidRPr="001E1E84">
              <w:rPr>
                <w:color w:val="000000"/>
              </w:rPr>
              <w:t>использо</w:t>
            </w:r>
            <w:proofErr w:type="spellEnd"/>
            <w:r w:rsidRPr="001E1E84">
              <w:rPr>
                <w:color w:val="000000"/>
              </w:rPr>
              <w:t xml:space="preserve">    </w:t>
            </w:r>
            <w:proofErr w:type="spellStart"/>
            <w:r w:rsidRPr="001E1E84">
              <w:rPr>
                <w:color w:val="000000"/>
              </w:rPr>
              <w:t>вания</w:t>
            </w:r>
            <w:proofErr w:type="spellEnd"/>
            <w:r w:rsidRPr="001E1E84">
              <w:rPr>
                <w:color w:val="000000"/>
              </w:rPr>
              <w:t xml:space="preserve"> газа</w:t>
            </w:r>
          </w:p>
        </w:tc>
      </w:tr>
      <w:tr w:rsidR="00D86A73" w:rsidRPr="001E1E84" w:rsidTr="002D493C">
        <w:trPr>
          <w:trHeight w:val="265"/>
        </w:trPr>
        <w:tc>
          <w:tcPr>
            <w:tcW w:w="1487" w:type="dxa"/>
          </w:tcPr>
          <w:p w:rsidR="00D86A73" w:rsidRPr="001E1E84" w:rsidRDefault="00D86A73" w:rsidP="002D493C">
            <w:pPr>
              <w:jc w:val="center"/>
              <w:rPr>
                <w:color w:val="000000"/>
              </w:rPr>
            </w:pPr>
            <w:r w:rsidRPr="001E1E84">
              <w:rPr>
                <w:color w:val="000000"/>
              </w:rPr>
              <w:t>1</w:t>
            </w:r>
          </w:p>
        </w:tc>
        <w:tc>
          <w:tcPr>
            <w:tcW w:w="1487" w:type="dxa"/>
          </w:tcPr>
          <w:p w:rsidR="00D86A73" w:rsidRPr="001E1E84" w:rsidRDefault="00D86A73" w:rsidP="002D493C">
            <w:pPr>
              <w:jc w:val="center"/>
              <w:rPr>
                <w:color w:val="000000"/>
              </w:rPr>
            </w:pPr>
            <w:r w:rsidRPr="001E1E84">
              <w:rPr>
                <w:color w:val="000000"/>
              </w:rPr>
              <w:t>1800</w:t>
            </w:r>
          </w:p>
        </w:tc>
        <w:tc>
          <w:tcPr>
            <w:tcW w:w="1711" w:type="dxa"/>
          </w:tcPr>
          <w:p w:rsidR="00D86A73" w:rsidRPr="001E1E84" w:rsidRDefault="00D86A73" w:rsidP="002D493C">
            <w:pPr>
              <w:jc w:val="center"/>
              <w:rPr>
                <w:color w:val="000000"/>
              </w:rPr>
            </w:pPr>
            <w:r w:rsidRPr="001E1E84">
              <w:rPr>
                <w:color w:val="000000"/>
              </w:rPr>
              <w:t>20</w:t>
            </w:r>
          </w:p>
        </w:tc>
        <w:tc>
          <w:tcPr>
            <w:tcW w:w="1712" w:type="dxa"/>
          </w:tcPr>
          <w:p w:rsidR="00D86A73" w:rsidRPr="001E1E84" w:rsidRDefault="00D86A73" w:rsidP="002D493C">
            <w:pPr>
              <w:jc w:val="center"/>
              <w:rPr>
                <w:color w:val="000000"/>
              </w:rPr>
            </w:pPr>
            <w:r w:rsidRPr="001E1E84">
              <w:rPr>
                <w:color w:val="000000"/>
              </w:rPr>
              <w:t>2300</w:t>
            </w:r>
          </w:p>
        </w:tc>
        <w:tc>
          <w:tcPr>
            <w:tcW w:w="1712" w:type="dxa"/>
          </w:tcPr>
          <w:p w:rsidR="00D86A73" w:rsidRPr="001E1E84" w:rsidRDefault="00D86A73" w:rsidP="002D493C">
            <w:pPr>
              <w:jc w:val="center"/>
              <w:rPr>
                <w:color w:val="000000"/>
              </w:rPr>
            </w:pPr>
            <w:r w:rsidRPr="001E1E84">
              <w:rPr>
                <w:color w:val="000000"/>
              </w:rPr>
              <w:t>300</w:t>
            </w:r>
          </w:p>
        </w:tc>
        <w:tc>
          <w:tcPr>
            <w:tcW w:w="1713" w:type="dxa"/>
          </w:tcPr>
          <w:p w:rsidR="00D86A73" w:rsidRPr="001E1E84" w:rsidRDefault="00D86A73" w:rsidP="002D493C">
            <w:pPr>
              <w:jc w:val="center"/>
              <w:rPr>
                <w:color w:val="000000"/>
              </w:rPr>
            </w:pPr>
            <w:r w:rsidRPr="001E1E84">
              <w:rPr>
                <w:color w:val="000000"/>
              </w:rPr>
              <w:t>3000</w:t>
            </w:r>
          </w:p>
        </w:tc>
      </w:tr>
      <w:tr w:rsidR="00D86A73" w:rsidRPr="001E1E84" w:rsidTr="002D493C">
        <w:trPr>
          <w:trHeight w:val="260"/>
        </w:trPr>
        <w:tc>
          <w:tcPr>
            <w:tcW w:w="1487" w:type="dxa"/>
          </w:tcPr>
          <w:p w:rsidR="00D86A73" w:rsidRPr="001E1E84" w:rsidRDefault="00D86A73" w:rsidP="002D493C">
            <w:pPr>
              <w:jc w:val="center"/>
              <w:rPr>
                <w:color w:val="000000"/>
              </w:rPr>
            </w:pPr>
            <w:r w:rsidRPr="001E1E84">
              <w:rPr>
                <w:color w:val="000000"/>
              </w:rPr>
              <w:t>2</w:t>
            </w:r>
          </w:p>
        </w:tc>
        <w:tc>
          <w:tcPr>
            <w:tcW w:w="1487" w:type="dxa"/>
          </w:tcPr>
          <w:p w:rsidR="00D86A73" w:rsidRPr="001E1E84" w:rsidRDefault="00D86A73" w:rsidP="002D493C">
            <w:pPr>
              <w:jc w:val="center"/>
              <w:rPr>
                <w:color w:val="000000"/>
              </w:rPr>
            </w:pPr>
            <w:r w:rsidRPr="001E1E84">
              <w:rPr>
                <w:color w:val="000000"/>
              </w:rPr>
              <w:t>2000</w:t>
            </w:r>
          </w:p>
        </w:tc>
        <w:tc>
          <w:tcPr>
            <w:tcW w:w="1711" w:type="dxa"/>
          </w:tcPr>
          <w:p w:rsidR="00D86A73" w:rsidRPr="001E1E84" w:rsidRDefault="00D86A73" w:rsidP="002D493C">
            <w:pPr>
              <w:jc w:val="center"/>
              <w:rPr>
                <w:color w:val="000000"/>
              </w:rPr>
            </w:pPr>
            <w:r w:rsidRPr="001E1E84">
              <w:rPr>
                <w:color w:val="000000"/>
              </w:rPr>
              <w:t>30</w:t>
            </w:r>
          </w:p>
        </w:tc>
        <w:tc>
          <w:tcPr>
            <w:tcW w:w="1712" w:type="dxa"/>
          </w:tcPr>
          <w:p w:rsidR="00D86A73" w:rsidRPr="001E1E84" w:rsidRDefault="00D86A73" w:rsidP="002D493C">
            <w:pPr>
              <w:jc w:val="center"/>
              <w:rPr>
                <w:color w:val="000000"/>
              </w:rPr>
            </w:pPr>
            <w:r w:rsidRPr="001E1E84">
              <w:rPr>
                <w:color w:val="000000"/>
              </w:rPr>
              <w:t>2400</w:t>
            </w:r>
          </w:p>
        </w:tc>
        <w:tc>
          <w:tcPr>
            <w:tcW w:w="1712" w:type="dxa"/>
          </w:tcPr>
          <w:p w:rsidR="00D86A73" w:rsidRPr="001E1E84" w:rsidRDefault="00D86A73" w:rsidP="002D493C">
            <w:pPr>
              <w:jc w:val="center"/>
              <w:rPr>
                <w:color w:val="000000"/>
              </w:rPr>
            </w:pPr>
            <w:r w:rsidRPr="001E1E84">
              <w:rPr>
                <w:color w:val="000000"/>
              </w:rPr>
              <w:t>500</w:t>
            </w:r>
          </w:p>
        </w:tc>
        <w:tc>
          <w:tcPr>
            <w:tcW w:w="1713" w:type="dxa"/>
          </w:tcPr>
          <w:p w:rsidR="00D86A73" w:rsidRPr="001E1E84" w:rsidRDefault="00D86A73" w:rsidP="002D493C">
            <w:pPr>
              <w:jc w:val="center"/>
              <w:rPr>
                <w:color w:val="000000"/>
              </w:rPr>
            </w:pPr>
            <w:r w:rsidRPr="001E1E84">
              <w:rPr>
                <w:color w:val="000000"/>
              </w:rPr>
              <w:t>3300</w:t>
            </w:r>
          </w:p>
        </w:tc>
      </w:tr>
      <w:tr w:rsidR="00D86A73" w:rsidRPr="001E1E84" w:rsidTr="002D493C">
        <w:trPr>
          <w:trHeight w:val="271"/>
        </w:trPr>
        <w:tc>
          <w:tcPr>
            <w:tcW w:w="1487" w:type="dxa"/>
          </w:tcPr>
          <w:p w:rsidR="00D86A73" w:rsidRPr="001E1E84" w:rsidRDefault="00D86A73" w:rsidP="002D493C">
            <w:pPr>
              <w:jc w:val="center"/>
              <w:rPr>
                <w:color w:val="000000"/>
              </w:rPr>
            </w:pPr>
            <w:r w:rsidRPr="001E1E84">
              <w:rPr>
                <w:color w:val="000000"/>
              </w:rPr>
              <w:t>3</w:t>
            </w:r>
          </w:p>
        </w:tc>
        <w:tc>
          <w:tcPr>
            <w:tcW w:w="1487" w:type="dxa"/>
          </w:tcPr>
          <w:p w:rsidR="00D86A73" w:rsidRPr="001E1E84" w:rsidRDefault="00D86A73" w:rsidP="002D493C">
            <w:pPr>
              <w:jc w:val="center"/>
              <w:rPr>
                <w:color w:val="000000"/>
              </w:rPr>
            </w:pPr>
            <w:r w:rsidRPr="001E1E84">
              <w:rPr>
                <w:color w:val="000000"/>
              </w:rPr>
              <w:t>2050</w:t>
            </w:r>
          </w:p>
        </w:tc>
        <w:tc>
          <w:tcPr>
            <w:tcW w:w="1711" w:type="dxa"/>
          </w:tcPr>
          <w:p w:rsidR="00D86A73" w:rsidRPr="001E1E84" w:rsidRDefault="00D86A73" w:rsidP="002D493C">
            <w:pPr>
              <w:jc w:val="center"/>
              <w:rPr>
                <w:color w:val="000000"/>
              </w:rPr>
            </w:pPr>
            <w:r w:rsidRPr="001E1E84">
              <w:rPr>
                <w:color w:val="000000"/>
              </w:rPr>
              <w:t>40</w:t>
            </w:r>
          </w:p>
        </w:tc>
        <w:tc>
          <w:tcPr>
            <w:tcW w:w="1712" w:type="dxa"/>
          </w:tcPr>
          <w:p w:rsidR="00D86A73" w:rsidRPr="001E1E84" w:rsidRDefault="00D86A73" w:rsidP="002D493C">
            <w:pPr>
              <w:jc w:val="center"/>
              <w:rPr>
                <w:color w:val="000000"/>
              </w:rPr>
            </w:pPr>
            <w:r w:rsidRPr="001E1E84">
              <w:rPr>
                <w:color w:val="000000"/>
              </w:rPr>
              <w:t>2500</w:t>
            </w:r>
          </w:p>
        </w:tc>
        <w:tc>
          <w:tcPr>
            <w:tcW w:w="1712" w:type="dxa"/>
          </w:tcPr>
          <w:p w:rsidR="00D86A73" w:rsidRPr="001E1E84" w:rsidRDefault="00D86A73" w:rsidP="002D493C">
            <w:pPr>
              <w:jc w:val="center"/>
              <w:rPr>
                <w:color w:val="000000"/>
              </w:rPr>
            </w:pPr>
            <w:r w:rsidRPr="001E1E84">
              <w:rPr>
                <w:color w:val="000000"/>
              </w:rPr>
              <w:t xml:space="preserve"> 750</w:t>
            </w:r>
          </w:p>
        </w:tc>
        <w:tc>
          <w:tcPr>
            <w:tcW w:w="1713" w:type="dxa"/>
          </w:tcPr>
          <w:p w:rsidR="00D86A73" w:rsidRPr="001E1E84" w:rsidRDefault="00D86A73" w:rsidP="002D493C">
            <w:pPr>
              <w:jc w:val="center"/>
              <w:rPr>
                <w:color w:val="000000"/>
              </w:rPr>
            </w:pPr>
            <w:r w:rsidRPr="001E1E84">
              <w:rPr>
                <w:color w:val="000000"/>
              </w:rPr>
              <w:t>3500</w:t>
            </w:r>
          </w:p>
        </w:tc>
      </w:tr>
      <w:tr w:rsidR="00D86A73" w:rsidRPr="001E1E84" w:rsidTr="002D493C">
        <w:trPr>
          <w:trHeight w:val="271"/>
        </w:trPr>
        <w:tc>
          <w:tcPr>
            <w:tcW w:w="1487" w:type="dxa"/>
          </w:tcPr>
          <w:p w:rsidR="00D86A73" w:rsidRPr="001E1E84" w:rsidRDefault="00D86A73" w:rsidP="002D493C">
            <w:pPr>
              <w:jc w:val="center"/>
              <w:rPr>
                <w:color w:val="000000"/>
              </w:rPr>
            </w:pPr>
            <w:r w:rsidRPr="001E1E84">
              <w:rPr>
                <w:color w:val="000000"/>
              </w:rPr>
              <w:t>5</w:t>
            </w:r>
          </w:p>
        </w:tc>
        <w:tc>
          <w:tcPr>
            <w:tcW w:w="1487" w:type="dxa"/>
          </w:tcPr>
          <w:p w:rsidR="00D86A73" w:rsidRPr="001E1E84" w:rsidRDefault="00D86A73" w:rsidP="002D493C">
            <w:pPr>
              <w:jc w:val="center"/>
              <w:rPr>
                <w:color w:val="000000"/>
              </w:rPr>
            </w:pPr>
            <w:r w:rsidRPr="001E1E84">
              <w:rPr>
                <w:color w:val="000000"/>
              </w:rPr>
              <w:t>2100</w:t>
            </w:r>
          </w:p>
        </w:tc>
        <w:tc>
          <w:tcPr>
            <w:tcW w:w="1711" w:type="dxa"/>
          </w:tcPr>
          <w:p w:rsidR="00D86A73" w:rsidRPr="001E1E84" w:rsidRDefault="00D86A73" w:rsidP="002D493C">
            <w:pPr>
              <w:jc w:val="center"/>
              <w:rPr>
                <w:color w:val="000000"/>
              </w:rPr>
            </w:pPr>
            <w:r w:rsidRPr="001E1E84">
              <w:rPr>
                <w:color w:val="000000"/>
              </w:rPr>
              <w:t>50</w:t>
            </w:r>
          </w:p>
        </w:tc>
        <w:tc>
          <w:tcPr>
            <w:tcW w:w="1712" w:type="dxa"/>
          </w:tcPr>
          <w:p w:rsidR="00D86A73" w:rsidRPr="001E1E84" w:rsidRDefault="00D86A73" w:rsidP="002D493C">
            <w:pPr>
              <w:jc w:val="center"/>
              <w:rPr>
                <w:color w:val="000000"/>
              </w:rPr>
            </w:pPr>
            <w:r w:rsidRPr="001E1E84">
              <w:rPr>
                <w:color w:val="000000"/>
              </w:rPr>
              <w:t>2600</w:t>
            </w:r>
          </w:p>
        </w:tc>
        <w:tc>
          <w:tcPr>
            <w:tcW w:w="1712" w:type="dxa"/>
          </w:tcPr>
          <w:p w:rsidR="00D86A73" w:rsidRPr="001E1E84" w:rsidRDefault="00D86A73" w:rsidP="002D493C">
            <w:pPr>
              <w:jc w:val="center"/>
              <w:rPr>
                <w:color w:val="000000"/>
              </w:rPr>
            </w:pPr>
            <w:r w:rsidRPr="001E1E84">
              <w:rPr>
                <w:color w:val="000000"/>
              </w:rPr>
              <w:t>1000</w:t>
            </w:r>
          </w:p>
        </w:tc>
        <w:tc>
          <w:tcPr>
            <w:tcW w:w="1713" w:type="dxa"/>
          </w:tcPr>
          <w:p w:rsidR="00D86A73" w:rsidRPr="001E1E84" w:rsidRDefault="00D86A73" w:rsidP="002D493C">
            <w:pPr>
              <w:jc w:val="center"/>
              <w:rPr>
                <w:color w:val="000000"/>
              </w:rPr>
            </w:pPr>
            <w:r w:rsidRPr="001E1E84">
              <w:rPr>
                <w:color w:val="000000"/>
              </w:rPr>
              <w:t>3700</w:t>
            </w:r>
          </w:p>
        </w:tc>
      </w:tr>
      <w:tr w:rsidR="00D86A73" w:rsidRPr="001E1E84" w:rsidTr="002D493C">
        <w:trPr>
          <w:trHeight w:val="285"/>
        </w:trPr>
        <w:tc>
          <w:tcPr>
            <w:tcW w:w="1487" w:type="dxa"/>
          </w:tcPr>
          <w:p w:rsidR="00D86A73" w:rsidRPr="001E1E84" w:rsidRDefault="00D86A73" w:rsidP="002D493C">
            <w:pPr>
              <w:jc w:val="center"/>
              <w:rPr>
                <w:color w:val="000000"/>
              </w:rPr>
            </w:pPr>
            <w:r w:rsidRPr="001E1E84">
              <w:rPr>
                <w:color w:val="000000"/>
              </w:rPr>
              <w:t>10</w:t>
            </w:r>
          </w:p>
        </w:tc>
        <w:tc>
          <w:tcPr>
            <w:tcW w:w="1487" w:type="dxa"/>
          </w:tcPr>
          <w:p w:rsidR="00D86A73" w:rsidRPr="001E1E84" w:rsidRDefault="00D86A73" w:rsidP="002D493C">
            <w:pPr>
              <w:jc w:val="center"/>
              <w:rPr>
                <w:color w:val="000000"/>
              </w:rPr>
            </w:pPr>
            <w:r w:rsidRPr="001E1E84">
              <w:rPr>
                <w:color w:val="000000"/>
              </w:rPr>
              <w:t>2200</w:t>
            </w:r>
          </w:p>
        </w:tc>
        <w:tc>
          <w:tcPr>
            <w:tcW w:w="1711" w:type="dxa"/>
          </w:tcPr>
          <w:p w:rsidR="00D86A73" w:rsidRPr="001E1E84" w:rsidRDefault="00D86A73" w:rsidP="002D493C">
            <w:pPr>
              <w:jc w:val="center"/>
              <w:rPr>
                <w:color w:val="000000"/>
              </w:rPr>
            </w:pPr>
            <w:r w:rsidRPr="001E1E84">
              <w:rPr>
                <w:color w:val="000000"/>
              </w:rPr>
              <w:t>100</w:t>
            </w:r>
          </w:p>
        </w:tc>
        <w:tc>
          <w:tcPr>
            <w:tcW w:w="1712" w:type="dxa"/>
          </w:tcPr>
          <w:p w:rsidR="00D86A73" w:rsidRPr="001E1E84" w:rsidRDefault="00D86A73" w:rsidP="002D493C">
            <w:pPr>
              <w:jc w:val="center"/>
              <w:rPr>
                <w:color w:val="000000"/>
              </w:rPr>
            </w:pPr>
            <w:r w:rsidRPr="001E1E84">
              <w:rPr>
                <w:color w:val="000000"/>
              </w:rPr>
              <w:t>2800</w:t>
            </w:r>
          </w:p>
        </w:tc>
        <w:tc>
          <w:tcPr>
            <w:tcW w:w="1712" w:type="dxa"/>
          </w:tcPr>
          <w:p w:rsidR="00D86A73" w:rsidRPr="001E1E84" w:rsidRDefault="00D86A73" w:rsidP="002D493C">
            <w:pPr>
              <w:jc w:val="center"/>
              <w:rPr>
                <w:color w:val="000000"/>
              </w:rPr>
            </w:pPr>
            <w:r w:rsidRPr="001E1E84">
              <w:rPr>
                <w:color w:val="000000"/>
              </w:rPr>
              <w:t>2000 и более</w:t>
            </w:r>
          </w:p>
        </w:tc>
        <w:tc>
          <w:tcPr>
            <w:tcW w:w="1713" w:type="dxa"/>
          </w:tcPr>
          <w:p w:rsidR="00D86A73" w:rsidRPr="001E1E84" w:rsidRDefault="00D86A73" w:rsidP="002D493C">
            <w:pPr>
              <w:jc w:val="center"/>
              <w:rPr>
                <w:color w:val="000000"/>
              </w:rPr>
            </w:pPr>
            <w:r w:rsidRPr="001E1E84">
              <w:rPr>
                <w:color w:val="000000"/>
              </w:rPr>
              <w:t>4700</w:t>
            </w:r>
          </w:p>
        </w:tc>
      </w:tr>
    </w:tbl>
    <w:p w:rsidR="00D86A73" w:rsidRPr="001E1E84" w:rsidRDefault="00D86A73" w:rsidP="00DC6E5A">
      <w:pPr>
        <w:ind w:firstLine="700"/>
        <w:jc w:val="both"/>
        <w:rPr>
          <w:color w:val="000000"/>
        </w:rPr>
      </w:pPr>
    </w:p>
    <w:p w:rsidR="00D86A73" w:rsidRPr="001E1E84" w:rsidRDefault="00D86A73" w:rsidP="00DC6E5A">
      <w:pPr>
        <w:ind w:firstLine="700"/>
        <w:jc w:val="both"/>
        <w:rPr>
          <w:color w:val="000000"/>
        </w:rPr>
      </w:pPr>
    </w:p>
    <w:p w:rsidR="00D86A73" w:rsidRPr="001E1E84" w:rsidRDefault="00D86A73" w:rsidP="00DC6E5A">
      <w:pPr>
        <w:ind w:firstLine="700"/>
        <w:jc w:val="both"/>
        <w:rPr>
          <w:color w:val="000000"/>
        </w:rPr>
      </w:pPr>
      <w:r w:rsidRPr="001E1E84">
        <w:rPr>
          <w:color w:val="000000"/>
        </w:rPr>
        <w:t xml:space="preserve">7.4.3. Расчетные показатели часового расхода газа на отопление, горячее водоснабжение и вентиляцию жилых домов и объектов социального и коммунально-бытового назначения следует принимать исходя из потребности газа для выработки 1 Гкал/час тепла в зависимости от коэффициента полезного действия </w:t>
      </w:r>
      <w:proofErr w:type="spellStart"/>
      <w:r w:rsidRPr="001E1E84">
        <w:rPr>
          <w:color w:val="000000"/>
        </w:rPr>
        <w:t>топливопотребляющих</w:t>
      </w:r>
      <w:proofErr w:type="spellEnd"/>
      <w:r w:rsidRPr="001E1E84">
        <w:rPr>
          <w:color w:val="000000"/>
        </w:rPr>
        <w:t xml:space="preserve"> установок при использовании газа в соответствии с таблицей 66.</w:t>
      </w:r>
    </w:p>
    <w:p w:rsidR="00D86A73" w:rsidRPr="001E1E84" w:rsidRDefault="00D86A73" w:rsidP="005A5F0F">
      <w:pPr>
        <w:jc w:val="right"/>
        <w:rPr>
          <w:color w:val="000000"/>
        </w:rPr>
      </w:pPr>
      <w:r w:rsidRPr="001E1E84">
        <w:rPr>
          <w:color w:val="000000"/>
        </w:rPr>
        <w:t xml:space="preserve">                                                                                                                 Таблица 66</w:t>
      </w:r>
    </w:p>
    <w:p w:rsidR="00D86A73" w:rsidRPr="001E1E84" w:rsidRDefault="00D86A73" w:rsidP="00DC6E5A">
      <w:pPr>
        <w:ind w:firstLine="700"/>
        <w:jc w:val="right"/>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375"/>
        <w:gridCol w:w="3270"/>
      </w:tblGrid>
      <w:tr w:rsidR="00D86A73" w:rsidRPr="001E1E84" w:rsidTr="002D493C">
        <w:trPr>
          <w:trHeight w:val="871"/>
        </w:trPr>
        <w:tc>
          <w:tcPr>
            <w:tcW w:w="3271" w:type="dxa"/>
          </w:tcPr>
          <w:p w:rsidR="00D86A73" w:rsidRPr="001E1E84" w:rsidRDefault="00D86A73" w:rsidP="002D493C">
            <w:pPr>
              <w:ind w:right="-86"/>
              <w:jc w:val="center"/>
              <w:rPr>
                <w:color w:val="000000"/>
              </w:rPr>
            </w:pPr>
            <w:r w:rsidRPr="001E1E84">
              <w:rPr>
                <w:color w:val="000000"/>
              </w:rPr>
              <w:t xml:space="preserve">Коэффициент полезного действия </w:t>
            </w:r>
            <w:proofErr w:type="spellStart"/>
            <w:r w:rsidRPr="001E1E84">
              <w:rPr>
                <w:color w:val="000000"/>
              </w:rPr>
              <w:t>топливопотребляю</w:t>
            </w:r>
            <w:proofErr w:type="spellEnd"/>
            <w:r w:rsidRPr="001E1E84">
              <w:rPr>
                <w:color w:val="000000"/>
              </w:rPr>
              <w:t xml:space="preserve">- </w:t>
            </w:r>
            <w:proofErr w:type="spellStart"/>
            <w:r w:rsidRPr="001E1E84">
              <w:rPr>
                <w:color w:val="000000"/>
              </w:rPr>
              <w:t>щих</w:t>
            </w:r>
            <w:proofErr w:type="spellEnd"/>
            <w:r w:rsidRPr="001E1E84">
              <w:rPr>
                <w:color w:val="000000"/>
              </w:rPr>
              <w:t xml:space="preserve"> установок</w:t>
            </w:r>
          </w:p>
        </w:tc>
        <w:tc>
          <w:tcPr>
            <w:tcW w:w="3375" w:type="dxa"/>
          </w:tcPr>
          <w:p w:rsidR="00D86A73" w:rsidRPr="001E1E84" w:rsidRDefault="00D86A73" w:rsidP="002D493C">
            <w:pPr>
              <w:jc w:val="center"/>
              <w:rPr>
                <w:color w:val="000000"/>
              </w:rPr>
            </w:pPr>
            <w:r w:rsidRPr="001E1E84">
              <w:rPr>
                <w:color w:val="000000"/>
              </w:rPr>
              <w:t>Показатель потребления газа</w:t>
            </w:r>
          </w:p>
        </w:tc>
        <w:tc>
          <w:tcPr>
            <w:tcW w:w="3270" w:type="dxa"/>
          </w:tcPr>
          <w:p w:rsidR="00D86A73" w:rsidRPr="001E1E84" w:rsidRDefault="00D86A73" w:rsidP="002D493C">
            <w:pPr>
              <w:jc w:val="center"/>
              <w:rPr>
                <w:color w:val="000000"/>
              </w:rPr>
            </w:pPr>
            <w:r w:rsidRPr="001E1E84">
              <w:rPr>
                <w:color w:val="000000"/>
              </w:rPr>
              <w:t>Расчетные показатели часового расхода газа,</w:t>
            </w:r>
          </w:p>
          <w:p w:rsidR="00D86A73" w:rsidRPr="001E1E84" w:rsidRDefault="00D86A73" w:rsidP="002D493C">
            <w:pPr>
              <w:jc w:val="center"/>
              <w:rPr>
                <w:color w:val="000000"/>
              </w:rPr>
            </w:pPr>
            <w:r w:rsidRPr="001E1E84">
              <w:rPr>
                <w:color w:val="000000"/>
              </w:rPr>
              <w:t xml:space="preserve"> куб /час</w:t>
            </w:r>
          </w:p>
        </w:tc>
      </w:tr>
      <w:tr w:rsidR="00D86A73" w:rsidRPr="001E1E84" w:rsidTr="002D493C">
        <w:trPr>
          <w:trHeight w:val="276"/>
        </w:trPr>
        <w:tc>
          <w:tcPr>
            <w:tcW w:w="3271" w:type="dxa"/>
          </w:tcPr>
          <w:p w:rsidR="00D86A73" w:rsidRPr="001E1E84" w:rsidRDefault="00D86A73" w:rsidP="002D493C">
            <w:pPr>
              <w:jc w:val="center"/>
              <w:rPr>
                <w:color w:val="000000"/>
              </w:rPr>
            </w:pPr>
            <w:r w:rsidRPr="001E1E84">
              <w:rPr>
                <w:color w:val="000000"/>
              </w:rPr>
              <w:t>85 %</w:t>
            </w:r>
          </w:p>
        </w:tc>
        <w:tc>
          <w:tcPr>
            <w:tcW w:w="3375" w:type="dxa"/>
          </w:tcPr>
          <w:p w:rsidR="00D86A73" w:rsidRPr="001E1E84" w:rsidRDefault="00D86A73" w:rsidP="002D493C">
            <w:pPr>
              <w:jc w:val="center"/>
              <w:rPr>
                <w:color w:val="000000"/>
              </w:rPr>
            </w:pPr>
            <w:r w:rsidRPr="001E1E84">
              <w:rPr>
                <w:color w:val="000000"/>
              </w:rPr>
              <w:t>1 Гкал/час</w:t>
            </w:r>
          </w:p>
        </w:tc>
        <w:tc>
          <w:tcPr>
            <w:tcW w:w="3270" w:type="dxa"/>
          </w:tcPr>
          <w:p w:rsidR="00D86A73" w:rsidRPr="001E1E84" w:rsidRDefault="00D86A73" w:rsidP="002D493C">
            <w:pPr>
              <w:jc w:val="center"/>
              <w:rPr>
                <w:color w:val="000000"/>
              </w:rPr>
            </w:pPr>
            <w:r w:rsidRPr="001E1E84">
              <w:rPr>
                <w:color w:val="000000"/>
              </w:rPr>
              <w:t>148,92</w:t>
            </w:r>
          </w:p>
        </w:tc>
      </w:tr>
      <w:tr w:rsidR="00D86A73" w:rsidRPr="001E1E84" w:rsidTr="002D493C">
        <w:trPr>
          <w:trHeight w:val="290"/>
        </w:trPr>
        <w:tc>
          <w:tcPr>
            <w:tcW w:w="3271" w:type="dxa"/>
          </w:tcPr>
          <w:p w:rsidR="00D86A73" w:rsidRPr="001E1E84" w:rsidRDefault="00D86A73" w:rsidP="002D493C">
            <w:pPr>
              <w:jc w:val="center"/>
              <w:rPr>
                <w:color w:val="000000"/>
              </w:rPr>
            </w:pPr>
            <w:r w:rsidRPr="001E1E84">
              <w:rPr>
                <w:color w:val="000000"/>
              </w:rPr>
              <w:t>90 %</w:t>
            </w:r>
          </w:p>
        </w:tc>
        <w:tc>
          <w:tcPr>
            <w:tcW w:w="3375" w:type="dxa"/>
          </w:tcPr>
          <w:p w:rsidR="00D86A73" w:rsidRPr="001E1E84" w:rsidRDefault="00D86A73" w:rsidP="002D493C">
            <w:pPr>
              <w:jc w:val="center"/>
              <w:rPr>
                <w:color w:val="000000"/>
              </w:rPr>
            </w:pPr>
            <w:r w:rsidRPr="001E1E84">
              <w:rPr>
                <w:color w:val="000000"/>
              </w:rPr>
              <w:t>1 Гкал/ час</w:t>
            </w:r>
          </w:p>
        </w:tc>
        <w:tc>
          <w:tcPr>
            <w:tcW w:w="3270" w:type="dxa"/>
          </w:tcPr>
          <w:p w:rsidR="00D86A73" w:rsidRPr="001E1E84" w:rsidRDefault="00D86A73" w:rsidP="002D493C">
            <w:pPr>
              <w:jc w:val="center"/>
              <w:rPr>
                <w:color w:val="000000"/>
              </w:rPr>
            </w:pPr>
            <w:r w:rsidRPr="001E1E84">
              <w:rPr>
                <w:color w:val="000000"/>
              </w:rPr>
              <w:t>140,65</w:t>
            </w:r>
          </w:p>
        </w:tc>
      </w:tr>
      <w:tr w:rsidR="00D86A73" w:rsidRPr="001E1E84" w:rsidTr="002D493C">
        <w:trPr>
          <w:trHeight w:val="304"/>
        </w:trPr>
        <w:tc>
          <w:tcPr>
            <w:tcW w:w="3271" w:type="dxa"/>
          </w:tcPr>
          <w:p w:rsidR="00D86A73" w:rsidRPr="001E1E84" w:rsidRDefault="00D86A73" w:rsidP="002D493C">
            <w:pPr>
              <w:jc w:val="center"/>
              <w:rPr>
                <w:color w:val="000000"/>
              </w:rPr>
            </w:pPr>
            <w:r w:rsidRPr="001E1E84">
              <w:rPr>
                <w:color w:val="000000"/>
              </w:rPr>
              <w:t>95 %</w:t>
            </w:r>
          </w:p>
        </w:tc>
        <w:tc>
          <w:tcPr>
            <w:tcW w:w="3375" w:type="dxa"/>
          </w:tcPr>
          <w:p w:rsidR="00D86A73" w:rsidRPr="001E1E84" w:rsidRDefault="00D86A73" w:rsidP="002D493C">
            <w:pPr>
              <w:jc w:val="center"/>
              <w:rPr>
                <w:color w:val="000000"/>
              </w:rPr>
            </w:pPr>
            <w:r w:rsidRPr="001E1E84">
              <w:rPr>
                <w:color w:val="000000"/>
              </w:rPr>
              <w:t>1 Гкал/ час</w:t>
            </w:r>
          </w:p>
        </w:tc>
        <w:tc>
          <w:tcPr>
            <w:tcW w:w="3270" w:type="dxa"/>
          </w:tcPr>
          <w:p w:rsidR="00D86A73" w:rsidRPr="001E1E84" w:rsidRDefault="00D86A73" w:rsidP="002D493C">
            <w:pPr>
              <w:jc w:val="center"/>
              <w:rPr>
                <w:color w:val="000000"/>
              </w:rPr>
            </w:pPr>
            <w:r w:rsidRPr="001E1E84">
              <w:rPr>
                <w:color w:val="000000"/>
              </w:rPr>
              <w:t>133,24</w:t>
            </w:r>
          </w:p>
        </w:tc>
      </w:tr>
    </w:tbl>
    <w:p w:rsidR="00D86A73" w:rsidRPr="001E1E84" w:rsidRDefault="00D86A73" w:rsidP="00DC6E5A">
      <w:pPr>
        <w:ind w:firstLine="700"/>
        <w:jc w:val="right"/>
        <w:rPr>
          <w:color w:val="000000"/>
        </w:rPr>
      </w:pPr>
    </w:p>
    <w:p w:rsidR="00D86A73" w:rsidRPr="001E1E84" w:rsidRDefault="00D86A73" w:rsidP="00DC6E5A">
      <w:pPr>
        <w:ind w:firstLine="700"/>
        <w:jc w:val="both"/>
        <w:rPr>
          <w:color w:val="000000"/>
        </w:rPr>
      </w:pPr>
    </w:p>
    <w:p w:rsidR="00D86A73" w:rsidRPr="001E1E84" w:rsidRDefault="00D86A73" w:rsidP="003A2665">
      <w:pPr>
        <w:ind w:firstLine="700"/>
        <w:jc w:val="both"/>
        <w:rPr>
          <w:color w:val="000000"/>
        </w:rPr>
      </w:pPr>
      <w:r w:rsidRPr="001E1E84">
        <w:rPr>
          <w:color w:val="000000"/>
        </w:rPr>
        <w:t>7.4.4. Расчетные показатели годового расхода газа на отопление жилых домов и объектов социального и коммунально-бытового назначения населенного пункта определяются на основании часового расхода и годового числа часов использования газа на отопление с учетом расчетной температуры наружного воздуха в холодный период и продолжительности отопительного периода в соответствии с таблицей 67.</w:t>
      </w:r>
    </w:p>
    <w:p w:rsidR="00D86A73" w:rsidRPr="001E1E84" w:rsidRDefault="00D86A73" w:rsidP="00DC6E5A">
      <w:pPr>
        <w:ind w:firstLine="700"/>
        <w:jc w:val="right"/>
        <w:rPr>
          <w:color w:val="000000"/>
        </w:rPr>
      </w:pPr>
      <w:r w:rsidRPr="001E1E84">
        <w:rPr>
          <w:color w:val="000000"/>
        </w:rPr>
        <w:t>Таблица 67</w:t>
      </w:r>
    </w:p>
    <w:p w:rsidR="00D86A73" w:rsidRPr="001E1E84" w:rsidRDefault="00D86A73" w:rsidP="00DC6E5A">
      <w:pPr>
        <w:ind w:firstLine="700"/>
        <w:jc w:val="right"/>
        <w:rPr>
          <w:color w:val="00000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96"/>
        <w:gridCol w:w="2358"/>
        <w:gridCol w:w="1330"/>
        <w:gridCol w:w="2151"/>
        <w:gridCol w:w="1865"/>
        <w:gridCol w:w="1540"/>
      </w:tblGrid>
      <w:tr w:rsidR="00D86A73" w:rsidRPr="001E1E84" w:rsidTr="002D493C">
        <w:trPr>
          <w:trHeight w:val="551"/>
        </w:trPr>
        <w:tc>
          <w:tcPr>
            <w:tcW w:w="396" w:type="dxa"/>
            <w:vMerge w:val="restart"/>
            <w:tcMar>
              <w:left w:w="28" w:type="dxa"/>
              <w:right w:w="28" w:type="dxa"/>
            </w:tcMar>
            <w:vAlign w:val="center"/>
          </w:tcPr>
          <w:p w:rsidR="00D86A73" w:rsidRPr="001E1E84" w:rsidRDefault="00D86A73" w:rsidP="002D493C">
            <w:pPr>
              <w:jc w:val="center"/>
              <w:rPr>
                <w:color w:val="000000"/>
              </w:rPr>
            </w:pPr>
            <w:r w:rsidRPr="001E1E84">
              <w:rPr>
                <w:color w:val="000000"/>
              </w:rPr>
              <w:t>№ п/п</w:t>
            </w: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tc>
        <w:tc>
          <w:tcPr>
            <w:tcW w:w="2358" w:type="dxa"/>
            <w:vMerge w:val="restart"/>
            <w:vAlign w:val="center"/>
          </w:tcPr>
          <w:p w:rsidR="00D86A73" w:rsidRPr="001E1E84" w:rsidRDefault="00D86A73" w:rsidP="002D493C">
            <w:pPr>
              <w:jc w:val="center"/>
              <w:rPr>
                <w:color w:val="000000"/>
              </w:rPr>
            </w:pPr>
            <w:r w:rsidRPr="001E1E84">
              <w:rPr>
                <w:color w:val="000000"/>
              </w:rPr>
              <w:t>Населенные пункты</w:t>
            </w: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tc>
        <w:tc>
          <w:tcPr>
            <w:tcW w:w="3481" w:type="dxa"/>
            <w:gridSpan w:val="2"/>
            <w:vAlign w:val="center"/>
          </w:tcPr>
          <w:p w:rsidR="00D86A73" w:rsidRPr="001E1E84" w:rsidRDefault="00D86A73" w:rsidP="002D493C">
            <w:pPr>
              <w:jc w:val="center"/>
              <w:rPr>
                <w:color w:val="000000"/>
              </w:rPr>
            </w:pPr>
            <w:r w:rsidRPr="001E1E84">
              <w:rPr>
                <w:color w:val="000000"/>
              </w:rPr>
              <w:t xml:space="preserve">Расчетные температуры наружного воздуха, </w:t>
            </w:r>
            <w:proofErr w:type="spellStart"/>
            <w:r w:rsidRPr="001E1E84">
              <w:rPr>
                <w:color w:val="000000"/>
                <w:vertAlign w:val="superscript"/>
              </w:rPr>
              <w:t>о</w:t>
            </w:r>
            <w:r w:rsidRPr="001E1E84">
              <w:rPr>
                <w:color w:val="000000"/>
              </w:rPr>
              <w:t>С</w:t>
            </w:r>
            <w:proofErr w:type="spellEnd"/>
          </w:p>
        </w:tc>
        <w:tc>
          <w:tcPr>
            <w:tcW w:w="1865" w:type="dxa"/>
            <w:vMerge w:val="restart"/>
            <w:vAlign w:val="center"/>
          </w:tcPr>
          <w:p w:rsidR="00D86A73" w:rsidRPr="001E1E84" w:rsidRDefault="00D86A73" w:rsidP="002D493C">
            <w:pPr>
              <w:jc w:val="center"/>
              <w:rPr>
                <w:color w:val="000000"/>
              </w:rPr>
            </w:pPr>
            <w:proofErr w:type="spellStart"/>
            <w:r w:rsidRPr="001E1E84">
              <w:rPr>
                <w:color w:val="000000"/>
              </w:rPr>
              <w:t>Продолжитель-ность</w:t>
            </w:r>
            <w:proofErr w:type="spellEnd"/>
            <w:r w:rsidRPr="001E1E84">
              <w:rPr>
                <w:color w:val="000000"/>
              </w:rPr>
              <w:t xml:space="preserve"> отопи-тельного пери-ода жилых домов и объектов социального и коммунально-бытового назначения </w:t>
            </w:r>
          </w:p>
        </w:tc>
        <w:tc>
          <w:tcPr>
            <w:tcW w:w="1540" w:type="dxa"/>
            <w:vMerge w:val="restart"/>
            <w:vAlign w:val="center"/>
          </w:tcPr>
          <w:p w:rsidR="00D86A73" w:rsidRPr="001E1E84" w:rsidRDefault="00D86A73" w:rsidP="002D493C">
            <w:pPr>
              <w:jc w:val="center"/>
              <w:rPr>
                <w:color w:val="000000"/>
              </w:rPr>
            </w:pPr>
            <w:r w:rsidRPr="001E1E84">
              <w:rPr>
                <w:color w:val="000000"/>
              </w:rPr>
              <w:t xml:space="preserve">Годовое число часов </w:t>
            </w:r>
            <w:proofErr w:type="spellStart"/>
            <w:r w:rsidRPr="001E1E84">
              <w:rPr>
                <w:color w:val="000000"/>
              </w:rPr>
              <w:t>использова-ния</w:t>
            </w:r>
            <w:proofErr w:type="spellEnd"/>
            <w:r w:rsidRPr="001E1E84">
              <w:rPr>
                <w:color w:val="000000"/>
              </w:rPr>
              <w:t xml:space="preserve"> газа на отопление</w:t>
            </w: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tc>
      </w:tr>
      <w:tr w:rsidR="00D86A73" w:rsidRPr="001E1E84" w:rsidTr="002D493C">
        <w:trPr>
          <w:trHeight w:val="143"/>
        </w:trPr>
        <w:tc>
          <w:tcPr>
            <w:tcW w:w="396" w:type="dxa"/>
            <w:vMerge/>
            <w:tcMar>
              <w:left w:w="28" w:type="dxa"/>
              <w:right w:w="28" w:type="dxa"/>
            </w:tcMar>
            <w:vAlign w:val="center"/>
          </w:tcPr>
          <w:p w:rsidR="00D86A73" w:rsidRPr="001E1E84" w:rsidRDefault="00D86A73" w:rsidP="002D493C">
            <w:pPr>
              <w:jc w:val="center"/>
              <w:rPr>
                <w:color w:val="000000"/>
              </w:rPr>
            </w:pPr>
          </w:p>
        </w:tc>
        <w:tc>
          <w:tcPr>
            <w:tcW w:w="2358" w:type="dxa"/>
            <w:vMerge/>
            <w:vAlign w:val="center"/>
          </w:tcPr>
          <w:p w:rsidR="00D86A73" w:rsidRPr="001E1E84" w:rsidRDefault="00D86A73" w:rsidP="002D493C">
            <w:pPr>
              <w:jc w:val="center"/>
              <w:rPr>
                <w:color w:val="000000"/>
              </w:rPr>
            </w:pPr>
          </w:p>
        </w:tc>
        <w:tc>
          <w:tcPr>
            <w:tcW w:w="1330" w:type="dxa"/>
            <w:vAlign w:val="center"/>
          </w:tcPr>
          <w:p w:rsidR="00D86A73" w:rsidRPr="001E1E84" w:rsidRDefault="00D86A73" w:rsidP="002D493C">
            <w:pPr>
              <w:jc w:val="center"/>
              <w:rPr>
                <w:color w:val="000000"/>
              </w:rPr>
            </w:pPr>
            <w:r w:rsidRPr="001E1E84">
              <w:rPr>
                <w:color w:val="000000"/>
              </w:rPr>
              <w:t xml:space="preserve">наиболее холодной </w:t>
            </w:r>
            <w:proofErr w:type="spellStart"/>
            <w:r w:rsidRPr="001E1E84">
              <w:rPr>
                <w:color w:val="000000"/>
              </w:rPr>
              <w:t>пятиднев-ки</w:t>
            </w:r>
            <w:proofErr w:type="spellEnd"/>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tc>
        <w:tc>
          <w:tcPr>
            <w:tcW w:w="2151" w:type="dxa"/>
            <w:vAlign w:val="center"/>
          </w:tcPr>
          <w:p w:rsidR="00D86A73" w:rsidRPr="001E1E84" w:rsidRDefault="00D86A73" w:rsidP="002D493C">
            <w:pPr>
              <w:spacing w:line="220" w:lineRule="atLeast"/>
              <w:jc w:val="center"/>
              <w:rPr>
                <w:color w:val="000000"/>
              </w:rPr>
            </w:pPr>
            <w:r w:rsidRPr="001E1E84">
              <w:rPr>
                <w:color w:val="000000"/>
              </w:rPr>
              <w:t xml:space="preserve">средней за отопи-тельный период для жилых домов и объектов социального и коммунально-бытового назначения </w:t>
            </w:r>
          </w:p>
        </w:tc>
        <w:tc>
          <w:tcPr>
            <w:tcW w:w="1865" w:type="dxa"/>
            <w:vMerge/>
            <w:vAlign w:val="center"/>
          </w:tcPr>
          <w:p w:rsidR="00D86A73" w:rsidRPr="001E1E84" w:rsidRDefault="00D86A73" w:rsidP="002D493C">
            <w:pPr>
              <w:jc w:val="center"/>
              <w:rPr>
                <w:color w:val="000000"/>
              </w:rPr>
            </w:pPr>
          </w:p>
        </w:tc>
        <w:tc>
          <w:tcPr>
            <w:tcW w:w="1540" w:type="dxa"/>
            <w:vMerge/>
            <w:vAlign w:val="center"/>
          </w:tcPr>
          <w:p w:rsidR="00D86A73" w:rsidRPr="001E1E84" w:rsidRDefault="00D86A73" w:rsidP="002D493C">
            <w:pPr>
              <w:jc w:val="center"/>
              <w:rPr>
                <w:color w:val="000000"/>
              </w:rPr>
            </w:pPr>
          </w:p>
        </w:tc>
      </w:tr>
      <w:tr w:rsidR="00D86A73" w:rsidRPr="001E1E84" w:rsidTr="002D493C">
        <w:trPr>
          <w:trHeight w:val="267"/>
        </w:trPr>
        <w:tc>
          <w:tcPr>
            <w:tcW w:w="396" w:type="dxa"/>
            <w:tcMar>
              <w:left w:w="28" w:type="dxa"/>
              <w:right w:w="28" w:type="dxa"/>
            </w:tcMar>
          </w:tcPr>
          <w:p w:rsidR="00D86A73" w:rsidRPr="001E1E84" w:rsidRDefault="00D86A73" w:rsidP="002D493C">
            <w:pPr>
              <w:jc w:val="center"/>
              <w:rPr>
                <w:color w:val="000000"/>
              </w:rPr>
            </w:pPr>
            <w:r w:rsidRPr="001E1E84">
              <w:rPr>
                <w:color w:val="000000"/>
              </w:rPr>
              <w:t>1</w:t>
            </w:r>
          </w:p>
        </w:tc>
        <w:tc>
          <w:tcPr>
            <w:tcW w:w="2358" w:type="dxa"/>
          </w:tcPr>
          <w:p w:rsidR="00D86A73" w:rsidRPr="001E1E84" w:rsidRDefault="00D86A73" w:rsidP="002D493C">
            <w:pPr>
              <w:jc w:val="both"/>
              <w:rPr>
                <w:color w:val="000000"/>
                <w:highlight w:val="yellow"/>
              </w:rPr>
            </w:pPr>
            <w:r w:rsidRPr="001E1E84">
              <w:rPr>
                <w:color w:val="000000"/>
              </w:rPr>
              <w:t>г. Алапаевск</w:t>
            </w:r>
          </w:p>
        </w:tc>
        <w:tc>
          <w:tcPr>
            <w:tcW w:w="1330" w:type="dxa"/>
          </w:tcPr>
          <w:p w:rsidR="00D86A73" w:rsidRPr="001E1E84" w:rsidRDefault="00D86A73" w:rsidP="002D493C">
            <w:pPr>
              <w:jc w:val="center"/>
              <w:rPr>
                <w:color w:val="000000"/>
              </w:rPr>
            </w:pPr>
            <w:r w:rsidRPr="001E1E84">
              <w:rPr>
                <w:color w:val="000000"/>
              </w:rPr>
              <w:t>-36</w:t>
            </w:r>
          </w:p>
        </w:tc>
        <w:tc>
          <w:tcPr>
            <w:tcW w:w="2151" w:type="dxa"/>
          </w:tcPr>
          <w:p w:rsidR="00D86A73" w:rsidRPr="001E1E84" w:rsidRDefault="00D86A73" w:rsidP="002D493C">
            <w:pPr>
              <w:jc w:val="center"/>
              <w:rPr>
                <w:color w:val="000000"/>
              </w:rPr>
            </w:pPr>
            <w:r w:rsidRPr="001E1E84">
              <w:rPr>
                <w:color w:val="000000"/>
              </w:rPr>
              <w:t>-6,2</w:t>
            </w:r>
          </w:p>
        </w:tc>
        <w:tc>
          <w:tcPr>
            <w:tcW w:w="1865" w:type="dxa"/>
          </w:tcPr>
          <w:p w:rsidR="00D86A73" w:rsidRPr="001E1E84" w:rsidRDefault="00D86A73" w:rsidP="002D493C">
            <w:pPr>
              <w:jc w:val="center"/>
              <w:rPr>
                <w:color w:val="000000"/>
              </w:rPr>
            </w:pPr>
            <w:r w:rsidRPr="001E1E84">
              <w:rPr>
                <w:color w:val="000000"/>
              </w:rPr>
              <w:t>230</w:t>
            </w:r>
          </w:p>
        </w:tc>
        <w:tc>
          <w:tcPr>
            <w:tcW w:w="1540" w:type="dxa"/>
          </w:tcPr>
          <w:p w:rsidR="00D86A73" w:rsidRPr="001E1E84" w:rsidRDefault="00D86A73" w:rsidP="002D493C">
            <w:pPr>
              <w:jc w:val="center"/>
              <w:rPr>
                <w:color w:val="000000"/>
              </w:rPr>
            </w:pPr>
            <w:r w:rsidRPr="001E1E84">
              <w:rPr>
                <w:color w:val="000000"/>
              </w:rPr>
              <w:t>2634</w:t>
            </w:r>
          </w:p>
        </w:tc>
      </w:tr>
      <w:tr w:rsidR="00D86A73" w:rsidRPr="001E1E84" w:rsidTr="002D493C">
        <w:trPr>
          <w:trHeight w:val="267"/>
        </w:trPr>
        <w:tc>
          <w:tcPr>
            <w:tcW w:w="396" w:type="dxa"/>
            <w:tcMar>
              <w:left w:w="28" w:type="dxa"/>
              <w:right w:w="28" w:type="dxa"/>
            </w:tcMar>
          </w:tcPr>
          <w:p w:rsidR="00D86A73" w:rsidRPr="001E1E84" w:rsidRDefault="00D86A73" w:rsidP="002D493C">
            <w:pPr>
              <w:jc w:val="center"/>
              <w:rPr>
                <w:color w:val="000000"/>
              </w:rPr>
            </w:pPr>
            <w:r w:rsidRPr="001E1E84">
              <w:rPr>
                <w:color w:val="000000"/>
              </w:rPr>
              <w:t>4</w:t>
            </w:r>
          </w:p>
        </w:tc>
        <w:tc>
          <w:tcPr>
            <w:tcW w:w="2358" w:type="dxa"/>
          </w:tcPr>
          <w:p w:rsidR="00D86A73" w:rsidRPr="001E1E84" w:rsidRDefault="00D86A73" w:rsidP="00652D33">
            <w:pPr>
              <w:jc w:val="both"/>
              <w:rPr>
                <w:color w:val="000000"/>
              </w:rPr>
            </w:pPr>
            <w:r w:rsidRPr="001E1E84">
              <w:rPr>
                <w:color w:val="000000"/>
              </w:rPr>
              <w:t>г. Н-Салда</w:t>
            </w:r>
          </w:p>
        </w:tc>
        <w:tc>
          <w:tcPr>
            <w:tcW w:w="1330" w:type="dxa"/>
          </w:tcPr>
          <w:p w:rsidR="00D86A73" w:rsidRPr="001E1E84" w:rsidRDefault="00D86A73" w:rsidP="002D493C">
            <w:pPr>
              <w:jc w:val="center"/>
              <w:rPr>
                <w:color w:val="000000"/>
              </w:rPr>
            </w:pPr>
            <w:r w:rsidRPr="001E1E84">
              <w:rPr>
                <w:color w:val="000000"/>
              </w:rPr>
              <w:t>-37</w:t>
            </w:r>
          </w:p>
        </w:tc>
        <w:tc>
          <w:tcPr>
            <w:tcW w:w="2151" w:type="dxa"/>
          </w:tcPr>
          <w:p w:rsidR="00D86A73" w:rsidRPr="001E1E84" w:rsidRDefault="00D86A73" w:rsidP="002D493C">
            <w:pPr>
              <w:jc w:val="center"/>
              <w:rPr>
                <w:color w:val="000000"/>
              </w:rPr>
            </w:pPr>
            <w:r w:rsidRPr="001E1E84">
              <w:rPr>
                <w:color w:val="000000"/>
              </w:rPr>
              <w:t>-6,8</w:t>
            </w:r>
          </w:p>
        </w:tc>
        <w:tc>
          <w:tcPr>
            <w:tcW w:w="1865" w:type="dxa"/>
          </w:tcPr>
          <w:p w:rsidR="00D86A73" w:rsidRPr="001E1E84" w:rsidRDefault="00D86A73" w:rsidP="002D493C">
            <w:pPr>
              <w:jc w:val="center"/>
              <w:rPr>
                <w:color w:val="000000"/>
              </w:rPr>
            </w:pPr>
            <w:r w:rsidRPr="001E1E84">
              <w:rPr>
                <w:color w:val="000000"/>
              </w:rPr>
              <w:t>236</w:t>
            </w:r>
          </w:p>
        </w:tc>
        <w:tc>
          <w:tcPr>
            <w:tcW w:w="1540" w:type="dxa"/>
          </w:tcPr>
          <w:p w:rsidR="00D86A73" w:rsidRPr="001E1E84" w:rsidRDefault="00D86A73" w:rsidP="002D493C">
            <w:pPr>
              <w:jc w:val="center"/>
              <w:rPr>
                <w:color w:val="000000"/>
              </w:rPr>
            </w:pPr>
            <w:r w:rsidRPr="001E1E84">
              <w:rPr>
                <w:color w:val="000000"/>
              </w:rPr>
              <w:t>2715</w:t>
            </w:r>
          </w:p>
        </w:tc>
      </w:tr>
      <w:tr w:rsidR="00D86A73" w:rsidRPr="001E1E84" w:rsidTr="002D493C">
        <w:trPr>
          <w:trHeight w:val="267"/>
        </w:trPr>
        <w:tc>
          <w:tcPr>
            <w:tcW w:w="396" w:type="dxa"/>
            <w:tcMar>
              <w:left w:w="28" w:type="dxa"/>
              <w:right w:w="28" w:type="dxa"/>
            </w:tcMar>
          </w:tcPr>
          <w:p w:rsidR="00D86A73" w:rsidRPr="001E1E84" w:rsidRDefault="00D86A73" w:rsidP="002D493C">
            <w:pPr>
              <w:jc w:val="center"/>
              <w:rPr>
                <w:color w:val="000000"/>
              </w:rPr>
            </w:pPr>
            <w:r w:rsidRPr="001E1E84">
              <w:rPr>
                <w:color w:val="000000"/>
              </w:rPr>
              <w:t>7</w:t>
            </w:r>
          </w:p>
        </w:tc>
        <w:tc>
          <w:tcPr>
            <w:tcW w:w="2358" w:type="dxa"/>
          </w:tcPr>
          <w:p w:rsidR="00D86A73" w:rsidRPr="001E1E84" w:rsidRDefault="00D86A73" w:rsidP="002D493C">
            <w:pPr>
              <w:jc w:val="both"/>
              <w:rPr>
                <w:color w:val="000000"/>
              </w:rPr>
            </w:pPr>
            <w:r w:rsidRPr="001E1E84">
              <w:rPr>
                <w:color w:val="000000"/>
              </w:rPr>
              <w:t>г Екатеринбург</w:t>
            </w:r>
          </w:p>
        </w:tc>
        <w:tc>
          <w:tcPr>
            <w:tcW w:w="1330" w:type="dxa"/>
          </w:tcPr>
          <w:p w:rsidR="00D86A73" w:rsidRPr="001E1E84" w:rsidRDefault="00D86A73" w:rsidP="002D493C">
            <w:pPr>
              <w:jc w:val="center"/>
              <w:rPr>
                <w:color w:val="000000"/>
              </w:rPr>
            </w:pPr>
            <w:r w:rsidRPr="001E1E84">
              <w:rPr>
                <w:color w:val="000000"/>
              </w:rPr>
              <w:t>-35</w:t>
            </w:r>
          </w:p>
        </w:tc>
        <w:tc>
          <w:tcPr>
            <w:tcW w:w="2151" w:type="dxa"/>
          </w:tcPr>
          <w:p w:rsidR="00D86A73" w:rsidRPr="001E1E84" w:rsidRDefault="00D86A73" w:rsidP="002D493C">
            <w:pPr>
              <w:jc w:val="center"/>
              <w:rPr>
                <w:color w:val="000000"/>
              </w:rPr>
            </w:pPr>
            <w:r w:rsidRPr="001E1E84">
              <w:rPr>
                <w:color w:val="000000"/>
              </w:rPr>
              <w:t>-6,0</w:t>
            </w:r>
          </w:p>
        </w:tc>
        <w:tc>
          <w:tcPr>
            <w:tcW w:w="1865" w:type="dxa"/>
          </w:tcPr>
          <w:p w:rsidR="00D86A73" w:rsidRPr="001E1E84" w:rsidRDefault="00D86A73" w:rsidP="002D493C">
            <w:pPr>
              <w:jc w:val="center"/>
              <w:rPr>
                <w:color w:val="000000"/>
              </w:rPr>
            </w:pPr>
            <w:r w:rsidRPr="001E1E84">
              <w:rPr>
                <w:color w:val="000000"/>
              </w:rPr>
              <w:t>230</w:t>
            </w:r>
          </w:p>
        </w:tc>
        <w:tc>
          <w:tcPr>
            <w:tcW w:w="1540" w:type="dxa"/>
          </w:tcPr>
          <w:p w:rsidR="00D86A73" w:rsidRPr="001E1E84" w:rsidRDefault="00D86A73" w:rsidP="002D493C">
            <w:pPr>
              <w:jc w:val="center"/>
              <w:rPr>
                <w:color w:val="000000"/>
              </w:rPr>
            </w:pPr>
            <w:r w:rsidRPr="001E1E84">
              <w:rPr>
                <w:color w:val="000000"/>
              </w:rPr>
              <w:t>2661</w:t>
            </w:r>
          </w:p>
        </w:tc>
      </w:tr>
      <w:tr w:rsidR="00D86A73" w:rsidRPr="001E1E84" w:rsidTr="002D493C">
        <w:trPr>
          <w:trHeight w:val="267"/>
        </w:trPr>
        <w:tc>
          <w:tcPr>
            <w:tcW w:w="396" w:type="dxa"/>
            <w:tcMar>
              <w:left w:w="28" w:type="dxa"/>
              <w:right w:w="28" w:type="dxa"/>
            </w:tcMar>
          </w:tcPr>
          <w:p w:rsidR="00D86A73" w:rsidRPr="001E1E84" w:rsidRDefault="00D86A73" w:rsidP="002D493C">
            <w:pPr>
              <w:jc w:val="center"/>
              <w:rPr>
                <w:color w:val="000000"/>
              </w:rPr>
            </w:pPr>
            <w:r w:rsidRPr="001E1E84">
              <w:rPr>
                <w:color w:val="000000"/>
              </w:rPr>
              <w:t>14</w:t>
            </w:r>
          </w:p>
        </w:tc>
        <w:tc>
          <w:tcPr>
            <w:tcW w:w="2358" w:type="dxa"/>
          </w:tcPr>
          <w:p w:rsidR="00D86A73" w:rsidRPr="001E1E84" w:rsidRDefault="00D86A73" w:rsidP="002D493C">
            <w:pPr>
              <w:jc w:val="both"/>
              <w:rPr>
                <w:color w:val="000000"/>
              </w:rPr>
            </w:pPr>
            <w:r w:rsidRPr="001E1E84">
              <w:rPr>
                <w:color w:val="000000"/>
              </w:rPr>
              <w:t>г Кушва</w:t>
            </w:r>
          </w:p>
        </w:tc>
        <w:tc>
          <w:tcPr>
            <w:tcW w:w="1330" w:type="dxa"/>
          </w:tcPr>
          <w:p w:rsidR="00D86A73" w:rsidRPr="001E1E84" w:rsidRDefault="00D86A73" w:rsidP="002D493C">
            <w:pPr>
              <w:jc w:val="center"/>
              <w:rPr>
                <w:color w:val="000000"/>
              </w:rPr>
            </w:pPr>
            <w:r w:rsidRPr="001E1E84">
              <w:rPr>
                <w:color w:val="000000"/>
              </w:rPr>
              <w:t>-36</w:t>
            </w:r>
          </w:p>
        </w:tc>
        <w:tc>
          <w:tcPr>
            <w:tcW w:w="2151" w:type="dxa"/>
          </w:tcPr>
          <w:p w:rsidR="00D86A73" w:rsidRPr="001E1E84" w:rsidRDefault="00D86A73" w:rsidP="002D493C">
            <w:pPr>
              <w:jc w:val="center"/>
              <w:rPr>
                <w:color w:val="000000"/>
              </w:rPr>
            </w:pPr>
            <w:r w:rsidRPr="001E1E84">
              <w:rPr>
                <w:color w:val="000000"/>
              </w:rPr>
              <w:t>-5,8</w:t>
            </w:r>
          </w:p>
        </w:tc>
        <w:tc>
          <w:tcPr>
            <w:tcW w:w="1865" w:type="dxa"/>
          </w:tcPr>
          <w:p w:rsidR="00D86A73" w:rsidRPr="001E1E84" w:rsidRDefault="00D86A73" w:rsidP="002D493C">
            <w:pPr>
              <w:jc w:val="center"/>
              <w:rPr>
                <w:color w:val="000000"/>
              </w:rPr>
            </w:pPr>
            <w:r w:rsidRPr="001E1E84">
              <w:rPr>
                <w:color w:val="000000"/>
              </w:rPr>
              <w:t>240</w:t>
            </w:r>
          </w:p>
        </w:tc>
        <w:tc>
          <w:tcPr>
            <w:tcW w:w="1540" w:type="dxa"/>
          </w:tcPr>
          <w:p w:rsidR="00D86A73" w:rsidRPr="001E1E84" w:rsidRDefault="00D86A73" w:rsidP="002D493C">
            <w:pPr>
              <w:jc w:val="center"/>
              <w:rPr>
                <w:color w:val="000000"/>
              </w:rPr>
            </w:pPr>
            <w:r w:rsidRPr="001E1E84">
              <w:rPr>
                <w:color w:val="000000"/>
              </w:rPr>
              <w:t>2708</w:t>
            </w:r>
          </w:p>
        </w:tc>
      </w:tr>
      <w:tr w:rsidR="00D86A73" w:rsidRPr="001E1E84" w:rsidTr="002D493C">
        <w:trPr>
          <w:trHeight w:val="267"/>
        </w:trPr>
        <w:tc>
          <w:tcPr>
            <w:tcW w:w="396" w:type="dxa"/>
            <w:tcMar>
              <w:left w:w="28" w:type="dxa"/>
              <w:right w:w="28" w:type="dxa"/>
            </w:tcMar>
          </w:tcPr>
          <w:p w:rsidR="00D86A73" w:rsidRPr="001E1E84" w:rsidRDefault="00D86A73" w:rsidP="002D493C">
            <w:pPr>
              <w:jc w:val="center"/>
              <w:rPr>
                <w:color w:val="000000"/>
              </w:rPr>
            </w:pPr>
            <w:r w:rsidRPr="001E1E84">
              <w:rPr>
                <w:color w:val="000000"/>
              </w:rPr>
              <w:t>15</w:t>
            </w:r>
          </w:p>
        </w:tc>
        <w:tc>
          <w:tcPr>
            <w:tcW w:w="2358" w:type="dxa"/>
          </w:tcPr>
          <w:p w:rsidR="00D86A73" w:rsidRPr="001E1E84" w:rsidRDefault="00D86A73" w:rsidP="002D493C">
            <w:pPr>
              <w:jc w:val="both"/>
              <w:rPr>
                <w:color w:val="000000"/>
              </w:rPr>
            </w:pPr>
            <w:r w:rsidRPr="001E1E84">
              <w:rPr>
                <w:color w:val="000000"/>
              </w:rPr>
              <w:t>г. Нижний- Тагил</w:t>
            </w:r>
          </w:p>
        </w:tc>
        <w:tc>
          <w:tcPr>
            <w:tcW w:w="1330" w:type="dxa"/>
          </w:tcPr>
          <w:p w:rsidR="00D86A73" w:rsidRPr="001E1E84" w:rsidRDefault="00D86A73" w:rsidP="002D493C">
            <w:pPr>
              <w:jc w:val="center"/>
              <w:rPr>
                <w:color w:val="000000"/>
              </w:rPr>
            </w:pPr>
            <w:r w:rsidRPr="001E1E84">
              <w:rPr>
                <w:color w:val="000000"/>
              </w:rPr>
              <w:t>-36</w:t>
            </w:r>
          </w:p>
        </w:tc>
        <w:tc>
          <w:tcPr>
            <w:tcW w:w="2151" w:type="dxa"/>
          </w:tcPr>
          <w:p w:rsidR="00D86A73" w:rsidRPr="001E1E84" w:rsidRDefault="00D86A73" w:rsidP="002D493C">
            <w:pPr>
              <w:jc w:val="center"/>
              <w:rPr>
                <w:color w:val="000000"/>
              </w:rPr>
            </w:pPr>
            <w:r w:rsidRPr="001E1E84">
              <w:rPr>
                <w:color w:val="000000"/>
              </w:rPr>
              <w:t>-5,9</w:t>
            </w:r>
          </w:p>
        </w:tc>
        <w:tc>
          <w:tcPr>
            <w:tcW w:w="1865" w:type="dxa"/>
          </w:tcPr>
          <w:p w:rsidR="00D86A73" w:rsidRPr="001E1E84" w:rsidRDefault="00D86A73" w:rsidP="002D493C">
            <w:pPr>
              <w:jc w:val="center"/>
              <w:rPr>
                <w:color w:val="000000"/>
              </w:rPr>
            </w:pPr>
            <w:r w:rsidRPr="001E1E84">
              <w:rPr>
                <w:color w:val="000000"/>
              </w:rPr>
              <w:t>237</w:t>
            </w:r>
          </w:p>
        </w:tc>
        <w:tc>
          <w:tcPr>
            <w:tcW w:w="1540" w:type="dxa"/>
          </w:tcPr>
          <w:p w:rsidR="00D86A73" w:rsidRPr="001E1E84" w:rsidRDefault="00D86A73" w:rsidP="002D493C">
            <w:pPr>
              <w:jc w:val="center"/>
              <w:rPr>
                <w:color w:val="000000"/>
              </w:rPr>
            </w:pPr>
            <w:r w:rsidRPr="001E1E84">
              <w:rPr>
                <w:color w:val="000000"/>
              </w:rPr>
              <w:t>2684</w:t>
            </w:r>
          </w:p>
        </w:tc>
      </w:tr>
    </w:tbl>
    <w:p w:rsidR="00D86A73" w:rsidRPr="001E1E84" w:rsidRDefault="00D86A73" w:rsidP="00DC6E5A">
      <w:pPr>
        <w:jc w:val="both"/>
        <w:rPr>
          <w:color w:val="000000"/>
        </w:rPr>
      </w:pPr>
    </w:p>
    <w:p w:rsidR="00D86A73" w:rsidRPr="001E1E84" w:rsidRDefault="00D86A73" w:rsidP="00DC6E5A">
      <w:pPr>
        <w:jc w:val="both"/>
        <w:rPr>
          <w:color w:val="000000"/>
        </w:rPr>
      </w:pPr>
      <w:r w:rsidRPr="001E1E84">
        <w:rPr>
          <w:color w:val="000000"/>
        </w:rPr>
        <w:tab/>
        <w:t>Для населенных пунктов, не указанных в таблице 67, годовое число часов использования газа на отопление следует принимать по наиболее близко расположенному населенному пункту.</w:t>
      </w:r>
    </w:p>
    <w:p w:rsidR="00D86A73" w:rsidRPr="001E1E84" w:rsidRDefault="00D86A73" w:rsidP="00DC6E5A">
      <w:pPr>
        <w:ind w:firstLine="700"/>
        <w:jc w:val="both"/>
        <w:rPr>
          <w:color w:val="000000"/>
        </w:rPr>
      </w:pPr>
      <w:r w:rsidRPr="001E1E84">
        <w:rPr>
          <w:color w:val="000000"/>
        </w:rPr>
        <w:t xml:space="preserve">7.4.5. Расчетные показатели годового расхода газа на нужды предприятий торговли, бытового обслуживания непроизводственного характера и других следует принимать дополнительно в объеме до 5 % общего расхода тепла на газоснабжение жилищного фонда.       </w:t>
      </w:r>
    </w:p>
    <w:p w:rsidR="00D86A73" w:rsidRPr="001E1E84" w:rsidRDefault="00D86A73" w:rsidP="00DC6E5A">
      <w:pPr>
        <w:ind w:firstLine="284"/>
        <w:jc w:val="both"/>
        <w:rPr>
          <w:color w:val="000000"/>
        </w:rPr>
      </w:pPr>
      <w:r w:rsidRPr="001E1E84">
        <w:rPr>
          <w:color w:val="000000"/>
        </w:rPr>
        <w:t xml:space="preserve">      7.4.6. Рекомендуемые размеры земельных участков газонаполнительных станций в зависимости от их производительности принимаются не более указанных в таблице 68.</w:t>
      </w:r>
    </w:p>
    <w:p w:rsidR="00D86A73" w:rsidRPr="001E1E84" w:rsidRDefault="00D86A73" w:rsidP="00DC6E5A">
      <w:pPr>
        <w:ind w:firstLine="700"/>
        <w:jc w:val="center"/>
        <w:rPr>
          <w:color w:val="000000"/>
        </w:rPr>
      </w:pPr>
      <w:r w:rsidRPr="001E1E84">
        <w:rPr>
          <w:color w:val="000000"/>
        </w:rPr>
        <w:t xml:space="preserve">                                                                                                       Таблица 68</w:t>
      </w:r>
    </w:p>
    <w:p w:rsidR="00D86A73" w:rsidRPr="001E1E84" w:rsidRDefault="00D86A73" w:rsidP="00DC6E5A">
      <w:pPr>
        <w:ind w:left="6372" w:firstLine="708"/>
        <w:jc w:val="center"/>
        <w:rPr>
          <w:color w:val="000000"/>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69"/>
        <w:gridCol w:w="1869"/>
        <w:gridCol w:w="1869"/>
      </w:tblGrid>
      <w:tr w:rsidR="00D86A73" w:rsidRPr="001E1E84" w:rsidTr="002D493C">
        <w:trPr>
          <w:trHeight w:val="563"/>
        </w:trPr>
        <w:tc>
          <w:tcPr>
            <w:tcW w:w="4111" w:type="dxa"/>
          </w:tcPr>
          <w:p w:rsidR="00D86A73" w:rsidRPr="001E1E84" w:rsidRDefault="00D86A73" w:rsidP="002D493C">
            <w:pPr>
              <w:tabs>
                <w:tab w:val="left" w:pos="3085"/>
              </w:tabs>
              <w:ind w:left="-288" w:firstLine="288"/>
              <w:jc w:val="both"/>
              <w:rPr>
                <w:color w:val="000000"/>
              </w:rPr>
            </w:pPr>
            <w:r w:rsidRPr="001E1E84">
              <w:rPr>
                <w:color w:val="000000"/>
              </w:rPr>
              <w:t xml:space="preserve">   Производительность, </w:t>
            </w:r>
            <w:proofErr w:type="spellStart"/>
            <w:r w:rsidRPr="001E1E84">
              <w:rPr>
                <w:color w:val="000000"/>
              </w:rPr>
              <w:t>тыс.т</w:t>
            </w:r>
            <w:proofErr w:type="spellEnd"/>
            <w:r w:rsidRPr="001E1E84">
              <w:rPr>
                <w:color w:val="000000"/>
              </w:rPr>
              <w:t>/год</w:t>
            </w:r>
          </w:p>
          <w:p w:rsidR="00D86A73" w:rsidRPr="001E1E84" w:rsidRDefault="00D86A73" w:rsidP="002D493C">
            <w:pPr>
              <w:tabs>
                <w:tab w:val="left" w:pos="3085"/>
              </w:tabs>
              <w:ind w:left="-288" w:firstLine="288"/>
              <w:jc w:val="both"/>
              <w:rPr>
                <w:color w:val="000000"/>
              </w:rPr>
            </w:pPr>
            <w:r w:rsidRPr="001E1E84">
              <w:rPr>
                <w:color w:val="000000"/>
              </w:rPr>
              <w:t xml:space="preserve"> </w:t>
            </w:r>
          </w:p>
        </w:tc>
        <w:tc>
          <w:tcPr>
            <w:tcW w:w="1869" w:type="dxa"/>
          </w:tcPr>
          <w:p w:rsidR="00D86A73" w:rsidRPr="001E1E84" w:rsidRDefault="00D86A73" w:rsidP="002D493C">
            <w:pPr>
              <w:tabs>
                <w:tab w:val="left" w:pos="3085"/>
              </w:tabs>
              <w:ind w:left="-288" w:firstLine="288"/>
              <w:jc w:val="center"/>
              <w:rPr>
                <w:color w:val="000000"/>
              </w:rPr>
            </w:pPr>
            <w:r w:rsidRPr="001E1E84">
              <w:rPr>
                <w:color w:val="000000"/>
              </w:rPr>
              <w:t>10</w:t>
            </w:r>
          </w:p>
        </w:tc>
        <w:tc>
          <w:tcPr>
            <w:tcW w:w="1869" w:type="dxa"/>
          </w:tcPr>
          <w:p w:rsidR="00D86A73" w:rsidRPr="001E1E84" w:rsidRDefault="00D86A73" w:rsidP="002D493C">
            <w:pPr>
              <w:tabs>
                <w:tab w:val="left" w:pos="3085"/>
              </w:tabs>
              <w:ind w:left="-288" w:firstLine="288"/>
              <w:jc w:val="center"/>
              <w:rPr>
                <w:color w:val="000000"/>
              </w:rPr>
            </w:pPr>
            <w:r w:rsidRPr="001E1E84">
              <w:rPr>
                <w:color w:val="000000"/>
              </w:rPr>
              <w:t>20</w:t>
            </w:r>
          </w:p>
        </w:tc>
        <w:tc>
          <w:tcPr>
            <w:tcW w:w="1869" w:type="dxa"/>
          </w:tcPr>
          <w:p w:rsidR="00D86A73" w:rsidRPr="001E1E84" w:rsidRDefault="00D86A73" w:rsidP="002D493C">
            <w:pPr>
              <w:tabs>
                <w:tab w:val="left" w:pos="3085"/>
              </w:tabs>
              <w:ind w:left="-288" w:firstLine="288"/>
              <w:jc w:val="center"/>
              <w:rPr>
                <w:color w:val="000000"/>
              </w:rPr>
            </w:pPr>
            <w:r w:rsidRPr="001E1E84">
              <w:rPr>
                <w:color w:val="000000"/>
              </w:rPr>
              <w:t>40</w:t>
            </w:r>
          </w:p>
        </w:tc>
      </w:tr>
      <w:tr w:rsidR="00D86A73" w:rsidRPr="001E1E84" w:rsidTr="002D493C">
        <w:trPr>
          <w:trHeight w:val="578"/>
        </w:trPr>
        <w:tc>
          <w:tcPr>
            <w:tcW w:w="4111" w:type="dxa"/>
          </w:tcPr>
          <w:p w:rsidR="00D86A73" w:rsidRPr="001E1E84" w:rsidRDefault="00D86A73" w:rsidP="002D493C">
            <w:pPr>
              <w:tabs>
                <w:tab w:val="left" w:pos="3085"/>
              </w:tabs>
              <w:ind w:left="-288" w:firstLine="288"/>
              <w:jc w:val="both"/>
              <w:rPr>
                <w:color w:val="000000"/>
              </w:rPr>
            </w:pPr>
            <w:r w:rsidRPr="001E1E84">
              <w:rPr>
                <w:color w:val="000000"/>
              </w:rPr>
              <w:lastRenderedPageBreak/>
              <w:t xml:space="preserve">     Размер земельного участка, га</w:t>
            </w:r>
          </w:p>
        </w:tc>
        <w:tc>
          <w:tcPr>
            <w:tcW w:w="1869" w:type="dxa"/>
          </w:tcPr>
          <w:p w:rsidR="00D86A73" w:rsidRPr="001E1E84" w:rsidRDefault="00D86A73" w:rsidP="002D493C">
            <w:pPr>
              <w:tabs>
                <w:tab w:val="left" w:pos="3085"/>
              </w:tabs>
              <w:ind w:left="-288" w:firstLine="288"/>
              <w:jc w:val="center"/>
              <w:rPr>
                <w:color w:val="000000"/>
              </w:rPr>
            </w:pPr>
            <w:r w:rsidRPr="001E1E84">
              <w:rPr>
                <w:color w:val="000000"/>
              </w:rPr>
              <w:t>6</w:t>
            </w:r>
          </w:p>
        </w:tc>
        <w:tc>
          <w:tcPr>
            <w:tcW w:w="1869" w:type="dxa"/>
          </w:tcPr>
          <w:p w:rsidR="00D86A73" w:rsidRPr="001E1E84" w:rsidRDefault="00D86A73" w:rsidP="002D493C">
            <w:pPr>
              <w:tabs>
                <w:tab w:val="left" w:pos="3085"/>
              </w:tabs>
              <w:ind w:left="-288" w:firstLine="288"/>
              <w:jc w:val="center"/>
              <w:rPr>
                <w:color w:val="000000"/>
              </w:rPr>
            </w:pPr>
            <w:r w:rsidRPr="001E1E84">
              <w:rPr>
                <w:color w:val="000000"/>
              </w:rPr>
              <w:t>7</w:t>
            </w:r>
          </w:p>
        </w:tc>
        <w:tc>
          <w:tcPr>
            <w:tcW w:w="1869" w:type="dxa"/>
          </w:tcPr>
          <w:p w:rsidR="00D86A73" w:rsidRPr="001E1E84" w:rsidRDefault="00D86A73" w:rsidP="002D493C">
            <w:pPr>
              <w:tabs>
                <w:tab w:val="left" w:pos="3085"/>
              </w:tabs>
              <w:ind w:left="-288" w:firstLine="288"/>
              <w:jc w:val="center"/>
              <w:rPr>
                <w:color w:val="000000"/>
              </w:rPr>
            </w:pPr>
            <w:r w:rsidRPr="001E1E84">
              <w:rPr>
                <w:color w:val="000000"/>
              </w:rPr>
              <w:t>8</w:t>
            </w:r>
          </w:p>
        </w:tc>
      </w:tr>
    </w:tbl>
    <w:p w:rsidR="00D86A73" w:rsidRPr="001E1E84" w:rsidRDefault="00D86A73" w:rsidP="00DC6E5A">
      <w:pPr>
        <w:tabs>
          <w:tab w:val="left" w:pos="2660"/>
        </w:tabs>
        <w:suppressAutoHyphens/>
        <w:ind w:firstLine="540"/>
        <w:jc w:val="both"/>
        <w:rPr>
          <w:color w:val="000000"/>
        </w:rPr>
      </w:pPr>
      <w:r w:rsidRPr="001E1E84">
        <w:rPr>
          <w:color w:val="000000"/>
        </w:rPr>
        <w:t xml:space="preserve">   7.4.6. Минимальные расчетные показатели размеров земельных участков газонаполнительных пунктов и промежуточных складов баллонов следует принимать  0,6 га. </w:t>
      </w:r>
    </w:p>
    <w:p w:rsidR="00D86A73" w:rsidRPr="001E1E84" w:rsidRDefault="00D86A73" w:rsidP="00DC6E5A">
      <w:pPr>
        <w:ind w:firstLine="540"/>
        <w:jc w:val="both"/>
        <w:rPr>
          <w:color w:val="000000"/>
        </w:rPr>
      </w:pPr>
      <w:r w:rsidRPr="001E1E84">
        <w:rPr>
          <w:color w:val="000000"/>
        </w:rPr>
        <w:t xml:space="preserve">   7.4.7. Минимальные размеры  земельных участков  газораспределительных станций следует принимать в зависимости от их производительности и технологического процесса  в среднем от 100 кв. м  до 400 кв. м.</w:t>
      </w:r>
    </w:p>
    <w:p w:rsidR="00D86A73" w:rsidRPr="001E1E84" w:rsidRDefault="00D86A73" w:rsidP="00DC6E5A">
      <w:pPr>
        <w:ind w:firstLine="540"/>
        <w:jc w:val="both"/>
        <w:rPr>
          <w:color w:val="000000"/>
        </w:rPr>
      </w:pPr>
    </w:p>
    <w:p w:rsidR="00D86A73" w:rsidRPr="001E1E84" w:rsidRDefault="00D86A73" w:rsidP="00DC6E5A">
      <w:pPr>
        <w:ind w:firstLine="540"/>
        <w:jc w:val="both"/>
        <w:rPr>
          <w:b/>
          <w:color w:val="000000"/>
        </w:rPr>
      </w:pPr>
      <w:r w:rsidRPr="001E1E84">
        <w:rPr>
          <w:b/>
          <w:color w:val="000000"/>
        </w:rPr>
        <w:t xml:space="preserve">        7.5.</w:t>
      </w:r>
      <w:r w:rsidRPr="001E1E84">
        <w:rPr>
          <w:color w:val="000000"/>
        </w:rPr>
        <w:t xml:space="preserve"> </w:t>
      </w:r>
      <w:r w:rsidRPr="001E1E84">
        <w:rPr>
          <w:b/>
          <w:color w:val="000000"/>
        </w:rPr>
        <w:t xml:space="preserve">Минимальные расчетные показатели обеспеченности </w:t>
      </w:r>
      <w:r w:rsidRPr="001E1E84">
        <w:rPr>
          <w:b/>
          <w:color w:val="000000"/>
        </w:rPr>
        <w:tab/>
      </w:r>
      <w:r w:rsidRPr="001E1E84">
        <w:rPr>
          <w:b/>
          <w:color w:val="000000"/>
        </w:rPr>
        <w:tab/>
        <w:t xml:space="preserve">                 объектами электроснабжения</w:t>
      </w:r>
    </w:p>
    <w:p w:rsidR="00D86A73" w:rsidRPr="001E1E84" w:rsidRDefault="00D86A73" w:rsidP="00B87FD6">
      <w:pPr>
        <w:jc w:val="both"/>
        <w:rPr>
          <w:b/>
          <w:color w:val="000000"/>
        </w:rPr>
      </w:pPr>
    </w:p>
    <w:p w:rsidR="00D86A73" w:rsidRPr="001E1E84" w:rsidRDefault="00D86A73" w:rsidP="00D22817">
      <w:pPr>
        <w:shd w:val="clear" w:color="auto" w:fill="FFFFFF"/>
        <w:spacing w:before="120" w:after="120"/>
        <w:ind w:firstLine="540"/>
        <w:jc w:val="both"/>
        <w:rPr>
          <w:color w:val="000000"/>
        </w:rPr>
      </w:pPr>
      <w:r w:rsidRPr="001E1E84">
        <w:rPr>
          <w:color w:val="000000"/>
        </w:rPr>
        <w:t>7.5.1. Минимальные расчетные показатели обеспеченности объектами электроснабжения</w:t>
      </w:r>
      <w:r w:rsidRPr="001E1E84">
        <w:rPr>
          <w:color w:val="000000"/>
          <w:spacing w:val="-1"/>
        </w:rPr>
        <w:t xml:space="preserve"> и </w:t>
      </w:r>
      <w:r w:rsidRPr="001E1E84">
        <w:rPr>
          <w:color w:val="000000"/>
        </w:rPr>
        <w:t xml:space="preserve">определения электрической коммунально-бытовой нагрузки населенных пунктов следует принимать в соответствии с таблицей 69.                                                                                                              </w:t>
      </w:r>
    </w:p>
    <w:p w:rsidR="00D86A73" w:rsidRPr="001E1E84" w:rsidRDefault="00D86A73" w:rsidP="005A5F0F">
      <w:pPr>
        <w:suppressAutoHyphens/>
        <w:jc w:val="right"/>
        <w:rPr>
          <w:color w:val="000000"/>
        </w:rPr>
      </w:pPr>
      <w:r w:rsidRPr="001E1E84">
        <w:rPr>
          <w:color w:val="000000"/>
        </w:rPr>
        <w:t xml:space="preserve">                                                                                                              Таблица 69</w:t>
      </w:r>
    </w:p>
    <w:p w:rsidR="00D86A73" w:rsidRPr="001E1E84" w:rsidRDefault="00D86A73" w:rsidP="00B87FD6">
      <w:pPr>
        <w:rPr>
          <w:color w:val="00000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07"/>
        <w:gridCol w:w="1273"/>
        <w:gridCol w:w="1091"/>
        <w:gridCol w:w="977"/>
        <w:gridCol w:w="1206"/>
        <w:gridCol w:w="1091"/>
        <w:gridCol w:w="910"/>
        <w:gridCol w:w="1273"/>
      </w:tblGrid>
      <w:tr w:rsidR="00D86A73" w:rsidRPr="001E1E84" w:rsidTr="002D493C">
        <w:trPr>
          <w:trHeight w:val="565"/>
        </w:trPr>
        <w:tc>
          <w:tcPr>
            <w:tcW w:w="512" w:type="dxa"/>
            <w:vMerge w:val="restart"/>
          </w:tcPr>
          <w:p w:rsidR="00D86A73" w:rsidRPr="001E1E84" w:rsidRDefault="00D86A73" w:rsidP="002D493C">
            <w:pPr>
              <w:ind w:left="-108" w:right="-141"/>
              <w:jc w:val="center"/>
              <w:rPr>
                <w:color w:val="000000"/>
              </w:rPr>
            </w:pPr>
          </w:p>
          <w:p w:rsidR="00D86A73" w:rsidRPr="001E1E84" w:rsidRDefault="00D86A73" w:rsidP="002D493C">
            <w:pPr>
              <w:ind w:left="-108" w:right="-141"/>
              <w:jc w:val="center"/>
              <w:rPr>
                <w:color w:val="000000"/>
              </w:rPr>
            </w:pPr>
            <w:r w:rsidRPr="001E1E84">
              <w:rPr>
                <w:color w:val="000000"/>
              </w:rPr>
              <w:t>№ п/п</w:t>
            </w:r>
          </w:p>
        </w:tc>
        <w:tc>
          <w:tcPr>
            <w:tcW w:w="1307" w:type="dxa"/>
            <w:vMerge w:val="restart"/>
            <w:textDirection w:val="btLr"/>
          </w:tcPr>
          <w:p w:rsidR="00D86A73" w:rsidRPr="001E1E84" w:rsidRDefault="00D86A73" w:rsidP="002D493C">
            <w:pPr>
              <w:ind w:left="113" w:right="113"/>
              <w:jc w:val="center"/>
              <w:rPr>
                <w:color w:val="000000"/>
              </w:rPr>
            </w:pPr>
            <w:r w:rsidRPr="001E1E84">
              <w:rPr>
                <w:color w:val="000000"/>
              </w:rPr>
              <w:t xml:space="preserve">Группы населенных </w:t>
            </w:r>
          </w:p>
          <w:p w:rsidR="00D86A73" w:rsidRPr="001E1E84" w:rsidRDefault="00D86A73" w:rsidP="002D493C">
            <w:pPr>
              <w:ind w:left="113" w:right="113"/>
              <w:jc w:val="center"/>
              <w:rPr>
                <w:color w:val="000000"/>
              </w:rPr>
            </w:pPr>
            <w:r w:rsidRPr="001E1E84">
              <w:rPr>
                <w:color w:val="000000"/>
              </w:rPr>
              <w:t>пунктов</w:t>
            </w:r>
          </w:p>
        </w:tc>
        <w:tc>
          <w:tcPr>
            <w:tcW w:w="1273" w:type="dxa"/>
            <w:vMerge w:val="restart"/>
            <w:textDirection w:val="btLr"/>
          </w:tcPr>
          <w:p w:rsidR="00D86A73" w:rsidRPr="001E1E84" w:rsidRDefault="00D86A73" w:rsidP="002D493C">
            <w:pPr>
              <w:ind w:left="113" w:right="113"/>
              <w:jc w:val="center"/>
              <w:rPr>
                <w:color w:val="000000"/>
              </w:rPr>
            </w:pPr>
            <w:r w:rsidRPr="001E1E84">
              <w:rPr>
                <w:color w:val="000000"/>
              </w:rPr>
              <w:t xml:space="preserve">Расчетная удельная обеспеченность общей площадью, </w:t>
            </w:r>
          </w:p>
          <w:p w:rsidR="00D86A73" w:rsidRPr="001E1E84" w:rsidRDefault="00D86A73" w:rsidP="002D493C">
            <w:pPr>
              <w:ind w:left="113" w:right="113"/>
              <w:jc w:val="center"/>
              <w:rPr>
                <w:color w:val="000000"/>
              </w:rPr>
            </w:pPr>
            <w:r w:rsidRPr="001E1E84">
              <w:rPr>
                <w:color w:val="000000"/>
              </w:rPr>
              <w:t>кв. м/чел</w:t>
            </w:r>
          </w:p>
        </w:tc>
        <w:tc>
          <w:tcPr>
            <w:tcW w:w="6548" w:type="dxa"/>
            <w:gridSpan w:val="6"/>
          </w:tcPr>
          <w:p w:rsidR="00D86A73" w:rsidRPr="001E1E84" w:rsidRDefault="00D86A73" w:rsidP="002D493C">
            <w:pPr>
              <w:jc w:val="center"/>
              <w:rPr>
                <w:color w:val="000000"/>
              </w:rPr>
            </w:pPr>
            <w:r w:rsidRPr="001E1E84">
              <w:rPr>
                <w:color w:val="000000"/>
              </w:rPr>
              <w:t>Минимальные расчетные показатели обеспеченности, кВт/чел</w:t>
            </w:r>
          </w:p>
        </w:tc>
      </w:tr>
      <w:tr w:rsidR="00D86A73" w:rsidRPr="001E1E84" w:rsidTr="002D493C">
        <w:trPr>
          <w:trHeight w:val="147"/>
        </w:trPr>
        <w:tc>
          <w:tcPr>
            <w:tcW w:w="512" w:type="dxa"/>
            <w:vMerge/>
          </w:tcPr>
          <w:p w:rsidR="00D86A73" w:rsidRPr="001E1E84" w:rsidRDefault="00D86A73" w:rsidP="002D493C">
            <w:pPr>
              <w:jc w:val="center"/>
              <w:rPr>
                <w:color w:val="000000"/>
              </w:rPr>
            </w:pPr>
          </w:p>
        </w:tc>
        <w:tc>
          <w:tcPr>
            <w:tcW w:w="1307" w:type="dxa"/>
            <w:vMerge/>
          </w:tcPr>
          <w:p w:rsidR="00D86A73" w:rsidRPr="001E1E84" w:rsidRDefault="00D86A73" w:rsidP="002D493C">
            <w:pPr>
              <w:jc w:val="center"/>
              <w:rPr>
                <w:color w:val="000000"/>
              </w:rPr>
            </w:pPr>
          </w:p>
        </w:tc>
        <w:tc>
          <w:tcPr>
            <w:tcW w:w="1273" w:type="dxa"/>
            <w:vMerge/>
          </w:tcPr>
          <w:p w:rsidR="00D86A73" w:rsidRPr="001E1E84" w:rsidRDefault="00D86A73" w:rsidP="002D493C">
            <w:pPr>
              <w:jc w:val="center"/>
              <w:rPr>
                <w:color w:val="000000"/>
              </w:rPr>
            </w:pPr>
          </w:p>
        </w:tc>
        <w:tc>
          <w:tcPr>
            <w:tcW w:w="3274" w:type="dxa"/>
            <w:gridSpan w:val="3"/>
          </w:tcPr>
          <w:p w:rsidR="00D86A73" w:rsidRPr="001E1E84" w:rsidRDefault="00D86A73" w:rsidP="002D493C">
            <w:pPr>
              <w:jc w:val="center"/>
              <w:rPr>
                <w:color w:val="000000"/>
              </w:rPr>
            </w:pPr>
            <w:r w:rsidRPr="001E1E84">
              <w:rPr>
                <w:color w:val="000000"/>
              </w:rPr>
              <w:t>С плитами на природном газе</w:t>
            </w:r>
          </w:p>
        </w:tc>
        <w:tc>
          <w:tcPr>
            <w:tcW w:w="3274" w:type="dxa"/>
            <w:gridSpan w:val="3"/>
          </w:tcPr>
          <w:p w:rsidR="00D86A73" w:rsidRPr="001E1E84" w:rsidRDefault="00D86A73" w:rsidP="002D493C">
            <w:pPr>
              <w:jc w:val="center"/>
              <w:rPr>
                <w:color w:val="000000"/>
              </w:rPr>
            </w:pPr>
            <w:r w:rsidRPr="001E1E84">
              <w:rPr>
                <w:color w:val="000000"/>
              </w:rPr>
              <w:t xml:space="preserve">Со стационарными электрическими плитами </w:t>
            </w:r>
          </w:p>
        </w:tc>
      </w:tr>
      <w:tr w:rsidR="00D86A73" w:rsidRPr="001E1E84" w:rsidTr="002D493C">
        <w:trPr>
          <w:trHeight w:val="147"/>
        </w:trPr>
        <w:tc>
          <w:tcPr>
            <w:tcW w:w="512" w:type="dxa"/>
            <w:vMerge/>
          </w:tcPr>
          <w:p w:rsidR="00D86A73" w:rsidRPr="001E1E84" w:rsidRDefault="00D86A73" w:rsidP="002D493C">
            <w:pPr>
              <w:jc w:val="center"/>
              <w:rPr>
                <w:color w:val="000000"/>
              </w:rPr>
            </w:pPr>
          </w:p>
        </w:tc>
        <w:tc>
          <w:tcPr>
            <w:tcW w:w="1307" w:type="dxa"/>
            <w:vMerge/>
          </w:tcPr>
          <w:p w:rsidR="00D86A73" w:rsidRPr="001E1E84" w:rsidRDefault="00D86A73" w:rsidP="002D493C">
            <w:pPr>
              <w:jc w:val="center"/>
              <w:rPr>
                <w:color w:val="000000"/>
              </w:rPr>
            </w:pPr>
          </w:p>
        </w:tc>
        <w:tc>
          <w:tcPr>
            <w:tcW w:w="1273" w:type="dxa"/>
            <w:vMerge/>
          </w:tcPr>
          <w:p w:rsidR="00D86A73" w:rsidRPr="001E1E84" w:rsidRDefault="00D86A73" w:rsidP="002D493C">
            <w:pPr>
              <w:jc w:val="center"/>
              <w:rPr>
                <w:color w:val="000000"/>
              </w:rPr>
            </w:pPr>
          </w:p>
        </w:tc>
        <w:tc>
          <w:tcPr>
            <w:tcW w:w="1091" w:type="dxa"/>
            <w:vMerge w:val="restart"/>
          </w:tcPr>
          <w:p w:rsidR="00D86A73" w:rsidRPr="001E1E84" w:rsidRDefault="00D86A73" w:rsidP="002D493C">
            <w:pPr>
              <w:ind w:right="-108"/>
              <w:jc w:val="center"/>
              <w:rPr>
                <w:color w:val="000000"/>
              </w:rPr>
            </w:pPr>
            <w:r w:rsidRPr="001E1E84">
              <w:rPr>
                <w:color w:val="000000"/>
              </w:rPr>
              <w:t>В целом по населен-ному</w:t>
            </w:r>
          </w:p>
          <w:p w:rsidR="00D86A73" w:rsidRPr="001E1E84" w:rsidRDefault="00D86A73" w:rsidP="002D493C">
            <w:pPr>
              <w:ind w:right="-108"/>
              <w:jc w:val="center"/>
              <w:rPr>
                <w:color w:val="000000"/>
              </w:rPr>
            </w:pPr>
            <w:r w:rsidRPr="001E1E84">
              <w:rPr>
                <w:color w:val="000000"/>
              </w:rPr>
              <w:t xml:space="preserve">пункту </w:t>
            </w:r>
          </w:p>
        </w:tc>
        <w:tc>
          <w:tcPr>
            <w:tcW w:w="2183" w:type="dxa"/>
            <w:gridSpan w:val="2"/>
          </w:tcPr>
          <w:p w:rsidR="00D86A73" w:rsidRPr="001E1E84" w:rsidRDefault="00D86A73" w:rsidP="002D493C">
            <w:pPr>
              <w:jc w:val="center"/>
              <w:rPr>
                <w:color w:val="000000"/>
              </w:rPr>
            </w:pPr>
            <w:r w:rsidRPr="001E1E84">
              <w:rPr>
                <w:color w:val="000000"/>
              </w:rPr>
              <w:t>В том числе</w:t>
            </w:r>
          </w:p>
        </w:tc>
        <w:tc>
          <w:tcPr>
            <w:tcW w:w="1091" w:type="dxa"/>
            <w:vMerge w:val="restart"/>
          </w:tcPr>
          <w:p w:rsidR="00D86A73" w:rsidRPr="001E1E84" w:rsidRDefault="00D86A73" w:rsidP="002D493C">
            <w:pPr>
              <w:jc w:val="center"/>
              <w:rPr>
                <w:color w:val="000000"/>
              </w:rPr>
            </w:pPr>
            <w:r w:rsidRPr="001E1E84">
              <w:rPr>
                <w:color w:val="000000"/>
              </w:rPr>
              <w:t xml:space="preserve">В целом </w:t>
            </w:r>
          </w:p>
          <w:p w:rsidR="00D86A73" w:rsidRPr="001E1E84" w:rsidRDefault="00D86A73" w:rsidP="002D493C">
            <w:pPr>
              <w:ind w:right="-108"/>
              <w:jc w:val="center"/>
              <w:rPr>
                <w:color w:val="000000"/>
              </w:rPr>
            </w:pPr>
            <w:r w:rsidRPr="001E1E84">
              <w:rPr>
                <w:color w:val="000000"/>
              </w:rPr>
              <w:t>по населен-ному</w:t>
            </w:r>
          </w:p>
          <w:p w:rsidR="00D86A73" w:rsidRPr="001E1E84" w:rsidRDefault="00D86A73" w:rsidP="002D493C">
            <w:pPr>
              <w:jc w:val="center"/>
              <w:rPr>
                <w:color w:val="000000"/>
              </w:rPr>
            </w:pPr>
            <w:r w:rsidRPr="001E1E84">
              <w:rPr>
                <w:color w:val="000000"/>
              </w:rPr>
              <w:t>пункту</w:t>
            </w:r>
          </w:p>
        </w:tc>
        <w:tc>
          <w:tcPr>
            <w:tcW w:w="2183" w:type="dxa"/>
            <w:gridSpan w:val="2"/>
          </w:tcPr>
          <w:p w:rsidR="00D86A73" w:rsidRPr="001E1E84" w:rsidRDefault="00D86A73" w:rsidP="002D493C">
            <w:pPr>
              <w:jc w:val="center"/>
              <w:rPr>
                <w:color w:val="000000"/>
              </w:rPr>
            </w:pPr>
            <w:r w:rsidRPr="001E1E84">
              <w:rPr>
                <w:color w:val="000000"/>
              </w:rPr>
              <w:t>В том числе</w:t>
            </w:r>
          </w:p>
        </w:tc>
      </w:tr>
      <w:tr w:rsidR="00D86A73" w:rsidRPr="001E1E84" w:rsidTr="002D493C">
        <w:trPr>
          <w:trHeight w:val="147"/>
        </w:trPr>
        <w:tc>
          <w:tcPr>
            <w:tcW w:w="512" w:type="dxa"/>
            <w:vMerge/>
          </w:tcPr>
          <w:p w:rsidR="00D86A73" w:rsidRPr="001E1E84" w:rsidRDefault="00D86A73" w:rsidP="002D493C">
            <w:pPr>
              <w:jc w:val="center"/>
              <w:rPr>
                <w:color w:val="000000"/>
              </w:rPr>
            </w:pPr>
          </w:p>
        </w:tc>
        <w:tc>
          <w:tcPr>
            <w:tcW w:w="1307" w:type="dxa"/>
            <w:vMerge/>
          </w:tcPr>
          <w:p w:rsidR="00D86A73" w:rsidRPr="001E1E84" w:rsidRDefault="00D86A73" w:rsidP="002D493C">
            <w:pPr>
              <w:jc w:val="center"/>
              <w:rPr>
                <w:color w:val="000000"/>
              </w:rPr>
            </w:pPr>
          </w:p>
        </w:tc>
        <w:tc>
          <w:tcPr>
            <w:tcW w:w="1273" w:type="dxa"/>
            <w:vMerge/>
          </w:tcPr>
          <w:p w:rsidR="00D86A73" w:rsidRPr="001E1E84" w:rsidRDefault="00D86A73" w:rsidP="002D493C">
            <w:pPr>
              <w:jc w:val="center"/>
              <w:rPr>
                <w:color w:val="000000"/>
              </w:rPr>
            </w:pPr>
          </w:p>
        </w:tc>
        <w:tc>
          <w:tcPr>
            <w:tcW w:w="1091" w:type="dxa"/>
            <w:vMerge/>
          </w:tcPr>
          <w:p w:rsidR="00D86A73" w:rsidRPr="001E1E84" w:rsidRDefault="00D86A73" w:rsidP="002D493C">
            <w:pPr>
              <w:jc w:val="center"/>
              <w:rPr>
                <w:color w:val="000000"/>
              </w:rPr>
            </w:pPr>
          </w:p>
        </w:tc>
        <w:tc>
          <w:tcPr>
            <w:tcW w:w="977" w:type="dxa"/>
          </w:tcPr>
          <w:p w:rsidR="00D86A73" w:rsidRPr="001E1E84" w:rsidRDefault="00D86A73" w:rsidP="002D493C">
            <w:pPr>
              <w:jc w:val="center"/>
              <w:rPr>
                <w:color w:val="000000"/>
              </w:rPr>
            </w:pPr>
            <w:r w:rsidRPr="001E1E84">
              <w:rPr>
                <w:color w:val="000000"/>
              </w:rPr>
              <w:t>Центр</w:t>
            </w:r>
          </w:p>
        </w:tc>
        <w:tc>
          <w:tcPr>
            <w:tcW w:w="1206" w:type="dxa"/>
          </w:tcPr>
          <w:p w:rsidR="00D86A73" w:rsidRPr="001E1E84" w:rsidRDefault="00D86A73" w:rsidP="002D493C">
            <w:pPr>
              <w:ind w:left="-72" w:right="-132"/>
              <w:jc w:val="center"/>
              <w:rPr>
                <w:color w:val="000000"/>
              </w:rPr>
            </w:pPr>
            <w:r w:rsidRPr="001E1E84">
              <w:rPr>
                <w:color w:val="000000"/>
              </w:rPr>
              <w:t>Жилые</w:t>
            </w:r>
          </w:p>
          <w:p w:rsidR="00D86A73" w:rsidRPr="001E1E84" w:rsidRDefault="00D86A73" w:rsidP="002D493C">
            <w:pPr>
              <w:ind w:left="-72" w:right="-132"/>
              <w:jc w:val="center"/>
              <w:rPr>
                <w:color w:val="000000"/>
              </w:rPr>
            </w:pPr>
            <w:r w:rsidRPr="001E1E84">
              <w:rPr>
                <w:color w:val="000000"/>
              </w:rPr>
              <w:t>микро-районы (кварталы)</w:t>
            </w:r>
          </w:p>
        </w:tc>
        <w:tc>
          <w:tcPr>
            <w:tcW w:w="1091" w:type="dxa"/>
            <w:vMerge/>
          </w:tcPr>
          <w:p w:rsidR="00D86A73" w:rsidRPr="001E1E84" w:rsidRDefault="00D86A73" w:rsidP="002D493C">
            <w:pPr>
              <w:jc w:val="center"/>
              <w:rPr>
                <w:color w:val="000000"/>
              </w:rPr>
            </w:pPr>
          </w:p>
        </w:tc>
        <w:tc>
          <w:tcPr>
            <w:tcW w:w="910" w:type="dxa"/>
          </w:tcPr>
          <w:p w:rsidR="00D86A73" w:rsidRPr="001E1E84" w:rsidRDefault="00D86A73" w:rsidP="002D493C">
            <w:pPr>
              <w:jc w:val="center"/>
              <w:rPr>
                <w:color w:val="000000"/>
              </w:rPr>
            </w:pPr>
            <w:r w:rsidRPr="001E1E84">
              <w:rPr>
                <w:color w:val="000000"/>
              </w:rPr>
              <w:t>Центр</w:t>
            </w:r>
          </w:p>
        </w:tc>
        <w:tc>
          <w:tcPr>
            <w:tcW w:w="1273" w:type="dxa"/>
          </w:tcPr>
          <w:p w:rsidR="00D86A73" w:rsidRPr="001E1E84" w:rsidRDefault="00D86A73" w:rsidP="002D493C">
            <w:pPr>
              <w:jc w:val="center"/>
              <w:rPr>
                <w:color w:val="000000"/>
              </w:rPr>
            </w:pPr>
            <w:r w:rsidRPr="001E1E84">
              <w:rPr>
                <w:color w:val="000000"/>
              </w:rPr>
              <w:t>Жилые</w:t>
            </w:r>
          </w:p>
          <w:p w:rsidR="00D86A73" w:rsidRPr="001E1E84" w:rsidRDefault="00D86A73" w:rsidP="002D493C">
            <w:pPr>
              <w:ind w:right="-146"/>
              <w:jc w:val="center"/>
              <w:rPr>
                <w:color w:val="000000"/>
              </w:rPr>
            </w:pPr>
            <w:r w:rsidRPr="001E1E84">
              <w:rPr>
                <w:color w:val="000000"/>
              </w:rPr>
              <w:t>микро-районы (кварталы)</w:t>
            </w:r>
          </w:p>
        </w:tc>
      </w:tr>
      <w:tr w:rsidR="00D86A73" w:rsidRPr="001E1E84" w:rsidTr="002D493C">
        <w:trPr>
          <w:trHeight w:val="565"/>
        </w:trPr>
        <w:tc>
          <w:tcPr>
            <w:tcW w:w="512" w:type="dxa"/>
          </w:tcPr>
          <w:p w:rsidR="00D86A73" w:rsidRPr="001E1E84" w:rsidRDefault="00D86A73" w:rsidP="002D493C">
            <w:pPr>
              <w:jc w:val="center"/>
              <w:rPr>
                <w:color w:val="000000"/>
              </w:rPr>
            </w:pPr>
            <w:r w:rsidRPr="001E1E84">
              <w:rPr>
                <w:color w:val="000000"/>
              </w:rPr>
              <w:t>1.</w:t>
            </w:r>
          </w:p>
        </w:tc>
        <w:tc>
          <w:tcPr>
            <w:tcW w:w="1307" w:type="dxa"/>
          </w:tcPr>
          <w:p w:rsidR="00D86A73" w:rsidRPr="001E1E84" w:rsidRDefault="00D86A73" w:rsidP="002D493C">
            <w:pPr>
              <w:rPr>
                <w:color w:val="000000"/>
              </w:rPr>
            </w:pPr>
            <w:r w:rsidRPr="001E1E84">
              <w:rPr>
                <w:color w:val="000000"/>
              </w:rPr>
              <w:t>Малые</w:t>
            </w:r>
          </w:p>
        </w:tc>
        <w:tc>
          <w:tcPr>
            <w:tcW w:w="1273" w:type="dxa"/>
          </w:tcPr>
          <w:p w:rsidR="00D86A73" w:rsidRPr="001E1E84" w:rsidRDefault="00D86A73" w:rsidP="002D493C">
            <w:pPr>
              <w:jc w:val="center"/>
              <w:rPr>
                <w:color w:val="000000"/>
              </w:rPr>
            </w:pPr>
            <w:r w:rsidRPr="001E1E84">
              <w:rPr>
                <w:color w:val="000000"/>
              </w:rPr>
              <w:t>30,1</w:t>
            </w:r>
          </w:p>
        </w:tc>
        <w:tc>
          <w:tcPr>
            <w:tcW w:w="1091" w:type="dxa"/>
          </w:tcPr>
          <w:p w:rsidR="00D86A73" w:rsidRPr="001E1E84" w:rsidRDefault="00D86A73" w:rsidP="002D493C">
            <w:pPr>
              <w:jc w:val="center"/>
              <w:rPr>
                <w:color w:val="000000"/>
              </w:rPr>
            </w:pPr>
            <w:r w:rsidRPr="001E1E84">
              <w:rPr>
                <w:color w:val="000000"/>
              </w:rPr>
              <w:t>0,41</w:t>
            </w:r>
          </w:p>
        </w:tc>
        <w:tc>
          <w:tcPr>
            <w:tcW w:w="977" w:type="dxa"/>
          </w:tcPr>
          <w:p w:rsidR="00D86A73" w:rsidRPr="001E1E84" w:rsidRDefault="00D86A73" w:rsidP="002D493C">
            <w:pPr>
              <w:jc w:val="center"/>
              <w:rPr>
                <w:color w:val="000000"/>
              </w:rPr>
            </w:pPr>
            <w:r w:rsidRPr="001E1E84">
              <w:rPr>
                <w:color w:val="000000"/>
              </w:rPr>
              <w:t>0,51</w:t>
            </w:r>
          </w:p>
        </w:tc>
        <w:tc>
          <w:tcPr>
            <w:tcW w:w="1206" w:type="dxa"/>
          </w:tcPr>
          <w:p w:rsidR="00D86A73" w:rsidRPr="001E1E84" w:rsidRDefault="00D86A73" w:rsidP="002D493C">
            <w:pPr>
              <w:jc w:val="center"/>
              <w:rPr>
                <w:color w:val="000000"/>
              </w:rPr>
            </w:pPr>
            <w:r w:rsidRPr="001E1E84">
              <w:rPr>
                <w:color w:val="000000"/>
              </w:rPr>
              <w:t>0,39</w:t>
            </w:r>
          </w:p>
        </w:tc>
        <w:tc>
          <w:tcPr>
            <w:tcW w:w="1091" w:type="dxa"/>
          </w:tcPr>
          <w:p w:rsidR="00D86A73" w:rsidRPr="001E1E84" w:rsidRDefault="00D86A73" w:rsidP="002D493C">
            <w:pPr>
              <w:jc w:val="center"/>
              <w:rPr>
                <w:color w:val="000000"/>
              </w:rPr>
            </w:pPr>
            <w:r w:rsidRPr="001E1E84">
              <w:rPr>
                <w:color w:val="000000"/>
              </w:rPr>
              <w:t>0,5</w:t>
            </w:r>
          </w:p>
        </w:tc>
        <w:tc>
          <w:tcPr>
            <w:tcW w:w="910" w:type="dxa"/>
          </w:tcPr>
          <w:p w:rsidR="00D86A73" w:rsidRPr="001E1E84" w:rsidRDefault="00D86A73" w:rsidP="002D493C">
            <w:pPr>
              <w:jc w:val="center"/>
              <w:rPr>
                <w:color w:val="000000"/>
              </w:rPr>
            </w:pPr>
            <w:r w:rsidRPr="001E1E84">
              <w:rPr>
                <w:color w:val="000000"/>
              </w:rPr>
              <w:t>0,62</w:t>
            </w:r>
          </w:p>
        </w:tc>
        <w:tc>
          <w:tcPr>
            <w:tcW w:w="1273" w:type="dxa"/>
          </w:tcPr>
          <w:p w:rsidR="00D86A73" w:rsidRPr="001E1E84" w:rsidRDefault="00D86A73" w:rsidP="002D493C">
            <w:pPr>
              <w:jc w:val="center"/>
              <w:rPr>
                <w:color w:val="000000"/>
              </w:rPr>
            </w:pPr>
            <w:r w:rsidRPr="001E1E84">
              <w:rPr>
                <w:color w:val="000000"/>
              </w:rPr>
              <w:t>0,49</w:t>
            </w:r>
          </w:p>
          <w:p w:rsidR="00D86A73" w:rsidRPr="001E1E84" w:rsidRDefault="00D86A73" w:rsidP="002D493C">
            <w:pPr>
              <w:jc w:val="center"/>
              <w:rPr>
                <w:color w:val="000000"/>
              </w:rPr>
            </w:pPr>
          </w:p>
        </w:tc>
      </w:tr>
    </w:tbl>
    <w:p w:rsidR="00D86A73" w:rsidRPr="001E1E84" w:rsidRDefault="00D86A73" w:rsidP="00B87FD6">
      <w:pPr>
        <w:ind w:right="174"/>
        <w:jc w:val="both"/>
        <w:rPr>
          <w:color w:val="000000"/>
        </w:rPr>
      </w:pPr>
      <w:r w:rsidRPr="001E1E84">
        <w:rPr>
          <w:color w:val="000000"/>
        </w:rPr>
        <w:tab/>
      </w:r>
    </w:p>
    <w:p w:rsidR="00D86A73" w:rsidRPr="001E1E84" w:rsidRDefault="00D86A73" w:rsidP="00B87FD6">
      <w:pPr>
        <w:ind w:right="174"/>
        <w:jc w:val="both"/>
        <w:rPr>
          <w:color w:val="000000"/>
        </w:rPr>
      </w:pPr>
      <w:r w:rsidRPr="001E1E84">
        <w:rPr>
          <w:color w:val="000000"/>
        </w:rPr>
        <w:tab/>
        <w:t xml:space="preserve">Значения удельных нагрузок приведены к шинам 10(6) </w:t>
      </w:r>
      <w:proofErr w:type="spellStart"/>
      <w:r w:rsidRPr="001E1E84">
        <w:rPr>
          <w:color w:val="000000"/>
        </w:rPr>
        <w:t>кВ</w:t>
      </w:r>
      <w:proofErr w:type="spellEnd"/>
      <w:r w:rsidRPr="001E1E84">
        <w:rPr>
          <w:color w:val="000000"/>
        </w:rPr>
        <w:t xml:space="preserve"> центральной подстанции. </w:t>
      </w:r>
    </w:p>
    <w:p w:rsidR="00D86A73" w:rsidRPr="001E1E84" w:rsidRDefault="00D86A73" w:rsidP="00B87FD6">
      <w:pPr>
        <w:ind w:right="174"/>
        <w:jc w:val="both"/>
        <w:rPr>
          <w:color w:val="000000"/>
        </w:rPr>
      </w:pPr>
      <w:r w:rsidRPr="001E1E84">
        <w:rPr>
          <w:color w:val="000000"/>
        </w:rPr>
        <w:tab/>
        <w:t>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D86A73" w:rsidRPr="001E1E84" w:rsidRDefault="00D86A73" w:rsidP="00B87FD6">
      <w:pPr>
        <w:ind w:left="113" w:right="113"/>
        <w:jc w:val="both"/>
        <w:rPr>
          <w:color w:val="000000"/>
        </w:rPr>
      </w:pPr>
      <w:r w:rsidRPr="001E1E84">
        <w:rPr>
          <w:color w:val="000000"/>
        </w:rPr>
        <w:t xml:space="preserve"> </w:t>
      </w:r>
      <w:r w:rsidRPr="001E1E84">
        <w:rPr>
          <w:color w:val="000000"/>
        </w:rPr>
        <w:tab/>
        <w:t>При отличии показателей фактической обеспеченности общей площадью  в населенном пункте от расчетной приведенные в таблице 68 значения применяются с коэффициентом, отражающим отношение фактической обеспеченности общей площадью к расчетной.</w:t>
      </w:r>
    </w:p>
    <w:p w:rsidR="00D86A73" w:rsidRPr="001E1E84" w:rsidRDefault="00D86A73" w:rsidP="00321018">
      <w:pPr>
        <w:ind w:right="174"/>
        <w:jc w:val="both"/>
        <w:rPr>
          <w:color w:val="000000"/>
          <w:highlight w:val="green"/>
        </w:rPr>
      </w:pPr>
      <w:r w:rsidRPr="001E1E84">
        <w:rPr>
          <w:color w:val="000000"/>
        </w:rPr>
        <w:tab/>
        <w:t>7.5.2. Минимальные расчетные показатели удельного расхода электроэнергии объектов социального и коммунально-бытового назначения, годовое число часов использования максимальной электрической нагрузки населенных пунктов и укрупненные показатели электропотребления  следует принимать в соответствии с таблицей 70 и приложением № 11 к местным нормативам.</w:t>
      </w:r>
    </w:p>
    <w:p w:rsidR="00D86A73" w:rsidRPr="001E1E84" w:rsidRDefault="00D86A73" w:rsidP="005A5F0F">
      <w:pPr>
        <w:tabs>
          <w:tab w:val="left" w:pos="10080"/>
        </w:tabs>
        <w:ind w:left="-180" w:right="71" w:firstLine="540"/>
        <w:jc w:val="right"/>
        <w:rPr>
          <w:color w:val="000000"/>
        </w:rPr>
      </w:pPr>
      <w:r w:rsidRPr="001E1E84">
        <w:rPr>
          <w:color w:val="000000"/>
        </w:rPr>
        <w:t xml:space="preserve">                                                                                                           Таблица 70 </w:t>
      </w:r>
    </w:p>
    <w:p w:rsidR="00D86A73" w:rsidRPr="001E1E84" w:rsidRDefault="00D86A73" w:rsidP="00B87FD6">
      <w:pPr>
        <w:ind w:firstLine="540"/>
        <w:jc w:val="both"/>
        <w:rPr>
          <w:color w:val="000000"/>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778"/>
        <w:gridCol w:w="1885"/>
        <w:gridCol w:w="1697"/>
        <w:gridCol w:w="1885"/>
        <w:gridCol w:w="1698"/>
      </w:tblGrid>
      <w:tr w:rsidR="00D86A73" w:rsidRPr="001E1E84" w:rsidTr="002D493C">
        <w:trPr>
          <w:trHeight w:val="71"/>
        </w:trPr>
        <w:tc>
          <w:tcPr>
            <w:tcW w:w="674" w:type="dxa"/>
            <w:vMerge w:val="restart"/>
          </w:tcPr>
          <w:p w:rsidR="00D86A73" w:rsidRPr="001E1E84" w:rsidRDefault="00D86A73" w:rsidP="002D493C">
            <w:pPr>
              <w:jc w:val="center"/>
              <w:rPr>
                <w:color w:val="000000"/>
              </w:rPr>
            </w:pPr>
          </w:p>
          <w:p w:rsidR="00D86A73" w:rsidRPr="001E1E84" w:rsidRDefault="00D86A73" w:rsidP="002D493C">
            <w:pPr>
              <w:rPr>
                <w:color w:val="000000"/>
              </w:rPr>
            </w:pPr>
            <w:r w:rsidRPr="001E1E84">
              <w:rPr>
                <w:color w:val="000000"/>
              </w:rPr>
              <w:t xml:space="preserve">  №</w:t>
            </w:r>
          </w:p>
          <w:p w:rsidR="00D86A73" w:rsidRPr="001E1E84" w:rsidRDefault="00D86A73" w:rsidP="002D493C">
            <w:pPr>
              <w:jc w:val="center"/>
              <w:rPr>
                <w:color w:val="000000"/>
              </w:rPr>
            </w:pPr>
            <w:r w:rsidRPr="001E1E84">
              <w:rPr>
                <w:color w:val="000000"/>
              </w:rPr>
              <w:t>п/п</w:t>
            </w: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tc>
        <w:tc>
          <w:tcPr>
            <w:tcW w:w="1778" w:type="dxa"/>
            <w:vMerge w:val="restart"/>
            <w:tcBorders>
              <w:right w:val="nil"/>
            </w:tcBorders>
          </w:tcPr>
          <w:p w:rsidR="00D86A73" w:rsidRPr="001E1E84" w:rsidRDefault="00D86A73" w:rsidP="002D493C">
            <w:pPr>
              <w:jc w:val="both"/>
              <w:rPr>
                <w:color w:val="000000"/>
              </w:rPr>
            </w:pPr>
          </w:p>
          <w:p w:rsidR="00D86A73" w:rsidRPr="001E1E84" w:rsidRDefault="00D86A73" w:rsidP="002D493C">
            <w:pPr>
              <w:jc w:val="center"/>
              <w:rPr>
                <w:color w:val="000000"/>
              </w:rPr>
            </w:pPr>
            <w:r w:rsidRPr="001E1E84">
              <w:rPr>
                <w:color w:val="000000"/>
              </w:rPr>
              <w:t>Группы   населенных</w:t>
            </w:r>
          </w:p>
          <w:p w:rsidR="00D86A73" w:rsidRPr="001E1E84" w:rsidRDefault="00D86A73" w:rsidP="002D493C">
            <w:pPr>
              <w:jc w:val="center"/>
              <w:rPr>
                <w:color w:val="000000"/>
              </w:rPr>
            </w:pPr>
            <w:r w:rsidRPr="001E1E84">
              <w:rPr>
                <w:color w:val="000000"/>
              </w:rPr>
              <w:t>пунктов</w:t>
            </w:r>
          </w:p>
        </w:tc>
        <w:tc>
          <w:tcPr>
            <w:tcW w:w="7165" w:type="dxa"/>
            <w:gridSpan w:val="4"/>
          </w:tcPr>
          <w:p w:rsidR="00D86A73" w:rsidRPr="001E1E84" w:rsidRDefault="00D86A73" w:rsidP="002D493C">
            <w:pPr>
              <w:ind w:left="180"/>
              <w:jc w:val="center"/>
              <w:rPr>
                <w:color w:val="000000"/>
              </w:rPr>
            </w:pPr>
            <w:r w:rsidRPr="001E1E84">
              <w:rPr>
                <w:color w:val="000000"/>
              </w:rPr>
              <w:t>Минимальные расчетные показатели удельного расхода электроэнергии, кВт/чел</w:t>
            </w:r>
          </w:p>
        </w:tc>
      </w:tr>
      <w:tr w:rsidR="00D86A73" w:rsidRPr="001E1E84" w:rsidTr="00EA5115">
        <w:trPr>
          <w:trHeight w:val="146"/>
        </w:trPr>
        <w:tc>
          <w:tcPr>
            <w:tcW w:w="674" w:type="dxa"/>
            <w:vMerge/>
          </w:tcPr>
          <w:p w:rsidR="00D86A73" w:rsidRPr="001E1E84" w:rsidRDefault="00D86A73" w:rsidP="002D493C">
            <w:pPr>
              <w:jc w:val="both"/>
              <w:rPr>
                <w:color w:val="000000"/>
              </w:rPr>
            </w:pPr>
          </w:p>
        </w:tc>
        <w:tc>
          <w:tcPr>
            <w:tcW w:w="1778" w:type="dxa"/>
            <w:vMerge/>
          </w:tcPr>
          <w:p w:rsidR="00D86A73" w:rsidRPr="001E1E84" w:rsidRDefault="00D86A73" w:rsidP="002D493C">
            <w:pPr>
              <w:jc w:val="both"/>
              <w:rPr>
                <w:color w:val="000000"/>
              </w:rPr>
            </w:pPr>
          </w:p>
        </w:tc>
        <w:tc>
          <w:tcPr>
            <w:tcW w:w="3582" w:type="dxa"/>
            <w:gridSpan w:val="2"/>
          </w:tcPr>
          <w:p w:rsidR="00D86A73" w:rsidRPr="001E1E84" w:rsidRDefault="00D86A73" w:rsidP="002D493C">
            <w:pPr>
              <w:jc w:val="center"/>
              <w:rPr>
                <w:color w:val="000000"/>
              </w:rPr>
            </w:pPr>
            <w:r w:rsidRPr="001E1E84">
              <w:rPr>
                <w:color w:val="000000"/>
              </w:rPr>
              <w:t>Без стационарных электрических плит</w:t>
            </w:r>
          </w:p>
        </w:tc>
        <w:tc>
          <w:tcPr>
            <w:tcW w:w="3583" w:type="dxa"/>
            <w:gridSpan w:val="2"/>
          </w:tcPr>
          <w:p w:rsidR="00D86A73" w:rsidRPr="001E1E84" w:rsidRDefault="00D86A73" w:rsidP="002D493C">
            <w:pPr>
              <w:jc w:val="center"/>
              <w:rPr>
                <w:color w:val="000000"/>
              </w:rPr>
            </w:pPr>
            <w:r w:rsidRPr="001E1E84">
              <w:rPr>
                <w:color w:val="000000"/>
              </w:rPr>
              <w:t xml:space="preserve">Со стационарными электрическими плитами </w:t>
            </w:r>
          </w:p>
        </w:tc>
      </w:tr>
      <w:tr w:rsidR="00D86A73" w:rsidRPr="001E1E84" w:rsidTr="00EA5115">
        <w:trPr>
          <w:trHeight w:val="987"/>
        </w:trPr>
        <w:tc>
          <w:tcPr>
            <w:tcW w:w="674" w:type="dxa"/>
            <w:vMerge/>
          </w:tcPr>
          <w:p w:rsidR="00D86A73" w:rsidRPr="001E1E84" w:rsidRDefault="00D86A73" w:rsidP="002D493C">
            <w:pPr>
              <w:jc w:val="both"/>
              <w:rPr>
                <w:color w:val="000000"/>
              </w:rPr>
            </w:pPr>
          </w:p>
        </w:tc>
        <w:tc>
          <w:tcPr>
            <w:tcW w:w="1778" w:type="dxa"/>
            <w:vMerge/>
          </w:tcPr>
          <w:p w:rsidR="00D86A73" w:rsidRPr="001E1E84" w:rsidRDefault="00D86A73" w:rsidP="002D493C">
            <w:pPr>
              <w:jc w:val="both"/>
              <w:rPr>
                <w:color w:val="000000"/>
              </w:rPr>
            </w:pPr>
          </w:p>
        </w:tc>
        <w:tc>
          <w:tcPr>
            <w:tcW w:w="1885" w:type="dxa"/>
            <w:tcBorders>
              <w:top w:val="nil"/>
            </w:tcBorders>
          </w:tcPr>
          <w:p w:rsidR="00D86A73" w:rsidRPr="001E1E84" w:rsidRDefault="00D86A73" w:rsidP="002D493C">
            <w:pPr>
              <w:ind w:right="-108"/>
              <w:rPr>
                <w:color w:val="000000"/>
              </w:rPr>
            </w:pPr>
            <w:r w:rsidRPr="001E1E84">
              <w:rPr>
                <w:color w:val="000000"/>
              </w:rPr>
              <w:t xml:space="preserve"> Минимальные расчетные пока-</w:t>
            </w:r>
          </w:p>
          <w:p w:rsidR="00D86A73" w:rsidRPr="001E1E84" w:rsidRDefault="00D86A73" w:rsidP="002D493C">
            <w:pPr>
              <w:ind w:right="-288"/>
              <w:rPr>
                <w:color w:val="000000"/>
              </w:rPr>
            </w:pPr>
            <w:r w:rsidRPr="001E1E84">
              <w:rPr>
                <w:color w:val="000000"/>
              </w:rPr>
              <w:t xml:space="preserve"> </w:t>
            </w:r>
            <w:proofErr w:type="spellStart"/>
            <w:r w:rsidRPr="001E1E84">
              <w:rPr>
                <w:color w:val="000000"/>
              </w:rPr>
              <w:t>тели</w:t>
            </w:r>
            <w:proofErr w:type="spellEnd"/>
            <w:r w:rsidRPr="001E1E84">
              <w:rPr>
                <w:color w:val="000000"/>
              </w:rPr>
              <w:t xml:space="preserve"> удельного расхода электро-</w:t>
            </w:r>
          </w:p>
          <w:p w:rsidR="00D86A73" w:rsidRPr="001E1E84" w:rsidRDefault="00D86A73" w:rsidP="002D493C">
            <w:pPr>
              <w:jc w:val="center"/>
              <w:rPr>
                <w:color w:val="000000"/>
              </w:rPr>
            </w:pPr>
            <w:r w:rsidRPr="001E1E84">
              <w:rPr>
                <w:color w:val="000000"/>
              </w:rPr>
              <w:t xml:space="preserve">энергии,     </w:t>
            </w:r>
            <w:proofErr w:type="spellStart"/>
            <w:r w:rsidRPr="001E1E84">
              <w:rPr>
                <w:color w:val="000000"/>
              </w:rPr>
              <w:t>квт.ч</w:t>
            </w:r>
            <w:proofErr w:type="spellEnd"/>
            <w:r w:rsidRPr="001E1E84">
              <w:rPr>
                <w:color w:val="000000"/>
              </w:rPr>
              <w:t>/чел.,</w:t>
            </w:r>
          </w:p>
          <w:p w:rsidR="00D86A73" w:rsidRPr="001E1E84" w:rsidRDefault="00D86A73" w:rsidP="002D493C">
            <w:pPr>
              <w:jc w:val="center"/>
              <w:rPr>
                <w:color w:val="000000"/>
              </w:rPr>
            </w:pPr>
            <w:r w:rsidRPr="001E1E84">
              <w:rPr>
                <w:color w:val="000000"/>
              </w:rPr>
              <w:t>в год</w:t>
            </w:r>
          </w:p>
        </w:tc>
        <w:tc>
          <w:tcPr>
            <w:tcW w:w="1697" w:type="dxa"/>
            <w:tcBorders>
              <w:top w:val="nil"/>
            </w:tcBorders>
          </w:tcPr>
          <w:p w:rsidR="00D86A73" w:rsidRPr="001E1E84" w:rsidRDefault="00D86A73" w:rsidP="002D493C">
            <w:pPr>
              <w:ind w:left="-281" w:right="-228"/>
              <w:jc w:val="center"/>
              <w:rPr>
                <w:color w:val="000000"/>
              </w:rPr>
            </w:pPr>
            <w:r w:rsidRPr="001E1E84">
              <w:rPr>
                <w:color w:val="000000"/>
              </w:rPr>
              <w:t>годовое число часов использования максимальной электрической нагрузки</w:t>
            </w:r>
          </w:p>
        </w:tc>
        <w:tc>
          <w:tcPr>
            <w:tcW w:w="1885" w:type="dxa"/>
          </w:tcPr>
          <w:p w:rsidR="00D86A73" w:rsidRPr="001E1E84" w:rsidRDefault="00D86A73" w:rsidP="002D493C">
            <w:pPr>
              <w:ind w:right="-108"/>
              <w:rPr>
                <w:color w:val="000000"/>
              </w:rPr>
            </w:pPr>
            <w:r w:rsidRPr="001E1E84">
              <w:rPr>
                <w:color w:val="000000"/>
              </w:rPr>
              <w:t xml:space="preserve"> Минимальные расчетные пока-</w:t>
            </w:r>
          </w:p>
          <w:p w:rsidR="00D86A73" w:rsidRPr="001E1E84" w:rsidRDefault="00D86A73" w:rsidP="002D493C">
            <w:pPr>
              <w:ind w:right="-288"/>
              <w:rPr>
                <w:color w:val="000000"/>
              </w:rPr>
            </w:pPr>
            <w:r w:rsidRPr="001E1E84">
              <w:rPr>
                <w:color w:val="000000"/>
              </w:rPr>
              <w:t xml:space="preserve"> </w:t>
            </w:r>
            <w:proofErr w:type="spellStart"/>
            <w:r w:rsidRPr="001E1E84">
              <w:rPr>
                <w:color w:val="000000"/>
              </w:rPr>
              <w:t>тели</w:t>
            </w:r>
            <w:proofErr w:type="spellEnd"/>
            <w:r w:rsidRPr="001E1E84">
              <w:rPr>
                <w:color w:val="000000"/>
              </w:rPr>
              <w:t xml:space="preserve"> удельного расхода электро-</w:t>
            </w:r>
          </w:p>
          <w:p w:rsidR="00D86A73" w:rsidRPr="001E1E84" w:rsidRDefault="00D86A73" w:rsidP="002D493C">
            <w:pPr>
              <w:jc w:val="center"/>
              <w:rPr>
                <w:color w:val="000000"/>
              </w:rPr>
            </w:pPr>
            <w:r w:rsidRPr="001E1E84">
              <w:rPr>
                <w:color w:val="000000"/>
              </w:rPr>
              <w:t xml:space="preserve">энергии,     </w:t>
            </w:r>
            <w:proofErr w:type="spellStart"/>
            <w:r w:rsidRPr="001E1E84">
              <w:rPr>
                <w:color w:val="000000"/>
              </w:rPr>
              <w:t>квт.ч</w:t>
            </w:r>
            <w:proofErr w:type="spellEnd"/>
            <w:r w:rsidRPr="001E1E84">
              <w:rPr>
                <w:color w:val="000000"/>
              </w:rPr>
              <w:t>/чел.,</w:t>
            </w:r>
          </w:p>
          <w:p w:rsidR="00D86A73" w:rsidRPr="001E1E84" w:rsidRDefault="00D86A73" w:rsidP="002D493C">
            <w:pPr>
              <w:jc w:val="center"/>
              <w:rPr>
                <w:color w:val="000000"/>
              </w:rPr>
            </w:pPr>
            <w:r w:rsidRPr="001E1E84">
              <w:rPr>
                <w:color w:val="000000"/>
              </w:rPr>
              <w:t>в год</w:t>
            </w:r>
          </w:p>
        </w:tc>
        <w:tc>
          <w:tcPr>
            <w:tcW w:w="1698" w:type="dxa"/>
          </w:tcPr>
          <w:p w:rsidR="00D86A73" w:rsidRPr="001E1E84" w:rsidRDefault="00D86A73" w:rsidP="002D493C">
            <w:pPr>
              <w:ind w:left="-243" w:right="-186"/>
              <w:jc w:val="center"/>
              <w:rPr>
                <w:color w:val="000000"/>
              </w:rPr>
            </w:pPr>
            <w:r w:rsidRPr="001E1E84">
              <w:rPr>
                <w:color w:val="000000"/>
              </w:rPr>
              <w:t>годовое число часов использования  максимальной электрической нагрузки</w:t>
            </w:r>
          </w:p>
        </w:tc>
      </w:tr>
      <w:tr w:rsidR="00D86A73" w:rsidRPr="001E1E84" w:rsidTr="00EA5115">
        <w:trPr>
          <w:trHeight w:val="559"/>
        </w:trPr>
        <w:tc>
          <w:tcPr>
            <w:tcW w:w="674" w:type="dxa"/>
          </w:tcPr>
          <w:p w:rsidR="00D86A73" w:rsidRPr="001E1E84" w:rsidRDefault="00D86A73" w:rsidP="002D493C">
            <w:pPr>
              <w:jc w:val="center"/>
              <w:rPr>
                <w:color w:val="000000"/>
              </w:rPr>
            </w:pPr>
            <w:r w:rsidRPr="001E1E84">
              <w:rPr>
                <w:color w:val="000000"/>
              </w:rPr>
              <w:lastRenderedPageBreak/>
              <w:t>1.</w:t>
            </w:r>
          </w:p>
        </w:tc>
        <w:tc>
          <w:tcPr>
            <w:tcW w:w="1778" w:type="dxa"/>
          </w:tcPr>
          <w:p w:rsidR="00D86A73" w:rsidRPr="001E1E84" w:rsidRDefault="00D86A73" w:rsidP="002D493C">
            <w:pPr>
              <w:suppressAutoHyphens/>
              <w:jc w:val="both"/>
              <w:rPr>
                <w:color w:val="000000"/>
              </w:rPr>
            </w:pPr>
            <w:r w:rsidRPr="001E1E84">
              <w:rPr>
                <w:color w:val="000000"/>
              </w:rPr>
              <w:t>Малые</w:t>
            </w:r>
          </w:p>
          <w:p w:rsidR="00D86A73" w:rsidRPr="001E1E84" w:rsidRDefault="00D86A73" w:rsidP="002D493C">
            <w:pPr>
              <w:suppressAutoHyphens/>
              <w:jc w:val="both"/>
              <w:rPr>
                <w:color w:val="000000"/>
              </w:rPr>
            </w:pPr>
          </w:p>
        </w:tc>
        <w:tc>
          <w:tcPr>
            <w:tcW w:w="1885" w:type="dxa"/>
          </w:tcPr>
          <w:p w:rsidR="00D86A73" w:rsidRPr="001E1E84" w:rsidRDefault="00D86A73" w:rsidP="002D493C">
            <w:pPr>
              <w:jc w:val="center"/>
              <w:rPr>
                <w:color w:val="000000"/>
              </w:rPr>
            </w:pPr>
            <w:r w:rsidRPr="001E1E84">
              <w:rPr>
                <w:color w:val="000000"/>
              </w:rPr>
              <w:t>2170</w:t>
            </w:r>
          </w:p>
        </w:tc>
        <w:tc>
          <w:tcPr>
            <w:tcW w:w="1697" w:type="dxa"/>
          </w:tcPr>
          <w:p w:rsidR="00D86A73" w:rsidRPr="001E1E84" w:rsidRDefault="00D86A73" w:rsidP="002D493C">
            <w:pPr>
              <w:jc w:val="center"/>
              <w:rPr>
                <w:color w:val="000000"/>
              </w:rPr>
            </w:pPr>
            <w:r w:rsidRPr="001E1E84">
              <w:rPr>
                <w:color w:val="000000"/>
              </w:rPr>
              <w:t>5300</w:t>
            </w:r>
          </w:p>
        </w:tc>
        <w:tc>
          <w:tcPr>
            <w:tcW w:w="1885" w:type="dxa"/>
          </w:tcPr>
          <w:p w:rsidR="00D86A73" w:rsidRPr="001E1E84" w:rsidRDefault="00D86A73" w:rsidP="002D493C">
            <w:pPr>
              <w:jc w:val="center"/>
              <w:rPr>
                <w:color w:val="000000"/>
              </w:rPr>
            </w:pPr>
            <w:r w:rsidRPr="001E1E84">
              <w:rPr>
                <w:color w:val="000000"/>
              </w:rPr>
              <w:t>2750</w:t>
            </w:r>
          </w:p>
        </w:tc>
        <w:tc>
          <w:tcPr>
            <w:tcW w:w="1698" w:type="dxa"/>
          </w:tcPr>
          <w:p w:rsidR="00D86A73" w:rsidRPr="001E1E84" w:rsidRDefault="00D86A73" w:rsidP="002D493C">
            <w:pPr>
              <w:jc w:val="center"/>
              <w:rPr>
                <w:color w:val="000000"/>
              </w:rPr>
            </w:pPr>
            <w:r w:rsidRPr="001E1E84">
              <w:rPr>
                <w:color w:val="000000"/>
              </w:rPr>
              <w:t>5500</w:t>
            </w:r>
          </w:p>
        </w:tc>
      </w:tr>
    </w:tbl>
    <w:p w:rsidR="00D86A73" w:rsidRPr="001E1E84" w:rsidRDefault="00D86A73" w:rsidP="00B87FD6">
      <w:pPr>
        <w:ind w:left="-180" w:firstLine="540"/>
        <w:jc w:val="both"/>
        <w:rPr>
          <w:color w:val="000000"/>
        </w:rPr>
      </w:pPr>
    </w:p>
    <w:p w:rsidR="00D86A73" w:rsidRPr="001E1E84" w:rsidRDefault="00D86A73" w:rsidP="00B87FD6">
      <w:pPr>
        <w:jc w:val="both"/>
        <w:rPr>
          <w:color w:val="000000"/>
        </w:rPr>
      </w:pPr>
      <w:r w:rsidRPr="001E1E84">
        <w:rPr>
          <w:color w:val="000000"/>
        </w:rPr>
        <w:t xml:space="preserve">         Минимальные расчетные показатели, приведенные в таблице 70, предусматривают электропотребление жилых домов и объектов социального и коммунально-бытового назначения населенного пункта, объектов транспортного обслуживания,  наружное освещение и не учитывают применения в жилых домах кондиционирования, </w:t>
      </w:r>
      <w:proofErr w:type="spellStart"/>
      <w:r w:rsidRPr="001E1E84">
        <w:rPr>
          <w:color w:val="000000"/>
        </w:rPr>
        <w:t>электроотопления</w:t>
      </w:r>
      <w:proofErr w:type="spellEnd"/>
      <w:r w:rsidRPr="001E1E84">
        <w:rPr>
          <w:color w:val="000000"/>
        </w:rPr>
        <w:t xml:space="preserve"> и </w:t>
      </w:r>
      <w:proofErr w:type="spellStart"/>
      <w:r w:rsidRPr="001E1E84">
        <w:rPr>
          <w:color w:val="000000"/>
        </w:rPr>
        <w:t>электроводонагрева</w:t>
      </w:r>
      <w:proofErr w:type="spellEnd"/>
      <w:r w:rsidRPr="001E1E84">
        <w:rPr>
          <w:color w:val="000000"/>
        </w:rPr>
        <w:t>.</w:t>
      </w:r>
    </w:p>
    <w:p w:rsidR="00D86A73" w:rsidRPr="001E1E84" w:rsidRDefault="00D86A73" w:rsidP="00B87FD6">
      <w:pPr>
        <w:jc w:val="both"/>
        <w:rPr>
          <w:color w:val="000000"/>
        </w:rPr>
      </w:pPr>
      <w:r w:rsidRPr="001E1E84">
        <w:rPr>
          <w:color w:val="000000"/>
        </w:rPr>
        <w:tab/>
        <w:t>7.5.3. Минимальные показатели удельной расчетной электрической нагрузки квартир многоквартирных жилых домов и д</w:t>
      </w:r>
      <w:r w:rsidRPr="001E1E84">
        <w:rPr>
          <w:color w:val="000000"/>
          <w:spacing w:val="-2"/>
        </w:rPr>
        <w:t>омов на участках садово-</w:t>
      </w:r>
      <w:r w:rsidRPr="001E1E84">
        <w:rPr>
          <w:color w:val="000000"/>
        </w:rPr>
        <w:t xml:space="preserve">дачных объединений граждан следует принимать в соответствии с  таблицей 71. </w:t>
      </w:r>
    </w:p>
    <w:p w:rsidR="00D86A73" w:rsidRPr="001E1E84" w:rsidRDefault="00D86A73" w:rsidP="00B87FD6">
      <w:pPr>
        <w:suppressAutoHyphens/>
        <w:ind w:firstLine="540"/>
        <w:jc w:val="right"/>
        <w:rPr>
          <w:color w:val="000000"/>
        </w:rPr>
      </w:pPr>
      <w:r w:rsidRPr="001E1E84">
        <w:rPr>
          <w:color w:val="000000"/>
        </w:rPr>
        <w:t>Таблица 71</w:t>
      </w:r>
    </w:p>
    <w:p w:rsidR="00D86A73" w:rsidRPr="001E1E84" w:rsidRDefault="00D86A73" w:rsidP="00B87FD6">
      <w:pPr>
        <w:suppressAutoHyphens/>
        <w:ind w:firstLine="540"/>
        <w:jc w:val="right"/>
        <w:rPr>
          <w:color w:val="000000"/>
        </w:rPr>
      </w:pPr>
    </w:p>
    <w:tbl>
      <w:tblPr>
        <w:tblW w:w="9690" w:type="dxa"/>
        <w:jc w:val="center"/>
        <w:tblLayout w:type="fixed"/>
        <w:tblCellMar>
          <w:left w:w="28" w:type="dxa"/>
          <w:right w:w="28" w:type="dxa"/>
        </w:tblCellMar>
        <w:tblLook w:val="0000" w:firstRow="0" w:lastRow="0" w:firstColumn="0" w:lastColumn="0" w:noHBand="0" w:noVBand="0"/>
      </w:tblPr>
      <w:tblGrid>
        <w:gridCol w:w="2311"/>
        <w:gridCol w:w="474"/>
        <w:gridCol w:w="456"/>
        <w:gridCol w:w="456"/>
        <w:gridCol w:w="456"/>
        <w:gridCol w:w="456"/>
        <w:gridCol w:w="566"/>
        <w:gridCol w:w="495"/>
        <w:gridCol w:w="566"/>
        <w:gridCol w:w="566"/>
        <w:gridCol w:w="566"/>
        <w:gridCol w:w="566"/>
        <w:gridCol w:w="566"/>
        <w:gridCol w:w="566"/>
        <w:gridCol w:w="624"/>
      </w:tblGrid>
      <w:tr w:rsidR="00D86A73" w:rsidRPr="001E1E84" w:rsidTr="002D493C">
        <w:trPr>
          <w:cantSplit/>
          <w:trHeight w:val="827"/>
          <w:jc w:val="center"/>
        </w:trPr>
        <w:tc>
          <w:tcPr>
            <w:tcW w:w="2311" w:type="dxa"/>
            <w:vMerge w:val="restart"/>
            <w:tcBorders>
              <w:top w:val="single" w:sz="4" w:space="0" w:color="auto"/>
              <w:left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Потребители электроэнергии</w:t>
            </w:r>
          </w:p>
        </w:tc>
        <w:tc>
          <w:tcPr>
            <w:tcW w:w="7376" w:type="dxa"/>
            <w:gridSpan w:val="14"/>
            <w:tcBorders>
              <w:top w:val="single" w:sz="4" w:space="0" w:color="auto"/>
              <w:left w:val="single" w:sz="6" w:space="0" w:color="auto"/>
              <w:bottom w:val="single" w:sz="6" w:space="0" w:color="auto"/>
              <w:right w:val="single" w:sz="4"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Минимальные показатели удельной расчетной электрической нагрузки, кВт/квартира, при количестве квартир</w:t>
            </w:r>
          </w:p>
          <w:p w:rsidR="00D86A73" w:rsidRPr="001E1E84" w:rsidRDefault="00D86A73" w:rsidP="002D493C">
            <w:pPr>
              <w:shd w:val="clear" w:color="auto" w:fill="FFFFFF"/>
              <w:jc w:val="center"/>
              <w:rPr>
                <w:color w:val="000000"/>
              </w:rPr>
            </w:pPr>
          </w:p>
        </w:tc>
      </w:tr>
      <w:tr w:rsidR="00D86A73" w:rsidRPr="001E1E84" w:rsidTr="002D493C">
        <w:trPr>
          <w:cantSplit/>
          <w:trHeight w:val="147"/>
          <w:jc w:val="center"/>
        </w:trPr>
        <w:tc>
          <w:tcPr>
            <w:tcW w:w="2311" w:type="dxa"/>
            <w:vMerge/>
            <w:tcBorders>
              <w:left w:val="single" w:sz="6" w:space="0" w:color="auto"/>
              <w:bottom w:val="single" w:sz="4" w:space="0" w:color="auto"/>
              <w:right w:val="single" w:sz="6" w:space="0" w:color="auto"/>
            </w:tcBorders>
            <w:shd w:val="clear" w:color="auto" w:fill="FFFFFF"/>
          </w:tcPr>
          <w:p w:rsidR="00D86A73" w:rsidRPr="001E1E84" w:rsidRDefault="00D86A73" w:rsidP="002D493C">
            <w:pPr>
              <w:jc w:val="both"/>
              <w:rPr>
                <w:color w:val="000000"/>
              </w:rPr>
            </w:pPr>
          </w:p>
        </w:tc>
        <w:tc>
          <w:tcPr>
            <w:tcW w:w="474"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1-3</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6</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9</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12</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15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18</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24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40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60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200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400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600</w:t>
            </w:r>
          </w:p>
        </w:tc>
        <w:tc>
          <w:tcPr>
            <w:tcW w:w="624" w:type="dxa"/>
            <w:tcBorders>
              <w:top w:val="single" w:sz="6" w:space="0" w:color="auto"/>
              <w:left w:val="single" w:sz="6" w:space="0" w:color="auto"/>
              <w:bottom w:val="single" w:sz="6" w:space="0" w:color="auto"/>
              <w:right w:val="single" w:sz="4"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1000</w:t>
            </w:r>
          </w:p>
        </w:tc>
      </w:tr>
      <w:tr w:rsidR="00D86A73" w:rsidRPr="001E1E84" w:rsidTr="002D493C">
        <w:trPr>
          <w:cantSplit/>
          <w:trHeight w:val="2599"/>
          <w:jc w:val="center"/>
        </w:trPr>
        <w:tc>
          <w:tcPr>
            <w:tcW w:w="2311" w:type="dxa"/>
            <w:tcBorders>
              <w:top w:val="single" w:sz="4"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ind w:left="57" w:right="-244"/>
              <w:rPr>
                <w:color w:val="000000"/>
              </w:rPr>
            </w:pPr>
            <w:r w:rsidRPr="001E1E84">
              <w:rPr>
                <w:color w:val="000000"/>
              </w:rPr>
              <w:t>Квартиры с плитами:</w:t>
            </w:r>
          </w:p>
          <w:p w:rsidR="00D86A73" w:rsidRPr="001E1E84" w:rsidRDefault="00D86A73" w:rsidP="002D493C">
            <w:pPr>
              <w:shd w:val="clear" w:color="auto" w:fill="FFFFFF"/>
              <w:ind w:left="57"/>
              <w:rPr>
                <w:color w:val="000000"/>
              </w:rPr>
            </w:pPr>
            <w:r w:rsidRPr="001E1E84">
              <w:rPr>
                <w:color w:val="000000"/>
              </w:rPr>
              <w:t>на природном газе;</w:t>
            </w:r>
            <w:r w:rsidRPr="001E1E84">
              <w:rPr>
                <w:color w:val="000000"/>
                <w:vertAlign w:val="superscript"/>
              </w:rPr>
              <w:t xml:space="preserve"> </w:t>
            </w:r>
          </w:p>
          <w:p w:rsidR="00D86A73" w:rsidRPr="001E1E84" w:rsidRDefault="00D86A73" w:rsidP="002D493C">
            <w:pPr>
              <w:shd w:val="clear" w:color="auto" w:fill="FFFFFF"/>
              <w:ind w:left="57" w:right="57"/>
              <w:rPr>
                <w:color w:val="000000"/>
              </w:rPr>
            </w:pPr>
            <w:r w:rsidRPr="001E1E84">
              <w:rPr>
                <w:color w:val="000000"/>
              </w:rPr>
              <w:t xml:space="preserve">на сжиженном газе (в </w:t>
            </w:r>
            <w:r w:rsidRPr="001E1E84">
              <w:rPr>
                <w:color w:val="000000"/>
                <w:spacing w:val="-2"/>
              </w:rPr>
              <w:t>том числе при групповых</w:t>
            </w:r>
            <w:r w:rsidRPr="001E1E84">
              <w:rPr>
                <w:color w:val="000000"/>
              </w:rPr>
              <w:t xml:space="preserve"> установках и на твердом топливе);</w:t>
            </w:r>
          </w:p>
          <w:p w:rsidR="00D86A73" w:rsidRPr="001E1E84" w:rsidRDefault="00D86A73" w:rsidP="002D493C">
            <w:pPr>
              <w:shd w:val="clear" w:color="auto" w:fill="FFFFFF"/>
              <w:ind w:left="57"/>
              <w:rPr>
                <w:color w:val="000000"/>
              </w:rPr>
            </w:pPr>
            <w:r w:rsidRPr="001E1E84">
              <w:rPr>
                <w:color w:val="000000"/>
              </w:rPr>
              <w:t>электрическими мощностью 8,5 кВт</w:t>
            </w:r>
          </w:p>
        </w:tc>
        <w:tc>
          <w:tcPr>
            <w:tcW w:w="474"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4,5</w:t>
            </w:r>
          </w:p>
          <w:p w:rsidR="00D86A73" w:rsidRPr="001E1E84" w:rsidRDefault="00D86A73" w:rsidP="002D493C">
            <w:pPr>
              <w:shd w:val="clear" w:color="auto" w:fill="FFFFFF"/>
              <w:jc w:val="center"/>
              <w:rPr>
                <w:color w:val="000000"/>
              </w:rPr>
            </w:pPr>
            <w:r w:rsidRPr="001E1E84">
              <w:rPr>
                <w:color w:val="000000"/>
              </w:rPr>
              <w:t>6</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rPr>
                <w:color w:val="000000"/>
              </w:rPr>
            </w:pPr>
            <w:r w:rsidRPr="001E1E84">
              <w:rPr>
                <w:color w:val="000000"/>
              </w:rPr>
              <w:t>10</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2,8</w:t>
            </w:r>
          </w:p>
          <w:p w:rsidR="00D86A73" w:rsidRPr="001E1E84" w:rsidRDefault="00D86A73" w:rsidP="002D493C">
            <w:pPr>
              <w:shd w:val="clear" w:color="auto" w:fill="FFFFFF"/>
              <w:jc w:val="center"/>
              <w:rPr>
                <w:color w:val="000000"/>
              </w:rPr>
            </w:pPr>
            <w:r w:rsidRPr="001E1E84">
              <w:rPr>
                <w:color w:val="000000"/>
              </w:rPr>
              <w:t>3,4</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5,9</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2,3</w:t>
            </w:r>
          </w:p>
          <w:p w:rsidR="00D86A73" w:rsidRPr="001E1E84" w:rsidRDefault="00D86A73" w:rsidP="002D493C">
            <w:pPr>
              <w:shd w:val="clear" w:color="auto" w:fill="FFFFFF"/>
              <w:jc w:val="center"/>
              <w:rPr>
                <w:color w:val="000000"/>
              </w:rPr>
            </w:pPr>
            <w:r w:rsidRPr="001E1E84">
              <w:rPr>
                <w:color w:val="000000"/>
              </w:rPr>
              <w:t>2,9</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4,9</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2</w:t>
            </w:r>
          </w:p>
          <w:p w:rsidR="00D86A73" w:rsidRPr="001E1E84" w:rsidRDefault="00D86A73" w:rsidP="002D493C">
            <w:pPr>
              <w:shd w:val="clear" w:color="auto" w:fill="FFFFFF"/>
              <w:jc w:val="center"/>
              <w:rPr>
                <w:color w:val="000000"/>
              </w:rPr>
            </w:pPr>
            <w:r w:rsidRPr="001E1E84">
              <w:rPr>
                <w:color w:val="000000"/>
              </w:rPr>
              <w:t>2,5</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4,3</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1,8</w:t>
            </w:r>
          </w:p>
          <w:p w:rsidR="00D86A73" w:rsidRPr="001E1E84" w:rsidRDefault="00D86A73" w:rsidP="002D493C">
            <w:pPr>
              <w:shd w:val="clear" w:color="auto" w:fill="FFFFFF"/>
              <w:jc w:val="center"/>
              <w:rPr>
                <w:color w:val="000000"/>
              </w:rPr>
            </w:pPr>
            <w:r w:rsidRPr="001E1E84">
              <w:rPr>
                <w:color w:val="000000"/>
              </w:rPr>
              <w:t>2,2</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3,9</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1,65</w:t>
            </w:r>
          </w:p>
          <w:p w:rsidR="00D86A73" w:rsidRPr="001E1E84" w:rsidRDefault="00D86A73" w:rsidP="002D493C">
            <w:pPr>
              <w:shd w:val="clear" w:color="auto" w:fill="FFFFFF"/>
              <w:jc w:val="center"/>
              <w:rPr>
                <w:color w:val="000000"/>
              </w:rPr>
            </w:pPr>
            <w:r w:rsidRPr="001E1E84">
              <w:rPr>
                <w:color w:val="000000"/>
              </w:rPr>
              <w:t>2</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3,7</w:t>
            </w:r>
          </w:p>
        </w:tc>
        <w:tc>
          <w:tcPr>
            <w:tcW w:w="495"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1,4</w:t>
            </w:r>
          </w:p>
          <w:p w:rsidR="00D86A73" w:rsidRPr="001E1E84" w:rsidRDefault="00D86A73" w:rsidP="002D493C">
            <w:pPr>
              <w:shd w:val="clear" w:color="auto" w:fill="FFFFFF"/>
              <w:jc w:val="center"/>
              <w:rPr>
                <w:color w:val="000000"/>
              </w:rPr>
            </w:pPr>
            <w:r w:rsidRPr="001E1E84">
              <w:rPr>
                <w:color w:val="000000"/>
              </w:rPr>
              <w:t>1,8</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3,1</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1,2</w:t>
            </w:r>
          </w:p>
          <w:p w:rsidR="00D86A73" w:rsidRPr="001E1E84" w:rsidRDefault="00D86A73" w:rsidP="002D493C">
            <w:pPr>
              <w:shd w:val="clear" w:color="auto" w:fill="FFFFFF"/>
              <w:jc w:val="center"/>
              <w:rPr>
                <w:color w:val="000000"/>
              </w:rPr>
            </w:pPr>
            <w:r w:rsidRPr="001E1E84">
              <w:rPr>
                <w:color w:val="000000"/>
              </w:rPr>
              <w:t>1,4</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2,6</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1,05</w:t>
            </w:r>
          </w:p>
          <w:p w:rsidR="00D86A73" w:rsidRPr="001E1E84" w:rsidRDefault="00D86A73" w:rsidP="002D493C">
            <w:pPr>
              <w:shd w:val="clear" w:color="auto" w:fill="FFFFFF"/>
              <w:jc w:val="center"/>
              <w:rPr>
                <w:color w:val="000000"/>
              </w:rPr>
            </w:pPr>
            <w:r w:rsidRPr="001E1E84">
              <w:rPr>
                <w:color w:val="000000"/>
              </w:rPr>
              <w:t>1,3</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2,1</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0,85</w:t>
            </w:r>
          </w:p>
          <w:p w:rsidR="00D86A73" w:rsidRPr="001E1E84" w:rsidRDefault="00D86A73" w:rsidP="002D493C">
            <w:pPr>
              <w:shd w:val="clear" w:color="auto" w:fill="FFFFFF"/>
              <w:jc w:val="center"/>
              <w:rPr>
                <w:color w:val="000000"/>
              </w:rPr>
            </w:pPr>
            <w:r w:rsidRPr="001E1E84">
              <w:rPr>
                <w:color w:val="000000"/>
              </w:rPr>
              <w:t>1,08</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1,5</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0,77</w:t>
            </w:r>
          </w:p>
          <w:p w:rsidR="00D86A73" w:rsidRPr="001E1E84" w:rsidRDefault="00D86A73" w:rsidP="002D493C">
            <w:pPr>
              <w:shd w:val="clear" w:color="auto" w:fill="FFFFFF"/>
              <w:jc w:val="center"/>
              <w:rPr>
                <w:color w:val="000000"/>
              </w:rPr>
            </w:pPr>
            <w:r w:rsidRPr="001E1E84">
              <w:rPr>
                <w:color w:val="000000"/>
              </w:rPr>
              <w:t>1</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1,36</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0,71</w:t>
            </w:r>
          </w:p>
          <w:p w:rsidR="00D86A73" w:rsidRPr="001E1E84" w:rsidRDefault="00D86A73" w:rsidP="002D493C">
            <w:pPr>
              <w:shd w:val="clear" w:color="auto" w:fill="FFFFFF"/>
              <w:jc w:val="center"/>
              <w:rPr>
                <w:color w:val="000000"/>
              </w:rPr>
            </w:pPr>
            <w:r w:rsidRPr="001E1E84">
              <w:rPr>
                <w:color w:val="000000"/>
              </w:rPr>
              <w:t>0,92</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1,27</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0,69</w:t>
            </w:r>
          </w:p>
          <w:p w:rsidR="00D86A73" w:rsidRPr="001E1E84" w:rsidRDefault="00D86A73" w:rsidP="002D493C">
            <w:pPr>
              <w:shd w:val="clear" w:color="auto" w:fill="FFFFFF"/>
              <w:jc w:val="center"/>
              <w:rPr>
                <w:color w:val="000000"/>
              </w:rPr>
            </w:pPr>
            <w:r w:rsidRPr="001E1E84">
              <w:rPr>
                <w:color w:val="000000"/>
              </w:rPr>
              <w:t>0,84</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1,23</w:t>
            </w:r>
          </w:p>
        </w:tc>
        <w:tc>
          <w:tcPr>
            <w:tcW w:w="624" w:type="dxa"/>
            <w:tcBorders>
              <w:top w:val="single" w:sz="6" w:space="0" w:color="auto"/>
              <w:left w:val="single" w:sz="6" w:space="0" w:color="auto"/>
              <w:bottom w:val="single" w:sz="4" w:space="0" w:color="auto"/>
              <w:right w:val="single" w:sz="4"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0,67</w:t>
            </w:r>
          </w:p>
          <w:p w:rsidR="00D86A73" w:rsidRPr="001E1E84" w:rsidRDefault="00D86A73" w:rsidP="002D493C">
            <w:pPr>
              <w:shd w:val="clear" w:color="auto" w:fill="FFFFFF"/>
              <w:jc w:val="center"/>
              <w:rPr>
                <w:color w:val="000000"/>
              </w:rPr>
            </w:pPr>
            <w:r w:rsidRPr="001E1E84">
              <w:rPr>
                <w:color w:val="000000"/>
              </w:rPr>
              <w:t>0,76</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1,19</w:t>
            </w:r>
          </w:p>
        </w:tc>
      </w:tr>
      <w:tr w:rsidR="00D86A73" w:rsidRPr="001E1E84" w:rsidTr="002D493C">
        <w:trPr>
          <w:cantSplit/>
          <w:trHeight w:val="1134"/>
          <w:jc w:val="center"/>
        </w:trPr>
        <w:tc>
          <w:tcPr>
            <w:tcW w:w="2311"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57"/>
              <w:rPr>
                <w:color w:val="000000"/>
              </w:rPr>
            </w:pPr>
            <w:r w:rsidRPr="001E1E84">
              <w:rPr>
                <w:color w:val="000000"/>
              </w:rPr>
              <w:t xml:space="preserve">Квартиры с электрическими плитами мощностью до 10,5 кВт </w:t>
            </w:r>
          </w:p>
        </w:tc>
        <w:tc>
          <w:tcPr>
            <w:tcW w:w="47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14</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8,1</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6,7</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5,9</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5,3</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4,9</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495"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4,2</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3,3</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2,8</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1,95</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1,83</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1,72</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1,67</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624" w:type="dxa"/>
            <w:tcBorders>
              <w:top w:val="single" w:sz="6" w:space="0" w:color="auto"/>
              <w:left w:val="single" w:sz="6" w:space="0" w:color="auto"/>
              <w:bottom w:val="single" w:sz="6" w:space="0" w:color="auto"/>
              <w:right w:val="single" w:sz="4"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1,62</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r>
      <w:tr w:rsidR="00D86A73" w:rsidRPr="001E1E84" w:rsidTr="002D493C">
        <w:trPr>
          <w:trHeight w:val="1134"/>
          <w:jc w:val="center"/>
        </w:trPr>
        <w:tc>
          <w:tcPr>
            <w:tcW w:w="2311"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57" w:right="57"/>
              <w:rPr>
                <w:color w:val="000000"/>
              </w:rPr>
            </w:pPr>
            <w:r w:rsidRPr="001E1E84">
              <w:rPr>
                <w:color w:val="000000"/>
                <w:spacing w:val="-2"/>
              </w:rPr>
              <w:t>Дома на участках садово-</w:t>
            </w:r>
            <w:r w:rsidRPr="001E1E84">
              <w:rPr>
                <w:color w:val="000000"/>
              </w:rPr>
              <w:t>дачных объединений граждан</w:t>
            </w:r>
          </w:p>
        </w:tc>
        <w:tc>
          <w:tcPr>
            <w:tcW w:w="47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4</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2,3</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1,7</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1,4</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1,2</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1,1</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495"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0,9</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0,76</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0,69</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0,61</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0,58</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0,54</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0,51</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c>
          <w:tcPr>
            <w:tcW w:w="624" w:type="dxa"/>
            <w:tcBorders>
              <w:top w:val="single" w:sz="6" w:space="0" w:color="auto"/>
              <w:left w:val="single" w:sz="6" w:space="0" w:color="auto"/>
              <w:bottom w:val="single" w:sz="6" w:space="0" w:color="auto"/>
              <w:right w:val="single" w:sz="4"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0,46</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tc>
      </w:tr>
    </w:tbl>
    <w:p w:rsidR="00D86A73" w:rsidRPr="001E1E84" w:rsidRDefault="00D86A73" w:rsidP="00B87FD6">
      <w:pPr>
        <w:ind w:firstLine="709"/>
        <w:jc w:val="both"/>
        <w:rPr>
          <w:color w:val="000000"/>
        </w:rPr>
      </w:pPr>
    </w:p>
    <w:p w:rsidR="00D86A73" w:rsidRPr="001E1E84" w:rsidRDefault="00D86A73" w:rsidP="00B87FD6">
      <w:pPr>
        <w:ind w:firstLine="709"/>
        <w:jc w:val="both"/>
        <w:rPr>
          <w:color w:val="000000"/>
        </w:rPr>
      </w:pPr>
      <w:r w:rsidRPr="001E1E84">
        <w:rPr>
          <w:color w:val="000000"/>
        </w:rPr>
        <w:t>Удельные расчетные нагрузки для промежуточного числа квартир определяются интерполяцией.</w:t>
      </w:r>
    </w:p>
    <w:p w:rsidR="00D86A73" w:rsidRPr="001E1E84" w:rsidRDefault="00D86A73" w:rsidP="00B87FD6">
      <w:pPr>
        <w:ind w:firstLine="709"/>
        <w:jc w:val="both"/>
        <w:rPr>
          <w:color w:val="000000"/>
        </w:rPr>
      </w:pPr>
      <w:r w:rsidRPr="001E1E84">
        <w:rPr>
          <w:color w:val="000000"/>
        </w:rPr>
        <w:t>Удельные расчетные нагрузки квартир включают в себя нагрузку освещения помещений общего назначения (лестничных клеток, подполий, технических этажей, чердаков и т. п).</w:t>
      </w:r>
    </w:p>
    <w:p w:rsidR="00D86A73" w:rsidRPr="001E1E84" w:rsidRDefault="00D86A73" w:rsidP="00B87FD6">
      <w:pPr>
        <w:shd w:val="clear" w:color="auto" w:fill="FFFFFF"/>
        <w:ind w:firstLine="709"/>
        <w:jc w:val="both"/>
        <w:rPr>
          <w:color w:val="000000"/>
        </w:rPr>
      </w:pPr>
      <w:r w:rsidRPr="001E1E84">
        <w:rPr>
          <w:color w:val="000000"/>
        </w:rPr>
        <w:t xml:space="preserve">Удельные расчетные нагрузки приведены для квартир средней общей площадью 70 кв. м (квартиры от 35 до 90 кв. м) в жилых домах, отнесенных по уровню комфорта к социальному типу и 150 кв. м  (квартиры от 100 до 300 кв. м) в жилых домах, отнесенных по уровню комфорта к массовому, повышенному, </w:t>
      </w:r>
      <w:proofErr w:type="spellStart"/>
      <w:r w:rsidRPr="001E1E84">
        <w:rPr>
          <w:color w:val="000000"/>
        </w:rPr>
        <w:t>высококомфортному</w:t>
      </w:r>
      <w:proofErr w:type="spellEnd"/>
      <w:r w:rsidRPr="001E1E84">
        <w:rPr>
          <w:color w:val="000000"/>
        </w:rPr>
        <w:t xml:space="preserve"> типам.</w:t>
      </w:r>
    </w:p>
    <w:p w:rsidR="00D86A73" w:rsidRPr="001E1E84" w:rsidRDefault="00D86A73" w:rsidP="00B87FD6">
      <w:pPr>
        <w:shd w:val="clear" w:color="auto" w:fill="FFFFFF"/>
        <w:ind w:firstLine="708"/>
        <w:jc w:val="both"/>
        <w:rPr>
          <w:color w:val="000000"/>
        </w:rPr>
      </w:pPr>
      <w:r w:rsidRPr="001E1E84">
        <w:rPr>
          <w:color w:val="000000"/>
        </w:rPr>
        <w:t xml:space="preserve">Минимальные показатели удельных расчетных электрических нагрузок не учитывают  силовую нагрузку помещений общего назначения, осветительную и силовую нагрузку встроенных (пристроенных) помещений социального и коммунально-бытового назначения, нагрузку рекламы, а также применение в квартирах электрического отопления, </w:t>
      </w:r>
      <w:proofErr w:type="spellStart"/>
      <w:r w:rsidRPr="001E1E84">
        <w:rPr>
          <w:color w:val="000000"/>
        </w:rPr>
        <w:t>электроводонагревателей</w:t>
      </w:r>
      <w:proofErr w:type="spellEnd"/>
      <w:r w:rsidRPr="001E1E84">
        <w:rPr>
          <w:color w:val="000000"/>
        </w:rPr>
        <w:t>, и бытовых кондиционеров (для квартир повышенного уровня комфорта  -  нагрузка кондиционеров учитывается).</w:t>
      </w:r>
    </w:p>
    <w:p w:rsidR="00D86A73" w:rsidRPr="001E1E84" w:rsidRDefault="00D86A73" w:rsidP="00B87FD6">
      <w:pPr>
        <w:shd w:val="clear" w:color="auto" w:fill="FFFFFF"/>
        <w:ind w:firstLine="708"/>
        <w:jc w:val="both"/>
        <w:rPr>
          <w:color w:val="000000"/>
        </w:rPr>
      </w:pPr>
      <w:r w:rsidRPr="001E1E84">
        <w:rPr>
          <w:color w:val="000000"/>
        </w:rPr>
        <w:t xml:space="preserve">7.5.4. Допускается определять расчетную электрическую  нагрузки квартир повышенной комфортности по проектной  документации внутреннего электрооборудования квартиры (жилого дома) в зависимости от набора устанавливаемых приборов и режима их работы, </w:t>
      </w:r>
      <w:r w:rsidRPr="001E1E84">
        <w:rPr>
          <w:color w:val="000000"/>
        </w:rPr>
        <w:lastRenderedPageBreak/>
        <w:t xml:space="preserve">характеризующегося средней вероятностью включения (коэффициентом спроса и несовпадения хозяйственных работ в квартире). </w:t>
      </w:r>
    </w:p>
    <w:p w:rsidR="00D86A73" w:rsidRPr="001E1E84" w:rsidRDefault="00D86A73" w:rsidP="00B87FD6">
      <w:pPr>
        <w:shd w:val="clear" w:color="auto" w:fill="FFFFFF"/>
        <w:ind w:firstLine="708"/>
        <w:jc w:val="both"/>
        <w:rPr>
          <w:color w:val="000000"/>
        </w:rPr>
      </w:pPr>
      <w:r w:rsidRPr="001E1E84">
        <w:rPr>
          <w:color w:val="000000"/>
        </w:rPr>
        <w:t>Для определения при необходимости утренней или дневной максимальной нагрузки следует применять коэффициенты:</w:t>
      </w:r>
    </w:p>
    <w:p w:rsidR="00D86A73" w:rsidRPr="001E1E84" w:rsidRDefault="00D86A73" w:rsidP="00B87FD6">
      <w:pPr>
        <w:shd w:val="clear" w:color="auto" w:fill="FFFFFF"/>
        <w:jc w:val="both"/>
        <w:rPr>
          <w:color w:val="000000"/>
        </w:rPr>
      </w:pPr>
      <w:r w:rsidRPr="001E1E84">
        <w:rPr>
          <w:color w:val="000000"/>
        </w:rPr>
        <w:tab/>
        <w:t>1) для жилых зданий с электрическими плитами - 0,7;</w:t>
      </w:r>
    </w:p>
    <w:p w:rsidR="00D86A73" w:rsidRPr="001E1E84" w:rsidRDefault="00D86A73" w:rsidP="00B87FD6">
      <w:pPr>
        <w:shd w:val="clear" w:color="auto" w:fill="FFFFFF"/>
        <w:ind w:firstLine="540"/>
        <w:jc w:val="both"/>
        <w:rPr>
          <w:color w:val="000000"/>
        </w:rPr>
      </w:pPr>
      <w:r w:rsidRPr="001E1E84">
        <w:rPr>
          <w:color w:val="000000"/>
        </w:rPr>
        <w:t xml:space="preserve">  2) для жилых зданий с плитами на сжиженном газе и твердом топливе - 0,5.</w:t>
      </w:r>
    </w:p>
    <w:p w:rsidR="00D86A73" w:rsidRPr="001E1E84" w:rsidRDefault="00D86A73" w:rsidP="00B87FD6">
      <w:pPr>
        <w:shd w:val="clear" w:color="auto" w:fill="FFFFFF"/>
        <w:ind w:hanging="708"/>
        <w:jc w:val="both"/>
        <w:rPr>
          <w:color w:val="000000"/>
        </w:rPr>
      </w:pPr>
      <w:r w:rsidRPr="001E1E84">
        <w:rPr>
          <w:color w:val="000000"/>
        </w:rPr>
        <w:t xml:space="preserve"> </w:t>
      </w:r>
      <w:r w:rsidRPr="001E1E84">
        <w:rPr>
          <w:color w:val="000000"/>
        </w:rPr>
        <w:tab/>
      </w:r>
      <w:r w:rsidRPr="001E1E84">
        <w:rPr>
          <w:color w:val="000000"/>
        </w:rPr>
        <w:tab/>
        <w:t>7.5.5. Электрическую  нагрузку жилых зданий в период летней максимальной нагрузки следует определять, с использованием понижающих коэффициентов к  приведенной в таблице величине зимней максимальной нагрузки:</w:t>
      </w:r>
    </w:p>
    <w:p w:rsidR="00D86A73" w:rsidRPr="001E1E84" w:rsidRDefault="00D86A73" w:rsidP="00B87FD6">
      <w:pPr>
        <w:shd w:val="clear" w:color="auto" w:fill="FFFFFF"/>
        <w:ind w:firstLine="708"/>
        <w:jc w:val="both"/>
        <w:rPr>
          <w:color w:val="000000"/>
        </w:rPr>
      </w:pPr>
      <w:r w:rsidRPr="001E1E84">
        <w:rPr>
          <w:color w:val="000000"/>
        </w:rPr>
        <w:t>1) для квартир с плитами на природном  газе - 0,7;</w:t>
      </w:r>
    </w:p>
    <w:p w:rsidR="00D86A73" w:rsidRPr="001E1E84" w:rsidRDefault="00D86A73" w:rsidP="00B87FD6">
      <w:pPr>
        <w:shd w:val="clear" w:color="auto" w:fill="FFFFFF"/>
        <w:ind w:firstLine="708"/>
        <w:jc w:val="both"/>
        <w:rPr>
          <w:color w:val="000000"/>
        </w:rPr>
      </w:pPr>
      <w:r w:rsidRPr="001E1E84">
        <w:rPr>
          <w:color w:val="000000"/>
        </w:rPr>
        <w:t>2) для квартир с плитами на сжиженном газе и твердом топливе - 0,6;</w:t>
      </w:r>
    </w:p>
    <w:p w:rsidR="00D86A73" w:rsidRPr="001E1E84" w:rsidRDefault="00D86A73" w:rsidP="00B87FD6">
      <w:pPr>
        <w:shd w:val="clear" w:color="auto" w:fill="FFFFFF"/>
        <w:ind w:firstLine="708"/>
        <w:jc w:val="both"/>
        <w:rPr>
          <w:color w:val="000000"/>
        </w:rPr>
      </w:pPr>
      <w:r w:rsidRPr="001E1E84">
        <w:rPr>
          <w:color w:val="000000"/>
        </w:rPr>
        <w:t>3) для квартир с электрическими плитам - 0,8.</w:t>
      </w:r>
    </w:p>
    <w:p w:rsidR="00D86A73" w:rsidRPr="001E1E84" w:rsidRDefault="00D86A73" w:rsidP="00B87FD6">
      <w:pPr>
        <w:shd w:val="clear" w:color="auto" w:fill="FFFFFF"/>
        <w:ind w:firstLine="709"/>
        <w:jc w:val="both"/>
        <w:rPr>
          <w:color w:val="000000"/>
        </w:rPr>
      </w:pPr>
      <w:r w:rsidRPr="001E1E84">
        <w:rPr>
          <w:color w:val="000000"/>
        </w:rPr>
        <w:t>7.5.6. Объемы и мощности потребления энергетических ресурсов для различных уровней комфорта проживания на территории жилой зоны, в жилом доме, квартире в соответствии с разделом 3 региональных нормативов для</w:t>
      </w:r>
      <w:r w:rsidRPr="001E1E84">
        <w:rPr>
          <w:b/>
          <w:color w:val="000000"/>
        </w:rPr>
        <w:t xml:space="preserve"> </w:t>
      </w:r>
      <w:r w:rsidRPr="001E1E84">
        <w:rPr>
          <w:color w:val="000000"/>
        </w:rPr>
        <w:t>всех групп населенных пунктов</w:t>
      </w:r>
      <w:r w:rsidRPr="001E1E84">
        <w:rPr>
          <w:b/>
          <w:color w:val="000000"/>
        </w:rPr>
        <w:t xml:space="preserve"> </w:t>
      </w:r>
      <w:r w:rsidRPr="001E1E84">
        <w:rPr>
          <w:color w:val="000000"/>
        </w:rPr>
        <w:t xml:space="preserve">следует определять с коэффициентами:  </w:t>
      </w:r>
    </w:p>
    <w:p w:rsidR="00D86A73" w:rsidRPr="001E1E84" w:rsidRDefault="00D86A73" w:rsidP="00B87FD6">
      <w:pPr>
        <w:shd w:val="clear" w:color="auto" w:fill="FFFFFF"/>
        <w:ind w:firstLine="709"/>
        <w:jc w:val="both"/>
        <w:rPr>
          <w:color w:val="000000"/>
        </w:rPr>
      </w:pPr>
      <w:r w:rsidRPr="001E1E84">
        <w:rPr>
          <w:color w:val="000000"/>
        </w:rPr>
        <w:t>1) для минимального уровня комфорта - 1,0;</w:t>
      </w:r>
    </w:p>
    <w:p w:rsidR="00D86A73" w:rsidRPr="001E1E84" w:rsidRDefault="00D86A73" w:rsidP="00B87FD6">
      <w:pPr>
        <w:shd w:val="clear" w:color="auto" w:fill="FFFFFF"/>
        <w:ind w:firstLine="709"/>
        <w:jc w:val="both"/>
        <w:rPr>
          <w:color w:val="000000"/>
        </w:rPr>
      </w:pPr>
      <w:r w:rsidRPr="001E1E84">
        <w:rPr>
          <w:color w:val="000000"/>
        </w:rPr>
        <w:t xml:space="preserve">2)  для среднего уровня комфорта - 1,1; </w:t>
      </w:r>
    </w:p>
    <w:p w:rsidR="00D86A73" w:rsidRPr="001E1E84" w:rsidRDefault="00D86A73" w:rsidP="00B87FD6">
      <w:pPr>
        <w:shd w:val="clear" w:color="auto" w:fill="FFFFFF"/>
        <w:ind w:firstLine="709"/>
        <w:jc w:val="both"/>
        <w:rPr>
          <w:color w:val="000000"/>
        </w:rPr>
      </w:pPr>
      <w:r w:rsidRPr="001E1E84">
        <w:rPr>
          <w:color w:val="000000"/>
        </w:rPr>
        <w:t>3) для повышенного уровня комфорта  - 1,2;</w:t>
      </w:r>
    </w:p>
    <w:p w:rsidR="00D86A73" w:rsidRPr="001E1E84" w:rsidRDefault="00D86A73" w:rsidP="00B87FD6">
      <w:pPr>
        <w:pStyle w:val="210"/>
        <w:ind w:left="0" w:firstLine="540"/>
        <w:jc w:val="both"/>
        <w:rPr>
          <w:rFonts w:cs="Times New Roman"/>
          <w:color w:val="000000"/>
          <w:sz w:val="24"/>
          <w:szCs w:val="24"/>
        </w:rPr>
      </w:pPr>
      <w:r w:rsidRPr="001E1E84">
        <w:rPr>
          <w:rFonts w:cs="Times New Roman"/>
          <w:color w:val="000000"/>
          <w:sz w:val="24"/>
          <w:szCs w:val="24"/>
        </w:rPr>
        <w:t xml:space="preserve">  4) для высокого  уровня комфорта - 1,3. </w:t>
      </w:r>
    </w:p>
    <w:p w:rsidR="00D86A73" w:rsidRPr="001E1E84" w:rsidRDefault="00D86A73" w:rsidP="008E1EBF">
      <w:pPr>
        <w:ind w:firstLine="720"/>
        <w:jc w:val="both"/>
        <w:rPr>
          <w:color w:val="000000"/>
        </w:rPr>
      </w:pPr>
      <w:r w:rsidRPr="001E1E84">
        <w:rPr>
          <w:color w:val="000000"/>
        </w:rPr>
        <w:t>7.5.7. Минимальные расчетные показатели электрических нагрузок для обеспечения территорий жилых зон объектов индивидуального жилищного строительства следует принимать по таблице 72.</w:t>
      </w:r>
    </w:p>
    <w:p w:rsidR="00D86A73" w:rsidRPr="001E1E84" w:rsidRDefault="00D86A73" w:rsidP="00B87FD6">
      <w:pPr>
        <w:suppressAutoHyphens/>
        <w:ind w:firstLine="540"/>
        <w:jc w:val="right"/>
        <w:rPr>
          <w:color w:val="000000"/>
        </w:rPr>
      </w:pPr>
      <w:r w:rsidRPr="001E1E84">
        <w:rPr>
          <w:color w:val="000000"/>
        </w:rPr>
        <w:t>Таблица 72</w:t>
      </w:r>
    </w:p>
    <w:p w:rsidR="00D86A73" w:rsidRPr="001E1E84" w:rsidRDefault="00D86A73" w:rsidP="00B87FD6">
      <w:pPr>
        <w:suppressAutoHyphens/>
        <w:ind w:firstLine="540"/>
        <w:jc w:val="right"/>
        <w:rPr>
          <w:color w:val="000000"/>
        </w:rPr>
      </w:pPr>
    </w:p>
    <w:tbl>
      <w:tblPr>
        <w:tblW w:w="9730" w:type="dxa"/>
        <w:jc w:val="center"/>
        <w:tblLayout w:type="fixed"/>
        <w:tblCellMar>
          <w:left w:w="28" w:type="dxa"/>
          <w:right w:w="28" w:type="dxa"/>
        </w:tblCellMar>
        <w:tblLook w:val="0000" w:firstRow="0" w:lastRow="0" w:firstColumn="0" w:lastColumn="0" w:noHBand="0" w:noVBand="0"/>
      </w:tblPr>
      <w:tblGrid>
        <w:gridCol w:w="3390"/>
        <w:gridCol w:w="634"/>
        <w:gridCol w:w="635"/>
        <w:gridCol w:w="634"/>
        <w:gridCol w:w="635"/>
        <w:gridCol w:w="634"/>
        <w:gridCol w:w="633"/>
        <w:gridCol w:w="634"/>
        <w:gridCol w:w="633"/>
        <w:gridCol w:w="634"/>
        <w:gridCol w:w="634"/>
      </w:tblGrid>
      <w:tr w:rsidR="00D86A73" w:rsidRPr="001E1E84" w:rsidTr="002D493C">
        <w:trPr>
          <w:cantSplit/>
          <w:trHeight w:val="853"/>
          <w:jc w:val="center"/>
        </w:trPr>
        <w:tc>
          <w:tcPr>
            <w:tcW w:w="3390" w:type="dxa"/>
            <w:vMerge w:val="restart"/>
            <w:tcBorders>
              <w:top w:val="single" w:sz="4"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Потребители электроэнергии</w:t>
            </w:r>
          </w:p>
        </w:tc>
        <w:tc>
          <w:tcPr>
            <w:tcW w:w="6338" w:type="dxa"/>
            <w:gridSpan w:val="10"/>
            <w:tcBorders>
              <w:top w:val="single" w:sz="4" w:space="0" w:color="auto"/>
              <w:left w:val="single" w:sz="6" w:space="0" w:color="auto"/>
              <w:bottom w:val="single" w:sz="6" w:space="0" w:color="auto"/>
              <w:right w:val="single" w:sz="4"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Минимальные расчетные показатели электрических нагрузок, кВт/ индивидуальный жилой  дом, при количестве индивидуальных жилых  домов</w:t>
            </w:r>
          </w:p>
        </w:tc>
      </w:tr>
      <w:tr w:rsidR="00D86A73" w:rsidRPr="001E1E84" w:rsidTr="002D493C">
        <w:trPr>
          <w:cantSplit/>
          <w:trHeight w:val="149"/>
          <w:jc w:val="center"/>
        </w:trPr>
        <w:tc>
          <w:tcPr>
            <w:tcW w:w="3390" w:type="dxa"/>
            <w:vMerge/>
            <w:tcBorders>
              <w:top w:val="single" w:sz="4" w:space="0" w:color="auto"/>
              <w:left w:val="single" w:sz="6" w:space="0" w:color="auto"/>
              <w:bottom w:val="single" w:sz="6" w:space="0" w:color="auto"/>
              <w:right w:val="single" w:sz="6" w:space="0" w:color="auto"/>
            </w:tcBorders>
            <w:vAlign w:val="center"/>
          </w:tcPr>
          <w:p w:rsidR="00D86A73" w:rsidRPr="001E1E84" w:rsidRDefault="00D86A73" w:rsidP="002D493C">
            <w:pPr>
              <w:rPr>
                <w:color w:val="000000"/>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1-3</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12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15</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18</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24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40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60</w:t>
            </w:r>
          </w:p>
        </w:tc>
        <w:tc>
          <w:tcPr>
            <w:tcW w:w="634" w:type="dxa"/>
            <w:tcBorders>
              <w:top w:val="single" w:sz="6" w:space="0" w:color="auto"/>
              <w:left w:val="single" w:sz="6" w:space="0" w:color="auto"/>
              <w:bottom w:val="single" w:sz="6" w:space="0" w:color="auto"/>
              <w:right w:val="single" w:sz="4"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100</w:t>
            </w:r>
          </w:p>
        </w:tc>
      </w:tr>
      <w:tr w:rsidR="00D86A73" w:rsidRPr="001E1E84" w:rsidTr="002D493C">
        <w:trPr>
          <w:cantSplit/>
          <w:trHeight w:val="582"/>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57" w:right="57"/>
              <w:rPr>
                <w:color w:val="000000"/>
              </w:rPr>
            </w:pPr>
            <w:r w:rsidRPr="001E1E84">
              <w:rPr>
                <w:color w:val="000000"/>
              </w:rPr>
              <w:t>Индивидуальные жилые  дома с плитами на природном газе</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11,5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6,5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4,7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4,3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3,9</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3,3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2,6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2,1</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2,0</w:t>
            </w:r>
          </w:p>
        </w:tc>
      </w:tr>
      <w:tr w:rsidR="00D86A73" w:rsidRPr="001E1E84" w:rsidTr="002D493C">
        <w:trPr>
          <w:cantSplit/>
          <w:trHeight w:val="1138"/>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57"/>
              <w:rPr>
                <w:color w:val="000000"/>
              </w:rPr>
            </w:pPr>
            <w:r w:rsidRPr="001E1E84">
              <w:rPr>
                <w:color w:val="000000"/>
              </w:rPr>
              <w:t>Индивидуальные жилые  дома с плитами на природном газе и электрической сауной мощностью до 12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22,3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13,3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10,0</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9,3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8,6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7,5</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6,3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5,6</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5,0</w:t>
            </w:r>
          </w:p>
        </w:tc>
      </w:tr>
      <w:tr w:rsidR="00D86A73" w:rsidRPr="001E1E84" w:rsidTr="002D493C">
        <w:trPr>
          <w:cantSplit/>
          <w:trHeight w:val="853"/>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57"/>
              <w:rPr>
                <w:color w:val="000000"/>
              </w:rPr>
            </w:pPr>
            <w:r w:rsidRPr="001E1E84">
              <w:rPr>
                <w:color w:val="000000"/>
              </w:rPr>
              <w:t>Индивидуальные жилые  дома с электрическими плитами мощностью до 10,5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14,5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8,6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6,5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5,8</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5,5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4,7</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3,9</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3,3</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2,6</w:t>
            </w:r>
          </w:p>
        </w:tc>
      </w:tr>
      <w:tr w:rsidR="00D86A73" w:rsidRPr="001E1E84" w:rsidTr="002D493C">
        <w:trPr>
          <w:trHeight w:val="1436"/>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57"/>
              <w:rPr>
                <w:color w:val="000000"/>
              </w:rPr>
            </w:pPr>
            <w:r w:rsidRPr="001E1E84">
              <w:rPr>
                <w:color w:val="000000"/>
              </w:rPr>
              <w:t xml:space="preserve">Индивидуальные жилые  дома с электрическими плитами мощностью до 10,5 кВт и электрической сауной </w:t>
            </w:r>
            <w:proofErr w:type="spellStart"/>
            <w:r w:rsidRPr="001E1E84">
              <w:rPr>
                <w:color w:val="000000"/>
              </w:rPr>
              <w:t>мощ-ностью</w:t>
            </w:r>
            <w:proofErr w:type="spellEnd"/>
            <w:r w:rsidRPr="001E1E84">
              <w:rPr>
                <w:color w:val="000000"/>
              </w:rPr>
              <w:t xml:space="preserve"> до 12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25,1</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15,2</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11,6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10,7</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10,0</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8,8</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7,5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6,7</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5,5</w:t>
            </w:r>
          </w:p>
        </w:tc>
      </w:tr>
    </w:tbl>
    <w:p w:rsidR="00D86A73" w:rsidRPr="001E1E84" w:rsidRDefault="00D86A73" w:rsidP="00B87FD6">
      <w:pPr>
        <w:shd w:val="clear" w:color="auto" w:fill="FFFFFF"/>
        <w:ind w:firstLine="709"/>
        <w:jc w:val="both"/>
        <w:rPr>
          <w:color w:val="000000"/>
        </w:rPr>
      </w:pPr>
    </w:p>
    <w:p w:rsidR="00D86A73" w:rsidRPr="001E1E84" w:rsidRDefault="00D86A73" w:rsidP="00B87FD6">
      <w:pPr>
        <w:shd w:val="clear" w:color="auto" w:fill="FFFFFF"/>
        <w:ind w:firstLine="709"/>
        <w:jc w:val="both"/>
        <w:rPr>
          <w:color w:val="000000"/>
        </w:rPr>
      </w:pPr>
      <w:r w:rsidRPr="001E1E84">
        <w:rPr>
          <w:color w:val="000000"/>
        </w:rPr>
        <w:t>Минимальные расчетные показатели электрических нагрузок приведены   для индивидуальных жилых  домов с общей площадью от 150 до 600 кв. м.</w:t>
      </w:r>
    </w:p>
    <w:p w:rsidR="00D86A73" w:rsidRPr="001E1E84" w:rsidRDefault="00D86A73" w:rsidP="00B87FD6">
      <w:pPr>
        <w:shd w:val="clear" w:color="auto" w:fill="FFFFFF"/>
        <w:ind w:firstLine="709"/>
        <w:jc w:val="both"/>
        <w:rPr>
          <w:color w:val="000000"/>
        </w:rPr>
      </w:pPr>
      <w:r w:rsidRPr="001E1E84">
        <w:rPr>
          <w:color w:val="000000"/>
        </w:rPr>
        <w:t>Минимальные расчетные показатели электрических нагрузок:</w:t>
      </w:r>
    </w:p>
    <w:p w:rsidR="00D86A73" w:rsidRPr="001E1E84" w:rsidRDefault="00D86A73" w:rsidP="00B87FD6">
      <w:pPr>
        <w:shd w:val="clear" w:color="auto" w:fill="FFFFFF"/>
        <w:ind w:firstLine="709"/>
        <w:jc w:val="both"/>
        <w:rPr>
          <w:color w:val="000000"/>
        </w:rPr>
      </w:pPr>
      <w:r w:rsidRPr="001E1E84">
        <w:rPr>
          <w:color w:val="000000"/>
        </w:rPr>
        <w:t xml:space="preserve">1)   для индивидуальных жилых домов общей площадью до 150 кв. м. без  электрической сауны определяются по таблице 71 как для квартир в жилых домах социального типа с плитами на природном или сжиженном газе или с электрическими плитами; </w:t>
      </w:r>
    </w:p>
    <w:p w:rsidR="00D86A73" w:rsidRPr="001E1E84" w:rsidRDefault="00D86A73" w:rsidP="00B87FD6">
      <w:pPr>
        <w:ind w:firstLine="720"/>
        <w:jc w:val="both"/>
        <w:rPr>
          <w:color w:val="000000"/>
        </w:rPr>
      </w:pPr>
      <w:r w:rsidRPr="001E1E84">
        <w:rPr>
          <w:color w:val="000000"/>
        </w:rPr>
        <w:t xml:space="preserve">2) не учитывают применения в индивидуальных жилых домах электрического отопления и электрических </w:t>
      </w:r>
      <w:proofErr w:type="spellStart"/>
      <w:r w:rsidRPr="001E1E84">
        <w:rPr>
          <w:color w:val="000000"/>
        </w:rPr>
        <w:t>водоподогревателей</w:t>
      </w:r>
      <w:proofErr w:type="spellEnd"/>
      <w:r w:rsidRPr="001E1E84">
        <w:rPr>
          <w:color w:val="000000"/>
        </w:rPr>
        <w:t>.</w:t>
      </w:r>
    </w:p>
    <w:p w:rsidR="00D86A73" w:rsidRPr="001E1E84" w:rsidRDefault="00D86A73" w:rsidP="00B87FD6">
      <w:pPr>
        <w:shd w:val="clear" w:color="auto" w:fill="FFFFFF"/>
        <w:ind w:firstLine="709"/>
        <w:jc w:val="both"/>
        <w:rPr>
          <w:color w:val="000000"/>
        </w:rPr>
      </w:pPr>
      <w:r w:rsidRPr="001E1E84">
        <w:rPr>
          <w:color w:val="000000"/>
        </w:rPr>
        <w:lastRenderedPageBreak/>
        <w:t>В соответствии с принятыми в разделе 3 региональных нормативов уровнями комфорта проживания в жилых зонах расчетную электрическую нагрузку для индивидуальных жилых домов следует определять с коэффициентами в соответствии  с пунктом 264 настоящих региональных нормативов.</w:t>
      </w:r>
    </w:p>
    <w:p w:rsidR="00D86A73" w:rsidRPr="001E1E84" w:rsidRDefault="00D86A73" w:rsidP="00EA5115">
      <w:pPr>
        <w:shd w:val="clear" w:color="auto" w:fill="FFFFFF"/>
        <w:ind w:firstLine="709"/>
        <w:jc w:val="both"/>
        <w:rPr>
          <w:color w:val="000000"/>
        </w:rPr>
      </w:pPr>
      <w:r w:rsidRPr="001E1E84">
        <w:rPr>
          <w:color w:val="000000"/>
        </w:rPr>
        <w:t xml:space="preserve">7.5.8. Удельные расчетные электрические нагрузки, Вт/кв. м, жилых домов на шинах 0,4 </w:t>
      </w:r>
      <w:proofErr w:type="spellStart"/>
      <w:r w:rsidRPr="001E1E84">
        <w:rPr>
          <w:color w:val="000000"/>
        </w:rPr>
        <w:t>кв</w:t>
      </w:r>
      <w:proofErr w:type="spellEnd"/>
      <w:r w:rsidRPr="001E1E84">
        <w:rPr>
          <w:color w:val="000000"/>
        </w:rPr>
        <w:t xml:space="preserve"> трансформаторного пункта следует принимать по таблице 73.</w:t>
      </w:r>
    </w:p>
    <w:p w:rsidR="00D86A73" w:rsidRPr="001E1E84" w:rsidRDefault="00D86A73" w:rsidP="005A5F0F">
      <w:pPr>
        <w:jc w:val="right"/>
        <w:rPr>
          <w:color w:val="000000"/>
        </w:rPr>
      </w:pPr>
      <w:r w:rsidRPr="001E1E84">
        <w:rPr>
          <w:color w:val="000000"/>
        </w:rPr>
        <w:t xml:space="preserve">                                                                                                                Таблица 73</w:t>
      </w:r>
    </w:p>
    <w:p w:rsidR="00D86A73" w:rsidRPr="001E1E84" w:rsidRDefault="00D86A73" w:rsidP="00B87FD6">
      <w:pPr>
        <w:ind w:left="7080" w:firstLine="708"/>
        <w:rPr>
          <w:color w:val="000000"/>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349"/>
        <w:gridCol w:w="1657"/>
        <w:gridCol w:w="1741"/>
        <w:gridCol w:w="2348"/>
      </w:tblGrid>
      <w:tr w:rsidR="00D86A73" w:rsidRPr="001E1E84" w:rsidTr="002D493C">
        <w:trPr>
          <w:trHeight w:val="252"/>
        </w:trPr>
        <w:tc>
          <w:tcPr>
            <w:tcW w:w="546" w:type="dxa"/>
            <w:vMerge w:val="restart"/>
          </w:tcPr>
          <w:p w:rsidR="00D86A73" w:rsidRPr="001E1E84" w:rsidRDefault="00D86A73" w:rsidP="002D493C">
            <w:pPr>
              <w:rPr>
                <w:color w:val="000000"/>
              </w:rPr>
            </w:pPr>
            <w:r w:rsidRPr="001E1E84">
              <w:rPr>
                <w:color w:val="000000"/>
              </w:rPr>
              <w:t xml:space="preserve"> №</w:t>
            </w:r>
          </w:p>
          <w:p w:rsidR="00D86A73" w:rsidRPr="001E1E84" w:rsidRDefault="00D86A73" w:rsidP="002D493C">
            <w:pPr>
              <w:rPr>
                <w:color w:val="000000"/>
              </w:rPr>
            </w:pPr>
            <w:r w:rsidRPr="001E1E84">
              <w:rPr>
                <w:color w:val="000000"/>
              </w:rPr>
              <w:t>п/п</w:t>
            </w:r>
          </w:p>
        </w:tc>
        <w:tc>
          <w:tcPr>
            <w:tcW w:w="3349" w:type="dxa"/>
            <w:vMerge w:val="restart"/>
          </w:tcPr>
          <w:p w:rsidR="00D86A73" w:rsidRPr="001E1E84" w:rsidRDefault="00D86A73" w:rsidP="002D493C">
            <w:pPr>
              <w:jc w:val="center"/>
              <w:rPr>
                <w:color w:val="000000"/>
              </w:rPr>
            </w:pPr>
            <w:r w:rsidRPr="001E1E84">
              <w:rPr>
                <w:color w:val="000000"/>
              </w:rPr>
              <w:t>Этажность</w:t>
            </w:r>
          </w:p>
          <w:p w:rsidR="00D86A73" w:rsidRPr="001E1E84" w:rsidRDefault="00D86A73" w:rsidP="002D493C">
            <w:pPr>
              <w:jc w:val="center"/>
              <w:rPr>
                <w:color w:val="000000"/>
              </w:rPr>
            </w:pPr>
            <w:r w:rsidRPr="001E1E84">
              <w:rPr>
                <w:color w:val="000000"/>
              </w:rPr>
              <w:t>жилых домов</w:t>
            </w:r>
          </w:p>
        </w:tc>
        <w:tc>
          <w:tcPr>
            <w:tcW w:w="5746" w:type="dxa"/>
            <w:gridSpan w:val="3"/>
          </w:tcPr>
          <w:p w:rsidR="00D86A73" w:rsidRPr="001E1E84" w:rsidRDefault="00D86A73" w:rsidP="002D493C">
            <w:pPr>
              <w:jc w:val="center"/>
              <w:rPr>
                <w:color w:val="000000"/>
              </w:rPr>
            </w:pPr>
            <w:r w:rsidRPr="001E1E84">
              <w:rPr>
                <w:color w:val="000000"/>
              </w:rPr>
              <w:t>Жилые дома с плитами:</w:t>
            </w:r>
          </w:p>
        </w:tc>
      </w:tr>
      <w:tr w:rsidR="00D86A73" w:rsidRPr="001E1E84" w:rsidTr="002D493C">
        <w:trPr>
          <w:trHeight w:val="372"/>
        </w:trPr>
        <w:tc>
          <w:tcPr>
            <w:tcW w:w="546" w:type="dxa"/>
            <w:vMerge/>
          </w:tcPr>
          <w:p w:rsidR="00D86A73" w:rsidRPr="001E1E84" w:rsidRDefault="00D86A73" w:rsidP="002D493C">
            <w:pPr>
              <w:rPr>
                <w:color w:val="000000"/>
              </w:rPr>
            </w:pPr>
          </w:p>
        </w:tc>
        <w:tc>
          <w:tcPr>
            <w:tcW w:w="3349" w:type="dxa"/>
            <w:vMerge/>
          </w:tcPr>
          <w:p w:rsidR="00D86A73" w:rsidRPr="001E1E84" w:rsidRDefault="00D86A73" w:rsidP="002D493C">
            <w:pPr>
              <w:rPr>
                <w:color w:val="000000"/>
              </w:rPr>
            </w:pPr>
          </w:p>
        </w:tc>
        <w:tc>
          <w:tcPr>
            <w:tcW w:w="1657" w:type="dxa"/>
          </w:tcPr>
          <w:p w:rsidR="00D86A73" w:rsidRPr="001E1E84" w:rsidRDefault="00D86A73" w:rsidP="002D493C">
            <w:pPr>
              <w:jc w:val="center"/>
              <w:rPr>
                <w:color w:val="000000"/>
              </w:rPr>
            </w:pPr>
            <w:r w:rsidRPr="001E1E84">
              <w:rPr>
                <w:color w:val="000000"/>
              </w:rPr>
              <w:t>на природном газе</w:t>
            </w:r>
          </w:p>
        </w:tc>
        <w:tc>
          <w:tcPr>
            <w:tcW w:w="1741" w:type="dxa"/>
          </w:tcPr>
          <w:p w:rsidR="00D86A73" w:rsidRPr="001E1E84" w:rsidRDefault="00D86A73" w:rsidP="002D493C">
            <w:pPr>
              <w:jc w:val="center"/>
              <w:rPr>
                <w:color w:val="000000"/>
              </w:rPr>
            </w:pPr>
            <w:r w:rsidRPr="001E1E84">
              <w:rPr>
                <w:color w:val="000000"/>
              </w:rPr>
              <w:t>на сжиженном газе или твердом топливе</w:t>
            </w:r>
          </w:p>
        </w:tc>
        <w:tc>
          <w:tcPr>
            <w:tcW w:w="2348" w:type="dxa"/>
          </w:tcPr>
          <w:p w:rsidR="00D86A73" w:rsidRPr="001E1E84" w:rsidRDefault="00D86A73" w:rsidP="002D493C">
            <w:pPr>
              <w:jc w:val="center"/>
              <w:rPr>
                <w:color w:val="000000"/>
              </w:rPr>
            </w:pPr>
          </w:p>
          <w:p w:rsidR="00D86A73" w:rsidRPr="001E1E84" w:rsidRDefault="00D86A73" w:rsidP="002D493C">
            <w:pPr>
              <w:jc w:val="center"/>
              <w:rPr>
                <w:color w:val="000000"/>
              </w:rPr>
            </w:pPr>
            <w:r w:rsidRPr="001E1E84">
              <w:rPr>
                <w:color w:val="000000"/>
              </w:rPr>
              <w:t>электрическими</w:t>
            </w:r>
          </w:p>
        </w:tc>
      </w:tr>
      <w:tr w:rsidR="00D86A73" w:rsidRPr="001E1E84" w:rsidTr="002D493C">
        <w:trPr>
          <w:trHeight w:val="2827"/>
        </w:trPr>
        <w:tc>
          <w:tcPr>
            <w:tcW w:w="546" w:type="dxa"/>
          </w:tcPr>
          <w:p w:rsidR="00D86A73" w:rsidRPr="001E1E84" w:rsidRDefault="00D86A73" w:rsidP="002D493C">
            <w:pPr>
              <w:jc w:val="center"/>
              <w:rPr>
                <w:color w:val="000000"/>
              </w:rPr>
            </w:pPr>
            <w:r w:rsidRPr="001E1E84">
              <w:rPr>
                <w:color w:val="000000"/>
              </w:rPr>
              <w:t>1.</w:t>
            </w:r>
          </w:p>
          <w:p w:rsidR="00D86A73" w:rsidRPr="001E1E84" w:rsidRDefault="00D86A73" w:rsidP="002D493C">
            <w:pPr>
              <w:jc w:val="center"/>
              <w:rPr>
                <w:color w:val="000000"/>
              </w:rPr>
            </w:pPr>
            <w:r w:rsidRPr="001E1E84">
              <w:rPr>
                <w:color w:val="000000"/>
              </w:rPr>
              <w:t>2.</w:t>
            </w:r>
          </w:p>
          <w:p w:rsidR="00D86A73" w:rsidRPr="001E1E84" w:rsidRDefault="00D86A73" w:rsidP="002D493C">
            <w:pPr>
              <w:jc w:val="center"/>
              <w:rPr>
                <w:color w:val="000000"/>
              </w:rPr>
            </w:pPr>
            <w:r w:rsidRPr="001E1E84">
              <w:rPr>
                <w:color w:val="000000"/>
              </w:rPr>
              <w:t>3.</w:t>
            </w: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r w:rsidRPr="001E1E84">
              <w:rPr>
                <w:color w:val="000000"/>
              </w:rPr>
              <w:t>4.</w:t>
            </w:r>
          </w:p>
        </w:tc>
        <w:tc>
          <w:tcPr>
            <w:tcW w:w="3349" w:type="dxa"/>
          </w:tcPr>
          <w:p w:rsidR="00D86A73" w:rsidRPr="001E1E84" w:rsidRDefault="00D86A73" w:rsidP="002D493C">
            <w:pPr>
              <w:rPr>
                <w:color w:val="000000"/>
              </w:rPr>
            </w:pPr>
            <w:r w:rsidRPr="001E1E84">
              <w:rPr>
                <w:color w:val="000000"/>
              </w:rPr>
              <w:t xml:space="preserve">1-2 этажа </w:t>
            </w:r>
          </w:p>
          <w:p w:rsidR="00D86A73" w:rsidRPr="001E1E84" w:rsidRDefault="00D86A73" w:rsidP="002D493C">
            <w:pPr>
              <w:rPr>
                <w:color w:val="000000"/>
              </w:rPr>
            </w:pPr>
            <w:r w:rsidRPr="001E1E84">
              <w:rPr>
                <w:color w:val="000000"/>
              </w:rPr>
              <w:t>3-5 этажей</w:t>
            </w:r>
          </w:p>
          <w:p w:rsidR="00D86A73" w:rsidRPr="001E1E84" w:rsidRDefault="00D86A73" w:rsidP="002D493C">
            <w:pPr>
              <w:rPr>
                <w:color w:val="000000"/>
              </w:rPr>
            </w:pPr>
            <w:r w:rsidRPr="001E1E84">
              <w:rPr>
                <w:color w:val="000000"/>
              </w:rPr>
              <w:t>Более 5 этажей с долей квартир выше 6 этажей:</w:t>
            </w:r>
          </w:p>
          <w:p w:rsidR="00D86A73" w:rsidRPr="001E1E84" w:rsidRDefault="00D86A73" w:rsidP="002D493C">
            <w:pPr>
              <w:rPr>
                <w:color w:val="000000"/>
              </w:rPr>
            </w:pPr>
            <w:r w:rsidRPr="001E1E84">
              <w:rPr>
                <w:color w:val="000000"/>
              </w:rPr>
              <w:t xml:space="preserve">20 %; </w:t>
            </w:r>
          </w:p>
          <w:p w:rsidR="00D86A73" w:rsidRPr="001E1E84" w:rsidRDefault="00D86A73" w:rsidP="002D493C">
            <w:pPr>
              <w:rPr>
                <w:color w:val="000000"/>
              </w:rPr>
            </w:pPr>
            <w:r w:rsidRPr="001E1E84">
              <w:rPr>
                <w:color w:val="000000"/>
              </w:rPr>
              <w:t>50 %;</w:t>
            </w:r>
          </w:p>
          <w:p w:rsidR="00D86A73" w:rsidRPr="001E1E84" w:rsidRDefault="00D86A73" w:rsidP="002D493C">
            <w:pPr>
              <w:rPr>
                <w:color w:val="000000"/>
              </w:rPr>
            </w:pPr>
            <w:r w:rsidRPr="001E1E84">
              <w:rPr>
                <w:color w:val="000000"/>
              </w:rPr>
              <w:t>100 %</w:t>
            </w:r>
          </w:p>
          <w:p w:rsidR="00D86A73" w:rsidRPr="001E1E84" w:rsidRDefault="00D86A73" w:rsidP="002D493C">
            <w:pPr>
              <w:rPr>
                <w:color w:val="000000"/>
              </w:rPr>
            </w:pPr>
            <w:r w:rsidRPr="001E1E84">
              <w:rPr>
                <w:color w:val="000000"/>
              </w:rPr>
              <w:t xml:space="preserve">Более 5 этажей с квартирами повышенной комфортности </w:t>
            </w:r>
          </w:p>
        </w:tc>
        <w:tc>
          <w:tcPr>
            <w:tcW w:w="1657" w:type="dxa"/>
          </w:tcPr>
          <w:p w:rsidR="00D86A73" w:rsidRPr="001E1E84" w:rsidRDefault="00D86A73" w:rsidP="002D493C">
            <w:pPr>
              <w:jc w:val="center"/>
              <w:rPr>
                <w:color w:val="000000"/>
              </w:rPr>
            </w:pPr>
            <w:r w:rsidRPr="001E1E84">
              <w:rPr>
                <w:color w:val="000000"/>
              </w:rPr>
              <w:t>15,0 (0,96)</w:t>
            </w:r>
          </w:p>
          <w:p w:rsidR="00D86A73" w:rsidRPr="001E1E84" w:rsidRDefault="00D86A73" w:rsidP="002D493C">
            <w:pPr>
              <w:jc w:val="center"/>
              <w:rPr>
                <w:color w:val="000000"/>
              </w:rPr>
            </w:pPr>
            <w:r w:rsidRPr="001E1E84">
              <w:rPr>
                <w:color w:val="000000"/>
              </w:rPr>
              <w:t>15,8 (0,96)</w:t>
            </w: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r w:rsidRPr="001E1E84">
              <w:rPr>
                <w:color w:val="000000"/>
              </w:rPr>
              <w:t>15,6 (0,94)</w:t>
            </w:r>
          </w:p>
          <w:p w:rsidR="00D86A73" w:rsidRPr="001E1E84" w:rsidRDefault="00D86A73" w:rsidP="002D493C">
            <w:pPr>
              <w:jc w:val="center"/>
              <w:rPr>
                <w:color w:val="000000"/>
              </w:rPr>
            </w:pPr>
            <w:r w:rsidRPr="001E1E84">
              <w:rPr>
                <w:color w:val="000000"/>
              </w:rPr>
              <w:t>16,3 (0,93)</w:t>
            </w:r>
          </w:p>
          <w:p w:rsidR="00D86A73" w:rsidRPr="001E1E84" w:rsidRDefault="00D86A73" w:rsidP="002D493C">
            <w:pPr>
              <w:jc w:val="center"/>
              <w:rPr>
                <w:color w:val="000000"/>
              </w:rPr>
            </w:pPr>
            <w:r w:rsidRPr="001E1E84">
              <w:rPr>
                <w:color w:val="000000"/>
              </w:rPr>
              <w:t>17,4 (0,92)</w:t>
            </w:r>
          </w:p>
          <w:p w:rsidR="00D86A73" w:rsidRPr="001E1E84" w:rsidRDefault="00D86A73" w:rsidP="002D493C">
            <w:pPr>
              <w:jc w:val="center"/>
              <w:rPr>
                <w:color w:val="000000"/>
              </w:rPr>
            </w:pPr>
            <w:r w:rsidRPr="001E1E84">
              <w:rPr>
                <w:color w:val="000000"/>
              </w:rPr>
              <w:t>-</w:t>
            </w:r>
          </w:p>
          <w:p w:rsidR="00D86A73" w:rsidRPr="001E1E84" w:rsidRDefault="00D86A73" w:rsidP="002D493C">
            <w:pPr>
              <w:jc w:val="center"/>
              <w:rPr>
                <w:color w:val="000000"/>
              </w:rPr>
            </w:pPr>
          </w:p>
          <w:p w:rsidR="00D86A73" w:rsidRPr="001E1E84" w:rsidRDefault="00D86A73" w:rsidP="002D493C">
            <w:pPr>
              <w:jc w:val="center"/>
              <w:rPr>
                <w:color w:val="000000"/>
              </w:rPr>
            </w:pPr>
          </w:p>
        </w:tc>
        <w:tc>
          <w:tcPr>
            <w:tcW w:w="1741" w:type="dxa"/>
          </w:tcPr>
          <w:p w:rsidR="00D86A73" w:rsidRPr="001E1E84" w:rsidRDefault="00D86A73" w:rsidP="002D493C">
            <w:pPr>
              <w:jc w:val="center"/>
              <w:rPr>
                <w:color w:val="000000"/>
              </w:rPr>
            </w:pPr>
            <w:r w:rsidRPr="001E1E84">
              <w:rPr>
                <w:color w:val="000000"/>
              </w:rPr>
              <w:t>18,4 (0,96)</w:t>
            </w:r>
          </w:p>
          <w:p w:rsidR="00D86A73" w:rsidRPr="001E1E84" w:rsidRDefault="00D86A73" w:rsidP="002D493C">
            <w:pPr>
              <w:jc w:val="center"/>
              <w:rPr>
                <w:color w:val="000000"/>
              </w:rPr>
            </w:pPr>
            <w:r w:rsidRPr="001E1E84">
              <w:rPr>
                <w:color w:val="000000"/>
              </w:rPr>
              <w:t>19,3 (0,96)</w:t>
            </w: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r w:rsidRPr="001E1E84">
              <w:rPr>
                <w:color w:val="000000"/>
              </w:rPr>
              <w:t>17,2 (0,94)</w:t>
            </w:r>
          </w:p>
          <w:p w:rsidR="00D86A73" w:rsidRPr="001E1E84" w:rsidRDefault="00D86A73" w:rsidP="002D493C">
            <w:pPr>
              <w:jc w:val="center"/>
              <w:rPr>
                <w:color w:val="000000"/>
              </w:rPr>
            </w:pPr>
            <w:r w:rsidRPr="001E1E84">
              <w:rPr>
                <w:color w:val="000000"/>
              </w:rPr>
              <w:t>17,9 (0,93)</w:t>
            </w:r>
          </w:p>
          <w:p w:rsidR="00D86A73" w:rsidRPr="001E1E84" w:rsidRDefault="00D86A73" w:rsidP="002D493C">
            <w:pPr>
              <w:jc w:val="center"/>
              <w:rPr>
                <w:color w:val="000000"/>
              </w:rPr>
            </w:pPr>
            <w:r w:rsidRPr="001E1E84">
              <w:rPr>
                <w:color w:val="000000"/>
              </w:rPr>
              <w:t>19,0 (0,92)</w:t>
            </w:r>
          </w:p>
          <w:p w:rsidR="00D86A73" w:rsidRPr="001E1E84" w:rsidRDefault="00D86A73" w:rsidP="002D493C">
            <w:pPr>
              <w:jc w:val="center"/>
              <w:rPr>
                <w:color w:val="000000"/>
              </w:rPr>
            </w:pPr>
            <w:r w:rsidRPr="001E1E84">
              <w:rPr>
                <w:color w:val="000000"/>
              </w:rPr>
              <w:t>-</w:t>
            </w:r>
          </w:p>
        </w:tc>
        <w:tc>
          <w:tcPr>
            <w:tcW w:w="2348" w:type="dxa"/>
          </w:tcPr>
          <w:p w:rsidR="00D86A73" w:rsidRPr="001E1E84" w:rsidRDefault="00D86A73" w:rsidP="002D493C">
            <w:pPr>
              <w:jc w:val="center"/>
              <w:rPr>
                <w:color w:val="000000"/>
              </w:rPr>
            </w:pPr>
            <w:r w:rsidRPr="001E1E84">
              <w:rPr>
                <w:color w:val="000000"/>
              </w:rPr>
              <w:t>20.7 (0,98)</w:t>
            </w:r>
          </w:p>
          <w:p w:rsidR="00D86A73" w:rsidRPr="001E1E84" w:rsidRDefault="00D86A73" w:rsidP="002D493C">
            <w:pPr>
              <w:jc w:val="center"/>
              <w:rPr>
                <w:color w:val="000000"/>
              </w:rPr>
            </w:pPr>
            <w:r w:rsidRPr="001E1E84">
              <w:rPr>
                <w:color w:val="000000"/>
              </w:rPr>
              <w:t>20.8 (0,98)</w:t>
            </w: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r w:rsidRPr="001E1E84">
              <w:rPr>
                <w:color w:val="000000"/>
              </w:rPr>
              <w:t>20,2 (0,97)</w:t>
            </w:r>
          </w:p>
          <w:p w:rsidR="00D86A73" w:rsidRPr="001E1E84" w:rsidRDefault="00D86A73" w:rsidP="002D493C">
            <w:pPr>
              <w:jc w:val="center"/>
              <w:rPr>
                <w:color w:val="000000"/>
              </w:rPr>
            </w:pPr>
            <w:r w:rsidRPr="001E1E84">
              <w:rPr>
                <w:color w:val="000000"/>
              </w:rPr>
              <w:t>20,9 (0,97)</w:t>
            </w:r>
          </w:p>
          <w:p w:rsidR="00D86A73" w:rsidRPr="001E1E84" w:rsidRDefault="00D86A73" w:rsidP="002D493C">
            <w:pPr>
              <w:jc w:val="center"/>
              <w:rPr>
                <w:color w:val="000000"/>
              </w:rPr>
            </w:pPr>
            <w:r w:rsidRPr="001E1E84">
              <w:rPr>
                <w:color w:val="000000"/>
              </w:rPr>
              <w:t>21,8 (0,96)</w:t>
            </w:r>
          </w:p>
          <w:p w:rsidR="00D86A73" w:rsidRPr="001E1E84" w:rsidRDefault="00D86A73" w:rsidP="002D493C">
            <w:pPr>
              <w:jc w:val="center"/>
              <w:rPr>
                <w:color w:val="000000"/>
              </w:rPr>
            </w:pPr>
            <w:r w:rsidRPr="001E1E84">
              <w:rPr>
                <w:color w:val="000000"/>
              </w:rPr>
              <w:t>17,8 (0,96)</w:t>
            </w:r>
          </w:p>
          <w:p w:rsidR="00D86A73" w:rsidRPr="001E1E84" w:rsidRDefault="00D86A73" w:rsidP="002D493C">
            <w:pPr>
              <w:jc w:val="center"/>
              <w:rPr>
                <w:color w:val="000000"/>
              </w:rPr>
            </w:pPr>
          </w:p>
          <w:p w:rsidR="00D86A73" w:rsidRPr="001E1E84" w:rsidRDefault="00D86A73" w:rsidP="002D493C">
            <w:pPr>
              <w:jc w:val="center"/>
              <w:rPr>
                <w:color w:val="000000"/>
              </w:rPr>
            </w:pPr>
          </w:p>
        </w:tc>
      </w:tr>
    </w:tbl>
    <w:p w:rsidR="00D86A73" w:rsidRPr="001E1E84" w:rsidRDefault="00D86A73" w:rsidP="00B87FD6">
      <w:pPr>
        <w:ind w:firstLine="708"/>
        <w:rPr>
          <w:color w:val="000000"/>
        </w:rPr>
      </w:pPr>
    </w:p>
    <w:p w:rsidR="00D86A73" w:rsidRPr="001E1E84" w:rsidRDefault="00D86A73" w:rsidP="00B87FD6">
      <w:pPr>
        <w:ind w:firstLine="708"/>
        <w:jc w:val="both"/>
        <w:rPr>
          <w:color w:val="000000"/>
        </w:rPr>
      </w:pPr>
      <w:r w:rsidRPr="001E1E84">
        <w:rPr>
          <w:color w:val="000000"/>
        </w:rPr>
        <w:t xml:space="preserve">В таблице 73 учтены нагрузки насосов систем отопления, горячего водоснабжения и подкачки воды, установленных в центральном тепловом пункте, или индивидуальных в каждом здании, лифтов и наружного освещения территории жилой зоны и не учтены нагрузки </w:t>
      </w:r>
      <w:proofErr w:type="spellStart"/>
      <w:r w:rsidRPr="001E1E84">
        <w:rPr>
          <w:color w:val="000000"/>
        </w:rPr>
        <w:t>электроотопления</w:t>
      </w:r>
      <w:proofErr w:type="spellEnd"/>
      <w:r w:rsidRPr="001E1E84">
        <w:rPr>
          <w:color w:val="000000"/>
        </w:rPr>
        <w:t xml:space="preserve">, </w:t>
      </w:r>
      <w:proofErr w:type="spellStart"/>
      <w:r w:rsidRPr="001E1E84">
        <w:rPr>
          <w:color w:val="000000"/>
        </w:rPr>
        <w:t>электроводонагрева</w:t>
      </w:r>
      <w:proofErr w:type="spellEnd"/>
      <w:r w:rsidRPr="001E1E84">
        <w:rPr>
          <w:color w:val="000000"/>
        </w:rPr>
        <w:t xml:space="preserve"> и бытовых кондиционеров воздуха. </w:t>
      </w:r>
    </w:p>
    <w:p w:rsidR="00D86A73" w:rsidRPr="001E1E84" w:rsidRDefault="00D86A73" w:rsidP="00B87FD6">
      <w:pPr>
        <w:suppressAutoHyphens/>
        <w:ind w:left="57" w:firstLine="651"/>
        <w:jc w:val="both"/>
        <w:rPr>
          <w:color w:val="000000"/>
        </w:rPr>
      </w:pPr>
      <w:r w:rsidRPr="001E1E84">
        <w:rPr>
          <w:color w:val="000000"/>
        </w:rPr>
        <w:t>Удельные расчетные электрические нагрузки определены исходя из средней общей площади квартир  70  кв. м  в  жилых домах социального типа по уровню комфорта и 150 кв. м  -  в  жилых домах повышенного типа по уровню комфорта. В скобках приведены значения коэффициента мощности.</w:t>
      </w:r>
    </w:p>
    <w:p w:rsidR="00D86A73" w:rsidRPr="001E1E84" w:rsidRDefault="00D86A73" w:rsidP="00B87FD6">
      <w:pPr>
        <w:ind w:firstLine="708"/>
        <w:jc w:val="both"/>
        <w:rPr>
          <w:color w:val="000000"/>
          <w:highlight w:val="yellow"/>
        </w:rPr>
      </w:pPr>
      <w:r w:rsidRPr="001E1E84">
        <w:rPr>
          <w:color w:val="000000"/>
        </w:rPr>
        <w:t>При определении удельных расчетных электрических нагрузок в существующих или проектируемых жилых зонах со средней общей площадью квартир 55 кв. м величины удельных нагрузок, приведенные в таблице 21, применяются с коэффициентом 1,3.</w:t>
      </w:r>
    </w:p>
    <w:p w:rsidR="00D86A73" w:rsidRPr="001E1E84" w:rsidRDefault="00D86A73" w:rsidP="00BF4C74">
      <w:pPr>
        <w:ind w:firstLine="708"/>
        <w:jc w:val="both"/>
        <w:rPr>
          <w:color w:val="000000"/>
        </w:rPr>
      </w:pPr>
      <w:r w:rsidRPr="001E1E84">
        <w:rPr>
          <w:color w:val="000000"/>
        </w:rPr>
        <w:t xml:space="preserve">7.5.9. Удельные расчетные электрические нагрузки жилых домов с учетом  зданий и помещений общественного назначения на шинах 0,4 </w:t>
      </w:r>
      <w:proofErr w:type="spellStart"/>
      <w:r w:rsidRPr="001E1E84">
        <w:rPr>
          <w:color w:val="000000"/>
        </w:rPr>
        <w:t>кВ</w:t>
      </w:r>
      <w:proofErr w:type="spellEnd"/>
      <w:r w:rsidRPr="001E1E84">
        <w:rPr>
          <w:color w:val="000000"/>
        </w:rPr>
        <w:t xml:space="preserve"> трансформаторной подстанции следует принимать по таблице 74.     </w:t>
      </w:r>
    </w:p>
    <w:p w:rsidR="00D86A73" w:rsidRPr="001E1E84" w:rsidRDefault="00D86A73" w:rsidP="00BF4C74">
      <w:pPr>
        <w:ind w:firstLine="708"/>
        <w:jc w:val="both"/>
        <w:rPr>
          <w:color w:val="000000"/>
        </w:rPr>
      </w:pPr>
      <w:r w:rsidRPr="001E1E84">
        <w:rPr>
          <w:color w:val="000000"/>
        </w:rPr>
        <w:t xml:space="preserve">       </w:t>
      </w:r>
    </w:p>
    <w:p w:rsidR="00D86A73" w:rsidRPr="001E1E84" w:rsidRDefault="00D86A73" w:rsidP="005A5F0F">
      <w:pPr>
        <w:ind w:firstLine="708"/>
        <w:jc w:val="right"/>
        <w:rPr>
          <w:color w:val="000000"/>
        </w:rPr>
      </w:pPr>
      <w:r w:rsidRPr="001E1E84">
        <w:rPr>
          <w:color w:val="000000"/>
        </w:rPr>
        <w:t xml:space="preserve">                                                                                                       Таблица 74</w:t>
      </w:r>
    </w:p>
    <w:p w:rsidR="00D86A73" w:rsidRPr="001E1E84" w:rsidRDefault="00D86A73" w:rsidP="00B87FD6">
      <w:pPr>
        <w:ind w:firstLine="708"/>
        <w:jc w:val="both"/>
        <w:rPr>
          <w:color w:val="000000"/>
        </w:rPr>
      </w:pPr>
    </w:p>
    <w:tbl>
      <w:tblPr>
        <w:tblW w:w="9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328"/>
        <w:gridCol w:w="1646"/>
        <w:gridCol w:w="1731"/>
        <w:gridCol w:w="2333"/>
      </w:tblGrid>
      <w:tr w:rsidR="00D86A73" w:rsidRPr="001E1E84" w:rsidTr="002D493C">
        <w:trPr>
          <w:trHeight w:val="265"/>
        </w:trPr>
        <w:tc>
          <w:tcPr>
            <w:tcW w:w="542" w:type="dxa"/>
            <w:vMerge w:val="restart"/>
          </w:tcPr>
          <w:p w:rsidR="00D86A73" w:rsidRPr="001E1E84" w:rsidRDefault="00D86A73" w:rsidP="002D493C">
            <w:pPr>
              <w:rPr>
                <w:color w:val="000000"/>
              </w:rPr>
            </w:pPr>
          </w:p>
          <w:p w:rsidR="00D86A73" w:rsidRPr="001E1E84" w:rsidRDefault="00D86A73" w:rsidP="002D493C">
            <w:pPr>
              <w:rPr>
                <w:color w:val="000000"/>
              </w:rPr>
            </w:pPr>
            <w:r w:rsidRPr="001E1E84">
              <w:rPr>
                <w:color w:val="000000"/>
              </w:rPr>
              <w:t>№</w:t>
            </w:r>
          </w:p>
          <w:p w:rsidR="00D86A73" w:rsidRPr="001E1E84" w:rsidRDefault="00D86A73" w:rsidP="002D493C">
            <w:pPr>
              <w:rPr>
                <w:color w:val="000000"/>
              </w:rPr>
            </w:pPr>
            <w:r w:rsidRPr="001E1E84">
              <w:rPr>
                <w:color w:val="000000"/>
              </w:rPr>
              <w:t>п/п</w:t>
            </w:r>
          </w:p>
        </w:tc>
        <w:tc>
          <w:tcPr>
            <w:tcW w:w="3328" w:type="dxa"/>
            <w:vMerge w:val="restart"/>
          </w:tcPr>
          <w:p w:rsidR="00D86A73" w:rsidRPr="001E1E84" w:rsidRDefault="00D86A73" w:rsidP="002D493C">
            <w:pPr>
              <w:rPr>
                <w:color w:val="000000"/>
              </w:rPr>
            </w:pPr>
            <w:r w:rsidRPr="001E1E84">
              <w:rPr>
                <w:color w:val="000000"/>
              </w:rPr>
              <w:t xml:space="preserve">   </w:t>
            </w:r>
          </w:p>
          <w:p w:rsidR="00D86A73" w:rsidRPr="001E1E84" w:rsidRDefault="00D86A73" w:rsidP="002D493C">
            <w:pPr>
              <w:rPr>
                <w:color w:val="000000"/>
              </w:rPr>
            </w:pPr>
          </w:p>
          <w:p w:rsidR="00D86A73" w:rsidRPr="001E1E84" w:rsidRDefault="00D86A73" w:rsidP="002D493C">
            <w:pPr>
              <w:rPr>
                <w:color w:val="000000"/>
              </w:rPr>
            </w:pPr>
            <w:r w:rsidRPr="001E1E84">
              <w:rPr>
                <w:color w:val="000000"/>
              </w:rPr>
              <w:t xml:space="preserve">  Этажность застройки</w:t>
            </w:r>
          </w:p>
        </w:tc>
        <w:tc>
          <w:tcPr>
            <w:tcW w:w="5710" w:type="dxa"/>
            <w:gridSpan w:val="3"/>
          </w:tcPr>
          <w:p w:rsidR="00D86A73" w:rsidRPr="001E1E84" w:rsidRDefault="00D86A73" w:rsidP="002D493C">
            <w:pPr>
              <w:jc w:val="center"/>
              <w:rPr>
                <w:color w:val="000000"/>
              </w:rPr>
            </w:pPr>
            <w:r w:rsidRPr="001E1E84">
              <w:rPr>
                <w:color w:val="000000"/>
              </w:rPr>
              <w:t>Жилые дома с плитами:</w:t>
            </w:r>
          </w:p>
        </w:tc>
      </w:tr>
      <w:tr w:rsidR="00D86A73" w:rsidRPr="001E1E84" w:rsidTr="002D493C">
        <w:trPr>
          <w:trHeight w:val="390"/>
        </w:trPr>
        <w:tc>
          <w:tcPr>
            <w:tcW w:w="0" w:type="auto"/>
            <w:vMerge/>
            <w:vAlign w:val="center"/>
          </w:tcPr>
          <w:p w:rsidR="00D86A73" w:rsidRPr="001E1E84" w:rsidRDefault="00D86A73" w:rsidP="002D493C">
            <w:pPr>
              <w:rPr>
                <w:color w:val="000000"/>
              </w:rPr>
            </w:pPr>
          </w:p>
        </w:tc>
        <w:tc>
          <w:tcPr>
            <w:tcW w:w="0" w:type="auto"/>
            <w:vMerge/>
            <w:vAlign w:val="center"/>
          </w:tcPr>
          <w:p w:rsidR="00D86A73" w:rsidRPr="001E1E84" w:rsidRDefault="00D86A73" w:rsidP="002D493C">
            <w:pPr>
              <w:rPr>
                <w:color w:val="000000"/>
              </w:rPr>
            </w:pPr>
          </w:p>
        </w:tc>
        <w:tc>
          <w:tcPr>
            <w:tcW w:w="1646" w:type="dxa"/>
          </w:tcPr>
          <w:p w:rsidR="00D86A73" w:rsidRPr="001E1E84" w:rsidRDefault="00D86A73" w:rsidP="002D493C">
            <w:pPr>
              <w:jc w:val="center"/>
              <w:rPr>
                <w:color w:val="000000"/>
              </w:rPr>
            </w:pPr>
            <w:r w:rsidRPr="001E1E84">
              <w:rPr>
                <w:color w:val="000000"/>
              </w:rPr>
              <w:t>на природном газе</w:t>
            </w:r>
          </w:p>
        </w:tc>
        <w:tc>
          <w:tcPr>
            <w:tcW w:w="1731" w:type="dxa"/>
          </w:tcPr>
          <w:p w:rsidR="00D86A73" w:rsidRPr="001E1E84" w:rsidRDefault="00D86A73" w:rsidP="002D493C">
            <w:pPr>
              <w:jc w:val="center"/>
              <w:rPr>
                <w:color w:val="000000"/>
              </w:rPr>
            </w:pPr>
            <w:r w:rsidRPr="001E1E84">
              <w:rPr>
                <w:color w:val="000000"/>
              </w:rPr>
              <w:t>на сжиженном газе или твердом топливе</w:t>
            </w:r>
          </w:p>
        </w:tc>
        <w:tc>
          <w:tcPr>
            <w:tcW w:w="2333" w:type="dxa"/>
          </w:tcPr>
          <w:p w:rsidR="00D86A73" w:rsidRPr="001E1E84" w:rsidRDefault="00D86A73" w:rsidP="002D493C">
            <w:pPr>
              <w:rPr>
                <w:color w:val="000000"/>
              </w:rPr>
            </w:pPr>
            <w:r w:rsidRPr="001E1E84">
              <w:rPr>
                <w:color w:val="000000"/>
              </w:rPr>
              <w:t xml:space="preserve">     электрическими</w:t>
            </w:r>
          </w:p>
          <w:p w:rsidR="00D86A73" w:rsidRPr="001E1E84" w:rsidRDefault="00D86A73" w:rsidP="002D493C">
            <w:pPr>
              <w:rPr>
                <w:color w:val="000000"/>
              </w:rPr>
            </w:pPr>
          </w:p>
        </w:tc>
      </w:tr>
      <w:tr w:rsidR="00D86A73" w:rsidRPr="001E1E84" w:rsidTr="002D493C">
        <w:trPr>
          <w:trHeight w:val="313"/>
        </w:trPr>
        <w:tc>
          <w:tcPr>
            <w:tcW w:w="542" w:type="dxa"/>
            <w:vMerge/>
          </w:tcPr>
          <w:p w:rsidR="00D86A73" w:rsidRPr="001E1E84" w:rsidRDefault="00D86A73" w:rsidP="002D493C">
            <w:pPr>
              <w:rPr>
                <w:color w:val="000000"/>
              </w:rPr>
            </w:pPr>
          </w:p>
        </w:tc>
        <w:tc>
          <w:tcPr>
            <w:tcW w:w="3328" w:type="dxa"/>
            <w:vMerge/>
          </w:tcPr>
          <w:p w:rsidR="00D86A73" w:rsidRPr="001E1E84" w:rsidRDefault="00D86A73" w:rsidP="002D493C">
            <w:pPr>
              <w:rPr>
                <w:color w:val="000000"/>
              </w:rPr>
            </w:pPr>
          </w:p>
        </w:tc>
        <w:tc>
          <w:tcPr>
            <w:tcW w:w="1646" w:type="dxa"/>
          </w:tcPr>
          <w:p w:rsidR="00D86A73" w:rsidRPr="001E1E84" w:rsidRDefault="00D86A73" w:rsidP="002D493C">
            <w:pPr>
              <w:jc w:val="center"/>
              <w:rPr>
                <w:color w:val="000000"/>
              </w:rPr>
            </w:pPr>
            <w:r w:rsidRPr="001E1E84">
              <w:rPr>
                <w:color w:val="000000"/>
              </w:rPr>
              <w:t>Вт/кв. м</w:t>
            </w:r>
          </w:p>
        </w:tc>
        <w:tc>
          <w:tcPr>
            <w:tcW w:w="1731" w:type="dxa"/>
          </w:tcPr>
          <w:p w:rsidR="00D86A73" w:rsidRPr="001E1E84" w:rsidRDefault="00D86A73" w:rsidP="002D493C">
            <w:pPr>
              <w:jc w:val="center"/>
              <w:rPr>
                <w:color w:val="000000"/>
              </w:rPr>
            </w:pPr>
            <w:r w:rsidRPr="001E1E84">
              <w:rPr>
                <w:color w:val="000000"/>
              </w:rPr>
              <w:t>Вт/кв. м</w:t>
            </w:r>
          </w:p>
        </w:tc>
        <w:tc>
          <w:tcPr>
            <w:tcW w:w="2333" w:type="dxa"/>
          </w:tcPr>
          <w:p w:rsidR="00D86A73" w:rsidRPr="001E1E84" w:rsidRDefault="00D86A73" w:rsidP="002D493C">
            <w:pPr>
              <w:jc w:val="center"/>
              <w:rPr>
                <w:color w:val="000000"/>
              </w:rPr>
            </w:pPr>
            <w:r w:rsidRPr="001E1E84">
              <w:rPr>
                <w:color w:val="000000"/>
              </w:rPr>
              <w:t>Вт/кв. м</w:t>
            </w:r>
          </w:p>
        </w:tc>
      </w:tr>
      <w:tr w:rsidR="00D86A73" w:rsidRPr="001E1E84" w:rsidTr="00BF4C74">
        <w:trPr>
          <w:trHeight w:val="882"/>
        </w:trPr>
        <w:tc>
          <w:tcPr>
            <w:tcW w:w="542" w:type="dxa"/>
          </w:tcPr>
          <w:p w:rsidR="00D86A73" w:rsidRPr="001E1E84" w:rsidRDefault="00D86A73" w:rsidP="002D493C">
            <w:pPr>
              <w:rPr>
                <w:color w:val="000000"/>
              </w:rPr>
            </w:pPr>
            <w:r w:rsidRPr="001E1E84">
              <w:rPr>
                <w:color w:val="000000"/>
              </w:rPr>
              <w:t>1.</w:t>
            </w:r>
          </w:p>
          <w:p w:rsidR="00D86A73" w:rsidRPr="001E1E84" w:rsidRDefault="00D86A73" w:rsidP="002D493C">
            <w:pPr>
              <w:rPr>
                <w:color w:val="000000"/>
              </w:rPr>
            </w:pPr>
            <w:r w:rsidRPr="001E1E84">
              <w:rPr>
                <w:color w:val="000000"/>
              </w:rPr>
              <w:t>2.</w:t>
            </w:r>
          </w:p>
          <w:p w:rsidR="00D86A73" w:rsidRPr="001E1E84" w:rsidRDefault="00D86A73" w:rsidP="002D493C">
            <w:pPr>
              <w:rPr>
                <w:color w:val="000000"/>
              </w:rPr>
            </w:pPr>
          </w:p>
        </w:tc>
        <w:tc>
          <w:tcPr>
            <w:tcW w:w="3328" w:type="dxa"/>
          </w:tcPr>
          <w:p w:rsidR="00D86A73" w:rsidRPr="001E1E84" w:rsidRDefault="00D86A73" w:rsidP="002D493C">
            <w:pPr>
              <w:rPr>
                <w:color w:val="000000"/>
              </w:rPr>
            </w:pPr>
            <w:r w:rsidRPr="001E1E84">
              <w:rPr>
                <w:color w:val="000000"/>
              </w:rPr>
              <w:t xml:space="preserve">1-2 этажа </w:t>
            </w:r>
          </w:p>
          <w:p w:rsidR="00D86A73" w:rsidRPr="001E1E84" w:rsidRDefault="00D86A73" w:rsidP="002D493C">
            <w:pPr>
              <w:rPr>
                <w:color w:val="000000"/>
              </w:rPr>
            </w:pPr>
            <w:r w:rsidRPr="001E1E84">
              <w:rPr>
                <w:color w:val="000000"/>
              </w:rPr>
              <w:t>3-5 этажей</w:t>
            </w:r>
          </w:p>
          <w:p w:rsidR="00D86A73" w:rsidRPr="001E1E84" w:rsidRDefault="00D86A73" w:rsidP="00BF4C74">
            <w:pPr>
              <w:rPr>
                <w:color w:val="000000"/>
              </w:rPr>
            </w:pPr>
          </w:p>
        </w:tc>
        <w:tc>
          <w:tcPr>
            <w:tcW w:w="1646" w:type="dxa"/>
          </w:tcPr>
          <w:p w:rsidR="00D86A73" w:rsidRPr="001E1E84" w:rsidRDefault="00D86A73" w:rsidP="002D493C">
            <w:pPr>
              <w:jc w:val="center"/>
              <w:rPr>
                <w:color w:val="000000"/>
              </w:rPr>
            </w:pPr>
            <w:r w:rsidRPr="001E1E84">
              <w:rPr>
                <w:color w:val="000000"/>
              </w:rPr>
              <w:t>21,0 (0,96)</w:t>
            </w:r>
          </w:p>
          <w:p w:rsidR="00D86A73" w:rsidRPr="001E1E84" w:rsidRDefault="00D86A73" w:rsidP="002D493C">
            <w:pPr>
              <w:jc w:val="center"/>
              <w:rPr>
                <w:color w:val="000000"/>
              </w:rPr>
            </w:pPr>
            <w:r w:rsidRPr="001E1E84">
              <w:rPr>
                <w:color w:val="000000"/>
              </w:rPr>
              <w:t>21,8 (0,96)</w:t>
            </w:r>
          </w:p>
          <w:p w:rsidR="00D86A73" w:rsidRPr="001E1E84" w:rsidRDefault="00D86A73" w:rsidP="00BF4C74">
            <w:pPr>
              <w:rPr>
                <w:color w:val="000000"/>
              </w:rPr>
            </w:pPr>
          </w:p>
        </w:tc>
        <w:tc>
          <w:tcPr>
            <w:tcW w:w="1731" w:type="dxa"/>
          </w:tcPr>
          <w:p w:rsidR="00D86A73" w:rsidRPr="001E1E84" w:rsidRDefault="00D86A73" w:rsidP="002D493C">
            <w:pPr>
              <w:jc w:val="center"/>
              <w:rPr>
                <w:color w:val="000000"/>
              </w:rPr>
            </w:pPr>
            <w:r w:rsidRPr="001E1E84">
              <w:rPr>
                <w:color w:val="000000"/>
              </w:rPr>
              <w:t>24,4 (0,96)</w:t>
            </w:r>
          </w:p>
          <w:p w:rsidR="00D86A73" w:rsidRPr="001E1E84" w:rsidRDefault="00D86A73" w:rsidP="002D493C">
            <w:pPr>
              <w:jc w:val="center"/>
              <w:rPr>
                <w:color w:val="000000"/>
              </w:rPr>
            </w:pPr>
            <w:r w:rsidRPr="001E1E84">
              <w:rPr>
                <w:color w:val="000000"/>
              </w:rPr>
              <w:t>25,3 (0,96)</w:t>
            </w:r>
          </w:p>
          <w:p w:rsidR="00D86A73" w:rsidRPr="001E1E84" w:rsidRDefault="00D86A73" w:rsidP="00BF4C74">
            <w:pPr>
              <w:rPr>
                <w:color w:val="000000"/>
              </w:rPr>
            </w:pPr>
          </w:p>
        </w:tc>
        <w:tc>
          <w:tcPr>
            <w:tcW w:w="2333" w:type="dxa"/>
          </w:tcPr>
          <w:p w:rsidR="00D86A73" w:rsidRPr="001E1E84" w:rsidRDefault="00D86A73" w:rsidP="002D493C">
            <w:pPr>
              <w:jc w:val="center"/>
              <w:rPr>
                <w:color w:val="000000"/>
              </w:rPr>
            </w:pPr>
            <w:r w:rsidRPr="001E1E84">
              <w:rPr>
                <w:color w:val="000000"/>
              </w:rPr>
              <w:t>20.7 (0,98)</w:t>
            </w:r>
          </w:p>
          <w:p w:rsidR="00D86A73" w:rsidRPr="001E1E84" w:rsidRDefault="00D86A73" w:rsidP="002D493C">
            <w:pPr>
              <w:jc w:val="center"/>
              <w:rPr>
                <w:color w:val="000000"/>
              </w:rPr>
            </w:pPr>
            <w:r w:rsidRPr="001E1E84">
              <w:rPr>
                <w:color w:val="000000"/>
              </w:rPr>
              <w:t>20.8 (0,98)</w:t>
            </w:r>
          </w:p>
          <w:p w:rsidR="00D86A73" w:rsidRPr="001E1E84" w:rsidRDefault="00D86A73" w:rsidP="00BF4C74">
            <w:pPr>
              <w:rPr>
                <w:color w:val="000000"/>
              </w:rPr>
            </w:pPr>
          </w:p>
        </w:tc>
      </w:tr>
    </w:tbl>
    <w:p w:rsidR="00D86A73" w:rsidRPr="001E1E84" w:rsidRDefault="00D86A73" w:rsidP="00B87FD6">
      <w:pPr>
        <w:ind w:firstLine="708"/>
        <w:jc w:val="both"/>
        <w:rPr>
          <w:color w:val="000000"/>
          <w:highlight w:val="yellow"/>
        </w:rPr>
      </w:pPr>
    </w:p>
    <w:p w:rsidR="00D86A73" w:rsidRPr="001E1E84" w:rsidRDefault="00D86A73" w:rsidP="00B87FD6">
      <w:pPr>
        <w:ind w:firstLine="540"/>
        <w:jc w:val="both"/>
        <w:rPr>
          <w:color w:val="000000"/>
        </w:rPr>
      </w:pPr>
      <w:r w:rsidRPr="001E1E84">
        <w:rPr>
          <w:color w:val="000000"/>
        </w:rPr>
        <w:t xml:space="preserve">В электрических нагрузках  учтены  нагрузки общественных зданий микрорайонного </w:t>
      </w:r>
      <w:r w:rsidRPr="001E1E84">
        <w:rPr>
          <w:color w:val="000000"/>
        </w:rPr>
        <w:lastRenderedPageBreak/>
        <w:t>значения, а также объектов транспортного обслуживания.</w:t>
      </w:r>
    </w:p>
    <w:p w:rsidR="00D86A73" w:rsidRPr="001E1E84" w:rsidRDefault="00D86A73" w:rsidP="00B87FD6">
      <w:pPr>
        <w:shd w:val="clear" w:color="auto" w:fill="FFFFFF"/>
        <w:jc w:val="both"/>
        <w:rPr>
          <w:color w:val="000000"/>
        </w:rPr>
      </w:pPr>
      <w:r w:rsidRPr="001E1E84">
        <w:rPr>
          <w:color w:val="000000"/>
        </w:rPr>
        <w:tab/>
        <w:t xml:space="preserve"> 7.5.10. Минимальные  расчетные   показатели   электрических   нагрузок   объектов социального и коммунально-бытового назначения, следует принимать в соответствии с таблицей 75 . </w:t>
      </w:r>
    </w:p>
    <w:p w:rsidR="00D86A73" w:rsidRPr="001E1E84" w:rsidRDefault="00D86A73" w:rsidP="00B87FD6">
      <w:pPr>
        <w:suppressAutoHyphens/>
        <w:ind w:firstLine="540"/>
        <w:jc w:val="right"/>
        <w:rPr>
          <w:color w:val="000000"/>
        </w:rPr>
      </w:pPr>
      <w:r w:rsidRPr="001E1E84">
        <w:rPr>
          <w:color w:val="000000"/>
        </w:rPr>
        <w:t>Таблица 75</w:t>
      </w:r>
    </w:p>
    <w:p w:rsidR="00D86A73" w:rsidRPr="001E1E84" w:rsidRDefault="00D86A73" w:rsidP="00B87FD6">
      <w:pPr>
        <w:suppressAutoHyphens/>
        <w:ind w:firstLine="540"/>
        <w:jc w:val="right"/>
        <w:rPr>
          <w:color w:val="000000"/>
        </w:rPr>
      </w:pPr>
    </w:p>
    <w:tbl>
      <w:tblPr>
        <w:tblW w:w="9612" w:type="dxa"/>
        <w:jc w:val="center"/>
        <w:tblLayout w:type="fixed"/>
        <w:tblCellMar>
          <w:left w:w="28" w:type="dxa"/>
          <w:right w:w="28" w:type="dxa"/>
        </w:tblCellMar>
        <w:tblLook w:val="0000" w:firstRow="0" w:lastRow="0" w:firstColumn="0" w:lastColumn="0" w:noHBand="0" w:noVBand="0"/>
      </w:tblPr>
      <w:tblGrid>
        <w:gridCol w:w="525"/>
        <w:gridCol w:w="21"/>
        <w:gridCol w:w="6041"/>
        <w:gridCol w:w="19"/>
        <w:gridCol w:w="2021"/>
        <w:gridCol w:w="985"/>
      </w:tblGrid>
      <w:tr w:rsidR="00D86A73" w:rsidRPr="001E1E84" w:rsidTr="002D493C">
        <w:trPr>
          <w:trHeight w:val="145"/>
          <w:jc w:val="center"/>
        </w:trPr>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 п/п</w:t>
            </w:r>
          </w:p>
        </w:tc>
        <w:tc>
          <w:tcPr>
            <w:tcW w:w="60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 xml:space="preserve">Объекты социального и  </w:t>
            </w:r>
            <w:proofErr w:type="spellStart"/>
            <w:r w:rsidRPr="001E1E84">
              <w:rPr>
                <w:color w:val="000000"/>
              </w:rPr>
              <w:t>коммунально</w:t>
            </w:r>
            <w:proofErr w:type="spellEnd"/>
            <w:r w:rsidRPr="001E1E84">
              <w:rPr>
                <w:color w:val="000000"/>
              </w:rPr>
              <w:t xml:space="preserve"> - бытового назначения</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Единица измерения</w:t>
            </w:r>
          </w:p>
        </w:tc>
        <w:tc>
          <w:tcPr>
            <w:tcW w:w="985" w:type="dxa"/>
            <w:tcBorders>
              <w:top w:val="single" w:sz="6" w:space="0" w:color="auto"/>
              <w:left w:val="single" w:sz="6"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Показа-</w:t>
            </w:r>
          </w:p>
          <w:p w:rsidR="00D86A73" w:rsidRPr="001E1E84" w:rsidRDefault="00D86A73" w:rsidP="002D493C">
            <w:pPr>
              <w:shd w:val="clear" w:color="auto" w:fill="FFFFFF"/>
              <w:jc w:val="center"/>
              <w:rPr>
                <w:color w:val="000000"/>
                <w:highlight w:val="yellow"/>
              </w:rPr>
            </w:pPr>
            <w:proofErr w:type="spellStart"/>
            <w:r w:rsidRPr="001E1E84">
              <w:rPr>
                <w:color w:val="000000"/>
              </w:rPr>
              <w:t>тели</w:t>
            </w:r>
            <w:proofErr w:type="spellEnd"/>
          </w:p>
        </w:tc>
      </w:tr>
      <w:tr w:rsidR="00D86A73" w:rsidRPr="001E1E84" w:rsidTr="002D493C">
        <w:trPr>
          <w:trHeight w:val="314"/>
          <w:jc w:val="center"/>
        </w:trPr>
        <w:tc>
          <w:tcPr>
            <w:tcW w:w="525" w:type="dxa"/>
            <w:tcBorders>
              <w:top w:val="single" w:sz="6" w:space="0" w:color="auto"/>
              <w:left w:val="single" w:sz="6" w:space="0" w:color="auto"/>
              <w:bottom w:val="single" w:sz="6" w:space="0" w:color="auto"/>
              <w:right w:val="single" w:sz="4" w:space="0" w:color="auto"/>
            </w:tcBorders>
            <w:shd w:val="clear" w:color="auto" w:fill="FFFFFF"/>
          </w:tcPr>
          <w:p w:rsidR="00D86A73" w:rsidRPr="001E1E84" w:rsidRDefault="00D86A73" w:rsidP="002D493C">
            <w:pPr>
              <w:jc w:val="center"/>
              <w:rPr>
                <w:color w:val="000000"/>
              </w:rPr>
            </w:pPr>
            <w:r w:rsidRPr="001E1E84">
              <w:rPr>
                <w:color w:val="000000"/>
              </w:rPr>
              <w:t>1</w:t>
            </w:r>
          </w:p>
        </w:tc>
        <w:tc>
          <w:tcPr>
            <w:tcW w:w="6062" w:type="dxa"/>
            <w:gridSpan w:val="2"/>
            <w:tcBorders>
              <w:top w:val="single" w:sz="6" w:space="0" w:color="auto"/>
              <w:left w:val="single" w:sz="4" w:space="0" w:color="auto"/>
              <w:bottom w:val="single" w:sz="6" w:space="0" w:color="auto"/>
              <w:right w:val="single" w:sz="4" w:space="0" w:color="auto"/>
            </w:tcBorders>
            <w:shd w:val="clear" w:color="auto" w:fill="FFFFFF"/>
          </w:tcPr>
          <w:p w:rsidR="00D86A73" w:rsidRPr="001E1E84" w:rsidRDefault="00D86A73" w:rsidP="002D493C">
            <w:pPr>
              <w:jc w:val="center"/>
              <w:rPr>
                <w:color w:val="000000"/>
              </w:rPr>
            </w:pPr>
            <w:r w:rsidRPr="001E1E84">
              <w:rPr>
                <w:color w:val="000000"/>
              </w:rPr>
              <w:t>2</w:t>
            </w:r>
          </w:p>
        </w:tc>
        <w:tc>
          <w:tcPr>
            <w:tcW w:w="204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3</w:t>
            </w:r>
          </w:p>
        </w:tc>
        <w:tc>
          <w:tcPr>
            <w:tcW w:w="985" w:type="dxa"/>
            <w:tcBorders>
              <w:top w:val="single" w:sz="6" w:space="0" w:color="auto"/>
              <w:left w:val="single" w:sz="4"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4</w:t>
            </w:r>
          </w:p>
        </w:tc>
      </w:tr>
      <w:tr w:rsidR="00D86A73" w:rsidRPr="001E1E84" w:rsidTr="002D493C">
        <w:trPr>
          <w:trHeight w:val="314"/>
          <w:jc w:val="center"/>
        </w:trPr>
        <w:tc>
          <w:tcPr>
            <w:tcW w:w="525" w:type="dxa"/>
            <w:tcBorders>
              <w:top w:val="single" w:sz="6" w:space="0" w:color="auto"/>
              <w:left w:val="single" w:sz="6" w:space="0" w:color="auto"/>
              <w:bottom w:val="single" w:sz="6" w:space="0" w:color="auto"/>
              <w:right w:val="single" w:sz="4" w:space="0" w:color="auto"/>
            </w:tcBorders>
            <w:shd w:val="clear" w:color="auto" w:fill="FFFFFF"/>
          </w:tcPr>
          <w:p w:rsidR="00D86A73" w:rsidRPr="001E1E84" w:rsidRDefault="00D86A73" w:rsidP="002D493C">
            <w:pPr>
              <w:jc w:val="both"/>
              <w:rPr>
                <w:color w:val="000000"/>
              </w:rPr>
            </w:pPr>
            <w:r w:rsidRPr="001E1E84">
              <w:rPr>
                <w:color w:val="000000"/>
              </w:rPr>
              <w:t xml:space="preserve">  1.</w:t>
            </w:r>
          </w:p>
        </w:tc>
        <w:tc>
          <w:tcPr>
            <w:tcW w:w="6062" w:type="dxa"/>
            <w:gridSpan w:val="2"/>
            <w:tcBorders>
              <w:top w:val="single" w:sz="6" w:space="0" w:color="auto"/>
              <w:left w:val="single" w:sz="4" w:space="0" w:color="auto"/>
              <w:bottom w:val="single" w:sz="6" w:space="0" w:color="auto"/>
              <w:right w:val="single" w:sz="4" w:space="0" w:color="auto"/>
            </w:tcBorders>
            <w:shd w:val="clear" w:color="auto" w:fill="FFFFFF"/>
          </w:tcPr>
          <w:p w:rsidR="00D86A73" w:rsidRPr="001E1E84" w:rsidRDefault="00D86A73" w:rsidP="002D493C">
            <w:pPr>
              <w:jc w:val="both"/>
              <w:rPr>
                <w:color w:val="000000"/>
              </w:rPr>
            </w:pPr>
            <w:r w:rsidRPr="001E1E84">
              <w:rPr>
                <w:color w:val="000000"/>
              </w:rPr>
              <w:t>Дошкольное образовательное учреждение общего типа</w:t>
            </w:r>
          </w:p>
        </w:tc>
        <w:tc>
          <w:tcPr>
            <w:tcW w:w="204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D86A73" w:rsidRPr="001E1E84" w:rsidRDefault="00D86A73" w:rsidP="002D493C">
            <w:pPr>
              <w:shd w:val="clear" w:color="auto" w:fill="FFFFFF"/>
              <w:rPr>
                <w:color w:val="000000"/>
              </w:rPr>
            </w:pPr>
            <w:r w:rsidRPr="001E1E84">
              <w:rPr>
                <w:color w:val="000000"/>
              </w:rPr>
              <w:t xml:space="preserve">        кВт/место</w:t>
            </w:r>
          </w:p>
        </w:tc>
        <w:tc>
          <w:tcPr>
            <w:tcW w:w="985" w:type="dxa"/>
            <w:tcBorders>
              <w:top w:val="single" w:sz="6" w:space="0" w:color="auto"/>
              <w:left w:val="single" w:sz="4"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rPr>
                <w:color w:val="000000"/>
              </w:rPr>
            </w:pPr>
            <w:r w:rsidRPr="001E1E84">
              <w:rPr>
                <w:color w:val="000000"/>
              </w:rPr>
              <w:t xml:space="preserve">   0,46</w:t>
            </w:r>
          </w:p>
        </w:tc>
      </w:tr>
      <w:tr w:rsidR="00D86A73" w:rsidRPr="001E1E84" w:rsidTr="002D493C">
        <w:trPr>
          <w:trHeight w:val="1485"/>
          <w:jc w:val="center"/>
        </w:trPr>
        <w:tc>
          <w:tcPr>
            <w:tcW w:w="525" w:type="dxa"/>
            <w:tcBorders>
              <w:top w:val="single" w:sz="6" w:space="0" w:color="auto"/>
              <w:left w:val="single" w:sz="6" w:space="0" w:color="auto"/>
              <w:right w:val="single" w:sz="4" w:space="0" w:color="auto"/>
            </w:tcBorders>
            <w:shd w:val="clear" w:color="auto" w:fill="FFFFFF"/>
          </w:tcPr>
          <w:p w:rsidR="00D86A73" w:rsidRPr="001E1E84" w:rsidRDefault="00D86A73" w:rsidP="002D493C">
            <w:pPr>
              <w:jc w:val="center"/>
              <w:rPr>
                <w:color w:val="000000"/>
              </w:rPr>
            </w:pPr>
            <w:r w:rsidRPr="001E1E84">
              <w:rPr>
                <w:color w:val="000000"/>
              </w:rPr>
              <w:t>2.</w:t>
            </w:r>
          </w:p>
        </w:tc>
        <w:tc>
          <w:tcPr>
            <w:tcW w:w="6062" w:type="dxa"/>
            <w:gridSpan w:val="2"/>
            <w:tcBorders>
              <w:top w:val="single" w:sz="6" w:space="0" w:color="auto"/>
              <w:left w:val="single" w:sz="4" w:space="0" w:color="auto"/>
              <w:right w:val="single" w:sz="4" w:space="0" w:color="auto"/>
            </w:tcBorders>
            <w:shd w:val="clear" w:color="auto" w:fill="FFFFFF"/>
          </w:tcPr>
          <w:p w:rsidR="00D86A73" w:rsidRPr="001E1E84" w:rsidRDefault="00D86A73" w:rsidP="002D493C">
            <w:pPr>
              <w:rPr>
                <w:color w:val="000000"/>
              </w:rPr>
            </w:pPr>
            <w:r w:rsidRPr="001E1E84">
              <w:rPr>
                <w:color w:val="000000"/>
              </w:rPr>
              <w:t>Общеобразовательные учреждения:</w:t>
            </w:r>
          </w:p>
          <w:p w:rsidR="00D86A73" w:rsidRPr="001E1E84" w:rsidRDefault="00D86A73" w:rsidP="002D493C">
            <w:pPr>
              <w:shd w:val="clear" w:color="auto" w:fill="FFFFFF"/>
              <w:ind w:left="57"/>
              <w:jc w:val="both"/>
              <w:rPr>
                <w:color w:val="000000"/>
              </w:rPr>
            </w:pPr>
            <w:r w:rsidRPr="001E1E84">
              <w:rPr>
                <w:color w:val="000000"/>
              </w:rPr>
              <w:t>с электрифицированными столовыми и спортзалами;</w:t>
            </w:r>
          </w:p>
          <w:p w:rsidR="00D86A73" w:rsidRPr="001E1E84" w:rsidRDefault="00D86A73" w:rsidP="002D493C">
            <w:pPr>
              <w:shd w:val="clear" w:color="auto" w:fill="FFFFFF"/>
              <w:ind w:left="57"/>
              <w:jc w:val="both"/>
              <w:rPr>
                <w:color w:val="000000"/>
              </w:rPr>
            </w:pPr>
            <w:r w:rsidRPr="001E1E84">
              <w:rPr>
                <w:color w:val="000000"/>
              </w:rPr>
              <w:t>без электрифицированных столовых, со спортзалами;</w:t>
            </w:r>
          </w:p>
          <w:p w:rsidR="00D86A73" w:rsidRPr="001E1E84" w:rsidRDefault="00D86A73" w:rsidP="002D493C">
            <w:pPr>
              <w:shd w:val="clear" w:color="auto" w:fill="FFFFFF"/>
              <w:ind w:left="57"/>
              <w:jc w:val="both"/>
              <w:rPr>
                <w:color w:val="000000"/>
              </w:rPr>
            </w:pPr>
            <w:r w:rsidRPr="001E1E84">
              <w:rPr>
                <w:color w:val="000000"/>
              </w:rPr>
              <w:t>с буфетами, без спортзалов;</w:t>
            </w:r>
          </w:p>
          <w:p w:rsidR="00D86A73" w:rsidRPr="001E1E84" w:rsidRDefault="00D86A73" w:rsidP="002D493C">
            <w:pPr>
              <w:shd w:val="clear" w:color="auto" w:fill="FFFFFF"/>
              <w:ind w:left="57"/>
              <w:jc w:val="both"/>
              <w:rPr>
                <w:color w:val="000000"/>
              </w:rPr>
            </w:pPr>
            <w:r w:rsidRPr="001E1E84">
              <w:rPr>
                <w:color w:val="000000"/>
              </w:rPr>
              <w:t>без буфетов и спортзалов</w:t>
            </w:r>
          </w:p>
        </w:tc>
        <w:tc>
          <w:tcPr>
            <w:tcW w:w="2040" w:type="dxa"/>
            <w:gridSpan w:val="2"/>
            <w:tcBorders>
              <w:top w:val="single" w:sz="6" w:space="0" w:color="auto"/>
              <w:left w:val="single" w:sz="4" w:space="0" w:color="auto"/>
              <w:right w:val="single" w:sz="4"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кВт/1 учащегося</w:t>
            </w:r>
          </w:p>
          <w:p w:rsidR="00D86A73" w:rsidRPr="001E1E84" w:rsidRDefault="00D86A73" w:rsidP="002D493C">
            <w:pPr>
              <w:shd w:val="clear" w:color="auto" w:fill="FFFFFF"/>
              <w:jc w:val="center"/>
              <w:rPr>
                <w:color w:val="000000"/>
              </w:rPr>
            </w:pPr>
          </w:p>
        </w:tc>
        <w:tc>
          <w:tcPr>
            <w:tcW w:w="985" w:type="dxa"/>
            <w:tcBorders>
              <w:top w:val="single" w:sz="6" w:space="0" w:color="auto"/>
              <w:left w:val="single" w:sz="4"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0,25</w:t>
            </w:r>
          </w:p>
          <w:p w:rsidR="00D86A73" w:rsidRPr="001E1E84" w:rsidRDefault="00D86A73" w:rsidP="002D493C">
            <w:pPr>
              <w:shd w:val="clear" w:color="auto" w:fill="FFFFFF"/>
              <w:jc w:val="center"/>
              <w:rPr>
                <w:color w:val="000000"/>
              </w:rPr>
            </w:pPr>
            <w:r w:rsidRPr="001E1E84">
              <w:rPr>
                <w:color w:val="000000"/>
              </w:rPr>
              <w:t>0,17</w:t>
            </w:r>
          </w:p>
          <w:p w:rsidR="00D86A73" w:rsidRPr="001E1E84" w:rsidRDefault="00D86A73" w:rsidP="002D493C">
            <w:pPr>
              <w:shd w:val="clear" w:color="auto" w:fill="FFFFFF"/>
              <w:jc w:val="center"/>
              <w:rPr>
                <w:color w:val="000000"/>
              </w:rPr>
            </w:pPr>
            <w:r w:rsidRPr="001E1E84">
              <w:rPr>
                <w:color w:val="000000"/>
              </w:rPr>
              <w:t>0,17</w:t>
            </w:r>
          </w:p>
          <w:p w:rsidR="00D86A73" w:rsidRPr="001E1E84" w:rsidRDefault="00D86A73" w:rsidP="002D493C">
            <w:pPr>
              <w:shd w:val="clear" w:color="auto" w:fill="FFFFFF"/>
              <w:jc w:val="center"/>
              <w:rPr>
                <w:color w:val="000000"/>
              </w:rPr>
            </w:pPr>
            <w:r w:rsidRPr="001E1E84">
              <w:rPr>
                <w:color w:val="000000"/>
              </w:rPr>
              <w:t>0,15</w:t>
            </w:r>
          </w:p>
        </w:tc>
      </w:tr>
      <w:tr w:rsidR="00D86A73" w:rsidRPr="001E1E84" w:rsidTr="002D493C">
        <w:trPr>
          <w:trHeight w:val="145"/>
          <w:jc w:val="center"/>
        </w:trPr>
        <w:tc>
          <w:tcPr>
            <w:tcW w:w="525"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3.</w:t>
            </w:r>
          </w:p>
        </w:tc>
        <w:tc>
          <w:tcPr>
            <w:tcW w:w="6062" w:type="dxa"/>
            <w:gridSpan w:val="2"/>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ind w:left="57"/>
              <w:jc w:val="both"/>
              <w:rPr>
                <w:color w:val="000000"/>
              </w:rPr>
            </w:pPr>
            <w:r w:rsidRPr="001E1E84">
              <w:rPr>
                <w:color w:val="000000"/>
              </w:rPr>
              <w:t>Образовательные учреждения начального и среднего профессионального образования со столовыми</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то же</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0,46</w:t>
            </w:r>
          </w:p>
        </w:tc>
      </w:tr>
      <w:tr w:rsidR="00D86A73" w:rsidRPr="001E1E84" w:rsidTr="00BF4C74">
        <w:trPr>
          <w:trHeight w:val="1342"/>
          <w:jc w:val="center"/>
        </w:trPr>
        <w:tc>
          <w:tcPr>
            <w:tcW w:w="525" w:type="dxa"/>
            <w:tcBorders>
              <w:top w:val="single" w:sz="6" w:space="0" w:color="auto"/>
              <w:left w:val="single" w:sz="6" w:space="0" w:color="auto"/>
              <w:bottom w:val="single" w:sz="4" w:space="0" w:color="auto"/>
              <w:right w:val="single" w:sz="4" w:space="0" w:color="auto"/>
            </w:tcBorders>
            <w:shd w:val="clear" w:color="auto" w:fill="FFFFFF"/>
          </w:tcPr>
          <w:p w:rsidR="00D86A73" w:rsidRPr="001E1E84" w:rsidRDefault="00D86A73" w:rsidP="002D493C">
            <w:pPr>
              <w:pStyle w:val="a9"/>
              <w:spacing w:before="0" w:beforeAutospacing="0" w:after="0" w:afterAutospacing="0"/>
              <w:ind w:right="-108"/>
              <w:rPr>
                <w:color w:val="000000"/>
              </w:rPr>
            </w:pPr>
            <w:r w:rsidRPr="001E1E84">
              <w:rPr>
                <w:color w:val="000000"/>
              </w:rPr>
              <w:t xml:space="preserve">  4.</w:t>
            </w:r>
          </w:p>
          <w:p w:rsidR="00D86A73" w:rsidRPr="001E1E84" w:rsidRDefault="00D86A73" w:rsidP="002D493C">
            <w:pPr>
              <w:pStyle w:val="a9"/>
              <w:spacing w:before="0" w:beforeAutospacing="0" w:after="0" w:afterAutospacing="0"/>
              <w:ind w:right="-108"/>
              <w:rPr>
                <w:color w:val="000000"/>
              </w:rPr>
            </w:pPr>
          </w:p>
          <w:p w:rsidR="00D86A73" w:rsidRPr="001E1E84" w:rsidRDefault="00D86A73" w:rsidP="002D493C">
            <w:pPr>
              <w:pStyle w:val="a9"/>
              <w:spacing w:before="0" w:beforeAutospacing="0" w:after="0" w:afterAutospacing="0"/>
              <w:ind w:right="-108"/>
              <w:rPr>
                <w:color w:val="000000"/>
              </w:rPr>
            </w:pPr>
          </w:p>
          <w:p w:rsidR="00D86A73" w:rsidRPr="001E1E84" w:rsidRDefault="00D86A73" w:rsidP="002D493C">
            <w:pPr>
              <w:pStyle w:val="a9"/>
              <w:spacing w:before="0" w:beforeAutospacing="0" w:after="0" w:afterAutospacing="0"/>
              <w:ind w:right="-108"/>
              <w:rPr>
                <w:color w:val="000000"/>
              </w:rPr>
            </w:pPr>
          </w:p>
          <w:p w:rsidR="00D86A73" w:rsidRPr="001E1E84" w:rsidRDefault="00D86A73" w:rsidP="002D493C">
            <w:pPr>
              <w:shd w:val="clear" w:color="auto" w:fill="FFFFFF"/>
              <w:rPr>
                <w:color w:val="000000"/>
              </w:rPr>
            </w:pPr>
          </w:p>
        </w:tc>
        <w:tc>
          <w:tcPr>
            <w:tcW w:w="6062" w:type="dxa"/>
            <w:gridSpan w:val="2"/>
            <w:tcBorders>
              <w:top w:val="single" w:sz="6" w:space="0" w:color="auto"/>
              <w:left w:val="single" w:sz="4" w:space="0" w:color="auto"/>
              <w:bottom w:val="single" w:sz="4" w:space="0" w:color="auto"/>
              <w:right w:val="single" w:sz="4" w:space="0" w:color="auto"/>
            </w:tcBorders>
            <w:shd w:val="clear" w:color="auto" w:fill="FFFFFF"/>
          </w:tcPr>
          <w:p w:rsidR="00D86A73" w:rsidRPr="001E1E84" w:rsidRDefault="00D86A73" w:rsidP="002D493C">
            <w:pPr>
              <w:pStyle w:val="a9"/>
              <w:spacing w:before="0" w:beforeAutospacing="0" w:after="0" w:afterAutospacing="0"/>
              <w:ind w:right="-108"/>
              <w:rPr>
                <w:color w:val="000000"/>
              </w:rPr>
            </w:pPr>
            <w:r w:rsidRPr="001E1E84">
              <w:rPr>
                <w:color w:val="000000"/>
              </w:rPr>
              <w:t xml:space="preserve">Предприятия торговли продовольственными товарами, </w:t>
            </w:r>
          </w:p>
          <w:p w:rsidR="00D86A73" w:rsidRPr="001E1E84" w:rsidRDefault="00D86A73" w:rsidP="002D493C">
            <w:pPr>
              <w:pStyle w:val="a9"/>
              <w:spacing w:before="0" w:beforeAutospacing="0" w:after="0" w:afterAutospacing="0"/>
              <w:ind w:right="-108"/>
              <w:rPr>
                <w:color w:val="000000"/>
              </w:rPr>
            </w:pPr>
            <w:r w:rsidRPr="001E1E84">
              <w:rPr>
                <w:color w:val="000000"/>
              </w:rPr>
              <w:t>в том числе:</w:t>
            </w:r>
          </w:p>
          <w:p w:rsidR="00D86A73" w:rsidRPr="001E1E84" w:rsidRDefault="00D86A73" w:rsidP="002D493C">
            <w:pPr>
              <w:shd w:val="clear" w:color="auto" w:fill="FFFFFF"/>
              <w:rPr>
                <w:color w:val="000000"/>
              </w:rPr>
            </w:pPr>
            <w:r w:rsidRPr="001E1E84">
              <w:rPr>
                <w:color w:val="000000"/>
              </w:rPr>
              <w:t>без кондиционирования воздуха</w:t>
            </w:r>
          </w:p>
          <w:p w:rsidR="00D86A73" w:rsidRPr="001E1E84" w:rsidRDefault="00D86A73" w:rsidP="002D493C">
            <w:pPr>
              <w:shd w:val="clear" w:color="auto" w:fill="FFFFFF"/>
              <w:rPr>
                <w:color w:val="000000"/>
              </w:rPr>
            </w:pPr>
            <w:r w:rsidRPr="001E1E84">
              <w:rPr>
                <w:color w:val="000000"/>
              </w:rPr>
              <w:t>с кондиционированием воздуха</w:t>
            </w:r>
          </w:p>
          <w:p w:rsidR="00D86A73" w:rsidRPr="001E1E84" w:rsidRDefault="00D86A73" w:rsidP="002D493C">
            <w:pPr>
              <w:shd w:val="clear" w:color="auto" w:fill="FFFFFF"/>
              <w:rPr>
                <w:color w:val="000000"/>
              </w:rPr>
            </w:pPr>
          </w:p>
          <w:p w:rsidR="00D86A73" w:rsidRPr="001E1E84" w:rsidRDefault="00D86A73" w:rsidP="002D493C">
            <w:pPr>
              <w:shd w:val="clear" w:color="auto" w:fill="FFFFFF"/>
              <w:rPr>
                <w:color w:val="000000"/>
              </w:rPr>
            </w:pPr>
          </w:p>
        </w:tc>
        <w:tc>
          <w:tcPr>
            <w:tcW w:w="2040" w:type="dxa"/>
            <w:gridSpan w:val="2"/>
            <w:tcBorders>
              <w:top w:val="single" w:sz="6" w:space="0" w:color="auto"/>
              <w:left w:val="single" w:sz="4" w:space="0" w:color="auto"/>
              <w:bottom w:val="single" w:sz="4" w:space="0" w:color="auto"/>
              <w:right w:val="single" w:sz="4"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кВт/кв. м торгового зала</w:t>
            </w:r>
          </w:p>
          <w:p w:rsidR="00D86A73" w:rsidRPr="001E1E84" w:rsidRDefault="00D86A73" w:rsidP="002D493C">
            <w:pPr>
              <w:shd w:val="clear" w:color="auto" w:fill="FFFFFF"/>
              <w:jc w:val="center"/>
              <w:rPr>
                <w:color w:val="000000"/>
              </w:rPr>
            </w:pPr>
          </w:p>
        </w:tc>
        <w:tc>
          <w:tcPr>
            <w:tcW w:w="985" w:type="dxa"/>
            <w:tcBorders>
              <w:top w:val="single" w:sz="6" w:space="0" w:color="auto"/>
              <w:left w:val="single" w:sz="4"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0,23</w:t>
            </w:r>
          </w:p>
          <w:p w:rsidR="00D86A73" w:rsidRPr="001E1E84" w:rsidRDefault="00D86A73" w:rsidP="002D493C">
            <w:pPr>
              <w:shd w:val="clear" w:color="auto" w:fill="FFFFFF"/>
              <w:jc w:val="center"/>
              <w:rPr>
                <w:color w:val="000000"/>
              </w:rPr>
            </w:pPr>
            <w:r w:rsidRPr="001E1E84">
              <w:rPr>
                <w:color w:val="000000"/>
              </w:rPr>
              <w:t>0,25</w:t>
            </w:r>
          </w:p>
          <w:p w:rsidR="00D86A73" w:rsidRPr="001E1E84" w:rsidRDefault="00D86A73" w:rsidP="002D493C">
            <w:pPr>
              <w:shd w:val="clear" w:color="auto" w:fill="FFFFFF"/>
              <w:jc w:val="center"/>
              <w:rPr>
                <w:color w:val="000000"/>
              </w:rPr>
            </w:pPr>
          </w:p>
        </w:tc>
      </w:tr>
      <w:tr w:rsidR="00D86A73" w:rsidRPr="001E1E84" w:rsidTr="002D493C">
        <w:trPr>
          <w:jc w:val="center"/>
        </w:trPr>
        <w:tc>
          <w:tcPr>
            <w:tcW w:w="525" w:type="dxa"/>
            <w:tcBorders>
              <w:top w:val="single" w:sz="6" w:space="0" w:color="auto"/>
              <w:left w:val="single" w:sz="6" w:space="0" w:color="auto"/>
              <w:bottom w:val="single" w:sz="4" w:space="0" w:color="auto"/>
              <w:right w:val="single" w:sz="4" w:space="0" w:color="auto"/>
            </w:tcBorders>
            <w:shd w:val="clear" w:color="auto" w:fill="FFFFFF"/>
          </w:tcPr>
          <w:p w:rsidR="00D86A73" w:rsidRPr="001E1E84" w:rsidRDefault="00D86A73" w:rsidP="002D493C">
            <w:pPr>
              <w:jc w:val="center"/>
              <w:rPr>
                <w:color w:val="000000"/>
              </w:rPr>
            </w:pPr>
            <w:r w:rsidRPr="001E1E84">
              <w:rPr>
                <w:color w:val="000000"/>
              </w:rPr>
              <w:t>1</w:t>
            </w:r>
          </w:p>
        </w:tc>
        <w:tc>
          <w:tcPr>
            <w:tcW w:w="6062" w:type="dxa"/>
            <w:gridSpan w:val="2"/>
            <w:tcBorders>
              <w:top w:val="single" w:sz="6" w:space="0" w:color="auto"/>
              <w:left w:val="single" w:sz="4" w:space="0" w:color="auto"/>
              <w:bottom w:val="single" w:sz="4" w:space="0" w:color="auto"/>
              <w:right w:val="single" w:sz="4" w:space="0" w:color="auto"/>
            </w:tcBorders>
            <w:shd w:val="clear" w:color="auto" w:fill="FFFFFF"/>
          </w:tcPr>
          <w:p w:rsidR="00D86A73" w:rsidRPr="001E1E84" w:rsidRDefault="00D86A73" w:rsidP="002D493C">
            <w:pPr>
              <w:jc w:val="center"/>
              <w:rPr>
                <w:color w:val="000000"/>
              </w:rPr>
            </w:pPr>
            <w:r w:rsidRPr="001E1E84">
              <w:rPr>
                <w:color w:val="000000"/>
              </w:rPr>
              <w:t>2</w:t>
            </w:r>
          </w:p>
        </w:tc>
        <w:tc>
          <w:tcPr>
            <w:tcW w:w="2040" w:type="dxa"/>
            <w:gridSpan w:val="2"/>
            <w:tcBorders>
              <w:top w:val="single" w:sz="4" w:space="0" w:color="auto"/>
              <w:left w:val="single" w:sz="4" w:space="0" w:color="auto"/>
              <w:right w:val="single" w:sz="4"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3</w:t>
            </w:r>
          </w:p>
        </w:tc>
        <w:tc>
          <w:tcPr>
            <w:tcW w:w="985" w:type="dxa"/>
            <w:tcBorders>
              <w:top w:val="single" w:sz="4" w:space="0" w:color="auto"/>
              <w:left w:val="single" w:sz="4"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r w:rsidRPr="001E1E84">
              <w:rPr>
                <w:color w:val="000000"/>
              </w:rPr>
              <w:t>4</w:t>
            </w:r>
          </w:p>
        </w:tc>
      </w:tr>
      <w:tr w:rsidR="00D86A73" w:rsidRPr="001E1E84" w:rsidTr="002D493C">
        <w:trPr>
          <w:trHeight w:val="1680"/>
          <w:jc w:val="center"/>
        </w:trPr>
        <w:tc>
          <w:tcPr>
            <w:tcW w:w="525" w:type="dxa"/>
            <w:tcBorders>
              <w:top w:val="single" w:sz="4" w:space="0" w:color="auto"/>
              <w:left w:val="single" w:sz="6" w:space="0" w:color="auto"/>
              <w:bottom w:val="single" w:sz="4" w:space="0" w:color="auto"/>
              <w:right w:val="single" w:sz="4" w:space="0" w:color="auto"/>
            </w:tcBorders>
            <w:shd w:val="clear" w:color="auto" w:fill="FFFFFF"/>
            <w:vAlign w:val="center"/>
          </w:tcPr>
          <w:p w:rsidR="00D86A73" w:rsidRPr="001E1E84" w:rsidRDefault="00D86A73" w:rsidP="002D493C">
            <w:pPr>
              <w:shd w:val="clear" w:color="auto" w:fill="FFFFFF"/>
              <w:rPr>
                <w:color w:val="000000"/>
              </w:rPr>
            </w:pPr>
            <w:r w:rsidRPr="001E1E84">
              <w:rPr>
                <w:color w:val="000000"/>
              </w:rPr>
              <w:t xml:space="preserve">   5.</w:t>
            </w:r>
          </w:p>
          <w:p w:rsidR="00D86A73" w:rsidRPr="001E1E84" w:rsidRDefault="00D86A73" w:rsidP="002D493C">
            <w:pPr>
              <w:shd w:val="clear" w:color="auto" w:fill="FFFFFF"/>
              <w:rPr>
                <w:color w:val="000000"/>
              </w:rPr>
            </w:pPr>
          </w:p>
          <w:p w:rsidR="00D86A73" w:rsidRPr="001E1E84" w:rsidRDefault="00D86A73" w:rsidP="002D493C">
            <w:pPr>
              <w:shd w:val="clear" w:color="auto" w:fill="FFFFFF"/>
              <w:rPr>
                <w:color w:val="000000"/>
              </w:rPr>
            </w:pPr>
          </w:p>
        </w:tc>
        <w:tc>
          <w:tcPr>
            <w:tcW w:w="60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6A73" w:rsidRPr="001E1E84" w:rsidRDefault="00D86A73" w:rsidP="002D493C">
            <w:pPr>
              <w:shd w:val="clear" w:color="auto" w:fill="FFFFFF"/>
              <w:ind w:left="17" w:right="-91"/>
              <w:rPr>
                <w:color w:val="000000"/>
              </w:rPr>
            </w:pPr>
            <w:r w:rsidRPr="001E1E84">
              <w:rPr>
                <w:color w:val="000000"/>
              </w:rPr>
              <w:t>Предприятия торговли непродовольственными товарами,</w:t>
            </w:r>
          </w:p>
          <w:p w:rsidR="00D86A73" w:rsidRPr="001E1E84" w:rsidRDefault="00D86A73" w:rsidP="002D493C">
            <w:pPr>
              <w:shd w:val="clear" w:color="auto" w:fill="FFFFFF"/>
              <w:ind w:left="17" w:right="-91"/>
              <w:rPr>
                <w:color w:val="000000"/>
              </w:rPr>
            </w:pPr>
            <w:r w:rsidRPr="001E1E84">
              <w:rPr>
                <w:color w:val="000000"/>
              </w:rPr>
              <w:t xml:space="preserve">в том числе: </w:t>
            </w:r>
          </w:p>
          <w:p w:rsidR="00D86A73" w:rsidRPr="001E1E84" w:rsidRDefault="00D86A73" w:rsidP="002D493C">
            <w:pPr>
              <w:shd w:val="clear" w:color="auto" w:fill="FFFFFF"/>
              <w:jc w:val="both"/>
              <w:rPr>
                <w:color w:val="000000"/>
              </w:rPr>
            </w:pPr>
            <w:r w:rsidRPr="001E1E84">
              <w:rPr>
                <w:color w:val="000000"/>
              </w:rPr>
              <w:t>без кондиционирования воздуха;</w:t>
            </w:r>
          </w:p>
          <w:p w:rsidR="00D86A73" w:rsidRPr="001E1E84" w:rsidRDefault="00D86A73" w:rsidP="002D493C">
            <w:pPr>
              <w:shd w:val="clear" w:color="auto" w:fill="FFFFFF"/>
              <w:jc w:val="both"/>
              <w:rPr>
                <w:color w:val="000000"/>
              </w:rPr>
            </w:pPr>
            <w:r w:rsidRPr="001E1E84">
              <w:rPr>
                <w:color w:val="000000"/>
              </w:rPr>
              <w:t>с кондиционированием воздуха</w:t>
            </w:r>
          </w:p>
        </w:tc>
        <w:tc>
          <w:tcPr>
            <w:tcW w:w="2040"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rPr>
                <w:color w:val="000000"/>
              </w:rPr>
            </w:pPr>
            <w:r w:rsidRPr="001E1E84">
              <w:rPr>
                <w:color w:val="000000"/>
              </w:rPr>
              <w:t xml:space="preserve">           </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кВт/кв. м            торгового зала</w:t>
            </w:r>
          </w:p>
          <w:p w:rsidR="00D86A73" w:rsidRPr="001E1E84" w:rsidRDefault="00D86A73" w:rsidP="002D493C">
            <w:pPr>
              <w:shd w:val="clear" w:color="auto" w:fill="FFFFFF"/>
              <w:jc w:val="center"/>
              <w:rPr>
                <w:color w:val="000000"/>
              </w:rPr>
            </w:pPr>
          </w:p>
        </w:tc>
        <w:tc>
          <w:tcPr>
            <w:tcW w:w="985" w:type="dxa"/>
            <w:tcBorders>
              <w:top w:val="single" w:sz="6" w:space="0" w:color="auto"/>
              <w:left w:val="single" w:sz="4" w:space="0" w:color="auto"/>
              <w:bottom w:val="single" w:sz="4"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0,14</w:t>
            </w:r>
          </w:p>
          <w:p w:rsidR="00D86A73" w:rsidRPr="001E1E84" w:rsidRDefault="00D86A73" w:rsidP="002D493C">
            <w:pPr>
              <w:shd w:val="clear" w:color="auto" w:fill="FFFFFF"/>
              <w:jc w:val="center"/>
              <w:rPr>
                <w:color w:val="000000"/>
              </w:rPr>
            </w:pPr>
            <w:r w:rsidRPr="001E1E84">
              <w:rPr>
                <w:color w:val="000000"/>
              </w:rPr>
              <w:t>0,16</w:t>
            </w:r>
          </w:p>
        </w:tc>
      </w:tr>
      <w:tr w:rsidR="00D86A73" w:rsidRPr="001E1E84" w:rsidTr="002D493C">
        <w:trPr>
          <w:trHeight w:val="1446"/>
          <w:jc w:val="center"/>
        </w:trPr>
        <w:tc>
          <w:tcPr>
            <w:tcW w:w="525"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6.</w:t>
            </w:r>
          </w:p>
          <w:p w:rsidR="00D86A73" w:rsidRPr="001E1E84" w:rsidRDefault="00D86A73" w:rsidP="002D493C">
            <w:pPr>
              <w:shd w:val="clear" w:color="auto" w:fill="FFFFFF"/>
              <w:jc w:val="center"/>
              <w:rPr>
                <w:color w:val="000000"/>
              </w:rPr>
            </w:pPr>
          </w:p>
        </w:tc>
        <w:tc>
          <w:tcPr>
            <w:tcW w:w="6062" w:type="dxa"/>
            <w:gridSpan w:val="2"/>
            <w:tcBorders>
              <w:top w:val="single" w:sz="6" w:space="0" w:color="auto"/>
              <w:left w:val="single" w:sz="6" w:space="0" w:color="auto"/>
              <w:right w:val="single" w:sz="4" w:space="0" w:color="auto"/>
            </w:tcBorders>
            <w:shd w:val="clear" w:color="auto" w:fill="FFFFFF"/>
          </w:tcPr>
          <w:p w:rsidR="00D86A73" w:rsidRPr="001E1E84" w:rsidRDefault="00D86A73" w:rsidP="002D493C">
            <w:pPr>
              <w:shd w:val="clear" w:color="auto" w:fill="FFFFFF"/>
              <w:ind w:left="57"/>
              <w:rPr>
                <w:color w:val="000000"/>
              </w:rPr>
            </w:pPr>
            <w:r w:rsidRPr="001E1E84">
              <w:rPr>
                <w:color w:val="000000"/>
              </w:rPr>
              <w:t>Предприятия общественного питания полностью</w:t>
            </w:r>
          </w:p>
          <w:p w:rsidR="00D86A73" w:rsidRPr="001E1E84" w:rsidRDefault="00D86A73" w:rsidP="002D493C">
            <w:pPr>
              <w:shd w:val="clear" w:color="auto" w:fill="FFFFFF"/>
              <w:ind w:left="57"/>
              <w:rPr>
                <w:color w:val="000000"/>
              </w:rPr>
            </w:pPr>
            <w:r w:rsidRPr="001E1E84">
              <w:rPr>
                <w:color w:val="000000"/>
              </w:rPr>
              <w:t>электрифицированные с количеством посадочных мест:</w:t>
            </w:r>
          </w:p>
          <w:p w:rsidR="00D86A73" w:rsidRPr="001E1E84" w:rsidRDefault="00D86A73" w:rsidP="002D493C">
            <w:pPr>
              <w:shd w:val="clear" w:color="auto" w:fill="FFFFFF"/>
              <w:rPr>
                <w:color w:val="000000"/>
              </w:rPr>
            </w:pPr>
            <w:r w:rsidRPr="001E1E84">
              <w:rPr>
                <w:color w:val="000000"/>
              </w:rPr>
              <w:t>до 400;</w:t>
            </w:r>
          </w:p>
          <w:p w:rsidR="00D86A73" w:rsidRPr="001E1E84" w:rsidRDefault="00D86A73" w:rsidP="002D493C">
            <w:pPr>
              <w:shd w:val="clear" w:color="auto" w:fill="FFFFFF"/>
              <w:rPr>
                <w:color w:val="000000"/>
              </w:rPr>
            </w:pPr>
            <w:r w:rsidRPr="001E1E84">
              <w:rPr>
                <w:color w:val="000000"/>
              </w:rPr>
              <w:t>свыше 500 до 1000;</w:t>
            </w:r>
          </w:p>
          <w:p w:rsidR="00D86A73" w:rsidRPr="001E1E84" w:rsidRDefault="00D86A73" w:rsidP="002D493C">
            <w:pPr>
              <w:shd w:val="clear" w:color="auto" w:fill="FFFFFF"/>
              <w:rPr>
                <w:color w:val="000000"/>
              </w:rPr>
            </w:pPr>
          </w:p>
        </w:tc>
        <w:tc>
          <w:tcPr>
            <w:tcW w:w="2040" w:type="dxa"/>
            <w:gridSpan w:val="2"/>
            <w:tcBorders>
              <w:top w:val="single" w:sz="6" w:space="0" w:color="auto"/>
              <w:left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rPr>
                <w:color w:val="000000"/>
              </w:rPr>
            </w:pPr>
            <w:r w:rsidRPr="001E1E84">
              <w:rPr>
                <w:color w:val="000000"/>
              </w:rPr>
              <w:t xml:space="preserve">       кВт/место</w:t>
            </w:r>
          </w:p>
          <w:p w:rsidR="00D86A73" w:rsidRPr="001E1E84" w:rsidRDefault="00D86A73" w:rsidP="002D493C">
            <w:pPr>
              <w:shd w:val="clear" w:color="auto" w:fill="FFFFFF"/>
              <w:jc w:val="center"/>
              <w:rPr>
                <w:color w:val="000000"/>
              </w:rPr>
            </w:pPr>
          </w:p>
        </w:tc>
        <w:tc>
          <w:tcPr>
            <w:tcW w:w="985"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rPr>
                <w:color w:val="000000"/>
              </w:rPr>
            </w:pPr>
            <w:r w:rsidRPr="001E1E84">
              <w:rPr>
                <w:color w:val="000000"/>
              </w:rPr>
              <w:t xml:space="preserve">    1,04</w:t>
            </w:r>
          </w:p>
          <w:p w:rsidR="00D86A73" w:rsidRPr="001E1E84" w:rsidRDefault="00D86A73" w:rsidP="002D493C">
            <w:pPr>
              <w:shd w:val="clear" w:color="auto" w:fill="FFFFFF"/>
              <w:jc w:val="center"/>
              <w:rPr>
                <w:color w:val="000000"/>
              </w:rPr>
            </w:pPr>
            <w:r w:rsidRPr="001E1E84">
              <w:rPr>
                <w:color w:val="000000"/>
              </w:rPr>
              <w:t>0,86</w:t>
            </w:r>
          </w:p>
          <w:p w:rsidR="00D86A73" w:rsidRPr="001E1E84" w:rsidRDefault="00D86A73" w:rsidP="002D493C">
            <w:pPr>
              <w:shd w:val="clear" w:color="auto" w:fill="FFFFFF"/>
              <w:jc w:val="center"/>
              <w:rPr>
                <w:color w:val="000000"/>
              </w:rPr>
            </w:pPr>
          </w:p>
        </w:tc>
      </w:tr>
      <w:tr w:rsidR="00D86A73" w:rsidRPr="001E1E84" w:rsidTr="002D493C">
        <w:trPr>
          <w:trHeight w:val="1980"/>
          <w:jc w:val="center"/>
        </w:trPr>
        <w:tc>
          <w:tcPr>
            <w:tcW w:w="525"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7.</w:t>
            </w:r>
          </w:p>
          <w:p w:rsidR="00D86A73" w:rsidRPr="001E1E84" w:rsidRDefault="00D86A73" w:rsidP="002D493C">
            <w:pPr>
              <w:shd w:val="clear" w:color="auto" w:fill="FFFFFF"/>
              <w:jc w:val="center"/>
              <w:rPr>
                <w:color w:val="000000"/>
              </w:rPr>
            </w:pPr>
          </w:p>
        </w:tc>
        <w:tc>
          <w:tcPr>
            <w:tcW w:w="6062" w:type="dxa"/>
            <w:gridSpan w:val="2"/>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ind w:left="57"/>
              <w:rPr>
                <w:color w:val="000000"/>
              </w:rPr>
            </w:pPr>
            <w:r w:rsidRPr="001E1E84">
              <w:rPr>
                <w:color w:val="000000"/>
              </w:rPr>
              <w:t>Предприятия общественного питания частично</w:t>
            </w:r>
          </w:p>
          <w:p w:rsidR="00D86A73" w:rsidRPr="001E1E84" w:rsidRDefault="00D86A73" w:rsidP="002D493C">
            <w:pPr>
              <w:shd w:val="clear" w:color="auto" w:fill="FFFFFF"/>
              <w:rPr>
                <w:color w:val="000000"/>
              </w:rPr>
            </w:pPr>
            <w:r w:rsidRPr="001E1E84">
              <w:rPr>
                <w:color w:val="000000"/>
              </w:rPr>
              <w:t>электрифицированные, с плитами на газообразном топливе с количеством посадочных мест:</w:t>
            </w:r>
          </w:p>
          <w:p w:rsidR="00D86A73" w:rsidRPr="001E1E84" w:rsidRDefault="00D86A73" w:rsidP="002D493C">
            <w:pPr>
              <w:shd w:val="clear" w:color="auto" w:fill="FFFFFF"/>
              <w:rPr>
                <w:color w:val="000000"/>
              </w:rPr>
            </w:pPr>
            <w:r w:rsidRPr="001E1E84">
              <w:rPr>
                <w:color w:val="000000"/>
              </w:rPr>
              <w:t>до 100;</w:t>
            </w:r>
          </w:p>
          <w:p w:rsidR="00D86A73" w:rsidRPr="001E1E84" w:rsidRDefault="00D86A73" w:rsidP="002D493C">
            <w:pPr>
              <w:shd w:val="clear" w:color="auto" w:fill="FFFFFF"/>
              <w:rPr>
                <w:color w:val="000000"/>
              </w:rPr>
            </w:pPr>
            <w:r w:rsidRPr="001E1E84">
              <w:rPr>
                <w:color w:val="000000"/>
              </w:rPr>
              <w:t>свыше 100 до 400;</w:t>
            </w:r>
          </w:p>
          <w:p w:rsidR="00D86A73" w:rsidRPr="001E1E84" w:rsidRDefault="00D86A73" w:rsidP="002D493C">
            <w:pPr>
              <w:shd w:val="clear" w:color="auto" w:fill="FFFFFF"/>
              <w:rPr>
                <w:color w:val="000000"/>
              </w:rPr>
            </w:pPr>
            <w:r w:rsidRPr="001E1E84">
              <w:rPr>
                <w:color w:val="000000"/>
              </w:rPr>
              <w:t>свыше 500 до 1000;</w:t>
            </w:r>
          </w:p>
          <w:p w:rsidR="00D86A73" w:rsidRPr="001E1E84" w:rsidRDefault="00D86A73" w:rsidP="002D493C">
            <w:pPr>
              <w:shd w:val="clear" w:color="auto" w:fill="FFFFFF"/>
              <w:rPr>
                <w:color w:val="000000"/>
              </w:rPr>
            </w:pPr>
          </w:p>
        </w:tc>
        <w:tc>
          <w:tcPr>
            <w:tcW w:w="2040" w:type="dxa"/>
            <w:gridSpan w:val="2"/>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rPr>
                <w:color w:val="000000"/>
              </w:rPr>
            </w:pPr>
            <w:r w:rsidRPr="001E1E84">
              <w:rPr>
                <w:color w:val="000000"/>
              </w:rPr>
              <w:t xml:space="preserve">       кВт/место</w:t>
            </w:r>
          </w:p>
          <w:p w:rsidR="00D86A73" w:rsidRPr="001E1E84" w:rsidRDefault="00D86A73" w:rsidP="002D493C">
            <w:pPr>
              <w:shd w:val="clear" w:color="auto" w:fill="FFFFFF"/>
              <w:jc w:val="center"/>
              <w:rPr>
                <w:color w:val="000000"/>
              </w:rPr>
            </w:pPr>
          </w:p>
        </w:tc>
        <w:tc>
          <w:tcPr>
            <w:tcW w:w="985"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0,9</w:t>
            </w:r>
          </w:p>
          <w:p w:rsidR="00D86A73" w:rsidRPr="001E1E84" w:rsidRDefault="00D86A73" w:rsidP="002D493C">
            <w:pPr>
              <w:shd w:val="clear" w:color="auto" w:fill="FFFFFF"/>
              <w:jc w:val="center"/>
              <w:rPr>
                <w:color w:val="000000"/>
              </w:rPr>
            </w:pPr>
            <w:r w:rsidRPr="001E1E84">
              <w:rPr>
                <w:color w:val="000000"/>
              </w:rPr>
              <w:t>0,81</w:t>
            </w:r>
          </w:p>
          <w:p w:rsidR="00D86A73" w:rsidRPr="001E1E84" w:rsidRDefault="00D86A73" w:rsidP="002D493C">
            <w:pPr>
              <w:shd w:val="clear" w:color="auto" w:fill="FFFFFF"/>
              <w:jc w:val="center"/>
              <w:rPr>
                <w:color w:val="000000"/>
              </w:rPr>
            </w:pPr>
            <w:r w:rsidRPr="001E1E84">
              <w:rPr>
                <w:color w:val="000000"/>
              </w:rPr>
              <w:t>0,69</w:t>
            </w:r>
          </w:p>
          <w:p w:rsidR="00D86A73" w:rsidRPr="001E1E84" w:rsidRDefault="00D86A73" w:rsidP="002D493C">
            <w:pPr>
              <w:shd w:val="clear" w:color="auto" w:fill="FFFFFF"/>
              <w:jc w:val="center"/>
              <w:rPr>
                <w:color w:val="000000"/>
              </w:rPr>
            </w:pPr>
          </w:p>
        </w:tc>
      </w:tr>
      <w:tr w:rsidR="00D86A73" w:rsidRPr="001E1E84" w:rsidTr="002D493C">
        <w:trPr>
          <w:trHeight w:val="1120"/>
          <w:jc w:val="center"/>
        </w:trPr>
        <w:tc>
          <w:tcPr>
            <w:tcW w:w="525" w:type="dxa"/>
            <w:tcBorders>
              <w:left w:val="single" w:sz="6" w:space="0" w:color="auto"/>
              <w:right w:val="single" w:sz="4" w:space="0" w:color="auto"/>
            </w:tcBorders>
            <w:shd w:val="clear" w:color="auto" w:fill="FFFFFF"/>
          </w:tcPr>
          <w:p w:rsidR="00D86A73" w:rsidRPr="001E1E84" w:rsidRDefault="00D86A73" w:rsidP="002D493C">
            <w:pPr>
              <w:shd w:val="clear" w:color="auto" w:fill="FFFFFF"/>
              <w:rPr>
                <w:color w:val="000000"/>
              </w:rPr>
            </w:pPr>
            <w:r w:rsidRPr="001E1E84">
              <w:rPr>
                <w:color w:val="000000"/>
              </w:rPr>
              <w:t xml:space="preserve">  8.</w:t>
            </w:r>
          </w:p>
          <w:p w:rsidR="00D86A73" w:rsidRPr="001E1E84" w:rsidRDefault="00D86A73" w:rsidP="002D493C">
            <w:pPr>
              <w:shd w:val="clear" w:color="auto" w:fill="FFFFFF"/>
              <w:jc w:val="center"/>
              <w:rPr>
                <w:color w:val="000000"/>
              </w:rPr>
            </w:pPr>
          </w:p>
        </w:tc>
        <w:tc>
          <w:tcPr>
            <w:tcW w:w="6062" w:type="dxa"/>
            <w:gridSpan w:val="2"/>
            <w:tcBorders>
              <w:left w:val="single" w:sz="4" w:space="0" w:color="auto"/>
              <w:right w:val="single" w:sz="4" w:space="0" w:color="auto"/>
            </w:tcBorders>
            <w:shd w:val="clear" w:color="auto" w:fill="FFFFFF"/>
          </w:tcPr>
          <w:p w:rsidR="00D86A73" w:rsidRPr="001E1E84" w:rsidRDefault="00D86A73" w:rsidP="002D493C">
            <w:pPr>
              <w:shd w:val="clear" w:color="auto" w:fill="FFFFFF"/>
              <w:ind w:left="17"/>
              <w:rPr>
                <w:color w:val="000000"/>
              </w:rPr>
            </w:pPr>
            <w:r w:rsidRPr="001E1E84">
              <w:rPr>
                <w:color w:val="000000"/>
              </w:rPr>
              <w:t>Предприятия коммунально-бытового назначения, в том числе:</w:t>
            </w:r>
          </w:p>
          <w:p w:rsidR="00D86A73" w:rsidRPr="001E1E84" w:rsidRDefault="00D86A73" w:rsidP="002D493C">
            <w:pPr>
              <w:shd w:val="clear" w:color="auto" w:fill="FFFFFF"/>
              <w:ind w:hanging="356"/>
              <w:rPr>
                <w:color w:val="000000"/>
              </w:rPr>
            </w:pPr>
            <w:r w:rsidRPr="001E1E84">
              <w:rPr>
                <w:iCs/>
                <w:color w:val="000000"/>
              </w:rPr>
              <w:t xml:space="preserve">       фабрики химчистки и прачечные самообслуживания;</w:t>
            </w:r>
          </w:p>
          <w:p w:rsidR="00D86A73" w:rsidRPr="001E1E84" w:rsidRDefault="00D86A73" w:rsidP="002D493C">
            <w:pPr>
              <w:shd w:val="clear" w:color="auto" w:fill="FFFFFF"/>
              <w:ind w:left="57"/>
              <w:jc w:val="both"/>
              <w:rPr>
                <w:color w:val="000000"/>
              </w:rPr>
            </w:pPr>
            <w:r w:rsidRPr="001E1E84">
              <w:rPr>
                <w:iCs/>
                <w:color w:val="000000"/>
              </w:rPr>
              <w:t>парикмахерские</w:t>
            </w:r>
          </w:p>
        </w:tc>
        <w:tc>
          <w:tcPr>
            <w:tcW w:w="2040" w:type="dxa"/>
            <w:gridSpan w:val="2"/>
            <w:tcBorders>
              <w:top w:val="single" w:sz="4" w:space="0" w:color="auto"/>
              <w:left w:val="single" w:sz="4" w:space="0" w:color="auto"/>
              <w:right w:val="single" w:sz="4" w:space="0" w:color="auto"/>
            </w:tcBorders>
            <w:shd w:val="clear" w:color="auto" w:fill="FFFFFF"/>
          </w:tcPr>
          <w:p w:rsidR="00D86A73" w:rsidRPr="001E1E84" w:rsidRDefault="00D86A73" w:rsidP="002D493C">
            <w:pPr>
              <w:shd w:val="clear" w:color="auto" w:fill="FFFFFF"/>
              <w:ind w:left="57"/>
              <w:jc w:val="center"/>
              <w:rPr>
                <w:color w:val="000000"/>
              </w:rPr>
            </w:pPr>
          </w:p>
          <w:p w:rsidR="00D86A73" w:rsidRPr="001E1E84" w:rsidRDefault="00D86A73" w:rsidP="002D493C">
            <w:pPr>
              <w:shd w:val="clear" w:color="auto" w:fill="FFFFFF"/>
              <w:ind w:left="57"/>
              <w:jc w:val="center"/>
              <w:rPr>
                <w:color w:val="000000"/>
              </w:rPr>
            </w:pPr>
          </w:p>
          <w:p w:rsidR="00D86A73" w:rsidRPr="001E1E84" w:rsidRDefault="00D86A73" w:rsidP="002D493C">
            <w:pPr>
              <w:shd w:val="clear" w:color="auto" w:fill="FFFFFF"/>
              <w:ind w:left="57"/>
              <w:jc w:val="center"/>
              <w:rPr>
                <w:color w:val="000000"/>
              </w:rPr>
            </w:pPr>
            <w:r w:rsidRPr="001E1E84">
              <w:rPr>
                <w:color w:val="000000"/>
              </w:rPr>
              <w:t>кВт/кг вещей</w:t>
            </w:r>
          </w:p>
          <w:p w:rsidR="00D86A73" w:rsidRPr="001E1E84" w:rsidRDefault="00D86A73" w:rsidP="002D493C">
            <w:pPr>
              <w:shd w:val="clear" w:color="auto" w:fill="FFFFFF"/>
              <w:jc w:val="center"/>
              <w:rPr>
                <w:color w:val="000000"/>
              </w:rPr>
            </w:pPr>
            <w:r w:rsidRPr="001E1E84">
              <w:rPr>
                <w:color w:val="000000"/>
              </w:rPr>
              <w:t>кВт/рабочее место</w:t>
            </w:r>
          </w:p>
        </w:tc>
        <w:tc>
          <w:tcPr>
            <w:tcW w:w="985" w:type="dxa"/>
            <w:tcBorders>
              <w:top w:val="single" w:sz="4" w:space="0" w:color="auto"/>
              <w:left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0,075</w:t>
            </w:r>
          </w:p>
          <w:p w:rsidR="00D86A73" w:rsidRPr="001E1E84" w:rsidRDefault="00D86A73" w:rsidP="002D493C">
            <w:pPr>
              <w:shd w:val="clear" w:color="auto" w:fill="FFFFFF"/>
              <w:jc w:val="center"/>
              <w:rPr>
                <w:color w:val="000000"/>
              </w:rPr>
            </w:pPr>
            <w:r w:rsidRPr="001E1E84">
              <w:rPr>
                <w:color w:val="000000"/>
              </w:rPr>
              <w:t>1,5</w:t>
            </w:r>
          </w:p>
        </w:tc>
      </w:tr>
      <w:tr w:rsidR="00D86A73" w:rsidRPr="001E1E84" w:rsidTr="002D493C">
        <w:trPr>
          <w:trHeight w:val="314"/>
          <w:jc w:val="center"/>
        </w:trPr>
        <w:tc>
          <w:tcPr>
            <w:tcW w:w="525" w:type="dxa"/>
            <w:tcBorders>
              <w:top w:val="single" w:sz="6" w:space="0" w:color="auto"/>
              <w:left w:val="single" w:sz="6" w:space="0" w:color="auto"/>
              <w:bottom w:val="single" w:sz="6" w:space="0" w:color="auto"/>
              <w:right w:val="single" w:sz="4" w:space="0" w:color="auto"/>
            </w:tcBorders>
            <w:shd w:val="clear" w:color="auto" w:fill="FFFFFF"/>
            <w:vAlign w:val="center"/>
          </w:tcPr>
          <w:p w:rsidR="00D86A73" w:rsidRPr="001E1E84" w:rsidRDefault="00D86A73" w:rsidP="002D493C">
            <w:pPr>
              <w:shd w:val="clear" w:color="auto" w:fill="FFFFFF"/>
              <w:rPr>
                <w:color w:val="000000"/>
              </w:rPr>
            </w:pPr>
            <w:r w:rsidRPr="001E1E84">
              <w:rPr>
                <w:color w:val="000000"/>
              </w:rPr>
              <w:t xml:space="preserve">  9.</w:t>
            </w:r>
          </w:p>
        </w:tc>
        <w:tc>
          <w:tcPr>
            <w:tcW w:w="606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D86A73" w:rsidRPr="001E1E84" w:rsidRDefault="00D86A73" w:rsidP="002D493C">
            <w:pPr>
              <w:shd w:val="clear" w:color="auto" w:fill="FFFFFF"/>
              <w:ind w:left="77"/>
              <w:rPr>
                <w:color w:val="000000"/>
              </w:rPr>
            </w:pPr>
            <w:r w:rsidRPr="001E1E84">
              <w:rPr>
                <w:color w:val="000000"/>
              </w:rPr>
              <w:t>Кинотеатры и киноконцертные залы, в том числе:</w:t>
            </w:r>
          </w:p>
        </w:tc>
        <w:tc>
          <w:tcPr>
            <w:tcW w:w="204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D86A73" w:rsidRPr="001E1E84" w:rsidRDefault="00D86A73" w:rsidP="002D493C">
            <w:pPr>
              <w:shd w:val="clear" w:color="auto" w:fill="FFFFFF"/>
              <w:rPr>
                <w:color w:val="000000"/>
              </w:rPr>
            </w:pPr>
          </w:p>
        </w:tc>
        <w:tc>
          <w:tcPr>
            <w:tcW w:w="985" w:type="dxa"/>
            <w:tcBorders>
              <w:top w:val="single" w:sz="6" w:space="0" w:color="auto"/>
              <w:left w:val="single" w:sz="4" w:space="0" w:color="auto"/>
              <w:bottom w:val="single" w:sz="6" w:space="0" w:color="auto"/>
              <w:right w:val="single" w:sz="6" w:space="0" w:color="auto"/>
            </w:tcBorders>
            <w:shd w:val="clear" w:color="auto" w:fill="FFFFFF"/>
            <w:vAlign w:val="center"/>
          </w:tcPr>
          <w:p w:rsidR="00D86A73" w:rsidRPr="001E1E84" w:rsidRDefault="00D86A73" w:rsidP="002D493C">
            <w:pPr>
              <w:shd w:val="clear" w:color="auto" w:fill="FFFFFF"/>
              <w:rPr>
                <w:color w:val="000000"/>
              </w:rPr>
            </w:pPr>
          </w:p>
        </w:tc>
      </w:tr>
      <w:tr w:rsidR="00D86A73" w:rsidRPr="001E1E84" w:rsidTr="002D493C">
        <w:trPr>
          <w:trHeight w:val="555"/>
          <w:jc w:val="center"/>
        </w:trPr>
        <w:tc>
          <w:tcPr>
            <w:tcW w:w="525"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rPr>
                <w:color w:val="000000"/>
              </w:rPr>
            </w:pPr>
          </w:p>
        </w:tc>
        <w:tc>
          <w:tcPr>
            <w:tcW w:w="6062" w:type="dxa"/>
            <w:gridSpan w:val="2"/>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ind w:left="57"/>
              <w:jc w:val="both"/>
              <w:rPr>
                <w:color w:val="000000"/>
              </w:rPr>
            </w:pPr>
            <w:r w:rsidRPr="001E1E84">
              <w:rPr>
                <w:color w:val="000000"/>
              </w:rPr>
              <w:t>с кондиционированием воздуха;</w:t>
            </w:r>
          </w:p>
          <w:p w:rsidR="00D86A73" w:rsidRPr="001E1E84" w:rsidRDefault="00D86A73" w:rsidP="002D493C">
            <w:pPr>
              <w:shd w:val="clear" w:color="auto" w:fill="FFFFFF"/>
              <w:ind w:left="57"/>
              <w:jc w:val="both"/>
              <w:rPr>
                <w:color w:val="000000"/>
              </w:rPr>
            </w:pPr>
            <w:r w:rsidRPr="001E1E84">
              <w:rPr>
                <w:color w:val="000000"/>
              </w:rPr>
              <w:t>без кондиционирования воздуха</w:t>
            </w:r>
          </w:p>
        </w:tc>
        <w:tc>
          <w:tcPr>
            <w:tcW w:w="2040" w:type="dxa"/>
            <w:gridSpan w:val="2"/>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кВт/место</w:t>
            </w:r>
          </w:p>
        </w:tc>
        <w:tc>
          <w:tcPr>
            <w:tcW w:w="985"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0,14</w:t>
            </w:r>
          </w:p>
          <w:p w:rsidR="00D86A73" w:rsidRPr="001E1E84" w:rsidRDefault="00D86A73" w:rsidP="002D493C">
            <w:pPr>
              <w:shd w:val="clear" w:color="auto" w:fill="FFFFFF"/>
              <w:jc w:val="center"/>
              <w:rPr>
                <w:color w:val="000000"/>
              </w:rPr>
            </w:pPr>
            <w:r w:rsidRPr="001E1E84">
              <w:rPr>
                <w:color w:val="000000"/>
              </w:rPr>
              <w:t>0,12</w:t>
            </w:r>
          </w:p>
        </w:tc>
      </w:tr>
      <w:tr w:rsidR="00D86A73" w:rsidRPr="001E1E84" w:rsidTr="002D493C">
        <w:trPr>
          <w:trHeight w:val="290"/>
          <w:jc w:val="center"/>
        </w:trPr>
        <w:tc>
          <w:tcPr>
            <w:tcW w:w="52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10.</w:t>
            </w:r>
          </w:p>
        </w:tc>
        <w:tc>
          <w:tcPr>
            <w:tcW w:w="6062" w:type="dxa"/>
            <w:gridSpan w:val="2"/>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57"/>
              <w:jc w:val="both"/>
              <w:rPr>
                <w:color w:val="000000"/>
              </w:rPr>
            </w:pPr>
            <w:r w:rsidRPr="001E1E84">
              <w:rPr>
                <w:color w:val="000000"/>
              </w:rPr>
              <w:t>Клубы</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кВт/место</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0,46</w:t>
            </w:r>
          </w:p>
        </w:tc>
      </w:tr>
      <w:tr w:rsidR="00D86A73" w:rsidRPr="001E1E84" w:rsidTr="002D493C">
        <w:trPr>
          <w:trHeight w:val="885"/>
          <w:jc w:val="center"/>
        </w:trPr>
        <w:tc>
          <w:tcPr>
            <w:tcW w:w="525" w:type="dxa"/>
            <w:tcBorders>
              <w:top w:val="single" w:sz="6" w:space="0" w:color="auto"/>
              <w:left w:val="single" w:sz="6" w:space="0" w:color="auto"/>
              <w:right w:val="single" w:sz="4" w:space="0" w:color="auto"/>
            </w:tcBorders>
            <w:shd w:val="clear" w:color="auto" w:fill="FFFFFF"/>
            <w:vAlign w:val="center"/>
          </w:tcPr>
          <w:p w:rsidR="00D86A73" w:rsidRPr="001E1E84" w:rsidRDefault="00D86A73" w:rsidP="002D493C">
            <w:pPr>
              <w:shd w:val="clear" w:color="auto" w:fill="FFFFFF"/>
              <w:rPr>
                <w:color w:val="000000"/>
              </w:rPr>
            </w:pPr>
            <w:r w:rsidRPr="001E1E84">
              <w:rPr>
                <w:color w:val="000000"/>
              </w:rPr>
              <w:lastRenderedPageBreak/>
              <w:t xml:space="preserve">  11.</w:t>
            </w:r>
          </w:p>
          <w:p w:rsidR="00D86A73" w:rsidRPr="001E1E84" w:rsidRDefault="00D86A73" w:rsidP="002D493C">
            <w:pPr>
              <w:shd w:val="clear" w:color="auto" w:fill="FFFFFF"/>
              <w:rPr>
                <w:color w:val="000000"/>
              </w:rPr>
            </w:pPr>
          </w:p>
          <w:p w:rsidR="00D86A73" w:rsidRPr="001E1E84" w:rsidRDefault="00D86A73" w:rsidP="002D493C">
            <w:pPr>
              <w:shd w:val="clear" w:color="auto" w:fill="FFFFFF"/>
              <w:rPr>
                <w:color w:val="000000"/>
              </w:rPr>
            </w:pPr>
          </w:p>
        </w:tc>
        <w:tc>
          <w:tcPr>
            <w:tcW w:w="6062" w:type="dxa"/>
            <w:gridSpan w:val="2"/>
            <w:tcBorders>
              <w:top w:val="single" w:sz="6" w:space="0" w:color="auto"/>
              <w:left w:val="single" w:sz="4" w:space="0" w:color="auto"/>
              <w:right w:val="single" w:sz="4" w:space="0" w:color="auto"/>
            </w:tcBorders>
            <w:shd w:val="clear" w:color="auto" w:fill="FFFFFF"/>
            <w:vAlign w:val="center"/>
          </w:tcPr>
          <w:p w:rsidR="00D86A73" w:rsidRPr="001E1E84" w:rsidRDefault="00D86A73" w:rsidP="002D493C">
            <w:pPr>
              <w:shd w:val="clear" w:color="auto" w:fill="FFFFFF"/>
              <w:ind w:left="77"/>
              <w:rPr>
                <w:color w:val="000000"/>
              </w:rPr>
            </w:pPr>
            <w:r w:rsidRPr="001E1E84">
              <w:rPr>
                <w:iCs/>
                <w:color w:val="000000"/>
              </w:rPr>
              <w:t>Гостиницы, в том числе:</w:t>
            </w:r>
          </w:p>
          <w:p w:rsidR="00D86A73" w:rsidRPr="001E1E84" w:rsidRDefault="00D86A73" w:rsidP="002D493C">
            <w:pPr>
              <w:shd w:val="clear" w:color="auto" w:fill="FFFFFF"/>
              <w:ind w:left="57"/>
              <w:jc w:val="both"/>
              <w:rPr>
                <w:color w:val="000000"/>
              </w:rPr>
            </w:pPr>
            <w:r w:rsidRPr="001E1E84">
              <w:rPr>
                <w:color w:val="000000"/>
              </w:rPr>
              <w:t>с кондиционированием воздуха;</w:t>
            </w:r>
          </w:p>
          <w:p w:rsidR="00D86A73" w:rsidRPr="001E1E84" w:rsidRDefault="00D86A73" w:rsidP="002D493C">
            <w:pPr>
              <w:shd w:val="clear" w:color="auto" w:fill="FFFFFF"/>
              <w:ind w:left="57"/>
              <w:jc w:val="both"/>
              <w:rPr>
                <w:color w:val="000000"/>
              </w:rPr>
            </w:pPr>
            <w:r w:rsidRPr="001E1E84">
              <w:rPr>
                <w:color w:val="000000"/>
              </w:rPr>
              <w:t>без кондиционирования воздуха</w:t>
            </w:r>
          </w:p>
        </w:tc>
        <w:tc>
          <w:tcPr>
            <w:tcW w:w="2040" w:type="dxa"/>
            <w:gridSpan w:val="2"/>
            <w:tcBorders>
              <w:top w:val="single" w:sz="6" w:space="0" w:color="auto"/>
              <w:left w:val="single" w:sz="4" w:space="0" w:color="auto"/>
              <w:right w:val="single" w:sz="4" w:space="0" w:color="auto"/>
            </w:tcBorders>
            <w:shd w:val="clear" w:color="auto" w:fill="FFFFFF"/>
            <w:vAlign w:val="center"/>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кВт/место</w:t>
            </w:r>
          </w:p>
          <w:p w:rsidR="00D86A73" w:rsidRPr="001E1E84" w:rsidRDefault="00D86A73" w:rsidP="002D493C">
            <w:pPr>
              <w:shd w:val="clear" w:color="auto" w:fill="FFFFFF"/>
              <w:jc w:val="center"/>
              <w:rPr>
                <w:color w:val="000000"/>
              </w:rPr>
            </w:pPr>
            <w:r w:rsidRPr="001E1E84">
              <w:rPr>
                <w:color w:val="000000"/>
              </w:rPr>
              <w:t>то же</w:t>
            </w:r>
          </w:p>
        </w:tc>
        <w:tc>
          <w:tcPr>
            <w:tcW w:w="985" w:type="dxa"/>
            <w:tcBorders>
              <w:top w:val="single" w:sz="6" w:space="0" w:color="auto"/>
              <w:left w:val="single" w:sz="4" w:space="0" w:color="auto"/>
              <w:right w:val="single" w:sz="6" w:space="0" w:color="auto"/>
            </w:tcBorders>
            <w:shd w:val="clear" w:color="auto" w:fill="FFFFFF"/>
            <w:vAlign w:val="center"/>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0,46</w:t>
            </w:r>
          </w:p>
          <w:p w:rsidR="00D86A73" w:rsidRPr="001E1E84" w:rsidRDefault="00D86A73" w:rsidP="002D493C">
            <w:pPr>
              <w:shd w:val="clear" w:color="auto" w:fill="FFFFFF"/>
              <w:jc w:val="center"/>
              <w:rPr>
                <w:color w:val="000000"/>
              </w:rPr>
            </w:pPr>
            <w:r w:rsidRPr="001E1E84">
              <w:rPr>
                <w:color w:val="000000"/>
              </w:rPr>
              <w:t>0,34</w:t>
            </w:r>
          </w:p>
        </w:tc>
      </w:tr>
      <w:tr w:rsidR="00D86A73" w:rsidRPr="001E1E84" w:rsidTr="002D493C">
        <w:trPr>
          <w:trHeight w:val="1141"/>
          <w:jc w:val="center"/>
        </w:trPr>
        <w:tc>
          <w:tcPr>
            <w:tcW w:w="525" w:type="dxa"/>
            <w:tcBorders>
              <w:top w:val="single" w:sz="6" w:space="0" w:color="auto"/>
              <w:left w:val="single" w:sz="6" w:space="0" w:color="auto"/>
              <w:right w:val="single" w:sz="4" w:space="0" w:color="auto"/>
            </w:tcBorders>
            <w:shd w:val="clear" w:color="auto" w:fill="FFFFFF"/>
          </w:tcPr>
          <w:p w:rsidR="00D86A73" w:rsidRPr="001E1E84" w:rsidRDefault="00D86A73" w:rsidP="002D493C">
            <w:pPr>
              <w:shd w:val="clear" w:color="auto" w:fill="FFFFFF"/>
              <w:rPr>
                <w:color w:val="000000"/>
              </w:rPr>
            </w:pPr>
            <w:r w:rsidRPr="001E1E84">
              <w:rPr>
                <w:color w:val="000000"/>
              </w:rPr>
              <w:t xml:space="preserve">  12.</w:t>
            </w:r>
          </w:p>
          <w:p w:rsidR="00D86A73" w:rsidRPr="001E1E84" w:rsidRDefault="00D86A73" w:rsidP="002D493C">
            <w:pPr>
              <w:shd w:val="clear" w:color="auto" w:fill="FFFFFF"/>
              <w:rPr>
                <w:color w:val="000000"/>
              </w:rPr>
            </w:pPr>
          </w:p>
        </w:tc>
        <w:tc>
          <w:tcPr>
            <w:tcW w:w="6062" w:type="dxa"/>
            <w:gridSpan w:val="2"/>
            <w:tcBorders>
              <w:top w:val="single" w:sz="6" w:space="0" w:color="auto"/>
              <w:left w:val="single" w:sz="4" w:space="0" w:color="auto"/>
              <w:right w:val="single" w:sz="4" w:space="0" w:color="auto"/>
            </w:tcBorders>
            <w:shd w:val="clear" w:color="auto" w:fill="FFFFFF"/>
          </w:tcPr>
          <w:p w:rsidR="00D86A73" w:rsidRPr="001E1E84" w:rsidRDefault="00D86A73" w:rsidP="002D493C">
            <w:pPr>
              <w:shd w:val="clear" w:color="auto" w:fill="FFFFFF"/>
              <w:ind w:left="77"/>
              <w:rPr>
                <w:color w:val="000000"/>
              </w:rPr>
            </w:pPr>
            <w:r w:rsidRPr="001E1E84">
              <w:rPr>
                <w:color w:val="000000"/>
              </w:rPr>
              <w:t xml:space="preserve">Здания или помещения учреждений управления, </w:t>
            </w:r>
          </w:p>
          <w:p w:rsidR="00D86A73" w:rsidRPr="001E1E84" w:rsidRDefault="00D86A73" w:rsidP="002D493C">
            <w:pPr>
              <w:shd w:val="clear" w:color="auto" w:fill="FFFFFF"/>
              <w:ind w:left="137"/>
              <w:rPr>
                <w:color w:val="000000"/>
              </w:rPr>
            </w:pPr>
            <w:r w:rsidRPr="001E1E84">
              <w:rPr>
                <w:color w:val="000000"/>
              </w:rPr>
              <w:t>проектных и конструкторских организаций, в том числе:</w:t>
            </w:r>
          </w:p>
          <w:p w:rsidR="00D86A73" w:rsidRPr="001E1E84" w:rsidRDefault="00D86A73" w:rsidP="002D493C">
            <w:pPr>
              <w:shd w:val="clear" w:color="auto" w:fill="FFFFFF"/>
              <w:ind w:left="57"/>
              <w:jc w:val="both"/>
              <w:rPr>
                <w:color w:val="000000"/>
              </w:rPr>
            </w:pPr>
            <w:r w:rsidRPr="001E1E84">
              <w:rPr>
                <w:color w:val="000000"/>
              </w:rPr>
              <w:t>с кондиционированием воздуха;</w:t>
            </w:r>
          </w:p>
          <w:p w:rsidR="00D86A73" w:rsidRPr="001E1E84" w:rsidRDefault="00D86A73" w:rsidP="002D493C">
            <w:pPr>
              <w:shd w:val="clear" w:color="auto" w:fill="FFFFFF"/>
              <w:ind w:left="57"/>
              <w:jc w:val="both"/>
              <w:rPr>
                <w:color w:val="000000"/>
              </w:rPr>
            </w:pPr>
            <w:r w:rsidRPr="001E1E84">
              <w:rPr>
                <w:color w:val="000000"/>
              </w:rPr>
              <w:t>без кондиционирования воздуха</w:t>
            </w:r>
          </w:p>
        </w:tc>
        <w:tc>
          <w:tcPr>
            <w:tcW w:w="2040" w:type="dxa"/>
            <w:gridSpan w:val="2"/>
            <w:tcBorders>
              <w:top w:val="single" w:sz="6" w:space="0" w:color="auto"/>
              <w:left w:val="single" w:sz="4" w:space="0" w:color="auto"/>
              <w:right w:val="single" w:sz="4" w:space="0" w:color="auto"/>
            </w:tcBorders>
            <w:shd w:val="clear" w:color="auto" w:fill="FFFFFF"/>
          </w:tcPr>
          <w:p w:rsidR="00D86A73" w:rsidRPr="001E1E84" w:rsidRDefault="00D86A73" w:rsidP="002D493C">
            <w:pP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кВт/кв. м общей площади</w:t>
            </w:r>
          </w:p>
          <w:p w:rsidR="00D86A73" w:rsidRPr="001E1E84" w:rsidRDefault="00D86A73" w:rsidP="002D493C">
            <w:pPr>
              <w:shd w:val="clear" w:color="auto" w:fill="FFFFFF"/>
              <w:jc w:val="center"/>
              <w:rPr>
                <w:color w:val="000000"/>
              </w:rPr>
            </w:pPr>
          </w:p>
        </w:tc>
        <w:tc>
          <w:tcPr>
            <w:tcW w:w="985" w:type="dxa"/>
            <w:tcBorders>
              <w:top w:val="single" w:sz="6" w:space="0" w:color="auto"/>
              <w:left w:val="single" w:sz="4" w:space="0" w:color="auto"/>
              <w:right w:val="single" w:sz="6" w:space="0" w:color="auto"/>
            </w:tcBorders>
            <w:shd w:val="clear" w:color="auto" w:fill="FFFFFF"/>
          </w:tcPr>
          <w:p w:rsidR="00D86A73" w:rsidRPr="001E1E84" w:rsidRDefault="00D86A73" w:rsidP="002D493C">
            <w:pPr>
              <w:rPr>
                <w:color w:val="000000"/>
              </w:rPr>
            </w:pP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0,054</w:t>
            </w:r>
          </w:p>
          <w:p w:rsidR="00D86A73" w:rsidRPr="001E1E84" w:rsidRDefault="00D86A73" w:rsidP="002D493C">
            <w:pPr>
              <w:shd w:val="clear" w:color="auto" w:fill="FFFFFF"/>
              <w:jc w:val="center"/>
              <w:rPr>
                <w:color w:val="000000"/>
              </w:rPr>
            </w:pPr>
            <w:r w:rsidRPr="001E1E84">
              <w:rPr>
                <w:color w:val="000000"/>
              </w:rPr>
              <w:t>0,043</w:t>
            </w:r>
          </w:p>
        </w:tc>
      </w:tr>
      <w:tr w:rsidR="00D86A73" w:rsidRPr="001E1E84" w:rsidTr="002D493C">
        <w:trPr>
          <w:trHeight w:val="844"/>
          <w:jc w:val="center"/>
        </w:trPr>
        <w:tc>
          <w:tcPr>
            <w:tcW w:w="546" w:type="dxa"/>
            <w:gridSpan w:val="2"/>
            <w:tcBorders>
              <w:top w:val="single" w:sz="6" w:space="0" w:color="auto"/>
              <w:left w:val="single" w:sz="6" w:space="0" w:color="auto"/>
              <w:bottom w:val="single" w:sz="6" w:space="0" w:color="auto"/>
              <w:right w:val="single" w:sz="4"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13.</w:t>
            </w:r>
          </w:p>
        </w:tc>
        <w:tc>
          <w:tcPr>
            <w:tcW w:w="6060" w:type="dxa"/>
            <w:gridSpan w:val="2"/>
            <w:tcBorders>
              <w:top w:val="single" w:sz="6" w:space="0" w:color="auto"/>
              <w:left w:val="single" w:sz="4"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57"/>
              <w:jc w:val="both"/>
              <w:rPr>
                <w:color w:val="000000"/>
              </w:rPr>
            </w:pPr>
            <w:r w:rsidRPr="001E1E84">
              <w:rPr>
                <w:color w:val="000000"/>
              </w:rPr>
              <w:t>Дома отдыха и пансионаты без кондиционирования воздуха</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jc w:val="center"/>
              <w:rPr>
                <w:color w:val="000000"/>
              </w:rPr>
            </w:pPr>
            <w:r w:rsidRPr="001E1E84">
              <w:rPr>
                <w:color w:val="000000"/>
              </w:rPr>
              <w:t>кВт/место</w:t>
            </w:r>
          </w:p>
          <w:p w:rsidR="00D86A73" w:rsidRPr="001E1E84" w:rsidRDefault="00D86A73" w:rsidP="002D493C">
            <w:pPr>
              <w:jc w:val="center"/>
              <w:rPr>
                <w:color w:val="000000"/>
              </w:rPr>
            </w:pPr>
            <w:r w:rsidRPr="001E1E84">
              <w:rPr>
                <w:color w:val="000000"/>
              </w:rPr>
              <w:t>жилых помещений</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0,36</w:t>
            </w:r>
          </w:p>
        </w:tc>
      </w:tr>
      <w:tr w:rsidR="00D86A73" w:rsidRPr="001E1E84" w:rsidTr="002D493C">
        <w:trPr>
          <w:trHeight w:val="831"/>
          <w:jc w:val="center"/>
        </w:trPr>
        <w:tc>
          <w:tcPr>
            <w:tcW w:w="546" w:type="dxa"/>
            <w:gridSpan w:val="2"/>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14.</w:t>
            </w:r>
          </w:p>
        </w:tc>
        <w:tc>
          <w:tcPr>
            <w:tcW w:w="6060" w:type="dxa"/>
            <w:gridSpan w:val="2"/>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57"/>
              <w:jc w:val="both"/>
              <w:rPr>
                <w:color w:val="000000"/>
              </w:rPr>
            </w:pPr>
            <w:r w:rsidRPr="001E1E84">
              <w:rPr>
                <w:color w:val="000000"/>
              </w:rPr>
              <w:t>Детские оздоровительные лагеря</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jc w:val="center"/>
              <w:rPr>
                <w:color w:val="000000"/>
              </w:rPr>
            </w:pPr>
            <w:r w:rsidRPr="001E1E84">
              <w:rPr>
                <w:color w:val="000000"/>
              </w:rPr>
              <w:t>кВт/место</w:t>
            </w:r>
          </w:p>
          <w:p w:rsidR="00D86A73" w:rsidRPr="001E1E84" w:rsidRDefault="00D86A73" w:rsidP="002D493C">
            <w:pPr>
              <w:jc w:val="center"/>
              <w:rPr>
                <w:color w:val="000000"/>
              </w:rPr>
            </w:pPr>
            <w:r w:rsidRPr="001E1E84">
              <w:rPr>
                <w:color w:val="000000"/>
              </w:rPr>
              <w:t>жилых помещений</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0,023</w:t>
            </w:r>
          </w:p>
        </w:tc>
      </w:tr>
    </w:tbl>
    <w:p w:rsidR="00D86A73" w:rsidRPr="001E1E84" w:rsidRDefault="00D86A73" w:rsidP="00B87FD6">
      <w:pPr>
        <w:rPr>
          <w:color w:val="000000"/>
        </w:rPr>
      </w:pPr>
    </w:p>
    <w:p w:rsidR="00D86A73" w:rsidRPr="001E1E84" w:rsidRDefault="00D86A73" w:rsidP="00B87FD6">
      <w:pPr>
        <w:ind w:firstLine="708"/>
        <w:jc w:val="both"/>
        <w:rPr>
          <w:color w:val="000000"/>
        </w:rPr>
      </w:pPr>
      <w:r w:rsidRPr="001E1E84">
        <w:rPr>
          <w:color w:val="000000"/>
        </w:rPr>
        <w:t>В минимальных  расчетных   показателях   электрических   нагрузок   объектов, указанных в пунктах 1, 6 таблицы 75, не учтены электрические нагрузки спортзалов и бассейнов.</w:t>
      </w:r>
    </w:p>
    <w:p w:rsidR="00D86A73" w:rsidRPr="001E1E84" w:rsidRDefault="00D86A73" w:rsidP="00B87FD6">
      <w:pPr>
        <w:ind w:firstLine="708"/>
        <w:jc w:val="both"/>
        <w:rPr>
          <w:color w:val="000000"/>
        </w:rPr>
      </w:pPr>
      <w:r w:rsidRPr="001E1E84">
        <w:rPr>
          <w:color w:val="000000"/>
        </w:rPr>
        <w:t>В минимальные  расчетные   показатели   электрических   нагрузок  объектов, указанных в пунктах 1, 6, пунктах  11-14 таблицы 75,  электрическая нагрузка  не учитывает наличия кондиционеров.</w:t>
      </w:r>
    </w:p>
    <w:p w:rsidR="00D86A73" w:rsidRPr="001E1E84" w:rsidRDefault="00D86A73" w:rsidP="00B87FD6">
      <w:pPr>
        <w:ind w:firstLine="540"/>
        <w:jc w:val="both"/>
        <w:rPr>
          <w:color w:val="000000"/>
        </w:rPr>
      </w:pPr>
      <w:r w:rsidRPr="001E1E84">
        <w:rPr>
          <w:color w:val="000000"/>
        </w:rPr>
        <w:t xml:space="preserve">   Для предприятий общественного питания при промежуточном числе мест минимальные  расчетные   показатели   электрических   нагрузок  определяются интерполяцией.</w:t>
      </w:r>
    </w:p>
    <w:p w:rsidR="00D86A73" w:rsidRPr="001E1E84" w:rsidRDefault="00D86A73" w:rsidP="00B87FD6">
      <w:pPr>
        <w:tabs>
          <w:tab w:val="left" w:pos="6840"/>
        </w:tabs>
        <w:suppressAutoHyphens/>
        <w:ind w:firstLine="540"/>
        <w:jc w:val="both"/>
        <w:rPr>
          <w:color w:val="000000"/>
        </w:rPr>
      </w:pPr>
      <w:r w:rsidRPr="001E1E84">
        <w:rPr>
          <w:color w:val="000000"/>
        </w:rPr>
        <w:t xml:space="preserve">   7.5.11. </w:t>
      </w:r>
      <w:r w:rsidRPr="001E1E84">
        <w:rPr>
          <w:color w:val="000000"/>
          <w:spacing w:val="-2"/>
        </w:rPr>
        <w:t>М</w:t>
      </w:r>
      <w:r w:rsidRPr="001E1E84">
        <w:rPr>
          <w:color w:val="000000"/>
        </w:rPr>
        <w:t xml:space="preserve">инимальные расчетные показатели площади территорий для строительства закрытых понизительных подстанций, включая распределительные и комплектные устройства напряжением 110-220 </w:t>
      </w:r>
      <w:proofErr w:type="spellStart"/>
      <w:r w:rsidRPr="001E1E84">
        <w:rPr>
          <w:color w:val="000000"/>
        </w:rPr>
        <w:t>кВ</w:t>
      </w:r>
      <w:proofErr w:type="spellEnd"/>
      <w:r w:rsidRPr="001E1E84">
        <w:rPr>
          <w:color w:val="000000"/>
        </w:rPr>
        <w:t>, устанавливаются не более 0,6 га.</w:t>
      </w:r>
    </w:p>
    <w:p w:rsidR="00D86A73" w:rsidRPr="001E1E84" w:rsidRDefault="00D86A73" w:rsidP="00B87FD6">
      <w:pPr>
        <w:ind w:firstLine="540"/>
        <w:jc w:val="both"/>
        <w:rPr>
          <w:color w:val="000000"/>
        </w:rPr>
      </w:pPr>
      <w:r w:rsidRPr="001E1E84">
        <w:rPr>
          <w:color w:val="000000"/>
        </w:rPr>
        <w:t xml:space="preserve">   7.5.12. </w:t>
      </w:r>
      <w:r w:rsidRPr="001E1E84">
        <w:rPr>
          <w:color w:val="000000"/>
          <w:spacing w:val="-2"/>
        </w:rPr>
        <w:t>М</w:t>
      </w:r>
      <w:r w:rsidRPr="001E1E84">
        <w:rPr>
          <w:color w:val="000000"/>
        </w:rPr>
        <w:t xml:space="preserve">инимальные расчетные показатели площади территории для строительства закрытых электрических подстанций должны составлять при напряжении: </w:t>
      </w:r>
    </w:p>
    <w:p w:rsidR="00D86A73" w:rsidRPr="001E1E84" w:rsidRDefault="00D86A73" w:rsidP="00B87FD6">
      <w:pPr>
        <w:ind w:firstLine="540"/>
        <w:jc w:val="both"/>
        <w:rPr>
          <w:color w:val="000000"/>
        </w:rPr>
      </w:pPr>
      <w:r w:rsidRPr="001E1E84">
        <w:rPr>
          <w:color w:val="000000"/>
        </w:rPr>
        <w:t xml:space="preserve">1) 110 </w:t>
      </w:r>
      <w:proofErr w:type="spellStart"/>
      <w:r w:rsidRPr="001E1E84">
        <w:rPr>
          <w:color w:val="000000"/>
        </w:rPr>
        <w:t>кВ</w:t>
      </w:r>
      <w:proofErr w:type="spellEnd"/>
      <w:r w:rsidRPr="001E1E84">
        <w:rPr>
          <w:color w:val="000000"/>
        </w:rPr>
        <w:t xml:space="preserve"> - 0,6 га; </w:t>
      </w:r>
    </w:p>
    <w:p w:rsidR="00D86A73" w:rsidRPr="001E1E84" w:rsidRDefault="00D86A73" w:rsidP="00B87FD6">
      <w:pPr>
        <w:ind w:firstLine="540"/>
        <w:jc w:val="both"/>
        <w:rPr>
          <w:color w:val="000000"/>
        </w:rPr>
      </w:pPr>
    </w:p>
    <w:p w:rsidR="00D86A73" w:rsidRPr="001E1E84" w:rsidRDefault="00D86A73" w:rsidP="00B87FD6">
      <w:pPr>
        <w:ind w:firstLine="540"/>
        <w:jc w:val="both"/>
        <w:rPr>
          <w:b/>
          <w:color w:val="000000"/>
        </w:rPr>
      </w:pPr>
      <w:r w:rsidRPr="001E1E84">
        <w:rPr>
          <w:color w:val="000000"/>
        </w:rPr>
        <w:t xml:space="preserve">        </w:t>
      </w:r>
      <w:r w:rsidRPr="001E1E84">
        <w:rPr>
          <w:b/>
          <w:color w:val="000000"/>
        </w:rPr>
        <w:t>7.6.</w:t>
      </w:r>
      <w:r w:rsidRPr="001E1E84">
        <w:rPr>
          <w:color w:val="000000"/>
        </w:rPr>
        <w:t xml:space="preserve"> </w:t>
      </w:r>
      <w:r w:rsidRPr="001E1E84">
        <w:rPr>
          <w:b/>
          <w:color w:val="000000"/>
        </w:rPr>
        <w:t xml:space="preserve">Минимальные расчетные  показатели обеспеченности </w:t>
      </w:r>
      <w:r w:rsidRPr="001E1E84">
        <w:rPr>
          <w:b/>
          <w:color w:val="000000"/>
        </w:rPr>
        <w:tab/>
        <w:t xml:space="preserve">                </w:t>
      </w:r>
      <w:r w:rsidRPr="001E1E84">
        <w:rPr>
          <w:b/>
          <w:color w:val="000000"/>
        </w:rPr>
        <w:tab/>
      </w:r>
      <w:r w:rsidRPr="001E1E84">
        <w:rPr>
          <w:b/>
          <w:color w:val="000000"/>
        </w:rPr>
        <w:tab/>
        <w:t xml:space="preserve">   объектами связи</w:t>
      </w:r>
    </w:p>
    <w:p w:rsidR="00D86A73" w:rsidRPr="001E1E84" w:rsidRDefault="00D86A73" w:rsidP="00030421">
      <w:pPr>
        <w:jc w:val="both"/>
        <w:rPr>
          <w:color w:val="000000"/>
        </w:rPr>
      </w:pPr>
    </w:p>
    <w:p w:rsidR="00D86A73" w:rsidRPr="001E1E84" w:rsidRDefault="00D86A73" w:rsidP="00030421">
      <w:pPr>
        <w:ind w:firstLine="284"/>
        <w:jc w:val="both"/>
        <w:rPr>
          <w:color w:val="000000"/>
        </w:rPr>
      </w:pPr>
      <w:r w:rsidRPr="001E1E84">
        <w:rPr>
          <w:color w:val="000000"/>
        </w:rPr>
        <w:t xml:space="preserve">      7.6.1.  Минимальные расчетные показатели обеспечения населения объектами связи и земельными участками для размещения таких объектов следует предусматривать в соответствии с таблицей 76. </w:t>
      </w:r>
    </w:p>
    <w:p w:rsidR="00D86A73" w:rsidRPr="001E1E84" w:rsidRDefault="00D86A73" w:rsidP="00030421">
      <w:pPr>
        <w:ind w:firstLine="709"/>
        <w:jc w:val="right"/>
        <w:rPr>
          <w:color w:val="000000"/>
        </w:rPr>
      </w:pPr>
      <w:r w:rsidRPr="001E1E84">
        <w:rPr>
          <w:color w:val="000000"/>
        </w:rPr>
        <w:t>Таблица 76</w:t>
      </w:r>
    </w:p>
    <w:p w:rsidR="00D86A73" w:rsidRPr="001E1E84" w:rsidRDefault="00D86A73" w:rsidP="00030421">
      <w:pPr>
        <w:ind w:firstLine="709"/>
        <w:jc w:val="right"/>
        <w:rPr>
          <w:color w:val="000000"/>
        </w:rPr>
      </w:pP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1"/>
        <w:gridCol w:w="2491"/>
        <w:gridCol w:w="2530"/>
      </w:tblGrid>
      <w:tr w:rsidR="00D86A73" w:rsidRPr="001E1E84" w:rsidTr="002D493C">
        <w:trPr>
          <w:trHeight w:val="425"/>
        </w:trPr>
        <w:tc>
          <w:tcPr>
            <w:tcW w:w="2380" w:type="pct"/>
            <w:vMerge w:val="restart"/>
            <w:vAlign w:val="center"/>
          </w:tcPr>
          <w:p w:rsidR="00D86A73" w:rsidRPr="001E1E84" w:rsidRDefault="00D86A73" w:rsidP="002D493C">
            <w:pPr>
              <w:jc w:val="center"/>
              <w:rPr>
                <w:color w:val="000000"/>
              </w:rPr>
            </w:pPr>
            <w:r w:rsidRPr="001E1E84">
              <w:rPr>
                <w:color w:val="000000"/>
              </w:rPr>
              <w:t>Наименование объектов</w:t>
            </w:r>
          </w:p>
        </w:tc>
        <w:tc>
          <w:tcPr>
            <w:tcW w:w="2620" w:type="pct"/>
            <w:gridSpan w:val="2"/>
            <w:vAlign w:val="center"/>
          </w:tcPr>
          <w:p w:rsidR="00D86A73" w:rsidRPr="001E1E84" w:rsidRDefault="00D86A73" w:rsidP="002D493C">
            <w:pPr>
              <w:ind w:left="-57" w:right="-57"/>
              <w:jc w:val="center"/>
              <w:rPr>
                <w:color w:val="000000"/>
              </w:rPr>
            </w:pPr>
            <w:r w:rsidRPr="001E1E84">
              <w:rPr>
                <w:color w:val="000000"/>
              </w:rPr>
              <w:t xml:space="preserve">Минимальные расчетные показатели: </w:t>
            </w:r>
          </w:p>
        </w:tc>
      </w:tr>
      <w:tr w:rsidR="00D86A73" w:rsidRPr="001E1E84" w:rsidTr="002D493C">
        <w:trPr>
          <w:trHeight w:val="425"/>
        </w:trPr>
        <w:tc>
          <w:tcPr>
            <w:tcW w:w="2380" w:type="pct"/>
            <w:vMerge/>
            <w:vAlign w:val="center"/>
          </w:tcPr>
          <w:p w:rsidR="00D86A73" w:rsidRPr="001E1E84" w:rsidRDefault="00D86A73" w:rsidP="002D493C">
            <w:pPr>
              <w:jc w:val="center"/>
              <w:rPr>
                <w:color w:val="000000"/>
              </w:rPr>
            </w:pPr>
          </w:p>
        </w:tc>
        <w:tc>
          <w:tcPr>
            <w:tcW w:w="1300" w:type="pct"/>
            <w:vAlign w:val="center"/>
          </w:tcPr>
          <w:p w:rsidR="00D86A73" w:rsidRPr="001E1E84" w:rsidRDefault="00D86A73" w:rsidP="002D493C">
            <w:pPr>
              <w:jc w:val="center"/>
              <w:rPr>
                <w:color w:val="000000"/>
              </w:rPr>
            </w:pPr>
            <w:r w:rsidRPr="001E1E84">
              <w:rPr>
                <w:color w:val="000000"/>
              </w:rPr>
              <w:t>обеспечения объектами</w:t>
            </w:r>
          </w:p>
          <w:p w:rsidR="00D86A73" w:rsidRPr="001E1E84" w:rsidRDefault="00D86A73" w:rsidP="002D493C">
            <w:pPr>
              <w:jc w:val="center"/>
              <w:rPr>
                <w:color w:val="000000"/>
              </w:rPr>
            </w:pPr>
          </w:p>
        </w:tc>
        <w:tc>
          <w:tcPr>
            <w:tcW w:w="1320" w:type="pct"/>
            <w:vAlign w:val="center"/>
          </w:tcPr>
          <w:p w:rsidR="00D86A73" w:rsidRPr="001E1E84" w:rsidRDefault="00D86A73" w:rsidP="002D493C">
            <w:pPr>
              <w:ind w:right="-96"/>
              <w:jc w:val="center"/>
              <w:rPr>
                <w:color w:val="000000"/>
              </w:rPr>
            </w:pPr>
            <w:r w:rsidRPr="001E1E84">
              <w:rPr>
                <w:color w:val="000000"/>
              </w:rPr>
              <w:t xml:space="preserve">площади земельных участков для </w:t>
            </w:r>
            <w:proofErr w:type="spellStart"/>
            <w:r w:rsidRPr="001E1E84">
              <w:rPr>
                <w:color w:val="000000"/>
              </w:rPr>
              <w:t>размеще</w:t>
            </w:r>
            <w:proofErr w:type="spellEnd"/>
            <w:r w:rsidRPr="001E1E84">
              <w:rPr>
                <w:color w:val="000000"/>
              </w:rPr>
              <w:t>-</w:t>
            </w:r>
          </w:p>
          <w:p w:rsidR="00D86A73" w:rsidRPr="001E1E84" w:rsidRDefault="00D86A73" w:rsidP="002D493C">
            <w:pPr>
              <w:jc w:val="center"/>
              <w:rPr>
                <w:color w:val="000000"/>
              </w:rPr>
            </w:pPr>
            <w:proofErr w:type="spellStart"/>
            <w:r w:rsidRPr="001E1E84">
              <w:rPr>
                <w:color w:val="000000"/>
              </w:rPr>
              <w:t>ния</w:t>
            </w:r>
            <w:proofErr w:type="spellEnd"/>
            <w:r w:rsidRPr="001E1E84">
              <w:rPr>
                <w:color w:val="000000"/>
              </w:rPr>
              <w:t xml:space="preserve">  объектов, кв. м</w:t>
            </w:r>
          </w:p>
        </w:tc>
      </w:tr>
      <w:tr w:rsidR="00D86A73" w:rsidRPr="001E1E84" w:rsidTr="002D493C">
        <w:trPr>
          <w:trHeight w:val="148"/>
        </w:trPr>
        <w:tc>
          <w:tcPr>
            <w:tcW w:w="2380" w:type="pct"/>
            <w:vAlign w:val="center"/>
          </w:tcPr>
          <w:p w:rsidR="00D86A73" w:rsidRPr="001E1E84" w:rsidRDefault="00D86A73" w:rsidP="002D493C">
            <w:pPr>
              <w:jc w:val="center"/>
              <w:rPr>
                <w:color w:val="000000"/>
              </w:rPr>
            </w:pPr>
            <w:r w:rsidRPr="001E1E84">
              <w:rPr>
                <w:color w:val="000000"/>
              </w:rPr>
              <w:t>1</w:t>
            </w:r>
          </w:p>
        </w:tc>
        <w:tc>
          <w:tcPr>
            <w:tcW w:w="1300" w:type="pct"/>
            <w:vAlign w:val="center"/>
          </w:tcPr>
          <w:p w:rsidR="00D86A73" w:rsidRPr="001E1E84" w:rsidRDefault="00D86A73" w:rsidP="002D493C">
            <w:pPr>
              <w:ind w:left="-57" w:right="-57"/>
              <w:jc w:val="center"/>
              <w:rPr>
                <w:color w:val="000000"/>
              </w:rPr>
            </w:pPr>
            <w:r w:rsidRPr="001E1E84">
              <w:rPr>
                <w:color w:val="000000"/>
              </w:rPr>
              <w:t>2</w:t>
            </w:r>
          </w:p>
        </w:tc>
        <w:tc>
          <w:tcPr>
            <w:tcW w:w="1320" w:type="pct"/>
            <w:vAlign w:val="center"/>
          </w:tcPr>
          <w:p w:rsidR="00D86A73" w:rsidRPr="001E1E84" w:rsidRDefault="00D86A73" w:rsidP="002D493C">
            <w:pPr>
              <w:jc w:val="center"/>
              <w:rPr>
                <w:color w:val="000000"/>
              </w:rPr>
            </w:pPr>
            <w:r w:rsidRPr="001E1E84">
              <w:rPr>
                <w:color w:val="000000"/>
              </w:rPr>
              <w:t>3</w:t>
            </w:r>
          </w:p>
        </w:tc>
      </w:tr>
      <w:tr w:rsidR="00D86A73" w:rsidRPr="001E1E84" w:rsidTr="002D493C">
        <w:trPr>
          <w:trHeight w:val="148"/>
        </w:trPr>
        <w:tc>
          <w:tcPr>
            <w:tcW w:w="2380" w:type="pct"/>
            <w:vAlign w:val="center"/>
          </w:tcPr>
          <w:p w:rsidR="00D86A73" w:rsidRPr="001E1E84" w:rsidRDefault="00D86A73" w:rsidP="002D493C">
            <w:pPr>
              <w:rPr>
                <w:color w:val="000000"/>
              </w:rPr>
            </w:pPr>
            <w:r w:rsidRPr="001E1E84">
              <w:rPr>
                <w:color w:val="000000"/>
              </w:rPr>
              <w:t xml:space="preserve">Отделение почтовой связи (на микрорайон, квартал) </w:t>
            </w:r>
          </w:p>
        </w:tc>
        <w:tc>
          <w:tcPr>
            <w:tcW w:w="1300" w:type="pct"/>
            <w:vAlign w:val="center"/>
          </w:tcPr>
          <w:p w:rsidR="00D86A73" w:rsidRPr="001E1E84" w:rsidRDefault="00D86A73" w:rsidP="002D493C">
            <w:pPr>
              <w:ind w:left="-57" w:right="-57"/>
              <w:jc w:val="center"/>
              <w:rPr>
                <w:color w:val="000000"/>
              </w:rPr>
            </w:pPr>
            <w:r w:rsidRPr="001E1E84">
              <w:rPr>
                <w:color w:val="000000"/>
              </w:rPr>
              <w:t>Объект на 9 - 25 тыс. чел</w:t>
            </w:r>
          </w:p>
        </w:tc>
        <w:tc>
          <w:tcPr>
            <w:tcW w:w="1320" w:type="pct"/>
            <w:vAlign w:val="center"/>
          </w:tcPr>
          <w:p w:rsidR="00D86A73" w:rsidRPr="001E1E84" w:rsidRDefault="00D86A73" w:rsidP="002D493C">
            <w:pPr>
              <w:jc w:val="center"/>
              <w:rPr>
                <w:color w:val="000000"/>
              </w:rPr>
            </w:pPr>
            <w:r w:rsidRPr="001E1E84">
              <w:rPr>
                <w:color w:val="000000"/>
              </w:rPr>
              <w:t>600 – 1000</w:t>
            </w:r>
          </w:p>
          <w:p w:rsidR="00D86A73" w:rsidRPr="001E1E84" w:rsidRDefault="00D86A73" w:rsidP="002D493C">
            <w:pPr>
              <w:jc w:val="center"/>
              <w:rPr>
                <w:color w:val="000000"/>
              </w:rPr>
            </w:pPr>
          </w:p>
        </w:tc>
      </w:tr>
      <w:tr w:rsidR="00D86A73" w:rsidRPr="001E1E84" w:rsidTr="002D493C">
        <w:trPr>
          <w:trHeight w:val="148"/>
        </w:trPr>
        <w:tc>
          <w:tcPr>
            <w:tcW w:w="2380" w:type="pct"/>
            <w:vAlign w:val="center"/>
          </w:tcPr>
          <w:p w:rsidR="00D86A73" w:rsidRPr="001E1E84" w:rsidRDefault="00D86A73" w:rsidP="002D493C">
            <w:pPr>
              <w:rPr>
                <w:color w:val="000000"/>
              </w:rPr>
            </w:pPr>
            <w:r w:rsidRPr="001E1E84">
              <w:rPr>
                <w:color w:val="000000"/>
              </w:rPr>
              <w:t xml:space="preserve">Межрайонный почтамт </w:t>
            </w:r>
          </w:p>
        </w:tc>
        <w:tc>
          <w:tcPr>
            <w:tcW w:w="1300" w:type="pct"/>
            <w:vAlign w:val="center"/>
          </w:tcPr>
          <w:p w:rsidR="00D86A73" w:rsidRPr="001E1E84" w:rsidRDefault="00D86A73" w:rsidP="002D493C">
            <w:pPr>
              <w:ind w:left="-57" w:right="-57"/>
              <w:jc w:val="center"/>
              <w:rPr>
                <w:color w:val="000000"/>
              </w:rPr>
            </w:pPr>
            <w:r w:rsidRPr="001E1E84">
              <w:rPr>
                <w:color w:val="000000"/>
              </w:rPr>
              <w:t>Объект на 50 - 70 опорных станций</w:t>
            </w:r>
          </w:p>
        </w:tc>
        <w:tc>
          <w:tcPr>
            <w:tcW w:w="1320" w:type="pct"/>
            <w:vAlign w:val="center"/>
          </w:tcPr>
          <w:p w:rsidR="00D86A73" w:rsidRPr="001E1E84" w:rsidRDefault="00D86A73" w:rsidP="002D493C">
            <w:pPr>
              <w:jc w:val="center"/>
              <w:rPr>
                <w:color w:val="000000"/>
              </w:rPr>
            </w:pPr>
            <w:r w:rsidRPr="001E1E84">
              <w:rPr>
                <w:color w:val="000000"/>
              </w:rPr>
              <w:t xml:space="preserve">6000 - 10000 </w:t>
            </w:r>
          </w:p>
        </w:tc>
      </w:tr>
      <w:tr w:rsidR="00D86A73" w:rsidRPr="001E1E84" w:rsidTr="002D493C">
        <w:trPr>
          <w:trHeight w:val="148"/>
        </w:trPr>
        <w:tc>
          <w:tcPr>
            <w:tcW w:w="2380" w:type="pct"/>
            <w:vAlign w:val="center"/>
          </w:tcPr>
          <w:p w:rsidR="00D86A73" w:rsidRPr="001E1E84" w:rsidRDefault="00D86A73" w:rsidP="002D493C">
            <w:pPr>
              <w:rPr>
                <w:color w:val="000000"/>
              </w:rPr>
            </w:pPr>
            <w:r w:rsidRPr="001E1E84">
              <w:rPr>
                <w:color w:val="000000"/>
              </w:rPr>
              <w:t xml:space="preserve">Автоматическая телефонная станция (из расчета 600 номеров на 1000 жителей) </w:t>
            </w:r>
          </w:p>
        </w:tc>
        <w:tc>
          <w:tcPr>
            <w:tcW w:w="1300" w:type="pct"/>
            <w:vAlign w:val="center"/>
          </w:tcPr>
          <w:p w:rsidR="00D86A73" w:rsidRPr="001E1E84" w:rsidRDefault="00D86A73" w:rsidP="002D493C">
            <w:pPr>
              <w:ind w:left="-57" w:right="-57"/>
              <w:jc w:val="center"/>
              <w:rPr>
                <w:color w:val="000000"/>
              </w:rPr>
            </w:pPr>
            <w:r w:rsidRPr="001E1E84">
              <w:rPr>
                <w:color w:val="000000"/>
              </w:rPr>
              <w:t>Объект на 10 - 40 тысяч номеров</w:t>
            </w:r>
          </w:p>
        </w:tc>
        <w:tc>
          <w:tcPr>
            <w:tcW w:w="1320" w:type="pct"/>
            <w:vAlign w:val="center"/>
          </w:tcPr>
          <w:p w:rsidR="00D86A73" w:rsidRPr="001E1E84" w:rsidRDefault="00D86A73" w:rsidP="002D493C">
            <w:pPr>
              <w:jc w:val="center"/>
              <w:rPr>
                <w:color w:val="000000"/>
              </w:rPr>
            </w:pPr>
            <w:r w:rsidRPr="001E1E84">
              <w:rPr>
                <w:color w:val="000000"/>
              </w:rPr>
              <w:t>2500</w:t>
            </w:r>
          </w:p>
        </w:tc>
      </w:tr>
      <w:tr w:rsidR="00D86A73" w:rsidRPr="001E1E84" w:rsidTr="002D493C">
        <w:trPr>
          <w:trHeight w:val="148"/>
        </w:trPr>
        <w:tc>
          <w:tcPr>
            <w:tcW w:w="2380" w:type="pct"/>
            <w:vAlign w:val="center"/>
          </w:tcPr>
          <w:p w:rsidR="00D86A73" w:rsidRPr="001E1E84" w:rsidRDefault="00D86A73" w:rsidP="002D493C">
            <w:pPr>
              <w:rPr>
                <w:color w:val="000000"/>
                <w:spacing w:val="-2"/>
              </w:rPr>
            </w:pPr>
            <w:r w:rsidRPr="001E1E84">
              <w:rPr>
                <w:color w:val="000000"/>
                <w:spacing w:val="-2"/>
              </w:rPr>
              <w:t>Узловая а</w:t>
            </w:r>
            <w:r w:rsidRPr="001E1E84">
              <w:rPr>
                <w:color w:val="000000"/>
              </w:rPr>
              <w:t xml:space="preserve">втоматическая телефонная станция </w:t>
            </w:r>
            <w:r w:rsidRPr="001E1E84">
              <w:rPr>
                <w:color w:val="000000"/>
                <w:spacing w:val="-2"/>
              </w:rPr>
              <w:t>(из расчета 1 узел на 10 а</w:t>
            </w:r>
            <w:r w:rsidRPr="001E1E84">
              <w:rPr>
                <w:color w:val="000000"/>
              </w:rPr>
              <w:t>втоматических телефонных станций)</w:t>
            </w:r>
            <w:r w:rsidRPr="001E1E84">
              <w:rPr>
                <w:color w:val="000000"/>
                <w:spacing w:val="-2"/>
              </w:rPr>
              <w:t xml:space="preserve"> </w:t>
            </w:r>
          </w:p>
        </w:tc>
        <w:tc>
          <w:tcPr>
            <w:tcW w:w="1300" w:type="pct"/>
            <w:vAlign w:val="center"/>
          </w:tcPr>
          <w:p w:rsidR="00D86A73" w:rsidRPr="001E1E84" w:rsidRDefault="00D86A73" w:rsidP="002D493C">
            <w:pPr>
              <w:ind w:left="-57" w:right="-57"/>
              <w:jc w:val="center"/>
              <w:rPr>
                <w:color w:val="000000"/>
              </w:rPr>
            </w:pPr>
            <w:r w:rsidRPr="001E1E84">
              <w:rPr>
                <w:color w:val="000000"/>
              </w:rPr>
              <w:t>Объект</w:t>
            </w:r>
          </w:p>
        </w:tc>
        <w:tc>
          <w:tcPr>
            <w:tcW w:w="1320" w:type="pct"/>
            <w:vAlign w:val="center"/>
          </w:tcPr>
          <w:p w:rsidR="00D86A73" w:rsidRPr="001E1E84" w:rsidRDefault="00D86A73" w:rsidP="002D493C">
            <w:pPr>
              <w:jc w:val="center"/>
              <w:rPr>
                <w:color w:val="000000"/>
              </w:rPr>
            </w:pPr>
            <w:r w:rsidRPr="001E1E84">
              <w:rPr>
                <w:color w:val="000000"/>
              </w:rPr>
              <w:t xml:space="preserve">3000 </w:t>
            </w:r>
          </w:p>
        </w:tc>
      </w:tr>
      <w:tr w:rsidR="00D86A73" w:rsidRPr="001E1E84" w:rsidTr="002D493C">
        <w:trPr>
          <w:trHeight w:val="534"/>
        </w:trPr>
        <w:tc>
          <w:tcPr>
            <w:tcW w:w="2380" w:type="pct"/>
            <w:vAlign w:val="center"/>
          </w:tcPr>
          <w:p w:rsidR="00D86A73" w:rsidRPr="001E1E84" w:rsidRDefault="00D86A73" w:rsidP="002D493C">
            <w:pPr>
              <w:rPr>
                <w:color w:val="000000"/>
              </w:rPr>
            </w:pPr>
            <w:r w:rsidRPr="001E1E84">
              <w:rPr>
                <w:color w:val="000000"/>
              </w:rPr>
              <w:lastRenderedPageBreak/>
              <w:t xml:space="preserve">Опорно-усилительная станция (из расчета 60-120 тыс. абонентов) </w:t>
            </w:r>
          </w:p>
        </w:tc>
        <w:tc>
          <w:tcPr>
            <w:tcW w:w="1300" w:type="pct"/>
            <w:vAlign w:val="center"/>
          </w:tcPr>
          <w:p w:rsidR="00D86A73" w:rsidRPr="001E1E84" w:rsidRDefault="00D86A73" w:rsidP="002D493C">
            <w:pPr>
              <w:ind w:left="-57" w:right="-57"/>
              <w:jc w:val="center"/>
              <w:rPr>
                <w:color w:val="000000"/>
              </w:rPr>
            </w:pPr>
            <w:r w:rsidRPr="001E1E84">
              <w:rPr>
                <w:color w:val="000000"/>
              </w:rPr>
              <w:t>Объект</w:t>
            </w:r>
          </w:p>
        </w:tc>
        <w:tc>
          <w:tcPr>
            <w:tcW w:w="1320" w:type="pct"/>
            <w:vAlign w:val="center"/>
          </w:tcPr>
          <w:p w:rsidR="00D86A73" w:rsidRPr="001E1E84" w:rsidRDefault="00D86A73" w:rsidP="002D493C">
            <w:pPr>
              <w:jc w:val="center"/>
              <w:rPr>
                <w:color w:val="000000"/>
              </w:rPr>
            </w:pPr>
            <w:r w:rsidRPr="001E1E84">
              <w:rPr>
                <w:color w:val="000000"/>
              </w:rPr>
              <w:t xml:space="preserve">1000 - 1500 </w:t>
            </w:r>
          </w:p>
        </w:tc>
      </w:tr>
      <w:tr w:rsidR="00D86A73" w:rsidRPr="001E1E84" w:rsidTr="002D493C">
        <w:trPr>
          <w:trHeight w:val="554"/>
        </w:trPr>
        <w:tc>
          <w:tcPr>
            <w:tcW w:w="2380" w:type="pct"/>
            <w:vAlign w:val="center"/>
          </w:tcPr>
          <w:p w:rsidR="00D86A73" w:rsidRPr="001E1E84" w:rsidRDefault="00D86A73" w:rsidP="002D493C">
            <w:pPr>
              <w:rPr>
                <w:color w:val="000000"/>
              </w:rPr>
            </w:pPr>
            <w:r w:rsidRPr="001E1E84">
              <w:rPr>
                <w:color w:val="000000"/>
              </w:rPr>
              <w:t xml:space="preserve">Блок- станция проводного вещания (из расчета 30-60 тыс. абонентов) </w:t>
            </w:r>
          </w:p>
          <w:p w:rsidR="00D86A73" w:rsidRPr="001E1E84" w:rsidRDefault="00D86A73" w:rsidP="002D493C">
            <w:pPr>
              <w:rPr>
                <w:color w:val="000000"/>
              </w:rPr>
            </w:pPr>
          </w:p>
        </w:tc>
        <w:tc>
          <w:tcPr>
            <w:tcW w:w="1300" w:type="pct"/>
            <w:vAlign w:val="center"/>
          </w:tcPr>
          <w:p w:rsidR="00D86A73" w:rsidRPr="001E1E84" w:rsidRDefault="00D86A73" w:rsidP="002D493C">
            <w:pPr>
              <w:ind w:left="-57" w:right="-57"/>
              <w:jc w:val="center"/>
              <w:rPr>
                <w:color w:val="000000"/>
              </w:rPr>
            </w:pPr>
            <w:r w:rsidRPr="001E1E84">
              <w:rPr>
                <w:color w:val="000000"/>
              </w:rPr>
              <w:t>Объект</w:t>
            </w:r>
          </w:p>
        </w:tc>
        <w:tc>
          <w:tcPr>
            <w:tcW w:w="1320" w:type="pct"/>
            <w:vAlign w:val="center"/>
          </w:tcPr>
          <w:p w:rsidR="00D86A73" w:rsidRPr="001E1E84" w:rsidRDefault="00D86A73" w:rsidP="002D493C">
            <w:pPr>
              <w:jc w:val="center"/>
              <w:rPr>
                <w:color w:val="000000"/>
              </w:rPr>
            </w:pPr>
            <w:r w:rsidRPr="001E1E84">
              <w:rPr>
                <w:color w:val="000000"/>
              </w:rPr>
              <w:t>500 - 1000</w:t>
            </w:r>
          </w:p>
        </w:tc>
      </w:tr>
      <w:tr w:rsidR="00D86A73" w:rsidRPr="001E1E84" w:rsidTr="002D493C">
        <w:tc>
          <w:tcPr>
            <w:tcW w:w="2380" w:type="pct"/>
            <w:vAlign w:val="center"/>
          </w:tcPr>
          <w:p w:rsidR="00D86A73" w:rsidRPr="001E1E84" w:rsidRDefault="00D86A73" w:rsidP="002D493C">
            <w:pPr>
              <w:jc w:val="center"/>
              <w:rPr>
                <w:color w:val="000000"/>
              </w:rPr>
            </w:pPr>
            <w:r w:rsidRPr="001E1E84">
              <w:rPr>
                <w:color w:val="000000"/>
              </w:rPr>
              <w:t>1</w:t>
            </w:r>
          </w:p>
        </w:tc>
        <w:tc>
          <w:tcPr>
            <w:tcW w:w="1300" w:type="pct"/>
            <w:vAlign w:val="center"/>
          </w:tcPr>
          <w:p w:rsidR="00D86A73" w:rsidRPr="001E1E84" w:rsidRDefault="00D86A73" w:rsidP="002D493C">
            <w:pPr>
              <w:ind w:left="-57" w:right="-57"/>
              <w:jc w:val="center"/>
              <w:rPr>
                <w:color w:val="000000"/>
              </w:rPr>
            </w:pPr>
            <w:r w:rsidRPr="001E1E84">
              <w:rPr>
                <w:color w:val="000000"/>
              </w:rPr>
              <w:t>2</w:t>
            </w:r>
          </w:p>
        </w:tc>
        <w:tc>
          <w:tcPr>
            <w:tcW w:w="1320" w:type="pct"/>
            <w:vAlign w:val="center"/>
          </w:tcPr>
          <w:p w:rsidR="00D86A73" w:rsidRPr="001E1E84" w:rsidRDefault="00D86A73" w:rsidP="002D493C">
            <w:pPr>
              <w:jc w:val="center"/>
              <w:rPr>
                <w:color w:val="000000"/>
              </w:rPr>
            </w:pPr>
            <w:r w:rsidRPr="001E1E84">
              <w:rPr>
                <w:color w:val="000000"/>
              </w:rPr>
              <w:t>3</w:t>
            </w:r>
          </w:p>
        </w:tc>
      </w:tr>
      <w:tr w:rsidR="00D86A73" w:rsidRPr="001E1E84" w:rsidTr="002D493C">
        <w:trPr>
          <w:trHeight w:val="569"/>
        </w:trPr>
        <w:tc>
          <w:tcPr>
            <w:tcW w:w="2380" w:type="pct"/>
            <w:vAlign w:val="center"/>
          </w:tcPr>
          <w:p w:rsidR="00D86A73" w:rsidRPr="001E1E84" w:rsidRDefault="00D86A73" w:rsidP="002D493C">
            <w:pPr>
              <w:rPr>
                <w:color w:val="000000"/>
              </w:rPr>
            </w:pPr>
            <w:r w:rsidRPr="001E1E84">
              <w:rPr>
                <w:color w:val="000000"/>
              </w:rPr>
              <w:t xml:space="preserve">Технический центр кабельного телевидения </w:t>
            </w:r>
          </w:p>
        </w:tc>
        <w:tc>
          <w:tcPr>
            <w:tcW w:w="1300" w:type="pct"/>
            <w:vAlign w:val="center"/>
          </w:tcPr>
          <w:p w:rsidR="00D86A73" w:rsidRPr="001E1E84" w:rsidRDefault="00D86A73" w:rsidP="002D493C">
            <w:pPr>
              <w:ind w:left="-57" w:right="-57"/>
              <w:jc w:val="center"/>
              <w:rPr>
                <w:color w:val="000000"/>
              </w:rPr>
            </w:pPr>
            <w:r w:rsidRPr="001E1E84">
              <w:rPr>
                <w:color w:val="000000"/>
              </w:rPr>
              <w:t>Объект</w:t>
            </w:r>
          </w:p>
        </w:tc>
        <w:tc>
          <w:tcPr>
            <w:tcW w:w="1320" w:type="pct"/>
            <w:vAlign w:val="center"/>
          </w:tcPr>
          <w:p w:rsidR="00D86A73" w:rsidRPr="001E1E84" w:rsidRDefault="00D86A73" w:rsidP="002D493C">
            <w:pPr>
              <w:jc w:val="center"/>
              <w:rPr>
                <w:color w:val="000000"/>
              </w:rPr>
            </w:pPr>
            <w:r w:rsidRPr="001E1E84">
              <w:rPr>
                <w:color w:val="000000"/>
              </w:rPr>
              <w:t xml:space="preserve">3000 - 5000 </w:t>
            </w:r>
          </w:p>
        </w:tc>
      </w:tr>
      <w:tr w:rsidR="00D86A73" w:rsidRPr="001E1E84" w:rsidTr="002D493C">
        <w:trPr>
          <w:trHeight w:val="831"/>
        </w:trPr>
        <w:tc>
          <w:tcPr>
            <w:tcW w:w="2380" w:type="pct"/>
          </w:tcPr>
          <w:p w:rsidR="00D86A73" w:rsidRPr="001E1E84" w:rsidRDefault="00D86A73" w:rsidP="002D493C">
            <w:pPr>
              <w:rPr>
                <w:color w:val="000000"/>
                <w:spacing w:val="-2"/>
              </w:rPr>
            </w:pPr>
            <w:r w:rsidRPr="001E1E84">
              <w:rPr>
                <w:color w:val="000000"/>
                <w:spacing w:val="-2"/>
              </w:rPr>
              <w:t xml:space="preserve">Центральный диспетчерский пункт (из расчета 1 объект на каждые 50 км коммуникационных коллекторов) </w:t>
            </w:r>
          </w:p>
        </w:tc>
        <w:tc>
          <w:tcPr>
            <w:tcW w:w="1300" w:type="pct"/>
            <w:vAlign w:val="center"/>
          </w:tcPr>
          <w:p w:rsidR="00D86A73" w:rsidRPr="001E1E84" w:rsidRDefault="00D86A73" w:rsidP="002D493C">
            <w:pPr>
              <w:jc w:val="center"/>
              <w:rPr>
                <w:color w:val="000000"/>
              </w:rPr>
            </w:pPr>
            <w:r w:rsidRPr="001E1E84">
              <w:rPr>
                <w:color w:val="000000"/>
              </w:rPr>
              <w:t xml:space="preserve">1-2 </w:t>
            </w:r>
            <w:proofErr w:type="spellStart"/>
            <w:r w:rsidRPr="001E1E84">
              <w:rPr>
                <w:color w:val="000000"/>
              </w:rPr>
              <w:t>эт</w:t>
            </w:r>
            <w:proofErr w:type="spellEnd"/>
            <w:r w:rsidRPr="001E1E84">
              <w:rPr>
                <w:color w:val="000000"/>
              </w:rPr>
              <w:t>. объект</w:t>
            </w:r>
          </w:p>
        </w:tc>
        <w:tc>
          <w:tcPr>
            <w:tcW w:w="1320" w:type="pct"/>
            <w:vAlign w:val="center"/>
          </w:tcPr>
          <w:p w:rsidR="00D86A73" w:rsidRPr="001E1E84" w:rsidRDefault="00D86A73" w:rsidP="002D493C">
            <w:pPr>
              <w:jc w:val="center"/>
              <w:rPr>
                <w:color w:val="000000"/>
              </w:rPr>
            </w:pPr>
            <w:r w:rsidRPr="001E1E84">
              <w:rPr>
                <w:color w:val="000000"/>
              </w:rPr>
              <w:t xml:space="preserve">350 </w:t>
            </w:r>
          </w:p>
          <w:p w:rsidR="00D86A73" w:rsidRPr="001E1E84" w:rsidRDefault="00D86A73" w:rsidP="002D493C">
            <w:pPr>
              <w:jc w:val="center"/>
              <w:rPr>
                <w:color w:val="000000"/>
              </w:rPr>
            </w:pPr>
          </w:p>
        </w:tc>
      </w:tr>
      <w:tr w:rsidR="00D86A73" w:rsidRPr="001E1E84" w:rsidTr="002D493C">
        <w:trPr>
          <w:trHeight w:val="847"/>
        </w:trPr>
        <w:tc>
          <w:tcPr>
            <w:tcW w:w="2380" w:type="pct"/>
          </w:tcPr>
          <w:p w:rsidR="00D86A73" w:rsidRPr="001E1E84" w:rsidRDefault="00D86A73" w:rsidP="002D493C">
            <w:pPr>
              <w:ind w:right="-57"/>
              <w:rPr>
                <w:color w:val="000000"/>
                <w:spacing w:val="-2"/>
              </w:rPr>
            </w:pPr>
            <w:r w:rsidRPr="001E1E84">
              <w:rPr>
                <w:color w:val="000000"/>
                <w:spacing w:val="-2"/>
              </w:rPr>
              <w:t xml:space="preserve">Ремонтно-производственная база (из расчета 1 объект на каждые 100 км городских коллекторов) </w:t>
            </w:r>
          </w:p>
        </w:tc>
        <w:tc>
          <w:tcPr>
            <w:tcW w:w="1300" w:type="pct"/>
            <w:vAlign w:val="center"/>
          </w:tcPr>
          <w:p w:rsidR="00D86A73" w:rsidRPr="001E1E84" w:rsidRDefault="00D86A73" w:rsidP="002D493C">
            <w:pPr>
              <w:ind w:left="-109" w:right="-107"/>
              <w:jc w:val="center"/>
              <w:rPr>
                <w:color w:val="000000"/>
              </w:rPr>
            </w:pPr>
            <w:r w:rsidRPr="001E1E84">
              <w:rPr>
                <w:color w:val="000000"/>
              </w:rPr>
              <w:t>Этажность объекта по проекту</w:t>
            </w:r>
          </w:p>
        </w:tc>
        <w:tc>
          <w:tcPr>
            <w:tcW w:w="1320" w:type="pct"/>
            <w:vAlign w:val="center"/>
          </w:tcPr>
          <w:p w:rsidR="00D86A73" w:rsidRPr="001E1E84" w:rsidRDefault="00D86A73" w:rsidP="002D493C">
            <w:pPr>
              <w:jc w:val="center"/>
              <w:rPr>
                <w:color w:val="000000"/>
              </w:rPr>
            </w:pPr>
            <w:r w:rsidRPr="001E1E84">
              <w:rPr>
                <w:color w:val="000000"/>
              </w:rPr>
              <w:t xml:space="preserve">1500 </w:t>
            </w:r>
          </w:p>
          <w:p w:rsidR="00D86A73" w:rsidRPr="001E1E84" w:rsidRDefault="00D86A73" w:rsidP="002D493C">
            <w:pPr>
              <w:jc w:val="center"/>
              <w:rPr>
                <w:color w:val="000000"/>
              </w:rPr>
            </w:pPr>
          </w:p>
        </w:tc>
      </w:tr>
      <w:tr w:rsidR="00D86A73" w:rsidRPr="001E1E84" w:rsidTr="002D493C">
        <w:trPr>
          <w:trHeight w:val="847"/>
        </w:trPr>
        <w:tc>
          <w:tcPr>
            <w:tcW w:w="2380" w:type="pct"/>
          </w:tcPr>
          <w:p w:rsidR="00D86A73" w:rsidRPr="001E1E84" w:rsidRDefault="00D86A73" w:rsidP="002D493C">
            <w:pPr>
              <w:ind w:right="-57"/>
              <w:rPr>
                <w:color w:val="000000"/>
                <w:spacing w:val="-4"/>
              </w:rPr>
            </w:pPr>
            <w:r w:rsidRPr="001E1E84">
              <w:rPr>
                <w:color w:val="000000"/>
                <w:spacing w:val="-4"/>
              </w:rPr>
              <w:t xml:space="preserve">Диспетчерский пункт (из расчета 1 объект на 1,5-6 км внутриквартальных коллекторов) </w:t>
            </w:r>
          </w:p>
        </w:tc>
        <w:tc>
          <w:tcPr>
            <w:tcW w:w="1300" w:type="pct"/>
            <w:vAlign w:val="center"/>
          </w:tcPr>
          <w:p w:rsidR="00D86A73" w:rsidRPr="001E1E84" w:rsidRDefault="00D86A73" w:rsidP="002D493C">
            <w:pPr>
              <w:jc w:val="center"/>
              <w:rPr>
                <w:color w:val="000000"/>
              </w:rPr>
            </w:pPr>
            <w:r w:rsidRPr="001E1E84">
              <w:rPr>
                <w:color w:val="000000"/>
              </w:rPr>
              <w:t>1-эт. объект</w:t>
            </w:r>
          </w:p>
        </w:tc>
        <w:tc>
          <w:tcPr>
            <w:tcW w:w="1320" w:type="pct"/>
            <w:vAlign w:val="center"/>
          </w:tcPr>
          <w:p w:rsidR="00D86A73" w:rsidRPr="001E1E84" w:rsidRDefault="00D86A73" w:rsidP="002D493C">
            <w:pPr>
              <w:jc w:val="center"/>
              <w:rPr>
                <w:color w:val="000000"/>
              </w:rPr>
            </w:pPr>
            <w:r w:rsidRPr="001E1E84">
              <w:rPr>
                <w:color w:val="000000"/>
              </w:rPr>
              <w:t xml:space="preserve">100 </w:t>
            </w:r>
          </w:p>
          <w:p w:rsidR="00D86A73" w:rsidRPr="001E1E84" w:rsidRDefault="00D86A73" w:rsidP="002D493C">
            <w:pPr>
              <w:jc w:val="center"/>
              <w:rPr>
                <w:color w:val="000000"/>
              </w:rPr>
            </w:pPr>
          </w:p>
        </w:tc>
      </w:tr>
      <w:tr w:rsidR="00D86A73" w:rsidRPr="001E1E84" w:rsidTr="002D493C">
        <w:trPr>
          <w:trHeight w:val="1123"/>
        </w:trPr>
        <w:tc>
          <w:tcPr>
            <w:tcW w:w="2380" w:type="pct"/>
          </w:tcPr>
          <w:p w:rsidR="00D86A73" w:rsidRPr="001E1E84" w:rsidRDefault="00D86A73" w:rsidP="002D493C">
            <w:pPr>
              <w:ind w:right="-102"/>
              <w:rPr>
                <w:color w:val="000000"/>
                <w:spacing w:val="-2"/>
              </w:rPr>
            </w:pPr>
            <w:r w:rsidRPr="001E1E84">
              <w:rPr>
                <w:color w:val="000000"/>
                <w:spacing w:val="-2"/>
              </w:rPr>
              <w:t xml:space="preserve">Производственное помещение для обслуживания внутриквартальных коллекторов (из расчета 1 объект на каждый административный округ) </w:t>
            </w:r>
          </w:p>
        </w:tc>
        <w:tc>
          <w:tcPr>
            <w:tcW w:w="1300" w:type="pct"/>
            <w:vAlign w:val="center"/>
          </w:tcPr>
          <w:p w:rsidR="00D86A73" w:rsidRPr="001E1E84" w:rsidRDefault="00D86A73" w:rsidP="002D493C">
            <w:pPr>
              <w:jc w:val="center"/>
              <w:rPr>
                <w:color w:val="000000"/>
              </w:rPr>
            </w:pPr>
            <w:r w:rsidRPr="001E1E84">
              <w:rPr>
                <w:color w:val="000000"/>
              </w:rPr>
              <w:t>объект</w:t>
            </w:r>
          </w:p>
        </w:tc>
        <w:tc>
          <w:tcPr>
            <w:tcW w:w="1320" w:type="pct"/>
            <w:vAlign w:val="center"/>
          </w:tcPr>
          <w:p w:rsidR="00D86A73" w:rsidRPr="001E1E84" w:rsidRDefault="00D86A73" w:rsidP="002D493C">
            <w:pPr>
              <w:jc w:val="center"/>
              <w:rPr>
                <w:color w:val="000000"/>
              </w:rPr>
            </w:pPr>
            <w:r w:rsidRPr="001E1E84">
              <w:rPr>
                <w:color w:val="000000"/>
              </w:rPr>
              <w:t xml:space="preserve">500-700 </w:t>
            </w:r>
          </w:p>
          <w:p w:rsidR="00D86A73" w:rsidRPr="001E1E84" w:rsidRDefault="00D86A73" w:rsidP="002D493C">
            <w:pPr>
              <w:jc w:val="center"/>
              <w:rPr>
                <w:color w:val="000000"/>
              </w:rPr>
            </w:pPr>
          </w:p>
        </w:tc>
      </w:tr>
      <w:tr w:rsidR="00D86A73" w:rsidRPr="001E1E84" w:rsidTr="002D4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921"/>
        </w:trPr>
        <w:tc>
          <w:tcPr>
            <w:tcW w:w="2380" w:type="pct"/>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spacing w:line="300" w:lineRule="exact"/>
              <w:ind w:right="144" w:firstLine="2"/>
              <w:rPr>
                <w:color w:val="000000"/>
              </w:rPr>
            </w:pPr>
            <w:r w:rsidRPr="001E1E84">
              <w:rPr>
                <w:color w:val="000000"/>
                <w:spacing w:val="-12"/>
              </w:rPr>
              <w:t xml:space="preserve"> Центральный узел сети пе</w:t>
            </w:r>
            <w:r w:rsidRPr="001E1E84">
              <w:rPr>
                <w:color w:val="000000"/>
              </w:rPr>
              <w:t>редачи данных</w:t>
            </w:r>
          </w:p>
        </w:tc>
        <w:tc>
          <w:tcPr>
            <w:tcW w:w="1300" w:type="pct"/>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spacing w:line="295" w:lineRule="exact"/>
              <w:ind w:right="168" w:firstLine="2"/>
              <w:jc w:val="center"/>
              <w:rPr>
                <w:color w:val="000000"/>
              </w:rPr>
            </w:pPr>
            <w:r w:rsidRPr="001E1E84">
              <w:rPr>
                <w:color w:val="000000"/>
                <w:spacing w:val="-10"/>
              </w:rPr>
              <w:t xml:space="preserve">Объект на населенный </w:t>
            </w:r>
            <w:r w:rsidRPr="001E1E84">
              <w:rPr>
                <w:color w:val="000000"/>
                <w:spacing w:val="-11"/>
              </w:rPr>
              <w:t xml:space="preserve">пункт до 50 </w:t>
            </w:r>
            <w:proofErr w:type="spellStart"/>
            <w:r w:rsidRPr="001E1E84">
              <w:rPr>
                <w:color w:val="000000"/>
                <w:spacing w:val="-11"/>
              </w:rPr>
              <w:t>тыс.чел</w:t>
            </w:r>
            <w:proofErr w:type="spellEnd"/>
            <w:r w:rsidRPr="001E1E84">
              <w:rPr>
                <w:color w:val="000000"/>
                <w:spacing w:val="-11"/>
              </w:rPr>
              <w:t xml:space="preserve">. (либо </w:t>
            </w:r>
            <w:r w:rsidRPr="001E1E84">
              <w:rPr>
                <w:color w:val="000000"/>
              </w:rPr>
              <w:t>на городской район)</w:t>
            </w: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rPr>
                <w:color w:val="000000"/>
              </w:rPr>
            </w:pPr>
            <w:r w:rsidRPr="001E1E84">
              <w:rPr>
                <w:color w:val="000000"/>
              </w:rPr>
              <w:t xml:space="preserve">               40-100 </w:t>
            </w:r>
          </w:p>
        </w:tc>
      </w:tr>
    </w:tbl>
    <w:p w:rsidR="00D86A73" w:rsidRPr="001E1E84" w:rsidRDefault="00D86A73" w:rsidP="00030421">
      <w:pPr>
        <w:shd w:val="clear" w:color="auto" w:fill="FFFFFF"/>
        <w:spacing w:line="298" w:lineRule="exact"/>
        <w:ind w:left="139" w:right="142" w:firstLine="266"/>
        <w:jc w:val="both"/>
        <w:rPr>
          <w:color w:val="000000"/>
          <w:spacing w:val="-9"/>
        </w:rPr>
      </w:pPr>
    </w:p>
    <w:p w:rsidR="00D86A73" w:rsidRPr="001E1E84" w:rsidRDefault="00D86A73" w:rsidP="00030421">
      <w:pPr>
        <w:ind w:firstLine="709"/>
        <w:jc w:val="both"/>
        <w:rPr>
          <w:color w:val="000000"/>
        </w:rPr>
      </w:pPr>
      <w:r w:rsidRPr="001E1E84">
        <w:rPr>
          <w:color w:val="000000"/>
        </w:rPr>
        <w:t xml:space="preserve">7.6.2. Минимальные размеры земельных участков для размещения  сооружений  связи следует принимать в соответствии с таблицей 77. </w:t>
      </w:r>
    </w:p>
    <w:p w:rsidR="00D86A73" w:rsidRPr="001E1E84" w:rsidRDefault="00D86A73" w:rsidP="00030421">
      <w:pPr>
        <w:ind w:firstLine="709"/>
        <w:jc w:val="right"/>
        <w:rPr>
          <w:color w:val="000000"/>
        </w:rPr>
      </w:pPr>
    </w:p>
    <w:p w:rsidR="00D86A73" w:rsidRPr="001E1E84" w:rsidRDefault="00D86A73" w:rsidP="005A5F0F">
      <w:pPr>
        <w:ind w:firstLine="709"/>
        <w:jc w:val="right"/>
        <w:rPr>
          <w:color w:val="000000"/>
        </w:rPr>
      </w:pPr>
      <w:r w:rsidRPr="001E1E84">
        <w:rPr>
          <w:color w:val="000000"/>
        </w:rPr>
        <w:t xml:space="preserve">                                                                                   Таблица 77</w:t>
      </w:r>
    </w:p>
    <w:p w:rsidR="00D86A73" w:rsidRPr="001E1E84" w:rsidRDefault="00D86A73" w:rsidP="00030421">
      <w:pPr>
        <w:ind w:firstLine="709"/>
        <w:jc w:val="right"/>
        <w:rPr>
          <w:color w:val="000000"/>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4"/>
        <w:gridCol w:w="1872"/>
      </w:tblGrid>
      <w:tr w:rsidR="00D86A73" w:rsidRPr="001E1E84" w:rsidTr="002D493C">
        <w:trPr>
          <w:trHeight w:val="189"/>
        </w:trPr>
        <w:tc>
          <w:tcPr>
            <w:tcW w:w="4053" w:type="pct"/>
            <w:vAlign w:val="center"/>
          </w:tcPr>
          <w:p w:rsidR="00D86A73" w:rsidRPr="001E1E84" w:rsidRDefault="00D86A73" w:rsidP="002D493C">
            <w:pPr>
              <w:pStyle w:val="a9"/>
              <w:widowControl w:val="0"/>
              <w:spacing w:before="0" w:beforeAutospacing="0" w:after="0" w:afterAutospacing="0" w:line="235" w:lineRule="auto"/>
              <w:jc w:val="center"/>
              <w:rPr>
                <w:color w:val="000000"/>
              </w:rPr>
            </w:pPr>
            <w:r w:rsidRPr="001E1E84">
              <w:rPr>
                <w:color w:val="000000"/>
              </w:rPr>
              <w:t>Сооружения связи</w:t>
            </w:r>
          </w:p>
        </w:tc>
        <w:tc>
          <w:tcPr>
            <w:tcW w:w="947" w:type="pct"/>
            <w:vAlign w:val="center"/>
          </w:tcPr>
          <w:p w:rsidR="00D86A73" w:rsidRPr="001E1E84" w:rsidRDefault="00D86A73" w:rsidP="002D493C">
            <w:pPr>
              <w:pStyle w:val="a9"/>
              <w:widowControl w:val="0"/>
              <w:spacing w:before="0" w:beforeAutospacing="0" w:after="0" w:afterAutospacing="0" w:line="235" w:lineRule="auto"/>
              <w:ind w:left="-57" w:right="-57"/>
              <w:jc w:val="center"/>
              <w:rPr>
                <w:color w:val="000000"/>
                <w:spacing w:val="-4"/>
              </w:rPr>
            </w:pPr>
            <w:r w:rsidRPr="001E1E84">
              <w:rPr>
                <w:color w:val="000000"/>
                <w:spacing w:val="-4"/>
              </w:rPr>
              <w:t>Размеры земельных участков, га</w:t>
            </w:r>
          </w:p>
        </w:tc>
      </w:tr>
      <w:tr w:rsidR="00D86A73" w:rsidRPr="001E1E84" w:rsidTr="002D493C">
        <w:tc>
          <w:tcPr>
            <w:tcW w:w="4053" w:type="pct"/>
          </w:tcPr>
          <w:p w:rsidR="00D86A73" w:rsidRPr="001E1E84" w:rsidRDefault="00D86A73" w:rsidP="002D493C">
            <w:pPr>
              <w:pStyle w:val="a9"/>
              <w:widowControl w:val="0"/>
              <w:spacing w:before="0" w:beforeAutospacing="0" w:after="0" w:afterAutospacing="0"/>
              <w:jc w:val="center"/>
              <w:rPr>
                <w:color w:val="000000"/>
              </w:rPr>
            </w:pPr>
            <w:r w:rsidRPr="001E1E84">
              <w:rPr>
                <w:color w:val="000000"/>
              </w:rPr>
              <w:t>1</w:t>
            </w:r>
          </w:p>
        </w:tc>
        <w:tc>
          <w:tcPr>
            <w:tcW w:w="947" w:type="pct"/>
          </w:tcPr>
          <w:p w:rsidR="00D86A73" w:rsidRPr="001E1E84" w:rsidRDefault="00D86A73" w:rsidP="002D493C">
            <w:pPr>
              <w:pStyle w:val="a9"/>
              <w:widowControl w:val="0"/>
              <w:jc w:val="center"/>
              <w:rPr>
                <w:color w:val="000000"/>
              </w:rPr>
            </w:pPr>
            <w:r w:rsidRPr="001E1E84">
              <w:rPr>
                <w:color w:val="000000"/>
              </w:rPr>
              <w:t>2</w:t>
            </w:r>
          </w:p>
        </w:tc>
      </w:tr>
      <w:tr w:rsidR="00D86A73" w:rsidRPr="001E1E84" w:rsidTr="002D493C">
        <w:tc>
          <w:tcPr>
            <w:tcW w:w="4053" w:type="pct"/>
          </w:tcPr>
          <w:p w:rsidR="00D86A73" w:rsidRPr="001E1E84" w:rsidRDefault="00D86A73" w:rsidP="002D493C">
            <w:pPr>
              <w:pStyle w:val="a9"/>
              <w:widowControl w:val="0"/>
              <w:spacing w:before="0" w:beforeAutospacing="0" w:after="0" w:afterAutospacing="0"/>
              <w:jc w:val="center"/>
              <w:rPr>
                <w:color w:val="000000"/>
              </w:rPr>
            </w:pPr>
            <w:r w:rsidRPr="001E1E84">
              <w:rPr>
                <w:color w:val="000000"/>
              </w:rPr>
              <w:t>Кабельные линии объектов</w:t>
            </w:r>
          </w:p>
        </w:tc>
        <w:tc>
          <w:tcPr>
            <w:tcW w:w="947" w:type="pct"/>
          </w:tcPr>
          <w:p w:rsidR="00D86A73" w:rsidRPr="001E1E84" w:rsidRDefault="00D86A73" w:rsidP="002D493C">
            <w:pPr>
              <w:pStyle w:val="a9"/>
              <w:widowControl w:val="0"/>
              <w:jc w:val="center"/>
              <w:rPr>
                <w:color w:val="000000"/>
              </w:rPr>
            </w:pPr>
          </w:p>
        </w:tc>
      </w:tr>
      <w:tr w:rsidR="00D86A73" w:rsidRPr="001E1E84" w:rsidTr="002D493C">
        <w:trPr>
          <w:trHeight w:val="594"/>
        </w:trPr>
        <w:tc>
          <w:tcPr>
            <w:tcW w:w="4053" w:type="pct"/>
          </w:tcPr>
          <w:p w:rsidR="00D86A73" w:rsidRPr="001E1E84" w:rsidRDefault="00D86A73" w:rsidP="002D493C">
            <w:pPr>
              <w:pStyle w:val="a9"/>
              <w:widowControl w:val="0"/>
              <w:spacing w:before="0" w:beforeAutospacing="0" w:after="0" w:afterAutospacing="0"/>
              <w:rPr>
                <w:color w:val="000000"/>
              </w:rPr>
            </w:pPr>
            <w:r w:rsidRPr="001E1E84">
              <w:rPr>
                <w:color w:val="000000"/>
              </w:rPr>
              <w:t>Необслуживаемые усилительные пункты в металлических цистернах при уровне грунтовых вод на глубине до 0,4 м</w:t>
            </w:r>
          </w:p>
        </w:tc>
        <w:tc>
          <w:tcPr>
            <w:tcW w:w="947" w:type="pct"/>
          </w:tcPr>
          <w:p w:rsidR="00D86A73" w:rsidRPr="001E1E84" w:rsidRDefault="00D86A73" w:rsidP="002D493C">
            <w:pPr>
              <w:pStyle w:val="a9"/>
              <w:widowControl w:val="0"/>
              <w:jc w:val="center"/>
              <w:rPr>
                <w:color w:val="000000"/>
              </w:rPr>
            </w:pPr>
            <w:r w:rsidRPr="001E1E84">
              <w:rPr>
                <w:color w:val="000000"/>
              </w:rPr>
              <w:t>0,02</w:t>
            </w:r>
          </w:p>
        </w:tc>
      </w:tr>
      <w:tr w:rsidR="00D86A73" w:rsidRPr="001E1E84" w:rsidTr="002D493C">
        <w:trPr>
          <w:trHeight w:val="128"/>
        </w:trPr>
        <w:tc>
          <w:tcPr>
            <w:tcW w:w="4053" w:type="pct"/>
          </w:tcPr>
          <w:p w:rsidR="00D86A73" w:rsidRPr="001E1E84" w:rsidRDefault="00D86A73" w:rsidP="002D493C">
            <w:pPr>
              <w:pStyle w:val="a9"/>
              <w:widowControl w:val="0"/>
              <w:spacing w:before="0" w:beforeAutospacing="0" w:after="0" w:afterAutospacing="0"/>
              <w:rPr>
                <w:color w:val="000000"/>
              </w:rPr>
            </w:pPr>
            <w:r w:rsidRPr="001E1E84">
              <w:rPr>
                <w:color w:val="000000"/>
              </w:rPr>
              <w:t>Обслуживаемые усилительные пункты и сетевые узлы выделения</w:t>
            </w:r>
          </w:p>
        </w:tc>
        <w:tc>
          <w:tcPr>
            <w:tcW w:w="947" w:type="pct"/>
          </w:tcPr>
          <w:p w:rsidR="00D86A73" w:rsidRPr="001E1E84" w:rsidRDefault="00D86A73" w:rsidP="002D493C">
            <w:pPr>
              <w:pStyle w:val="a9"/>
              <w:widowControl w:val="0"/>
              <w:spacing w:before="0" w:beforeAutospacing="0" w:after="0" w:afterAutospacing="0"/>
              <w:jc w:val="center"/>
              <w:rPr>
                <w:color w:val="000000"/>
              </w:rPr>
            </w:pPr>
            <w:r w:rsidRPr="001E1E84">
              <w:rPr>
                <w:color w:val="000000"/>
              </w:rPr>
              <w:t>0,29</w:t>
            </w:r>
          </w:p>
          <w:p w:rsidR="00D86A73" w:rsidRPr="001E1E84" w:rsidRDefault="00D86A73" w:rsidP="002D493C">
            <w:pPr>
              <w:pStyle w:val="a9"/>
              <w:widowControl w:val="0"/>
              <w:spacing w:before="0" w:beforeAutospacing="0" w:after="0" w:afterAutospacing="0"/>
              <w:jc w:val="center"/>
              <w:rPr>
                <w:color w:val="000000"/>
              </w:rPr>
            </w:pPr>
          </w:p>
        </w:tc>
      </w:tr>
      <w:tr w:rsidR="00D86A73" w:rsidRPr="001E1E84" w:rsidTr="002D493C">
        <w:trPr>
          <w:trHeight w:val="128"/>
        </w:trPr>
        <w:tc>
          <w:tcPr>
            <w:tcW w:w="4053" w:type="pct"/>
          </w:tcPr>
          <w:p w:rsidR="00D86A73" w:rsidRPr="001E1E84" w:rsidRDefault="00D86A73" w:rsidP="002D493C">
            <w:pPr>
              <w:pStyle w:val="a9"/>
              <w:widowControl w:val="0"/>
              <w:spacing w:before="0" w:beforeAutospacing="0" w:after="0" w:afterAutospacing="0"/>
              <w:rPr>
                <w:color w:val="000000"/>
              </w:rPr>
            </w:pPr>
            <w:r w:rsidRPr="001E1E84">
              <w:rPr>
                <w:color w:val="000000"/>
              </w:rPr>
              <w:t>Вспомогательные осевые узлы выделения</w:t>
            </w:r>
          </w:p>
        </w:tc>
        <w:tc>
          <w:tcPr>
            <w:tcW w:w="947" w:type="pct"/>
          </w:tcPr>
          <w:p w:rsidR="00D86A73" w:rsidRPr="001E1E84" w:rsidRDefault="00D86A73" w:rsidP="002D493C">
            <w:pPr>
              <w:pStyle w:val="a9"/>
              <w:widowControl w:val="0"/>
              <w:spacing w:before="0" w:beforeAutospacing="0" w:after="0" w:afterAutospacing="0"/>
              <w:jc w:val="center"/>
              <w:rPr>
                <w:color w:val="000000"/>
              </w:rPr>
            </w:pPr>
            <w:r w:rsidRPr="001E1E84">
              <w:rPr>
                <w:color w:val="000000"/>
              </w:rPr>
              <w:t>1,55</w:t>
            </w:r>
          </w:p>
          <w:p w:rsidR="00D86A73" w:rsidRPr="001E1E84" w:rsidRDefault="00D86A73" w:rsidP="002D493C">
            <w:pPr>
              <w:pStyle w:val="a9"/>
              <w:widowControl w:val="0"/>
              <w:spacing w:before="0" w:beforeAutospacing="0" w:after="0" w:afterAutospacing="0"/>
              <w:jc w:val="center"/>
              <w:rPr>
                <w:color w:val="000000"/>
              </w:rPr>
            </w:pPr>
          </w:p>
        </w:tc>
      </w:tr>
      <w:tr w:rsidR="00D86A73" w:rsidRPr="001E1E84" w:rsidTr="002D493C">
        <w:trPr>
          <w:trHeight w:val="1383"/>
        </w:trPr>
        <w:tc>
          <w:tcPr>
            <w:tcW w:w="4053" w:type="pct"/>
          </w:tcPr>
          <w:p w:rsidR="00D86A73" w:rsidRPr="001E1E84" w:rsidRDefault="00D86A73" w:rsidP="002D493C">
            <w:pPr>
              <w:pStyle w:val="a9"/>
              <w:widowControl w:val="0"/>
              <w:spacing w:before="0" w:beforeAutospacing="0" w:after="0" w:afterAutospacing="0"/>
              <w:rPr>
                <w:color w:val="000000"/>
              </w:rPr>
            </w:pPr>
            <w:r w:rsidRPr="001E1E84">
              <w:rPr>
                <w:color w:val="000000"/>
              </w:rPr>
              <w:t>Сетевые узлы управления и коммутации с заглубленными зданиями площадью:</w:t>
            </w:r>
          </w:p>
          <w:p w:rsidR="00D86A73" w:rsidRPr="001E1E84" w:rsidRDefault="00D86A73" w:rsidP="002D493C">
            <w:pPr>
              <w:pStyle w:val="a9"/>
              <w:widowControl w:val="0"/>
              <w:spacing w:before="0" w:beforeAutospacing="0" w:after="0" w:afterAutospacing="0"/>
              <w:rPr>
                <w:color w:val="000000"/>
              </w:rPr>
            </w:pPr>
            <w:r w:rsidRPr="001E1E84">
              <w:rPr>
                <w:color w:val="000000"/>
              </w:rPr>
              <w:t>3000 кв. м;</w:t>
            </w:r>
          </w:p>
          <w:p w:rsidR="00D86A73" w:rsidRPr="001E1E84" w:rsidRDefault="00D86A73" w:rsidP="002D493C">
            <w:pPr>
              <w:pStyle w:val="a9"/>
              <w:widowControl w:val="0"/>
              <w:spacing w:before="0" w:beforeAutospacing="0" w:after="0" w:afterAutospacing="0"/>
              <w:rPr>
                <w:color w:val="000000"/>
              </w:rPr>
            </w:pPr>
            <w:r w:rsidRPr="001E1E84">
              <w:rPr>
                <w:color w:val="000000"/>
              </w:rPr>
              <w:t xml:space="preserve">6000 </w:t>
            </w:r>
            <w:proofErr w:type="spellStart"/>
            <w:r w:rsidRPr="001E1E84">
              <w:rPr>
                <w:color w:val="000000"/>
              </w:rPr>
              <w:t>кв.м</w:t>
            </w:r>
            <w:proofErr w:type="spellEnd"/>
            <w:r w:rsidRPr="001E1E84">
              <w:rPr>
                <w:color w:val="000000"/>
              </w:rPr>
              <w:t>;</w:t>
            </w:r>
          </w:p>
          <w:p w:rsidR="00D86A73" w:rsidRPr="001E1E84" w:rsidRDefault="00D86A73" w:rsidP="002D493C">
            <w:pPr>
              <w:pStyle w:val="a9"/>
              <w:widowControl w:val="0"/>
              <w:spacing w:before="0" w:beforeAutospacing="0" w:after="0" w:afterAutospacing="0"/>
              <w:rPr>
                <w:color w:val="000000"/>
              </w:rPr>
            </w:pPr>
            <w:r w:rsidRPr="001E1E84">
              <w:rPr>
                <w:color w:val="000000"/>
              </w:rPr>
              <w:t>9000 кв. м</w:t>
            </w:r>
          </w:p>
        </w:tc>
        <w:tc>
          <w:tcPr>
            <w:tcW w:w="947" w:type="pct"/>
          </w:tcPr>
          <w:p w:rsidR="00D86A73" w:rsidRPr="001E1E84" w:rsidRDefault="00D86A73" w:rsidP="002D493C">
            <w:pPr>
              <w:pStyle w:val="a9"/>
              <w:widowControl w:val="0"/>
              <w:spacing w:before="0" w:beforeAutospacing="0" w:after="0" w:afterAutospacing="0"/>
              <w:rPr>
                <w:color w:val="000000"/>
              </w:rPr>
            </w:pPr>
            <w:r w:rsidRPr="001E1E84">
              <w:rPr>
                <w:color w:val="000000"/>
              </w:rPr>
              <w:t xml:space="preserve">        </w:t>
            </w:r>
          </w:p>
          <w:p w:rsidR="00D86A73" w:rsidRPr="001E1E84" w:rsidRDefault="00D86A73" w:rsidP="002D493C">
            <w:pPr>
              <w:pStyle w:val="a9"/>
              <w:widowControl w:val="0"/>
              <w:spacing w:before="0" w:beforeAutospacing="0" w:after="0" w:afterAutospacing="0"/>
              <w:rPr>
                <w:color w:val="000000"/>
              </w:rPr>
            </w:pPr>
          </w:p>
          <w:p w:rsidR="00D86A73" w:rsidRPr="001E1E84" w:rsidRDefault="00D86A73" w:rsidP="002D493C">
            <w:pPr>
              <w:pStyle w:val="a9"/>
              <w:widowControl w:val="0"/>
              <w:spacing w:before="0" w:beforeAutospacing="0" w:after="0" w:afterAutospacing="0"/>
              <w:rPr>
                <w:color w:val="000000"/>
              </w:rPr>
            </w:pPr>
            <w:r w:rsidRPr="001E1E84">
              <w:rPr>
                <w:color w:val="000000"/>
              </w:rPr>
              <w:t xml:space="preserve">          1,98</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3,00</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4,10</w:t>
            </w:r>
          </w:p>
        </w:tc>
      </w:tr>
      <w:tr w:rsidR="00D86A73" w:rsidRPr="001E1E84" w:rsidTr="002D493C">
        <w:trPr>
          <w:trHeight w:val="128"/>
        </w:trPr>
        <w:tc>
          <w:tcPr>
            <w:tcW w:w="4053" w:type="pct"/>
          </w:tcPr>
          <w:p w:rsidR="00D86A73" w:rsidRPr="001E1E84" w:rsidRDefault="00D86A73" w:rsidP="002D493C">
            <w:pPr>
              <w:pStyle w:val="a9"/>
              <w:widowControl w:val="0"/>
              <w:spacing w:before="0" w:beforeAutospacing="0" w:after="0" w:afterAutospacing="0"/>
              <w:rPr>
                <w:color w:val="000000"/>
              </w:rPr>
            </w:pPr>
            <w:r w:rsidRPr="001E1E84">
              <w:rPr>
                <w:color w:val="000000"/>
              </w:rPr>
              <w:t>Технические службы кабельных участков</w:t>
            </w:r>
          </w:p>
        </w:tc>
        <w:tc>
          <w:tcPr>
            <w:tcW w:w="947" w:type="pct"/>
          </w:tcPr>
          <w:p w:rsidR="00D86A73" w:rsidRPr="001E1E84" w:rsidRDefault="00D86A73" w:rsidP="002D493C">
            <w:pPr>
              <w:pStyle w:val="a9"/>
              <w:widowControl w:val="0"/>
              <w:spacing w:before="0" w:beforeAutospacing="0" w:after="0" w:afterAutospacing="0"/>
              <w:jc w:val="center"/>
              <w:rPr>
                <w:color w:val="000000"/>
              </w:rPr>
            </w:pPr>
            <w:r w:rsidRPr="001E1E84">
              <w:rPr>
                <w:color w:val="000000"/>
              </w:rPr>
              <w:t>0,15</w:t>
            </w:r>
          </w:p>
          <w:p w:rsidR="00D86A73" w:rsidRPr="001E1E84" w:rsidRDefault="00D86A73" w:rsidP="002D493C">
            <w:pPr>
              <w:pStyle w:val="a9"/>
              <w:widowControl w:val="0"/>
              <w:spacing w:before="0" w:beforeAutospacing="0" w:after="0" w:afterAutospacing="0"/>
              <w:jc w:val="center"/>
              <w:rPr>
                <w:color w:val="000000"/>
              </w:rPr>
            </w:pPr>
          </w:p>
        </w:tc>
      </w:tr>
      <w:tr w:rsidR="00D86A73" w:rsidRPr="001E1E84" w:rsidTr="002D493C">
        <w:trPr>
          <w:trHeight w:val="255"/>
        </w:trPr>
        <w:tc>
          <w:tcPr>
            <w:tcW w:w="4053" w:type="pct"/>
          </w:tcPr>
          <w:p w:rsidR="00D86A73" w:rsidRPr="001E1E84" w:rsidRDefault="00D86A73" w:rsidP="002D493C">
            <w:pPr>
              <w:pStyle w:val="a9"/>
              <w:widowControl w:val="0"/>
              <w:spacing w:before="0" w:beforeAutospacing="0" w:after="0" w:afterAutospacing="0"/>
              <w:rPr>
                <w:color w:val="000000"/>
              </w:rPr>
            </w:pPr>
            <w:r w:rsidRPr="001E1E84">
              <w:rPr>
                <w:color w:val="000000"/>
              </w:rPr>
              <w:t>Службы районов технической эксплуатации кабельных и радиорелейных магистралей</w:t>
            </w:r>
          </w:p>
        </w:tc>
        <w:tc>
          <w:tcPr>
            <w:tcW w:w="947" w:type="pct"/>
          </w:tcPr>
          <w:p w:rsidR="00D86A73" w:rsidRPr="001E1E84" w:rsidRDefault="00D86A73" w:rsidP="002D493C">
            <w:pPr>
              <w:pStyle w:val="a9"/>
              <w:widowControl w:val="0"/>
              <w:spacing w:before="0" w:beforeAutospacing="0" w:after="0" w:afterAutospacing="0"/>
              <w:jc w:val="center"/>
              <w:rPr>
                <w:color w:val="000000"/>
              </w:rPr>
            </w:pPr>
            <w:r w:rsidRPr="001E1E84">
              <w:rPr>
                <w:color w:val="000000"/>
              </w:rPr>
              <w:t>0,37</w:t>
            </w:r>
          </w:p>
        </w:tc>
      </w:tr>
      <w:tr w:rsidR="00D86A73" w:rsidRPr="001E1E84" w:rsidTr="002D493C">
        <w:trPr>
          <w:trHeight w:val="161"/>
        </w:trPr>
        <w:tc>
          <w:tcPr>
            <w:tcW w:w="5000" w:type="pct"/>
            <w:gridSpan w:val="2"/>
            <w:vAlign w:val="center"/>
          </w:tcPr>
          <w:p w:rsidR="00D86A73" w:rsidRPr="001E1E84" w:rsidRDefault="00D86A73" w:rsidP="002D493C">
            <w:pPr>
              <w:pStyle w:val="a9"/>
              <w:widowControl w:val="0"/>
              <w:spacing w:before="0" w:beforeAutospacing="0" w:after="0" w:afterAutospacing="0"/>
              <w:rPr>
                <w:color w:val="000000"/>
              </w:rPr>
            </w:pPr>
            <w:r w:rsidRPr="001E1E84">
              <w:rPr>
                <w:color w:val="000000"/>
              </w:rPr>
              <w:t xml:space="preserve">                                                  Воздушные линии</w:t>
            </w:r>
          </w:p>
        </w:tc>
      </w:tr>
      <w:tr w:rsidR="00D86A73" w:rsidRPr="001E1E84" w:rsidTr="002D493C">
        <w:trPr>
          <w:trHeight w:val="128"/>
        </w:trPr>
        <w:tc>
          <w:tcPr>
            <w:tcW w:w="4053" w:type="pct"/>
          </w:tcPr>
          <w:p w:rsidR="00D86A73" w:rsidRPr="001E1E84" w:rsidRDefault="00D86A73" w:rsidP="002D493C">
            <w:pPr>
              <w:pStyle w:val="a9"/>
              <w:widowControl w:val="0"/>
              <w:spacing w:before="0" w:beforeAutospacing="0" w:after="0" w:afterAutospacing="0"/>
              <w:rPr>
                <w:color w:val="000000"/>
              </w:rPr>
            </w:pPr>
            <w:r w:rsidRPr="001E1E84">
              <w:rPr>
                <w:color w:val="000000"/>
              </w:rPr>
              <w:t>Основные усилительные пункты</w:t>
            </w:r>
          </w:p>
          <w:p w:rsidR="00D86A73" w:rsidRPr="001E1E84" w:rsidRDefault="00D86A73" w:rsidP="002D493C">
            <w:pPr>
              <w:pStyle w:val="a9"/>
              <w:widowControl w:val="0"/>
              <w:spacing w:before="0" w:beforeAutospacing="0" w:after="0" w:afterAutospacing="0"/>
              <w:rPr>
                <w:color w:val="000000"/>
              </w:rPr>
            </w:pPr>
          </w:p>
          <w:p w:rsidR="00D86A73" w:rsidRPr="001E1E84" w:rsidRDefault="00D86A73" w:rsidP="002D493C">
            <w:pPr>
              <w:pStyle w:val="a9"/>
              <w:widowControl w:val="0"/>
              <w:spacing w:before="0" w:beforeAutospacing="0" w:after="0" w:afterAutospacing="0"/>
              <w:rPr>
                <w:color w:val="000000"/>
              </w:rPr>
            </w:pPr>
          </w:p>
          <w:p w:rsidR="00D86A73" w:rsidRPr="001E1E84" w:rsidRDefault="00D86A73" w:rsidP="002D493C">
            <w:pPr>
              <w:pStyle w:val="a9"/>
              <w:widowControl w:val="0"/>
              <w:spacing w:before="0" w:beforeAutospacing="0" w:after="0" w:afterAutospacing="0"/>
              <w:rPr>
                <w:color w:val="000000"/>
              </w:rPr>
            </w:pPr>
          </w:p>
        </w:tc>
        <w:tc>
          <w:tcPr>
            <w:tcW w:w="947" w:type="pct"/>
          </w:tcPr>
          <w:p w:rsidR="00D86A73" w:rsidRPr="001E1E84" w:rsidRDefault="00D86A73" w:rsidP="002D493C">
            <w:pPr>
              <w:pStyle w:val="a9"/>
              <w:widowControl w:val="0"/>
              <w:spacing w:before="0" w:beforeAutospacing="0" w:after="0" w:afterAutospacing="0"/>
              <w:jc w:val="center"/>
              <w:rPr>
                <w:color w:val="000000"/>
              </w:rPr>
            </w:pPr>
            <w:r w:rsidRPr="001E1E84">
              <w:rPr>
                <w:color w:val="000000"/>
              </w:rPr>
              <w:lastRenderedPageBreak/>
              <w:t>0,29</w:t>
            </w:r>
          </w:p>
        </w:tc>
      </w:tr>
      <w:tr w:rsidR="00D86A73" w:rsidRPr="001E1E84" w:rsidTr="002D493C">
        <w:trPr>
          <w:trHeight w:val="262"/>
        </w:trPr>
        <w:tc>
          <w:tcPr>
            <w:tcW w:w="4053" w:type="pct"/>
          </w:tcPr>
          <w:p w:rsidR="00D86A73" w:rsidRPr="001E1E84" w:rsidRDefault="00D86A73" w:rsidP="002D493C">
            <w:pPr>
              <w:pStyle w:val="a9"/>
              <w:widowControl w:val="0"/>
              <w:spacing w:before="0" w:beforeAutospacing="0" w:after="0" w:afterAutospacing="0"/>
              <w:jc w:val="center"/>
              <w:rPr>
                <w:color w:val="000000"/>
              </w:rPr>
            </w:pPr>
            <w:r w:rsidRPr="001E1E84">
              <w:rPr>
                <w:color w:val="000000"/>
              </w:rPr>
              <w:lastRenderedPageBreak/>
              <w:t>1</w:t>
            </w:r>
          </w:p>
        </w:tc>
        <w:tc>
          <w:tcPr>
            <w:tcW w:w="947" w:type="pct"/>
          </w:tcPr>
          <w:p w:rsidR="00D86A73" w:rsidRPr="001E1E84" w:rsidRDefault="00D86A73" w:rsidP="002D493C">
            <w:pPr>
              <w:pStyle w:val="a9"/>
              <w:widowControl w:val="0"/>
              <w:jc w:val="center"/>
              <w:rPr>
                <w:color w:val="000000"/>
              </w:rPr>
            </w:pPr>
            <w:r w:rsidRPr="001E1E84">
              <w:rPr>
                <w:color w:val="000000"/>
              </w:rPr>
              <w:t>2</w:t>
            </w:r>
          </w:p>
        </w:tc>
      </w:tr>
      <w:tr w:rsidR="00D86A73" w:rsidRPr="001E1E84" w:rsidTr="002D493C">
        <w:trPr>
          <w:trHeight w:val="161"/>
        </w:trPr>
        <w:tc>
          <w:tcPr>
            <w:tcW w:w="5000" w:type="pct"/>
            <w:gridSpan w:val="2"/>
            <w:vAlign w:val="center"/>
          </w:tcPr>
          <w:p w:rsidR="00D86A73" w:rsidRPr="001E1E84" w:rsidRDefault="00D86A73" w:rsidP="002D493C">
            <w:pPr>
              <w:pStyle w:val="a9"/>
              <w:widowControl w:val="0"/>
              <w:spacing w:before="0" w:beforeAutospacing="0" w:after="0" w:afterAutospacing="0"/>
              <w:jc w:val="center"/>
              <w:rPr>
                <w:color w:val="000000"/>
              </w:rPr>
            </w:pPr>
            <w:r w:rsidRPr="001E1E84">
              <w:rPr>
                <w:color w:val="000000"/>
              </w:rPr>
              <w:br w:type="page"/>
              <w:t xml:space="preserve">Радиорелейные линии, </w:t>
            </w:r>
            <w:r w:rsidRPr="001E1E84">
              <w:rPr>
                <w:color w:val="000000"/>
                <w:spacing w:val="-11"/>
              </w:rPr>
              <w:t>базовые станции сотовой связи,</w:t>
            </w:r>
          </w:p>
        </w:tc>
      </w:tr>
      <w:tr w:rsidR="00D86A73" w:rsidRPr="001E1E84" w:rsidTr="002D493C">
        <w:trPr>
          <w:trHeight w:val="2220"/>
        </w:trPr>
        <w:tc>
          <w:tcPr>
            <w:tcW w:w="4053" w:type="pct"/>
            <w:tcBorders>
              <w:bottom w:val="nil"/>
            </w:tcBorders>
          </w:tcPr>
          <w:p w:rsidR="00D86A73" w:rsidRPr="001E1E84" w:rsidRDefault="00D86A73" w:rsidP="002D493C">
            <w:pPr>
              <w:pStyle w:val="a9"/>
              <w:widowControl w:val="0"/>
              <w:spacing w:before="0" w:beforeAutospacing="0" w:after="0" w:afterAutospacing="0"/>
              <w:rPr>
                <w:color w:val="000000"/>
              </w:rPr>
            </w:pPr>
            <w:r w:rsidRPr="001E1E84">
              <w:rPr>
                <w:color w:val="000000"/>
              </w:rPr>
              <w:t xml:space="preserve">Узловые радиорелейные станции, </w:t>
            </w:r>
            <w:r w:rsidRPr="001E1E84">
              <w:rPr>
                <w:color w:val="000000"/>
                <w:spacing w:val="-10"/>
              </w:rPr>
              <w:t xml:space="preserve">базовые станции сотовой связи </w:t>
            </w:r>
            <w:r w:rsidRPr="001E1E84">
              <w:rPr>
                <w:color w:val="000000"/>
              </w:rPr>
              <w:t>с мачтой или башней высотой:</w:t>
            </w:r>
          </w:p>
          <w:p w:rsidR="00D86A73" w:rsidRPr="001E1E84" w:rsidRDefault="00D86A73" w:rsidP="002D493C">
            <w:pPr>
              <w:pStyle w:val="a9"/>
              <w:widowControl w:val="0"/>
              <w:spacing w:before="0" w:beforeAutospacing="0" w:after="0" w:afterAutospacing="0"/>
              <w:rPr>
                <w:color w:val="000000"/>
              </w:rPr>
            </w:pPr>
            <w:r w:rsidRPr="001E1E84">
              <w:rPr>
                <w:color w:val="000000"/>
              </w:rPr>
              <w:t>40 м;</w:t>
            </w:r>
          </w:p>
          <w:p w:rsidR="00D86A73" w:rsidRPr="001E1E84" w:rsidRDefault="00D86A73" w:rsidP="002D493C">
            <w:pPr>
              <w:pStyle w:val="a9"/>
              <w:widowControl w:val="0"/>
              <w:spacing w:before="0" w:beforeAutospacing="0" w:after="0" w:afterAutospacing="0"/>
              <w:rPr>
                <w:color w:val="000000"/>
              </w:rPr>
            </w:pPr>
            <w:r w:rsidRPr="001E1E84">
              <w:rPr>
                <w:color w:val="000000"/>
              </w:rPr>
              <w:t>50 м;</w:t>
            </w:r>
          </w:p>
          <w:p w:rsidR="00D86A73" w:rsidRPr="001E1E84" w:rsidRDefault="00D86A73" w:rsidP="002D493C">
            <w:pPr>
              <w:pStyle w:val="a9"/>
              <w:widowControl w:val="0"/>
              <w:spacing w:before="0" w:beforeAutospacing="0" w:after="0" w:afterAutospacing="0"/>
              <w:rPr>
                <w:color w:val="000000"/>
              </w:rPr>
            </w:pPr>
            <w:r w:rsidRPr="001E1E84">
              <w:rPr>
                <w:color w:val="000000"/>
              </w:rPr>
              <w:t>60 м;</w:t>
            </w:r>
          </w:p>
          <w:p w:rsidR="00D86A73" w:rsidRPr="001E1E84" w:rsidRDefault="00D86A73" w:rsidP="002D493C">
            <w:pPr>
              <w:pStyle w:val="a9"/>
              <w:widowControl w:val="0"/>
              <w:spacing w:before="0" w:beforeAutospacing="0" w:after="0" w:afterAutospacing="0"/>
              <w:rPr>
                <w:color w:val="000000"/>
              </w:rPr>
            </w:pPr>
            <w:r w:rsidRPr="001E1E84">
              <w:rPr>
                <w:color w:val="000000"/>
              </w:rPr>
              <w:t>70 м;</w:t>
            </w:r>
          </w:p>
          <w:p w:rsidR="00D86A73" w:rsidRPr="001E1E84" w:rsidRDefault="00D86A73" w:rsidP="002D493C">
            <w:pPr>
              <w:pStyle w:val="a9"/>
              <w:widowControl w:val="0"/>
              <w:spacing w:before="0" w:beforeAutospacing="0" w:after="0" w:afterAutospacing="0"/>
              <w:rPr>
                <w:color w:val="000000"/>
              </w:rPr>
            </w:pPr>
            <w:r w:rsidRPr="001E1E84">
              <w:rPr>
                <w:color w:val="000000"/>
              </w:rPr>
              <w:t>80 м;</w:t>
            </w:r>
          </w:p>
          <w:p w:rsidR="00D86A73" w:rsidRPr="001E1E84" w:rsidRDefault="00D86A73" w:rsidP="002D493C">
            <w:pPr>
              <w:pStyle w:val="a9"/>
              <w:widowControl w:val="0"/>
              <w:spacing w:before="0" w:beforeAutospacing="0" w:after="0" w:afterAutospacing="0"/>
              <w:rPr>
                <w:color w:val="000000"/>
              </w:rPr>
            </w:pPr>
            <w:r w:rsidRPr="001E1E84">
              <w:rPr>
                <w:color w:val="000000"/>
              </w:rPr>
              <w:t>90 м;</w:t>
            </w:r>
          </w:p>
        </w:tc>
        <w:tc>
          <w:tcPr>
            <w:tcW w:w="947" w:type="pct"/>
            <w:tcBorders>
              <w:bottom w:val="nil"/>
            </w:tcBorders>
          </w:tcPr>
          <w:p w:rsidR="00D86A73" w:rsidRPr="001E1E84" w:rsidRDefault="00D86A73" w:rsidP="002D493C">
            <w:pPr>
              <w:pStyle w:val="a9"/>
              <w:widowControl w:val="0"/>
              <w:spacing w:before="0" w:beforeAutospacing="0" w:after="0" w:afterAutospacing="0"/>
              <w:jc w:val="center"/>
              <w:rPr>
                <w:color w:val="000000"/>
              </w:rPr>
            </w:pPr>
          </w:p>
          <w:p w:rsidR="00D86A73" w:rsidRPr="001E1E84" w:rsidRDefault="00D86A73" w:rsidP="002D493C">
            <w:pPr>
              <w:pStyle w:val="a9"/>
              <w:widowControl w:val="0"/>
              <w:spacing w:before="0" w:beforeAutospacing="0" w:after="0" w:afterAutospacing="0"/>
              <w:jc w:val="center"/>
              <w:rPr>
                <w:color w:val="000000"/>
              </w:rPr>
            </w:pP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0,80 (0,07)</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1,00 (0,12)</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1,10 (0,16)</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1,30 (0,21)</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1,40 (0,29)</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1,50 (0,36)</w:t>
            </w:r>
          </w:p>
        </w:tc>
      </w:tr>
      <w:tr w:rsidR="00D86A73" w:rsidRPr="001E1E84" w:rsidTr="002D493C">
        <w:trPr>
          <w:trHeight w:val="128"/>
        </w:trPr>
        <w:tc>
          <w:tcPr>
            <w:tcW w:w="4053" w:type="pct"/>
            <w:tcBorders>
              <w:top w:val="nil"/>
              <w:bottom w:val="nil"/>
            </w:tcBorders>
          </w:tcPr>
          <w:p w:rsidR="00D86A73" w:rsidRPr="001E1E84" w:rsidRDefault="00D86A73" w:rsidP="002D493C">
            <w:pPr>
              <w:pStyle w:val="a9"/>
              <w:widowControl w:val="0"/>
              <w:spacing w:before="0" w:beforeAutospacing="0" w:after="0" w:afterAutospacing="0"/>
              <w:ind w:hanging="12"/>
              <w:rPr>
                <w:color w:val="000000"/>
              </w:rPr>
            </w:pPr>
            <w:r w:rsidRPr="001E1E84">
              <w:rPr>
                <w:color w:val="000000"/>
              </w:rPr>
              <w:t>100 м;</w:t>
            </w:r>
          </w:p>
        </w:tc>
        <w:tc>
          <w:tcPr>
            <w:tcW w:w="947" w:type="pct"/>
            <w:tcBorders>
              <w:top w:val="nil"/>
              <w:bottom w:val="nil"/>
            </w:tcBorders>
          </w:tcPr>
          <w:p w:rsidR="00D86A73" w:rsidRPr="001E1E84" w:rsidRDefault="00D86A73" w:rsidP="002D493C">
            <w:pPr>
              <w:pStyle w:val="a9"/>
              <w:widowControl w:val="0"/>
              <w:spacing w:before="0" w:beforeAutospacing="0" w:after="0" w:afterAutospacing="0"/>
              <w:jc w:val="center"/>
              <w:rPr>
                <w:color w:val="000000"/>
              </w:rPr>
            </w:pPr>
            <w:r w:rsidRPr="001E1E84">
              <w:rPr>
                <w:color w:val="000000"/>
              </w:rPr>
              <w:t>1,65 (0,44)</w:t>
            </w:r>
          </w:p>
        </w:tc>
      </w:tr>
      <w:tr w:rsidR="00D86A73" w:rsidRPr="001E1E84" w:rsidTr="002D493C">
        <w:trPr>
          <w:trHeight w:val="128"/>
        </w:trPr>
        <w:tc>
          <w:tcPr>
            <w:tcW w:w="4053" w:type="pct"/>
            <w:tcBorders>
              <w:top w:val="nil"/>
              <w:bottom w:val="nil"/>
            </w:tcBorders>
          </w:tcPr>
          <w:p w:rsidR="00D86A73" w:rsidRPr="001E1E84" w:rsidRDefault="00D86A73" w:rsidP="002D493C">
            <w:pPr>
              <w:pStyle w:val="a9"/>
              <w:widowControl w:val="0"/>
              <w:spacing w:before="0" w:beforeAutospacing="0" w:after="0" w:afterAutospacing="0"/>
              <w:ind w:hanging="12"/>
              <w:rPr>
                <w:color w:val="000000"/>
              </w:rPr>
            </w:pPr>
            <w:r w:rsidRPr="001E1E84">
              <w:rPr>
                <w:color w:val="000000"/>
              </w:rPr>
              <w:t>110 м;</w:t>
            </w:r>
          </w:p>
        </w:tc>
        <w:tc>
          <w:tcPr>
            <w:tcW w:w="947" w:type="pct"/>
            <w:tcBorders>
              <w:top w:val="nil"/>
              <w:bottom w:val="nil"/>
            </w:tcBorders>
          </w:tcPr>
          <w:p w:rsidR="00D86A73" w:rsidRPr="001E1E84" w:rsidRDefault="00D86A73" w:rsidP="002D493C">
            <w:pPr>
              <w:pStyle w:val="a9"/>
              <w:widowControl w:val="0"/>
              <w:spacing w:before="0" w:beforeAutospacing="0" w:after="0" w:afterAutospacing="0"/>
              <w:jc w:val="center"/>
              <w:rPr>
                <w:color w:val="000000"/>
              </w:rPr>
            </w:pPr>
            <w:r w:rsidRPr="001E1E84">
              <w:rPr>
                <w:color w:val="000000"/>
              </w:rPr>
              <w:t>1,90 (0,55)</w:t>
            </w:r>
          </w:p>
        </w:tc>
      </w:tr>
      <w:tr w:rsidR="00D86A73" w:rsidRPr="001E1E84" w:rsidTr="002D493C">
        <w:trPr>
          <w:trHeight w:val="128"/>
        </w:trPr>
        <w:tc>
          <w:tcPr>
            <w:tcW w:w="4053" w:type="pct"/>
            <w:tcBorders>
              <w:top w:val="nil"/>
            </w:tcBorders>
          </w:tcPr>
          <w:p w:rsidR="00D86A73" w:rsidRPr="001E1E84" w:rsidRDefault="00D86A73" w:rsidP="002D493C">
            <w:pPr>
              <w:pStyle w:val="a9"/>
              <w:widowControl w:val="0"/>
              <w:spacing w:before="0" w:beforeAutospacing="0" w:after="0" w:afterAutospacing="0"/>
              <w:ind w:hanging="12"/>
              <w:rPr>
                <w:color w:val="000000"/>
              </w:rPr>
            </w:pPr>
            <w:r w:rsidRPr="001E1E84">
              <w:rPr>
                <w:color w:val="000000"/>
              </w:rPr>
              <w:t>120 м</w:t>
            </w:r>
          </w:p>
        </w:tc>
        <w:tc>
          <w:tcPr>
            <w:tcW w:w="947" w:type="pct"/>
            <w:tcBorders>
              <w:top w:val="nil"/>
            </w:tcBorders>
          </w:tcPr>
          <w:p w:rsidR="00D86A73" w:rsidRPr="001E1E84" w:rsidRDefault="00D86A73" w:rsidP="002D493C">
            <w:pPr>
              <w:pStyle w:val="a9"/>
              <w:widowControl w:val="0"/>
              <w:spacing w:before="0" w:beforeAutospacing="0" w:after="0" w:afterAutospacing="0"/>
              <w:jc w:val="center"/>
              <w:rPr>
                <w:color w:val="000000"/>
              </w:rPr>
            </w:pPr>
            <w:r w:rsidRPr="001E1E84">
              <w:rPr>
                <w:color w:val="000000"/>
              </w:rPr>
              <w:t>2,10 (0,54)</w:t>
            </w:r>
          </w:p>
        </w:tc>
      </w:tr>
      <w:tr w:rsidR="00D86A73" w:rsidRPr="001E1E84" w:rsidTr="002D493C">
        <w:tc>
          <w:tcPr>
            <w:tcW w:w="4053" w:type="pct"/>
          </w:tcPr>
          <w:p w:rsidR="00D86A73" w:rsidRPr="001E1E84" w:rsidRDefault="00D86A73" w:rsidP="002D493C">
            <w:pPr>
              <w:pStyle w:val="a9"/>
              <w:widowControl w:val="0"/>
              <w:spacing w:before="0" w:beforeAutospacing="0" w:after="0" w:afterAutospacing="0"/>
              <w:rPr>
                <w:color w:val="000000"/>
                <w:spacing w:val="-4"/>
              </w:rPr>
            </w:pPr>
            <w:r w:rsidRPr="001E1E84">
              <w:rPr>
                <w:color w:val="000000"/>
                <w:spacing w:val="-4"/>
              </w:rPr>
              <w:t>Промежуточные радиорелейные станции с мачтой или башней высотой:</w:t>
            </w:r>
          </w:p>
          <w:p w:rsidR="00D86A73" w:rsidRPr="001E1E84" w:rsidRDefault="00D86A73" w:rsidP="002D493C">
            <w:pPr>
              <w:pStyle w:val="a9"/>
              <w:widowControl w:val="0"/>
              <w:spacing w:before="0" w:beforeAutospacing="0" w:after="0" w:afterAutospacing="0"/>
              <w:rPr>
                <w:color w:val="000000"/>
                <w:spacing w:val="-4"/>
              </w:rPr>
            </w:pPr>
            <w:r w:rsidRPr="001E1E84">
              <w:rPr>
                <w:color w:val="000000"/>
              </w:rPr>
              <w:t>40 м;</w:t>
            </w:r>
          </w:p>
          <w:p w:rsidR="00D86A73" w:rsidRPr="001E1E84" w:rsidRDefault="00D86A73" w:rsidP="002D493C">
            <w:pPr>
              <w:pStyle w:val="a9"/>
              <w:widowControl w:val="0"/>
              <w:spacing w:before="0" w:beforeAutospacing="0" w:after="0" w:afterAutospacing="0"/>
              <w:rPr>
                <w:color w:val="000000"/>
                <w:spacing w:val="-4"/>
              </w:rPr>
            </w:pPr>
            <w:r w:rsidRPr="001E1E84">
              <w:rPr>
                <w:color w:val="000000"/>
              </w:rPr>
              <w:t>50 м;</w:t>
            </w:r>
          </w:p>
          <w:p w:rsidR="00D86A73" w:rsidRPr="001E1E84" w:rsidRDefault="00D86A73" w:rsidP="002D493C">
            <w:pPr>
              <w:pStyle w:val="a9"/>
              <w:widowControl w:val="0"/>
              <w:spacing w:before="0" w:beforeAutospacing="0" w:after="0" w:afterAutospacing="0"/>
              <w:rPr>
                <w:color w:val="000000"/>
                <w:spacing w:val="-4"/>
              </w:rPr>
            </w:pPr>
            <w:r w:rsidRPr="001E1E84">
              <w:rPr>
                <w:color w:val="000000"/>
              </w:rPr>
              <w:t>60 м;</w:t>
            </w:r>
          </w:p>
          <w:p w:rsidR="00D86A73" w:rsidRPr="001E1E84" w:rsidRDefault="00D86A73" w:rsidP="002D493C">
            <w:pPr>
              <w:pStyle w:val="a9"/>
              <w:widowControl w:val="0"/>
              <w:spacing w:before="0" w:beforeAutospacing="0" w:after="0" w:afterAutospacing="0"/>
              <w:rPr>
                <w:color w:val="000000"/>
                <w:spacing w:val="-4"/>
              </w:rPr>
            </w:pPr>
            <w:r w:rsidRPr="001E1E84">
              <w:rPr>
                <w:color w:val="000000"/>
              </w:rPr>
              <w:t>70 м;</w:t>
            </w:r>
          </w:p>
          <w:p w:rsidR="00D86A73" w:rsidRPr="001E1E84" w:rsidRDefault="00D86A73" w:rsidP="002D493C">
            <w:pPr>
              <w:pStyle w:val="a9"/>
              <w:widowControl w:val="0"/>
              <w:spacing w:before="0" w:beforeAutospacing="0" w:after="0" w:afterAutospacing="0"/>
              <w:rPr>
                <w:color w:val="000000"/>
                <w:spacing w:val="-4"/>
              </w:rPr>
            </w:pPr>
            <w:r w:rsidRPr="001E1E84">
              <w:rPr>
                <w:color w:val="000000"/>
              </w:rPr>
              <w:t>80 м;</w:t>
            </w:r>
          </w:p>
          <w:p w:rsidR="00D86A73" w:rsidRPr="001E1E84" w:rsidRDefault="00D86A73" w:rsidP="002D493C">
            <w:pPr>
              <w:pStyle w:val="a9"/>
              <w:widowControl w:val="0"/>
              <w:spacing w:before="0" w:beforeAutospacing="0" w:after="0" w:afterAutospacing="0"/>
              <w:rPr>
                <w:color w:val="000000"/>
                <w:spacing w:val="-4"/>
              </w:rPr>
            </w:pPr>
            <w:r w:rsidRPr="001E1E84">
              <w:rPr>
                <w:color w:val="000000"/>
              </w:rPr>
              <w:t>90 м;</w:t>
            </w:r>
          </w:p>
          <w:p w:rsidR="00D86A73" w:rsidRPr="001E1E84" w:rsidRDefault="00D86A73" w:rsidP="002D493C">
            <w:pPr>
              <w:pStyle w:val="a9"/>
              <w:widowControl w:val="0"/>
              <w:spacing w:before="0" w:beforeAutospacing="0" w:after="0" w:afterAutospacing="0"/>
              <w:rPr>
                <w:color w:val="000000"/>
                <w:spacing w:val="-4"/>
              </w:rPr>
            </w:pPr>
            <w:r w:rsidRPr="001E1E84">
              <w:rPr>
                <w:color w:val="000000"/>
              </w:rPr>
              <w:t>100 м;</w:t>
            </w:r>
          </w:p>
          <w:p w:rsidR="00D86A73" w:rsidRPr="001E1E84" w:rsidRDefault="00D86A73" w:rsidP="002D493C">
            <w:pPr>
              <w:pStyle w:val="a9"/>
              <w:widowControl w:val="0"/>
              <w:spacing w:before="0" w:beforeAutospacing="0" w:after="0" w:afterAutospacing="0"/>
              <w:rPr>
                <w:color w:val="000000"/>
                <w:spacing w:val="-4"/>
              </w:rPr>
            </w:pPr>
            <w:r w:rsidRPr="001E1E84">
              <w:rPr>
                <w:color w:val="000000"/>
              </w:rPr>
              <w:t>110 м;</w:t>
            </w:r>
          </w:p>
          <w:p w:rsidR="00D86A73" w:rsidRPr="001E1E84" w:rsidRDefault="00D86A73" w:rsidP="002D493C">
            <w:pPr>
              <w:pStyle w:val="a9"/>
              <w:widowControl w:val="0"/>
              <w:spacing w:before="0" w:beforeAutospacing="0" w:after="0" w:afterAutospacing="0"/>
              <w:rPr>
                <w:color w:val="000000"/>
                <w:spacing w:val="-4"/>
              </w:rPr>
            </w:pPr>
            <w:r w:rsidRPr="001E1E84">
              <w:rPr>
                <w:color w:val="000000"/>
              </w:rPr>
              <w:t>120 м</w:t>
            </w:r>
          </w:p>
        </w:tc>
        <w:tc>
          <w:tcPr>
            <w:tcW w:w="947" w:type="pct"/>
          </w:tcPr>
          <w:p w:rsidR="00D86A73" w:rsidRPr="001E1E84" w:rsidRDefault="00D86A73" w:rsidP="002D493C">
            <w:pPr>
              <w:pStyle w:val="a9"/>
              <w:widowControl w:val="0"/>
              <w:spacing w:before="0" w:beforeAutospacing="0" w:after="0" w:afterAutospacing="0"/>
              <w:jc w:val="center"/>
              <w:rPr>
                <w:color w:val="000000"/>
              </w:rPr>
            </w:pP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0,80 (0,07)</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1,00 (0,12)</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1,10 (0,16)</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1,30 (0,21)</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1,40 (0,29)</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1,50 (0,36)</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1,65 (0,44)</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1,90 (0,55)</w:t>
            </w:r>
          </w:p>
          <w:p w:rsidR="00D86A73" w:rsidRPr="001E1E84" w:rsidRDefault="00D86A73" w:rsidP="002D493C">
            <w:pPr>
              <w:pStyle w:val="a9"/>
              <w:widowControl w:val="0"/>
              <w:spacing w:before="0" w:beforeAutospacing="0" w:after="0" w:afterAutospacing="0"/>
              <w:jc w:val="center"/>
              <w:rPr>
                <w:color w:val="000000"/>
              </w:rPr>
            </w:pPr>
            <w:r w:rsidRPr="001E1E84">
              <w:rPr>
                <w:color w:val="000000"/>
              </w:rPr>
              <w:t>2,10 (0,54)</w:t>
            </w:r>
          </w:p>
        </w:tc>
      </w:tr>
      <w:tr w:rsidR="00D86A73" w:rsidRPr="001E1E84" w:rsidTr="002D493C">
        <w:trPr>
          <w:trHeight w:val="128"/>
        </w:trPr>
        <w:tc>
          <w:tcPr>
            <w:tcW w:w="4053" w:type="pct"/>
          </w:tcPr>
          <w:p w:rsidR="00D86A73" w:rsidRPr="001E1E84" w:rsidRDefault="00D86A73" w:rsidP="002D493C">
            <w:pPr>
              <w:pStyle w:val="a9"/>
              <w:widowControl w:val="0"/>
              <w:spacing w:before="0" w:beforeAutospacing="0" w:after="0" w:afterAutospacing="0"/>
              <w:rPr>
                <w:color w:val="000000"/>
              </w:rPr>
            </w:pPr>
            <w:r w:rsidRPr="001E1E84">
              <w:rPr>
                <w:color w:val="000000"/>
              </w:rPr>
              <w:t>Аварийно-профилактические службы</w:t>
            </w:r>
          </w:p>
        </w:tc>
        <w:tc>
          <w:tcPr>
            <w:tcW w:w="947" w:type="pct"/>
          </w:tcPr>
          <w:p w:rsidR="00D86A73" w:rsidRPr="001E1E84" w:rsidRDefault="00D86A73" w:rsidP="002D493C">
            <w:pPr>
              <w:pStyle w:val="a9"/>
              <w:widowControl w:val="0"/>
              <w:spacing w:before="0" w:beforeAutospacing="0" w:after="0" w:afterAutospacing="0"/>
              <w:jc w:val="center"/>
              <w:rPr>
                <w:color w:val="000000"/>
              </w:rPr>
            </w:pPr>
            <w:r w:rsidRPr="001E1E84">
              <w:rPr>
                <w:color w:val="000000"/>
              </w:rPr>
              <w:t>0,40</w:t>
            </w:r>
          </w:p>
        </w:tc>
      </w:tr>
    </w:tbl>
    <w:p w:rsidR="00D86A73" w:rsidRPr="001E1E84" w:rsidRDefault="00D86A73" w:rsidP="00030421">
      <w:pPr>
        <w:shd w:val="clear" w:color="auto" w:fill="FFFFFF"/>
        <w:spacing w:before="2" w:line="295" w:lineRule="exact"/>
        <w:ind w:left="120" w:right="134" w:firstLine="744"/>
        <w:jc w:val="both"/>
        <w:rPr>
          <w:color w:val="000000"/>
          <w:spacing w:val="-8"/>
        </w:rPr>
      </w:pPr>
    </w:p>
    <w:p w:rsidR="00D86A73" w:rsidRPr="001E1E84" w:rsidRDefault="00D86A73" w:rsidP="00030421">
      <w:pPr>
        <w:shd w:val="clear" w:color="auto" w:fill="FFFFFF"/>
        <w:spacing w:before="2" w:line="295" w:lineRule="exact"/>
        <w:ind w:left="120" w:right="71" w:firstLine="744"/>
        <w:jc w:val="both"/>
        <w:rPr>
          <w:color w:val="000000"/>
        </w:rPr>
      </w:pPr>
      <w:r w:rsidRPr="001E1E84">
        <w:rPr>
          <w:color w:val="000000"/>
          <w:spacing w:val="-8"/>
        </w:rPr>
        <w:t xml:space="preserve">Размеры земельных участков для радиорелейных линий и базовых станций, </w:t>
      </w:r>
      <w:r w:rsidRPr="001E1E84">
        <w:rPr>
          <w:color w:val="000000"/>
          <w:spacing w:val="-7"/>
        </w:rPr>
        <w:t xml:space="preserve">указанные в таблице 76,  даны для радиорелейных и базовых станций с мачтами, в </w:t>
      </w:r>
      <w:r w:rsidRPr="001E1E84">
        <w:rPr>
          <w:color w:val="000000"/>
        </w:rPr>
        <w:t>скобках - для станций с башнями.</w:t>
      </w:r>
    </w:p>
    <w:p w:rsidR="00D86A73" w:rsidRPr="001E1E84" w:rsidRDefault="00D86A73" w:rsidP="00030421">
      <w:pPr>
        <w:pStyle w:val="a9"/>
        <w:widowControl w:val="0"/>
        <w:spacing w:before="0" w:beforeAutospacing="0" w:after="0" w:afterAutospacing="0" w:line="235" w:lineRule="auto"/>
        <w:ind w:firstLine="720"/>
        <w:jc w:val="both"/>
        <w:rPr>
          <w:color w:val="000000"/>
        </w:rPr>
      </w:pPr>
      <w:r w:rsidRPr="001E1E84">
        <w:rPr>
          <w:color w:val="000000"/>
        </w:rPr>
        <w:t>Размеры земельных участков определяются в соответствии с проектной документацией:</w:t>
      </w:r>
    </w:p>
    <w:p w:rsidR="00D86A73" w:rsidRPr="001E1E84" w:rsidRDefault="00D86A73" w:rsidP="00030421">
      <w:pPr>
        <w:pStyle w:val="a9"/>
        <w:widowControl w:val="0"/>
        <w:spacing w:before="0" w:beforeAutospacing="0" w:after="0" w:afterAutospacing="0" w:line="235" w:lineRule="auto"/>
        <w:ind w:firstLine="720"/>
        <w:jc w:val="both"/>
        <w:rPr>
          <w:color w:val="000000"/>
        </w:rPr>
      </w:pPr>
      <w:r w:rsidRPr="001E1E84">
        <w:rPr>
          <w:color w:val="000000"/>
        </w:rPr>
        <w:t>1) при высоте мачты или башни более 120 м, при уклонах рельефа местности более 0,05, а также при пересеченной местности;</w:t>
      </w:r>
    </w:p>
    <w:p w:rsidR="00D86A73" w:rsidRPr="001E1E84" w:rsidRDefault="00D86A73" w:rsidP="00030421">
      <w:pPr>
        <w:pStyle w:val="a9"/>
        <w:widowControl w:val="0"/>
        <w:spacing w:before="0" w:beforeAutospacing="0" w:after="0" w:afterAutospacing="0" w:line="235" w:lineRule="auto"/>
        <w:ind w:firstLine="720"/>
        <w:jc w:val="both"/>
        <w:rPr>
          <w:color w:val="000000"/>
        </w:rPr>
      </w:pPr>
      <w:r w:rsidRPr="001E1E84">
        <w:rPr>
          <w:color w:val="000000"/>
        </w:rPr>
        <w:t>2)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D86A73" w:rsidRPr="001E1E84" w:rsidRDefault="00D86A73" w:rsidP="00030421">
      <w:pPr>
        <w:pStyle w:val="a9"/>
        <w:widowControl w:val="0"/>
        <w:spacing w:before="0" w:beforeAutospacing="0" w:after="0" w:afterAutospacing="0" w:line="235" w:lineRule="auto"/>
        <w:ind w:firstLine="720"/>
        <w:jc w:val="both"/>
        <w:rPr>
          <w:color w:val="000000"/>
        </w:rPr>
      </w:pPr>
      <w:r w:rsidRPr="001E1E84">
        <w:rPr>
          <w:color w:val="000000"/>
        </w:rPr>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86A73" w:rsidRPr="001E1E84" w:rsidRDefault="00D86A73" w:rsidP="00030421">
      <w:pPr>
        <w:ind w:left="720"/>
        <w:rPr>
          <w:b/>
          <w:color w:val="000000"/>
        </w:rPr>
      </w:pPr>
    </w:p>
    <w:p w:rsidR="00D86A73" w:rsidRPr="001E1E84" w:rsidRDefault="00D86A73" w:rsidP="00030421">
      <w:pPr>
        <w:ind w:left="720"/>
        <w:rPr>
          <w:b/>
          <w:color w:val="000000"/>
        </w:rPr>
      </w:pPr>
      <w:r w:rsidRPr="001E1E84">
        <w:rPr>
          <w:b/>
          <w:color w:val="000000"/>
        </w:rPr>
        <w:t xml:space="preserve">7.7. Минимальные расчетные показатели обеспеченности   </w:t>
      </w:r>
    </w:p>
    <w:p w:rsidR="00D86A73" w:rsidRPr="001E1E84" w:rsidRDefault="00D86A73" w:rsidP="00030421">
      <w:pPr>
        <w:ind w:left="720"/>
        <w:rPr>
          <w:b/>
          <w:color w:val="000000"/>
        </w:rPr>
      </w:pPr>
      <w:r w:rsidRPr="001E1E84">
        <w:rPr>
          <w:b/>
          <w:color w:val="000000"/>
        </w:rPr>
        <w:t xml:space="preserve">        объектам  санитарной очистки       </w:t>
      </w:r>
      <w:r w:rsidRPr="001E1E84">
        <w:rPr>
          <w:b/>
          <w:color w:val="000000"/>
        </w:rPr>
        <w:tab/>
        <w:t xml:space="preserve">           </w:t>
      </w:r>
    </w:p>
    <w:p w:rsidR="00D86A73" w:rsidRPr="001E1E84" w:rsidRDefault="00D86A73" w:rsidP="00030421">
      <w:pPr>
        <w:ind w:firstLine="540"/>
        <w:rPr>
          <w:color w:val="000000"/>
        </w:rPr>
      </w:pPr>
      <w:r w:rsidRPr="001E1E84">
        <w:rPr>
          <w:rStyle w:val="grame"/>
          <w:color w:val="000000"/>
        </w:rPr>
        <w:t xml:space="preserve">     </w:t>
      </w:r>
    </w:p>
    <w:p w:rsidR="00D86A73" w:rsidRPr="001E1E84" w:rsidRDefault="00D86A73" w:rsidP="00030421">
      <w:pPr>
        <w:pStyle w:val="ConsNormal"/>
        <w:ind w:right="0" w:firstLine="540"/>
        <w:jc w:val="both"/>
        <w:rPr>
          <w:rFonts w:ascii="Times New Roman" w:hAnsi="Times New Roman" w:cs="Times New Roman"/>
          <w:color w:val="000000"/>
          <w:sz w:val="24"/>
          <w:szCs w:val="24"/>
        </w:rPr>
      </w:pPr>
      <w:r w:rsidRPr="001E1E84">
        <w:rPr>
          <w:rFonts w:ascii="Times New Roman" w:hAnsi="Times New Roman" w:cs="Times New Roman"/>
          <w:color w:val="000000"/>
          <w:sz w:val="24"/>
          <w:szCs w:val="24"/>
        </w:rPr>
        <w:t xml:space="preserve">   7.7.1. Минимальные расчетные показатели  накопления коммунальных отходов следует принимать по таблице 78.</w:t>
      </w:r>
    </w:p>
    <w:p w:rsidR="00D86A73" w:rsidRPr="001E1E84" w:rsidRDefault="00D86A73" w:rsidP="00030421">
      <w:pPr>
        <w:pStyle w:val="ConsNormal"/>
        <w:ind w:right="0" w:firstLine="540"/>
        <w:jc w:val="right"/>
        <w:rPr>
          <w:rFonts w:ascii="Times New Roman" w:hAnsi="Times New Roman" w:cs="Times New Roman"/>
          <w:color w:val="000000"/>
          <w:sz w:val="24"/>
          <w:szCs w:val="24"/>
        </w:rPr>
      </w:pPr>
      <w:r w:rsidRPr="001E1E84">
        <w:rPr>
          <w:rFonts w:ascii="Times New Roman" w:hAnsi="Times New Roman" w:cs="Times New Roman"/>
          <w:color w:val="000000"/>
          <w:sz w:val="24"/>
          <w:szCs w:val="24"/>
        </w:rPr>
        <w:t>Таблица 78</w:t>
      </w:r>
    </w:p>
    <w:p w:rsidR="00D86A73" w:rsidRPr="001E1E84" w:rsidRDefault="00D86A73" w:rsidP="00030421">
      <w:pPr>
        <w:pStyle w:val="ConsNormal"/>
        <w:ind w:right="0" w:firstLine="540"/>
        <w:jc w:val="right"/>
        <w:rPr>
          <w:rFonts w:ascii="Times New Roman" w:hAnsi="Times New Roman" w:cs="Times New Roman"/>
          <w:color w:val="000000"/>
          <w:sz w:val="24"/>
          <w:szCs w:val="24"/>
        </w:rPr>
      </w:pPr>
    </w:p>
    <w:tbl>
      <w:tblPr>
        <w:tblW w:w="93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3427"/>
        <w:gridCol w:w="2409"/>
        <w:gridCol w:w="1598"/>
      </w:tblGrid>
      <w:tr w:rsidR="00D86A73" w:rsidRPr="001E1E84" w:rsidTr="002D493C">
        <w:trPr>
          <w:trHeight w:val="148"/>
        </w:trPr>
        <w:tc>
          <w:tcPr>
            <w:tcW w:w="1952" w:type="dxa"/>
            <w:vMerge w:val="restart"/>
            <w:vAlign w:val="center"/>
          </w:tcPr>
          <w:p w:rsidR="00D86A73" w:rsidRPr="001E1E84" w:rsidRDefault="00D86A73" w:rsidP="002D493C">
            <w:pPr>
              <w:jc w:val="center"/>
              <w:rPr>
                <w:color w:val="000000"/>
              </w:rPr>
            </w:pPr>
            <w:r w:rsidRPr="001E1E84">
              <w:rPr>
                <w:color w:val="000000"/>
              </w:rPr>
              <w:t>Группы</w:t>
            </w:r>
          </w:p>
          <w:p w:rsidR="00D86A73" w:rsidRPr="001E1E84" w:rsidRDefault="00D86A73" w:rsidP="002D493C">
            <w:pPr>
              <w:jc w:val="center"/>
              <w:rPr>
                <w:color w:val="000000"/>
              </w:rPr>
            </w:pPr>
            <w:r w:rsidRPr="001E1E84">
              <w:rPr>
                <w:color w:val="000000"/>
              </w:rPr>
              <w:t xml:space="preserve">населенных </w:t>
            </w:r>
            <w:r w:rsidRPr="001E1E84">
              <w:rPr>
                <w:color w:val="000000"/>
              </w:rPr>
              <w:lastRenderedPageBreak/>
              <w:t>пункты</w:t>
            </w: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rPr>
            </w:pPr>
          </w:p>
        </w:tc>
        <w:tc>
          <w:tcPr>
            <w:tcW w:w="7434" w:type="dxa"/>
            <w:gridSpan w:val="3"/>
            <w:vAlign w:val="center"/>
          </w:tcPr>
          <w:p w:rsidR="00D86A73" w:rsidRPr="001E1E84" w:rsidRDefault="00D86A73" w:rsidP="002D493C">
            <w:pPr>
              <w:jc w:val="center"/>
              <w:rPr>
                <w:color w:val="000000"/>
              </w:rPr>
            </w:pPr>
            <w:r w:rsidRPr="001E1E84">
              <w:rPr>
                <w:color w:val="000000"/>
              </w:rPr>
              <w:lastRenderedPageBreak/>
              <w:t xml:space="preserve">Показатели  накопления коммунальных отходов, </w:t>
            </w:r>
          </w:p>
          <w:p w:rsidR="00D86A73" w:rsidRPr="001E1E84" w:rsidRDefault="00D86A73" w:rsidP="002D493C">
            <w:pPr>
              <w:jc w:val="center"/>
              <w:rPr>
                <w:color w:val="000000"/>
              </w:rPr>
            </w:pPr>
            <w:r w:rsidRPr="001E1E84">
              <w:rPr>
                <w:color w:val="000000"/>
              </w:rPr>
              <w:t>кг (л) на одного человека в год</w:t>
            </w:r>
          </w:p>
        </w:tc>
      </w:tr>
      <w:tr w:rsidR="00D86A73" w:rsidRPr="001E1E84" w:rsidTr="002D493C">
        <w:trPr>
          <w:trHeight w:val="2272"/>
        </w:trPr>
        <w:tc>
          <w:tcPr>
            <w:tcW w:w="1952" w:type="dxa"/>
            <w:vMerge/>
            <w:vAlign w:val="center"/>
          </w:tcPr>
          <w:p w:rsidR="00D86A73" w:rsidRPr="001E1E84" w:rsidRDefault="00D86A73" w:rsidP="002D493C">
            <w:pPr>
              <w:jc w:val="center"/>
              <w:rPr>
                <w:color w:val="000000"/>
              </w:rPr>
            </w:pPr>
          </w:p>
        </w:tc>
        <w:tc>
          <w:tcPr>
            <w:tcW w:w="3427" w:type="dxa"/>
            <w:vAlign w:val="center"/>
          </w:tcPr>
          <w:p w:rsidR="00D86A73" w:rsidRPr="001E1E84" w:rsidRDefault="00D86A73" w:rsidP="002D493C">
            <w:pPr>
              <w:ind w:right="-108"/>
              <w:jc w:val="center"/>
              <w:rPr>
                <w:color w:val="000000"/>
              </w:rPr>
            </w:pPr>
            <w:r w:rsidRPr="001E1E84">
              <w:rPr>
                <w:color w:val="000000"/>
              </w:rPr>
              <w:t>От жилых зданий, оборудованных водопроводом, канализацией, центральным отоплением и газом</w:t>
            </w:r>
          </w:p>
          <w:p w:rsidR="00D86A73" w:rsidRPr="001E1E84" w:rsidRDefault="00D86A73" w:rsidP="002D493C">
            <w:pPr>
              <w:ind w:right="-108"/>
              <w:jc w:val="center"/>
              <w:rPr>
                <w:color w:val="000000"/>
              </w:rPr>
            </w:pPr>
          </w:p>
          <w:p w:rsidR="00D86A73" w:rsidRPr="001E1E84" w:rsidRDefault="00D86A73" w:rsidP="002D493C">
            <w:pPr>
              <w:ind w:right="-108"/>
              <w:jc w:val="center"/>
              <w:rPr>
                <w:color w:val="000000"/>
              </w:rPr>
            </w:pPr>
          </w:p>
          <w:p w:rsidR="00D86A73" w:rsidRPr="001E1E84" w:rsidRDefault="00D86A73" w:rsidP="002D493C">
            <w:pPr>
              <w:ind w:right="-108"/>
              <w:jc w:val="center"/>
              <w:rPr>
                <w:color w:val="000000"/>
              </w:rPr>
            </w:pPr>
          </w:p>
        </w:tc>
        <w:tc>
          <w:tcPr>
            <w:tcW w:w="2409" w:type="dxa"/>
            <w:vAlign w:val="center"/>
          </w:tcPr>
          <w:p w:rsidR="00D86A73" w:rsidRPr="001E1E84" w:rsidRDefault="00D86A73" w:rsidP="002D493C">
            <w:pPr>
              <w:jc w:val="center"/>
              <w:rPr>
                <w:color w:val="000000"/>
              </w:rPr>
            </w:pPr>
            <w:r w:rsidRPr="001E1E84">
              <w:rPr>
                <w:color w:val="000000"/>
              </w:rPr>
              <w:t>От объектов социального и коммунально-бытового назначения</w:t>
            </w:r>
          </w:p>
          <w:p w:rsidR="00D86A73" w:rsidRPr="001E1E84" w:rsidRDefault="00D86A73" w:rsidP="002D493C">
            <w:pPr>
              <w:jc w:val="center"/>
              <w:rPr>
                <w:color w:val="000000"/>
              </w:rPr>
            </w:pPr>
          </w:p>
          <w:p w:rsidR="00D86A73" w:rsidRPr="001E1E84" w:rsidRDefault="00D86A73" w:rsidP="002D493C">
            <w:pPr>
              <w:jc w:val="center"/>
              <w:rPr>
                <w:color w:val="000000"/>
              </w:rPr>
            </w:pPr>
          </w:p>
          <w:p w:rsidR="00D86A73" w:rsidRPr="001E1E84" w:rsidRDefault="00D86A73" w:rsidP="002D493C">
            <w:pPr>
              <w:jc w:val="center"/>
              <w:rPr>
                <w:color w:val="000000"/>
                <w:highlight w:val="yellow"/>
              </w:rPr>
            </w:pPr>
          </w:p>
        </w:tc>
        <w:tc>
          <w:tcPr>
            <w:tcW w:w="1598" w:type="dxa"/>
            <w:vAlign w:val="center"/>
          </w:tcPr>
          <w:p w:rsidR="00D86A73" w:rsidRPr="001E1E84" w:rsidRDefault="00D86A73" w:rsidP="002D493C">
            <w:pPr>
              <w:ind w:right="-94"/>
              <w:jc w:val="center"/>
              <w:rPr>
                <w:color w:val="000000"/>
              </w:rPr>
            </w:pPr>
            <w:r w:rsidRPr="001E1E84">
              <w:rPr>
                <w:color w:val="000000"/>
              </w:rPr>
              <w:t xml:space="preserve">От </w:t>
            </w:r>
            <w:proofErr w:type="spellStart"/>
            <w:r w:rsidRPr="001E1E84">
              <w:rPr>
                <w:color w:val="000000"/>
              </w:rPr>
              <w:t>смёта</w:t>
            </w:r>
            <w:proofErr w:type="spellEnd"/>
          </w:p>
          <w:p w:rsidR="00D86A73" w:rsidRPr="001E1E84" w:rsidRDefault="00D86A73" w:rsidP="002D493C">
            <w:pPr>
              <w:ind w:right="-186"/>
              <w:jc w:val="center"/>
              <w:rPr>
                <w:color w:val="000000"/>
              </w:rPr>
            </w:pPr>
            <w:r w:rsidRPr="001E1E84">
              <w:rPr>
                <w:color w:val="000000"/>
              </w:rPr>
              <w:t>с 1 кв. м</w:t>
            </w:r>
          </w:p>
          <w:p w:rsidR="00D86A73" w:rsidRPr="001E1E84" w:rsidRDefault="00D86A73" w:rsidP="002D493C">
            <w:pPr>
              <w:ind w:right="-94"/>
              <w:jc w:val="center"/>
              <w:rPr>
                <w:color w:val="000000"/>
              </w:rPr>
            </w:pPr>
            <w:r w:rsidRPr="001E1E84">
              <w:rPr>
                <w:color w:val="000000"/>
              </w:rPr>
              <w:t xml:space="preserve">с покрытий улиц, </w:t>
            </w:r>
            <w:proofErr w:type="spellStart"/>
            <w:r w:rsidRPr="001E1E84">
              <w:rPr>
                <w:color w:val="000000"/>
              </w:rPr>
              <w:t>площа</w:t>
            </w:r>
            <w:proofErr w:type="spellEnd"/>
            <w:r w:rsidRPr="001E1E84">
              <w:rPr>
                <w:color w:val="000000"/>
              </w:rPr>
              <w:t xml:space="preserve">- </w:t>
            </w:r>
            <w:proofErr w:type="spellStart"/>
            <w:r w:rsidRPr="001E1E84">
              <w:rPr>
                <w:color w:val="000000"/>
              </w:rPr>
              <w:t>дей</w:t>
            </w:r>
            <w:proofErr w:type="spellEnd"/>
            <w:r w:rsidRPr="001E1E84">
              <w:rPr>
                <w:color w:val="000000"/>
              </w:rPr>
              <w:t xml:space="preserve"> и иных территорий общего пользования</w:t>
            </w:r>
          </w:p>
        </w:tc>
      </w:tr>
      <w:tr w:rsidR="00D86A73" w:rsidRPr="001E1E84" w:rsidTr="002D493C">
        <w:trPr>
          <w:trHeight w:val="577"/>
        </w:trPr>
        <w:tc>
          <w:tcPr>
            <w:tcW w:w="1952" w:type="dxa"/>
            <w:vAlign w:val="center"/>
          </w:tcPr>
          <w:p w:rsidR="00D86A73" w:rsidRPr="001E1E84" w:rsidRDefault="00D86A73" w:rsidP="002D493C">
            <w:pPr>
              <w:rPr>
                <w:color w:val="000000"/>
              </w:rPr>
            </w:pPr>
            <w:r w:rsidRPr="001E1E84">
              <w:rPr>
                <w:color w:val="000000"/>
              </w:rPr>
              <w:lastRenderedPageBreak/>
              <w:t>Малые</w:t>
            </w:r>
          </w:p>
          <w:p w:rsidR="00D86A73" w:rsidRPr="001E1E84" w:rsidRDefault="00D86A73" w:rsidP="002D493C">
            <w:pPr>
              <w:rPr>
                <w:color w:val="000000"/>
              </w:rPr>
            </w:pPr>
          </w:p>
        </w:tc>
        <w:tc>
          <w:tcPr>
            <w:tcW w:w="3427" w:type="dxa"/>
            <w:vAlign w:val="center"/>
          </w:tcPr>
          <w:p w:rsidR="00D86A73" w:rsidRPr="001E1E84" w:rsidRDefault="00D86A73" w:rsidP="002D493C">
            <w:pPr>
              <w:jc w:val="center"/>
              <w:rPr>
                <w:color w:val="000000"/>
              </w:rPr>
            </w:pPr>
            <w:r w:rsidRPr="001E1E84">
              <w:rPr>
                <w:color w:val="000000"/>
              </w:rPr>
              <w:t>190</w:t>
            </w:r>
          </w:p>
        </w:tc>
        <w:tc>
          <w:tcPr>
            <w:tcW w:w="2409" w:type="dxa"/>
            <w:vAlign w:val="center"/>
          </w:tcPr>
          <w:p w:rsidR="00D86A73" w:rsidRPr="001E1E84" w:rsidRDefault="00D86A73" w:rsidP="002D493C">
            <w:pPr>
              <w:jc w:val="center"/>
              <w:rPr>
                <w:color w:val="000000"/>
                <w:highlight w:val="yellow"/>
              </w:rPr>
            </w:pPr>
            <w:r w:rsidRPr="001E1E84">
              <w:rPr>
                <w:color w:val="000000"/>
              </w:rPr>
              <w:t xml:space="preserve">300 </w:t>
            </w:r>
          </w:p>
        </w:tc>
        <w:tc>
          <w:tcPr>
            <w:tcW w:w="1598" w:type="dxa"/>
            <w:vAlign w:val="center"/>
          </w:tcPr>
          <w:p w:rsidR="00D86A73" w:rsidRPr="001E1E84" w:rsidRDefault="00D86A73" w:rsidP="002D493C">
            <w:pPr>
              <w:jc w:val="center"/>
              <w:rPr>
                <w:color w:val="000000"/>
              </w:rPr>
            </w:pPr>
            <w:r w:rsidRPr="001E1E84">
              <w:rPr>
                <w:color w:val="000000"/>
              </w:rPr>
              <w:t xml:space="preserve">5 </w:t>
            </w:r>
          </w:p>
        </w:tc>
      </w:tr>
    </w:tbl>
    <w:p w:rsidR="00D86A73" w:rsidRPr="001E1E84" w:rsidRDefault="00D86A73" w:rsidP="00030421">
      <w:pPr>
        <w:jc w:val="both"/>
        <w:rPr>
          <w:color w:val="000000"/>
        </w:rPr>
      </w:pPr>
    </w:p>
    <w:p w:rsidR="00D86A73" w:rsidRPr="001E1E84" w:rsidRDefault="00D86A73" w:rsidP="00030421">
      <w:pPr>
        <w:jc w:val="both"/>
        <w:rPr>
          <w:color w:val="000000"/>
        </w:rPr>
      </w:pPr>
      <w:r w:rsidRPr="001E1E84">
        <w:rPr>
          <w:color w:val="000000"/>
        </w:rPr>
        <w:t xml:space="preserve"> </w:t>
      </w:r>
    </w:p>
    <w:p w:rsidR="00D86A73" w:rsidRPr="001E1E84" w:rsidRDefault="00D86A73" w:rsidP="00030421">
      <w:pPr>
        <w:ind w:firstLine="540"/>
        <w:jc w:val="both"/>
        <w:rPr>
          <w:color w:val="000000"/>
        </w:rPr>
      </w:pPr>
      <w:r w:rsidRPr="001E1E84">
        <w:rPr>
          <w:color w:val="000000"/>
        </w:rPr>
        <w:t xml:space="preserve">  </w:t>
      </w:r>
      <w:r w:rsidRPr="001E1E84">
        <w:rPr>
          <w:color w:val="000000"/>
        </w:rPr>
        <w:tab/>
        <w:t>Показатели накопления крупногабаритных коммунальных отходов следует принимать в размере  5% в объеме, приведенных показателей, указанных в таблице 78.</w:t>
      </w:r>
    </w:p>
    <w:p w:rsidR="00D86A73" w:rsidRPr="001E1E84" w:rsidRDefault="00D86A73" w:rsidP="00030421">
      <w:pPr>
        <w:shd w:val="clear" w:color="auto" w:fill="FFFFFF"/>
        <w:tabs>
          <w:tab w:val="left" w:leader="underscore" w:pos="8486"/>
        </w:tabs>
        <w:spacing w:line="302" w:lineRule="exact"/>
        <w:ind w:left="125" w:right="-83" w:firstLine="538"/>
        <w:jc w:val="both"/>
        <w:rPr>
          <w:color w:val="000000"/>
        </w:rPr>
      </w:pPr>
      <w:r w:rsidRPr="001E1E84">
        <w:rPr>
          <w:color w:val="000000"/>
        </w:rPr>
        <w:t>7.7.2Минимальные расчетные показатели по видам накопления коммунальных отходов следует принимать по таблице 79</w:t>
      </w:r>
    </w:p>
    <w:p w:rsidR="00D86A73" w:rsidRPr="001E1E84" w:rsidRDefault="00D86A73" w:rsidP="00030421">
      <w:pPr>
        <w:shd w:val="clear" w:color="auto" w:fill="FFFFFF"/>
        <w:tabs>
          <w:tab w:val="left" w:leader="underscore" w:pos="8486"/>
        </w:tabs>
        <w:spacing w:line="302" w:lineRule="exact"/>
        <w:ind w:right="-83"/>
        <w:jc w:val="both"/>
        <w:rPr>
          <w:color w:val="000000"/>
        </w:rPr>
      </w:pPr>
      <w:r w:rsidRPr="001E1E84">
        <w:rPr>
          <w:color w:val="000000"/>
        </w:rPr>
        <w:t xml:space="preserve">                                                                                                                                 Таблица 79</w:t>
      </w:r>
    </w:p>
    <w:p w:rsidR="00D86A73" w:rsidRPr="001E1E84" w:rsidRDefault="00D86A73" w:rsidP="00030421">
      <w:pPr>
        <w:shd w:val="clear" w:color="auto" w:fill="FFFFFF"/>
        <w:tabs>
          <w:tab w:val="left" w:leader="underscore" w:pos="8486"/>
        </w:tabs>
        <w:spacing w:line="302" w:lineRule="exact"/>
        <w:ind w:left="125" w:right="-83" w:firstLine="538"/>
        <w:jc w:val="both"/>
        <w:rPr>
          <w:color w:val="000000"/>
        </w:rPr>
      </w:pPr>
    </w:p>
    <w:tbl>
      <w:tblPr>
        <w:tblW w:w="9697" w:type="dxa"/>
        <w:tblInd w:w="40" w:type="dxa"/>
        <w:tblLayout w:type="fixed"/>
        <w:tblCellMar>
          <w:left w:w="40" w:type="dxa"/>
          <w:right w:w="40" w:type="dxa"/>
        </w:tblCellMar>
        <w:tblLook w:val="0000" w:firstRow="0" w:lastRow="0" w:firstColumn="0" w:lastColumn="0" w:noHBand="0" w:noVBand="0"/>
      </w:tblPr>
      <w:tblGrid>
        <w:gridCol w:w="4587"/>
        <w:gridCol w:w="1394"/>
        <w:gridCol w:w="1245"/>
        <w:gridCol w:w="1245"/>
        <w:gridCol w:w="1226"/>
      </w:tblGrid>
      <w:tr w:rsidR="00D86A73" w:rsidRPr="001E1E84" w:rsidTr="002D493C">
        <w:trPr>
          <w:trHeight w:hRule="exact" w:val="298"/>
        </w:trPr>
        <w:tc>
          <w:tcPr>
            <w:tcW w:w="4587" w:type="dxa"/>
            <w:vMerge w:val="restart"/>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ind w:left="648"/>
              <w:rPr>
                <w:color w:val="000000"/>
              </w:rPr>
            </w:pPr>
            <w:r w:rsidRPr="001E1E84">
              <w:rPr>
                <w:color w:val="000000"/>
                <w:spacing w:val="-1"/>
              </w:rPr>
              <w:t>Виды коммунальных отходов</w:t>
            </w:r>
          </w:p>
          <w:p w:rsidR="00D86A73" w:rsidRPr="001E1E84" w:rsidRDefault="00D86A73" w:rsidP="002D493C">
            <w:pPr>
              <w:rPr>
                <w:color w:val="000000"/>
              </w:rPr>
            </w:pPr>
          </w:p>
          <w:p w:rsidR="00D86A73" w:rsidRPr="001E1E84" w:rsidRDefault="00D86A73" w:rsidP="002D493C">
            <w:pPr>
              <w:rPr>
                <w:color w:val="000000"/>
              </w:rPr>
            </w:pPr>
          </w:p>
        </w:tc>
        <w:tc>
          <w:tcPr>
            <w:tcW w:w="1394" w:type="dxa"/>
            <w:vMerge w:val="restart"/>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spacing w:line="278" w:lineRule="exact"/>
              <w:ind w:left="77" w:right="77"/>
              <w:jc w:val="center"/>
              <w:rPr>
                <w:color w:val="000000"/>
              </w:rPr>
            </w:pPr>
            <w:r w:rsidRPr="001E1E84">
              <w:rPr>
                <w:color w:val="000000"/>
                <w:spacing w:val="-3"/>
              </w:rPr>
              <w:t xml:space="preserve">Расчетная   </w:t>
            </w:r>
            <w:r w:rsidRPr="001E1E84">
              <w:rPr>
                <w:color w:val="000000"/>
              </w:rPr>
              <w:t>единица</w:t>
            </w:r>
          </w:p>
          <w:p w:rsidR="00D86A73" w:rsidRPr="001E1E84" w:rsidRDefault="00D86A73" w:rsidP="002D493C">
            <w:pPr>
              <w:jc w:val="center"/>
              <w:rPr>
                <w:color w:val="000000"/>
              </w:rPr>
            </w:pPr>
          </w:p>
          <w:p w:rsidR="00D86A73" w:rsidRPr="001E1E84" w:rsidRDefault="00D86A73" w:rsidP="002D493C">
            <w:pPr>
              <w:jc w:val="center"/>
              <w:rPr>
                <w:color w:val="000000"/>
              </w:rPr>
            </w:pPr>
          </w:p>
        </w:tc>
        <w:tc>
          <w:tcPr>
            <w:tcW w:w="2490" w:type="dxa"/>
            <w:gridSpan w:val="2"/>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173"/>
              <w:jc w:val="center"/>
              <w:rPr>
                <w:color w:val="000000"/>
              </w:rPr>
            </w:pPr>
            <w:r w:rsidRPr="001E1E84">
              <w:rPr>
                <w:color w:val="000000"/>
                <w:spacing w:val="-2"/>
              </w:rPr>
              <w:t>Норма накопления</w:t>
            </w:r>
          </w:p>
        </w:tc>
        <w:tc>
          <w:tcPr>
            <w:tcW w:w="1226" w:type="dxa"/>
            <w:vMerge w:val="restart"/>
            <w:tcBorders>
              <w:top w:val="single" w:sz="6" w:space="0" w:color="auto"/>
              <w:left w:val="single" w:sz="6" w:space="0" w:color="auto"/>
              <w:bottom w:val="nil"/>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spacing w:val="-3"/>
              </w:rPr>
              <w:t>Плотность</w:t>
            </w:r>
          </w:p>
          <w:p w:rsidR="00D86A73" w:rsidRPr="001E1E84" w:rsidRDefault="00D86A73" w:rsidP="002D493C">
            <w:pPr>
              <w:shd w:val="clear" w:color="auto" w:fill="FFFFFF"/>
              <w:jc w:val="center"/>
              <w:rPr>
                <w:color w:val="000000"/>
              </w:rPr>
            </w:pPr>
            <w:r w:rsidRPr="001E1E84">
              <w:rPr>
                <w:color w:val="000000"/>
              </w:rPr>
              <w:t>кг/м</w:t>
            </w:r>
          </w:p>
        </w:tc>
      </w:tr>
      <w:tr w:rsidR="00D86A73" w:rsidRPr="001E1E84" w:rsidTr="002D493C">
        <w:trPr>
          <w:trHeight w:hRule="exact" w:val="283"/>
        </w:trPr>
        <w:tc>
          <w:tcPr>
            <w:tcW w:w="4587" w:type="dxa"/>
            <w:vMerge/>
            <w:tcBorders>
              <w:left w:val="single" w:sz="6" w:space="0" w:color="auto"/>
              <w:bottom w:val="single" w:sz="6" w:space="0" w:color="auto"/>
              <w:right w:val="single" w:sz="6" w:space="0" w:color="auto"/>
            </w:tcBorders>
            <w:shd w:val="clear" w:color="auto" w:fill="FFFFFF"/>
          </w:tcPr>
          <w:p w:rsidR="00D86A73" w:rsidRPr="001E1E84" w:rsidRDefault="00D86A73" w:rsidP="002D493C">
            <w:pPr>
              <w:rPr>
                <w:color w:val="000000"/>
              </w:rPr>
            </w:pPr>
          </w:p>
        </w:tc>
        <w:tc>
          <w:tcPr>
            <w:tcW w:w="1394" w:type="dxa"/>
            <w:vMerge/>
            <w:tcBorders>
              <w:left w:val="single" w:sz="6" w:space="0" w:color="auto"/>
              <w:bottom w:val="single" w:sz="6" w:space="0" w:color="auto"/>
              <w:right w:val="single" w:sz="6" w:space="0" w:color="auto"/>
            </w:tcBorders>
            <w:shd w:val="clear" w:color="auto" w:fill="FFFFFF"/>
          </w:tcPr>
          <w:p w:rsidR="00D86A73" w:rsidRPr="001E1E84" w:rsidRDefault="00D86A73" w:rsidP="002D493C">
            <w:pPr>
              <w:jc w:val="center"/>
              <w:rPr>
                <w:color w:val="000000"/>
              </w:rPr>
            </w:pP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202"/>
              <w:jc w:val="center"/>
              <w:rPr>
                <w:color w:val="000000"/>
              </w:rPr>
            </w:pPr>
            <w:r w:rsidRPr="001E1E84">
              <w:rPr>
                <w:color w:val="000000"/>
              </w:rPr>
              <w:t>кг/год</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куб. м / год</w:t>
            </w:r>
          </w:p>
        </w:tc>
        <w:tc>
          <w:tcPr>
            <w:tcW w:w="1226" w:type="dxa"/>
            <w:tcBorders>
              <w:top w:val="nil"/>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57"/>
              <w:rPr>
                <w:color w:val="000000"/>
              </w:rPr>
            </w:pPr>
            <w:r w:rsidRPr="001E1E84">
              <w:rPr>
                <w:color w:val="000000"/>
              </w:rPr>
              <w:t>кг/ куб. м</w:t>
            </w:r>
          </w:p>
          <w:p w:rsidR="00D86A73" w:rsidRPr="001E1E84" w:rsidRDefault="00D86A73" w:rsidP="002D493C">
            <w:pPr>
              <w:shd w:val="clear" w:color="auto" w:fill="FFFFFF"/>
              <w:ind w:left="192"/>
              <w:jc w:val="center"/>
              <w:rPr>
                <w:color w:val="000000"/>
              </w:rPr>
            </w:pPr>
          </w:p>
        </w:tc>
      </w:tr>
      <w:tr w:rsidR="00D86A73" w:rsidRPr="001E1E84" w:rsidTr="002D493C">
        <w:trPr>
          <w:trHeight w:hRule="exact" w:val="580"/>
        </w:trPr>
        <w:tc>
          <w:tcPr>
            <w:tcW w:w="4587"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spacing w:line="302" w:lineRule="exact"/>
              <w:ind w:left="14" w:right="586"/>
              <w:rPr>
                <w:color w:val="000000"/>
              </w:rPr>
            </w:pPr>
            <w:r w:rsidRPr="001E1E84">
              <w:rPr>
                <w:color w:val="000000"/>
              </w:rPr>
              <w:t>Отходы из жилищ несортированные</w:t>
            </w:r>
          </w:p>
          <w:p w:rsidR="00D86A73" w:rsidRPr="001E1E84" w:rsidRDefault="00D86A73" w:rsidP="002D493C">
            <w:pPr>
              <w:shd w:val="clear" w:color="auto" w:fill="FFFFFF"/>
              <w:spacing w:line="302" w:lineRule="exact"/>
              <w:ind w:left="14" w:right="586"/>
              <w:rPr>
                <w:color w:val="000000"/>
              </w:rPr>
            </w:pP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144"/>
              <w:jc w:val="center"/>
              <w:rPr>
                <w:color w:val="000000"/>
              </w:rPr>
            </w:pPr>
            <w:r w:rsidRPr="001E1E84">
              <w:rPr>
                <w:color w:val="000000"/>
                <w:spacing w:val="-3"/>
              </w:rPr>
              <w:t>На 1 чел.</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336"/>
              <w:rPr>
                <w:color w:val="000000"/>
              </w:rPr>
            </w:pPr>
            <w:r w:rsidRPr="001E1E84">
              <w:rPr>
                <w:color w:val="000000"/>
              </w:rPr>
              <w:t>225,0</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326"/>
              <w:rPr>
                <w:color w:val="000000"/>
              </w:rPr>
            </w:pPr>
            <w:r w:rsidRPr="001E1E84">
              <w:rPr>
                <w:color w:val="000000"/>
              </w:rPr>
              <w:t>1,07</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210</w:t>
            </w:r>
          </w:p>
        </w:tc>
      </w:tr>
      <w:tr w:rsidR="00D86A73" w:rsidRPr="001E1E84" w:rsidTr="002D493C">
        <w:trPr>
          <w:trHeight w:hRule="exact" w:val="565"/>
        </w:trPr>
        <w:tc>
          <w:tcPr>
            <w:tcW w:w="4587"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spacing w:line="278" w:lineRule="exact"/>
              <w:ind w:left="10" w:right="1152"/>
              <w:rPr>
                <w:color w:val="000000"/>
              </w:rPr>
            </w:pPr>
            <w:r w:rsidRPr="001E1E84">
              <w:rPr>
                <w:color w:val="000000"/>
              </w:rPr>
              <w:t>Мусор от бытовых помещений организаций несортированный</w:t>
            </w: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spacing w:line="278" w:lineRule="exact"/>
              <w:ind w:firstLine="384"/>
              <w:rPr>
                <w:color w:val="000000"/>
              </w:rPr>
            </w:pPr>
            <w:r w:rsidRPr="001E1E84">
              <w:rPr>
                <w:color w:val="000000"/>
              </w:rPr>
              <w:t xml:space="preserve">На 1 </w:t>
            </w:r>
            <w:r w:rsidRPr="001E1E84">
              <w:rPr>
                <w:color w:val="000000"/>
                <w:spacing w:val="-2"/>
              </w:rPr>
              <w:t>сотрудника</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403"/>
              <w:rPr>
                <w:color w:val="000000"/>
              </w:rPr>
            </w:pPr>
            <w:r w:rsidRPr="001E1E84">
              <w:rPr>
                <w:color w:val="000000"/>
              </w:rPr>
              <w:t>50,0</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302"/>
              <w:rPr>
                <w:color w:val="000000"/>
              </w:rPr>
            </w:pPr>
            <w:r w:rsidRPr="001E1E84">
              <w:rPr>
                <w:color w:val="000000"/>
              </w:rPr>
              <w:t>0,25</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200</w:t>
            </w:r>
          </w:p>
        </w:tc>
      </w:tr>
      <w:tr w:rsidR="00D86A73" w:rsidRPr="001E1E84" w:rsidTr="002D493C">
        <w:trPr>
          <w:trHeight w:hRule="exact" w:val="561"/>
        </w:trPr>
        <w:tc>
          <w:tcPr>
            <w:tcW w:w="4587"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spacing w:line="278" w:lineRule="exact"/>
              <w:ind w:left="14" w:right="288"/>
              <w:rPr>
                <w:color w:val="000000"/>
              </w:rPr>
            </w:pPr>
            <w:r w:rsidRPr="001E1E84">
              <w:rPr>
                <w:color w:val="000000"/>
                <w:spacing w:val="-1"/>
              </w:rPr>
              <w:t xml:space="preserve">Отходы (мусор) от уборки дорог, улиц, </w:t>
            </w:r>
            <w:r w:rsidRPr="001E1E84">
              <w:rPr>
                <w:color w:val="000000"/>
              </w:rPr>
              <w:t>тротуаров, придомовой территории</w:t>
            </w: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spacing w:line="274" w:lineRule="exact"/>
              <w:ind w:left="130" w:right="-47" w:firstLine="130"/>
              <w:jc w:val="center"/>
              <w:rPr>
                <w:color w:val="000000"/>
              </w:rPr>
            </w:pPr>
            <w:r w:rsidRPr="001E1E84">
              <w:rPr>
                <w:color w:val="000000"/>
              </w:rPr>
              <w:t>На 1 кв. м</w:t>
            </w:r>
            <w:r w:rsidRPr="001E1E84">
              <w:rPr>
                <w:color w:val="000000"/>
                <w:vertAlign w:val="superscript"/>
              </w:rPr>
              <w:t xml:space="preserve"> </w:t>
            </w:r>
            <w:r w:rsidRPr="001E1E84">
              <w:rPr>
                <w:color w:val="000000"/>
                <w:spacing w:val="-2"/>
              </w:rPr>
              <w:t>площади</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374"/>
              <w:rPr>
                <w:color w:val="000000"/>
              </w:rPr>
            </w:pPr>
            <w:r w:rsidRPr="001E1E84">
              <w:rPr>
                <w:color w:val="000000"/>
              </w:rPr>
              <w:t>8,0</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ind w:left="307"/>
              <w:rPr>
                <w:color w:val="000000"/>
              </w:rPr>
            </w:pPr>
            <w:r w:rsidRPr="001E1E84">
              <w:rPr>
                <w:color w:val="000000"/>
              </w:rPr>
              <w:t>0,01</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r w:rsidRPr="001E1E84">
              <w:rPr>
                <w:color w:val="000000"/>
              </w:rPr>
              <w:t>800</w:t>
            </w:r>
          </w:p>
        </w:tc>
      </w:tr>
      <w:tr w:rsidR="00D86A73" w:rsidRPr="001E1E84" w:rsidTr="002D493C">
        <w:trPr>
          <w:trHeight w:val="954"/>
        </w:trPr>
        <w:tc>
          <w:tcPr>
            <w:tcW w:w="4587"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spacing w:line="283" w:lineRule="exact"/>
              <w:ind w:right="14"/>
              <w:rPr>
                <w:color w:val="000000"/>
              </w:rPr>
            </w:pPr>
            <w:r w:rsidRPr="001E1E84">
              <w:rPr>
                <w:color w:val="000000"/>
                <w:spacing w:val="-2"/>
              </w:rPr>
              <w:t xml:space="preserve">Отходы от уборки предприятий торговли: </w:t>
            </w:r>
          </w:p>
          <w:p w:rsidR="00D86A73" w:rsidRPr="001E1E84" w:rsidRDefault="00D86A73" w:rsidP="002D493C">
            <w:pPr>
              <w:rPr>
                <w:color w:val="000000"/>
              </w:rPr>
            </w:pPr>
            <w:r w:rsidRPr="001E1E84">
              <w:rPr>
                <w:color w:val="000000"/>
              </w:rPr>
              <w:t>промтоварные магазины;</w:t>
            </w:r>
          </w:p>
          <w:p w:rsidR="00D86A73" w:rsidRPr="001E1E84" w:rsidRDefault="00D86A73" w:rsidP="002D493C">
            <w:pPr>
              <w:rPr>
                <w:color w:val="000000"/>
              </w:rPr>
            </w:pPr>
            <w:r w:rsidRPr="001E1E84">
              <w:rPr>
                <w:color w:val="000000"/>
              </w:rPr>
              <w:t xml:space="preserve">продовольственные магазины, </w:t>
            </w:r>
          </w:p>
          <w:p w:rsidR="00D86A73" w:rsidRPr="001E1E84" w:rsidRDefault="00D86A73" w:rsidP="002D493C">
            <w:pPr>
              <w:rPr>
                <w:color w:val="000000"/>
              </w:rPr>
            </w:pPr>
            <w:r w:rsidRPr="001E1E84">
              <w:rPr>
                <w:color w:val="000000"/>
              </w:rPr>
              <w:t>рынки</w:t>
            </w:r>
          </w:p>
        </w:tc>
        <w:tc>
          <w:tcPr>
            <w:tcW w:w="1394"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spacing w:line="274" w:lineRule="exact"/>
              <w:ind w:left="115" w:right="125"/>
              <w:jc w:val="center"/>
              <w:rPr>
                <w:color w:val="000000"/>
              </w:rPr>
            </w:pPr>
            <w:r w:rsidRPr="001E1E84">
              <w:rPr>
                <w:color w:val="000000"/>
              </w:rPr>
              <w:t xml:space="preserve">На 1 кв. м  </w:t>
            </w:r>
            <w:r w:rsidRPr="001E1E84">
              <w:rPr>
                <w:color w:val="000000"/>
                <w:spacing w:val="-2"/>
              </w:rPr>
              <w:t xml:space="preserve">торговой </w:t>
            </w:r>
            <w:r w:rsidRPr="001E1E84">
              <w:rPr>
                <w:color w:val="000000"/>
                <w:spacing w:val="-1"/>
              </w:rPr>
              <w:t>площади</w:t>
            </w:r>
          </w:p>
          <w:p w:rsidR="00D86A73" w:rsidRPr="001E1E84" w:rsidRDefault="00D86A73" w:rsidP="002D493C">
            <w:pPr>
              <w:rPr>
                <w:color w:val="000000"/>
              </w:rPr>
            </w:pPr>
          </w:p>
        </w:tc>
        <w:tc>
          <w:tcPr>
            <w:tcW w:w="1245"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ind w:left="403"/>
              <w:rPr>
                <w:color w:val="000000"/>
              </w:rPr>
            </w:pPr>
          </w:p>
          <w:p w:rsidR="00D86A73" w:rsidRPr="001E1E84" w:rsidRDefault="00D86A73" w:rsidP="002D493C">
            <w:pPr>
              <w:shd w:val="clear" w:color="auto" w:fill="FFFFFF"/>
              <w:ind w:left="403"/>
              <w:rPr>
                <w:color w:val="000000"/>
              </w:rPr>
            </w:pPr>
            <w:r w:rsidRPr="001E1E84">
              <w:rPr>
                <w:color w:val="000000"/>
              </w:rPr>
              <w:t>30,0</w:t>
            </w:r>
          </w:p>
          <w:p w:rsidR="00D86A73" w:rsidRPr="001E1E84" w:rsidRDefault="00D86A73" w:rsidP="002D493C">
            <w:pPr>
              <w:shd w:val="clear" w:color="auto" w:fill="FFFFFF"/>
              <w:ind w:left="360"/>
              <w:rPr>
                <w:color w:val="000000"/>
              </w:rPr>
            </w:pPr>
            <w:r w:rsidRPr="001E1E84">
              <w:rPr>
                <w:color w:val="000000"/>
              </w:rPr>
              <w:t>120,0</w:t>
            </w:r>
          </w:p>
          <w:p w:rsidR="00D86A73" w:rsidRPr="001E1E84" w:rsidRDefault="00D86A73" w:rsidP="002D493C">
            <w:pPr>
              <w:shd w:val="clear" w:color="auto" w:fill="FFFFFF"/>
              <w:ind w:left="422"/>
              <w:rPr>
                <w:color w:val="000000"/>
              </w:rPr>
            </w:pPr>
            <w:r w:rsidRPr="001E1E84">
              <w:rPr>
                <w:color w:val="000000"/>
              </w:rPr>
              <w:t>18,0</w:t>
            </w:r>
          </w:p>
        </w:tc>
        <w:tc>
          <w:tcPr>
            <w:tcW w:w="1245"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ind w:left="307"/>
              <w:rPr>
                <w:color w:val="000000"/>
              </w:rPr>
            </w:pPr>
          </w:p>
          <w:p w:rsidR="00D86A73" w:rsidRPr="001E1E84" w:rsidRDefault="00D86A73" w:rsidP="002D493C">
            <w:pPr>
              <w:shd w:val="clear" w:color="auto" w:fill="FFFFFF"/>
              <w:ind w:left="307"/>
              <w:rPr>
                <w:color w:val="000000"/>
              </w:rPr>
            </w:pPr>
            <w:r w:rsidRPr="001E1E84">
              <w:rPr>
                <w:color w:val="000000"/>
              </w:rPr>
              <w:t>0,15</w:t>
            </w:r>
          </w:p>
          <w:p w:rsidR="00D86A73" w:rsidRPr="001E1E84" w:rsidRDefault="00D86A73" w:rsidP="002D493C">
            <w:pPr>
              <w:shd w:val="clear" w:color="auto" w:fill="FFFFFF"/>
              <w:ind w:left="307"/>
              <w:rPr>
                <w:color w:val="000000"/>
              </w:rPr>
            </w:pPr>
            <w:r w:rsidRPr="001E1E84">
              <w:rPr>
                <w:color w:val="000000"/>
              </w:rPr>
              <w:t>0,46</w:t>
            </w:r>
          </w:p>
          <w:p w:rsidR="00D86A73" w:rsidRPr="001E1E84" w:rsidRDefault="00D86A73" w:rsidP="002D493C">
            <w:pPr>
              <w:shd w:val="clear" w:color="auto" w:fill="FFFFFF"/>
              <w:ind w:left="250"/>
              <w:rPr>
                <w:color w:val="000000"/>
              </w:rPr>
            </w:pPr>
            <w:r w:rsidRPr="001E1E84">
              <w:rPr>
                <w:color w:val="000000"/>
              </w:rPr>
              <w:t xml:space="preserve"> 0,04</w:t>
            </w:r>
          </w:p>
        </w:tc>
        <w:tc>
          <w:tcPr>
            <w:tcW w:w="1226"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200</w:t>
            </w:r>
          </w:p>
          <w:p w:rsidR="00D86A73" w:rsidRPr="001E1E84" w:rsidRDefault="00D86A73" w:rsidP="002D493C">
            <w:pPr>
              <w:shd w:val="clear" w:color="auto" w:fill="FFFFFF"/>
              <w:jc w:val="center"/>
              <w:rPr>
                <w:color w:val="000000"/>
              </w:rPr>
            </w:pPr>
            <w:r w:rsidRPr="001E1E84">
              <w:rPr>
                <w:color w:val="000000"/>
              </w:rPr>
              <w:t>260</w:t>
            </w:r>
          </w:p>
          <w:p w:rsidR="00D86A73" w:rsidRPr="001E1E84" w:rsidRDefault="00D86A73" w:rsidP="002D493C">
            <w:pPr>
              <w:shd w:val="clear" w:color="auto" w:fill="FFFFFF"/>
              <w:jc w:val="center"/>
              <w:rPr>
                <w:color w:val="000000"/>
              </w:rPr>
            </w:pPr>
            <w:r w:rsidRPr="001E1E84">
              <w:rPr>
                <w:color w:val="000000"/>
              </w:rPr>
              <w:t>500</w:t>
            </w:r>
          </w:p>
        </w:tc>
      </w:tr>
      <w:tr w:rsidR="00D86A73" w:rsidRPr="001E1E84" w:rsidTr="002D493C">
        <w:trPr>
          <w:trHeight w:val="3645"/>
        </w:trPr>
        <w:tc>
          <w:tcPr>
            <w:tcW w:w="4587"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spacing w:line="274" w:lineRule="exact"/>
              <w:ind w:left="34" w:right="302"/>
              <w:rPr>
                <w:color w:val="000000"/>
              </w:rPr>
            </w:pPr>
            <w:r w:rsidRPr="001E1E84">
              <w:rPr>
                <w:color w:val="000000"/>
                <w:spacing w:val="-2"/>
              </w:rPr>
              <w:t xml:space="preserve">Отходы (мусор) от уборки помещений:   </w:t>
            </w:r>
            <w:r w:rsidRPr="001E1E84">
              <w:rPr>
                <w:color w:val="000000"/>
              </w:rPr>
              <w:t xml:space="preserve">школ, техникумов, институтов, детских садов, </w:t>
            </w:r>
            <w:proofErr w:type="spellStart"/>
            <w:r w:rsidRPr="001E1E84">
              <w:rPr>
                <w:color w:val="000000"/>
              </w:rPr>
              <w:t>ясель</w:t>
            </w:r>
            <w:proofErr w:type="spellEnd"/>
            <w:r w:rsidRPr="001E1E84">
              <w:rPr>
                <w:color w:val="000000"/>
              </w:rPr>
              <w:t>;</w:t>
            </w:r>
          </w:p>
          <w:p w:rsidR="00D86A73" w:rsidRPr="001E1E84" w:rsidRDefault="00D86A73" w:rsidP="002D493C">
            <w:pPr>
              <w:shd w:val="clear" w:color="auto" w:fill="FFFFFF"/>
              <w:spacing w:line="274" w:lineRule="exact"/>
              <w:ind w:right="216"/>
              <w:rPr>
                <w:color w:val="000000"/>
                <w:spacing w:val="-2"/>
              </w:rPr>
            </w:pPr>
            <w:r w:rsidRPr="001E1E84">
              <w:rPr>
                <w:color w:val="000000"/>
                <w:spacing w:val="-2"/>
              </w:rPr>
              <w:t>культурно-спортивных учреждений,</w:t>
            </w:r>
          </w:p>
          <w:p w:rsidR="00D86A73" w:rsidRPr="001E1E84" w:rsidRDefault="00D86A73" w:rsidP="002D493C">
            <w:pPr>
              <w:shd w:val="clear" w:color="auto" w:fill="FFFFFF"/>
              <w:spacing w:line="274" w:lineRule="exact"/>
              <w:ind w:right="216"/>
              <w:rPr>
                <w:color w:val="000000"/>
              </w:rPr>
            </w:pPr>
            <w:r w:rsidRPr="001E1E84">
              <w:rPr>
                <w:color w:val="000000"/>
              </w:rPr>
              <w:t>развлекательных центров;</w:t>
            </w:r>
          </w:p>
          <w:p w:rsidR="00D86A73" w:rsidRPr="001E1E84" w:rsidRDefault="00D86A73" w:rsidP="002D493C">
            <w:pPr>
              <w:shd w:val="clear" w:color="auto" w:fill="FFFFFF"/>
              <w:rPr>
                <w:color w:val="000000"/>
                <w:spacing w:val="-1"/>
              </w:rPr>
            </w:pPr>
            <w:r w:rsidRPr="001E1E84">
              <w:rPr>
                <w:color w:val="000000"/>
                <w:spacing w:val="-1"/>
              </w:rPr>
              <w:t>спортивных клубов, бань, саун;</w:t>
            </w:r>
          </w:p>
          <w:p w:rsidR="00D86A73" w:rsidRPr="001E1E84" w:rsidRDefault="00D86A73" w:rsidP="002D493C">
            <w:pPr>
              <w:shd w:val="clear" w:color="auto" w:fill="FFFFFF"/>
              <w:rPr>
                <w:color w:val="000000"/>
              </w:rPr>
            </w:pPr>
          </w:p>
          <w:p w:rsidR="00D86A73" w:rsidRPr="001E1E84" w:rsidRDefault="00D86A73" w:rsidP="002D493C">
            <w:pPr>
              <w:shd w:val="clear" w:color="auto" w:fill="FFFFFF"/>
              <w:spacing w:line="278" w:lineRule="exact"/>
              <w:ind w:right="34"/>
              <w:rPr>
                <w:color w:val="000000"/>
              </w:rPr>
            </w:pPr>
            <w:r w:rsidRPr="001E1E84">
              <w:rPr>
                <w:color w:val="000000"/>
                <w:spacing w:val="-2"/>
              </w:rPr>
              <w:t xml:space="preserve">кинотеатров, концертных залов, театров, </w:t>
            </w:r>
            <w:r w:rsidRPr="001E1E84">
              <w:rPr>
                <w:color w:val="000000"/>
              </w:rPr>
              <w:t>цирков;</w:t>
            </w:r>
          </w:p>
          <w:p w:rsidR="00D86A73" w:rsidRPr="001E1E84" w:rsidRDefault="00D86A73" w:rsidP="002D493C">
            <w:pPr>
              <w:shd w:val="clear" w:color="auto" w:fill="FFFFFF"/>
              <w:ind w:left="226" w:hanging="226"/>
              <w:rPr>
                <w:color w:val="000000"/>
              </w:rPr>
            </w:pPr>
            <w:r w:rsidRPr="001E1E84">
              <w:rPr>
                <w:color w:val="000000"/>
              </w:rPr>
              <w:t>спортивных арен, стадионов;</w:t>
            </w:r>
          </w:p>
          <w:p w:rsidR="00D86A73" w:rsidRPr="001E1E84" w:rsidRDefault="00D86A73" w:rsidP="002D493C">
            <w:pPr>
              <w:shd w:val="clear" w:color="auto" w:fill="FFFFFF"/>
              <w:ind w:left="230" w:hanging="230"/>
              <w:rPr>
                <w:color w:val="000000"/>
              </w:rPr>
            </w:pPr>
            <w:r w:rsidRPr="001E1E84">
              <w:rPr>
                <w:color w:val="000000"/>
              </w:rPr>
              <w:t>библиотек;</w:t>
            </w:r>
          </w:p>
          <w:p w:rsidR="00D86A73" w:rsidRPr="001E1E84" w:rsidRDefault="00D86A73" w:rsidP="002D493C">
            <w:pPr>
              <w:shd w:val="clear" w:color="auto" w:fill="FFFFFF"/>
              <w:ind w:left="235" w:hanging="235"/>
              <w:rPr>
                <w:color w:val="000000"/>
              </w:rPr>
            </w:pPr>
            <w:r w:rsidRPr="001E1E84">
              <w:rPr>
                <w:color w:val="000000"/>
              </w:rPr>
              <w:t>музеев, выставок;</w:t>
            </w:r>
          </w:p>
          <w:p w:rsidR="00D86A73" w:rsidRPr="001E1E84" w:rsidRDefault="00D86A73" w:rsidP="002D493C">
            <w:pPr>
              <w:shd w:val="clear" w:color="auto" w:fill="FFFFFF"/>
              <w:ind w:left="235" w:hanging="235"/>
              <w:rPr>
                <w:color w:val="000000"/>
              </w:rPr>
            </w:pPr>
            <w:r w:rsidRPr="001E1E84">
              <w:rPr>
                <w:color w:val="000000"/>
              </w:rPr>
              <w:t>пляжей, зон отдыха и спорта</w:t>
            </w:r>
          </w:p>
        </w:tc>
        <w:tc>
          <w:tcPr>
            <w:tcW w:w="1394"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ind w:left="43" w:right="24" w:firstLine="341"/>
              <w:jc w:val="center"/>
              <w:rPr>
                <w:color w:val="000000"/>
              </w:rPr>
            </w:pPr>
            <w:r w:rsidRPr="001E1E84">
              <w:rPr>
                <w:color w:val="000000"/>
              </w:rPr>
              <w:t>На 1 учащегося</w:t>
            </w:r>
          </w:p>
          <w:p w:rsidR="00D86A73" w:rsidRPr="001E1E84" w:rsidRDefault="00D86A73" w:rsidP="002D493C">
            <w:pPr>
              <w:shd w:val="clear" w:color="auto" w:fill="FFFFFF"/>
              <w:ind w:left="43" w:right="24" w:firstLine="341"/>
              <w:jc w:val="center"/>
              <w:rPr>
                <w:color w:val="000000"/>
              </w:rPr>
            </w:pPr>
          </w:p>
          <w:p w:rsidR="00D86A73" w:rsidRPr="001E1E84" w:rsidRDefault="00D86A73" w:rsidP="002D493C">
            <w:pPr>
              <w:shd w:val="clear" w:color="auto" w:fill="FFFFFF"/>
              <w:ind w:right="24"/>
              <w:jc w:val="center"/>
              <w:rPr>
                <w:color w:val="000000"/>
              </w:rPr>
            </w:pPr>
            <w:r w:rsidRPr="001E1E84">
              <w:rPr>
                <w:color w:val="000000"/>
                <w:spacing w:val="-1"/>
              </w:rPr>
              <w:t>На 1 место</w:t>
            </w:r>
          </w:p>
          <w:p w:rsidR="00D86A73" w:rsidRPr="001E1E84" w:rsidRDefault="00D86A73" w:rsidP="002D493C">
            <w:pPr>
              <w:shd w:val="clear" w:color="auto" w:fill="FFFFFF"/>
              <w:ind w:left="134"/>
              <w:jc w:val="center"/>
              <w:rPr>
                <w:color w:val="000000"/>
              </w:rPr>
            </w:pPr>
            <w:r w:rsidRPr="001E1E84">
              <w:rPr>
                <w:color w:val="000000"/>
              </w:rPr>
              <w:t>На 1 кв. м</w:t>
            </w:r>
          </w:p>
          <w:p w:rsidR="00D86A73" w:rsidRPr="001E1E84" w:rsidRDefault="00D86A73" w:rsidP="002D493C">
            <w:pPr>
              <w:shd w:val="clear" w:color="auto" w:fill="FFFFFF"/>
              <w:ind w:left="134"/>
              <w:jc w:val="center"/>
              <w:rPr>
                <w:color w:val="000000"/>
              </w:rPr>
            </w:pPr>
            <w:r w:rsidRPr="001E1E84">
              <w:rPr>
                <w:color w:val="000000"/>
              </w:rPr>
              <w:t>общей</w:t>
            </w:r>
          </w:p>
          <w:p w:rsidR="00D86A73" w:rsidRPr="001E1E84" w:rsidRDefault="00D86A73" w:rsidP="002D493C">
            <w:pPr>
              <w:shd w:val="clear" w:color="auto" w:fill="FFFFFF"/>
              <w:ind w:left="134"/>
              <w:jc w:val="center"/>
              <w:rPr>
                <w:color w:val="000000"/>
              </w:rPr>
            </w:pPr>
            <w:r w:rsidRPr="001E1E84">
              <w:rPr>
                <w:color w:val="000000"/>
                <w:spacing w:val="-3"/>
              </w:rPr>
              <w:t>площади</w:t>
            </w:r>
          </w:p>
          <w:p w:rsidR="00D86A73" w:rsidRPr="001E1E84" w:rsidRDefault="00D86A73" w:rsidP="002D493C">
            <w:pPr>
              <w:shd w:val="clear" w:color="auto" w:fill="FFFFFF"/>
              <w:ind w:left="293" w:right="298" w:firstLine="86"/>
              <w:jc w:val="center"/>
              <w:rPr>
                <w:color w:val="000000"/>
              </w:rPr>
            </w:pPr>
            <w:r w:rsidRPr="001E1E84">
              <w:rPr>
                <w:color w:val="000000"/>
              </w:rPr>
              <w:t>На 1 место</w:t>
            </w:r>
          </w:p>
          <w:p w:rsidR="00D86A73" w:rsidRPr="001E1E84" w:rsidRDefault="00D86A73" w:rsidP="002D493C">
            <w:pPr>
              <w:shd w:val="clear" w:color="auto" w:fill="FFFFFF"/>
              <w:ind w:left="130"/>
              <w:jc w:val="center"/>
              <w:rPr>
                <w:color w:val="000000"/>
              </w:rPr>
            </w:pPr>
          </w:p>
          <w:p w:rsidR="00D86A73" w:rsidRPr="001E1E84" w:rsidRDefault="00D86A73" w:rsidP="002D493C">
            <w:pPr>
              <w:shd w:val="clear" w:color="auto" w:fill="FFFFFF"/>
              <w:ind w:left="130"/>
              <w:jc w:val="center"/>
              <w:rPr>
                <w:color w:val="000000"/>
              </w:rPr>
            </w:pPr>
          </w:p>
          <w:p w:rsidR="00D86A73" w:rsidRPr="001E1E84" w:rsidRDefault="00D86A73" w:rsidP="002D493C">
            <w:pPr>
              <w:shd w:val="clear" w:color="auto" w:fill="FFFFFF"/>
              <w:ind w:left="130"/>
              <w:jc w:val="center"/>
              <w:rPr>
                <w:color w:val="000000"/>
              </w:rPr>
            </w:pPr>
            <w:r w:rsidRPr="001E1E84">
              <w:rPr>
                <w:color w:val="000000"/>
              </w:rPr>
              <w:t>На 1 кв. м</w:t>
            </w:r>
          </w:p>
          <w:p w:rsidR="00D86A73" w:rsidRPr="001E1E84" w:rsidRDefault="00D86A73" w:rsidP="002D493C">
            <w:pPr>
              <w:shd w:val="clear" w:color="auto" w:fill="FFFFFF"/>
              <w:ind w:left="130"/>
              <w:jc w:val="center"/>
              <w:rPr>
                <w:color w:val="000000"/>
              </w:rPr>
            </w:pPr>
            <w:r w:rsidRPr="001E1E84">
              <w:rPr>
                <w:color w:val="000000"/>
              </w:rPr>
              <w:t>общей</w:t>
            </w:r>
          </w:p>
          <w:p w:rsidR="00D86A73" w:rsidRPr="001E1E84" w:rsidRDefault="00D86A73" w:rsidP="002D493C">
            <w:pPr>
              <w:shd w:val="clear" w:color="auto" w:fill="FFFFFF"/>
              <w:ind w:left="130"/>
              <w:jc w:val="center"/>
              <w:rPr>
                <w:color w:val="000000"/>
              </w:rPr>
            </w:pPr>
            <w:r w:rsidRPr="001E1E84">
              <w:rPr>
                <w:color w:val="000000"/>
                <w:spacing w:val="-3"/>
              </w:rPr>
              <w:t>площади</w:t>
            </w:r>
          </w:p>
        </w:tc>
        <w:tc>
          <w:tcPr>
            <w:tcW w:w="1245"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ind w:left="398" w:right="136"/>
              <w:jc w:val="center"/>
              <w:rPr>
                <w:color w:val="000000"/>
              </w:rPr>
            </w:pPr>
          </w:p>
          <w:p w:rsidR="00D86A73" w:rsidRPr="001E1E84" w:rsidRDefault="00D86A73" w:rsidP="002D493C">
            <w:pPr>
              <w:shd w:val="clear" w:color="auto" w:fill="FFFFFF"/>
              <w:ind w:left="398" w:right="136"/>
              <w:jc w:val="center"/>
              <w:rPr>
                <w:color w:val="000000"/>
              </w:rPr>
            </w:pPr>
            <w:r w:rsidRPr="001E1E84">
              <w:rPr>
                <w:color w:val="000000"/>
              </w:rPr>
              <w:t>26,0</w:t>
            </w:r>
          </w:p>
          <w:p w:rsidR="00D86A73" w:rsidRPr="001E1E84" w:rsidRDefault="00D86A73" w:rsidP="002D493C">
            <w:pPr>
              <w:shd w:val="clear" w:color="auto" w:fill="FFFFFF"/>
              <w:ind w:left="398" w:right="136"/>
              <w:jc w:val="center"/>
              <w:rPr>
                <w:color w:val="000000"/>
              </w:rPr>
            </w:pPr>
          </w:p>
          <w:p w:rsidR="00D86A73" w:rsidRPr="001E1E84" w:rsidRDefault="00D86A73" w:rsidP="002D493C">
            <w:pPr>
              <w:shd w:val="clear" w:color="auto" w:fill="FFFFFF"/>
              <w:ind w:left="360"/>
              <w:jc w:val="center"/>
              <w:rPr>
                <w:color w:val="000000"/>
              </w:rPr>
            </w:pPr>
            <w:r w:rsidRPr="001E1E84">
              <w:rPr>
                <w:color w:val="000000"/>
              </w:rPr>
              <w:t>144,0</w:t>
            </w:r>
          </w:p>
          <w:p w:rsidR="00D86A73" w:rsidRPr="001E1E84" w:rsidRDefault="00D86A73" w:rsidP="002D493C">
            <w:pPr>
              <w:shd w:val="clear" w:color="auto" w:fill="FFFFFF"/>
              <w:ind w:left="403"/>
              <w:jc w:val="center"/>
              <w:rPr>
                <w:color w:val="000000"/>
              </w:rPr>
            </w:pPr>
          </w:p>
          <w:p w:rsidR="00D86A73" w:rsidRPr="001E1E84" w:rsidRDefault="00D86A73" w:rsidP="002D493C">
            <w:pPr>
              <w:shd w:val="clear" w:color="auto" w:fill="FFFFFF"/>
              <w:ind w:left="403"/>
              <w:jc w:val="center"/>
              <w:rPr>
                <w:color w:val="000000"/>
              </w:rPr>
            </w:pPr>
            <w:r w:rsidRPr="001E1E84">
              <w:rPr>
                <w:color w:val="000000"/>
              </w:rPr>
              <w:t>66,0</w:t>
            </w:r>
          </w:p>
          <w:p w:rsidR="00D86A73" w:rsidRPr="001E1E84" w:rsidRDefault="00D86A73" w:rsidP="002D493C">
            <w:pPr>
              <w:shd w:val="clear" w:color="auto" w:fill="FFFFFF"/>
              <w:ind w:left="360"/>
              <w:jc w:val="center"/>
              <w:rPr>
                <w:color w:val="000000"/>
              </w:rPr>
            </w:pPr>
          </w:p>
          <w:p w:rsidR="00D86A73" w:rsidRPr="001E1E84" w:rsidRDefault="00D86A73" w:rsidP="002D493C">
            <w:pPr>
              <w:shd w:val="clear" w:color="auto" w:fill="FFFFFF"/>
              <w:ind w:left="360"/>
              <w:jc w:val="center"/>
              <w:rPr>
                <w:color w:val="000000"/>
              </w:rPr>
            </w:pPr>
            <w:r w:rsidRPr="001E1E84">
              <w:rPr>
                <w:color w:val="000000"/>
              </w:rPr>
              <w:t>112,0</w:t>
            </w:r>
          </w:p>
          <w:p w:rsidR="00D86A73" w:rsidRPr="001E1E84" w:rsidRDefault="00D86A73" w:rsidP="002D493C">
            <w:pPr>
              <w:shd w:val="clear" w:color="auto" w:fill="FFFFFF"/>
              <w:ind w:left="326"/>
              <w:jc w:val="center"/>
              <w:rPr>
                <w:color w:val="000000"/>
              </w:rPr>
            </w:pPr>
          </w:p>
          <w:p w:rsidR="00D86A73" w:rsidRPr="001E1E84" w:rsidRDefault="00D86A73" w:rsidP="002D493C">
            <w:pPr>
              <w:shd w:val="clear" w:color="auto" w:fill="FFFFFF"/>
              <w:ind w:left="326"/>
              <w:jc w:val="center"/>
              <w:rPr>
                <w:color w:val="000000"/>
              </w:rPr>
            </w:pPr>
            <w:r w:rsidRPr="001E1E84">
              <w:rPr>
                <w:color w:val="000000"/>
              </w:rPr>
              <w:t>18,2</w:t>
            </w:r>
          </w:p>
          <w:p w:rsidR="00D86A73" w:rsidRPr="001E1E84" w:rsidRDefault="00D86A73" w:rsidP="002D493C">
            <w:pPr>
              <w:shd w:val="clear" w:color="auto" w:fill="FFFFFF"/>
              <w:ind w:left="403"/>
              <w:jc w:val="center"/>
              <w:rPr>
                <w:color w:val="000000"/>
              </w:rPr>
            </w:pPr>
            <w:r w:rsidRPr="001E1E84">
              <w:rPr>
                <w:color w:val="000000"/>
              </w:rPr>
              <w:t>56,0</w:t>
            </w:r>
          </w:p>
          <w:p w:rsidR="00D86A73" w:rsidRPr="001E1E84" w:rsidRDefault="00D86A73" w:rsidP="002D493C">
            <w:pPr>
              <w:shd w:val="clear" w:color="auto" w:fill="FFFFFF"/>
              <w:ind w:left="389"/>
              <w:jc w:val="center"/>
              <w:rPr>
                <w:color w:val="000000"/>
              </w:rPr>
            </w:pPr>
            <w:r w:rsidRPr="001E1E84">
              <w:rPr>
                <w:color w:val="000000"/>
              </w:rPr>
              <w:t>1,6</w:t>
            </w:r>
          </w:p>
          <w:p w:rsidR="00D86A73" w:rsidRPr="001E1E84" w:rsidRDefault="00D86A73" w:rsidP="002D493C">
            <w:pPr>
              <w:shd w:val="clear" w:color="auto" w:fill="FFFFFF"/>
              <w:ind w:left="307"/>
              <w:jc w:val="center"/>
              <w:rPr>
                <w:color w:val="000000"/>
              </w:rPr>
            </w:pPr>
            <w:r w:rsidRPr="001E1E84">
              <w:rPr>
                <w:color w:val="000000"/>
              </w:rPr>
              <w:t>3,5</w:t>
            </w:r>
          </w:p>
        </w:tc>
        <w:tc>
          <w:tcPr>
            <w:tcW w:w="1245"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ind w:left="307" w:right="302"/>
              <w:jc w:val="center"/>
              <w:rPr>
                <w:color w:val="000000"/>
              </w:rPr>
            </w:pPr>
          </w:p>
          <w:p w:rsidR="00D86A73" w:rsidRPr="001E1E84" w:rsidRDefault="00D86A73" w:rsidP="002D493C">
            <w:pPr>
              <w:shd w:val="clear" w:color="auto" w:fill="FFFFFF"/>
              <w:ind w:left="307" w:right="302"/>
              <w:jc w:val="center"/>
              <w:rPr>
                <w:color w:val="000000"/>
              </w:rPr>
            </w:pPr>
            <w:r w:rsidRPr="001E1E84">
              <w:rPr>
                <w:color w:val="000000"/>
              </w:rPr>
              <w:t>0,09</w:t>
            </w:r>
          </w:p>
          <w:p w:rsidR="00D86A73" w:rsidRPr="001E1E84" w:rsidRDefault="00D86A73" w:rsidP="002D493C">
            <w:pPr>
              <w:shd w:val="clear" w:color="auto" w:fill="FFFFFF"/>
              <w:ind w:left="307" w:right="302"/>
              <w:jc w:val="center"/>
              <w:rPr>
                <w:color w:val="000000"/>
              </w:rPr>
            </w:pPr>
          </w:p>
          <w:p w:rsidR="00D86A73" w:rsidRPr="001E1E84" w:rsidRDefault="00D86A73" w:rsidP="002D493C">
            <w:pPr>
              <w:shd w:val="clear" w:color="auto" w:fill="FFFFFF"/>
              <w:ind w:left="370"/>
              <w:jc w:val="center"/>
              <w:rPr>
                <w:color w:val="000000"/>
              </w:rPr>
            </w:pPr>
            <w:r w:rsidRPr="001E1E84">
              <w:rPr>
                <w:color w:val="000000"/>
              </w:rPr>
              <w:t>0,9</w:t>
            </w:r>
          </w:p>
          <w:p w:rsidR="00D86A73" w:rsidRPr="001E1E84" w:rsidRDefault="00D86A73" w:rsidP="002D493C">
            <w:pPr>
              <w:shd w:val="clear" w:color="auto" w:fill="FFFFFF"/>
              <w:ind w:left="370"/>
              <w:jc w:val="center"/>
              <w:rPr>
                <w:color w:val="000000"/>
              </w:rPr>
            </w:pPr>
          </w:p>
          <w:p w:rsidR="00D86A73" w:rsidRPr="001E1E84" w:rsidRDefault="00D86A73" w:rsidP="002D493C">
            <w:pPr>
              <w:shd w:val="clear" w:color="auto" w:fill="FFFFFF"/>
              <w:ind w:left="370"/>
              <w:jc w:val="center"/>
              <w:rPr>
                <w:color w:val="000000"/>
              </w:rPr>
            </w:pPr>
            <w:r w:rsidRPr="001E1E84">
              <w:rPr>
                <w:color w:val="000000"/>
              </w:rPr>
              <w:t>0,6</w:t>
            </w:r>
          </w:p>
          <w:p w:rsidR="00D86A73" w:rsidRPr="001E1E84" w:rsidRDefault="00D86A73" w:rsidP="002D493C">
            <w:pPr>
              <w:shd w:val="clear" w:color="auto" w:fill="FFFFFF"/>
              <w:ind w:left="370"/>
              <w:jc w:val="center"/>
              <w:rPr>
                <w:color w:val="000000"/>
              </w:rPr>
            </w:pPr>
          </w:p>
          <w:p w:rsidR="00D86A73" w:rsidRPr="001E1E84" w:rsidRDefault="00D86A73" w:rsidP="002D493C">
            <w:pPr>
              <w:shd w:val="clear" w:color="auto" w:fill="FFFFFF"/>
              <w:ind w:left="370"/>
              <w:jc w:val="center"/>
              <w:rPr>
                <w:color w:val="000000"/>
              </w:rPr>
            </w:pPr>
            <w:r w:rsidRPr="001E1E84">
              <w:rPr>
                <w:color w:val="000000"/>
              </w:rPr>
              <w:t>0,7</w:t>
            </w:r>
          </w:p>
          <w:p w:rsidR="00D86A73" w:rsidRPr="001E1E84" w:rsidRDefault="00D86A73" w:rsidP="002D493C">
            <w:pPr>
              <w:shd w:val="clear" w:color="auto" w:fill="FFFFFF"/>
              <w:ind w:left="307"/>
              <w:jc w:val="center"/>
              <w:rPr>
                <w:color w:val="000000"/>
              </w:rPr>
            </w:pPr>
          </w:p>
          <w:p w:rsidR="00D86A73" w:rsidRPr="001E1E84" w:rsidRDefault="00D86A73" w:rsidP="002D493C">
            <w:pPr>
              <w:shd w:val="clear" w:color="auto" w:fill="FFFFFF"/>
              <w:ind w:left="307"/>
              <w:jc w:val="center"/>
              <w:rPr>
                <w:color w:val="000000"/>
              </w:rPr>
            </w:pPr>
            <w:r w:rsidRPr="001E1E84">
              <w:rPr>
                <w:color w:val="000000"/>
              </w:rPr>
              <w:t>0,13</w:t>
            </w:r>
          </w:p>
          <w:p w:rsidR="00D86A73" w:rsidRPr="001E1E84" w:rsidRDefault="00D86A73" w:rsidP="002D493C">
            <w:pPr>
              <w:shd w:val="clear" w:color="auto" w:fill="FFFFFF"/>
              <w:ind w:left="307"/>
              <w:jc w:val="center"/>
              <w:rPr>
                <w:color w:val="000000"/>
              </w:rPr>
            </w:pPr>
            <w:r w:rsidRPr="001E1E84">
              <w:rPr>
                <w:color w:val="000000"/>
              </w:rPr>
              <w:t>0,35</w:t>
            </w:r>
          </w:p>
          <w:p w:rsidR="00D86A73" w:rsidRPr="001E1E84" w:rsidRDefault="00D86A73" w:rsidP="002D493C">
            <w:pPr>
              <w:shd w:val="clear" w:color="auto" w:fill="FFFFFF"/>
              <w:ind w:left="312"/>
              <w:jc w:val="center"/>
              <w:rPr>
                <w:color w:val="000000"/>
              </w:rPr>
            </w:pPr>
            <w:r w:rsidRPr="001E1E84">
              <w:rPr>
                <w:color w:val="000000"/>
              </w:rPr>
              <w:t>0,01</w:t>
            </w:r>
          </w:p>
          <w:p w:rsidR="00D86A73" w:rsidRPr="001E1E84" w:rsidRDefault="00D86A73" w:rsidP="002D493C">
            <w:pPr>
              <w:shd w:val="clear" w:color="auto" w:fill="FFFFFF"/>
              <w:ind w:left="302"/>
              <w:jc w:val="center"/>
              <w:rPr>
                <w:color w:val="000000"/>
              </w:rPr>
            </w:pPr>
            <w:r w:rsidRPr="001E1E84">
              <w:rPr>
                <w:color w:val="000000"/>
              </w:rPr>
              <w:t>0,03</w:t>
            </w:r>
          </w:p>
        </w:tc>
        <w:tc>
          <w:tcPr>
            <w:tcW w:w="1226" w:type="dxa"/>
            <w:tcBorders>
              <w:top w:val="single" w:sz="6" w:space="0" w:color="auto"/>
              <w:left w:val="single" w:sz="6" w:space="0" w:color="auto"/>
              <w:right w:val="single" w:sz="6" w:space="0" w:color="auto"/>
            </w:tcBorders>
            <w:shd w:val="clear" w:color="auto" w:fill="FFFFFF"/>
          </w:tcPr>
          <w:p w:rsidR="00D86A73" w:rsidRPr="001E1E84" w:rsidRDefault="00D86A73" w:rsidP="002D493C">
            <w:pPr>
              <w:shd w:val="clear" w:color="auto" w:fill="FFFFFF"/>
              <w:ind w:left="432" w:right="461"/>
              <w:jc w:val="center"/>
              <w:rPr>
                <w:color w:val="000000"/>
              </w:rPr>
            </w:pPr>
          </w:p>
          <w:p w:rsidR="00D86A73" w:rsidRPr="001E1E84" w:rsidRDefault="00D86A73" w:rsidP="002D493C">
            <w:pPr>
              <w:shd w:val="clear" w:color="auto" w:fill="FFFFFF"/>
              <w:ind w:left="432" w:right="461"/>
              <w:jc w:val="center"/>
              <w:rPr>
                <w:color w:val="000000"/>
              </w:rPr>
            </w:pPr>
            <w:r w:rsidRPr="001E1E84">
              <w:rPr>
                <w:color w:val="000000"/>
              </w:rPr>
              <w:t>22</w:t>
            </w:r>
          </w:p>
          <w:p w:rsidR="00D86A73" w:rsidRPr="001E1E84" w:rsidRDefault="00D86A73" w:rsidP="002D493C">
            <w:pPr>
              <w:shd w:val="clear" w:color="auto" w:fill="FFFFFF"/>
              <w:ind w:left="432" w:right="461"/>
              <w:jc w:val="center"/>
              <w:rPr>
                <w:color w:val="000000"/>
              </w:rPr>
            </w:pPr>
          </w:p>
          <w:p w:rsidR="00D86A73" w:rsidRPr="001E1E84" w:rsidRDefault="00D86A73" w:rsidP="002D493C">
            <w:pPr>
              <w:shd w:val="clear" w:color="auto" w:fill="FFFFFF"/>
              <w:jc w:val="center"/>
              <w:rPr>
                <w:color w:val="000000"/>
              </w:rPr>
            </w:pPr>
            <w:r w:rsidRPr="001E1E84">
              <w:rPr>
                <w:color w:val="000000"/>
              </w:rPr>
              <w:t>160</w:t>
            </w:r>
          </w:p>
          <w:p w:rsidR="00D86A73" w:rsidRPr="001E1E84" w:rsidRDefault="00D86A73" w:rsidP="002D493C">
            <w:pPr>
              <w:shd w:val="clear" w:color="auto" w:fill="FFFFFF"/>
              <w:jc w:val="center"/>
              <w:rPr>
                <w:color w:val="000000"/>
                <w:highlight w:val="yellow"/>
              </w:rPr>
            </w:pPr>
          </w:p>
          <w:p w:rsidR="00D86A73" w:rsidRPr="001E1E84" w:rsidRDefault="00D86A73" w:rsidP="002D493C">
            <w:pPr>
              <w:shd w:val="clear" w:color="auto" w:fill="FFFFFF"/>
              <w:jc w:val="center"/>
              <w:rPr>
                <w:color w:val="000000"/>
                <w:lang w:val="en-US"/>
              </w:rPr>
            </w:pPr>
            <w:r w:rsidRPr="001E1E84">
              <w:rPr>
                <w:color w:val="000000"/>
                <w:lang w:val="en-US"/>
              </w:rPr>
              <w:t>160</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160</w:t>
            </w:r>
          </w:p>
          <w:p w:rsidR="00D86A73" w:rsidRPr="001E1E84" w:rsidRDefault="00D86A73" w:rsidP="002D493C">
            <w:pPr>
              <w:shd w:val="clear" w:color="auto" w:fill="FFFFFF"/>
              <w:jc w:val="center"/>
              <w:rPr>
                <w:color w:val="000000"/>
              </w:rPr>
            </w:pPr>
          </w:p>
          <w:p w:rsidR="00D86A73" w:rsidRPr="001E1E84" w:rsidRDefault="00D86A73" w:rsidP="002D493C">
            <w:pPr>
              <w:shd w:val="clear" w:color="auto" w:fill="FFFFFF"/>
              <w:jc w:val="center"/>
              <w:rPr>
                <w:color w:val="000000"/>
              </w:rPr>
            </w:pPr>
            <w:r w:rsidRPr="001E1E84">
              <w:rPr>
                <w:color w:val="000000"/>
              </w:rPr>
              <w:t>140</w:t>
            </w:r>
          </w:p>
          <w:p w:rsidR="00D86A73" w:rsidRPr="001E1E84" w:rsidRDefault="00D86A73" w:rsidP="002D493C">
            <w:pPr>
              <w:shd w:val="clear" w:color="auto" w:fill="FFFFFF"/>
              <w:jc w:val="center"/>
              <w:rPr>
                <w:color w:val="000000"/>
              </w:rPr>
            </w:pPr>
            <w:r w:rsidRPr="001E1E84">
              <w:rPr>
                <w:color w:val="000000"/>
              </w:rPr>
              <w:t>160</w:t>
            </w:r>
          </w:p>
          <w:p w:rsidR="00D86A73" w:rsidRPr="001E1E84" w:rsidRDefault="00D86A73" w:rsidP="002D493C">
            <w:pPr>
              <w:shd w:val="clear" w:color="auto" w:fill="FFFFFF"/>
              <w:jc w:val="center"/>
              <w:rPr>
                <w:color w:val="000000"/>
              </w:rPr>
            </w:pPr>
            <w:r w:rsidRPr="001E1E84">
              <w:rPr>
                <w:color w:val="000000"/>
              </w:rPr>
              <w:t>160</w:t>
            </w:r>
          </w:p>
          <w:p w:rsidR="00D86A73" w:rsidRPr="001E1E84" w:rsidRDefault="00D86A73" w:rsidP="002D493C">
            <w:pPr>
              <w:shd w:val="clear" w:color="auto" w:fill="FFFFFF"/>
              <w:jc w:val="center"/>
              <w:rPr>
                <w:color w:val="000000"/>
              </w:rPr>
            </w:pPr>
            <w:r w:rsidRPr="001E1E84">
              <w:rPr>
                <w:color w:val="000000"/>
              </w:rPr>
              <w:t>115</w:t>
            </w:r>
          </w:p>
        </w:tc>
      </w:tr>
      <w:tr w:rsidR="00D86A73" w:rsidRPr="001E1E84" w:rsidTr="002D493C">
        <w:trPr>
          <w:trHeight w:val="1173"/>
        </w:trPr>
        <w:tc>
          <w:tcPr>
            <w:tcW w:w="4587"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ind w:left="53"/>
              <w:rPr>
                <w:color w:val="000000"/>
              </w:rPr>
            </w:pPr>
            <w:r w:rsidRPr="001E1E84">
              <w:rPr>
                <w:color w:val="000000"/>
              </w:rPr>
              <w:t>Медицинские отходы от:</w:t>
            </w:r>
          </w:p>
          <w:p w:rsidR="00D86A73" w:rsidRPr="001E1E84" w:rsidRDefault="00D86A73" w:rsidP="002D493C">
            <w:pPr>
              <w:shd w:val="clear" w:color="auto" w:fill="FFFFFF"/>
              <w:tabs>
                <w:tab w:val="left" w:pos="528"/>
              </w:tabs>
              <w:spacing w:line="274" w:lineRule="exact"/>
              <w:ind w:left="53" w:right="58"/>
              <w:rPr>
                <w:color w:val="000000"/>
              </w:rPr>
            </w:pPr>
            <w:r w:rsidRPr="001E1E84">
              <w:rPr>
                <w:color w:val="000000"/>
              </w:rPr>
              <w:t>лечебно-профилактических учреждений;</w:t>
            </w:r>
            <w:r w:rsidRPr="001E1E84">
              <w:rPr>
                <w:color w:val="000000"/>
              </w:rPr>
              <w:br/>
              <w:t>поликлиник</w:t>
            </w:r>
          </w:p>
        </w:tc>
        <w:tc>
          <w:tcPr>
            <w:tcW w:w="1394"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jc w:val="center"/>
              <w:rPr>
                <w:color w:val="000000"/>
                <w:spacing w:val="-2"/>
              </w:rPr>
            </w:pPr>
          </w:p>
          <w:p w:rsidR="00D86A73" w:rsidRPr="001E1E84" w:rsidRDefault="00D86A73" w:rsidP="002D493C">
            <w:pPr>
              <w:shd w:val="clear" w:color="auto" w:fill="FFFFFF"/>
              <w:jc w:val="center"/>
              <w:rPr>
                <w:color w:val="000000"/>
                <w:spacing w:val="-2"/>
              </w:rPr>
            </w:pPr>
            <w:r w:rsidRPr="001E1E84">
              <w:rPr>
                <w:color w:val="000000"/>
                <w:spacing w:val="-2"/>
              </w:rPr>
              <w:t>На 1 койку</w:t>
            </w:r>
          </w:p>
          <w:p w:rsidR="00D86A73" w:rsidRPr="001E1E84" w:rsidRDefault="00D86A73" w:rsidP="002D493C">
            <w:pPr>
              <w:shd w:val="clear" w:color="auto" w:fill="FFFFFF"/>
              <w:ind w:right="-59"/>
              <w:jc w:val="center"/>
              <w:rPr>
                <w:color w:val="000000"/>
              </w:rPr>
            </w:pPr>
            <w:r w:rsidRPr="001E1E84">
              <w:rPr>
                <w:color w:val="000000"/>
              </w:rPr>
              <w:t xml:space="preserve">На 1 </w:t>
            </w:r>
            <w:proofErr w:type="spellStart"/>
            <w:r w:rsidRPr="001E1E84">
              <w:rPr>
                <w:color w:val="000000"/>
                <w:spacing w:val="-3"/>
              </w:rPr>
              <w:t>посеще</w:t>
            </w:r>
            <w:proofErr w:type="spellEnd"/>
            <w:r w:rsidRPr="001E1E84">
              <w:rPr>
                <w:color w:val="000000"/>
                <w:spacing w:val="-3"/>
              </w:rPr>
              <w:t>-</w:t>
            </w:r>
          </w:p>
          <w:p w:rsidR="00D86A73" w:rsidRPr="001E1E84" w:rsidRDefault="00D86A73" w:rsidP="002D493C">
            <w:pPr>
              <w:jc w:val="center"/>
              <w:rPr>
                <w:color w:val="000000"/>
              </w:rPr>
            </w:pPr>
            <w:proofErr w:type="spellStart"/>
            <w:r w:rsidRPr="001E1E84">
              <w:rPr>
                <w:color w:val="000000"/>
              </w:rPr>
              <w:t>ние</w:t>
            </w:r>
            <w:proofErr w:type="spellEnd"/>
          </w:p>
        </w:tc>
        <w:tc>
          <w:tcPr>
            <w:tcW w:w="1245"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ind w:left="307" w:right="322" w:firstLine="24"/>
              <w:jc w:val="center"/>
              <w:rPr>
                <w:color w:val="000000"/>
              </w:rPr>
            </w:pPr>
          </w:p>
          <w:p w:rsidR="00D86A73" w:rsidRPr="001E1E84" w:rsidRDefault="00D86A73" w:rsidP="002D493C">
            <w:pPr>
              <w:shd w:val="clear" w:color="auto" w:fill="FFFFFF"/>
              <w:ind w:left="307" w:right="322" w:firstLine="24"/>
              <w:jc w:val="center"/>
              <w:rPr>
                <w:color w:val="000000"/>
              </w:rPr>
            </w:pPr>
            <w:r w:rsidRPr="001E1E84">
              <w:rPr>
                <w:color w:val="000000"/>
              </w:rPr>
              <w:t>230</w:t>
            </w:r>
          </w:p>
          <w:p w:rsidR="00D86A73" w:rsidRPr="001E1E84" w:rsidRDefault="00D86A73" w:rsidP="002D493C">
            <w:pPr>
              <w:shd w:val="clear" w:color="auto" w:fill="FFFFFF"/>
              <w:ind w:left="307" w:right="322" w:firstLine="24"/>
              <w:jc w:val="center"/>
              <w:rPr>
                <w:color w:val="000000"/>
              </w:rPr>
            </w:pPr>
            <w:r w:rsidRPr="001E1E84">
              <w:rPr>
                <w:color w:val="000000"/>
              </w:rPr>
              <w:t>3,7</w:t>
            </w:r>
          </w:p>
        </w:tc>
        <w:tc>
          <w:tcPr>
            <w:tcW w:w="1245"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ind w:left="302" w:right="331" w:firstLine="58"/>
              <w:jc w:val="center"/>
              <w:rPr>
                <w:color w:val="000000"/>
              </w:rPr>
            </w:pPr>
          </w:p>
          <w:p w:rsidR="00D86A73" w:rsidRPr="001E1E84" w:rsidRDefault="00D86A73" w:rsidP="002D493C">
            <w:pPr>
              <w:shd w:val="clear" w:color="auto" w:fill="FFFFFF"/>
              <w:ind w:left="302" w:right="331" w:firstLine="58"/>
              <w:jc w:val="center"/>
              <w:rPr>
                <w:color w:val="000000"/>
              </w:rPr>
            </w:pPr>
            <w:r w:rsidRPr="001E1E84">
              <w:rPr>
                <w:color w:val="000000"/>
              </w:rPr>
              <w:t>0,7</w:t>
            </w:r>
          </w:p>
          <w:p w:rsidR="00D86A73" w:rsidRPr="001E1E84" w:rsidRDefault="00D86A73" w:rsidP="002D493C">
            <w:pPr>
              <w:shd w:val="clear" w:color="auto" w:fill="FFFFFF"/>
              <w:ind w:left="302" w:right="331" w:firstLine="58"/>
              <w:jc w:val="center"/>
              <w:rPr>
                <w:color w:val="000000"/>
              </w:rPr>
            </w:pPr>
            <w:r w:rsidRPr="001E1E84">
              <w:rPr>
                <w:color w:val="000000"/>
              </w:rPr>
              <w:t>0,01</w:t>
            </w:r>
          </w:p>
        </w:tc>
        <w:tc>
          <w:tcPr>
            <w:tcW w:w="1226" w:type="dxa"/>
            <w:tcBorders>
              <w:top w:val="single" w:sz="6" w:space="0" w:color="auto"/>
              <w:left w:val="single" w:sz="6" w:space="0" w:color="auto"/>
              <w:bottom w:val="single" w:sz="4" w:space="0" w:color="auto"/>
              <w:right w:val="single" w:sz="6" w:space="0" w:color="auto"/>
            </w:tcBorders>
            <w:shd w:val="clear" w:color="auto" w:fill="FFFFFF"/>
          </w:tcPr>
          <w:p w:rsidR="00D86A73" w:rsidRPr="001E1E84" w:rsidRDefault="00D86A73" w:rsidP="002D493C">
            <w:pPr>
              <w:shd w:val="clear" w:color="auto" w:fill="FFFFFF"/>
              <w:ind w:left="427" w:right="466"/>
              <w:jc w:val="center"/>
              <w:rPr>
                <w:color w:val="000000"/>
              </w:rPr>
            </w:pPr>
          </w:p>
          <w:p w:rsidR="00D86A73" w:rsidRPr="001E1E84" w:rsidRDefault="00D86A73" w:rsidP="002D493C">
            <w:pPr>
              <w:shd w:val="clear" w:color="auto" w:fill="FFFFFF"/>
              <w:ind w:left="427" w:right="466"/>
              <w:jc w:val="center"/>
              <w:rPr>
                <w:color w:val="000000"/>
              </w:rPr>
            </w:pPr>
            <w:r w:rsidRPr="001E1E84">
              <w:rPr>
                <w:color w:val="000000"/>
              </w:rPr>
              <w:t>33</w:t>
            </w:r>
          </w:p>
          <w:p w:rsidR="00D86A73" w:rsidRPr="001E1E84" w:rsidRDefault="00D86A73" w:rsidP="002D493C">
            <w:pPr>
              <w:shd w:val="clear" w:color="auto" w:fill="FFFFFF"/>
              <w:ind w:right="33"/>
              <w:jc w:val="center"/>
              <w:rPr>
                <w:color w:val="000000"/>
              </w:rPr>
            </w:pPr>
            <w:r w:rsidRPr="001E1E84">
              <w:rPr>
                <w:color w:val="000000"/>
              </w:rPr>
              <w:t>-</w:t>
            </w:r>
          </w:p>
        </w:tc>
      </w:tr>
    </w:tbl>
    <w:p w:rsidR="00D86A73" w:rsidRPr="001E1E84" w:rsidRDefault="00D86A73" w:rsidP="00030421">
      <w:pPr>
        <w:jc w:val="both"/>
        <w:rPr>
          <w:color w:val="000000"/>
        </w:rPr>
      </w:pPr>
      <w:r w:rsidRPr="001E1E84">
        <w:rPr>
          <w:color w:val="000000"/>
        </w:rPr>
        <w:t xml:space="preserve"> </w:t>
      </w:r>
    </w:p>
    <w:p w:rsidR="00D86A73" w:rsidRPr="001E1E84" w:rsidRDefault="00D86A73" w:rsidP="00030421">
      <w:pPr>
        <w:tabs>
          <w:tab w:val="left" w:pos="540"/>
          <w:tab w:val="left" w:pos="720"/>
        </w:tabs>
        <w:ind w:firstLine="540"/>
        <w:jc w:val="both"/>
        <w:rPr>
          <w:color w:val="000000"/>
        </w:rPr>
      </w:pPr>
      <w:r w:rsidRPr="001E1E84">
        <w:rPr>
          <w:color w:val="000000"/>
        </w:rPr>
        <w:t xml:space="preserve">   7.7.3 </w:t>
      </w:r>
      <w:r w:rsidRPr="001E1E84">
        <w:rPr>
          <w:color w:val="000000"/>
          <w:spacing w:val="-2"/>
        </w:rPr>
        <w:t>М</w:t>
      </w:r>
      <w:r w:rsidRPr="001E1E84">
        <w:rPr>
          <w:color w:val="000000"/>
        </w:rPr>
        <w:t>инимальные расчетные показатели размеров земельных участков, предприятий и сооружений по транспортировке, обезвреживанию и переработке коммунальных отходов следует принимать в соответствии с  таблицей 80.</w:t>
      </w:r>
    </w:p>
    <w:p w:rsidR="00D86A73" w:rsidRPr="001E1E84" w:rsidRDefault="00D86A73" w:rsidP="00030421">
      <w:pPr>
        <w:ind w:firstLine="540"/>
        <w:jc w:val="right"/>
        <w:rPr>
          <w:color w:val="000000"/>
        </w:rPr>
      </w:pPr>
      <w:r w:rsidRPr="001E1E84">
        <w:rPr>
          <w:color w:val="000000"/>
        </w:rPr>
        <w:lastRenderedPageBreak/>
        <w:t>Таблица 80</w:t>
      </w:r>
    </w:p>
    <w:p w:rsidR="00D86A73" w:rsidRPr="001E1E84" w:rsidRDefault="00D86A73" w:rsidP="00030421">
      <w:pPr>
        <w:ind w:firstLine="540"/>
        <w:jc w:val="right"/>
        <w:rPr>
          <w:color w:val="000000"/>
          <w:lang w:val="en-US"/>
        </w:rPr>
      </w:pPr>
    </w:p>
    <w:tbl>
      <w:tblPr>
        <w:tblW w:w="963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39"/>
        <w:gridCol w:w="4098"/>
      </w:tblGrid>
      <w:tr w:rsidR="00D86A73" w:rsidRPr="001E1E84" w:rsidTr="002D493C">
        <w:trPr>
          <w:trHeight w:val="639"/>
        </w:trPr>
        <w:tc>
          <w:tcPr>
            <w:tcW w:w="5539" w:type="dxa"/>
            <w:vAlign w:val="center"/>
          </w:tcPr>
          <w:p w:rsidR="00D86A73" w:rsidRPr="001E1E84" w:rsidRDefault="00D86A73" w:rsidP="002D493C">
            <w:pPr>
              <w:ind w:firstLine="540"/>
              <w:jc w:val="center"/>
              <w:rPr>
                <w:color w:val="000000"/>
              </w:rPr>
            </w:pPr>
            <w:r w:rsidRPr="001E1E84">
              <w:rPr>
                <w:color w:val="000000"/>
              </w:rPr>
              <w:t>Предприятия и сооружения</w:t>
            </w:r>
          </w:p>
          <w:p w:rsidR="00D86A73" w:rsidRPr="001E1E84" w:rsidRDefault="00D86A73" w:rsidP="002D493C">
            <w:pPr>
              <w:ind w:firstLine="540"/>
              <w:jc w:val="center"/>
              <w:rPr>
                <w:color w:val="000000"/>
              </w:rPr>
            </w:pPr>
          </w:p>
        </w:tc>
        <w:tc>
          <w:tcPr>
            <w:tcW w:w="4098" w:type="dxa"/>
            <w:vAlign w:val="center"/>
          </w:tcPr>
          <w:p w:rsidR="00D86A73" w:rsidRPr="001E1E84" w:rsidRDefault="00D86A73" w:rsidP="002D493C">
            <w:pPr>
              <w:ind w:firstLine="140"/>
              <w:jc w:val="center"/>
              <w:rPr>
                <w:color w:val="000000"/>
              </w:rPr>
            </w:pPr>
            <w:r w:rsidRPr="001E1E84">
              <w:rPr>
                <w:color w:val="000000"/>
              </w:rPr>
              <w:t>Размеры земельных участков, га, на 1000 т твердых коммунальных бытовых отходов в год</w:t>
            </w:r>
          </w:p>
        </w:tc>
      </w:tr>
      <w:tr w:rsidR="00D86A73" w:rsidRPr="001E1E84" w:rsidTr="002D493C">
        <w:trPr>
          <w:trHeight w:val="1130"/>
        </w:trPr>
        <w:tc>
          <w:tcPr>
            <w:tcW w:w="5539" w:type="dxa"/>
          </w:tcPr>
          <w:p w:rsidR="00D86A73" w:rsidRPr="001E1E84" w:rsidRDefault="00D86A73" w:rsidP="002D493C">
            <w:pPr>
              <w:ind w:right="102"/>
              <w:rPr>
                <w:color w:val="000000"/>
              </w:rPr>
            </w:pPr>
            <w:r w:rsidRPr="001E1E84">
              <w:rPr>
                <w:color w:val="000000"/>
              </w:rPr>
              <w:t>Предприятия по промышленной переработке коммунальных отходов мощностью, тыс. т в год:</w:t>
            </w:r>
          </w:p>
          <w:p w:rsidR="00D86A73" w:rsidRPr="001E1E84" w:rsidRDefault="00D86A73" w:rsidP="002D493C">
            <w:pPr>
              <w:jc w:val="both"/>
              <w:rPr>
                <w:color w:val="000000"/>
              </w:rPr>
            </w:pPr>
            <w:r w:rsidRPr="001E1E84">
              <w:rPr>
                <w:color w:val="000000"/>
              </w:rPr>
              <w:t>до 100;</w:t>
            </w:r>
          </w:p>
          <w:p w:rsidR="00D86A73" w:rsidRPr="001E1E84" w:rsidRDefault="00D86A73" w:rsidP="002D493C">
            <w:pPr>
              <w:jc w:val="both"/>
              <w:rPr>
                <w:color w:val="000000"/>
              </w:rPr>
            </w:pPr>
            <w:r w:rsidRPr="001E1E84">
              <w:rPr>
                <w:color w:val="000000"/>
              </w:rPr>
              <w:t>свыше 100</w:t>
            </w:r>
          </w:p>
        </w:tc>
        <w:tc>
          <w:tcPr>
            <w:tcW w:w="4098" w:type="dxa"/>
          </w:tcPr>
          <w:p w:rsidR="00D86A73" w:rsidRPr="001E1E84" w:rsidRDefault="00D86A73" w:rsidP="002D493C">
            <w:pPr>
              <w:ind w:firstLine="540"/>
              <w:jc w:val="center"/>
              <w:rPr>
                <w:color w:val="000000"/>
              </w:rPr>
            </w:pPr>
          </w:p>
          <w:p w:rsidR="00D86A73" w:rsidRPr="001E1E84" w:rsidRDefault="00D86A73" w:rsidP="002D493C">
            <w:pPr>
              <w:ind w:firstLine="540"/>
              <w:jc w:val="center"/>
              <w:rPr>
                <w:color w:val="000000"/>
              </w:rPr>
            </w:pPr>
          </w:p>
          <w:p w:rsidR="00D86A73" w:rsidRPr="001E1E84" w:rsidRDefault="00D86A73" w:rsidP="002D493C">
            <w:pPr>
              <w:ind w:firstLine="540"/>
              <w:jc w:val="center"/>
              <w:rPr>
                <w:color w:val="000000"/>
              </w:rPr>
            </w:pPr>
            <w:r w:rsidRPr="001E1E84">
              <w:rPr>
                <w:color w:val="000000"/>
              </w:rPr>
              <w:t>0,05</w:t>
            </w:r>
          </w:p>
          <w:p w:rsidR="00D86A73" w:rsidRPr="001E1E84" w:rsidRDefault="00D86A73" w:rsidP="002D493C">
            <w:pPr>
              <w:ind w:firstLine="540"/>
              <w:jc w:val="center"/>
              <w:rPr>
                <w:color w:val="000000"/>
              </w:rPr>
            </w:pPr>
            <w:r w:rsidRPr="001E1E84">
              <w:rPr>
                <w:color w:val="000000"/>
              </w:rPr>
              <w:t>0,05</w:t>
            </w:r>
          </w:p>
        </w:tc>
      </w:tr>
      <w:tr w:rsidR="00D86A73" w:rsidRPr="001E1E84" w:rsidTr="002D493C">
        <w:trPr>
          <w:trHeight w:val="284"/>
        </w:trPr>
        <w:tc>
          <w:tcPr>
            <w:tcW w:w="5539" w:type="dxa"/>
          </w:tcPr>
          <w:p w:rsidR="00D86A73" w:rsidRPr="001E1E84" w:rsidRDefault="00D86A73" w:rsidP="002D493C">
            <w:pPr>
              <w:jc w:val="both"/>
              <w:rPr>
                <w:color w:val="000000"/>
              </w:rPr>
            </w:pPr>
            <w:r w:rsidRPr="001E1E84">
              <w:rPr>
                <w:color w:val="000000"/>
              </w:rPr>
              <w:t>Склады свежего компоста</w:t>
            </w:r>
          </w:p>
        </w:tc>
        <w:tc>
          <w:tcPr>
            <w:tcW w:w="4098" w:type="dxa"/>
          </w:tcPr>
          <w:p w:rsidR="00D86A73" w:rsidRPr="001E1E84" w:rsidRDefault="00D86A73" w:rsidP="002D493C">
            <w:pPr>
              <w:ind w:firstLine="540"/>
              <w:jc w:val="center"/>
              <w:rPr>
                <w:color w:val="000000"/>
              </w:rPr>
            </w:pPr>
            <w:r w:rsidRPr="001E1E84">
              <w:rPr>
                <w:color w:val="000000"/>
              </w:rPr>
              <w:t>0,04</w:t>
            </w:r>
          </w:p>
          <w:p w:rsidR="00D86A73" w:rsidRPr="001E1E84" w:rsidRDefault="00D86A73" w:rsidP="002D493C">
            <w:pPr>
              <w:ind w:firstLine="540"/>
              <w:jc w:val="center"/>
              <w:rPr>
                <w:color w:val="000000"/>
              </w:rPr>
            </w:pPr>
          </w:p>
        </w:tc>
      </w:tr>
      <w:tr w:rsidR="00D86A73" w:rsidRPr="001E1E84" w:rsidTr="002D493C">
        <w:trPr>
          <w:trHeight w:val="284"/>
        </w:trPr>
        <w:tc>
          <w:tcPr>
            <w:tcW w:w="5539" w:type="dxa"/>
          </w:tcPr>
          <w:p w:rsidR="00D86A73" w:rsidRPr="001E1E84" w:rsidRDefault="00D86A73" w:rsidP="002D493C">
            <w:pPr>
              <w:jc w:val="both"/>
              <w:rPr>
                <w:color w:val="000000"/>
              </w:rPr>
            </w:pPr>
            <w:r w:rsidRPr="001E1E84">
              <w:rPr>
                <w:color w:val="000000"/>
              </w:rPr>
              <w:t>Полигоны</w:t>
            </w:r>
            <w:r w:rsidRPr="001E1E84">
              <w:rPr>
                <w:color w:val="000000"/>
                <w:vertAlign w:val="superscript"/>
              </w:rPr>
              <w:t xml:space="preserve"> </w:t>
            </w:r>
          </w:p>
        </w:tc>
        <w:tc>
          <w:tcPr>
            <w:tcW w:w="4098" w:type="dxa"/>
          </w:tcPr>
          <w:p w:rsidR="00D86A73" w:rsidRPr="001E1E84" w:rsidRDefault="00D86A73" w:rsidP="002D493C">
            <w:pPr>
              <w:ind w:firstLine="540"/>
              <w:jc w:val="center"/>
              <w:rPr>
                <w:color w:val="000000"/>
              </w:rPr>
            </w:pPr>
            <w:r w:rsidRPr="001E1E84">
              <w:rPr>
                <w:color w:val="000000"/>
              </w:rPr>
              <w:t>0,02 - 0,05</w:t>
            </w:r>
          </w:p>
          <w:p w:rsidR="00D86A73" w:rsidRPr="001E1E84" w:rsidRDefault="00D86A73" w:rsidP="002D493C">
            <w:pPr>
              <w:ind w:firstLine="540"/>
              <w:jc w:val="center"/>
              <w:rPr>
                <w:color w:val="000000"/>
              </w:rPr>
            </w:pPr>
          </w:p>
        </w:tc>
      </w:tr>
      <w:tr w:rsidR="00D86A73" w:rsidRPr="001E1E84" w:rsidTr="002D493C">
        <w:trPr>
          <w:trHeight w:val="284"/>
        </w:trPr>
        <w:tc>
          <w:tcPr>
            <w:tcW w:w="5539" w:type="dxa"/>
          </w:tcPr>
          <w:p w:rsidR="00D86A73" w:rsidRPr="001E1E84" w:rsidRDefault="00D86A73" w:rsidP="002D493C">
            <w:pPr>
              <w:jc w:val="both"/>
              <w:rPr>
                <w:color w:val="000000"/>
              </w:rPr>
            </w:pPr>
            <w:r w:rsidRPr="001E1E84">
              <w:rPr>
                <w:color w:val="000000"/>
              </w:rPr>
              <w:t>Поля компостирования</w:t>
            </w:r>
          </w:p>
        </w:tc>
        <w:tc>
          <w:tcPr>
            <w:tcW w:w="4098" w:type="dxa"/>
          </w:tcPr>
          <w:p w:rsidR="00D86A73" w:rsidRPr="001E1E84" w:rsidRDefault="00D86A73" w:rsidP="002D493C">
            <w:pPr>
              <w:ind w:firstLine="540"/>
              <w:jc w:val="center"/>
              <w:rPr>
                <w:color w:val="000000"/>
              </w:rPr>
            </w:pPr>
            <w:r w:rsidRPr="001E1E84">
              <w:rPr>
                <w:color w:val="000000"/>
              </w:rPr>
              <w:t>0,50 - 1,00</w:t>
            </w:r>
          </w:p>
          <w:p w:rsidR="00D86A73" w:rsidRPr="001E1E84" w:rsidRDefault="00D86A73" w:rsidP="002D493C">
            <w:pPr>
              <w:ind w:firstLine="540"/>
              <w:jc w:val="center"/>
              <w:rPr>
                <w:color w:val="000000"/>
              </w:rPr>
            </w:pPr>
          </w:p>
        </w:tc>
      </w:tr>
      <w:tr w:rsidR="00D86A73" w:rsidRPr="001E1E84" w:rsidTr="002D493C">
        <w:trPr>
          <w:trHeight w:val="284"/>
        </w:trPr>
        <w:tc>
          <w:tcPr>
            <w:tcW w:w="5539" w:type="dxa"/>
          </w:tcPr>
          <w:p w:rsidR="00D86A73" w:rsidRPr="001E1E84" w:rsidRDefault="00D86A73" w:rsidP="002D493C">
            <w:pPr>
              <w:jc w:val="both"/>
              <w:rPr>
                <w:color w:val="000000"/>
              </w:rPr>
            </w:pPr>
            <w:r w:rsidRPr="001E1E84">
              <w:rPr>
                <w:color w:val="000000"/>
              </w:rPr>
              <w:t>Поля ассенизации</w:t>
            </w:r>
          </w:p>
        </w:tc>
        <w:tc>
          <w:tcPr>
            <w:tcW w:w="4098" w:type="dxa"/>
          </w:tcPr>
          <w:p w:rsidR="00D86A73" w:rsidRPr="001E1E84" w:rsidRDefault="00D86A73" w:rsidP="002D493C">
            <w:pPr>
              <w:ind w:firstLine="540"/>
              <w:jc w:val="center"/>
              <w:rPr>
                <w:color w:val="000000"/>
              </w:rPr>
            </w:pPr>
            <w:r w:rsidRPr="001E1E84">
              <w:rPr>
                <w:color w:val="000000"/>
              </w:rPr>
              <w:t>2,00 – 4,00</w:t>
            </w:r>
          </w:p>
          <w:p w:rsidR="00D86A73" w:rsidRPr="001E1E84" w:rsidRDefault="00D86A73" w:rsidP="002D493C">
            <w:pPr>
              <w:ind w:firstLine="540"/>
              <w:jc w:val="center"/>
              <w:rPr>
                <w:color w:val="000000"/>
              </w:rPr>
            </w:pPr>
          </w:p>
        </w:tc>
      </w:tr>
      <w:tr w:rsidR="00D86A73" w:rsidRPr="001E1E84" w:rsidTr="002D493C">
        <w:trPr>
          <w:trHeight w:val="284"/>
        </w:trPr>
        <w:tc>
          <w:tcPr>
            <w:tcW w:w="5539" w:type="dxa"/>
          </w:tcPr>
          <w:p w:rsidR="00D86A73" w:rsidRPr="001E1E84" w:rsidRDefault="00D86A73" w:rsidP="002D493C">
            <w:pPr>
              <w:jc w:val="both"/>
              <w:rPr>
                <w:color w:val="000000"/>
              </w:rPr>
            </w:pPr>
            <w:r w:rsidRPr="001E1E84">
              <w:rPr>
                <w:color w:val="000000"/>
              </w:rPr>
              <w:t>Сливные станции</w:t>
            </w:r>
          </w:p>
        </w:tc>
        <w:tc>
          <w:tcPr>
            <w:tcW w:w="4098" w:type="dxa"/>
          </w:tcPr>
          <w:p w:rsidR="00D86A73" w:rsidRPr="001E1E84" w:rsidRDefault="00D86A73" w:rsidP="002D493C">
            <w:pPr>
              <w:ind w:firstLine="540"/>
              <w:jc w:val="center"/>
              <w:rPr>
                <w:color w:val="000000"/>
              </w:rPr>
            </w:pPr>
            <w:r w:rsidRPr="001E1E84">
              <w:rPr>
                <w:color w:val="000000"/>
              </w:rPr>
              <w:t>0,20</w:t>
            </w:r>
          </w:p>
          <w:p w:rsidR="00D86A73" w:rsidRPr="001E1E84" w:rsidRDefault="00D86A73" w:rsidP="002D493C">
            <w:pPr>
              <w:ind w:firstLine="540"/>
              <w:jc w:val="center"/>
              <w:rPr>
                <w:color w:val="000000"/>
              </w:rPr>
            </w:pPr>
          </w:p>
        </w:tc>
      </w:tr>
      <w:tr w:rsidR="00D86A73" w:rsidRPr="001E1E84" w:rsidTr="002D493C">
        <w:trPr>
          <w:trHeight w:val="284"/>
        </w:trPr>
        <w:tc>
          <w:tcPr>
            <w:tcW w:w="5539" w:type="dxa"/>
          </w:tcPr>
          <w:p w:rsidR="00D86A73" w:rsidRPr="001E1E84" w:rsidRDefault="00D86A73" w:rsidP="002D493C">
            <w:pPr>
              <w:jc w:val="both"/>
              <w:rPr>
                <w:color w:val="000000"/>
              </w:rPr>
            </w:pPr>
            <w:r w:rsidRPr="001E1E84">
              <w:rPr>
                <w:color w:val="000000"/>
              </w:rPr>
              <w:t>Мусороперегрузочные станции</w:t>
            </w:r>
          </w:p>
        </w:tc>
        <w:tc>
          <w:tcPr>
            <w:tcW w:w="4098" w:type="dxa"/>
          </w:tcPr>
          <w:p w:rsidR="00D86A73" w:rsidRPr="001E1E84" w:rsidRDefault="00D86A73" w:rsidP="002D493C">
            <w:pPr>
              <w:ind w:firstLine="540"/>
              <w:jc w:val="center"/>
              <w:rPr>
                <w:color w:val="000000"/>
              </w:rPr>
            </w:pPr>
            <w:r w:rsidRPr="001E1E84">
              <w:rPr>
                <w:color w:val="000000"/>
              </w:rPr>
              <w:t>0,04</w:t>
            </w:r>
          </w:p>
          <w:p w:rsidR="00D86A73" w:rsidRPr="001E1E84" w:rsidRDefault="00D86A73" w:rsidP="002D493C">
            <w:pPr>
              <w:ind w:firstLine="540"/>
              <w:jc w:val="center"/>
              <w:rPr>
                <w:color w:val="000000"/>
              </w:rPr>
            </w:pPr>
          </w:p>
        </w:tc>
      </w:tr>
      <w:tr w:rsidR="00D86A73" w:rsidRPr="001E1E84" w:rsidTr="002D493C">
        <w:trPr>
          <w:trHeight w:val="470"/>
        </w:trPr>
        <w:tc>
          <w:tcPr>
            <w:tcW w:w="5539" w:type="dxa"/>
          </w:tcPr>
          <w:p w:rsidR="00D86A73" w:rsidRPr="001E1E84" w:rsidRDefault="00D86A73" w:rsidP="002D493C">
            <w:pPr>
              <w:ind w:right="102"/>
              <w:rPr>
                <w:color w:val="000000"/>
              </w:rPr>
            </w:pPr>
            <w:r w:rsidRPr="001E1E84">
              <w:rPr>
                <w:color w:val="000000"/>
              </w:rPr>
              <w:t>Поля складирования и захоронения    обезвреженных осадков (по сухому веществу)</w:t>
            </w:r>
          </w:p>
        </w:tc>
        <w:tc>
          <w:tcPr>
            <w:tcW w:w="4098" w:type="dxa"/>
          </w:tcPr>
          <w:p w:rsidR="00D86A73" w:rsidRPr="001E1E84" w:rsidRDefault="00D86A73" w:rsidP="002D493C">
            <w:pPr>
              <w:ind w:firstLine="540"/>
              <w:jc w:val="center"/>
              <w:rPr>
                <w:color w:val="000000"/>
              </w:rPr>
            </w:pPr>
            <w:r w:rsidRPr="001E1E84">
              <w:rPr>
                <w:color w:val="000000"/>
              </w:rPr>
              <w:t>0,30</w:t>
            </w:r>
          </w:p>
        </w:tc>
      </w:tr>
      <w:tr w:rsidR="00D86A73" w:rsidRPr="001E1E84" w:rsidTr="002D493C">
        <w:trPr>
          <w:trHeight w:val="393"/>
        </w:trPr>
        <w:tc>
          <w:tcPr>
            <w:tcW w:w="5539" w:type="dxa"/>
          </w:tcPr>
          <w:p w:rsidR="00D86A73" w:rsidRPr="001E1E84" w:rsidRDefault="00D86A73" w:rsidP="002D493C">
            <w:pPr>
              <w:shd w:val="clear" w:color="auto" w:fill="FFFFFF"/>
              <w:spacing w:line="360" w:lineRule="auto"/>
              <w:ind w:left="-760" w:hanging="540"/>
              <w:jc w:val="center"/>
              <w:rPr>
                <w:color w:val="000000"/>
              </w:rPr>
            </w:pPr>
            <w:r w:rsidRPr="001E1E84">
              <w:rPr>
                <w:bCs/>
                <w:color w:val="000000"/>
                <w:spacing w:val="-2"/>
              </w:rPr>
              <w:t>Площади участка для складирования снега</w:t>
            </w:r>
          </w:p>
          <w:p w:rsidR="00D86A73" w:rsidRPr="001E1E84" w:rsidRDefault="00D86A73" w:rsidP="002D493C">
            <w:pPr>
              <w:ind w:right="102"/>
              <w:rPr>
                <w:color w:val="000000"/>
              </w:rPr>
            </w:pPr>
          </w:p>
        </w:tc>
        <w:tc>
          <w:tcPr>
            <w:tcW w:w="4098" w:type="dxa"/>
          </w:tcPr>
          <w:p w:rsidR="00D86A73" w:rsidRPr="001E1E84" w:rsidRDefault="00D86A73" w:rsidP="002D493C">
            <w:pPr>
              <w:ind w:firstLine="540"/>
              <w:jc w:val="center"/>
              <w:rPr>
                <w:color w:val="000000"/>
              </w:rPr>
            </w:pPr>
            <w:r w:rsidRPr="001E1E84">
              <w:rPr>
                <w:color w:val="000000"/>
              </w:rPr>
              <w:t>0,50</w:t>
            </w:r>
          </w:p>
        </w:tc>
      </w:tr>
    </w:tbl>
    <w:p w:rsidR="00D86A73" w:rsidRPr="001E1E84" w:rsidRDefault="00D86A73" w:rsidP="00030421">
      <w:pPr>
        <w:pStyle w:val="a9"/>
        <w:widowControl w:val="0"/>
        <w:spacing w:before="0" w:beforeAutospacing="0" w:after="0" w:afterAutospacing="0"/>
        <w:ind w:firstLine="540"/>
        <w:jc w:val="both"/>
        <w:rPr>
          <w:color w:val="000000"/>
        </w:rPr>
      </w:pPr>
    </w:p>
    <w:p w:rsidR="00D86A73" w:rsidRPr="001E1E84" w:rsidRDefault="00D86A73" w:rsidP="00076922">
      <w:pPr>
        <w:pStyle w:val="a9"/>
        <w:widowControl w:val="0"/>
        <w:spacing w:before="0" w:beforeAutospacing="0" w:after="0" w:afterAutospacing="0"/>
        <w:ind w:firstLine="540"/>
        <w:jc w:val="both"/>
        <w:rPr>
          <w:color w:val="000000"/>
        </w:rPr>
      </w:pPr>
      <w:r w:rsidRPr="001E1E84">
        <w:rPr>
          <w:color w:val="000000"/>
        </w:rPr>
        <w:t xml:space="preserve">   7.7.4. Центры утилизации медицинских отходов на полигоне, биотермическая яма для мелких домашних животных и скотомогильник размещаются за пределами населенного пункта.</w:t>
      </w:r>
    </w:p>
    <w:p w:rsidR="00D86A73" w:rsidRPr="001E1E84" w:rsidRDefault="00D86A73" w:rsidP="00B87FD6">
      <w:pPr>
        <w:jc w:val="both"/>
        <w:rPr>
          <w:color w:val="000000"/>
        </w:rPr>
      </w:pPr>
      <w:r w:rsidRPr="001E1E84">
        <w:rPr>
          <w:color w:val="000000"/>
        </w:rPr>
        <w:t xml:space="preserve">        </w:t>
      </w:r>
    </w:p>
    <w:p w:rsidR="00D86A73" w:rsidRPr="001E1E84" w:rsidRDefault="00D86A73" w:rsidP="008C70B5">
      <w:pPr>
        <w:jc w:val="both"/>
        <w:rPr>
          <w:color w:val="000000"/>
        </w:rPr>
      </w:pPr>
      <w:r w:rsidRPr="001E1E84">
        <w:rPr>
          <w:b/>
          <w:color w:val="000000"/>
        </w:rPr>
        <w:t>8.</w:t>
      </w:r>
      <w:r w:rsidRPr="001E1E84">
        <w:rPr>
          <w:color w:val="000000"/>
        </w:rPr>
        <w:t xml:space="preserve">   Расчетные показатели обеспечения инженерной подготовкой и защитой территорий.</w:t>
      </w:r>
    </w:p>
    <w:p w:rsidR="00D86A73" w:rsidRPr="001E1E84" w:rsidRDefault="00D86A73" w:rsidP="008C70B5">
      <w:pPr>
        <w:jc w:val="both"/>
        <w:rPr>
          <w:b/>
          <w:color w:val="000000"/>
        </w:rPr>
      </w:pPr>
    </w:p>
    <w:p w:rsidR="00D86A73" w:rsidRPr="001E1E84" w:rsidRDefault="00D86A73" w:rsidP="008C70B5">
      <w:pPr>
        <w:jc w:val="both"/>
        <w:rPr>
          <w:color w:val="000000"/>
        </w:rPr>
      </w:pPr>
      <w:r w:rsidRPr="001E1E84">
        <w:rPr>
          <w:b/>
          <w:color w:val="000000"/>
        </w:rPr>
        <w:t xml:space="preserve">         </w:t>
      </w:r>
      <w:r>
        <w:rPr>
          <w:b/>
          <w:color w:val="000000"/>
        </w:rPr>
        <w:tab/>
      </w:r>
      <w:r>
        <w:rPr>
          <w:b/>
          <w:color w:val="000000"/>
        </w:rPr>
        <w:tab/>
      </w:r>
      <w:r>
        <w:rPr>
          <w:b/>
          <w:color w:val="000000"/>
        </w:rPr>
        <w:tab/>
      </w:r>
      <w:r w:rsidRPr="001E1E84">
        <w:rPr>
          <w:b/>
          <w:color w:val="000000"/>
        </w:rPr>
        <w:t xml:space="preserve"> 8.1. Общие положения</w:t>
      </w:r>
    </w:p>
    <w:p w:rsidR="00D86A73" w:rsidRPr="001E1E84" w:rsidRDefault="00D86A73" w:rsidP="008C70B5">
      <w:pPr>
        <w:jc w:val="both"/>
        <w:rPr>
          <w:color w:val="000000"/>
        </w:rPr>
      </w:pPr>
      <w:r w:rsidRPr="001E1E84">
        <w:rPr>
          <w:color w:val="000000"/>
        </w:rPr>
        <w:tab/>
      </w:r>
      <w:r w:rsidRPr="001E1E84">
        <w:rPr>
          <w:color w:val="000000"/>
          <w:highlight w:val="yellow"/>
        </w:rPr>
        <w:t xml:space="preserve"> </w:t>
      </w:r>
    </w:p>
    <w:p w:rsidR="00D86A73" w:rsidRPr="001E1E84" w:rsidRDefault="00D86A73" w:rsidP="002D493C">
      <w:pPr>
        <w:ind w:firstLine="709"/>
        <w:jc w:val="both"/>
        <w:rPr>
          <w:color w:val="000000"/>
        </w:rPr>
      </w:pPr>
      <w:r w:rsidRPr="001E1E84">
        <w:rPr>
          <w:color w:val="000000"/>
        </w:rPr>
        <w:t>8.1.1. Местные нормативы по обеспечению инженерной подготовкой и защитой территорий содержат минимальные расчетные показатели по  обеспечению отвода поверхностных вод и защиты территорий населенных пунктов от затопления и подтопления и содержат бланкетные (отсылочные) положения к федеральным нормативным техническим документам.</w:t>
      </w:r>
    </w:p>
    <w:p w:rsidR="00D86A73" w:rsidRPr="001E1E84" w:rsidRDefault="00D86A73" w:rsidP="002D493C">
      <w:pPr>
        <w:ind w:firstLine="709"/>
        <w:jc w:val="both"/>
        <w:rPr>
          <w:color w:val="000000"/>
        </w:rPr>
      </w:pPr>
      <w:r w:rsidRPr="001E1E84">
        <w:rPr>
          <w:color w:val="000000"/>
        </w:rPr>
        <w:t>8.1.2.  Обеспечение инженерной подготовкой территорий производится посредством инженерной защиты населения от затопления, подтопления, оползневых и карстово-суффозионных процессов, образования эрозии и техногенных нарушений и осуществляется на основе учета существующего и перспективного использования и прогноза изменений инженерно-геологических условий территории муниципального образования.</w:t>
      </w:r>
    </w:p>
    <w:p w:rsidR="00D86A73" w:rsidRPr="001E1E84" w:rsidRDefault="00D86A73" w:rsidP="00267762">
      <w:pPr>
        <w:ind w:firstLine="709"/>
        <w:jc w:val="both"/>
        <w:rPr>
          <w:color w:val="000000"/>
        </w:rPr>
      </w:pPr>
      <w:r w:rsidRPr="001E1E84">
        <w:rPr>
          <w:color w:val="000000"/>
        </w:rPr>
        <w:t>8.1.3. Положения по обеспечению поверхностного водоотвода территорий населенных пунктов включают мероприятия по инженерному благоустройству, вертикальной планировке, условия по отводу поверхностных стоков с водосборной площади и очистке поверхностных стоков.</w:t>
      </w:r>
    </w:p>
    <w:p w:rsidR="00D86A73" w:rsidRPr="001E1E84" w:rsidRDefault="00D86A73" w:rsidP="002D493C">
      <w:pPr>
        <w:ind w:firstLine="709"/>
        <w:rPr>
          <w:b/>
          <w:color w:val="000000"/>
        </w:rPr>
      </w:pPr>
      <w:r w:rsidRPr="001E1E84">
        <w:rPr>
          <w:b/>
        </w:rPr>
        <w:t xml:space="preserve">               8.2.   </w:t>
      </w:r>
      <w:r w:rsidRPr="001E1E84">
        <w:rPr>
          <w:b/>
          <w:color w:val="000000"/>
        </w:rPr>
        <w:t>Минимальные расчетные показатели отвода</w:t>
      </w:r>
    </w:p>
    <w:p w:rsidR="00D86A73" w:rsidRPr="001E1E84" w:rsidRDefault="00D86A73" w:rsidP="002D493C">
      <w:pPr>
        <w:ind w:firstLine="709"/>
        <w:rPr>
          <w:b/>
          <w:color w:val="000000"/>
        </w:rPr>
      </w:pPr>
      <w:r w:rsidRPr="001E1E84">
        <w:rPr>
          <w:b/>
          <w:color w:val="000000"/>
        </w:rPr>
        <w:t xml:space="preserve">                        поверхностных вод</w:t>
      </w:r>
    </w:p>
    <w:p w:rsidR="00D86A73" w:rsidRPr="001E1E84" w:rsidRDefault="00D86A73" w:rsidP="002D493C">
      <w:pPr>
        <w:rPr>
          <w:b/>
          <w:color w:val="000000"/>
        </w:rPr>
      </w:pPr>
    </w:p>
    <w:p w:rsidR="00D86A73" w:rsidRPr="001E1E84" w:rsidRDefault="00D86A73" w:rsidP="00CF1754">
      <w:pPr>
        <w:ind w:firstLine="709"/>
        <w:jc w:val="both"/>
        <w:rPr>
          <w:color w:val="000000"/>
        </w:rPr>
      </w:pPr>
      <w:r w:rsidRPr="001E1E84">
        <w:rPr>
          <w:color w:val="000000"/>
        </w:rPr>
        <w:t xml:space="preserve">8.2.1. Поверхностный водоотвод следует обеспечивать посредством вертикальной планировки территории. Вертикальную планировку участков улиц и дорог следует </w:t>
      </w:r>
      <w:r w:rsidRPr="001E1E84">
        <w:rPr>
          <w:color w:val="000000"/>
        </w:rPr>
        <w:lastRenderedPageBreak/>
        <w:t>осуществлять согласно  требованиям строительных норм и правил СНиП 2.07.01-89* «Градостроительство. Планировка и застройка городских и сельских поселений».</w:t>
      </w:r>
    </w:p>
    <w:p w:rsidR="00D86A73" w:rsidRPr="001E1E84" w:rsidRDefault="00D86A73" w:rsidP="00CF1754">
      <w:pPr>
        <w:ind w:firstLine="709"/>
        <w:jc w:val="both"/>
        <w:rPr>
          <w:color w:val="000000"/>
        </w:rPr>
      </w:pPr>
      <w:r w:rsidRPr="001E1E84">
        <w:rPr>
          <w:color w:val="000000"/>
        </w:rPr>
        <w:t xml:space="preserve">8.2.2. Обеспечение отвода поверхностных вод осуществляется со всей застроенной территории водосборного бассейна системами открытого и закрытого самотечного водоотвода в соответствии с требованиями  строительных норм и правил СНиП 2.07.01-89* «Градостроительство. Планировка и застройка городских и сельских поселений». </w:t>
      </w:r>
    </w:p>
    <w:p w:rsidR="00D86A73" w:rsidRPr="001E1E84" w:rsidRDefault="00D86A73" w:rsidP="008E1EBF">
      <w:pPr>
        <w:ind w:firstLine="709"/>
        <w:jc w:val="both"/>
        <w:rPr>
          <w:color w:val="000000"/>
        </w:rPr>
      </w:pPr>
      <w:r w:rsidRPr="001E1E84">
        <w:rPr>
          <w:color w:val="000000"/>
        </w:rPr>
        <w:t xml:space="preserve">8.2.3. Территории многоэтажной застройки больших, крупных и крупнейших городов должны быть обеспечены закрытой дождевой канализацией, а районы малоэтажной застройки городов, сельские населенные пункты и территории парков, скверов - открытой дождевой канализацией (канавы, кюветы, лотки) с устройством мостиков и труб на пересечении с улицами, дорогами, проездами и тротуарами. </w:t>
      </w:r>
    </w:p>
    <w:p w:rsidR="00D86A73" w:rsidRPr="001E1E84" w:rsidRDefault="00D86A73" w:rsidP="00CF1754">
      <w:pPr>
        <w:ind w:firstLine="709"/>
        <w:jc w:val="both"/>
        <w:rPr>
          <w:color w:val="000000"/>
        </w:rPr>
      </w:pPr>
      <w:r w:rsidRPr="001E1E84">
        <w:rPr>
          <w:color w:val="000000"/>
        </w:rPr>
        <w:t>8.2.4. Расчет параметров открытой и закрытой сети поверхностного водоотвода следует производить согласно требованиям строительных норм и правил СНиП 2.04.03-85 «Канализация. Наружные сети и сооружения».</w:t>
      </w:r>
    </w:p>
    <w:p w:rsidR="00D86A73" w:rsidRPr="001E1E84" w:rsidRDefault="00D86A73" w:rsidP="00CF1754">
      <w:pPr>
        <w:ind w:firstLine="709"/>
        <w:jc w:val="both"/>
        <w:rPr>
          <w:color w:val="000000"/>
        </w:rPr>
      </w:pPr>
      <w:r w:rsidRPr="001E1E84">
        <w:rPr>
          <w:color w:val="000000"/>
        </w:rPr>
        <w:t>При проведении расчетов открытой и закрытой сети поверхностного водоотвода следует использовать данные климатических паспортов населенных пунктов Свердловской области, представленные в разделе 9 настоящих региональных нормативов.</w:t>
      </w:r>
    </w:p>
    <w:p w:rsidR="00D86A73" w:rsidRPr="001E1E84" w:rsidRDefault="00D86A73" w:rsidP="00CF1754">
      <w:pPr>
        <w:suppressAutoHyphens/>
        <w:ind w:firstLine="709"/>
        <w:jc w:val="both"/>
        <w:rPr>
          <w:color w:val="000000"/>
        </w:rPr>
      </w:pPr>
      <w:r w:rsidRPr="001E1E84">
        <w:rPr>
          <w:color w:val="000000"/>
        </w:rPr>
        <w:t>8.2.5. На очистку должно направляться не менее 70% годового объема поверхностного стока с территорий жилой зоны, что обеспечивает очистку наиболее загрязненной части стока, образующегося в период выпадения дождей, таяния снега и мойки дорожных покрытий, в соответствии с требованиями строительных норм и правил  СНиП 2.04.03-85 «Канализация. Наружные сети и сооружения».</w:t>
      </w:r>
    </w:p>
    <w:p w:rsidR="00D86A73" w:rsidRPr="001E1E84" w:rsidRDefault="00D86A73" w:rsidP="00CF1754">
      <w:pPr>
        <w:ind w:firstLine="709"/>
        <w:jc w:val="both"/>
        <w:rPr>
          <w:color w:val="000000"/>
        </w:rPr>
      </w:pPr>
      <w:r w:rsidRPr="001E1E84">
        <w:rPr>
          <w:color w:val="000000"/>
        </w:rPr>
        <w:t xml:space="preserve">8.2.6.. Для очистки поверхностных стоков следует применять простые в эксплуатации и надежные в работе сооружения механической и физико-химической очистки, в соответствии со строительными нормами и правилами СНиП 2.04.03-85 «Канализация. Наружные сети и сооружения с применением отстойных сооружений». </w:t>
      </w:r>
    </w:p>
    <w:p w:rsidR="00D86A73" w:rsidRPr="001E1E84" w:rsidRDefault="00D86A73" w:rsidP="00CF1754">
      <w:pPr>
        <w:ind w:firstLine="709"/>
        <w:jc w:val="both"/>
        <w:rPr>
          <w:color w:val="000000"/>
        </w:rPr>
      </w:pPr>
      <w:r w:rsidRPr="001E1E84">
        <w:rPr>
          <w:color w:val="000000"/>
        </w:rPr>
        <w:t xml:space="preserve">В населенных пунктах следует применять следующие типы и составы очистных сооружений поверхностных стоков: </w:t>
      </w:r>
    </w:p>
    <w:p w:rsidR="00D86A73" w:rsidRPr="001E1E84" w:rsidRDefault="00D86A73" w:rsidP="00CF1754">
      <w:pPr>
        <w:ind w:firstLine="709"/>
        <w:jc w:val="both"/>
        <w:rPr>
          <w:color w:val="000000"/>
        </w:rPr>
      </w:pPr>
      <w:r w:rsidRPr="001E1E84">
        <w:rPr>
          <w:color w:val="000000"/>
        </w:rPr>
        <w:t xml:space="preserve">1) в городских и сельских населенных пунктах - установки механической очистки (решетки, песколовки, </w:t>
      </w:r>
      <w:proofErr w:type="spellStart"/>
      <w:r w:rsidRPr="001E1E84">
        <w:rPr>
          <w:color w:val="000000"/>
        </w:rPr>
        <w:t>нефтеловушки</w:t>
      </w:r>
      <w:proofErr w:type="spellEnd"/>
      <w:r w:rsidRPr="001E1E84">
        <w:rPr>
          <w:color w:val="000000"/>
        </w:rPr>
        <w:t>, сменные фильтры);</w:t>
      </w:r>
    </w:p>
    <w:p w:rsidR="00D86A73" w:rsidRPr="001E1E84" w:rsidRDefault="00D86A73" w:rsidP="00CF1754">
      <w:pPr>
        <w:ind w:firstLine="709"/>
        <w:jc w:val="both"/>
        <w:rPr>
          <w:color w:val="000000"/>
        </w:rPr>
      </w:pPr>
      <w:r w:rsidRPr="001E1E84">
        <w:rPr>
          <w:color w:val="000000"/>
        </w:rPr>
        <w:t>2) в городах - локальные очистные сооружения (отстойники, сменные фильтры);</w:t>
      </w:r>
    </w:p>
    <w:p w:rsidR="00D86A73" w:rsidRPr="001E1E84" w:rsidRDefault="00D86A73" w:rsidP="00CF1754">
      <w:pPr>
        <w:ind w:firstLine="709"/>
        <w:jc w:val="both"/>
        <w:rPr>
          <w:color w:val="000000"/>
        </w:rPr>
      </w:pPr>
      <w:r w:rsidRPr="001E1E84">
        <w:rPr>
          <w:color w:val="000000"/>
        </w:rPr>
        <w:t>3) в крупнейших и крупных городах - городские очистные сооружения с физико-химической многоступенчатой очисткой грязной части стока.</w:t>
      </w:r>
    </w:p>
    <w:p w:rsidR="00D86A73" w:rsidRPr="001E1E84" w:rsidRDefault="00D86A73" w:rsidP="00CF1754">
      <w:pPr>
        <w:ind w:firstLine="709"/>
        <w:jc w:val="both"/>
        <w:rPr>
          <w:color w:val="000000"/>
        </w:rPr>
      </w:pPr>
      <w:r w:rsidRPr="001E1E84">
        <w:rPr>
          <w:color w:val="000000"/>
        </w:rPr>
        <w:t xml:space="preserve">8.2.7. Сброс поверхностного стока без очистки допускается в ближайший водоток с локальных водосборов территорий рабочих поселков, поселков городского типа, сельских населенных пунктов и районов </w:t>
      </w:r>
      <w:r w:rsidRPr="001E1E84">
        <w:rPr>
          <w:rStyle w:val="FontStyle12"/>
          <w:rFonts w:ascii="Times New Roman" w:hAnsi="Times New Roman" w:cs="Times New Roman"/>
          <w:color w:val="000000"/>
        </w:rPr>
        <w:t>малоэтажного жилищного строительства</w:t>
      </w:r>
      <w:r w:rsidRPr="001E1E84">
        <w:rPr>
          <w:color w:val="000000"/>
        </w:rPr>
        <w:t xml:space="preserve"> городов с площади, не превышающей  20 га, и не имеющей источников загрязнения, а также с территорий лесопарков, имеющих самостоятельный выпуск в водоем.</w:t>
      </w:r>
    </w:p>
    <w:p w:rsidR="00D86A73" w:rsidRPr="001E1E84" w:rsidRDefault="00D86A73" w:rsidP="00CF1754">
      <w:pPr>
        <w:ind w:firstLine="709"/>
        <w:jc w:val="both"/>
        <w:rPr>
          <w:color w:val="000000"/>
        </w:rPr>
      </w:pPr>
      <w:r w:rsidRPr="001E1E84">
        <w:rPr>
          <w:color w:val="000000"/>
        </w:rPr>
        <w:t>8.2.8. За минимальную планировочную отметку выпуска  очищенных стоков с очистных сооружений, расположенных на прибрежных участках водотоков и водоемов, следует принимать  горизонт паводковых вод с обеспеченностью 10 %, в соответствии со строительными нормами и правилами СНиП 2.06.03-85 Мелиоративные системы и сооружения, а также строительными нормами и правилами СНиП 33-01-2003 «Гидротехнические сооружения. Основные положения».</w:t>
      </w:r>
    </w:p>
    <w:p w:rsidR="00D86A73" w:rsidRPr="001E1E84" w:rsidRDefault="00D86A73" w:rsidP="0031285D">
      <w:pPr>
        <w:ind w:firstLine="709"/>
        <w:jc w:val="both"/>
        <w:rPr>
          <w:color w:val="000000"/>
        </w:rPr>
      </w:pPr>
      <w:r w:rsidRPr="001E1E84">
        <w:rPr>
          <w:color w:val="000000"/>
        </w:rPr>
        <w:t>8.2.9. Минимальную протяженность открытых и закрытых водоотводящих устройств для различных типов жилой застройки следует принимать в соответствии с таблицей 81.</w:t>
      </w:r>
    </w:p>
    <w:p w:rsidR="00D86A73" w:rsidRPr="001E1E84" w:rsidRDefault="00D86A73" w:rsidP="00CF1754">
      <w:pPr>
        <w:ind w:firstLine="709"/>
        <w:jc w:val="right"/>
        <w:rPr>
          <w:color w:val="000000"/>
        </w:rPr>
      </w:pPr>
      <w:r w:rsidRPr="001E1E84">
        <w:rPr>
          <w:color w:val="000000"/>
        </w:rPr>
        <w:t xml:space="preserve">  Таблица 81</w:t>
      </w:r>
    </w:p>
    <w:p w:rsidR="00D86A73" w:rsidRPr="001E1E84" w:rsidRDefault="00D86A73" w:rsidP="00CF1754">
      <w:pPr>
        <w:ind w:firstLine="709"/>
        <w:jc w:val="center"/>
        <w:rPr>
          <w:color w:val="00000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9"/>
        <w:gridCol w:w="2546"/>
        <w:gridCol w:w="2365"/>
      </w:tblGrid>
      <w:tr w:rsidR="00D86A73" w:rsidRPr="001E1E84" w:rsidTr="00EE0983">
        <w:trPr>
          <w:trHeight w:val="874"/>
        </w:trPr>
        <w:tc>
          <w:tcPr>
            <w:tcW w:w="4729" w:type="dxa"/>
            <w:vMerge w:val="restart"/>
          </w:tcPr>
          <w:p w:rsidR="00D86A73" w:rsidRPr="001E1E84" w:rsidRDefault="00D86A73" w:rsidP="00EE0983">
            <w:pPr>
              <w:suppressAutoHyphens/>
              <w:ind w:firstLine="709"/>
              <w:rPr>
                <w:color w:val="000000"/>
                <w:lang w:val="en-US"/>
              </w:rPr>
            </w:pPr>
            <w:r w:rsidRPr="001E1E84">
              <w:rPr>
                <w:color w:val="000000"/>
                <w:lang w:val="en-US"/>
              </w:rPr>
              <w:t xml:space="preserve">    </w:t>
            </w:r>
          </w:p>
          <w:p w:rsidR="00D86A73" w:rsidRPr="001E1E84" w:rsidRDefault="00D86A73" w:rsidP="00EE0983">
            <w:pPr>
              <w:suppressAutoHyphens/>
              <w:ind w:firstLine="709"/>
              <w:rPr>
                <w:color w:val="000000"/>
              </w:rPr>
            </w:pPr>
            <w:r w:rsidRPr="001E1E84">
              <w:rPr>
                <w:color w:val="000000"/>
                <w:lang w:val="en-US"/>
              </w:rPr>
              <w:t xml:space="preserve">      </w:t>
            </w:r>
            <w:r w:rsidRPr="001E1E84">
              <w:rPr>
                <w:color w:val="000000"/>
              </w:rPr>
              <w:t>Тип жилой застройки</w:t>
            </w:r>
          </w:p>
        </w:tc>
        <w:tc>
          <w:tcPr>
            <w:tcW w:w="4911" w:type="dxa"/>
            <w:gridSpan w:val="2"/>
          </w:tcPr>
          <w:p w:rsidR="00D86A73" w:rsidRPr="001E1E84" w:rsidRDefault="00D86A73" w:rsidP="00EE0983">
            <w:pPr>
              <w:ind w:left="432" w:firstLine="252"/>
              <w:jc w:val="center"/>
              <w:rPr>
                <w:color w:val="000000"/>
              </w:rPr>
            </w:pPr>
            <w:r w:rsidRPr="001E1E84">
              <w:rPr>
                <w:color w:val="000000"/>
              </w:rPr>
              <w:t>Минимальная протяженность  открытых и закрытых водоотводных    устройств, км/ кв. км</w:t>
            </w:r>
          </w:p>
        </w:tc>
      </w:tr>
      <w:tr w:rsidR="00D86A73" w:rsidRPr="001E1E84" w:rsidTr="00EE0983">
        <w:trPr>
          <w:trHeight w:val="153"/>
        </w:trPr>
        <w:tc>
          <w:tcPr>
            <w:tcW w:w="4729" w:type="dxa"/>
            <w:vMerge/>
          </w:tcPr>
          <w:p w:rsidR="00D86A73" w:rsidRPr="001E1E84" w:rsidRDefault="00D86A73" w:rsidP="00EE0983">
            <w:pPr>
              <w:suppressAutoHyphens/>
              <w:ind w:firstLine="709"/>
              <w:rPr>
                <w:color w:val="000000"/>
              </w:rPr>
            </w:pPr>
          </w:p>
        </w:tc>
        <w:tc>
          <w:tcPr>
            <w:tcW w:w="2546" w:type="dxa"/>
          </w:tcPr>
          <w:p w:rsidR="00D86A73" w:rsidRPr="001E1E84" w:rsidRDefault="00D86A73" w:rsidP="00EE0983">
            <w:pPr>
              <w:suppressAutoHyphens/>
              <w:ind w:firstLine="709"/>
              <w:rPr>
                <w:color w:val="000000"/>
              </w:rPr>
            </w:pPr>
            <w:r w:rsidRPr="001E1E84">
              <w:rPr>
                <w:color w:val="000000"/>
              </w:rPr>
              <w:t>Открытых</w:t>
            </w:r>
          </w:p>
        </w:tc>
        <w:tc>
          <w:tcPr>
            <w:tcW w:w="2365" w:type="dxa"/>
          </w:tcPr>
          <w:p w:rsidR="00D86A73" w:rsidRPr="001E1E84" w:rsidRDefault="00D86A73" w:rsidP="00EE0983">
            <w:pPr>
              <w:suppressAutoHyphens/>
              <w:ind w:firstLine="709"/>
              <w:rPr>
                <w:color w:val="000000"/>
              </w:rPr>
            </w:pPr>
            <w:r w:rsidRPr="001E1E84">
              <w:rPr>
                <w:color w:val="000000"/>
              </w:rPr>
              <w:t>Закрытых</w:t>
            </w:r>
          </w:p>
        </w:tc>
      </w:tr>
      <w:tr w:rsidR="00D86A73" w:rsidRPr="001E1E84" w:rsidTr="00EE0983">
        <w:tc>
          <w:tcPr>
            <w:tcW w:w="4729" w:type="dxa"/>
          </w:tcPr>
          <w:p w:rsidR="00D86A73" w:rsidRPr="001E1E84" w:rsidRDefault="00D86A73" w:rsidP="00EE0983">
            <w:pPr>
              <w:suppressAutoHyphens/>
              <w:jc w:val="both"/>
              <w:rPr>
                <w:color w:val="000000"/>
              </w:rPr>
            </w:pPr>
            <w:r w:rsidRPr="001E1E84">
              <w:rPr>
                <w:color w:val="000000"/>
              </w:rPr>
              <w:t>Многоэтажные жилые дома секционного</w:t>
            </w:r>
          </w:p>
          <w:p w:rsidR="00D86A73" w:rsidRPr="001E1E84" w:rsidRDefault="00D86A73" w:rsidP="00EE0983">
            <w:pPr>
              <w:suppressAutoHyphens/>
              <w:jc w:val="both"/>
              <w:rPr>
                <w:color w:val="000000"/>
              </w:rPr>
            </w:pPr>
            <w:r w:rsidRPr="001E1E84">
              <w:rPr>
                <w:color w:val="000000"/>
              </w:rPr>
              <w:lastRenderedPageBreak/>
              <w:t>типа</w:t>
            </w:r>
          </w:p>
        </w:tc>
        <w:tc>
          <w:tcPr>
            <w:tcW w:w="2546" w:type="dxa"/>
          </w:tcPr>
          <w:p w:rsidR="00D86A73" w:rsidRPr="001E1E84" w:rsidRDefault="00D86A73" w:rsidP="00EE0983">
            <w:pPr>
              <w:suppressAutoHyphens/>
              <w:ind w:hanging="108"/>
              <w:jc w:val="center"/>
              <w:rPr>
                <w:color w:val="000000"/>
              </w:rPr>
            </w:pPr>
            <w:r w:rsidRPr="001E1E84">
              <w:rPr>
                <w:color w:val="000000"/>
              </w:rPr>
              <w:lastRenderedPageBreak/>
              <w:t>-</w:t>
            </w:r>
          </w:p>
        </w:tc>
        <w:tc>
          <w:tcPr>
            <w:tcW w:w="2365" w:type="dxa"/>
          </w:tcPr>
          <w:p w:rsidR="00D86A73" w:rsidRPr="001E1E84" w:rsidRDefault="00D86A73" w:rsidP="00EE0983">
            <w:pPr>
              <w:suppressAutoHyphens/>
              <w:jc w:val="center"/>
              <w:rPr>
                <w:color w:val="000000"/>
              </w:rPr>
            </w:pPr>
            <w:r w:rsidRPr="001E1E84">
              <w:rPr>
                <w:color w:val="000000"/>
              </w:rPr>
              <w:t>3,6</w:t>
            </w:r>
          </w:p>
        </w:tc>
      </w:tr>
      <w:tr w:rsidR="00D86A73" w:rsidRPr="001E1E84" w:rsidTr="00EE0983">
        <w:tc>
          <w:tcPr>
            <w:tcW w:w="4729" w:type="dxa"/>
          </w:tcPr>
          <w:p w:rsidR="00D86A73" w:rsidRPr="001E1E84" w:rsidRDefault="00D86A73" w:rsidP="00EE0983">
            <w:pPr>
              <w:suppressAutoHyphens/>
              <w:ind w:hanging="30"/>
              <w:rPr>
                <w:color w:val="000000"/>
              </w:rPr>
            </w:pPr>
            <w:proofErr w:type="spellStart"/>
            <w:r w:rsidRPr="001E1E84">
              <w:rPr>
                <w:color w:val="000000"/>
              </w:rPr>
              <w:lastRenderedPageBreak/>
              <w:t>Среднеэтажные</w:t>
            </w:r>
            <w:proofErr w:type="spellEnd"/>
            <w:r w:rsidRPr="001E1E84">
              <w:rPr>
                <w:color w:val="000000"/>
              </w:rPr>
              <w:t xml:space="preserve"> жилые дома секционного типа</w:t>
            </w:r>
          </w:p>
        </w:tc>
        <w:tc>
          <w:tcPr>
            <w:tcW w:w="2546" w:type="dxa"/>
          </w:tcPr>
          <w:p w:rsidR="00D86A73" w:rsidRPr="001E1E84" w:rsidRDefault="00D86A73" w:rsidP="00EE0983">
            <w:pPr>
              <w:suppressAutoHyphens/>
              <w:ind w:hanging="108"/>
              <w:jc w:val="center"/>
              <w:rPr>
                <w:color w:val="000000"/>
              </w:rPr>
            </w:pPr>
            <w:r w:rsidRPr="001E1E84">
              <w:rPr>
                <w:color w:val="000000"/>
              </w:rPr>
              <w:t>-</w:t>
            </w:r>
          </w:p>
        </w:tc>
        <w:tc>
          <w:tcPr>
            <w:tcW w:w="2365" w:type="dxa"/>
          </w:tcPr>
          <w:p w:rsidR="00D86A73" w:rsidRPr="001E1E84" w:rsidRDefault="00D86A73" w:rsidP="00EE0983">
            <w:pPr>
              <w:suppressAutoHyphens/>
              <w:ind w:hanging="108"/>
              <w:jc w:val="center"/>
              <w:rPr>
                <w:color w:val="000000"/>
              </w:rPr>
            </w:pPr>
            <w:r w:rsidRPr="001E1E84">
              <w:rPr>
                <w:color w:val="000000"/>
              </w:rPr>
              <w:t xml:space="preserve"> 3,5</w:t>
            </w:r>
          </w:p>
        </w:tc>
      </w:tr>
      <w:tr w:rsidR="00D86A73" w:rsidRPr="001E1E84" w:rsidTr="00EE0983">
        <w:tc>
          <w:tcPr>
            <w:tcW w:w="4729" w:type="dxa"/>
          </w:tcPr>
          <w:p w:rsidR="00D86A73" w:rsidRPr="001E1E84" w:rsidRDefault="00D86A73" w:rsidP="00EE0983">
            <w:pPr>
              <w:suppressAutoHyphens/>
              <w:rPr>
                <w:color w:val="000000"/>
              </w:rPr>
            </w:pPr>
            <w:r w:rsidRPr="001E1E84">
              <w:rPr>
                <w:color w:val="000000"/>
              </w:rPr>
              <w:t>Малоэтажные жилые дома секционного типа</w:t>
            </w:r>
          </w:p>
        </w:tc>
        <w:tc>
          <w:tcPr>
            <w:tcW w:w="2546" w:type="dxa"/>
          </w:tcPr>
          <w:p w:rsidR="00D86A73" w:rsidRPr="001E1E84" w:rsidRDefault="00D86A73" w:rsidP="00EE0983">
            <w:pPr>
              <w:suppressAutoHyphens/>
              <w:ind w:hanging="108"/>
              <w:jc w:val="center"/>
              <w:rPr>
                <w:color w:val="000000"/>
              </w:rPr>
            </w:pPr>
            <w:r w:rsidRPr="001E1E84">
              <w:rPr>
                <w:color w:val="000000"/>
              </w:rPr>
              <w:t>4,3</w:t>
            </w:r>
          </w:p>
        </w:tc>
        <w:tc>
          <w:tcPr>
            <w:tcW w:w="2365" w:type="dxa"/>
          </w:tcPr>
          <w:p w:rsidR="00D86A73" w:rsidRPr="001E1E84" w:rsidRDefault="00D86A73" w:rsidP="00EE0983">
            <w:pPr>
              <w:suppressAutoHyphens/>
              <w:ind w:firstLine="709"/>
              <w:jc w:val="center"/>
              <w:rPr>
                <w:color w:val="000000"/>
              </w:rPr>
            </w:pPr>
            <w:r w:rsidRPr="001E1E84">
              <w:rPr>
                <w:color w:val="000000"/>
              </w:rPr>
              <w:t>-</w:t>
            </w:r>
          </w:p>
        </w:tc>
      </w:tr>
      <w:tr w:rsidR="00D86A73" w:rsidRPr="001E1E84" w:rsidTr="00EE0983">
        <w:tc>
          <w:tcPr>
            <w:tcW w:w="4729" w:type="dxa"/>
          </w:tcPr>
          <w:p w:rsidR="00D86A73" w:rsidRPr="001E1E84" w:rsidRDefault="00D86A73" w:rsidP="00EE0983">
            <w:pPr>
              <w:suppressAutoHyphens/>
              <w:jc w:val="both"/>
              <w:rPr>
                <w:color w:val="000000"/>
              </w:rPr>
            </w:pPr>
            <w:r w:rsidRPr="001E1E84">
              <w:rPr>
                <w:color w:val="000000"/>
              </w:rPr>
              <w:t>Жилые дома блокированного типа</w:t>
            </w:r>
          </w:p>
        </w:tc>
        <w:tc>
          <w:tcPr>
            <w:tcW w:w="2546" w:type="dxa"/>
          </w:tcPr>
          <w:p w:rsidR="00D86A73" w:rsidRPr="001E1E84" w:rsidRDefault="00D86A73" w:rsidP="00EE0983">
            <w:pPr>
              <w:suppressAutoHyphens/>
              <w:ind w:hanging="108"/>
              <w:jc w:val="center"/>
              <w:rPr>
                <w:color w:val="000000"/>
              </w:rPr>
            </w:pPr>
            <w:r w:rsidRPr="001E1E84">
              <w:rPr>
                <w:color w:val="000000"/>
              </w:rPr>
              <w:t>4,3</w:t>
            </w:r>
          </w:p>
        </w:tc>
        <w:tc>
          <w:tcPr>
            <w:tcW w:w="2365" w:type="dxa"/>
          </w:tcPr>
          <w:p w:rsidR="00D86A73" w:rsidRPr="001E1E84" w:rsidRDefault="00D86A73" w:rsidP="00EE0983">
            <w:pPr>
              <w:suppressAutoHyphens/>
              <w:ind w:firstLine="709"/>
              <w:jc w:val="center"/>
              <w:rPr>
                <w:color w:val="000000"/>
              </w:rPr>
            </w:pPr>
            <w:r w:rsidRPr="001E1E84">
              <w:rPr>
                <w:color w:val="000000"/>
              </w:rPr>
              <w:t>-</w:t>
            </w:r>
          </w:p>
        </w:tc>
      </w:tr>
      <w:tr w:rsidR="00D86A73" w:rsidRPr="001E1E84" w:rsidTr="00EE0983">
        <w:tc>
          <w:tcPr>
            <w:tcW w:w="4729" w:type="dxa"/>
          </w:tcPr>
          <w:p w:rsidR="00D86A73" w:rsidRPr="001E1E84" w:rsidRDefault="00D86A73" w:rsidP="00EE0983">
            <w:pPr>
              <w:suppressAutoHyphens/>
              <w:ind w:firstLine="12"/>
              <w:jc w:val="both"/>
              <w:rPr>
                <w:color w:val="000000"/>
              </w:rPr>
            </w:pPr>
            <w:r w:rsidRPr="001E1E84">
              <w:rPr>
                <w:color w:val="000000"/>
              </w:rPr>
              <w:t>Индивидуальные жилые дома</w:t>
            </w:r>
          </w:p>
        </w:tc>
        <w:tc>
          <w:tcPr>
            <w:tcW w:w="2546" w:type="dxa"/>
          </w:tcPr>
          <w:p w:rsidR="00D86A73" w:rsidRPr="001E1E84" w:rsidRDefault="00D86A73" w:rsidP="00EE0983">
            <w:pPr>
              <w:suppressAutoHyphens/>
              <w:ind w:hanging="108"/>
              <w:jc w:val="center"/>
              <w:rPr>
                <w:color w:val="000000"/>
              </w:rPr>
            </w:pPr>
            <w:r w:rsidRPr="001E1E84">
              <w:rPr>
                <w:color w:val="000000"/>
              </w:rPr>
              <w:t>4,5</w:t>
            </w:r>
          </w:p>
        </w:tc>
        <w:tc>
          <w:tcPr>
            <w:tcW w:w="2365" w:type="dxa"/>
          </w:tcPr>
          <w:p w:rsidR="00D86A73" w:rsidRPr="001E1E84" w:rsidRDefault="00D86A73" w:rsidP="00EE0983">
            <w:pPr>
              <w:suppressAutoHyphens/>
              <w:ind w:firstLine="709"/>
              <w:jc w:val="center"/>
              <w:rPr>
                <w:color w:val="000000"/>
              </w:rPr>
            </w:pPr>
            <w:r w:rsidRPr="001E1E84">
              <w:rPr>
                <w:color w:val="000000"/>
              </w:rPr>
              <w:t>-</w:t>
            </w:r>
          </w:p>
        </w:tc>
      </w:tr>
    </w:tbl>
    <w:p w:rsidR="00D86A73" w:rsidRPr="001E1E84" w:rsidRDefault="00D86A73" w:rsidP="00CF1754">
      <w:pPr>
        <w:ind w:right="-16" w:firstLine="709"/>
        <w:rPr>
          <w:color w:val="000000"/>
          <w:lang w:val="en-US"/>
        </w:rPr>
      </w:pPr>
    </w:p>
    <w:p w:rsidR="00D86A73" w:rsidRPr="001E1E84" w:rsidRDefault="00D86A73" w:rsidP="00CF1754">
      <w:pPr>
        <w:ind w:right="-16" w:firstLine="709"/>
        <w:jc w:val="both"/>
        <w:rPr>
          <w:color w:val="000000"/>
        </w:rPr>
      </w:pPr>
      <w:r w:rsidRPr="001E1E84">
        <w:rPr>
          <w:color w:val="000000"/>
        </w:rPr>
        <w:t xml:space="preserve">8.2.10. Минимальное соотношение площади водонепроницаемой поверхности территории к площади жилой застройки в зависимости от ее типа следует принимать в соответствии с таблицей 82.       </w:t>
      </w:r>
    </w:p>
    <w:p w:rsidR="00D86A73" w:rsidRPr="001E1E84" w:rsidRDefault="00D86A73" w:rsidP="00CF1754">
      <w:pPr>
        <w:ind w:firstLine="709"/>
        <w:jc w:val="right"/>
        <w:rPr>
          <w:color w:val="000000"/>
        </w:rPr>
      </w:pPr>
      <w:r w:rsidRPr="001E1E84">
        <w:rPr>
          <w:color w:val="000000"/>
        </w:rPr>
        <w:t xml:space="preserve">                                                                                   Таблица 82</w:t>
      </w:r>
    </w:p>
    <w:p w:rsidR="00D86A73" w:rsidRPr="001E1E84" w:rsidRDefault="00D86A73" w:rsidP="00CF1754">
      <w:pPr>
        <w:ind w:firstLine="709"/>
        <w:jc w:val="right"/>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833"/>
      </w:tblGrid>
      <w:tr w:rsidR="00D86A73" w:rsidRPr="001E1E84" w:rsidTr="00EE0983">
        <w:trPr>
          <w:trHeight w:val="844"/>
        </w:trPr>
        <w:tc>
          <w:tcPr>
            <w:tcW w:w="4779" w:type="dxa"/>
          </w:tcPr>
          <w:p w:rsidR="00D86A73" w:rsidRPr="001E1E84" w:rsidRDefault="00D86A73" w:rsidP="00EE0983">
            <w:pPr>
              <w:ind w:firstLine="709"/>
              <w:rPr>
                <w:color w:val="000000"/>
              </w:rPr>
            </w:pPr>
          </w:p>
          <w:p w:rsidR="00D86A73" w:rsidRPr="001E1E84" w:rsidRDefault="00D86A73" w:rsidP="00EE0983">
            <w:pPr>
              <w:ind w:firstLine="709"/>
              <w:rPr>
                <w:color w:val="000000"/>
              </w:rPr>
            </w:pPr>
            <w:r w:rsidRPr="001E1E84">
              <w:rPr>
                <w:color w:val="000000"/>
              </w:rPr>
              <w:t>Тип жилой застройки</w:t>
            </w:r>
          </w:p>
        </w:tc>
        <w:tc>
          <w:tcPr>
            <w:tcW w:w="4833" w:type="dxa"/>
          </w:tcPr>
          <w:p w:rsidR="00D86A73" w:rsidRPr="001E1E84" w:rsidRDefault="00D86A73" w:rsidP="00EE0983">
            <w:pPr>
              <w:jc w:val="center"/>
              <w:rPr>
                <w:color w:val="000000"/>
              </w:rPr>
            </w:pPr>
            <w:r w:rsidRPr="001E1E84">
              <w:rPr>
                <w:color w:val="000000"/>
              </w:rPr>
              <w:t>Соотношение площади водонепроницаемой поверхности территории к площади жилой застройки, %</w:t>
            </w:r>
          </w:p>
        </w:tc>
      </w:tr>
      <w:tr w:rsidR="00D86A73" w:rsidRPr="001E1E84" w:rsidTr="00EE0983">
        <w:trPr>
          <w:trHeight w:val="20"/>
        </w:trPr>
        <w:tc>
          <w:tcPr>
            <w:tcW w:w="4779" w:type="dxa"/>
          </w:tcPr>
          <w:p w:rsidR="00D86A73" w:rsidRPr="001E1E84" w:rsidRDefault="00D86A73" w:rsidP="00EE0983">
            <w:pPr>
              <w:suppressAutoHyphens/>
              <w:jc w:val="both"/>
              <w:rPr>
                <w:color w:val="000000"/>
              </w:rPr>
            </w:pPr>
            <w:r w:rsidRPr="001E1E84">
              <w:rPr>
                <w:color w:val="000000"/>
              </w:rPr>
              <w:t>Многоэтажные жилые дома секционного</w:t>
            </w:r>
          </w:p>
          <w:p w:rsidR="00D86A73" w:rsidRPr="001E1E84" w:rsidRDefault="00D86A73" w:rsidP="00EE0983">
            <w:pPr>
              <w:suppressAutoHyphens/>
              <w:jc w:val="both"/>
              <w:rPr>
                <w:color w:val="000000"/>
              </w:rPr>
            </w:pPr>
            <w:r w:rsidRPr="001E1E84">
              <w:rPr>
                <w:color w:val="000000"/>
              </w:rPr>
              <w:t>типа</w:t>
            </w:r>
          </w:p>
        </w:tc>
        <w:tc>
          <w:tcPr>
            <w:tcW w:w="4833" w:type="dxa"/>
          </w:tcPr>
          <w:p w:rsidR="00D86A73" w:rsidRPr="001E1E84" w:rsidRDefault="00D86A73" w:rsidP="00EE0983">
            <w:pPr>
              <w:ind w:left="360" w:hanging="360"/>
              <w:jc w:val="center"/>
              <w:rPr>
                <w:color w:val="000000"/>
              </w:rPr>
            </w:pPr>
            <w:r w:rsidRPr="001E1E84">
              <w:rPr>
                <w:color w:val="000000"/>
              </w:rPr>
              <w:t>50</w:t>
            </w:r>
          </w:p>
        </w:tc>
      </w:tr>
      <w:tr w:rsidR="00D86A73" w:rsidRPr="001E1E84" w:rsidTr="00EE0983">
        <w:trPr>
          <w:trHeight w:val="20"/>
        </w:trPr>
        <w:tc>
          <w:tcPr>
            <w:tcW w:w="4779" w:type="dxa"/>
          </w:tcPr>
          <w:p w:rsidR="00D86A73" w:rsidRPr="001E1E84" w:rsidRDefault="00D86A73" w:rsidP="00EE0983">
            <w:pPr>
              <w:suppressAutoHyphens/>
              <w:ind w:hanging="30"/>
              <w:rPr>
                <w:color w:val="000000"/>
              </w:rPr>
            </w:pPr>
            <w:proofErr w:type="spellStart"/>
            <w:r w:rsidRPr="001E1E84">
              <w:rPr>
                <w:color w:val="000000"/>
              </w:rPr>
              <w:t>Среднеэтажные</w:t>
            </w:r>
            <w:proofErr w:type="spellEnd"/>
            <w:r w:rsidRPr="001E1E84">
              <w:rPr>
                <w:color w:val="000000"/>
              </w:rPr>
              <w:t xml:space="preserve"> жилые дома секционного типа</w:t>
            </w:r>
          </w:p>
        </w:tc>
        <w:tc>
          <w:tcPr>
            <w:tcW w:w="4833" w:type="dxa"/>
          </w:tcPr>
          <w:p w:rsidR="00D86A73" w:rsidRPr="001E1E84" w:rsidRDefault="00D86A73" w:rsidP="00EE0983">
            <w:pPr>
              <w:ind w:left="360" w:hanging="360"/>
              <w:jc w:val="center"/>
              <w:rPr>
                <w:color w:val="000000"/>
              </w:rPr>
            </w:pPr>
            <w:r w:rsidRPr="001E1E84">
              <w:rPr>
                <w:color w:val="000000"/>
              </w:rPr>
              <w:t>40</w:t>
            </w:r>
          </w:p>
        </w:tc>
      </w:tr>
      <w:tr w:rsidR="00D86A73" w:rsidRPr="001E1E84" w:rsidTr="00EE0983">
        <w:trPr>
          <w:trHeight w:val="20"/>
        </w:trPr>
        <w:tc>
          <w:tcPr>
            <w:tcW w:w="4779" w:type="dxa"/>
          </w:tcPr>
          <w:p w:rsidR="00D86A73" w:rsidRPr="001E1E84" w:rsidRDefault="00D86A73" w:rsidP="00EE0983">
            <w:pPr>
              <w:suppressAutoHyphens/>
              <w:rPr>
                <w:color w:val="000000"/>
              </w:rPr>
            </w:pPr>
            <w:r w:rsidRPr="001E1E84">
              <w:rPr>
                <w:color w:val="000000"/>
              </w:rPr>
              <w:t>Малоэтажные жилые дома секционного типа</w:t>
            </w:r>
          </w:p>
        </w:tc>
        <w:tc>
          <w:tcPr>
            <w:tcW w:w="4833" w:type="dxa"/>
          </w:tcPr>
          <w:p w:rsidR="00D86A73" w:rsidRPr="001E1E84" w:rsidRDefault="00D86A73" w:rsidP="00EE0983">
            <w:pPr>
              <w:ind w:left="360" w:hanging="360"/>
              <w:jc w:val="center"/>
              <w:rPr>
                <w:color w:val="000000"/>
              </w:rPr>
            </w:pPr>
            <w:r w:rsidRPr="001E1E84">
              <w:rPr>
                <w:color w:val="000000"/>
              </w:rPr>
              <w:t>35</w:t>
            </w:r>
          </w:p>
        </w:tc>
      </w:tr>
      <w:tr w:rsidR="00D86A73" w:rsidRPr="001E1E84" w:rsidTr="00EE0983">
        <w:trPr>
          <w:trHeight w:val="20"/>
        </w:trPr>
        <w:tc>
          <w:tcPr>
            <w:tcW w:w="4779" w:type="dxa"/>
          </w:tcPr>
          <w:p w:rsidR="00D86A73" w:rsidRPr="001E1E84" w:rsidRDefault="00D86A73" w:rsidP="00EE0983">
            <w:pPr>
              <w:suppressAutoHyphens/>
              <w:jc w:val="both"/>
              <w:rPr>
                <w:color w:val="000000"/>
              </w:rPr>
            </w:pPr>
            <w:r w:rsidRPr="001E1E84">
              <w:rPr>
                <w:color w:val="000000"/>
              </w:rPr>
              <w:t>Жилые дома блокированного типа</w:t>
            </w:r>
          </w:p>
        </w:tc>
        <w:tc>
          <w:tcPr>
            <w:tcW w:w="4833" w:type="dxa"/>
          </w:tcPr>
          <w:p w:rsidR="00D86A73" w:rsidRPr="001E1E84" w:rsidRDefault="00D86A73" w:rsidP="00EE0983">
            <w:pPr>
              <w:ind w:left="360" w:hanging="360"/>
              <w:jc w:val="center"/>
              <w:rPr>
                <w:color w:val="000000"/>
              </w:rPr>
            </w:pPr>
            <w:r w:rsidRPr="001E1E84">
              <w:rPr>
                <w:color w:val="000000"/>
              </w:rPr>
              <w:t>35</w:t>
            </w:r>
          </w:p>
        </w:tc>
      </w:tr>
      <w:tr w:rsidR="00D86A73" w:rsidRPr="001E1E84" w:rsidTr="00EE0983">
        <w:trPr>
          <w:trHeight w:val="20"/>
        </w:trPr>
        <w:tc>
          <w:tcPr>
            <w:tcW w:w="4779" w:type="dxa"/>
          </w:tcPr>
          <w:p w:rsidR="00D86A73" w:rsidRPr="001E1E84" w:rsidRDefault="00D86A73" w:rsidP="00EE0983">
            <w:pPr>
              <w:suppressAutoHyphens/>
              <w:ind w:hanging="12"/>
              <w:jc w:val="both"/>
              <w:rPr>
                <w:color w:val="000000"/>
              </w:rPr>
            </w:pPr>
            <w:r w:rsidRPr="001E1E84">
              <w:rPr>
                <w:color w:val="000000"/>
              </w:rPr>
              <w:t>Индивидуальные жилые дома</w:t>
            </w:r>
          </w:p>
        </w:tc>
        <w:tc>
          <w:tcPr>
            <w:tcW w:w="4833" w:type="dxa"/>
          </w:tcPr>
          <w:p w:rsidR="00D86A73" w:rsidRPr="001E1E84" w:rsidRDefault="00D86A73" w:rsidP="00EE0983">
            <w:pPr>
              <w:ind w:left="360" w:hanging="360"/>
              <w:jc w:val="center"/>
              <w:rPr>
                <w:color w:val="000000"/>
              </w:rPr>
            </w:pPr>
            <w:r w:rsidRPr="001E1E84">
              <w:rPr>
                <w:color w:val="000000"/>
              </w:rPr>
              <w:t>5</w:t>
            </w:r>
          </w:p>
        </w:tc>
      </w:tr>
    </w:tbl>
    <w:p w:rsidR="00D86A73" w:rsidRPr="001E1E84" w:rsidRDefault="00D86A73" w:rsidP="00CF1754">
      <w:pPr>
        <w:ind w:left="360" w:hanging="360"/>
        <w:rPr>
          <w:color w:val="000000"/>
        </w:rPr>
      </w:pPr>
    </w:p>
    <w:p w:rsidR="00D86A73" w:rsidRPr="001E1E84" w:rsidRDefault="00D86A73" w:rsidP="00CF1754">
      <w:pPr>
        <w:ind w:firstLine="709"/>
        <w:jc w:val="both"/>
        <w:rPr>
          <w:color w:val="000000"/>
        </w:rPr>
      </w:pPr>
      <w:r w:rsidRPr="001E1E84">
        <w:rPr>
          <w:color w:val="000000"/>
        </w:rPr>
        <w:t>8.2.11. Минимальный объем стока дождевых вод от расчетного дождя, отводимый на очистные сооружения с территории жилой застройки в зависимости от ее типа, следует принимать в соответствии с таблицей 83.</w:t>
      </w:r>
    </w:p>
    <w:p w:rsidR="00D86A73" w:rsidRPr="001E1E84" w:rsidRDefault="00D86A73" w:rsidP="00CF1754">
      <w:pPr>
        <w:ind w:firstLine="709"/>
        <w:rPr>
          <w:color w:val="000000"/>
        </w:rPr>
      </w:pPr>
      <w:r w:rsidRPr="001E1E84">
        <w:rPr>
          <w:color w:val="000000"/>
        </w:rPr>
        <w:t xml:space="preserve">                                                                                                </w:t>
      </w:r>
    </w:p>
    <w:p w:rsidR="00D86A73" w:rsidRPr="001E1E84" w:rsidRDefault="00D86A73" w:rsidP="005A5F0F">
      <w:pPr>
        <w:jc w:val="right"/>
        <w:rPr>
          <w:color w:val="000000"/>
        </w:rPr>
      </w:pPr>
      <w:r w:rsidRPr="001E1E84">
        <w:rPr>
          <w:color w:val="000000"/>
        </w:rPr>
        <w:t xml:space="preserve">                                                                                                              Таблица 83</w:t>
      </w:r>
    </w:p>
    <w:p w:rsidR="00D86A73" w:rsidRPr="001E1E84" w:rsidRDefault="00D86A73" w:rsidP="00CF1754">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777"/>
      </w:tblGrid>
      <w:tr w:rsidR="00D86A73" w:rsidRPr="001E1E84" w:rsidTr="00EE0983">
        <w:trPr>
          <w:trHeight w:val="852"/>
        </w:trPr>
        <w:tc>
          <w:tcPr>
            <w:tcW w:w="4865" w:type="dxa"/>
          </w:tcPr>
          <w:p w:rsidR="00D86A73" w:rsidRPr="001E1E84" w:rsidRDefault="00D86A73" w:rsidP="00EE0983">
            <w:pPr>
              <w:jc w:val="center"/>
              <w:rPr>
                <w:color w:val="000000"/>
              </w:rPr>
            </w:pPr>
          </w:p>
          <w:p w:rsidR="00D86A73" w:rsidRPr="001E1E84" w:rsidRDefault="00D86A73" w:rsidP="00EE0983">
            <w:pPr>
              <w:jc w:val="center"/>
              <w:rPr>
                <w:color w:val="000000"/>
              </w:rPr>
            </w:pPr>
            <w:r w:rsidRPr="001E1E84">
              <w:rPr>
                <w:color w:val="000000"/>
              </w:rPr>
              <w:t>Тип жилой застройки</w:t>
            </w:r>
          </w:p>
        </w:tc>
        <w:tc>
          <w:tcPr>
            <w:tcW w:w="4777" w:type="dxa"/>
          </w:tcPr>
          <w:p w:rsidR="00D86A73" w:rsidRPr="001E1E84" w:rsidRDefault="00D86A73" w:rsidP="00EE0983">
            <w:pPr>
              <w:jc w:val="center"/>
              <w:rPr>
                <w:color w:val="000000"/>
              </w:rPr>
            </w:pPr>
            <w:r w:rsidRPr="001E1E84">
              <w:rPr>
                <w:color w:val="000000"/>
              </w:rPr>
              <w:t>Минимальный объем стока дождевых вод от расчетного дождя, отводимый на очистку, куб. м</w:t>
            </w:r>
          </w:p>
        </w:tc>
      </w:tr>
      <w:tr w:rsidR="00D86A73" w:rsidRPr="001E1E84" w:rsidTr="00EE0983">
        <w:trPr>
          <w:trHeight w:val="20"/>
        </w:trPr>
        <w:tc>
          <w:tcPr>
            <w:tcW w:w="4865" w:type="dxa"/>
          </w:tcPr>
          <w:p w:rsidR="00D86A73" w:rsidRPr="001E1E84" w:rsidRDefault="00D86A73" w:rsidP="00EE0983">
            <w:pPr>
              <w:suppressAutoHyphens/>
              <w:jc w:val="both"/>
              <w:rPr>
                <w:color w:val="000000"/>
              </w:rPr>
            </w:pPr>
            <w:r w:rsidRPr="001E1E84">
              <w:rPr>
                <w:color w:val="000000"/>
              </w:rPr>
              <w:t>Многоэтажные жилые дома секционного</w:t>
            </w:r>
          </w:p>
          <w:p w:rsidR="00D86A73" w:rsidRPr="001E1E84" w:rsidRDefault="00D86A73" w:rsidP="00EE0983">
            <w:pPr>
              <w:suppressAutoHyphens/>
              <w:jc w:val="both"/>
              <w:rPr>
                <w:color w:val="000000"/>
              </w:rPr>
            </w:pPr>
            <w:r w:rsidRPr="001E1E84">
              <w:rPr>
                <w:color w:val="000000"/>
              </w:rPr>
              <w:t>типа</w:t>
            </w:r>
          </w:p>
        </w:tc>
        <w:tc>
          <w:tcPr>
            <w:tcW w:w="4777" w:type="dxa"/>
          </w:tcPr>
          <w:p w:rsidR="00D86A73" w:rsidRPr="001E1E84" w:rsidRDefault="00D86A73" w:rsidP="00EE0983">
            <w:pPr>
              <w:ind w:hanging="108"/>
              <w:jc w:val="center"/>
              <w:rPr>
                <w:color w:val="000000"/>
              </w:rPr>
            </w:pPr>
            <w:r w:rsidRPr="001E1E84">
              <w:rPr>
                <w:color w:val="000000"/>
              </w:rPr>
              <w:t>25,00</w:t>
            </w:r>
          </w:p>
        </w:tc>
      </w:tr>
      <w:tr w:rsidR="00D86A73" w:rsidRPr="001E1E84" w:rsidTr="00EE0983">
        <w:trPr>
          <w:trHeight w:val="20"/>
        </w:trPr>
        <w:tc>
          <w:tcPr>
            <w:tcW w:w="4865" w:type="dxa"/>
          </w:tcPr>
          <w:p w:rsidR="00D86A73" w:rsidRPr="001E1E84" w:rsidRDefault="00D86A73" w:rsidP="00EE0983">
            <w:pPr>
              <w:suppressAutoHyphens/>
              <w:ind w:hanging="30"/>
              <w:rPr>
                <w:color w:val="000000"/>
              </w:rPr>
            </w:pPr>
            <w:proofErr w:type="spellStart"/>
            <w:r w:rsidRPr="001E1E84">
              <w:rPr>
                <w:color w:val="000000"/>
              </w:rPr>
              <w:t>Среднеэтажные</w:t>
            </w:r>
            <w:proofErr w:type="spellEnd"/>
            <w:r w:rsidRPr="001E1E84">
              <w:rPr>
                <w:color w:val="000000"/>
              </w:rPr>
              <w:t xml:space="preserve"> жилые дома секционного типа</w:t>
            </w:r>
          </w:p>
        </w:tc>
        <w:tc>
          <w:tcPr>
            <w:tcW w:w="4777" w:type="dxa"/>
          </w:tcPr>
          <w:p w:rsidR="00D86A73" w:rsidRPr="001E1E84" w:rsidRDefault="00D86A73" w:rsidP="00EE0983">
            <w:pPr>
              <w:ind w:hanging="108"/>
              <w:jc w:val="center"/>
              <w:rPr>
                <w:color w:val="000000"/>
              </w:rPr>
            </w:pPr>
            <w:r w:rsidRPr="001E1E84">
              <w:rPr>
                <w:color w:val="000000"/>
              </w:rPr>
              <w:t>15,00</w:t>
            </w:r>
          </w:p>
        </w:tc>
      </w:tr>
      <w:tr w:rsidR="00D86A73" w:rsidRPr="001E1E84" w:rsidTr="00EE0983">
        <w:trPr>
          <w:trHeight w:val="20"/>
        </w:trPr>
        <w:tc>
          <w:tcPr>
            <w:tcW w:w="4865" w:type="dxa"/>
          </w:tcPr>
          <w:p w:rsidR="00D86A73" w:rsidRPr="001E1E84" w:rsidRDefault="00D86A73" w:rsidP="00EE0983">
            <w:pPr>
              <w:suppressAutoHyphens/>
              <w:rPr>
                <w:color w:val="000000"/>
              </w:rPr>
            </w:pPr>
            <w:r w:rsidRPr="001E1E84">
              <w:rPr>
                <w:color w:val="000000"/>
              </w:rPr>
              <w:t>Малоэтажные жилые дома секционного типа</w:t>
            </w:r>
          </w:p>
        </w:tc>
        <w:tc>
          <w:tcPr>
            <w:tcW w:w="4777" w:type="dxa"/>
          </w:tcPr>
          <w:p w:rsidR="00D86A73" w:rsidRPr="001E1E84" w:rsidRDefault="00D86A73" w:rsidP="00EE0983">
            <w:pPr>
              <w:ind w:hanging="108"/>
              <w:jc w:val="center"/>
              <w:rPr>
                <w:color w:val="000000"/>
              </w:rPr>
            </w:pPr>
            <w:r w:rsidRPr="001E1E84">
              <w:rPr>
                <w:color w:val="000000"/>
              </w:rPr>
              <w:t>15,00</w:t>
            </w:r>
          </w:p>
          <w:p w:rsidR="00D86A73" w:rsidRPr="001E1E84" w:rsidRDefault="00D86A73" w:rsidP="00EE0983">
            <w:pPr>
              <w:rPr>
                <w:color w:val="000000"/>
              </w:rPr>
            </w:pPr>
          </w:p>
        </w:tc>
      </w:tr>
      <w:tr w:rsidR="00D86A73" w:rsidRPr="001E1E84" w:rsidTr="00EE0983">
        <w:trPr>
          <w:trHeight w:val="20"/>
        </w:trPr>
        <w:tc>
          <w:tcPr>
            <w:tcW w:w="4865" w:type="dxa"/>
          </w:tcPr>
          <w:p w:rsidR="00D86A73" w:rsidRPr="001E1E84" w:rsidRDefault="00D86A73" w:rsidP="00EE0983">
            <w:pPr>
              <w:suppressAutoHyphens/>
              <w:jc w:val="both"/>
              <w:rPr>
                <w:color w:val="000000"/>
              </w:rPr>
            </w:pPr>
            <w:r w:rsidRPr="001E1E84">
              <w:rPr>
                <w:color w:val="000000"/>
              </w:rPr>
              <w:t>Жилые дома блокированного типа</w:t>
            </w:r>
          </w:p>
        </w:tc>
        <w:tc>
          <w:tcPr>
            <w:tcW w:w="4777" w:type="dxa"/>
          </w:tcPr>
          <w:p w:rsidR="00D86A73" w:rsidRPr="001E1E84" w:rsidRDefault="00D86A73" w:rsidP="00EE0983">
            <w:pPr>
              <w:ind w:hanging="108"/>
              <w:jc w:val="center"/>
              <w:rPr>
                <w:color w:val="000000"/>
              </w:rPr>
            </w:pPr>
            <w:r w:rsidRPr="001E1E84">
              <w:rPr>
                <w:color w:val="000000"/>
                <w:lang w:val="en-US"/>
              </w:rPr>
              <w:t>10</w:t>
            </w:r>
            <w:r w:rsidRPr="001E1E84">
              <w:rPr>
                <w:color w:val="000000"/>
              </w:rPr>
              <w:t>,00</w:t>
            </w:r>
          </w:p>
        </w:tc>
      </w:tr>
      <w:tr w:rsidR="00D86A73" w:rsidRPr="001E1E84" w:rsidTr="00EE0983">
        <w:trPr>
          <w:trHeight w:val="20"/>
        </w:trPr>
        <w:tc>
          <w:tcPr>
            <w:tcW w:w="4865" w:type="dxa"/>
          </w:tcPr>
          <w:p w:rsidR="00D86A73" w:rsidRPr="001E1E84" w:rsidRDefault="00D86A73" w:rsidP="00EE0983">
            <w:pPr>
              <w:suppressAutoHyphens/>
              <w:jc w:val="both"/>
              <w:rPr>
                <w:color w:val="000000"/>
              </w:rPr>
            </w:pPr>
            <w:r w:rsidRPr="001E1E84">
              <w:rPr>
                <w:color w:val="000000"/>
              </w:rPr>
              <w:t>Индивидуальные жилые дома</w:t>
            </w:r>
          </w:p>
        </w:tc>
        <w:tc>
          <w:tcPr>
            <w:tcW w:w="4777" w:type="dxa"/>
          </w:tcPr>
          <w:p w:rsidR="00D86A73" w:rsidRPr="001E1E84" w:rsidRDefault="00D86A73" w:rsidP="00EE0983">
            <w:pPr>
              <w:ind w:hanging="108"/>
              <w:jc w:val="center"/>
              <w:rPr>
                <w:color w:val="000000"/>
              </w:rPr>
            </w:pPr>
            <w:r w:rsidRPr="001E1E84">
              <w:rPr>
                <w:color w:val="000000"/>
              </w:rPr>
              <w:t>5,00</w:t>
            </w:r>
          </w:p>
        </w:tc>
      </w:tr>
    </w:tbl>
    <w:p w:rsidR="00D86A73" w:rsidRPr="001E1E84" w:rsidRDefault="00D86A73" w:rsidP="00CF1754">
      <w:pPr>
        <w:ind w:firstLine="709"/>
        <w:jc w:val="both"/>
        <w:rPr>
          <w:color w:val="000000"/>
        </w:rPr>
      </w:pPr>
      <w:r w:rsidRPr="001E1E84">
        <w:rPr>
          <w:color w:val="000000"/>
        </w:rPr>
        <w:t>8.2.12. Минимальный суточный объем стока талых вод в середине периода снеготаяния, отводимый на очистку с 1 га территории населенного пункта в соответствии с  типом жилой застройки, следует принимать в соответствии с таблицей 84.</w:t>
      </w:r>
    </w:p>
    <w:p w:rsidR="00D86A73" w:rsidRPr="001E1E84" w:rsidRDefault="00D86A73" w:rsidP="00CF1754">
      <w:pPr>
        <w:ind w:firstLine="709"/>
        <w:jc w:val="right"/>
        <w:rPr>
          <w:color w:val="000000"/>
        </w:rPr>
      </w:pPr>
      <w:r w:rsidRPr="001E1E84">
        <w:rPr>
          <w:color w:val="000000"/>
        </w:rPr>
        <w:t>Таблица 84</w:t>
      </w:r>
    </w:p>
    <w:p w:rsidR="00D86A73" w:rsidRPr="001E1E84" w:rsidRDefault="00D86A73" w:rsidP="00CF1754">
      <w:pPr>
        <w:ind w:firstLine="709"/>
        <w:jc w:val="right"/>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7"/>
      </w:tblGrid>
      <w:tr w:rsidR="00D86A73" w:rsidRPr="001E1E84" w:rsidTr="00EE0983">
        <w:trPr>
          <w:trHeight w:val="577"/>
        </w:trPr>
        <w:tc>
          <w:tcPr>
            <w:tcW w:w="4928" w:type="dxa"/>
          </w:tcPr>
          <w:p w:rsidR="00D86A73" w:rsidRPr="001E1E84" w:rsidRDefault="00D86A73" w:rsidP="00EE0983">
            <w:pPr>
              <w:jc w:val="center"/>
              <w:rPr>
                <w:color w:val="000000"/>
              </w:rPr>
            </w:pPr>
            <w:r w:rsidRPr="001E1E84">
              <w:rPr>
                <w:color w:val="000000"/>
              </w:rPr>
              <w:t>Тип жилой застройки</w:t>
            </w:r>
          </w:p>
        </w:tc>
        <w:tc>
          <w:tcPr>
            <w:tcW w:w="4817" w:type="dxa"/>
          </w:tcPr>
          <w:p w:rsidR="00D86A73" w:rsidRPr="001E1E84" w:rsidRDefault="00D86A73" w:rsidP="00EE0983">
            <w:pPr>
              <w:jc w:val="center"/>
              <w:rPr>
                <w:color w:val="000000"/>
              </w:rPr>
            </w:pPr>
            <w:r w:rsidRPr="001E1E84">
              <w:rPr>
                <w:color w:val="000000"/>
              </w:rPr>
              <w:t>Минимальный объем стока талых вод, отводимый на очистку, куб. м</w:t>
            </w:r>
          </w:p>
        </w:tc>
      </w:tr>
      <w:tr w:rsidR="00D86A73" w:rsidRPr="001E1E84" w:rsidTr="00EE0983">
        <w:tc>
          <w:tcPr>
            <w:tcW w:w="4928" w:type="dxa"/>
          </w:tcPr>
          <w:p w:rsidR="00D86A73" w:rsidRPr="001E1E84" w:rsidRDefault="00D86A73" w:rsidP="00EE0983">
            <w:pPr>
              <w:suppressAutoHyphens/>
              <w:jc w:val="both"/>
              <w:rPr>
                <w:color w:val="000000"/>
              </w:rPr>
            </w:pPr>
            <w:r w:rsidRPr="001E1E84">
              <w:rPr>
                <w:color w:val="000000"/>
              </w:rPr>
              <w:t>Многоэтажные жилые дома секционного</w:t>
            </w:r>
          </w:p>
          <w:p w:rsidR="00D86A73" w:rsidRPr="001E1E84" w:rsidRDefault="00D86A73" w:rsidP="00EE0983">
            <w:pPr>
              <w:suppressAutoHyphens/>
              <w:jc w:val="both"/>
              <w:rPr>
                <w:color w:val="000000"/>
              </w:rPr>
            </w:pPr>
            <w:r w:rsidRPr="001E1E84">
              <w:rPr>
                <w:color w:val="000000"/>
              </w:rPr>
              <w:t>типа</w:t>
            </w:r>
          </w:p>
        </w:tc>
        <w:tc>
          <w:tcPr>
            <w:tcW w:w="4817" w:type="dxa"/>
          </w:tcPr>
          <w:p w:rsidR="00D86A73" w:rsidRPr="001E1E84" w:rsidRDefault="00D86A73" w:rsidP="00EE0983">
            <w:pPr>
              <w:jc w:val="center"/>
              <w:rPr>
                <w:color w:val="000000"/>
              </w:rPr>
            </w:pPr>
            <w:r w:rsidRPr="001E1E84">
              <w:rPr>
                <w:color w:val="000000"/>
              </w:rPr>
              <w:t>3,75</w:t>
            </w:r>
          </w:p>
        </w:tc>
      </w:tr>
      <w:tr w:rsidR="00D86A73" w:rsidRPr="001E1E84" w:rsidTr="00EE0983">
        <w:tc>
          <w:tcPr>
            <w:tcW w:w="4928" w:type="dxa"/>
          </w:tcPr>
          <w:p w:rsidR="00D86A73" w:rsidRPr="001E1E84" w:rsidRDefault="00D86A73" w:rsidP="00EE0983">
            <w:pPr>
              <w:suppressAutoHyphens/>
              <w:ind w:hanging="30"/>
              <w:rPr>
                <w:color w:val="000000"/>
              </w:rPr>
            </w:pPr>
            <w:proofErr w:type="spellStart"/>
            <w:r w:rsidRPr="001E1E84">
              <w:rPr>
                <w:color w:val="000000"/>
              </w:rPr>
              <w:t>Среднеэтажные</w:t>
            </w:r>
            <w:proofErr w:type="spellEnd"/>
            <w:r w:rsidRPr="001E1E84">
              <w:rPr>
                <w:color w:val="000000"/>
              </w:rPr>
              <w:t xml:space="preserve"> жилые дома секционного </w:t>
            </w:r>
            <w:r w:rsidRPr="001E1E84">
              <w:rPr>
                <w:color w:val="000000"/>
              </w:rPr>
              <w:lastRenderedPageBreak/>
              <w:t>типа</w:t>
            </w:r>
          </w:p>
        </w:tc>
        <w:tc>
          <w:tcPr>
            <w:tcW w:w="4817" w:type="dxa"/>
          </w:tcPr>
          <w:p w:rsidR="00D86A73" w:rsidRPr="001E1E84" w:rsidRDefault="00D86A73" w:rsidP="00EE0983">
            <w:pPr>
              <w:jc w:val="center"/>
              <w:rPr>
                <w:color w:val="000000"/>
              </w:rPr>
            </w:pPr>
            <w:r w:rsidRPr="001E1E84">
              <w:rPr>
                <w:color w:val="000000"/>
              </w:rPr>
              <w:lastRenderedPageBreak/>
              <w:t>7,50</w:t>
            </w:r>
          </w:p>
        </w:tc>
      </w:tr>
      <w:tr w:rsidR="00D86A73" w:rsidRPr="001E1E84" w:rsidTr="00EE0983">
        <w:tc>
          <w:tcPr>
            <w:tcW w:w="4928" w:type="dxa"/>
          </w:tcPr>
          <w:p w:rsidR="00D86A73" w:rsidRPr="001E1E84" w:rsidRDefault="00D86A73" w:rsidP="00EE0983">
            <w:pPr>
              <w:suppressAutoHyphens/>
              <w:rPr>
                <w:color w:val="000000"/>
              </w:rPr>
            </w:pPr>
            <w:r w:rsidRPr="001E1E84">
              <w:rPr>
                <w:color w:val="000000"/>
              </w:rPr>
              <w:lastRenderedPageBreak/>
              <w:t>Малоэтажные жилые дома секционного типа</w:t>
            </w:r>
          </w:p>
        </w:tc>
        <w:tc>
          <w:tcPr>
            <w:tcW w:w="4817" w:type="dxa"/>
          </w:tcPr>
          <w:p w:rsidR="00D86A73" w:rsidRPr="001E1E84" w:rsidRDefault="00D86A73" w:rsidP="00EE0983">
            <w:pPr>
              <w:jc w:val="center"/>
              <w:rPr>
                <w:color w:val="000000"/>
              </w:rPr>
            </w:pPr>
            <w:r w:rsidRPr="001E1E84">
              <w:rPr>
                <w:color w:val="000000"/>
              </w:rPr>
              <w:t>9,50</w:t>
            </w:r>
          </w:p>
        </w:tc>
      </w:tr>
      <w:tr w:rsidR="00D86A73" w:rsidRPr="001E1E84" w:rsidTr="00EE0983">
        <w:tc>
          <w:tcPr>
            <w:tcW w:w="4928" w:type="dxa"/>
          </w:tcPr>
          <w:p w:rsidR="00D86A73" w:rsidRPr="001E1E84" w:rsidRDefault="00D86A73" w:rsidP="00EE0983">
            <w:pPr>
              <w:suppressAutoHyphens/>
              <w:jc w:val="both"/>
              <w:rPr>
                <w:color w:val="000000"/>
              </w:rPr>
            </w:pPr>
            <w:r w:rsidRPr="001E1E84">
              <w:rPr>
                <w:color w:val="000000"/>
              </w:rPr>
              <w:t>Жилые дома блокированного типа</w:t>
            </w:r>
          </w:p>
        </w:tc>
        <w:tc>
          <w:tcPr>
            <w:tcW w:w="4817" w:type="dxa"/>
          </w:tcPr>
          <w:p w:rsidR="00D86A73" w:rsidRPr="001E1E84" w:rsidRDefault="00D86A73" w:rsidP="00EE0983">
            <w:pPr>
              <w:jc w:val="center"/>
              <w:rPr>
                <w:color w:val="000000"/>
              </w:rPr>
            </w:pPr>
            <w:r w:rsidRPr="001E1E84">
              <w:rPr>
                <w:color w:val="000000"/>
              </w:rPr>
              <w:t>10,00</w:t>
            </w:r>
          </w:p>
        </w:tc>
      </w:tr>
      <w:tr w:rsidR="00D86A73" w:rsidRPr="001E1E84" w:rsidTr="00EE0983">
        <w:tc>
          <w:tcPr>
            <w:tcW w:w="4928" w:type="dxa"/>
          </w:tcPr>
          <w:p w:rsidR="00D86A73" w:rsidRPr="001E1E84" w:rsidRDefault="00D86A73" w:rsidP="00EE0983">
            <w:pPr>
              <w:suppressAutoHyphens/>
              <w:jc w:val="both"/>
              <w:rPr>
                <w:color w:val="000000"/>
              </w:rPr>
            </w:pPr>
            <w:r w:rsidRPr="001E1E84">
              <w:rPr>
                <w:color w:val="000000"/>
              </w:rPr>
              <w:t>Индивидуальные жилые дома</w:t>
            </w:r>
          </w:p>
        </w:tc>
        <w:tc>
          <w:tcPr>
            <w:tcW w:w="4817" w:type="dxa"/>
          </w:tcPr>
          <w:p w:rsidR="00D86A73" w:rsidRPr="001E1E84" w:rsidRDefault="00D86A73" w:rsidP="00EE0983">
            <w:pPr>
              <w:jc w:val="center"/>
              <w:rPr>
                <w:color w:val="000000"/>
              </w:rPr>
            </w:pPr>
            <w:r w:rsidRPr="001E1E84">
              <w:rPr>
                <w:color w:val="000000"/>
              </w:rPr>
              <w:t>9,50</w:t>
            </w:r>
          </w:p>
        </w:tc>
      </w:tr>
    </w:tbl>
    <w:p w:rsidR="00D86A73" w:rsidRPr="001E1E84" w:rsidRDefault="00D86A73" w:rsidP="00CF1754">
      <w:pPr>
        <w:ind w:firstLine="709"/>
        <w:rPr>
          <w:color w:val="000000"/>
        </w:rPr>
      </w:pPr>
    </w:p>
    <w:p w:rsidR="00D86A73" w:rsidRPr="001E1E84" w:rsidRDefault="00D86A73" w:rsidP="00CF1754">
      <w:pPr>
        <w:ind w:firstLine="709"/>
        <w:jc w:val="both"/>
        <w:rPr>
          <w:color w:val="000000"/>
        </w:rPr>
      </w:pPr>
      <w:r w:rsidRPr="001E1E84">
        <w:rPr>
          <w:color w:val="000000"/>
        </w:rPr>
        <w:t xml:space="preserve">8.2.13. Минимальную относительную площадь земельного участка для размещения очистных сооружений поверхностного стока в зависимости от состава и способа очистки в процентах от площади водосборного бассейна, сток с которого направляется на очистку, следует принимать в соответствии с таблицей 85.                                                                                                   </w:t>
      </w:r>
    </w:p>
    <w:p w:rsidR="00D86A73" w:rsidRPr="001E1E84" w:rsidRDefault="00D86A73" w:rsidP="005A5F0F">
      <w:pPr>
        <w:jc w:val="right"/>
        <w:rPr>
          <w:color w:val="000000"/>
        </w:rPr>
      </w:pPr>
      <w:r w:rsidRPr="001E1E84">
        <w:rPr>
          <w:color w:val="000000"/>
        </w:rPr>
        <w:t xml:space="preserve">                                                                                                              Таблица 85</w:t>
      </w:r>
    </w:p>
    <w:p w:rsidR="00D86A73" w:rsidRPr="001E1E84" w:rsidRDefault="00D86A73" w:rsidP="00CF1754">
      <w:pPr>
        <w:ind w:firstLine="709"/>
        <w:jc w:val="right"/>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4113"/>
      </w:tblGrid>
      <w:tr w:rsidR="00D86A73" w:rsidRPr="001E1E84" w:rsidTr="00EE0983">
        <w:trPr>
          <w:trHeight w:val="840"/>
        </w:trPr>
        <w:tc>
          <w:tcPr>
            <w:tcW w:w="5796" w:type="dxa"/>
          </w:tcPr>
          <w:p w:rsidR="00D86A73" w:rsidRPr="001E1E84" w:rsidRDefault="00D86A73" w:rsidP="00EE0983">
            <w:pPr>
              <w:jc w:val="center"/>
              <w:rPr>
                <w:color w:val="000000"/>
              </w:rPr>
            </w:pPr>
            <w:r w:rsidRPr="001E1E84">
              <w:rPr>
                <w:color w:val="000000"/>
              </w:rPr>
              <w:t>Состав и способ очистки на очистных сооружениях</w:t>
            </w:r>
          </w:p>
          <w:p w:rsidR="00D86A73" w:rsidRPr="001E1E84" w:rsidRDefault="00D86A73" w:rsidP="00EE0983">
            <w:pPr>
              <w:jc w:val="center"/>
              <w:rPr>
                <w:color w:val="000000"/>
              </w:rPr>
            </w:pPr>
            <w:r w:rsidRPr="001E1E84">
              <w:rPr>
                <w:color w:val="000000"/>
              </w:rPr>
              <w:t>поверхностных стоков</w:t>
            </w:r>
          </w:p>
        </w:tc>
        <w:tc>
          <w:tcPr>
            <w:tcW w:w="4113" w:type="dxa"/>
          </w:tcPr>
          <w:p w:rsidR="00D86A73" w:rsidRPr="001E1E84" w:rsidRDefault="00D86A73" w:rsidP="00EE0983">
            <w:pPr>
              <w:ind w:left="-108"/>
              <w:jc w:val="center"/>
              <w:rPr>
                <w:color w:val="000000"/>
              </w:rPr>
            </w:pPr>
            <w:r w:rsidRPr="001E1E84">
              <w:rPr>
                <w:color w:val="000000"/>
              </w:rPr>
              <w:t>Минимальная относительная площадь земельного участка, % от  площади водосборного бассейна</w:t>
            </w:r>
          </w:p>
        </w:tc>
      </w:tr>
      <w:tr w:rsidR="00D86A73" w:rsidRPr="001E1E84" w:rsidTr="00EE0983">
        <w:trPr>
          <w:trHeight w:val="1130"/>
        </w:trPr>
        <w:tc>
          <w:tcPr>
            <w:tcW w:w="5796" w:type="dxa"/>
          </w:tcPr>
          <w:p w:rsidR="00D86A73" w:rsidRPr="001E1E84" w:rsidRDefault="00D86A73" w:rsidP="00EE0983">
            <w:pPr>
              <w:rPr>
                <w:color w:val="000000"/>
              </w:rPr>
            </w:pPr>
            <w:r w:rsidRPr="001E1E84">
              <w:rPr>
                <w:color w:val="000000"/>
              </w:rPr>
              <w:t xml:space="preserve">Простые сооружения  механической очистки, состоящие из решеток, песколовок, отстойников, </w:t>
            </w:r>
            <w:proofErr w:type="spellStart"/>
            <w:r w:rsidRPr="001E1E84">
              <w:rPr>
                <w:color w:val="000000"/>
              </w:rPr>
              <w:t>нефтеловушек</w:t>
            </w:r>
            <w:proofErr w:type="spellEnd"/>
            <w:r w:rsidRPr="001E1E84">
              <w:rPr>
                <w:color w:val="000000"/>
              </w:rPr>
              <w:t>, фильтров без применения станции перекачки</w:t>
            </w:r>
          </w:p>
        </w:tc>
        <w:tc>
          <w:tcPr>
            <w:tcW w:w="4113" w:type="dxa"/>
          </w:tcPr>
          <w:p w:rsidR="00D86A73" w:rsidRPr="001E1E84" w:rsidRDefault="00D86A73" w:rsidP="00EE0983">
            <w:pPr>
              <w:ind w:firstLine="24"/>
              <w:jc w:val="center"/>
              <w:rPr>
                <w:color w:val="000000"/>
              </w:rPr>
            </w:pPr>
          </w:p>
          <w:p w:rsidR="00D86A73" w:rsidRPr="001E1E84" w:rsidRDefault="00D86A73" w:rsidP="00EE0983">
            <w:pPr>
              <w:ind w:firstLine="24"/>
              <w:jc w:val="center"/>
              <w:rPr>
                <w:color w:val="000000"/>
              </w:rPr>
            </w:pPr>
            <w:r w:rsidRPr="001E1E84">
              <w:rPr>
                <w:color w:val="000000"/>
              </w:rPr>
              <w:t>0,35 %</w:t>
            </w:r>
          </w:p>
        </w:tc>
      </w:tr>
      <w:tr w:rsidR="00D86A73" w:rsidRPr="001E1E84" w:rsidTr="00EE0983">
        <w:trPr>
          <w:trHeight w:val="824"/>
        </w:trPr>
        <w:tc>
          <w:tcPr>
            <w:tcW w:w="5796" w:type="dxa"/>
          </w:tcPr>
          <w:p w:rsidR="00D86A73" w:rsidRPr="001E1E84" w:rsidRDefault="00D86A73" w:rsidP="00EE0983">
            <w:pPr>
              <w:rPr>
                <w:color w:val="000000"/>
              </w:rPr>
            </w:pPr>
            <w:r w:rsidRPr="001E1E84">
              <w:rPr>
                <w:color w:val="000000"/>
              </w:rPr>
              <w:t>Сооружения механической очистки с применением регулирующих (аккумулирующих) резервуаров, станций перекачки</w:t>
            </w:r>
          </w:p>
        </w:tc>
        <w:tc>
          <w:tcPr>
            <w:tcW w:w="4113" w:type="dxa"/>
          </w:tcPr>
          <w:p w:rsidR="00D86A73" w:rsidRPr="001E1E84" w:rsidRDefault="00D86A73" w:rsidP="00EE0983">
            <w:pPr>
              <w:ind w:firstLine="24"/>
              <w:jc w:val="center"/>
              <w:rPr>
                <w:color w:val="000000"/>
              </w:rPr>
            </w:pPr>
          </w:p>
          <w:p w:rsidR="00D86A73" w:rsidRPr="001E1E84" w:rsidRDefault="00D86A73" w:rsidP="00EE0983">
            <w:pPr>
              <w:ind w:firstLine="24"/>
              <w:jc w:val="center"/>
              <w:rPr>
                <w:color w:val="000000"/>
              </w:rPr>
            </w:pPr>
            <w:r w:rsidRPr="001E1E84">
              <w:rPr>
                <w:color w:val="000000"/>
              </w:rPr>
              <w:t>0,25 %</w:t>
            </w:r>
          </w:p>
        </w:tc>
      </w:tr>
      <w:tr w:rsidR="00D86A73" w:rsidRPr="001E1E84" w:rsidTr="00EE0983">
        <w:trPr>
          <w:trHeight w:val="1130"/>
        </w:trPr>
        <w:tc>
          <w:tcPr>
            <w:tcW w:w="5796" w:type="dxa"/>
          </w:tcPr>
          <w:p w:rsidR="00D86A73" w:rsidRPr="001E1E84" w:rsidRDefault="00D86A73" w:rsidP="00EE0983">
            <w:pPr>
              <w:rPr>
                <w:color w:val="000000"/>
              </w:rPr>
            </w:pPr>
            <w:r w:rsidRPr="001E1E84">
              <w:rPr>
                <w:color w:val="000000"/>
              </w:rPr>
              <w:t xml:space="preserve">Сооружения механической и физико-химической </w:t>
            </w:r>
            <w:proofErr w:type="spellStart"/>
            <w:r w:rsidRPr="001E1E84">
              <w:rPr>
                <w:color w:val="000000"/>
              </w:rPr>
              <w:t>реагентной</w:t>
            </w:r>
            <w:proofErr w:type="spellEnd"/>
            <w:r w:rsidRPr="001E1E84">
              <w:rPr>
                <w:color w:val="000000"/>
              </w:rPr>
              <w:t xml:space="preserve"> или сорбционной очистки с применением регулирующих (аккумулирующих) станций перекачки</w:t>
            </w:r>
          </w:p>
        </w:tc>
        <w:tc>
          <w:tcPr>
            <w:tcW w:w="4113" w:type="dxa"/>
          </w:tcPr>
          <w:p w:rsidR="00D86A73" w:rsidRPr="001E1E84" w:rsidRDefault="00D86A73" w:rsidP="00EE0983">
            <w:pPr>
              <w:ind w:firstLine="24"/>
              <w:jc w:val="center"/>
              <w:rPr>
                <w:color w:val="000000"/>
              </w:rPr>
            </w:pPr>
          </w:p>
          <w:p w:rsidR="00D86A73" w:rsidRPr="001E1E84" w:rsidRDefault="00D86A73" w:rsidP="00EE0983">
            <w:pPr>
              <w:ind w:firstLine="24"/>
              <w:jc w:val="center"/>
              <w:rPr>
                <w:color w:val="000000"/>
              </w:rPr>
            </w:pPr>
            <w:r w:rsidRPr="001E1E84">
              <w:rPr>
                <w:color w:val="000000"/>
              </w:rPr>
              <w:t>0,10%</w:t>
            </w:r>
          </w:p>
        </w:tc>
      </w:tr>
    </w:tbl>
    <w:p w:rsidR="00D86A73" w:rsidRPr="001E1E84" w:rsidRDefault="00D86A73" w:rsidP="00CF1754">
      <w:pPr>
        <w:ind w:firstLine="709"/>
        <w:rPr>
          <w:color w:val="000000"/>
        </w:rPr>
      </w:pPr>
    </w:p>
    <w:p w:rsidR="00D86A73" w:rsidRPr="001E1E84" w:rsidRDefault="00D86A73" w:rsidP="00CF1754">
      <w:pPr>
        <w:ind w:firstLine="709"/>
        <w:jc w:val="both"/>
        <w:rPr>
          <w:color w:val="000000"/>
        </w:rPr>
      </w:pPr>
      <w:r w:rsidRPr="001E1E84">
        <w:rPr>
          <w:color w:val="000000"/>
        </w:rPr>
        <w:t xml:space="preserve">8.2.14.  Площадь земельного участка (в гектарах) для размещения снежных свалок  следует принимать  из расчета 0,3 - 1,0 га территории на 100 тыс. </w:t>
      </w:r>
      <w:proofErr w:type="spellStart"/>
      <w:r w:rsidRPr="001E1E84">
        <w:rPr>
          <w:color w:val="000000"/>
        </w:rPr>
        <w:t>куб.м</w:t>
      </w:r>
      <w:proofErr w:type="spellEnd"/>
      <w:r w:rsidRPr="001E1E84">
        <w:rPr>
          <w:color w:val="000000"/>
        </w:rPr>
        <w:t>. снежно-ледовых отходов в зависимости от высоты укладки.</w:t>
      </w:r>
    </w:p>
    <w:p w:rsidR="00D86A73" w:rsidRPr="001E1E84" w:rsidRDefault="00D86A73" w:rsidP="00CF1754">
      <w:pPr>
        <w:ind w:firstLine="709"/>
        <w:jc w:val="both"/>
        <w:rPr>
          <w:color w:val="000000"/>
        </w:rPr>
      </w:pPr>
    </w:p>
    <w:p w:rsidR="00D86A73" w:rsidRPr="001E1E84" w:rsidRDefault="00D86A73" w:rsidP="002D493C">
      <w:pPr>
        <w:rPr>
          <w:b/>
        </w:rPr>
      </w:pPr>
      <w:r w:rsidRPr="001E1E84">
        <w:rPr>
          <w:b/>
          <w:color w:val="000000"/>
        </w:rPr>
        <w:t xml:space="preserve">       8.3.  </w:t>
      </w:r>
      <w:r w:rsidRPr="001E1E84">
        <w:rPr>
          <w:b/>
        </w:rPr>
        <w:t xml:space="preserve">Минимальные расчётные показатели обеспеченности объектами </w:t>
      </w:r>
    </w:p>
    <w:p w:rsidR="00D86A73" w:rsidRPr="001E1E84" w:rsidRDefault="00D86A73" w:rsidP="00934D98">
      <w:pPr>
        <w:rPr>
          <w:b/>
        </w:rPr>
      </w:pPr>
      <w:r w:rsidRPr="001E1E84">
        <w:t xml:space="preserve">               </w:t>
      </w:r>
      <w:r w:rsidRPr="001E1E84">
        <w:rPr>
          <w:b/>
        </w:rPr>
        <w:t xml:space="preserve">защиты   территорий от затопления и подтопления </w:t>
      </w:r>
    </w:p>
    <w:p w:rsidR="00D86A73" w:rsidRPr="001E1E84" w:rsidRDefault="00D86A73" w:rsidP="00934D98"/>
    <w:p w:rsidR="00D86A73" w:rsidRPr="001E1E84" w:rsidRDefault="00D86A73" w:rsidP="00B43D1C">
      <w:pPr>
        <w:ind w:firstLine="709"/>
        <w:jc w:val="both"/>
        <w:rPr>
          <w:color w:val="000000"/>
        </w:rPr>
      </w:pPr>
      <w:r w:rsidRPr="001E1E84">
        <w:rPr>
          <w:color w:val="000000"/>
        </w:rPr>
        <w:t>8.3.1. Обеспеченность населения объектами защиты от затопления и подтопления должна осуществляться в соответствии со строительными нормами и правилами СНиП 2.07.01-89* «Градостроительство. Планировка и застройка городских и сельских поселений» и предусматривать на территории населенного пункта:</w:t>
      </w:r>
    </w:p>
    <w:p w:rsidR="00D86A73" w:rsidRPr="001E1E84" w:rsidRDefault="00D86A73" w:rsidP="00B43D1C">
      <w:pPr>
        <w:ind w:firstLine="709"/>
        <w:jc w:val="both"/>
        <w:rPr>
          <w:color w:val="000000"/>
        </w:rPr>
      </w:pPr>
      <w:r w:rsidRPr="001E1E84">
        <w:rPr>
          <w:color w:val="000000"/>
        </w:rPr>
        <w:t>1) защиту от затопления паводковыми водами, ветровым нагоном воды и подтопления грунтовыми водами подсыпкой (намывом) или обвалованием;</w:t>
      </w:r>
    </w:p>
    <w:p w:rsidR="00D86A73" w:rsidRPr="001E1E84" w:rsidRDefault="00D86A73" w:rsidP="00B43D1C">
      <w:pPr>
        <w:ind w:firstLine="709"/>
        <w:jc w:val="both"/>
        <w:rPr>
          <w:color w:val="000000"/>
        </w:rPr>
      </w:pPr>
      <w:r w:rsidRPr="001E1E84">
        <w:rPr>
          <w:color w:val="000000"/>
        </w:rPr>
        <w:t>2) подсыпку территории с отметкой бровки не менее чем на 0,5 м выше расчетного горизонта высоких вод с учетом высоты волны при ветровом нагоне;</w:t>
      </w:r>
    </w:p>
    <w:p w:rsidR="00D86A73" w:rsidRPr="001E1E84" w:rsidRDefault="00D86A73" w:rsidP="00B43D1C">
      <w:pPr>
        <w:ind w:firstLine="709"/>
        <w:jc w:val="both"/>
        <w:rPr>
          <w:color w:val="000000"/>
        </w:rPr>
      </w:pPr>
      <w:r w:rsidRPr="001E1E84">
        <w:rPr>
          <w:color w:val="000000"/>
        </w:rPr>
        <w:t xml:space="preserve">3) превышение гребня дамбы обвалования над расчетным уровнем в зависимости от класса сооружений в соответствии со строительными нормами и правилами  СНиП 33-01-2003 «Гидротехнические сооружения. Основные положения».  </w:t>
      </w:r>
    </w:p>
    <w:p w:rsidR="00D86A73" w:rsidRPr="001E1E84" w:rsidRDefault="00D86A73" w:rsidP="00B43D1C">
      <w:pPr>
        <w:ind w:firstLine="709"/>
        <w:jc w:val="both"/>
        <w:rPr>
          <w:color w:val="000000"/>
        </w:rPr>
      </w:pPr>
      <w:r w:rsidRPr="001E1E84">
        <w:rPr>
          <w:color w:val="000000"/>
        </w:rPr>
        <w:t xml:space="preserve">8.3.2.  За расчетный горизонт высоких вод следует принимать отметку наивысшего уровня воды повторяемостью: </w:t>
      </w:r>
    </w:p>
    <w:p w:rsidR="00D86A73" w:rsidRPr="001E1E84" w:rsidRDefault="00D86A73" w:rsidP="00B43D1C">
      <w:pPr>
        <w:ind w:firstLine="709"/>
        <w:jc w:val="both"/>
        <w:rPr>
          <w:color w:val="000000"/>
        </w:rPr>
      </w:pPr>
      <w:r w:rsidRPr="001E1E84">
        <w:rPr>
          <w:color w:val="000000"/>
        </w:rPr>
        <w:t xml:space="preserve">1) один раз в 100 лет - для территорий, застроенных или подлежащих застройке жилыми домами и объектами социального и коммунально-бытового назначения; </w:t>
      </w:r>
    </w:p>
    <w:p w:rsidR="00D86A73" w:rsidRPr="001E1E84" w:rsidRDefault="00D86A73" w:rsidP="00B43D1C">
      <w:pPr>
        <w:ind w:firstLine="709"/>
        <w:jc w:val="both"/>
        <w:rPr>
          <w:color w:val="000000"/>
        </w:rPr>
      </w:pPr>
      <w:r w:rsidRPr="001E1E84">
        <w:rPr>
          <w:color w:val="000000"/>
        </w:rPr>
        <w:t xml:space="preserve">2) один раз в 10 лет - для территорий парков, плоскостных спортивных сооружений и сооружений санитарно-защитного назначения. </w:t>
      </w:r>
    </w:p>
    <w:p w:rsidR="00D86A73" w:rsidRPr="001E1E84" w:rsidRDefault="00D86A73" w:rsidP="00B43D1C">
      <w:pPr>
        <w:ind w:firstLine="709"/>
        <w:jc w:val="both"/>
        <w:rPr>
          <w:color w:val="000000"/>
        </w:rPr>
      </w:pPr>
      <w:r w:rsidRPr="001E1E84">
        <w:rPr>
          <w:color w:val="000000"/>
        </w:rPr>
        <w:t xml:space="preserve">8.3.3. При проектировании инженерной защиты территорий населенных пунктов на берегах водотоков и водоемов за расчетный горизонт следует принимать максимальный </w:t>
      </w:r>
      <w:r w:rsidRPr="001E1E84">
        <w:rPr>
          <w:color w:val="000000"/>
        </w:rPr>
        <w:lastRenderedPageBreak/>
        <w:t>уровень воды в них с вероятностью превышения в зависимости от класса сооружений инженерной защиты в соответствии со строительными нормами и правилами СНиП 2.06.15-85 «Инженерная защита территорий от затопления и подтопления».</w:t>
      </w:r>
    </w:p>
    <w:p w:rsidR="00D86A73" w:rsidRPr="001E1E84" w:rsidRDefault="00D86A73" w:rsidP="00B43D1C">
      <w:pPr>
        <w:ind w:firstLine="709"/>
        <w:jc w:val="both"/>
        <w:rPr>
          <w:color w:val="000000"/>
        </w:rPr>
      </w:pPr>
      <w:r w:rsidRPr="001E1E84">
        <w:rPr>
          <w:color w:val="000000"/>
        </w:rPr>
        <w:t>8.3.4.  Территории общественно-деловых зон</w:t>
      </w:r>
      <w:r w:rsidRPr="001E1E84">
        <w:rPr>
          <w:b/>
          <w:color w:val="000000"/>
        </w:rPr>
        <w:t xml:space="preserve"> </w:t>
      </w:r>
      <w:r w:rsidRPr="001E1E84">
        <w:rPr>
          <w:color w:val="000000"/>
        </w:rPr>
        <w:t xml:space="preserve">городов с объектами социального и коммунально-бытового назначения и территории объектов культурного наследия населенных пунктов, расположенные в зоне паводкового затопления повторяемостью один раз в 100 лет, должны быть обеспечены инженерной защитой дамбами обвалования. </w:t>
      </w:r>
    </w:p>
    <w:p w:rsidR="00D86A73" w:rsidRPr="001E1E84" w:rsidRDefault="00D86A73" w:rsidP="00B43D1C">
      <w:pPr>
        <w:ind w:firstLine="709"/>
        <w:jc w:val="both"/>
        <w:rPr>
          <w:color w:val="000000"/>
        </w:rPr>
      </w:pPr>
      <w:r w:rsidRPr="001E1E84">
        <w:rPr>
          <w:color w:val="000000"/>
        </w:rPr>
        <w:t>Обеспечение инженерной защитой с применением дамб обвалования следует осуществлять совместно с устройством дренажей, водоотводящих, водосбросных сетей и насосных станций  на основе сравнения вариантов ее устройства или выноса жилой застройки из зоны затопления.</w:t>
      </w:r>
    </w:p>
    <w:p w:rsidR="00D86A73" w:rsidRPr="001E1E84" w:rsidRDefault="00D86A73" w:rsidP="00B43D1C">
      <w:pPr>
        <w:ind w:firstLine="709"/>
        <w:jc w:val="both"/>
        <w:rPr>
          <w:color w:val="000000"/>
        </w:rPr>
      </w:pPr>
      <w:r w:rsidRPr="001E1E84">
        <w:rPr>
          <w:color w:val="000000"/>
        </w:rPr>
        <w:t>8.3.5. Территории жилой застройки с высоким уровнем грунтовых вод следует обеспечивать защитой от подтопления посредством:</w:t>
      </w:r>
    </w:p>
    <w:p w:rsidR="00D86A73" w:rsidRPr="001E1E84" w:rsidRDefault="00D86A73" w:rsidP="00B43D1C">
      <w:pPr>
        <w:ind w:firstLine="709"/>
        <w:jc w:val="both"/>
        <w:rPr>
          <w:color w:val="000000"/>
        </w:rPr>
      </w:pPr>
      <w:r w:rsidRPr="001E1E84">
        <w:rPr>
          <w:color w:val="000000"/>
        </w:rPr>
        <w:t>1)    повышения водоотводящих и дренирующих свойств рек и ручьев;</w:t>
      </w:r>
    </w:p>
    <w:p w:rsidR="00D86A73" w:rsidRPr="001E1E84" w:rsidRDefault="00D86A73" w:rsidP="00B43D1C">
      <w:pPr>
        <w:ind w:firstLine="709"/>
        <w:jc w:val="both"/>
        <w:rPr>
          <w:color w:val="000000"/>
        </w:rPr>
      </w:pPr>
      <w:r w:rsidRPr="001E1E84">
        <w:rPr>
          <w:color w:val="000000"/>
        </w:rPr>
        <w:t>2) вертикальной планировки территории и организации систем поверхностного водоотвода;</w:t>
      </w:r>
    </w:p>
    <w:p w:rsidR="00D86A73" w:rsidRPr="001E1E84" w:rsidRDefault="00D86A73" w:rsidP="00B43D1C">
      <w:pPr>
        <w:ind w:firstLine="709"/>
        <w:jc w:val="both"/>
        <w:rPr>
          <w:color w:val="000000"/>
        </w:rPr>
      </w:pPr>
      <w:r w:rsidRPr="001E1E84">
        <w:rPr>
          <w:color w:val="000000"/>
        </w:rPr>
        <w:t>3) применения различных типов дренажей (головного, берегового, систематического и сопутствующего), противофильтрационных завес;</w:t>
      </w:r>
    </w:p>
    <w:p w:rsidR="00D86A73" w:rsidRPr="001E1E84" w:rsidRDefault="00D86A73" w:rsidP="00B43D1C">
      <w:pPr>
        <w:ind w:firstLine="709"/>
        <w:jc w:val="both"/>
        <w:rPr>
          <w:color w:val="000000"/>
        </w:rPr>
      </w:pPr>
      <w:r w:rsidRPr="001E1E84">
        <w:rPr>
          <w:color w:val="000000"/>
        </w:rPr>
        <w:t xml:space="preserve">4) регулирования </w:t>
      </w:r>
      <w:proofErr w:type="spellStart"/>
      <w:r w:rsidRPr="001E1E84">
        <w:rPr>
          <w:color w:val="000000"/>
        </w:rPr>
        <w:t>уровенного</w:t>
      </w:r>
      <w:proofErr w:type="spellEnd"/>
      <w:r w:rsidRPr="001E1E84">
        <w:rPr>
          <w:color w:val="000000"/>
        </w:rPr>
        <w:t xml:space="preserve"> режима водных объектов.</w:t>
      </w:r>
    </w:p>
    <w:p w:rsidR="00D86A73" w:rsidRPr="001E1E84" w:rsidRDefault="00D86A73" w:rsidP="00B43D1C">
      <w:pPr>
        <w:ind w:firstLine="709"/>
        <w:jc w:val="both"/>
        <w:rPr>
          <w:color w:val="000000"/>
        </w:rPr>
      </w:pPr>
      <w:r w:rsidRPr="001E1E84">
        <w:rPr>
          <w:color w:val="000000"/>
        </w:rPr>
        <w:t xml:space="preserve">8.3.6. В районах малоэтажной застройки городов и сельских населенных пунктов, а также на территориях парков, скверов не следует допускать </w:t>
      </w:r>
      <w:proofErr w:type="spellStart"/>
      <w:r w:rsidRPr="001E1E84">
        <w:rPr>
          <w:color w:val="000000"/>
        </w:rPr>
        <w:t>канализование</w:t>
      </w:r>
      <w:proofErr w:type="spellEnd"/>
      <w:r w:rsidRPr="001E1E84">
        <w:rPr>
          <w:color w:val="000000"/>
        </w:rPr>
        <w:t xml:space="preserve"> рек и ручьев в закрытые коллекторы, за исключением устройства перепускных труб. </w:t>
      </w:r>
    </w:p>
    <w:p w:rsidR="00D86A73" w:rsidRPr="001E1E84" w:rsidRDefault="00D86A73" w:rsidP="00B43D1C">
      <w:pPr>
        <w:ind w:firstLine="709"/>
        <w:jc w:val="both"/>
        <w:rPr>
          <w:color w:val="000000"/>
        </w:rPr>
      </w:pPr>
      <w:r w:rsidRPr="001E1E84">
        <w:rPr>
          <w:color w:val="000000"/>
        </w:rPr>
        <w:t xml:space="preserve">8.3.7. Для обеспечения защиты от подтопления застроенной и подлежащей застройке территории с высоким уровнем грунтовых вод и заболоченных территорий с </w:t>
      </w:r>
      <w:proofErr w:type="spellStart"/>
      <w:r w:rsidRPr="001E1E84">
        <w:rPr>
          <w:color w:val="000000"/>
        </w:rPr>
        <w:t>торфозалежью</w:t>
      </w:r>
      <w:proofErr w:type="spellEnd"/>
      <w:r w:rsidRPr="001E1E84">
        <w:rPr>
          <w:color w:val="000000"/>
        </w:rPr>
        <w:t xml:space="preserve"> следует предусматривать мероприятия в соответствии со строительными нормами и правилами СНиП 22-02-2003 «Инженерная защита территорий, зданий и сооружений от опасных геологических процессов. Основные положения», СНиП 2.06.15-85 «Инженерная защита территорий от затопления и подтопления», СНиП 2.06.03-85 «Мелиоративные системы и сооружения».</w:t>
      </w:r>
    </w:p>
    <w:p w:rsidR="00D86A73" w:rsidRPr="001E1E84" w:rsidRDefault="00D86A73" w:rsidP="00B43D1C">
      <w:pPr>
        <w:ind w:firstLine="709"/>
        <w:jc w:val="both"/>
        <w:rPr>
          <w:color w:val="000000"/>
        </w:rPr>
      </w:pPr>
      <w:r w:rsidRPr="001E1E84">
        <w:rPr>
          <w:color w:val="000000"/>
        </w:rPr>
        <w:t xml:space="preserve">На застроенной и подлежащей застройке территории, подверженной подтоплению, следует предусматривать понижение уровня грунтовых вод путем устройства закрытых дренажных систем. </w:t>
      </w:r>
    </w:p>
    <w:p w:rsidR="00D86A73" w:rsidRPr="001E1E84" w:rsidRDefault="00D86A73" w:rsidP="00B43D1C">
      <w:pPr>
        <w:ind w:firstLine="709"/>
        <w:jc w:val="both"/>
        <w:rPr>
          <w:color w:val="000000"/>
        </w:rPr>
      </w:pPr>
      <w:r w:rsidRPr="001E1E84">
        <w:rPr>
          <w:color w:val="000000"/>
        </w:rPr>
        <w:t>На территории усадебной застройки в городских и сельских населенных пунктах, на озелененных территориях общего пользования допускается устройство открытой осушительной сети.</w:t>
      </w:r>
    </w:p>
    <w:p w:rsidR="00D86A73" w:rsidRPr="001E1E84" w:rsidRDefault="00D86A73" w:rsidP="00B43D1C">
      <w:pPr>
        <w:ind w:firstLine="709"/>
        <w:jc w:val="both"/>
        <w:rPr>
          <w:color w:val="000000"/>
        </w:rPr>
      </w:pPr>
      <w:r w:rsidRPr="001E1E84">
        <w:rPr>
          <w:color w:val="000000"/>
        </w:rPr>
        <w:t>8.3.8. Мероприятия по защите от подтопления застроенных и подлежащих застройке территорий должны обеспечивать нормальную эксплуатацию зданий и сооружений посредством понижения уровня грунтовых вод на величину не менее 0.5 м от отметки пола подвала.</w:t>
      </w:r>
    </w:p>
    <w:p w:rsidR="00D86A73" w:rsidRPr="001E1E84" w:rsidRDefault="00D86A73" w:rsidP="00B43D1C">
      <w:pPr>
        <w:ind w:firstLine="709"/>
        <w:jc w:val="both"/>
        <w:rPr>
          <w:color w:val="000000"/>
        </w:rPr>
      </w:pPr>
      <w:r w:rsidRPr="001E1E84">
        <w:rPr>
          <w:color w:val="000000"/>
        </w:rPr>
        <w:t xml:space="preserve">8.3.9.  При освоении подлежащих застройке территорий с </w:t>
      </w:r>
      <w:proofErr w:type="spellStart"/>
      <w:r w:rsidRPr="001E1E84">
        <w:rPr>
          <w:color w:val="000000"/>
        </w:rPr>
        <w:t>торфозалежью</w:t>
      </w:r>
      <w:proofErr w:type="spellEnd"/>
      <w:r w:rsidRPr="001E1E84">
        <w:rPr>
          <w:color w:val="000000"/>
        </w:rPr>
        <w:t xml:space="preserve"> высоту подсыпки минеральным грунтом следует принимать в соответствии со строительными нормами и правилами СНиП 2.07.01-89* «Градостроительство. Планировка и застройка городских и сельских поселений» не менее 1 м.</w:t>
      </w:r>
    </w:p>
    <w:p w:rsidR="00D86A73" w:rsidRPr="001E1E84" w:rsidRDefault="00D86A73" w:rsidP="00B0072E">
      <w:pPr>
        <w:ind w:firstLine="709"/>
        <w:jc w:val="both"/>
        <w:rPr>
          <w:color w:val="000000"/>
        </w:rPr>
      </w:pPr>
      <w:r w:rsidRPr="001E1E84">
        <w:rPr>
          <w:color w:val="000000"/>
        </w:rPr>
        <w:t xml:space="preserve">8.3.10. Обеспечение инженерной защиты территории застройки, подверженной воздействию карстово-суффозионным процессам должно осуществляться в соответствии с требованиями  строительных норм и правил СНиП 22-02-2003 «Инженерная защита территорий, зданий и сооружений от опасных геологических процессов. Основные положения» и СНиП 2.01.09-91 «Здания и сооружения на подрабатываемых территориях и </w:t>
      </w:r>
      <w:proofErr w:type="spellStart"/>
      <w:r w:rsidRPr="001E1E84">
        <w:rPr>
          <w:color w:val="000000"/>
        </w:rPr>
        <w:t>просадочных</w:t>
      </w:r>
      <w:proofErr w:type="spellEnd"/>
      <w:r w:rsidRPr="001E1E84">
        <w:rPr>
          <w:color w:val="000000"/>
        </w:rPr>
        <w:t xml:space="preserve"> грунтах».</w:t>
      </w:r>
    </w:p>
    <w:p w:rsidR="00D86A73" w:rsidRPr="001E1E84" w:rsidRDefault="00D86A73" w:rsidP="00B43D1C">
      <w:pPr>
        <w:tabs>
          <w:tab w:val="left" w:pos="1617"/>
        </w:tabs>
        <w:ind w:firstLine="567"/>
        <w:outlineLvl w:val="0"/>
        <w:rPr>
          <w:b/>
          <w:color w:val="000000"/>
        </w:rPr>
      </w:pPr>
    </w:p>
    <w:p w:rsidR="00D86A73" w:rsidRDefault="00D86A73" w:rsidP="00EB60E2">
      <w:pPr>
        <w:pStyle w:val="a5"/>
        <w:numPr>
          <w:ilvl w:val="0"/>
          <w:numId w:val="32"/>
        </w:numPr>
        <w:rPr>
          <w:b/>
        </w:rPr>
      </w:pPr>
      <w:r w:rsidRPr="001E1E84">
        <w:rPr>
          <w:b/>
          <w:color w:val="000000"/>
        </w:rPr>
        <w:t xml:space="preserve"> </w:t>
      </w:r>
      <w:r w:rsidRPr="001E1E84">
        <w:rPr>
          <w:b/>
        </w:rPr>
        <w:t xml:space="preserve">ОБЕСПЕЧЕНИЕ ОХРАНЫ ОКРУЖАЮЩЕЙ СРЕДЫ (АТМОСФЕРЫ, ВОДНЫХ ОБЪЕКТОВ И </w:t>
      </w:r>
      <w:proofErr w:type="gramStart"/>
      <w:r w:rsidRPr="001E1E84">
        <w:rPr>
          <w:b/>
        </w:rPr>
        <w:t>ПОЧВ)  И</w:t>
      </w:r>
      <w:proofErr w:type="gramEnd"/>
      <w:r w:rsidRPr="001E1E84">
        <w:rPr>
          <w:b/>
        </w:rPr>
        <w:t xml:space="preserve"> УЧЁТА МЕСТНЫХ КЛИМАТИЧЕСКИХ УСЛОВИЙ</w:t>
      </w:r>
    </w:p>
    <w:p w:rsidR="008E1EBF" w:rsidRPr="001E1E84" w:rsidRDefault="008E1EBF" w:rsidP="008E1EBF">
      <w:pPr>
        <w:pStyle w:val="a5"/>
        <w:ind w:left="142"/>
        <w:rPr>
          <w:b/>
        </w:rPr>
      </w:pPr>
    </w:p>
    <w:p w:rsidR="00D86A73" w:rsidRPr="001E1E84" w:rsidRDefault="00D86A73" w:rsidP="005652C6">
      <w:pPr>
        <w:pStyle w:val="a5"/>
        <w:numPr>
          <w:ilvl w:val="1"/>
          <w:numId w:val="32"/>
        </w:numPr>
        <w:tabs>
          <w:tab w:val="left" w:pos="1617"/>
        </w:tabs>
        <w:outlineLvl w:val="0"/>
        <w:rPr>
          <w:b/>
          <w:color w:val="000000"/>
        </w:rPr>
      </w:pPr>
      <w:r w:rsidRPr="001E1E84">
        <w:rPr>
          <w:b/>
          <w:color w:val="000000"/>
        </w:rPr>
        <w:lastRenderedPageBreak/>
        <w:t xml:space="preserve">Общие положения </w:t>
      </w:r>
    </w:p>
    <w:p w:rsidR="00D86A73" w:rsidRPr="001E1E84" w:rsidRDefault="00D86A73" w:rsidP="005652C6">
      <w:pPr>
        <w:jc w:val="both"/>
        <w:rPr>
          <w:color w:val="000000"/>
        </w:rPr>
      </w:pPr>
    </w:p>
    <w:p w:rsidR="00D86A73" w:rsidRPr="001E1E84" w:rsidRDefault="00D86A73" w:rsidP="005652C6">
      <w:pPr>
        <w:jc w:val="both"/>
        <w:rPr>
          <w:color w:val="000000"/>
        </w:rPr>
      </w:pPr>
      <w:r w:rsidRPr="001E1E84">
        <w:rPr>
          <w:color w:val="000000"/>
        </w:rPr>
        <w:tab/>
        <w:t>9.1.1. Местные нормативы по обеспечению</w:t>
      </w:r>
      <w:r w:rsidRPr="001E1E84">
        <w:rPr>
          <w:b/>
          <w:color w:val="000000"/>
        </w:rPr>
        <w:t xml:space="preserve"> </w:t>
      </w:r>
      <w:r w:rsidRPr="001E1E84">
        <w:rPr>
          <w:color w:val="000000"/>
        </w:rPr>
        <w:t>охраны окружающей среды (атмосферы, водных объектов и почв) и учета местных климатических условий содержат:</w:t>
      </w:r>
    </w:p>
    <w:p w:rsidR="00D86A73" w:rsidRPr="001E1E84" w:rsidRDefault="00D86A73" w:rsidP="005652C6">
      <w:pPr>
        <w:ind w:firstLine="709"/>
        <w:jc w:val="both"/>
        <w:rPr>
          <w:bCs/>
          <w:color w:val="000000"/>
        </w:rPr>
      </w:pPr>
      <w:r w:rsidRPr="001E1E84">
        <w:rPr>
          <w:bCs/>
          <w:color w:val="000000"/>
        </w:rPr>
        <w:t xml:space="preserve">1) </w:t>
      </w:r>
      <w:r w:rsidRPr="001E1E84">
        <w:rPr>
          <w:color w:val="000000"/>
        </w:rPr>
        <w:t xml:space="preserve">бланкетные (отсылочные) нормы к гигиеническим нормативам качества окружающей среды, устанавливаемые </w:t>
      </w:r>
      <w:r w:rsidRPr="001E1E84">
        <w:rPr>
          <w:bCs/>
          <w:color w:val="000000"/>
        </w:rPr>
        <w:t>государственными санитарно- эпидемиологическими правилами и нормативами;</w:t>
      </w:r>
    </w:p>
    <w:p w:rsidR="00D86A73" w:rsidRPr="001E1E84" w:rsidRDefault="00D86A73" w:rsidP="005652C6">
      <w:pPr>
        <w:ind w:firstLine="709"/>
        <w:jc w:val="both"/>
        <w:rPr>
          <w:bCs/>
          <w:color w:val="000000"/>
        </w:rPr>
      </w:pPr>
      <w:r w:rsidRPr="001E1E84">
        <w:rPr>
          <w:bCs/>
          <w:color w:val="000000"/>
        </w:rPr>
        <w:t xml:space="preserve">2) </w:t>
      </w:r>
      <w:r w:rsidRPr="001E1E84">
        <w:rPr>
          <w:color w:val="000000"/>
        </w:rPr>
        <w:t xml:space="preserve">бланкетные (отсылочные) нормы </w:t>
      </w:r>
      <w:r w:rsidRPr="001E1E84">
        <w:rPr>
          <w:bCs/>
          <w:color w:val="000000"/>
        </w:rPr>
        <w:t>к федеральному законодательству в области охраны окружающей среды в части нормативов допустимого воздействия на окружающую среду;</w:t>
      </w:r>
    </w:p>
    <w:p w:rsidR="00D86A73" w:rsidRPr="001E1E84" w:rsidRDefault="00D86A73" w:rsidP="005652C6">
      <w:pPr>
        <w:ind w:firstLine="709"/>
        <w:jc w:val="both"/>
        <w:rPr>
          <w:color w:val="000000"/>
        </w:rPr>
      </w:pPr>
      <w:r w:rsidRPr="001E1E84">
        <w:rPr>
          <w:bCs/>
          <w:color w:val="000000"/>
        </w:rPr>
        <w:t xml:space="preserve">3) </w:t>
      </w:r>
      <w:r w:rsidRPr="001E1E84">
        <w:rPr>
          <w:color w:val="000000"/>
        </w:rPr>
        <w:t xml:space="preserve">карты-схемы климатического зонирования Свердловской области; </w:t>
      </w:r>
    </w:p>
    <w:p w:rsidR="00D86A73" w:rsidRPr="001E1E84" w:rsidRDefault="00D86A73" w:rsidP="005652C6">
      <w:pPr>
        <w:ind w:firstLine="709"/>
        <w:jc w:val="both"/>
        <w:rPr>
          <w:color w:val="000000"/>
        </w:rPr>
      </w:pPr>
      <w:r w:rsidRPr="001E1E84">
        <w:rPr>
          <w:color w:val="000000"/>
        </w:rPr>
        <w:t>4)</w:t>
      </w:r>
      <w:r w:rsidRPr="001E1E84">
        <w:rPr>
          <w:bCs/>
          <w:color w:val="000000"/>
        </w:rPr>
        <w:t xml:space="preserve"> количественные характеристики местных климатических условий</w:t>
      </w:r>
      <w:r w:rsidRPr="001E1E84">
        <w:rPr>
          <w:color w:val="000000"/>
        </w:rPr>
        <w:t>, представленные в виде климатических паспортов ряда населенных пунктов Свердловской области;</w:t>
      </w:r>
    </w:p>
    <w:p w:rsidR="00D86A73" w:rsidRPr="001E1E84" w:rsidRDefault="00D86A73" w:rsidP="005652C6">
      <w:pPr>
        <w:ind w:firstLine="709"/>
        <w:jc w:val="both"/>
        <w:rPr>
          <w:color w:val="000000"/>
        </w:rPr>
      </w:pPr>
      <w:r w:rsidRPr="001E1E84">
        <w:rPr>
          <w:color w:val="000000"/>
        </w:rPr>
        <w:t>5) климатические модели горизонта;</w:t>
      </w:r>
    </w:p>
    <w:p w:rsidR="00D86A73" w:rsidRPr="001E1E84" w:rsidRDefault="00D86A73" w:rsidP="005652C6">
      <w:pPr>
        <w:ind w:firstLine="720"/>
        <w:jc w:val="both"/>
        <w:rPr>
          <w:color w:val="000000"/>
        </w:rPr>
      </w:pPr>
      <w:r w:rsidRPr="001E1E84">
        <w:rPr>
          <w:color w:val="000000"/>
        </w:rPr>
        <w:t>6) минимальные расчетные показатели с учетом местных климатических характеристик.</w:t>
      </w:r>
    </w:p>
    <w:p w:rsidR="00D86A73" w:rsidRPr="001E1E84" w:rsidRDefault="00D86A73" w:rsidP="005652C6">
      <w:pPr>
        <w:ind w:firstLine="720"/>
        <w:jc w:val="both"/>
        <w:rPr>
          <w:color w:val="000000"/>
        </w:rPr>
      </w:pPr>
    </w:p>
    <w:p w:rsidR="00D86A73" w:rsidRPr="001E1E84" w:rsidRDefault="00D86A73" w:rsidP="005652C6">
      <w:pPr>
        <w:ind w:firstLine="709"/>
        <w:rPr>
          <w:b/>
          <w:color w:val="000000"/>
        </w:rPr>
      </w:pPr>
      <w:r w:rsidRPr="001E1E84">
        <w:rPr>
          <w:b/>
          <w:color w:val="000000"/>
        </w:rPr>
        <w:t xml:space="preserve">9.2. Минимальные расчетные показатели качества </w:t>
      </w:r>
      <w:r w:rsidRPr="001E1E84">
        <w:rPr>
          <w:b/>
          <w:color w:val="000000"/>
        </w:rPr>
        <w:tab/>
      </w:r>
      <w:r w:rsidRPr="001E1E84">
        <w:rPr>
          <w:b/>
          <w:color w:val="000000"/>
        </w:rPr>
        <w:tab/>
      </w:r>
      <w:r w:rsidRPr="001E1E84">
        <w:rPr>
          <w:b/>
          <w:color w:val="000000"/>
        </w:rPr>
        <w:tab/>
        <w:t xml:space="preserve">                  </w:t>
      </w:r>
    </w:p>
    <w:p w:rsidR="00D86A73" w:rsidRPr="001E1E84" w:rsidRDefault="00D86A73" w:rsidP="005652C6">
      <w:pPr>
        <w:ind w:firstLine="709"/>
        <w:jc w:val="both"/>
        <w:rPr>
          <w:b/>
          <w:color w:val="000000"/>
        </w:rPr>
      </w:pPr>
      <w:r w:rsidRPr="001E1E84">
        <w:rPr>
          <w:b/>
          <w:color w:val="000000"/>
        </w:rPr>
        <w:t xml:space="preserve">       окружающей среды</w:t>
      </w:r>
    </w:p>
    <w:p w:rsidR="00D86A73" w:rsidRPr="001E1E84" w:rsidRDefault="00D86A73" w:rsidP="005652C6">
      <w:pPr>
        <w:ind w:firstLine="709"/>
        <w:jc w:val="both"/>
        <w:rPr>
          <w:b/>
          <w:color w:val="000000"/>
        </w:rPr>
      </w:pPr>
    </w:p>
    <w:p w:rsidR="00D86A73" w:rsidRPr="001E1E84" w:rsidRDefault="00D86A73" w:rsidP="005652C6">
      <w:pPr>
        <w:ind w:firstLine="709"/>
        <w:jc w:val="both"/>
        <w:rPr>
          <w:color w:val="000000"/>
        </w:rPr>
      </w:pPr>
      <w:r w:rsidRPr="001E1E84">
        <w:rPr>
          <w:color w:val="000000"/>
        </w:rPr>
        <w:t>9.2.1. Для обеспечения качества атмосферного воздуха содержание загрязняющих веществ (химических и биологических) в атмосферном воздухе населенных мест не должно превышать предельно допустимые концентрации и ориентировочные безопасные уровни воздействия загрязняющих веществ в атмосферном воздухе населенных мест, установленные:</w:t>
      </w:r>
    </w:p>
    <w:p w:rsidR="00D86A73" w:rsidRPr="001E1E84" w:rsidRDefault="00D86A73" w:rsidP="005652C6">
      <w:pPr>
        <w:ind w:firstLine="709"/>
        <w:jc w:val="both"/>
        <w:rPr>
          <w:color w:val="000000"/>
        </w:rPr>
      </w:pPr>
      <w:r w:rsidRPr="001E1E84">
        <w:rPr>
          <w:color w:val="000000"/>
        </w:rPr>
        <w:t>1) гигиеническими нормативами ГН 2.1.6.1338-03 «Предельно допустимые концентрации загрязняющих веществ в атмосферном воздухе населенных мест»;</w:t>
      </w:r>
    </w:p>
    <w:p w:rsidR="00D86A73" w:rsidRPr="001E1E84" w:rsidRDefault="00D86A73" w:rsidP="005652C6">
      <w:pPr>
        <w:ind w:firstLine="709"/>
        <w:jc w:val="both"/>
        <w:rPr>
          <w:color w:val="000000"/>
        </w:rPr>
      </w:pPr>
      <w:r w:rsidRPr="001E1E84">
        <w:rPr>
          <w:rStyle w:val="ae"/>
          <w:b w:val="0"/>
          <w:color w:val="000000"/>
        </w:rPr>
        <w:t xml:space="preserve">2) гигиеническими нормативами </w:t>
      </w:r>
      <w:r w:rsidRPr="001E1E84">
        <w:rPr>
          <w:color w:val="000000"/>
        </w:rPr>
        <w:t>ГН 2.1.6.2309-07 «Ориентировочные безопасные уровни воздействия (ОБУВ) загрязняющих веществ в атмосферном воздухе населенных мест»;</w:t>
      </w:r>
    </w:p>
    <w:p w:rsidR="00D86A73" w:rsidRPr="001E1E84" w:rsidRDefault="00D86A73" w:rsidP="005652C6">
      <w:pPr>
        <w:ind w:firstLine="709"/>
        <w:jc w:val="both"/>
        <w:rPr>
          <w:color w:val="000000"/>
        </w:rPr>
      </w:pPr>
      <w:r w:rsidRPr="001E1E84">
        <w:rPr>
          <w:color w:val="000000"/>
        </w:rPr>
        <w:t>3) «</w:t>
      </w:r>
      <w:hyperlink w:anchor="sub_10000" w:history="1">
        <w:r w:rsidRPr="001E1E84">
          <w:rPr>
            <w:color w:val="000000"/>
          </w:rPr>
          <w:t>Гигиеническими норматив</w:t>
        </w:r>
      </w:hyperlink>
      <w:r w:rsidRPr="001E1E84">
        <w:rPr>
          <w:color w:val="000000"/>
        </w:rPr>
        <w:t xml:space="preserve">ами содержания пестицидов в объектах окружающей среды ГН 1.2.1323-03»; </w:t>
      </w:r>
    </w:p>
    <w:p w:rsidR="00D86A73" w:rsidRPr="001E1E84" w:rsidRDefault="00D86A73" w:rsidP="005652C6">
      <w:pPr>
        <w:ind w:firstLine="709"/>
        <w:jc w:val="both"/>
        <w:rPr>
          <w:color w:val="000000"/>
        </w:rPr>
      </w:pPr>
      <w:r w:rsidRPr="001E1E84">
        <w:rPr>
          <w:color w:val="000000"/>
        </w:rPr>
        <w:t>9.2.2. Гигиенические требования к обеспечению качества атмосферного воздуха населенных мест следует принимать в соответствии с санитарно-эпидемиологическими правилами и нормативами СанПиН 2.1.6.1032-01 «Гигиенические требования к обеспечению качества атмосферного воздуха населенных мест», исходя из требований:</w:t>
      </w:r>
    </w:p>
    <w:p w:rsidR="00D86A73" w:rsidRPr="001E1E84" w:rsidRDefault="00D86A73" w:rsidP="005652C6">
      <w:pPr>
        <w:pStyle w:val="a6"/>
        <w:ind w:firstLine="709"/>
        <w:jc w:val="both"/>
        <w:rPr>
          <w:rFonts w:ascii="Times New Roman" w:hAnsi="Times New Roman"/>
          <w:color w:val="000000"/>
          <w:sz w:val="24"/>
          <w:szCs w:val="24"/>
        </w:rPr>
      </w:pPr>
      <w:bookmarkStart w:id="4" w:name="sub_1222"/>
      <w:r w:rsidRPr="001E1E84">
        <w:rPr>
          <w:rFonts w:ascii="Times New Roman" w:hAnsi="Times New Roman"/>
          <w:color w:val="000000"/>
          <w:sz w:val="24"/>
          <w:szCs w:val="24"/>
        </w:rPr>
        <w:t>1) в жилой зоне и на других территориях проживания должен соблюдаться критерий, меньший или равный единице предельно допустимой концентрации по каждому загрязняющему веществу;</w:t>
      </w:r>
    </w:p>
    <w:p w:rsidR="00D86A73" w:rsidRPr="001E1E84" w:rsidRDefault="00D86A73" w:rsidP="005652C6">
      <w:pPr>
        <w:ind w:firstLine="709"/>
        <w:jc w:val="both"/>
        <w:rPr>
          <w:color w:val="000000"/>
        </w:rPr>
      </w:pPr>
      <w:r w:rsidRPr="001E1E84">
        <w:rPr>
          <w:color w:val="000000"/>
        </w:rPr>
        <w:t>2)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 должен соблюдаться критерий, меньший или равный 0,8 предельно допустимой концентрации по каждому загрязняющему веществу.</w:t>
      </w:r>
    </w:p>
    <w:bookmarkEnd w:id="4"/>
    <w:p w:rsidR="00D86A73" w:rsidRPr="001E1E84" w:rsidRDefault="00D86A73" w:rsidP="005652C6">
      <w:pPr>
        <w:ind w:firstLine="709"/>
        <w:jc w:val="both"/>
        <w:rPr>
          <w:color w:val="000000"/>
        </w:rPr>
      </w:pPr>
      <w:r w:rsidRPr="001E1E84">
        <w:rPr>
          <w:color w:val="000000"/>
        </w:rPr>
        <w:t>Соблюдение для жилых территорий 1,0 предельно допустимой концентрации, а для зон массового отдыха 0,8 предельно допустимой концентрации обеспечивается с учетом суммации биологического действия веществ или продуктов их трансформации в атмосфере, за исключением комбинированного действия диоксида азота и серы диоксида, а также с учетом загрязнения атмосферы за счет действующих, строящихся и намеченных к строительству объектов, являющихся источниками загрязнения атмосферного воздуха.</w:t>
      </w:r>
    </w:p>
    <w:p w:rsidR="00D86A73" w:rsidRPr="001E1E84" w:rsidRDefault="00D86A73" w:rsidP="005652C6">
      <w:pPr>
        <w:ind w:firstLine="709"/>
        <w:jc w:val="both"/>
        <w:rPr>
          <w:color w:val="000000"/>
        </w:rPr>
      </w:pPr>
      <w:r w:rsidRPr="001E1E84">
        <w:rPr>
          <w:color w:val="000000"/>
        </w:rPr>
        <w:t>При совместном присутствии в атмосферном воздухе азота диоксида и серы диоксида, обладающих частичной суммацией действия, гигиенические требования к обеспечению качества атмосферного воздуха населенных мест по указанным веществам следует принимать в соответствии с гигиеническими нормативами ГН 2.1.6.2326-08 «Предельно допустимые концентрации загрязняющих веществ в атмосферном воздухе населенных мест. Дополнения и изменения № 4 к ГН 2.1.6.1338-03», исходя из того, что в жилой зоне и на других территориях проживания должен соблюдаться коэффициент комбинированного действия азота диоксида и серы диоксида, не превышающий 1,6.</w:t>
      </w:r>
    </w:p>
    <w:p w:rsidR="00D86A73" w:rsidRPr="001E1E84" w:rsidRDefault="00D86A73" w:rsidP="005652C6">
      <w:pPr>
        <w:ind w:firstLine="720"/>
        <w:jc w:val="both"/>
        <w:rPr>
          <w:color w:val="000000"/>
        </w:rPr>
      </w:pPr>
      <w:r w:rsidRPr="001E1E84">
        <w:rPr>
          <w:color w:val="000000"/>
        </w:rPr>
        <w:lastRenderedPageBreak/>
        <w:t>Для отдельных загрязняющих веществ вместо предельно допустимых концентраций допускается использование ориентировочных безопасных уровней воздействия, для которых устанавливаются сроки их действия.</w:t>
      </w:r>
    </w:p>
    <w:p w:rsidR="00D86A73" w:rsidRPr="001E1E84" w:rsidRDefault="00D86A73" w:rsidP="005652C6">
      <w:pPr>
        <w:ind w:firstLine="720"/>
        <w:jc w:val="both"/>
        <w:rPr>
          <w:color w:val="000000"/>
        </w:rPr>
      </w:pPr>
      <w:r w:rsidRPr="001E1E84">
        <w:rPr>
          <w:color w:val="000000"/>
        </w:rPr>
        <w:t xml:space="preserve">9.2.3. </w:t>
      </w:r>
      <w:hyperlink w:anchor="sub_8" w:history="1">
        <w:r w:rsidRPr="001E1E84">
          <w:rPr>
            <w:color w:val="000000"/>
          </w:rPr>
          <w:t>Состав и свойства воды в поверхностных водных объектах</w:t>
        </w:r>
      </w:hyperlink>
      <w:r w:rsidRPr="001E1E84">
        <w:rPr>
          <w:color w:val="000000"/>
        </w:rPr>
        <w:t>, используемых или намечаемых к использованию для нужд населения, и требования к качеству поверхностных водных объектов должны соответствовать требованиям санитарно-эпидемиологических правил и нормативов СанПиН 2.1.5.980-00 «2.1.5. Водоотведение населенных мест, санитарная охрана водных объектов. Гигиенические требования к охране поверхностных вод».</w:t>
      </w:r>
    </w:p>
    <w:p w:rsidR="00D86A73" w:rsidRPr="001E1E84" w:rsidRDefault="00D86A73" w:rsidP="005652C6">
      <w:pPr>
        <w:ind w:firstLine="720"/>
        <w:jc w:val="both"/>
        <w:rPr>
          <w:color w:val="000000"/>
        </w:rPr>
      </w:pPr>
      <w:r w:rsidRPr="001E1E84">
        <w:rPr>
          <w:color w:val="000000"/>
        </w:rPr>
        <w:t>9.2.4. Для обеспечения качества поверхностных вод содержание химических веществ в воде поверхностных водных объектов, используемых или намечаемых к использованию для нужд населения, не должно превышать предельно допустимые концентрации и ориентировочные допустимые уровни веществ в воде водных объектов, установленные:</w:t>
      </w:r>
    </w:p>
    <w:p w:rsidR="00D86A73" w:rsidRPr="001E1E84" w:rsidRDefault="00D86A73" w:rsidP="005652C6">
      <w:pPr>
        <w:ind w:firstLine="720"/>
        <w:jc w:val="both"/>
        <w:rPr>
          <w:color w:val="000000"/>
        </w:rPr>
      </w:pPr>
      <w:r w:rsidRPr="001E1E84">
        <w:rPr>
          <w:color w:val="000000"/>
        </w:rPr>
        <w:t>1) гигиеническими нормативами ГН 2.1.5.1315-03 «Предельно допустимые концентрации химических веществ в воде водных объектов хозяйственно-питьевого и культурно-бытового водопользования»;</w:t>
      </w:r>
    </w:p>
    <w:p w:rsidR="00D86A73" w:rsidRPr="001E1E84" w:rsidRDefault="00D86A73" w:rsidP="005652C6">
      <w:pPr>
        <w:ind w:firstLine="720"/>
        <w:jc w:val="both"/>
        <w:rPr>
          <w:color w:val="000000"/>
        </w:rPr>
      </w:pPr>
      <w:r w:rsidRPr="001E1E84">
        <w:rPr>
          <w:color w:val="000000"/>
        </w:rPr>
        <w:t>2) гигиеническими нормативами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D86A73" w:rsidRPr="001E1E84" w:rsidRDefault="00D86A73" w:rsidP="005652C6">
      <w:pPr>
        <w:ind w:firstLine="709"/>
        <w:jc w:val="both"/>
        <w:rPr>
          <w:color w:val="000000"/>
        </w:rPr>
      </w:pPr>
      <w:r w:rsidRPr="001E1E84">
        <w:rPr>
          <w:color w:val="000000"/>
        </w:rPr>
        <w:t>3) «</w:t>
      </w:r>
      <w:hyperlink w:anchor="sub_10000" w:history="1">
        <w:r w:rsidRPr="001E1E84">
          <w:rPr>
            <w:color w:val="000000"/>
          </w:rPr>
          <w:t>Гигиеническими норматив</w:t>
        </w:r>
      </w:hyperlink>
      <w:r w:rsidRPr="001E1E84">
        <w:rPr>
          <w:color w:val="000000"/>
        </w:rPr>
        <w:t>ами содержания пестицидов в объектах окружающей среды. ГН 1.2.1323-03».</w:t>
      </w:r>
    </w:p>
    <w:p w:rsidR="00D86A73" w:rsidRPr="001E1E84" w:rsidRDefault="00D86A73" w:rsidP="005652C6">
      <w:pPr>
        <w:ind w:firstLine="709"/>
        <w:jc w:val="both"/>
        <w:rPr>
          <w:color w:val="000000"/>
        </w:rPr>
      </w:pPr>
      <w:r w:rsidRPr="001E1E84">
        <w:rPr>
          <w:color w:val="000000"/>
        </w:rPr>
        <w:t>При отсутствии установленных гигиенических нормативов по отдельным веществам, в соответствии с санитарно-эпидемиологическими правилами и нормативами СанПиН 2.1.5.980-00 «2.1.5. Водоотведение населенных мест, санитарная охрана водных объектов. Гигиенические требования к охране поверхностных вод», водопользователь обязан обеспечивать разработку ориентировочных допустимых уровней или предельно допустимых концентраций и методов определения вещества и/или продуктов его трансформации с нижним пределом измерения меньше или равно 0,5 от предельно допустимой концентрации, в соответствии установленным федеральным законодательством порядком.</w:t>
      </w:r>
    </w:p>
    <w:p w:rsidR="00D86A73" w:rsidRPr="001E1E84" w:rsidRDefault="00D86A73" w:rsidP="005652C6">
      <w:pPr>
        <w:ind w:firstLine="709"/>
        <w:jc w:val="both"/>
        <w:rPr>
          <w:color w:val="000000"/>
        </w:rPr>
      </w:pPr>
      <w:r w:rsidRPr="001E1E84">
        <w:rPr>
          <w:color w:val="000000"/>
        </w:rPr>
        <w:t xml:space="preserve">9.2.5. Гигиенические требования к обеспечению качества воды поверхностных водных объектов, используемых или намечаемых к использованию для нужд населения, следует принимать в соответствии с </w:t>
      </w:r>
      <w:proofErr w:type="spellStart"/>
      <w:r w:rsidRPr="001E1E84">
        <w:rPr>
          <w:color w:val="000000"/>
        </w:rPr>
        <w:t>санитарно</w:t>
      </w:r>
      <w:proofErr w:type="spellEnd"/>
      <w:r w:rsidRPr="001E1E84">
        <w:rPr>
          <w:color w:val="000000"/>
        </w:rPr>
        <w:t> - эпидемиологическими правилами и нормативами СанПиН 2.1.5.980-00 «2.1.5. Водоотведение населенных мест, санитарная охрана водных объектов. Гигиенические требования к охране поверхностных вод», исходя из требования: в случае присутствия в воде поверхностного водного объекта двух и более веществ 1-го и 2-го классов опасности, характеризующихся однонаправленным механизмом токсического действия, в том числе канцерогенных, сумма отношений концентраций каждого из веществ к соответствующим предельно допустимым концентрациям не должна превышать единицу.</w:t>
      </w:r>
    </w:p>
    <w:p w:rsidR="00D86A73" w:rsidRPr="001E1E84" w:rsidRDefault="00D86A73" w:rsidP="005652C6">
      <w:pPr>
        <w:ind w:firstLine="709"/>
        <w:jc w:val="both"/>
        <w:outlineLvl w:val="2"/>
        <w:rPr>
          <w:color w:val="000000"/>
        </w:rPr>
      </w:pPr>
      <w:r w:rsidRPr="001E1E84">
        <w:rPr>
          <w:color w:val="000000"/>
        </w:rPr>
        <w:t xml:space="preserve">9.2.6. Для обеспечения качества водных объектов </w:t>
      </w:r>
      <w:proofErr w:type="spellStart"/>
      <w:r w:rsidRPr="001E1E84">
        <w:rPr>
          <w:color w:val="000000"/>
        </w:rPr>
        <w:t>рыбохозяйственного</w:t>
      </w:r>
      <w:proofErr w:type="spellEnd"/>
      <w:r w:rsidRPr="001E1E84">
        <w:rPr>
          <w:color w:val="000000"/>
        </w:rPr>
        <w:t xml:space="preserve"> значения содержание химических веществ в воде таких водных объектов не должно превышать нормативы предельно допустимых концентраций вредных веществ в водах водных объектов </w:t>
      </w:r>
      <w:proofErr w:type="spellStart"/>
      <w:r w:rsidRPr="001E1E84">
        <w:rPr>
          <w:color w:val="000000"/>
        </w:rPr>
        <w:t>рыбохозяйственного</w:t>
      </w:r>
      <w:proofErr w:type="spellEnd"/>
      <w:r w:rsidRPr="001E1E84">
        <w:rPr>
          <w:color w:val="000000"/>
        </w:rPr>
        <w:t xml:space="preserve"> значения.</w:t>
      </w:r>
    </w:p>
    <w:p w:rsidR="00D86A73" w:rsidRPr="001E1E84" w:rsidRDefault="00D86A73" w:rsidP="005652C6">
      <w:pPr>
        <w:ind w:firstLine="709"/>
        <w:jc w:val="both"/>
        <w:outlineLvl w:val="2"/>
        <w:rPr>
          <w:bCs/>
          <w:color w:val="000000"/>
        </w:rPr>
      </w:pPr>
      <w:r w:rsidRPr="001E1E84">
        <w:rPr>
          <w:color w:val="000000"/>
        </w:rPr>
        <w:t xml:space="preserve">Нормативы предельно допустимых концентраций вредных веществ в водах водных объектов </w:t>
      </w:r>
      <w:proofErr w:type="spellStart"/>
      <w:r w:rsidRPr="001E1E84">
        <w:rPr>
          <w:color w:val="000000"/>
        </w:rPr>
        <w:t>рыбохозяйственного</w:t>
      </w:r>
      <w:proofErr w:type="spellEnd"/>
      <w:r w:rsidRPr="001E1E84">
        <w:rPr>
          <w:color w:val="000000"/>
        </w:rPr>
        <w:t xml:space="preserve"> значения до </w:t>
      </w:r>
      <w:bookmarkStart w:id="5" w:name="OLE_LINK3"/>
      <w:bookmarkStart w:id="6" w:name="OLE_LINK4"/>
      <w:r w:rsidRPr="001E1E84">
        <w:rPr>
          <w:bCs/>
          <w:color w:val="000000"/>
        </w:rPr>
        <w:t xml:space="preserve">разработки и утверждения нормативов качества воды водных объектов </w:t>
      </w:r>
      <w:proofErr w:type="spellStart"/>
      <w:r w:rsidRPr="001E1E84">
        <w:rPr>
          <w:bCs/>
          <w:color w:val="000000"/>
        </w:rPr>
        <w:t>рыбохозяйственного</w:t>
      </w:r>
      <w:proofErr w:type="spellEnd"/>
      <w:r w:rsidRPr="001E1E84">
        <w:rPr>
          <w:bCs/>
          <w:color w:val="000000"/>
        </w:rPr>
        <w:t xml:space="preserve"> значения, в том числе нормативов предельно допустимых концентраций вредных веществ в водах водных объектов </w:t>
      </w:r>
      <w:proofErr w:type="spellStart"/>
      <w:r w:rsidRPr="001E1E84">
        <w:rPr>
          <w:bCs/>
          <w:color w:val="000000"/>
        </w:rPr>
        <w:t>рыбохозяйственного</w:t>
      </w:r>
      <w:proofErr w:type="spellEnd"/>
      <w:r w:rsidRPr="001E1E84">
        <w:rPr>
          <w:bCs/>
          <w:color w:val="000000"/>
        </w:rPr>
        <w:t xml:space="preserve"> значения, согласно порядка,</w:t>
      </w:r>
      <w:r w:rsidRPr="001E1E84">
        <w:rPr>
          <w:color w:val="000000"/>
        </w:rPr>
        <w:t xml:space="preserve"> установленного </w:t>
      </w:r>
      <w:r w:rsidRPr="001E1E84">
        <w:rPr>
          <w:bCs/>
          <w:color w:val="000000"/>
        </w:rPr>
        <w:t xml:space="preserve">постановлением Правительства Российской Федерации от 28.06.2008 г. № 484 </w:t>
      </w:r>
      <w:bookmarkEnd w:id="5"/>
      <w:bookmarkEnd w:id="6"/>
      <w:r w:rsidRPr="001E1E84">
        <w:rPr>
          <w:bCs/>
          <w:color w:val="000000"/>
        </w:rPr>
        <w:t xml:space="preserve">«О порядке разработки и утверждения нормативов качества воды водных объектов </w:t>
      </w:r>
      <w:proofErr w:type="spellStart"/>
      <w:r w:rsidRPr="001E1E84">
        <w:rPr>
          <w:bCs/>
          <w:color w:val="000000"/>
        </w:rPr>
        <w:t>рыбохозяйственного</w:t>
      </w:r>
      <w:proofErr w:type="spellEnd"/>
      <w:r w:rsidRPr="001E1E84">
        <w:rPr>
          <w:bCs/>
          <w:color w:val="000000"/>
        </w:rPr>
        <w:t xml:space="preserve"> значения, в том числе нормативов предельно допустимых концентраций вредных веществ в водах водных объектов </w:t>
      </w:r>
      <w:proofErr w:type="spellStart"/>
      <w:r w:rsidRPr="001E1E84">
        <w:rPr>
          <w:bCs/>
          <w:color w:val="000000"/>
        </w:rPr>
        <w:t>рыбохозяйственного</w:t>
      </w:r>
      <w:proofErr w:type="spellEnd"/>
      <w:r w:rsidRPr="001E1E84">
        <w:rPr>
          <w:bCs/>
          <w:color w:val="000000"/>
        </w:rPr>
        <w:t xml:space="preserve"> значения», </w:t>
      </w:r>
      <w:r w:rsidRPr="001E1E84">
        <w:rPr>
          <w:color w:val="000000"/>
        </w:rPr>
        <w:t>следует принимать на основе «</w:t>
      </w:r>
      <w:r w:rsidRPr="001E1E84">
        <w:rPr>
          <w:bCs/>
          <w:color w:val="000000"/>
        </w:rPr>
        <w:t xml:space="preserve">Перечня </w:t>
      </w:r>
      <w:proofErr w:type="spellStart"/>
      <w:r w:rsidRPr="001E1E84">
        <w:rPr>
          <w:bCs/>
          <w:color w:val="000000"/>
        </w:rPr>
        <w:t>рыбохозяйственных</w:t>
      </w:r>
      <w:proofErr w:type="spellEnd"/>
      <w:r w:rsidRPr="001E1E84">
        <w:rPr>
          <w:bCs/>
          <w:color w:val="000000"/>
        </w:rPr>
        <w:t xml:space="preserve"> нормативов: предельно допустимые концентрации и ориентировочно безопасные уровни воздействия вредных веществ для воды водных объектов, имеющих </w:t>
      </w:r>
      <w:proofErr w:type="spellStart"/>
      <w:r w:rsidRPr="001E1E84">
        <w:rPr>
          <w:bCs/>
          <w:color w:val="000000"/>
        </w:rPr>
        <w:t>рыбохозяйственное</w:t>
      </w:r>
      <w:proofErr w:type="spellEnd"/>
      <w:r w:rsidRPr="001E1E84">
        <w:rPr>
          <w:bCs/>
          <w:color w:val="000000"/>
        </w:rPr>
        <w:t xml:space="preserve"> значение».</w:t>
      </w:r>
    </w:p>
    <w:p w:rsidR="00D86A73" w:rsidRPr="001E1E84" w:rsidRDefault="00D86A73" w:rsidP="005652C6">
      <w:pPr>
        <w:jc w:val="both"/>
        <w:outlineLvl w:val="2"/>
        <w:rPr>
          <w:bCs/>
          <w:color w:val="000000"/>
        </w:rPr>
      </w:pPr>
      <w:r w:rsidRPr="001E1E84">
        <w:rPr>
          <w:color w:val="000000"/>
        </w:rPr>
        <w:tab/>
        <w:t xml:space="preserve">9.2.7. Установление требований к режиму водных объектов </w:t>
      </w:r>
      <w:proofErr w:type="spellStart"/>
      <w:r w:rsidRPr="001E1E84">
        <w:rPr>
          <w:color w:val="000000"/>
        </w:rPr>
        <w:t>рыбохозяйственного</w:t>
      </w:r>
      <w:proofErr w:type="spellEnd"/>
      <w:r w:rsidRPr="001E1E84">
        <w:rPr>
          <w:color w:val="000000"/>
        </w:rPr>
        <w:t xml:space="preserve"> </w:t>
      </w:r>
      <w:r w:rsidRPr="001E1E84">
        <w:rPr>
          <w:color w:val="000000"/>
        </w:rPr>
        <w:lastRenderedPageBreak/>
        <w:t xml:space="preserve">значения по ограничению объема безвозвратного изъятия поверхностных вод, обеспечению оптимального уровня воды и сбросов вод в </w:t>
      </w:r>
      <w:proofErr w:type="spellStart"/>
      <w:r w:rsidRPr="001E1E84">
        <w:rPr>
          <w:color w:val="000000"/>
        </w:rPr>
        <w:t>рыбохозяйственных</w:t>
      </w:r>
      <w:proofErr w:type="spellEnd"/>
      <w:r w:rsidRPr="001E1E84">
        <w:rPr>
          <w:color w:val="000000"/>
        </w:rPr>
        <w:t xml:space="preserve"> целях осуществляется в соответствии с частью 3 статьи 47 Федерального закона от 20 декабря 2004 года № 166-ФЗ «О рыболовстве и сохранении водных биологических ресурсов», и должно обеспечивать </w:t>
      </w:r>
      <w:hyperlink w:anchor="sub_107" w:history="1">
        <w:r w:rsidRPr="001E1E84">
          <w:rPr>
            <w:color w:val="000000"/>
          </w:rPr>
          <w:t>сохранение водных биоресурсов</w:t>
        </w:r>
      </w:hyperlink>
      <w:r w:rsidRPr="001E1E84">
        <w:rPr>
          <w:color w:val="000000"/>
        </w:rPr>
        <w:t>.</w:t>
      </w:r>
    </w:p>
    <w:p w:rsidR="00D86A73" w:rsidRPr="001E1E84" w:rsidRDefault="00D86A73" w:rsidP="005652C6">
      <w:pPr>
        <w:ind w:firstLine="709"/>
        <w:jc w:val="both"/>
        <w:rPr>
          <w:color w:val="000000"/>
        </w:rPr>
      </w:pPr>
      <w:r w:rsidRPr="001E1E84">
        <w:rPr>
          <w:color w:val="000000"/>
        </w:rPr>
        <w:t>9.2.8. Для обеспечения качества подземных вод содержание химических веществ в воде подземных водных объектов не должно превышать предельно допустимые концентрации веществ в воде водных объектов, установленные гигиеническими нормативами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D86A73" w:rsidRPr="001E1E84" w:rsidRDefault="00D86A73" w:rsidP="005652C6">
      <w:pPr>
        <w:ind w:firstLine="709"/>
        <w:jc w:val="both"/>
        <w:rPr>
          <w:color w:val="000000"/>
        </w:rPr>
      </w:pPr>
      <w:r w:rsidRPr="001E1E84">
        <w:rPr>
          <w:color w:val="000000"/>
        </w:rPr>
        <w:t>При отсутствии установленных гигиенических нормативов содержания в воде веществ, которые предполагается использовать в технологическом процессе, прямо или косвенно оказывающем влияние на качество подземных вод, в соответствии с санитарными правилами СП 2.1.5.1059-01 «Гигиенические требования к охране подземных вод от загрязнения», водопользователь обязан обеспечивать разработку нормативов и методов определения вещества и (или) продуктов его трансформации с нижним пределом измерения меньше или равно 0,5 от предельно допустимой концентрации, в соответствии с установленным федеральным законодательством порядком.</w:t>
      </w:r>
    </w:p>
    <w:p w:rsidR="00D86A73" w:rsidRPr="001E1E84" w:rsidRDefault="00D86A73" w:rsidP="005652C6">
      <w:pPr>
        <w:ind w:firstLine="709"/>
        <w:jc w:val="both"/>
        <w:rPr>
          <w:color w:val="000000"/>
        </w:rPr>
      </w:pPr>
      <w:r w:rsidRPr="001E1E84">
        <w:rPr>
          <w:color w:val="000000"/>
        </w:rPr>
        <w:t>9.2.9. Гигиенические требования по обеспечению качества подземных вод следует принимать в соответствии с санитарными правилами СП 2.1.5.1059-01 «Гигиенические требования к охране подземных вод от загрязнения», исходя из требований: подземные воды, используемые или потенциально пригодные для питьевого, хозяйственно-бытового водоснабжения и в лечебных целях, не должны быть опасными (потенциально опасными) для здоровья населения.</w:t>
      </w:r>
    </w:p>
    <w:p w:rsidR="00D86A73" w:rsidRPr="001E1E84" w:rsidRDefault="00D86A73" w:rsidP="005652C6">
      <w:pPr>
        <w:ind w:firstLine="709"/>
        <w:jc w:val="both"/>
        <w:rPr>
          <w:color w:val="000000"/>
        </w:rPr>
      </w:pPr>
      <w:r w:rsidRPr="001E1E84">
        <w:rPr>
          <w:color w:val="000000"/>
        </w:rPr>
        <w:t>9.2.10. Для обеспечения качества почв содержание химических веществ в почвах разного характера землепользования не должно превышать предельно допустимые концентрации и ориентировочные допустимые концентрации, установленные:</w:t>
      </w:r>
    </w:p>
    <w:p w:rsidR="00D86A73" w:rsidRPr="001E1E84" w:rsidRDefault="00D86A73" w:rsidP="005652C6">
      <w:pPr>
        <w:ind w:firstLine="709"/>
        <w:jc w:val="both"/>
        <w:rPr>
          <w:color w:val="000000"/>
        </w:rPr>
      </w:pPr>
      <w:r w:rsidRPr="001E1E84">
        <w:rPr>
          <w:color w:val="000000"/>
        </w:rPr>
        <w:t>1) санитарно-эпидемиологическими правилами и нормативами СанПиН 42-128-4433-87 «Санитарные нормы допустимых концентраций химических веществ в почве»;</w:t>
      </w:r>
    </w:p>
    <w:p w:rsidR="00D86A73" w:rsidRPr="001E1E84" w:rsidRDefault="00D86A73" w:rsidP="005652C6">
      <w:pPr>
        <w:ind w:firstLine="709"/>
        <w:jc w:val="both"/>
        <w:rPr>
          <w:color w:val="000000"/>
        </w:rPr>
      </w:pPr>
      <w:r w:rsidRPr="001E1E84">
        <w:rPr>
          <w:color w:val="000000"/>
        </w:rPr>
        <w:t>2) гигиеническими нормативами ГН 2.1.7.204-06 «Предельно допустимые концентрации (ПДК) химических веществ в почве»;</w:t>
      </w:r>
    </w:p>
    <w:p w:rsidR="00D86A73" w:rsidRPr="001E1E84" w:rsidRDefault="00D86A73" w:rsidP="005652C6">
      <w:pPr>
        <w:pStyle w:val="1"/>
        <w:ind w:firstLine="709"/>
        <w:jc w:val="both"/>
        <w:rPr>
          <w:b w:val="0"/>
          <w:color w:val="000000"/>
        </w:rPr>
      </w:pPr>
      <w:r w:rsidRPr="001E1E84">
        <w:rPr>
          <w:b w:val="0"/>
          <w:color w:val="000000"/>
        </w:rPr>
        <w:t>3) гигиеническими нормативами ГН 2.1.7.2042-06 «Ориентировочно допустимые концентрации (ОДК) химических веществ в почве»;</w:t>
      </w:r>
    </w:p>
    <w:p w:rsidR="00D86A73" w:rsidRPr="001E1E84" w:rsidRDefault="00D86A73" w:rsidP="005652C6">
      <w:pPr>
        <w:ind w:firstLine="709"/>
        <w:jc w:val="both"/>
        <w:rPr>
          <w:color w:val="000000"/>
        </w:rPr>
      </w:pPr>
      <w:r w:rsidRPr="001E1E84">
        <w:rPr>
          <w:color w:val="000000"/>
        </w:rPr>
        <w:t>4) «</w:t>
      </w:r>
      <w:hyperlink w:anchor="sub_10000" w:history="1">
        <w:r w:rsidRPr="001E1E84">
          <w:rPr>
            <w:color w:val="000000"/>
          </w:rPr>
          <w:t>Гигиеническими норматив</w:t>
        </w:r>
      </w:hyperlink>
      <w:r w:rsidRPr="001E1E84">
        <w:rPr>
          <w:color w:val="000000"/>
        </w:rPr>
        <w:t>ами содержания пестицидов в объектах окружающей среды. ГН 1.2.1323-03».</w:t>
      </w:r>
    </w:p>
    <w:p w:rsidR="00D86A73" w:rsidRPr="001E1E84" w:rsidRDefault="00D86A73" w:rsidP="005652C6">
      <w:pPr>
        <w:ind w:firstLine="709"/>
        <w:jc w:val="both"/>
        <w:rPr>
          <w:color w:val="000000"/>
        </w:rPr>
      </w:pPr>
      <w:r w:rsidRPr="001E1E84">
        <w:rPr>
          <w:color w:val="000000"/>
        </w:rPr>
        <w:t>316. Гигиенические нормативы качества почв по эпидемиологическим показателям (санитарно-токсикологическим, санитарно-бактериологическим, санитарно-</w:t>
      </w:r>
      <w:proofErr w:type="spellStart"/>
      <w:r w:rsidRPr="001E1E84">
        <w:rPr>
          <w:color w:val="000000"/>
        </w:rPr>
        <w:t>паразитологическим</w:t>
      </w:r>
      <w:proofErr w:type="spellEnd"/>
      <w:r w:rsidRPr="001E1E84">
        <w:rPr>
          <w:color w:val="000000"/>
        </w:rPr>
        <w:t xml:space="preserve">, санитарно-энтомологическим, санитарно-химическим) следует принимать в зависимости от характера землепользования в соответствии с санитарно-эпидемиологическими правилами и нормативами СанПиН 2.1.7.1287-03 </w:t>
      </w:r>
      <w:bookmarkStart w:id="7" w:name="OLE_LINK13"/>
      <w:bookmarkStart w:id="8" w:name="OLE_LINK14"/>
      <w:r w:rsidRPr="001E1E84">
        <w:rPr>
          <w:color w:val="000000"/>
        </w:rPr>
        <w:t>«Санитарно-эпидемиологические требования к качеству почвы»</w:t>
      </w:r>
      <w:bookmarkEnd w:id="7"/>
      <w:bookmarkEnd w:id="8"/>
      <w:r w:rsidRPr="001E1E84">
        <w:rPr>
          <w:color w:val="000000"/>
        </w:rPr>
        <w:t>.</w:t>
      </w:r>
    </w:p>
    <w:p w:rsidR="00D86A73" w:rsidRPr="001E1E84" w:rsidRDefault="00D86A73" w:rsidP="005652C6">
      <w:pPr>
        <w:ind w:firstLine="709"/>
        <w:jc w:val="both"/>
        <w:rPr>
          <w:color w:val="000000"/>
        </w:rPr>
      </w:pPr>
      <w:r w:rsidRPr="001E1E84">
        <w:rPr>
          <w:color w:val="000000"/>
        </w:rPr>
        <w:t>9.2.11. Требования к качеству почв населенных мест следует принимать в соответствии с санитарно-эпидемиологическими правилами и нормативами СанПиН 2.1.7.1287-03 «Санитарно-эпидемиологические требования к качеству почвы», исходя из требования, согласно которому в</w:t>
      </w:r>
      <w:r w:rsidRPr="001E1E84">
        <w:rPr>
          <w:color w:val="000000"/>
          <w:spacing w:val="-2"/>
        </w:rPr>
        <w:t xml:space="preserve"> почвах городских округов и поселений </w:t>
      </w:r>
      <w:r w:rsidRPr="001E1E84">
        <w:rPr>
          <w:color w:val="000000"/>
        </w:rPr>
        <w:t>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D86A73" w:rsidRPr="001E1E84" w:rsidRDefault="00D86A73" w:rsidP="005652C6">
      <w:pPr>
        <w:ind w:firstLine="709"/>
        <w:jc w:val="both"/>
        <w:rPr>
          <w:b/>
          <w:color w:val="000000"/>
        </w:rPr>
      </w:pPr>
    </w:p>
    <w:p w:rsidR="00D86A73" w:rsidRPr="001E1E84" w:rsidRDefault="00D86A73" w:rsidP="005A5F0F">
      <w:pPr>
        <w:ind w:firstLine="709"/>
        <w:jc w:val="both"/>
        <w:rPr>
          <w:b/>
          <w:color w:val="000000"/>
        </w:rPr>
      </w:pPr>
      <w:r w:rsidRPr="001E1E84">
        <w:rPr>
          <w:b/>
          <w:color w:val="000000"/>
        </w:rPr>
        <w:t>9.3. Минимальные р</w:t>
      </w:r>
      <w:r>
        <w:rPr>
          <w:b/>
          <w:color w:val="000000"/>
        </w:rPr>
        <w:t xml:space="preserve">асчетные показатели допустимого </w:t>
      </w:r>
      <w:r w:rsidRPr="001E1E84">
        <w:rPr>
          <w:b/>
          <w:color w:val="000000"/>
        </w:rPr>
        <w:t xml:space="preserve">воздействия на </w:t>
      </w:r>
      <w:r>
        <w:rPr>
          <w:b/>
          <w:color w:val="000000"/>
        </w:rPr>
        <w:tab/>
      </w:r>
      <w:r>
        <w:rPr>
          <w:b/>
          <w:color w:val="000000"/>
        </w:rPr>
        <w:tab/>
      </w:r>
      <w:r w:rsidRPr="001E1E84">
        <w:rPr>
          <w:b/>
          <w:color w:val="000000"/>
        </w:rPr>
        <w:t>окружающую среду</w:t>
      </w:r>
    </w:p>
    <w:p w:rsidR="00D86A73" w:rsidRPr="001E1E84" w:rsidRDefault="00D86A73" w:rsidP="005652C6">
      <w:pPr>
        <w:pStyle w:val="a6"/>
        <w:ind w:firstLine="709"/>
        <w:jc w:val="both"/>
        <w:rPr>
          <w:rFonts w:ascii="Times New Roman" w:hAnsi="Times New Roman"/>
          <w:color w:val="000000"/>
          <w:sz w:val="24"/>
          <w:szCs w:val="24"/>
        </w:rPr>
      </w:pPr>
    </w:p>
    <w:p w:rsidR="00D86A73" w:rsidRPr="001E1E84" w:rsidRDefault="00D86A73" w:rsidP="005652C6">
      <w:pPr>
        <w:pStyle w:val="a6"/>
        <w:ind w:firstLine="709"/>
        <w:jc w:val="both"/>
        <w:rPr>
          <w:rFonts w:ascii="Times New Roman" w:hAnsi="Times New Roman"/>
          <w:color w:val="000000"/>
          <w:sz w:val="24"/>
          <w:szCs w:val="24"/>
        </w:rPr>
      </w:pPr>
      <w:r w:rsidRPr="001E1E84">
        <w:rPr>
          <w:rFonts w:ascii="Times New Roman" w:hAnsi="Times New Roman"/>
          <w:color w:val="000000"/>
          <w:sz w:val="24"/>
          <w:szCs w:val="24"/>
        </w:rPr>
        <w:lastRenderedPageBreak/>
        <w:t xml:space="preserve">9.3.1. В соответствии со статьей 12 Федерального закона от 4 мая 1999 года № 96-ФЗ «Об охране атмосферного воздуха», в целях государственного регулирования выбросов </w:t>
      </w:r>
      <w:bookmarkStart w:id="9" w:name="OLE_LINK2"/>
      <w:r w:rsidRPr="001E1E84">
        <w:rPr>
          <w:rFonts w:ascii="Times New Roman" w:hAnsi="Times New Roman"/>
          <w:color w:val="000000"/>
          <w:sz w:val="24"/>
          <w:szCs w:val="24"/>
        </w:rPr>
        <w:t>вредных веществ в атмосферный воздух</w:t>
      </w:r>
      <w:bookmarkEnd w:id="9"/>
      <w:r w:rsidRPr="001E1E84">
        <w:rPr>
          <w:rFonts w:ascii="Times New Roman" w:hAnsi="Times New Roman"/>
          <w:color w:val="000000"/>
          <w:sz w:val="24"/>
          <w:szCs w:val="24"/>
        </w:rPr>
        <w:t>, а также обеспечения качества атмосферного воздуха, устанавливаются технические нормативы выбросов и предельно допустимые выбросы.</w:t>
      </w:r>
    </w:p>
    <w:p w:rsidR="00D86A73" w:rsidRPr="001E1E84" w:rsidRDefault="00D86A73" w:rsidP="005652C6">
      <w:pPr>
        <w:ind w:firstLine="720"/>
        <w:jc w:val="both"/>
        <w:rPr>
          <w:color w:val="000000"/>
        </w:rPr>
      </w:pPr>
      <w:r w:rsidRPr="001E1E84">
        <w:rPr>
          <w:color w:val="000000"/>
        </w:rPr>
        <w:t>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D86A73" w:rsidRPr="001E1E84" w:rsidRDefault="00D86A73" w:rsidP="005652C6">
      <w:pPr>
        <w:ind w:firstLine="709"/>
        <w:jc w:val="both"/>
        <w:rPr>
          <w:color w:val="000000"/>
        </w:rPr>
      </w:pPr>
      <w:r w:rsidRPr="001E1E84">
        <w:rPr>
          <w:color w:val="000000"/>
        </w:rPr>
        <w:t xml:space="preserve">9.3.2. Порядок установления нормативов выбросов вредных веществ в атмосферный воздух определен статьей 12 Федерального закона от 4 мая 1999 года № 96-ФЗ «Об охране атмосферного воздуха» </w:t>
      </w:r>
      <w:bookmarkStart w:id="10" w:name="OLE_LINK9"/>
      <w:r w:rsidRPr="001E1E84">
        <w:rPr>
          <w:color w:val="000000"/>
        </w:rPr>
        <w:t>следующим</w:t>
      </w:r>
      <w:bookmarkEnd w:id="10"/>
      <w:r w:rsidRPr="001E1E84">
        <w:rPr>
          <w:color w:val="000000"/>
        </w:rPr>
        <w:t>:</w:t>
      </w:r>
    </w:p>
    <w:p w:rsidR="00D86A73" w:rsidRPr="001E1E84" w:rsidRDefault="00D86A73" w:rsidP="005652C6">
      <w:pPr>
        <w:ind w:firstLine="709"/>
        <w:jc w:val="both"/>
        <w:rPr>
          <w:color w:val="000000"/>
        </w:rPr>
      </w:pPr>
      <w:r w:rsidRPr="001E1E84">
        <w:rPr>
          <w:color w:val="000000"/>
        </w:rPr>
        <w:t xml:space="preserve">1)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веществ в атмосферный воздух, а также для являющихся источниками </w:t>
      </w:r>
      <w:hyperlink w:anchor="sub_103" w:history="1">
        <w:r w:rsidRPr="001E1E84">
          <w:rPr>
            <w:color w:val="000000"/>
          </w:rPr>
          <w:t>загрязнения атмосферного воздуха</w:t>
        </w:r>
      </w:hyperlink>
      <w:r w:rsidRPr="001E1E84">
        <w:rPr>
          <w:color w:val="000000"/>
        </w:rPr>
        <w:t xml:space="preserve"> транспортных или иных передвижных средств и установок всех видов;</w:t>
      </w:r>
    </w:p>
    <w:p w:rsidR="00D86A73" w:rsidRPr="001E1E84" w:rsidRDefault="00D86A73" w:rsidP="005652C6">
      <w:pPr>
        <w:ind w:firstLine="709"/>
        <w:jc w:val="both"/>
        <w:rPr>
          <w:color w:val="000000"/>
        </w:rPr>
      </w:pPr>
      <w:r w:rsidRPr="001E1E84">
        <w:rPr>
          <w:color w:val="000000"/>
        </w:rPr>
        <w:t>2)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веществ в атмосферный воздух и их совокупности.</w:t>
      </w:r>
    </w:p>
    <w:p w:rsidR="00D86A73" w:rsidRPr="001E1E84" w:rsidRDefault="00D86A73" w:rsidP="005652C6">
      <w:pPr>
        <w:ind w:firstLine="709"/>
        <w:jc w:val="both"/>
        <w:rPr>
          <w:color w:val="000000"/>
        </w:rPr>
      </w:pPr>
      <w:r w:rsidRPr="001E1E84">
        <w:rPr>
          <w:color w:val="000000"/>
        </w:rPr>
        <w:t xml:space="preserve">9.3.3. В случае невозможности соблюдения юридическими лицами, имеющими источники выбросов вредных веществ в атмосферный воздух, предельно допустимых выбросов, в соответствии с пунктом 4 статьи 12 Федерального закона от 4 мая 1999 года № 96-ФЗ «Об охране атмосферного воздуха», территориальные органы федерального органа исполнительной власти в области охраны окружающей среды могут устанавливать для таких источников </w:t>
      </w:r>
      <w:hyperlink w:anchor="sub_112" w:history="1">
        <w:r w:rsidRPr="001E1E84">
          <w:rPr>
            <w:color w:val="000000"/>
          </w:rPr>
          <w:t>временно согласованные выбросы</w:t>
        </w:r>
      </w:hyperlink>
      <w:r w:rsidRPr="001E1E84">
        <w:rPr>
          <w:color w:val="000000"/>
        </w:rPr>
        <w:t xml:space="preserve"> по согласованию с территориальными органами иных федеральных органов исполнительных власти.</w:t>
      </w:r>
    </w:p>
    <w:p w:rsidR="00D86A73" w:rsidRPr="001E1E84" w:rsidRDefault="00D86A73" w:rsidP="005652C6">
      <w:pPr>
        <w:ind w:firstLine="709"/>
        <w:jc w:val="both"/>
        <w:rPr>
          <w:color w:val="000000"/>
        </w:rPr>
      </w:pPr>
      <w:r w:rsidRPr="001E1E84">
        <w:rPr>
          <w:color w:val="000000"/>
        </w:rPr>
        <w:t xml:space="preserve">Временно согласованные выбросы устанавливаются для юридических лиц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w:t>
      </w:r>
      <w:hyperlink w:anchor="sub_102" w:history="1">
        <w:r w:rsidRPr="001E1E84">
          <w:rPr>
            <w:color w:val="000000"/>
          </w:rPr>
          <w:t>вредных  веществ</w:t>
        </w:r>
      </w:hyperlink>
      <w:r w:rsidRPr="001E1E84">
        <w:rPr>
          <w:color w:val="000000"/>
        </w:rPr>
        <w:t xml:space="preserve"> в атмосферный воздух, с учетом степени опасности указанных веществ для здоровья человека и окружающей среды.</w:t>
      </w:r>
    </w:p>
    <w:p w:rsidR="00D86A73" w:rsidRPr="001E1E84" w:rsidRDefault="00D86A73" w:rsidP="005652C6">
      <w:pPr>
        <w:pStyle w:val="a6"/>
        <w:ind w:firstLine="709"/>
        <w:jc w:val="both"/>
        <w:rPr>
          <w:rFonts w:ascii="Times New Roman" w:hAnsi="Times New Roman"/>
          <w:color w:val="000000"/>
          <w:sz w:val="24"/>
          <w:szCs w:val="24"/>
        </w:rPr>
      </w:pPr>
      <w:r w:rsidRPr="001E1E84">
        <w:rPr>
          <w:rFonts w:ascii="Times New Roman" w:hAnsi="Times New Roman"/>
          <w:color w:val="000000"/>
          <w:sz w:val="24"/>
          <w:szCs w:val="24"/>
        </w:rPr>
        <w:t xml:space="preserve">9.3.4. Сроки поэтапного достижения </w:t>
      </w:r>
      <w:hyperlink w:anchor="sub_2013" w:history="1">
        <w:r w:rsidRPr="001E1E84">
          <w:rPr>
            <w:rStyle w:val="af"/>
            <w:rFonts w:ascii="Times New Roman" w:hAnsi="Times New Roman"/>
            <w:b w:val="0"/>
            <w:color w:val="000000"/>
            <w:sz w:val="24"/>
            <w:szCs w:val="24"/>
          </w:rPr>
          <w:t>предельно допустимых выбросов</w:t>
        </w:r>
      </w:hyperlink>
      <w:r w:rsidRPr="001E1E84">
        <w:rPr>
          <w:rFonts w:ascii="Times New Roman" w:hAnsi="Times New Roman"/>
          <w:color w:val="000000"/>
          <w:sz w:val="24"/>
          <w:szCs w:val="24"/>
        </w:rPr>
        <w:t xml:space="preserve"> юридическим лицам, имеющим источники выбросов вредных веществ в атмосферный воздух на территории Свердловской области, в соответствии с пунктом 4 статьи 12 Федерального закона от 4 мая 1999 года № 96-ФЗ «Об охране атмосферного воздуха» и пунктом 1 статьи 12 Закона Свердловской области от 20 марта 2006 года № 12-ОЗ «Об охране окружающей среды на территории Свердловской области», устанавливает по представлению территориального органа специально уполномоченного федерального органа исполнительной власти в сфере охраны атмосферного воздуха Правительство Свердловской области.</w:t>
      </w:r>
    </w:p>
    <w:p w:rsidR="00D86A73" w:rsidRPr="001E1E84" w:rsidRDefault="00D86A73" w:rsidP="005652C6">
      <w:pPr>
        <w:ind w:firstLine="709"/>
        <w:jc w:val="both"/>
        <w:rPr>
          <w:color w:val="000000"/>
        </w:rPr>
      </w:pPr>
      <w:r w:rsidRPr="001E1E84">
        <w:rPr>
          <w:color w:val="000000"/>
        </w:rPr>
        <w:t>9.3.5. В соответствии с пунктом 3 статьи 20 Федерального закона от 30 марта 1999 года № 52-ФЗ «О санитарно-эпидемиологическом благополучии населения»,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D86A73" w:rsidRPr="001E1E84" w:rsidRDefault="00D86A73" w:rsidP="005652C6">
      <w:pPr>
        <w:ind w:firstLine="709"/>
        <w:jc w:val="both"/>
        <w:rPr>
          <w:color w:val="000000"/>
        </w:rPr>
      </w:pPr>
      <w:r w:rsidRPr="001E1E84">
        <w:rPr>
          <w:color w:val="000000"/>
        </w:rPr>
        <w:t xml:space="preserve">9.3.6. Качество поверхностных и подземных вод, поддержание их в состоянии, соответствующем требованиям законодательства, в соответствии с пунктом 1 статьи 35 Водного кодекса Российской Федерации от 3 июня 2006 года № 74-ФЗ, статье 19 Федерального закона от 10 января 2002 года № 7-ФЗ «Об охране окружающей среды» и пункту 4 статьи 18 Федерального закона от 30 марта 1999 года № 52-ФЗ «О санитарно-эпидемиологическом благополучии населения», обеспечивается путем установления и соблюдения согласованных с органами, осуществляющими государственный санитарно-эпидемиологический надзор, </w:t>
      </w:r>
      <w:r w:rsidRPr="001E1E84">
        <w:rPr>
          <w:color w:val="000000"/>
        </w:rPr>
        <w:lastRenderedPageBreak/>
        <w:t>нормативов допустимого воздействия на водные объекты и нормативов допустимых сбросов для отдельных водопользователей, а также путем соблюдения требований и решений проектов округов и зон санитарной охраны водных объектов, используемых для питьевого, хозяйственно-бытового водоснабжения и в лечебных целях, утвержденных органами исполнительной власти субъектов Российской Федерации при наличии санитарно-эпидемиологического заключения о соответствии их санитарным правилам.</w:t>
      </w:r>
    </w:p>
    <w:p w:rsidR="00D86A73" w:rsidRPr="001E1E84" w:rsidRDefault="00D86A73" w:rsidP="005652C6">
      <w:pPr>
        <w:pStyle w:val="1"/>
        <w:ind w:firstLine="709"/>
        <w:jc w:val="both"/>
        <w:rPr>
          <w:b w:val="0"/>
          <w:color w:val="000000"/>
        </w:rPr>
      </w:pPr>
      <w:r w:rsidRPr="001E1E84">
        <w:rPr>
          <w:b w:val="0"/>
          <w:color w:val="000000"/>
        </w:rPr>
        <w:t>9.3.7. Порядок установления нормативов допустимого воздействия на водные объекты определен пунктом 1 постановления Правительства Российской Федерации от 30.12.2006 г. № 881 «О порядке утверждения нормативов допустимого воздействия на водные объекты» следующим: нормативы допустимого воздействия на водные объекты разрабатываются и утверждаются по водному объекту или его участку, в соответствии с гидрографическим и/или водохозяйственным районированием, Федеральным агентством водных ресурсов с участием Федерального агентства по рыболовству, Федеральной службы по гидрометеорологии и мониторингу окружающей среды и Федеральной службы по надзору в сфере защиты прав потребителей и благополучия человека.</w:t>
      </w:r>
    </w:p>
    <w:p w:rsidR="00D86A73" w:rsidRPr="001E1E84" w:rsidRDefault="00D86A73" w:rsidP="005652C6">
      <w:pPr>
        <w:pStyle w:val="a6"/>
        <w:ind w:firstLine="709"/>
        <w:jc w:val="both"/>
        <w:rPr>
          <w:rFonts w:ascii="Times New Roman" w:hAnsi="Times New Roman"/>
          <w:iCs/>
          <w:color w:val="000000"/>
          <w:sz w:val="24"/>
          <w:szCs w:val="24"/>
        </w:rPr>
      </w:pPr>
      <w:r w:rsidRPr="001E1E84">
        <w:rPr>
          <w:rFonts w:ascii="Times New Roman" w:hAnsi="Times New Roman"/>
          <w:color w:val="000000"/>
          <w:sz w:val="24"/>
          <w:szCs w:val="24"/>
        </w:rPr>
        <w:t xml:space="preserve">9.3.8. Нормативы </w:t>
      </w:r>
      <w:bookmarkStart w:id="11" w:name="OLE_LINK5"/>
      <w:bookmarkStart w:id="12" w:name="OLE_LINK6"/>
      <w:r w:rsidRPr="001E1E84">
        <w:rPr>
          <w:rFonts w:ascii="Times New Roman" w:hAnsi="Times New Roman"/>
          <w:color w:val="000000"/>
          <w:sz w:val="24"/>
          <w:szCs w:val="24"/>
        </w:rPr>
        <w:t>допустимых сбросов веществ и микроорганизмов в водные объекты для водопользователей</w:t>
      </w:r>
      <w:bookmarkEnd w:id="11"/>
      <w:bookmarkEnd w:id="12"/>
      <w:r w:rsidRPr="001E1E84">
        <w:rPr>
          <w:rFonts w:ascii="Times New Roman" w:hAnsi="Times New Roman"/>
          <w:color w:val="000000"/>
          <w:sz w:val="24"/>
          <w:szCs w:val="24"/>
        </w:rPr>
        <w:t>, в соответствии с постановлением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 утверждаются на основании предложений водопользователей отдельно для каждого выпуска сточных и (или) дренажных вод в водный объект, Федеральным агентством водных ресурсов по согласованию с Федеральной службой по гидрометеорологии и мониторингу окружающей среды, Федеральной службой по надзору в сфере защиты прав потребителей и благополучия человека, Федеральным агентством по рыболовству и Федеральной службой по экологическому, технологическому и атомному надзору</w:t>
      </w:r>
      <w:r w:rsidRPr="001E1E84">
        <w:rPr>
          <w:rFonts w:ascii="Times New Roman" w:hAnsi="Times New Roman"/>
          <w:iCs/>
          <w:color w:val="000000"/>
          <w:sz w:val="24"/>
          <w:szCs w:val="24"/>
        </w:rPr>
        <w:t>.</w:t>
      </w:r>
    </w:p>
    <w:p w:rsidR="00D86A73" w:rsidRPr="001E1E84" w:rsidRDefault="00D86A73" w:rsidP="005652C6">
      <w:pPr>
        <w:pStyle w:val="a6"/>
        <w:ind w:firstLine="709"/>
        <w:jc w:val="both"/>
        <w:rPr>
          <w:rFonts w:ascii="Times New Roman" w:hAnsi="Times New Roman"/>
          <w:color w:val="000000"/>
          <w:sz w:val="24"/>
          <w:szCs w:val="24"/>
        </w:rPr>
      </w:pPr>
      <w:r w:rsidRPr="001E1E84">
        <w:rPr>
          <w:rFonts w:ascii="Times New Roman" w:hAnsi="Times New Roman"/>
          <w:color w:val="000000"/>
          <w:sz w:val="24"/>
          <w:szCs w:val="24"/>
        </w:rPr>
        <w:t xml:space="preserve">9.3.9. Величины нормативов допустимых сбросов веществ и микроорганизмов в водные объекты для отдельных водопользователей до 1 января 2015 года, в соответствии со </w:t>
      </w:r>
      <w:r w:rsidRPr="001E1E84">
        <w:rPr>
          <w:rFonts w:ascii="Times New Roman" w:hAnsi="Times New Roman"/>
          <w:iCs/>
          <w:color w:val="000000"/>
          <w:sz w:val="24"/>
          <w:szCs w:val="24"/>
        </w:rPr>
        <w:t xml:space="preserve">статьей 6.2 Федерального закона </w:t>
      </w:r>
      <w:r w:rsidRPr="001E1E84">
        <w:rPr>
          <w:rFonts w:ascii="Times New Roman" w:hAnsi="Times New Roman"/>
          <w:color w:val="000000"/>
          <w:sz w:val="24"/>
          <w:szCs w:val="24"/>
        </w:rPr>
        <w:t>от 3 июня 2006 года № 73-ФЗ «О введении в действие Водного кодекса Российской Федерации», определяются</w:t>
      </w:r>
      <w:r w:rsidRPr="001E1E84">
        <w:rPr>
          <w:rFonts w:ascii="Times New Roman" w:hAnsi="Times New Roman"/>
          <w:iCs/>
          <w:color w:val="000000"/>
          <w:sz w:val="24"/>
          <w:szCs w:val="24"/>
        </w:rPr>
        <w:t xml:space="preserve"> на основании предельно допустимых концентраций химических веществ и микроорганизмов и других показателей качества воды в водных объектах</w:t>
      </w:r>
      <w:r w:rsidRPr="001E1E84">
        <w:rPr>
          <w:rFonts w:ascii="Times New Roman" w:hAnsi="Times New Roman"/>
          <w:color w:val="000000"/>
          <w:sz w:val="24"/>
          <w:szCs w:val="24"/>
        </w:rPr>
        <w:t>, в соответствии с «Методикой разработки нормативов допустимых сбросов веществ и микроорганизмов в водные объекты для водопользователей».</w:t>
      </w:r>
    </w:p>
    <w:p w:rsidR="00D86A73" w:rsidRPr="001E1E84" w:rsidRDefault="00D86A73" w:rsidP="005652C6">
      <w:pPr>
        <w:pStyle w:val="a6"/>
        <w:ind w:firstLine="709"/>
        <w:jc w:val="both"/>
        <w:rPr>
          <w:rFonts w:ascii="Times New Roman" w:hAnsi="Times New Roman"/>
          <w:color w:val="000000"/>
          <w:sz w:val="24"/>
          <w:szCs w:val="24"/>
        </w:rPr>
      </w:pPr>
      <w:r w:rsidRPr="001E1E84">
        <w:rPr>
          <w:rFonts w:ascii="Times New Roman" w:hAnsi="Times New Roman"/>
          <w:color w:val="000000"/>
          <w:sz w:val="24"/>
          <w:szCs w:val="24"/>
        </w:rPr>
        <w:t>9.3.10. При установлении нормативов допустимых сбросов, в случае невозможности достижения нормативов качества воды в водных объектах из-за воздействия природных факторов, не поддающихся регулированию, величины нормативов допустимых сбросов определяются, исходя из условий соблюдения в контрольном пункте сформировавшегося природного фонового качества воды.</w:t>
      </w:r>
    </w:p>
    <w:p w:rsidR="00D86A73" w:rsidRPr="001E1E84" w:rsidRDefault="00D86A73" w:rsidP="005652C6">
      <w:pPr>
        <w:ind w:firstLine="709"/>
        <w:jc w:val="both"/>
        <w:rPr>
          <w:color w:val="000000"/>
        </w:rPr>
      </w:pPr>
      <w:r w:rsidRPr="001E1E84">
        <w:rPr>
          <w:color w:val="000000"/>
        </w:rPr>
        <w:t>9.3.11. Для объектов Свердловской области, являющихся источниками воздействия на среду обитания и здоровье человека, согласно пункту 2.1.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должны устанавливаться санитарно-защитные зоны.</w:t>
      </w:r>
    </w:p>
    <w:p w:rsidR="00D86A73" w:rsidRPr="001E1E84" w:rsidRDefault="00D86A73" w:rsidP="005652C6">
      <w:pPr>
        <w:tabs>
          <w:tab w:val="left" w:pos="0"/>
        </w:tabs>
        <w:ind w:firstLine="709"/>
        <w:jc w:val="both"/>
        <w:rPr>
          <w:color w:val="000000"/>
        </w:rPr>
      </w:pPr>
      <w:r w:rsidRPr="001E1E84">
        <w:rPr>
          <w:color w:val="000000"/>
        </w:rPr>
        <w:t>9.3.12. Установление размеров санитарно-защитных зон для промышленных объектов и производств I-</w:t>
      </w:r>
      <w:proofErr w:type="spellStart"/>
      <w:r w:rsidRPr="001E1E84">
        <w:rPr>
          <w:color w:val="000000"/>
        </w:rPr>
        <w:t>го</w:t>
      </w:r>
      <w:proofErr w:type="spellEnd"/>
      <w:r w:rsidRPr="001E1E84">
        <w:rPr>
          <w:color w:val="000000"/>
        </w:rPr>
        <w:t xml:space="preserve"> и II-</w:t>
      </w:r>
      <w:proofErr w:type="spellStart"/>
      <w:r w:rsidRPr="001E1E84">
        <w:rPr>
          <w:color w:val="000000"/>
        </w:rPr>
        <w:t>го</w:t>
      </w:r>
      <w:proofErr w:type="spellEnd"/>
      <w:r w:rsidRPr="001E1E84">
        <w:rPr>
          <w:color w:val="000000"/>
        </w:rPr>
        <w:t xml:space="preserve"> классов опасности, согласно пункта 4.2.  санитарно-эпидемиологических правил и нормативов   СанПиН 2.2.1/2.1.1.1200-03, осуществляется постановлением Главного государственного санитарного врача Российской Федерации на основании:</w:t>
      </w:r>
    </w:p>
    <w:p w:rsidR="00D86A73" w:rsidRPr="001E1E84" w:rsidRDefault="00D86A73" w:rsidP="005652C6">
      <w:pPr>
        <w:ind w:firstLine="709"/>
        <w:jc w:val="both"/>
        <w:rPr>
          <w:color w:val="000000"/>
        </w:rPr>
      </w:pPr>
      <w:r w:rsidRPr="001E1E84">
        <w:rPr>
          <w:color w:val="000000"/>
        </w:rPr>
        <w:t>1) предварительного заключения Управления Федеральной службы по надзору в сфере защиты прав потребителей и благополучия человека по Свердловской области;</w:t>
      </w:r>
    </w:p>
    <w:p w:rsidR="00D86A73" w:rsidRPr="001E1E84" w:rsidRDefault="00D86A73" w:rsidP="005652C6">
      <w:pPr>
        <w:tabs>
          <w:tab w:val="left" w:pos="0"/>
        </w:tabs>
        <w:ind w:firstLine="709"/>
        <w:jc w:val="both"/>
        <w:rPr>
          <w:color w:val="000000"/>
        </w:rPr>
      </w:pPr>
      <w:r w:rsidRPr="001E1E84">
        <w:rPr>
          <w:color w:val="000000"/>
        </w:rPr>
        <w:t>2) действующих санитарно-эпидемиологических правил и нормативов;</w:t>
      </w:r>
    </w:p>
    <w:p w:rsidR="00D86A73" w:rsidRPr="001E1E84" w:rsidRDefault="00D86A73" w:rsidP="005652C6">
      <w:pPr>
        <w:tabs>
          <w:tab w:val="left" w:pos="0"/>
        </w:tabs>
        <w:ind w:firstLine="709"/>
        <w:jc w:val="both"/>
        <w:rPr>
          <w:color w:val="000000"/>
        </w:rPr>
      </w:pPr>
      <w:r w:rsidRPr="001E1E84">
        <w:rPr>
          <w:color w:val="000000"/>
        </w:rPr>
        <w:t>3) экспертизы проекта санитарно-защитной зоны с расчетами рассеивания загрязнения атмосферного воздуха и физических воздействий на атмосферный воздух, выполненной аккредитованными организациями;</w:t>
      </w:r>
    </w:p>
    <w:p w:rsidR="00D86A73" w:rsidRPr="001E1E84" w:rsidRDefault="00D86A73" w:rsidP="005652C6">
      <w:pPr>
        <w:tabs>
          <w:tab w:val="left" w:pos="0"/>
        </w:tabs>
        <w:ind w:firstLine="709"/>
        <w:jc w:val="both"/>
        <w:rPr>
          <w:color w:val="000000"/>
        </w:rPr>
      </w:pPr>
      <w:r w:rsidRPr="001E1E84">
        <w:rPr>
          <w:color w:val="000000"/>
        </w:rPr>
        <w:lastRenderedPageBreak/>
        <w:t>4) оценки риска здоровью населения;</w:t>
      </w:r>
    </w:p>
    <w:p w:rsidR="00D86A73" w:rsidRPr="001E1E84" w:rsidRDefault="00D86A73" w:rsidP="005652C6">
      <w:pPr>
        <w:tabs>
          <w:tab w:val="left" w:pos="0"/>
        </w:tabs>
        <w:ind w:firstLine="709"/>
        <w:jc w:val="both"/>
        <w:rPr>
          <w:color w:val="000000"/>
        </w:rPr>
      </w:pPr>
      <w:r w:rsidRPr="001E1E84">
        <w:rPr>
          <w:color w:val="000000"/>
        </w:rPr>
        <w:t>5) систематических (годовых) натурных исследований и измерений загрязнения атмосферного воздуха, уровней физического воздействия на атмосферный воздух, количество и периодичность которых определяется санитарно-эпидемиологическими правилами и нормативами.</w:t>
      </w:r>
    </w:p>
    <w:p w:rsidR="00D86A73" w:rsidRPr="001E1E84" w:rsidRDefault="00D86A73" w:rsidP="005652C6">
      <w:pPr>
        <w:pStyle w:val="a6"/>
        <w:ind w:left="-6" w:firstLine="145"/>
        <w:jc w:val="both"/>
        <w:rPr>
          <w:rFonts w:ascii="Times New Roman" w:hAnsi="Times New Roman"/>
          <w:color w:val="000000"/>
          <w:sz w:val="24"/>
          <w:szCs w:val="24"/>
        </w:rPr>
      </w:pPr>
      <w:r w:rsidRPr="001E1E84">
        <w:rPr>
          <w:rFonts w:ascii="Times New Roman" w:hAnsi="Times New Roman"/>
          <w:color w:val="000000"/>
          <w:sz w:val="24"/>
          <w:szCs w:val="24"/>
        </w:rPr>
        <w:tab/>
        <w:t xml:space="preserve">9.3.13. Для промышленных объектов и производств </w:t>
      </w:r>
      <w:r w:rsidRPr="001E1E84">
        <w:rPr>
          <w:rFonts w:ascii="Times New Roman" w:hAnsi="Times New Roman"/>
          <w:color w:val="000000"/>
          <w:sz w:val="24"/>
          <w:szCs w:val="24"/>
          <w:lang w:val="en-US"/>
        </w:rPr>
        <w:t>III</w:t>
      </w:r>
      <w:r w:rsidRPr="001E1E84">
        <w:rPr>
          <w:rFonts w:ascii="Times New Roman" w:hAnsi="Times New Roman"/>
          <w:color w:val="000000"/>
          <w:sz w:val="24"/>
          <w:szCs w:val="24"/>
        </w:rPr>
        <w:t xml:space="preserve">, </w:t>
      </w:r>
      <w:r w:rsidRPr="001E1E84">
        <w:rPr>
          <w:rFonts w:ascii="Times New Roman" w:hAnsi="Times New Roman"/>
          <w:color w:val="000000"/>
          <w:sz w:val="24"/>
          <w:szCs w:val="24"/>
          <w:lang w:val="en-US"/>
        </w:rPr>
        <w:t>IV</w:t>
      </w:r>
      <w:r w:rsidRPr="001E1E84">
        <w:rPr>
          <w:rFonts w:ascii="Times New Roman" w:hAnsi="Times New Roman"/>
          <w:color w:val="000000"/>
          <w:sz w:val="24"/>
          <w:szCs w:val="24"/>
        </w:rPr>
        <w:t xml:space="preserve">, </w:t>
      </w:r>
      <w:r w:rsidRPr="001E1E84">
        <w:rPr>
          <w:rFonts w:ascii="Times New Roman" w:hAnsi="Times New Roman"/>
          <w:color w:val="000000"/>
          <w:sz w:val="24"/>
          <w:szCs w:val="24"/>
          <w:lang w:val="en-US"/>
        </w:rPr>
        <w:t>V</w:t>
      </w:r>
      <w:r w:rsidRPr="001E1E84">
        <w:rPr>
          <w:rFonts w:ascii="Times New Roman" w:hAnsi="Times New Roman"/>
          <w:color w:val="000000"/>
          <w:sz w:val="24"/>
          <w:szCs w:val="24"/>
        </w:rPr>
        <w:t xml:space="preserve"> классов опасности в соответствии с пунктом 4.3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размеры санитарно-защитных зон могут устанавливаться на основании решения и санитарно-эпидемиологического заключения Главного государственного санитарного врача Свердловской области или его заместителя на основании:</w:t>
      </w:r>
    </w:p>
    <w:p w:rsidR="00D86A73" w:rsidRPr="001E1E84" w:rsidRDefault="00D86A73" w:rsidP="005652C6">
      <w:pPr>
        <w:tabs>
          <w:tab w:val="left" w:pos="0"/>
        </w:tabs>
        <w:ind w:firstLine="709"/>
        <w:jc w:val="both"/>
        <w:rPr>
          <w:color w:val="000000"/>
        </w:rPr>
      </w:pPr>
      <w:r w:rsidRPr="001E1E84">
        <w:rPr>
          <w:color w:val="000000"/>
        </w:rPr>
        <w:t>1) действующих санитарно-эпидемиологических правил и нормативов;</w:t>
      </w:r>
    </w:p>
    <w:p w:rsidR="00D86A73" w:rsidRPr="001E1E84" w:rsidRDefault="00D86A73" w:rsidP="005652C6">
      <w:pPr>
        <w:tabs>
          <w:tab w:val="left" w:pos="0"/>
        </w:tabs>
        <w:ind w:firstLine="709"/>
        <w:jc w:val="both"/>
        <w:rPr>
          <w:color w:val="000000"/>
        </w:rPr>
      </w:pPr>
      <w:r w:rsidRPr="001E1E84">
        <w:rPr>
          <w:color w:val="000000"/>
        </w:rPr>
        <w:t>2)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w:t>
      </w:r>
    </w:p>
    <w:p w:rsidR="00D86A73" w:rsidRPr="001E1E84" w:rsidRDefault="00D86A73" w:rsidP="005652C6">
      <w:pPr>
        <w:tabs>
          <w:tab w:val="left" w:pos="0"/>
        </w:tabs>
        <w:ind w:firstLine="709"/>
        <w:jc w:val="both"/>
        <w:rPr>
          <w:color w:val="000000"/>
        </w:rPr>
      </w:pPr>
      <w:r w:rsidRPr="001E1E84">
        <w:rPr>
          <w:color w:val="000000"/>
        </w:rPr>
        <w:t>3) систематических натурных исследований и измерений загрязнения атмосферного воздуха, уровней физического воздействия на атмосферный воздух, количество и периодичность которых определяется санитарно-эпидемиологическими правилами и нормативами.</w:t>
      </w:r>
    </w:p>
    <w:p w:rsidR="00D86A73" w:rsidRPr="001E1E84" w:rsidRDefault="00D86A73" w:rsidP="005652C6">
      <w:pPr>
        <w:pStyle w:val="a6"/>
        <w:jc w:val="both"/>
        <w:rPr>
          <w:rFonts w:ascii="Times New Roman" w:hAnsi="Times New Roman"/>
          <w:color w:val="000000"/>
          <w:sz w:val="24"/>
          <w:szCs w:val="24"/>
        </w:rPr>
      </w:pPr>
      <w:r w:rsidRPr="001E1E84">
        <w:rPr>
          <w:rFonts w:ascii="Times New Roman" w:hAnsi="Times New Roman"/>
          <w:color w:val="000000"/>
          <w:sz w:val="24"/>
          <w:szCs w:val="24"/>
        </w:rPr>
        <w:tab/>
        <w:t>9.3.14. Размеры санитарно-защитных зон для отдельных проектируемых, реконструируемых и действующих объектов – источников воздействия на среду обитания и  (или) их комплексов определяются проектом обоснования санитарно-защитной зоны на основании классификации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расчетов рассеивания загрязнения атмосферного воздуха и физических воздействий на атмосферный воздух, произведенных по разработанным в установленном порядке методикам, с учетом гигиенических требований к качеству атмосферного воздуха населенных мест и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порядком, установленным санитарно-эпидемиологическим законодательством.</w:t>
      </w:r>
    </w:p>
    <w:p w:rsidR="00D86A73" w:rsidRPr="001E1E84" w:rsidRDefault="00D86A73" w:rsidP="005652C6">
      <w:pPr>
        <w:pStyle w:val="a6"/>
        <w:jc w:val="both"/>
        <w:rPr>
          <w:rFonts w:ascii="Times New Roman" w:hAnsi="Times New Roman"/>
          <w:color w:val="000000"/>
          <w:sz w:val="24"/>
          <w:szCs w:val="24"/>
        </w:rPr>
      </w:pPr>
      <w:r w:rsidRPr="001E1E84">
        <w:rPr>
          <w:rFonts w:ascii="Times New Roman" w:hAnsi="Times New Roman"/>
          <w:color w:val="000000"/>
          <w:sz w:val="24"/>
          <w:szCs w:val="24"/>
        </w:rPr>
        <w:tab/>
        <w:t>9.3.15. В соответствии с пунктами 3.2, 3.10 санитарно-эпидемиологических правил и нормативов СанПиН</w:t>
      </w:r>
      <w:r w:rsidRPr="001E1E84">
        <w:rPr>
          <w:rFonts w:ascii="Times New Roman" w:hAnsi="Times New Roman"/>
          <w:color w:val="000000"/>
          <w:sz w:val="24"/>
          <w:szCs w:val="24"/>
          <w:lang w:val="en-US"/>
        </w:rPr>
        <w:t> </w:t>
      </w:r>
      <w:r w:rsidRPr="001E1E84">
        <w:rPr>
          <w:rFonts w:ascii="Times New Roman" w:hAnsi="Times New Roman"/>
          <w:color w:val="000000"/>
          <w:sz w:val="24"/>
          <w:szCs w:val="24"/>
        </w:rPr>
        <w:t xml:space="preserve">2.2.1/2.1.1.1200-03  «Санитарно-защитные зоны и </w:t>
      </w:r>
    </w:p>
    <w:p w:rsidR="00D86A73" w:rsidRPr="001E1E84" w:rsidRDefault="00D86A73" w:rsidP="005652C6">
      <w:pPr>
        <w:pStyle w:val="a6"/>
        <w:jc w:val="both"/>
        <w:rPr>
          <w:rFonts w:ascii="Times New Roman" w:hAnsi="Times New Roman"/>
          <w:color w:val="000000"/>
          <w:sz w:val="24"/>
          <w:szCs w:val="24"/>
        </w:rPr>
      </w:pPr>
      <w:r w:rsidRPr="001E1E84">
        <w:rPr>
          <w:rFonts w:ascii="Times New Roman" w:hAnsi="Times New Roman"/>
          <w:color w:val="000000"/>
          <w:sz w:val="24"/>
          <w:szCs w:val="24"/>
        </w:rPr>
        <w:t>санитарная классификация предприятий, сооружений и иных объектов» проектом санитарно-защитной зоны должны предусматриваться:</w:t>
      </w:r>
    </w:p>
    <w:p w:rsidR="00D86A73" w:rsidRPr="001E1E84" w:rsidRDefault="00D86A73" w:rsidP="005652C6">
      <w:pPr>
        <w:tabs>
          <w:tab w:val="left" w:pos="0"/>
        </w:tabs>
        <w:ind w:firstLine="709"/>
        <w:jc w:val="both"/>
        <w:rPr>
          <w:color w:val="000000"/>
        </w:rPr>
      </w:pPr>
      <w:r w:rsidRPr="001E1E84">
        <w:rPr>
          <w:color w:val="000000"/>
        </w:rPr>
        <w:t>1) мероприятия по защите населения от воздействия выбросов вредных химических примесей в атмосферный воздух и физического воздействия;</w:t>
      </w:r>
    </w:p>
    <w:p w:rsidR="00D86A73" w:rsidRPr="001E1E84" w:rsidRDefault="00D86A73" w:rsidP="005652C6">
      <w:pPr>
        <w:tabs>
          <w:tab w:val="left" w:pos="0"/>
        </w:tabs>
        <w:ind w:firstLine="709"/>
        <w:jc w:val="both"/>
        <w:rPr>
          <w:color w:val="000000"/>
        </w:rPr>
      </w:pPr>
      <w:r w:rsidRPr="001E1E84">
        <w:rPr>
          <w:color w:val="000000"/>
        </w:rPr>
        <w:t>2) функциональное зонирование территории санитарно-защитной зоны и</w:t>
      </w:r>
    </w:p>
    <w:p w:rsidR="00D86A73" w:rsidRPr="001E1E84" w:rsidRDefault="00D86A73" w:rsidP="005652C6">
      <w:pPr>
        <w:tabs>
          <w:tab w:val="left" w:pos="0"/>
        </w:tabs>
        <w:jc w:val="both"/>
        <w:rPr>
          <w:color w:val="000000"/>
        </w:rPr>
      </w:pPr>
      <w:r w:rsidRPr="001E1E84">
        <w:rPr>
          <w:color w:val="000000"/>
        </w:rPr>
        <w:t>режим ее использования;</w:t>
      </w:r>
    </w:p>
    <w:p w:rsidR="00D86A73" w:rsidRPr="001E1E84" w:rsidRDefault="00D86A73" w:rsidP="005652C6">
      <w:pPr>
        <w:tabs>
          <w:tab w:val="left" w:pos="0"/>
        </w:tabs>
        <w:ind w:firstLine="709"/>
        <w:jc w:val="both"/>
        <w:rPr>
          <w:color w:val="000000"/>
        </w:rPr>
      </w:pPr>
      <w:r w:rsidRPr="001E1E84">
        <w:rPr>
          <w:color w:val="000000"/>
        </w:rPr>
        <w:t>3) мероприятия и средства на организацию санитарно-защитных зон, включая отселение жителей, в случае необходимости.</w:t>
      </w:r>
    </w:p>
    <w:p w:rsidR="00D86A73" w:rsidRPr="001E1E84" w:rsidRDefault="00D86A73" w:rsidP="005652C6">
      <w:pPr>
        <w:tabs>
          <w:tab w:val="left" w:pos="0"/>
        </w:tabs>
        <w:ind w:firstLine="709"/>
        <w:jc w:val="both"/>
        <w:rPr>
          <w:color w:val="000000"/>
        </w:rPr>
      </w:pPr>
      <w:r w:rsidRPr="001E1E84">
        <w:rPr>
          <w:color w:val="000000"/>
        </w:rPr>
        <w:t>Выполнение мероприятий, включая отселение жителей, обеспечивают должностные лица соответствующих промышленных объектов и производств.</w:t>
      </w:r>
    </w:p>
    <w:p w:rsidR="00D86A73" w:rsidRPr="001E1E84" w:rsidRDefault="00D86A73" w:rsidP="005652C6">
      <w:pPr>
        <w:ind w:firstLine="709"/>
        <w:jc w:val="both"/>
        <w:rPr>
          <w:color w:val="000000"/>
        </w:rPr>
      </w:pPr>
      <w:r w:rsidRPr="001E1E84">
        <w:rPr>
          <w:color w:val="000000"/>
        </w:rPr>
        <w:t>9.3.16. Планировочная организация санитарно-защитной зоны, включающая благоустройство, озеленение должна быть увязана с функционально-планировочной и архитектурно-композиционной структурой прилегающих территорий города, и соответствовать перспективной градостроительной ситуации.</w:t>
      </w:r>
    </w:p>
    <w:p w:rsidR="00D86A73" w:rsidRPr="001E1E84" w:rsidRDefault="00D86A73" w:rsidP="005652C6">
      <w:pPr>
        <w:ind w:firstLine="709"/>
        <w:jc w:val="both"/>
        <w:rPr>
          <w:color w:val="000000"/>
        </w:rPr>
      </w:pPr>
      <w:r w:rsidRPr="001E1E84">
        <w:rPr>
          <w:color w:val="000000"/>
        </w:rPr>
        <w:t>9.3.17. В первоочередном порядке должно предусматриваться благоустройство и озеленение территории секторов санитарно-защитной зоны, отделяющих источники воздействия на среду обитания и здоровье человека от объектов с установленными нормативами качества среды обитания.</w:t>
      </w:r>
    </w:p>
    <w:p w:rsidR="00D86A73" w:rsidRPr="001E1E84" w:rsidRDefault="00D86A73" w:rsidP="005652C6">
      <w:pPr>
        <w:tabs>
          <w:tab w:val="left" w:pos="0"/>
        </w:tabs>
        <w:ind w:firstLine="709"/>
        <w:jc w:val="both"/>
        <w:rPr>
          <w:color w:val="000000"/>
        </w:rPr>
      </w:pPr>
      <w:r w:rsidRPr="001E1E84">
        <w:rPr>
          <w:color w:val="000000"/>
        </w:rPr>
        <w:t xml:space="preserve">9.3.18.  Планировочная   организация   </w:t>
      </w:r>
      <w:proofErr w:type="spellStart"/>
      <w:r w:rsidRPr="001E1E84">
        <w:rPr>
          <w:color w:val="000000"/>
        </w:rPr>
        <w:t>санитарно</w:t>
      </w:r>
      <w:proofErr w:type="spellEnd"/>
      <w:r w:rsidRPr="001E1E84">
        <w:rPr>
          <w:color w:val="000000"/>
        </w:rPr>
        <w:t xml:space="preserve"> - защитной   зоны  объектов</w:t>
      </w:r>
    </w:p>
    <w:p w:rsidR="00D86A73" w:rsidRPr="001E1E84" w:rsidRDefault="00D86A73" w:rsidP="005652C6">
      <w:pPr>
        <w:pStyle w:val="a6"/>
        <w:jc w:val="both"/>
        <w:rPr>
          <w:rFonts w:ascii="Times New Roman" w:hAnsi="Times New Roman"/>
          <w:color w:val="000000"/>
          <w:sz w:val="24"/>
          <w:szCs w:val="24"/>
        </w:rPr>
      </w:pPr>
      <w:r w:rsidRPr="001E1E84">
        <w:rPr>
          <w:rFonts w:ascii="Times New Roman" w:hAnsi="Times New Roman"/>
          <w:color w:val="000000"/>
          <w:sz w:val="24"/>
          <w:szCs w:val="24"/>
        </w:rPr>
        <w:lastRenderedPageBreak/>
        <w:t>I – III классов опасности должна основываться на зонировании ее территории согласно классификации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с выделением трех основных зон:</w:t>
      </w:r>
    </w:p>
    <w:p w:rsidR="00D86A73" w:rsidRPr="001E1E84" w:rsidRDefault="00D86A73" w:rsidP="005652C6">
      <w:pPr>
        <w:tabs>
          <w:tab w:val="left" w:pos="0"/>
        </w:tabs>
        <w:ind w:firstLine="709"/>
        <w:jc w:val="both"/>
        <w:rPr>
          <w:color w:val="000000"/>
        </w:rPr>
      </w:pPr>
      <w:r w:rsidRPr="001E1E84">
        <w:rPr>
          <w:color w:val="000000"/>
        </w:rPr>
        <w:t>1) защитного озеленения вдоль границ источников негативного воздействия (производственных, коммунально-складских и иных зон), с озеленением не менее 13 % территории санитарно-защитной зоны;</w:t>
      </w:r>
    </w:p>
    <w:p w:rsidR="00D86A73" w:rsidRPr="001E1E84" w:rsidRDefault="00D86A73" w:rsidP="005652C6">
      <w:pPr>
        <w:tabs>
          <w:tab w:val="left" w:pos="0"/>
        </w:tabs>
        <w:ind w:firstLine="709"/>
        <w:jc w:val="both"/>
        <w:rPr>
          <w:color w:val="000000"/>
        </w:rPr>
      </w:pPr>
      <w:r w:rsidRPr="001E1E84">
        <w:rPr>
          <w:color w:val="000000"/>
        </w:rPr>
        <w:t>2) защитного озеленения при жилых, рекреационных и иных зонах, с озеленением не менее 17 % территории санитарно-защитной зоны;</w:t>
      </w:r>
    </w:p>
    <w:p w:rsidR="00D86A73" w:rsidRPr="001E1E84" w:rsidRDefault="00D86A73" w:rsidP="005652C6">
      <w:pPr>
        <w:tabs>
          <w:tab w:val="left" w:pos="0"/>
        </w:tabs>
        <w:ind w:firstLine="709"/>
        <w:jc w:val="both"/>
        <w:rPr>
          <w:color w:val="000000"/>
        </w:rPr>
      </w:pPr>
      <w:r w:rsidRPr="001E1E84">
        <w:rPr>
          <w:color w:val="000000"/>
        </w:rPr>
        <w:t>3) планировочного использования (территории объектов, размещение которых в пределах санитарно-защитной зоны допускается санитарно-эпидемиологическими правилами и нормативами СанПиН 2.2.1/2.1.1.1200-03, коридоров проветривания, трасс автомобильных и железных дорог, линий высоковольтных электропередач, водоемов и других открытых пространств), с размером, не превышающим 45 % территории санитарно-защитной зоны.</w:t>
      </w:r>
    </w:p>
    <w:p w:rsidR="00D86A73" w:rsidRPr="001E1E84" w:rsidRDefault="00D86A73" w:rsidP="005652C6">
      <w:pPr>
        <w:tabs>
          <w:tab w:val="left" w:pos="0"/>
        </w:tabs>
        <w:ind w:firstLine="709"/>
        <w:jc w:val="both"/>
        <w:rPr>
          <w:color w:val="000000"/>
        </w:rPr>
      </w:pPr>
      <w:r w:rsidRPr="001E1E84">
        <w:rPr>
          <w:color w:val="000000"/>
        </w:rPr>
        <w:t>В стесненных условиях сложившейся застройки удельный вес озеленяемых территорий и их размещение устанавливается по согласованию с конкретным территориальным отделом Управления Федеральной службы по надзору в сфере защиты прав потребителей и благополучия человека по Свердловской области и муниципальными органами архитектуры и градостроительства.</w:t>
      </w:r>
    </w:p>
    <w:p w:rsidR="00D86A73" w:rsidRPr="001E1E84" w:rsidRDefault="00D86A73" w:rsidP="005652C6">
      <w:pPr>
        <w:tabs>
          <w:tab w:val="left" w:pos="0"/>
        </w:tabs>
        <w:ind w:firstLine="709"/>
        <w:jc w:val="both"/>
        <w:rPr>
          <w:color w:val="000000"/>
        </w:rPr>
      </w:pPr>
      <w:r w:rsidRPr="001E1E84">
        <w:rPr>
          <w:color w:val="000000"/>
        </w:rPr>
        <w:t>В границах санитарно-защитной зоны необходимо предусматривать интенсивное озеленение участков, свободных от застройки, а также освобождающихся за счет выноса объектов, недопустимых к размещению на территории санитарно-защитной зоны по требованиям санитарно-эпидемиологических правил и нормативов СанПиН 2.2.1/2.1.1.1200-03.</w:t>
      </w:r>
    </w:p>
    <w:p w:rsidR="00D86A73" w:rsidRPr="001E1E84" w:rsidRDefault="00D86A73" w:rsidP="005652C6">
      <w:pPr>
        <w:tabs>
          <w:tab w:val="left" w:pos="0"/>
        </w:tabs>
        <w:ind w:firstLine="709"/>
        <w:jc w:val="both"/>
        <w:rPr>
          <w:color w:val="000000"/>
        </w:rPr>
      </w:pPr>
      <w:r w:rsidRPr="001E1E84">
        <w:rPr>
          <w:color w:val="000000"/>
        </w:rPr>
        <w:t>9.3.19. Объекты, размещение которых в пределах санитарно-защитной зоны допускается санитарно-эпидемиологическими правилами и нормативами СанПиН 2.2.1/2.1.1.1200-03, не должны занимать более 30 % территории санитарно-защитной зоны (в составе зоны планировочного использования).</w:t>
      </w:r>
    </w:p>
    <w:p w:rsidR="00D86A73" w:rsidRPr="001E1E84" w:rsidRDefault="00D86A73" w:rsidP="005652C6">
      <w:pPr>
        <w:ind w:firstLine="709"/>
        <w:jc w:val="both"/>
        <w:rPr>
          <w:color w:val="000000"/>
        </w:rPr>
      </w:pPr>
      <w:r w:rsidRPr="001E1E84">
        <w:rPr>
          <w:color w:val="000000"/>
        </w:rPr>
        <w:t>9.3.20. Существующие зеленые насаждения на территории санитарно-защитной зоны должны быть максимально сохранены и включены в общую систему озеленения зоны, с учетом выполнения мероприятий по их реконструкции.</w:t>
      </w:r>
    </w:p>
    <w:p w:rsidR="00D86A73" w:rsidRPr="001E1E84" w:rsidRDefault="00D86A73" w:rsidP="005652C6">
      <w:pPr>
        <w:pStyle w:val="a6"/>
        <w:jc w:val="both"/>
        <w:rPr>
          <w:rFonts w:ascii="Times New Roman" w:hAnsi="Times New Roman"/>
          <w:color w:val="000000"/>
          <w:sz w:val="24"/>
          <w:szCs w:val="24"/>
        </w:rPr>
      </w:pPr>
      <w:r w:rsidRPr="001E1E84">
        <w:rPr>
          <w:rFonts w:ascii="Times New Roman" w:hAnsi="Times New Roman"/>
          <w:color w:val="000000"/>
          <w:sz w:val="24"/>
          <w:szCs w:val="24"/>
        </w:rPr>
        <w:tab/>
        <w:t>9.3.21. Вновь создаваемые зеленые насаждения санитарно-защитных зон объектов I – III классов опасности решаются посадками плотной структуры изолирующего типа, которые создают на пути загрязненного воздушного потока механическую преграду, осаждая и поглощая часть выбросов загрязняющих веществ, или посадками фильтрующего типа, выполняющими роль механического и биологического фильтра, согласно классификации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D86A73" w:rsidRPr="001E1E84" w:rsidRDefault="00D86A73" w:rsidP="005652C6">
      <w:pPr>
        <w:ind w:firstLine="709"/>
        <w:jc w:val="both"/>
        <w:rPr>
          <w:color w:val="000000"/>
        </w:rPr>
      </w:pPr>
      <w:r w:rsidRPr="001E1E84">
        <w:rPr>
          <w:color w:val="000000"/>
        </w:rPr>
        <w:t>9.3.22. Участки зеленых насаждений санитарно-защитных зон, непосредственно примыкающие к жилым и иным зонам, допускается осуществлять по типу скверов и бульваров, предназначенных для транзитного движения пешеходов, с исключением рекреационных функций.</w:t>
      </w:r>
    </w:p>
    <w:p w:rsidR="00D86A73" w:rsidRPr="001E1E84" w:rsidRDefault="00D86A73" w:rsidP="005652C6">
      <w:pPr>
        <w:ind w:firstLine="709"/>
        <w:jc w:val="both"/>
        <w:rPr>
          <w:color w:val="000000"/>
        </w:rPr>
      </w:pPr>
      <w:r w:rsidRPr="001E1E84">
        <w:rPr>
          <w:color w:val="000000"/>
        </w:rPr>
        <w:t>9.3.23. Оптимальные условия проветривания и очистки атмосферного воздуха в санитарно-защитной зоне достигаются созданием коридоров проветривания, особенно в направлении господствующих ветров.</w:t>
      </w:r>
    </w:p>
    <w:p w:rsidR="00D86A73" w:rsidRPr="001E1E84" w:rsidRDefault="00D86A73" w:rsidP="005652C6">
      <w:pPr>
        <w:ind w:firstLine="709"/>
        <w:jc w:val="both"/>
        <w:rPr>
          <w:color w:val="000000"/>
        </w:rPr>
      </w:pPr>
      <w:r w:rsidRPr="001E1E84">
        <w:rPr>
          <w:color w:val="000000"/>
        </w:rPr>
        <w:t>Необходимость создания коридоров проветривания должна быть учтена архитектурно-планировочным решением санитарно-защитной зоны. В качестве коридоров проветривания могут быть использованы трассы автомобильных и железных дорог, линии высоковольтных электропередач, водоемы и другие открытые пространства. Коридоры проветривания должны быть направлены в сторону от жилой застройки.</w:t>
      </w:r>
    </w:p>
    <w:p w:rsidR="00D86A73" w:rsidRPr="001E1E84" w:rsidRDefault="00D86A73" w:rsidP="005652C6">
      <w:pPr>
        <w:shd w:val="clear" w:color="auto" w:fill="FFFFFF"/>
        <w:jc w:val="center"/>
        <w:rPr>
          <w:b/>
          <w:bCs/>
          <w:color w:val="000000"/>
        </w:rPr>
      </w:pPr>
    </w:p>
    <w:p w:rsidR="00D86A73" w:rsidRPr="001E1E84" w:rsidRDefault="00D86A73" w:rsidP="005652C6">
      <w:pPr>
        <w:shd w:val="clear" w:color="auto" w:fill="FFFFFF"/>
        <w:ind w:firstLine="709"/>
        <w:rPr>
          <w:b/>
          <w:bCs/>
          <w:color w:val="000000"/>
        </w:rPr>
      </w:pPr>
      <w:r w:rsidRPr="001E1E84">
        <w:rPr>
          <w:b/>
          <w:bCs/>
          <w:color w:val="000000"/>
        </w:rPr>
        <w:t xml:space="preserve">9.4. Минимальные расчетные показатели учета местных </w:t>
      </w:r>
      <w:r w:rsidRPr="001E1E84">
        <w:rPr>
          <w:b/>
          <w:bCs/>
          <w:color w:val="000000"/>
        </w:rPr>
        <w:tab/>
      </w:r>
    </w:p>
    <w:p w:rsidR="00D86A73" w:rsidRPr="001E1E84" w:rsidRDefault="00D86A73" w:rsidP="005652C6">
      <w:pPr>
        <w:shd w:val="clear" w:color="auto" w:fill="FFFFFF"/>
        <w:ind w:firstLine="709"/>
        <w:rPr>
          <w:b/>
          <w:bCs/>
          <w:color w:val="000000"/>
        </w:rPr>
      </w:pPr>
      <w:r w:rsidRPr="001E1E84">
        <w:rPr>
          <w:b/>
          <w:bCs/>
          <w:color w:val="000000"/>
        </w:rPr>
        <w:t xml:space="preserve">        климатических условий</w:t>
      </w:r>
      <w:r w:rsidRPr="001E1E84">
        <w:rPr>
          <w:b/>
          <w:bCs/>
          <w:color w:val="000000"/>
        </w:rPr>
        <w:tab/>
        <w:t xml:space="preserve">                  </w:t>
      </w:r>
    </w:p>
    <w:p w:rsidR="00D86A73" w:rsidRPr="001E1E84" w:rsidRDefault="00D86A73" w:rsidP="005652C6">
      <w:pPr>
        <w:shd w:val="clear" w:color="auto" w:fill="FFFFFF"/>
        <w:ind w:firstLine="709"/>
        <w:rPr>
          <w:b/>
          <w:bCs/>
          <w:color w:val="000000"/>
        </w:rPr>
      </w:pPr>
    </w:p>
    <w:p w:rsidR="00D86A73" w:rsidRPr="001E1E84" w:rsidRDefault="00D86A73" w:rsidP="005652C6">
      <w:pPr>
        <w:shd w:val="clear" w:color="auto" w:fill="FFFFFF"/>
        <w:tabs>
          <w:tab w:val="left" w:pos="1531"/>
        </w:tabs>
        <w:ind w:firstLine="709"/>
        <w:jc w:val="both"/>
        <w:rPr>
          <w:color w:val="000000"/>
        </w:rPr>
      </w:pPr>
      <w:r w:rsidRPr="001E1E84">
        <w:rPr>
          <w:color w:val="000000"/>
        </w:rPr>
        <w:lastRenderedPageBreak/>
        <w:t xml:space="preserve">9.4.1. Для обеспечения минимальных расчетных показателей учета местных климатических условий следует использовать карту-схему климатического зонирования Свердловской области по степени суровости погодных условий, составленную с подклассами погоды: </w:t>
      </w:r>
      <w:r w:rsidRPr="001E1E84">
        <w:rPr>
          <w:color w:val="000000"/>
          <w:lang w:val="en-US"/>
        </w:rPr>
        <w:t>I</w:t>
      </w:r>
      <w:r w:rsidRPr="001E1E84">
        <w:rPr>
          <w:color w:val="000000"/>
        </w:rPr>
        <w:t xml:space="preserve"> - крайне суровая; </w:t>
      </w:r>
      <w:r w:rsidRPr="001E1E84">
        <w:rPr>
          <w:color w:val="000000"/>
          <w:lang w:val="en-US"/>
        </w:rPr>
        <w:t>II</w:t>
      </w:r>
      <w:r w:rsidRPr="001E1E84">
        <w:rPr>
          <w:color w:val="000000"/>
        </w:rPr>
        <w:t xml:space="preserve"> - суровая; </w:t>
      </w:r>
      <w:r w:rsidRPr="001E1E84">
        <w:rPr>
          <w:color w:val="000000"/>
          <w:lang w:val="en-US"/>
        </w:rPr>
        <w:t>III</w:t>
      </w:r>
      <w:r w:rsidRPr="001E1E84">
        <w:rPr>
          <w:color w:val="000000"/>
        </w:rPr>
        <w:t xml:space="preserve"> - умеренно суровая; </w:t>
      </w:r>
      <w:r w:rsidRPr="001E1E84">
        <w:rPr>
          <w:color w:val="000000"/>
          <w:lang w:val="en-US"/>
        </w:rPr>
        <w:t>IV</w:t>
      </w:r>
      <w:r w:rsidRPr="001E1E84">
        <w:rPr>
          <w:color w:val="000000"/>
        </w:rPr>
        <w:t xml:space="preserve"> - холодная; </w:t>
      </w:r>
      <w:r w:rsidRPr="001E1E84">
        <w:rPr>
          <w:color w:val="000000"/>
          <w:lang w:val="en-US"/>
        </w:rPr>
        <w:t>V</w:t>
      </w:r>
      <w:r w:rsidRPr="001E1E84">
        <w:rPr>
          <w:color w:val="000000"/>
        </w:rPr>
        <w:t xml:space="preserve"> - умеренно-холодная; </w:t>
      </w:r>
      <w:r w:rsidRPr="001E1E84">
        <w:rPr>
          <w:color w:val="000000"/>
          <w:lang w:val="en-US"/>
        </w:rPr>
        <w:t>VI</w:t>
      </w:r>
      <w:r w:rsidRPr="001E1E84">
        <w:rPr>
          <w:color w:val="000000"/>
        </w:rPr>
        <w:t xml:space="preserve"> - умеренно-прохладная; </w:t>
      </w:r>
      <w:r w:rsidRPr="001E1E84">
        <w:rPr>
          <w:color w:val="000000"/>
          <w:lang w:val="en-US"/>
        </w:rPr>
        <w:t>VII</w:t>
      </w:r>
      <w:r w:rsidRPr="001E1E84">
        <w:rPr>
          <w:color w:val="000000"/>
        </w:rPr>
        <w:t xml:space="preserve"> - умеренная. Указанная карта-схема приведена в приложении № 14 к местным нормативам.</w:t>
      </w:r>
    </w:p>
    <w:p w:rsidR="00D86A73" w:rsidRPr="001E1E84" w:rsidRDefault="00D86A73" w:rsidP="005652C6">
      <w:pPr>
        <w:shd w:val="clear" w:color="auto" w:fill="FFFFFF"/>
        <w:tabs>
          <w:tab w:val="left" w:pos="1531"/>
        </w:tabs>
        <w:ind w:firstLine="709"/>
        <w:jc w:val="both"/>
        <w:rPr>
          <w:color w:val="000000"/>
        </w:rPr>
      </w:pPr>
      <w:r w:rsidRPr="001E1E84">
        <w:rPr>
          <w:color w:val="000000"/>
        </w:rPr>
        <w:t>Характеристика зон основана на сравнительной оценке комплекса климатических показателей: абсолютный минимум температуры, продолжительность холодного и отопительного периодов, ветровое охлаждение, метели и снеговые нагрузки, продолжительность активной ультрафиолетовой инсоляции.</w:t>
      </w:r>
    </w:p>
    <w:p w:rsidR="00D86A73" w:rsidRPr="001E1E84" w:rsidRDefault="00D86A73" w:rsidP="005652C6">
      <w:pPr>
        <w:shd w:val="clear" w:color="auto" w:fill="FFFFFF"/>
        <w:tabs>
          <w:tab w:val="left" w:pos="1094"/>
        </w:tabs>
        <w:ind w:firstLine="709"/>
        <w:jc w:val="both"/>
        <w:rPr>
          <w:color w:val="000000"/>
        </w:rPr>
      </w:pPr>
      <w:r w:rsidRPr="001E1E84">
        <w:rPr>
          <w:color w:val="000000"/>
        </w:rPr>
        <w:t>9.4.2. В качестве расчетных показателей по инсоляции, состоянию воздушной среды, температуре, влажности, ветровому режиму, осадкам необходимо применение климатических паспортов населенных пунктов, климатические характеристики которых характерны для соответствующей зоны..</w:t>
      </w:r>
    </w:p>
    <w:p w:rsidR="00D86A73" w:rsidRPr="001E1E84" w:rsidRDefault="00D86A73" w:rsidP="005652C6">
      <w:pPr>
        <w:shd w:val="clear" w:color="auto" w:fill="FFFFFF"/>
        <w:tabs>
          <w:tab w:val="left" w:pos="1094"/>
        </w:tabs>
        <w:ind w:firstLine="709"/>
        <w:jc w:val="both"/>
        <w:rPr>
          <w:color w:val="000000"/>
        </w:rPr>
      </w:pPr>
      <w:r w:rsidRPr="001E1E84">
        <w:rPr>
          <w:color w:val="000000"/>
        </w:rPr>
        <w:t>9.4.3. Для анализа комплексного векторного воздействия местных климатических факторов на человека, здания, элементы планировочной структуры необходимо пользоваться климатическими моделями горизонта.</w:t>
      </w:r>
    </w:p>
    <w:p w:rsidR="00D86A73" w:rsidRPr="001E1E84" w:rsidRDefault="00D86A73" w:rsidP="005652C6">
      <w:pPr>
        <w:shd w:val="clear" w:color="auto" w:fill="FFFFFF"/>
        <w:tabs>
          <w:tab w:val="left" w:pos="1094"/>
        </w:tabs>
        <w:ind w:firstLine="709"/>
        <w:jc w:val="both"/>
        <w:rPr>
          <w:color w:val="000000"/>
        </w:rPr>
      </w:pPr>
      <w:r w:rsidRPr="001E1E84">
        <w:rPr>
          <w:color w:val="000000"/>
        </w:rPr>
        <w:t xml:space="preserve">9.4.4. Для сравнительной оценки солнечной радиации, поступающей на различно экспонированные поверхности относительно сторон горизонта, и анализа биологически активной </w:t>
      </w:r>
      <w:proofErr w:type="spellStart"/>
      <w:r w:rsidRPr="001E1E84">
        <w:rPr>
          <w:color w:val="000000"/>
        </w:rPr>
        <w:t>ультро</w:t>
      </w:r>
      <w:proofErr w:type="spellEnd"/>
      <w:r w:rsidRPr="001E1E84">
        <w:rPr>
          <w:color w:val="000000"/>
        </w:rPr>
        <w:t xml:space="preserve">-фиолетовой инсоляции следует пользоваться картой-схемой зонирования Свердловской области по </w:t>
      </w:r>
      <w:proofErr w:type="spellStart"/>
      <w:r w:rsidRPr="001E1E84">
        <w:rPr>
          <w:color w:val="000000"/>
        </w:rPr>
        <w:t>инсоляционно</w:t>
      </w:r>
      <w:proofErr w:type="spellEnd"/>
      <w:r w:rsidRPr="001E1E84">
        <w:rPr>
          <w:color w:val="000000"/>
        </w:rPr>
        <w:t>-радиационным показателям, приведенной в приложении № 12 к местным нормативам.</w:t>
      </w:r>
    </w:p>
    <w:p w:rsidR="00D86A73" w:rsidRPr="001E1E84" w:rsidRDefault="00D86A73" w:rsidP="005652C6">
      <w:pPr>
        <w:shd w:val="clear" w:color="auto" w:fill="FFFFFF"/>
        <w:tabs>
          <w:tab w:val="left" w:pos="1094"/>
        </w:tabs>
        <w:ind w:firstLine="709"/>
        <w:jc w:val="both"/>
        <w:rPr>
          <w:color w:val="000000"/>
        </w:rPr>
      </w:pPr>
      <w:r w:rsidRPr="001E1E84">
        <w:rPr>
          <w:color w:val="000000"/>
        </w:rPr>
        <w:t>9.4.5. Минимальные расчетные показатели по продолжительности инсоляции жилых и общественных зданий, детских дошкольных учреждений здравоохранения и отдыха необходимо принимать в соответствии с санитарно-эпидемиологическими правилами и нормативами СанПиН 2.2.1/2.1.1.1076-01 «Гигиенические требования к инсоляции и солнцезащите помещений жилых и общественных зданий и территорий», СанПиН 2.1.2.1002-00 «Санитарно-эпидемиологические требования к жилым зданиям и помещениям».</w:t>
      </w:r>
    </w:p>
    <w:p w:rsidR="00D86A73" w:rsidRPr="001E1E84" w:rsidRDefault="00D86A73" w:rsidP="005652C6">
      <w:pPr>
        <w:ind w:firstLine="709"/>
        <w:jc w:val="both"/>
        <w:rPr>
          <w:color w:val="000000"/>
        </w:rPr>
      </w:pPr>
      <w:r w:rsidRPr="001E1E84">
        <w:rPr>
          <w:color w:val="000000"/>
        </w:rPr>
        <w:t>Продолжительность инсоляции регламентируется в:</w:t>
      </w:r>
    </w:p>
    <w:p w:rsidR="00D86A73" w:rsidRPr="001E1E84" w:rsidRDefault="00D86A73" w:rsidP="005652C6">
      <w:pPr>
        <w:ind w:firstLine="709"/>
        <w:jc w:val="both"/>
        <w:rPr>
          <w:color w:val="000000"/>
        </w:rPr>
      </w:pPr>
      <w:r w:rsidRPr="001E1E84">
        <w:rPr>
          <w:color w:val="000000"/>
        </w:rPr>
        <w:t>1)  жилых зданиях;</w:t>
      </w:r>
    </w:p>
    <w:p w:rsidR="00D86A73" w:rsidRPr="001E1E84" w:rsidRDefault="00D86A73" w:rsidP="005652C6">
      <w:pPr>
        <w:ind w:firstLine="709"/>
        <w:jc w:val="both"/>
        <w:rPr>
          <w:color w:val="000000"/>
        </w:rPr>
      </w:pPr>
      <w:r w:rsidRPr="001E1E84">
        <w:rPr>
          <w:color w:val="000000"/>
        </w:rPr>
        <w:t>2)  детских дошкольных учреждениях;</w:t>
      </w:r>
    </w:p>
    <w:p w:rsidR="00D86A73" w:rsidRPr="001E1E84" w:rsidRDefault="00D86A73" w:rsidP="005652C6">
      <w:pPr>
        <w:ind w:firstLine="709"/>
        <w:jc w:val="both"/>
        <w:rPr>
          <w:color w:val="000000"/>
        </w:rPr>
      </w:pPr>
      <w:r w:rsidRPr="001E1E84">
        <w:rPr>
          <w:color w:val="000000"/>
        </w:rPr>
        <w:t>3) учебных учреждениях общеобразовательных, начального, среднего, дополнительного и профессионального образования, школах-интернатах, детских домах и др.;</w:t>
      </w:r>
    </w:p>
    <w:p w:rsidR="00D86A73" w:rsidRPr="001E1E84" w:rsidRDefault="00D86A73" w:rsidP="005652C6">
      <w:pPr>
        <w:ind w:firstLine="709"/>
        <w:jc w:val="both"/>
        <w:rPr>
          <w:color w:val="000000"/>
        </w:rPr>
      </w:pPr>
      <w:r w:rsidRPr="001E1E84">
        <w:rPr>
          <w:color w:val="000000"/>
        </w:rPr>
        <w:t>4) лечебно-профилактических, санаторно-оздоровительных и курортных учреждениях;</w:t>
      </w:r>
    </w:p>
    <w:p w:rsidR="00D86A73" w:rsidRPr="001E1E84" w:rsidRDefault="00D86A73" w:rsidP="005652C6">
      <w:pPr>
        <w:ind w:firstLine="709"/>
        <w:jc w:val="both"/>
        <w:rPr>
          <w:color w:val="000000"/>
        </w:rPr>
      </w:pPr>
      <w:r w:rsidRPr="001E1E84">
        <w:rPr>
          <w:color w:val="000000"/>
        </w:rPr>
        <w:t>5) учреждениях социального обеспечения (домах-интернатах для инвалидов и престарелых, хосписах и др.).</w:t>
      </w:r>
    </w:p>
    <w:p w:rsidR="00D86A73" w:rsidRPr="001E1E84" w:rsidRDefault="00D86A73" w:rsidP="005652C6">
      <w:pPr>
        <w:ind w:firstLine="709"/>
        <w:jc w:val="both"/>
        <w:rPr>
          <w:color w:val="000000"/>
        </w:rPr>
      </w:pPr>
      <w:r w:rsidRPr="001E1E84">
        <w:rPr>
          <w:color w:val="000000"/>
        </w:rPr>
        <w:t>9.4.6. На территории Свердловской области нормативная продолжительность инсоляции устанавливается на определенные календарные периоды с учетом географической широты местности:</w:t>
      </w:r>
    </w:p>
    <w:p w:rsidR="00D86A73" w:rsidRPr="001E1E84" w:rsidRDefault="00D86A73" w:rsidP="005652C6">
      <w:pPr>
        <w:ind w:firstLine="709"/>
        <w:jc w:val="both"/>
        <w:rPr>
          <w:color w:val="000000"/>
        </w:rPr>
      </w:pPr>
      <w:r w:rsidRPr="001E1E84">
        <w:rPr>
          <w:color w:val="000000"/>
        </w:rPr>
        <w:t xml:space="preserve">1) северная зона (севернее 58° </w:t>
      </w:r>
      <w:proofErr w:type="spellStart"/>
      <w:r w:rsidRPr="001E1E84">
        <w:rPr>
          <w:color w:val="000000"/>
        </w:rPr>
        <w:t>с.ш</w:t>
      </w:r>
      <w:proofErr w:type="spellEnd"/>
      <w:r w:rsidRPr="001E1E84">
        <w:rPr>
          <w:color w:val="000000"/>
        </w:rPr>
        <w:t>.) - с 22 апреля по 22 августа;</w:t>
      </w:r>
    </w:p>
    <w:p w:rsidR="00D86A73" w:rsidRPr="001E1E84" w:rsidRDefault="00D86A73" w:rsidP="005652C6">
      <w:pPr>
        <w:ind w:firstLine="709"/>
        <w:jc w:val="both"/>
        <w:rPr>
          <w:color w:val="000000"/>
        </w:rPr>
      </w:pPr>
      <w:r w:rsidRPr="001E1E84">
        <w:rPr>
          <w:color w:val="000000"/>
        </w:rPr>
        <w:t xml:space="preserve">2) центральная зона (южнее 58° </w:t>
      </w:r>
      <w:proofErr w:type="spellStart"/>
      <w:r w:rsidRPr="001E1E84">
        <w:rPr>
          <w:color w:val="000000"/>
        </w:rPr>
        <w:t>с.ш</w:t>
      </w:r>
      <w:proofErr w:type="spellEnd"/>
      <w:r w:rsidRPr="001E1E84">
        <w:rPr>
          <w:color w:val="000000"/>
        </w:rPr>
        <w:t>.) - с 22 марта по 22 сентября;</w:t>
      </w:r>
    </w:p>
    <w:p w:rsidR="00D86A73" w:rsidRPr="001E1E84" w:rsidRDefault="00D86A73" w:rsidP="005652C6">
      <w:pPr>
        <w:ind w:firstLine="709"/>
        <w:jc w:val="both"/>
        <w:rPr>
          <w:color w:val="000000"/>
        </w:rPr>
      </w:pPr>
      <w:r w:rsidRPr="001E1E84">
        <w:rPr>
          <w:color w:val="000000"/>
        </w:rPr>
        <w:t>9.4.7. Минимальная расчетная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w:t>
      </w:r>
    </w:p>
    <w:p w:rsidR="00D86A73" w:rsidRPr="001E1E84" w:rsidRDefault="00D86A73" w:rsidP="005652C6">
      <w:pPr>
        <w:ind w:firstLine="709"/>
        <w:jc w:val="both"/>
        <w:rPr>
          <w:color w:val="000000"/>
        </w:rPr>
      </w:pPr>
      <w:r w:rsidRPr="001E1E84">
        <w:rPr>
          <w:color w:val="000000"/>
        </w:rPr>
        <w:t xml:space="preserve">1) для северной зоны, в которой находится город Новая Ляля (севернее 58° </w:t>
      </w:r>
      <w:proofErr w:type="spellStart"/>
      <w:r w:rsidRPr="001E1E84">
        <w:rPr>
          <w:color w:val="000000"/>
        </w:rPr>
        <w:t>с.ш</w:t>
      </w:r>
      <w:proofErr w:type="spellEnd"/>
      <w:r w:rsidRPr="001E1E84">
        <w:rPr>
          <w:color w:val="000000"/>
        </w:rPr>
        <w:t>.) - не менее 2,5 часов в день с 22 апреля по 22 августа;</w:t>
      </w:r>
    </w:p>
    <w:p w:rsidR="00D86A73" w:rsidRPr="001E1E84" w:rsidRDefault="00D86A73" w:rsidP="005652C6">
      <w:pPr>
        <w:ind w:firstLine="709"/>
        <w:jc w:val="both"/>
        <w:rPr>
          <w:color w:val="000000"/>
        </w:rPr>
      </w:pPr>
      <w:r w:rsidRPr="001E1E84">
        <w:rPr>
          <w:color w:val="000000"/>
        </w:rPr>
        <w:t>9.4.8. Продолжительность инсоляции в жилых зданиях должна быть обеспечена не менее чем в одной комнате 1-3-комнатных квартир и не менее чем в двух комнатах 4-х и более комнатных квартир.</w:t>
      </w:r>
    </w:p>
    <w:p w:rsidR="00D86A73" w:rsidRPr="001E1E84" w:rsidRDefault="00D86A73" w:rsidP="005652C6">
      <w:pPr>
        <w:ind w:firstLine="709"/>
        <w:jc w:val="both"/>
        <w:rPr>
          <w:color w:val="000000"/>
        </w:rPr>
      </w:pPr>
      <w:r w:rsidRPr="001E1E84">
        <w:rPr>
          <w:color w:val="000000"/>
        </w:rPr>
        <w:t xml:space="preserve">9.4.9. В зданиях общежитий должно </w:t>
      </w:r>
      <w:proofErr w:type="spellStart"/>
      <w:r w:rsidRPr="001E1E84">
        <w:rPr>
          <w:color w:val="000000"/>
        </w:rPr>
        <w:t>инсолироваться</w:t>
      </w:r>
      <w:proofErr w:type="spellEnd"/>
      <w:r w:rsidRPr="001E1E84">
        <w:rPr>
          <w:color w:val="000000"/>
        </w:rPr>
        <w:t xml:space="preserve"> не менее 60% жилых комнат.</w:t>
      </w:r>
    </w:p>
    <w:p w:rsidR="00D86A73" w:rsidRPr="001E1E84" w:rsidRDefault="00D86A73" w:rsidP="005652C6">
      <w:pPr>
        <w:ind w:firstLine="709"/>
        <w:jc w:val="both"/>
        <w:rPr>
          <w:color w:val="000000"/>
        </w:rPr>
      </w:pPr>
      <w:r w:rsidRPr="001E1E84">
        <w:rPr>
          <w:color w:val="000000"/>
        </w:rPr>
        <w:t xml:space="preserve">9.4.10. Допускается прерывистость продолжительности инсоляции, при которой один из периодов должен быть не менее 1,0 часа.  При этом  суммарная продолжительность </w:t>
      </w:r>
      <w:r w:rsidRPr="001E1E84">
        <w:rPr>
          <w:color w:val="000000"/>
        </w:rPr>
        <w:lastRenderedPageBreak/>
        <w:t>нормируемой инсоляции должна увеличиваться на 0,5 часа соответственно для каждой зоны.</w:t>
      </w:r>
    </w:p>
    <w:p w:rsidR="00D86A73" w:rsidRPr="001E1E84" w:rsidRDefault="00D86A73" w:rsidP="005652C6">
      <w:pPr>
        <w:ind w:firstLine="709"/>
        <w:jc w:val="both"/>
        <w:rPr>
          <w:color w:val="000000"/>
        </w:rPr>
      </w:pPr>
      <w:r w:rsidRPr="001E1E84">
        <w:rPr>
          <w:color w:val="000000"/>
        </w:rPr>
        <w:t xml:space="preserve">9.4.11. Допускается снижение продолжительности инсоляции на 0,5 часа для северной и центральной зон в двухкомнатных и трехкомнатных квартирах, где </w:t>
      </w:r>
      <w:proofErr w:type="spellStart"/>
      <w:r w:rsidRPr="001E1E84">
        <w:rPr>
          <w:color w:val="000000"/>
        </w:rPr>
        <w:t>инсолируется</w:t>
      </w:r>
      <w:proofErr w:type="spellEnd"/>
      <w:r w:rsidRPr="001E1E84">
        <w:rPr>
          <w:color w:val="000000"/>
        </w:rPr>
        <w:t xml:space="preserve"> не менее двух комнат, и в многокомнатных квартирах (четыре и более комнаты), где </w:t>
      </w:r>
      <w:proofErr w:type="spellStart"/>
      <w:r w:rsidRPr="001E1E84">
        <w:rPr>
          <w:color w:val="000000"/>
        </w:rPr>
        <w:t>инсолируется</w:t>
      </w:r>
      <w:proofErr w:type="spellEnd"/>
      <w:r w:rsidRPr="001E1E84">
        <w:rPr>
          <w:color w:val="000000"/>
        </w:rPr>
        <w:t xml:space="preserve"> не менее трех комнат, а также при реконструкции жилой застройки, расположенной в центральной, исторической зонах городов, определенных генеральными планами.</w:t>
      </w:r>
    </w:p>
    <w:p w:rsidR="00D86A73" w:rsidRPr="001E1E84" w:rsidRDefault="00D86A73" w:rsidP="005652C6">
      <w:pPr>
        <w:shd w:val="clear" w:color="auto" w:fill="FFFFFF"/>
        <w:tabs>
          <w:tab w:val="left" w:pos="1094"/>
        </w:tabs>
        <w:ind w:firstLine="709"/>
        <w:jc w:val="both"/>
        <w:rPr>
          <w:color w:val="000000"/>
        </w:rPr>
      </w:pPr>
      <w:r w:rsidRPr="001E1E84">
        <w:rPr>
          <w:color w:val="000000"/>
        </w:rPr>
        <w:t>9.4.12.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 интернатов, зоны отдыха ЛПУ стационарного типа продолжительность инсоляции должна составлять не менее 3 часов на 50% площади участка независимо от географической широты.</w:t>
      </w:r>
    </w:p>
    <w:p w:rsidR="00D86A73" w:rsidRPr="001E1E84" w:rsidRDefault="00D86A73" w:rsidP="005652C6">
      <w:pPr>
        <w:shd w:val="clear" w:color="auto" w:fill="FFFFFF"/>
        <w:tabs>
          <w:tab w:val="left" w:pos="1094"/>
        </w:tabs>
        <w:ind w:firstLine="709"/>
        <w:jc w:val="both"/>
        <w:rPr>
          <w:color w:val="000000"/>
        </w:rPr>
      </w:pPr>
      <w:r w:rsidRPr="001E1E84">
        <w:rPr>
          <w:color w:val="000000"/>
        </w:rPr>
        <w:t>9.4.13. Учитывая суровость погодных условий, с целью обеспечения жилых помещений гигиенически достаточным солнечным облучением расчетный период 22 марта - 22 сентября рекомендуется распространять на все широты и климатические зоны Свердловской области.</w:t>
      </w:r>
    </w:p>
    <w:p w:rsidR="00D86A73" w:rsidRPr="001E1E84" w:rsidRDefault="00D86A73" w:rsidP="005652C6">
      <w:pPr>
        <w:shd w:val="clear" w:color="auto" w:fill="FFFFFF"/>
        <w:tabs>
          <w:tab w:val="left" w:pos="1094"/>
        </w:tabs>
        <w:ind w:firstLine="709"/>
        <w:jc w:val="both"/>
        <w:rPr>
          <w:color w:val="000000"/>
        </w:rPr>
      </w:pPr>
      <w:r w:rsidRPr="001E1E84">
        <w:rPr>
          <w:color w:val="000000"/>
        </w:rPr>
        <w:t>9.4.14. В случае применения застройки средней этажности, рекомендуется обеспечивать не менее чем 3-х часовой инсоляцией большую часть квартиры во всех климатических зонах Свердловской области.</w:t>
      </w:r>
    </w:p>
    <w:p w:rsidR="00D86A73" w:rsidRPr="001E1E84" w:rsidRDefault="00D86A73" w:rsidP="005652C6">
      <w:pPr>
        <w:shd w:val="clear" w:color="auto" w:fill="FFFFFF"/>
        <w:tabs>
          <w:tab w:val="left" w:pos="1296"/>
        </w:tabs>
        <w:ind w:firstLine="709"/>
        <w:jc w:val="both"/>
        <w:rPr>
          <w:color w:val="000000"/>
        </w:rPr>
      </w:pPr>
      <w:r w:rsidRPr="001E1E84">
        <w:rPr>
          <w:color w:val="000000"/>
        </w:rPr>
        <w:t>9.4.15. В целях обеспечения наилучшего инсоляционного режима жилых домов рекомендуется применять азимут оптимальной ориентации дома в зависимости от его внутренней планировочной структуры:</w:t>
      </w:r>
    </w:p>
    <w:p w:rsidR="00D86A73" w:rsidRPr="001E1E84" w:rsidRDefault="00D86A73" w:rsidP="005652C6">
      <w:pPr>
        <w:shd w:val="clear" w:color="auto" w:fill="FFFFFF"/>
        <w:ind w:firstLine="709"/>
        <w:jc w:val="both"/>
        <w:rPr>
          <w:color w:val="000000"/>
        </w:rPr>
      </w:pPr>
      <w:r w:rsidRPr="001E1E84">
        <w:rPr>
          <w:color w:val="000000"/>
        </w:rPr>
        <w:t>1) для жилых домов коридорного типа с равномерным распределением комнат (квартир) с целью получения одинакового теплового эффекта, при размещении 50 % со стороны главного фасада и 50 % со стороны дворового фасада, оптимальной считается меридиональная ориентация, при которой продольная ось здания совпадает с направлением «Север» или гелиотермической осью;</w:t>
      </w:r>
    </w:p>
    <w:p w:rsidR="00D86A73" w:rsidRPr="001E1E84" w:rsidRDefault="00D86A73" w:rsidP="005652C6">
      <w:pPr>
        <w:shd w:val="clear" w:color="auto" w:fill="FFFFFF"/>
        <w:ind w:firstLine="709"/>
        <w:jc w:val="both"/>
        <w:rPr>
          <w:color w:val="000000"/>
        </w:rPr>
      </w:pPr>
      <w:r w:rsidRPr="001E1E84">
        <w:rPr>
          <w:iCs/>
          <w:color w:val="000000"/>
        </w:rPr>
        <w:t xml:space="preserve">2) для </w:t>
      </w:r>
      <w:r w:rsidRPr="001E1E84">
        <w:rPr>
          <w:color w:val="000000"/>
        </w:rPr>
        <w:t>домов галерейного типа при 100 % размещении жилых помещений на главный фасад оптимальной считается размещение здания продольной осью по азимуту 70°, что дает достаточный инсоляционный эффект и предотвращает помещения от излишнего перегрева;</w:t>
      </w:r>
    </w:p>
    <w:p w:rsidR="00D86A73" w:rsidRPr="001E1E84" w:rsidRDefault="00D86A73" w:rsidP="005652C6">
      <w:pPr>
        <w:shd w:val="clear" w:color="auto" w:fill="FFFFFF"/>
        <w:tabs>
          <w:tab w:val="left" w:pos="6300"/>
        </w:tabs>
        <w:ind w:firstLine="709"/>
        <w:jc w:val="both"/>
        <w:rPr>
          <w:color w:val="000000"/>
        </w:rPr>
      </w:pPr>
      <w:r w:rsidRPr="001E1E84">
        <w:rPr>
          <w:color w:val="000000"/>
        </w:rPr>
        <w:t>3) для домов секционного типа с неравномерным распределением жилых комнат оптимальной считается размещение зданий с отклоненной продольной оси от направления «Север» на 45° с экспозицией главного фасада и большей части квартир на юго-восточную сторону горизонта.</w:t>
      </w:r>
    </w:p>
    <w:p w:rsidR="00D86A73" w:rsidRPr="001E1E84" w:rsidRDefault="00D86A73" w:rsidP="005652C6">
      <w:pPr>
        <w:pStyle w:val="a6"/>
        <w:ind w:firstLine="709"/>
        <w:jc w:val="both"/>
        <w:rPr>
          <w:rFonts w:ascii="Times New Roman" w:hAnsi="Times New Roman"/>
          <w:color w:val="000000"/>
          <w:sz w:val="24"/>
          <w:szCs w:val="24"/>
        </w:rPr>
      </w:pPr>
      <w:r w:rsidRPr="001E1E84">
        <w:rPr>
          <w:rFonts w:ascii="Times New Roman" w:hAnsi="Times New Roman"/>
          <w:color w:val="000000"/>
          <w:sz w:val="24"/>
          <w:szCs w:val="24"/>
        </w:rPr>
        <w:t xml:space="preserve">9.4.16. В разнообразных случаях планировки и распределения комнат в зданиях сложной конфигурации, при размещении квартиры в нескольких уровнях предпочтительнее экспонировать спальные и игровые комнаты на юго-восточный и юго-юго-восточный секторы горизонта, а подсобные и хозяйственные помещения экспонировать на северную сторону горизонта. </w:t>
      </w:r>
    </w:p>
    <w:p w:rsidR="00D86A73" w:rsidRPr="001E1E84" w:rsidRDefault="00D86A73" w:rsidP="005652C6">
      <w:pPr>
        <w:shd w:val="clear" w:color="auto" w:fill="FFFFFF"/>
        <w:jc w:val="both"/>
        <w:rPr>
          <w:color w:val="000000"/>
        </w:rPr>
      </w:pPr>
      <w:r w:rsidRPr="001E1E84">
        <w:rPr>
          <w:color w:val="000000"/>
        </w:rPr>
        <w:tab/>
        <w:t>9.4.17. Оптимальная ориентация жилых домов и размещение их в планировочной структуре застройки определяется на основе климатической модели горизонта, то есть учета комплексного воздействия абиотических, биотических, антропогенных факторов, а также требований видеоэкологии.</w:t>
      </w:r>
    </w:p>
    <w:p w:rsidR="00D86A73" w:rsidRPr="001E1E84" w:rsidRDefault="00D86A73" w:rsidP="005652C6">
      <w:pPr>
        <w:shd w:val="clear" w:color="auto" w:fill="FFFFFF"/>
        <w:ind w:firstLine="709"/>
        <w:jc w:val="both"/>
        <w:rPr>
          <w:color w:val="000000"/>
        </w:rPr>
      </w:pPr>
      <w:r w:rsidRPr="001E1E84">
        <w:rPr>
          <w:color w:val="000000"/>
        </w:rPr>
        <w:t>9.4.18. Детские игровые площадки, места размещения игровых и спортивных снарядов и устройств, места отдыха населения должны быть защищены от перегрева посредствами благоустройства и озеленения в послеполуденные часы (с 14 до 17 часов) в пределах азимутов 210°- 250°.</w:t>
      </w:r>
    </w:p>
    <w:p w:rsidR="00D86A73" w:rsidRPr="001E1E84" w:rsidRDefault="00D86A73" w:rsidP="005652C6">
      <w:pPr>
        <w:shd w:val="clear" w:color="auto" w:fill="FFFFFF"/>
        <w:ind w:firstLine="709"/>
        <w:jc w:val="both"/>
        <w:rPr>
          <w:color w:val="000000"/>
        </w:rPr>
      </w:pPr>
      <w:r w:rsidRPr="001E1E84">
        <w:rPr>
          <w:color w:val="000000"/>
        </w:rPr>
        <w:t>9.4.19. Минимально требуемая защита от постоянных и холодных зимних ветров определяется как суммарная площадь штилевых зон, которая должна быть не менее 30% от площади микрорайона и не менее 50% от площади жилой группы, жилого квартала.</w:t>
      </w:r>
    </w:p>
    <w:p w:rsidR="00D86A73" w:rsidRPr="001E1E84" w:rsidRDefault="00D86A73" w:rsidP="005652C6">
      <w:pPr>
        <w:shd w:val="clear" w:color="auto" w:fill="FFFFFF"/>
        <w:tabs>
          <w:tab w:val="left" w:pos="734"/>
        </w:tabs>
        <w:ind w:firstLine="709"/>
        <w:jc w:val="both"/>
        <w:rPr>
          <w:color w:val="000000"/>
        </w:rPr>
      </w:pPr>
      <w:r w:rsidRPr="001E1E84">
        <w:rPr>
          <w:color w:val="000000"/>
        </w:rPr>
        <w:t>9.4.20. В целях минимизации ветрового охлаждения не менее 60% жилых домов в квартале, микрорайоне должны размещаться в зонах относительного штиля или иметь угловое отклонение продольных фасадов от направления господствующих и зимних ветров.</w:t>
      </w:r>
    </w:p>
    <w:p w:rsidR="00D86A73" w:rsidRPr="001E1E84" w:rsidRDefault="00D86A73" w:rsidP="005652C6">
      <w:pPr>
        <w:shd w:val="clear" w:color="auto" w:fill="FFFFFF"/>
        <w:tabs>
          <w:tab w:val="left" w:pos="1094"/>
        </w:tabs>
        <w:ind w:firstLine="709"/>
        <w:jc w:val="both"/>
        <w:rPr>
          <w:color w:val="000000"/>
        </w:rPr>
      </w:pPr>
      <w:r w:rsidRPr="001E1E84">
        <w:rPr>
          <w:color w:val="000000"/>
        </w:rPr>
        <w:t xml:space="preserve">9.4.21. Характеристики снегового режима следует принимать в соответствии с картой-схемой зонирования Свердловской области по снеговым нагрузкам, приведенной в </w:t>
      </w:r>
      <w:r w:rsidRPr="001E1E84">
        <w:rPr>
          <w:color w:val="000000"/>
        </w:rPr>
        <w:lastRenderedPageBreak/>
        <w:t>приложении №13 к местным нормативам.</w:t>
      </w:r>
    </w:p>
    <w:p w:rsidR="00D86A73" w:rsidRPr="001E1E84" w:rsidRDefault="00D86A73" w:rsidP="005652C6">
      <w:pPr>
        <w:shd w:val="clear" w:color="auto" w:fill="FFFFFF"/>
        <w:tabs>
          <w:tab w:val="left" w:pos="1032"/>
        </w:tabs>
        <w:ind w:firstLine="709"/>
        <w:jc w:val="both"/>
        <w:rPr>
          <w:color w:val="000000"/>
        </w:rPr>
      </w:pPr>
      <w:r w:rsidRPr="001E1E84">
        <w:rPr>
          <w:color w:val="000000"/>
        </w:rPr>
        <w:t xml:space="preserve">9.4.22. Для создания оптимального </w:t>
      </w:r>
      <w:proofErr w:type="spellStart"/>
      <w:r w:rsidRPr="001E1E84">
        <w:rPr>
          <w:color w:val="000000"/>
        </w:rPr>
        <w:t>снего</w:t>
      </w:r>
      <w:proofErr w:type="spellEnd"/>
      <w:r w:rsidRPr="001E1E84">
        <w:rPr>
          <w:color w:val="000000"/>
        </w:rPr>
        <w:t xml:space="preserve">-ветрового режима с целью избегания больших снегозаносов и защиты населения от </w:t>
      </w:r>
      <w:proofErr w:type="spellStart"/>
      <w:r w:rsidRPr="001E1E84">
        <w:rPr>
          <w:color w:val="000000"/>
        </w:rPr>
        <w:t>ветроохлаждения</w:t>
      </w:r>
      <w:proofErr w:type="spellEnd"/>
      <w:r w:rsidRPr="001E1E84">
        <w:rPr>
          <w:color w:val="000000"/>
        </w:rPr>
        <w:t xml:space="preserve"> рекомендуется трассировать транспортные и основные пешеходные маршруты в жилых зонах с отклонением на 20-40°от господствующих зимних ветров и направления метелей.</w:t>
      </w:r>
    </w:p>
    <w:p w:rsidR="00D86A73" w:rsidRPr="001E1E84" w:rsidRDefault="00D86A73" w:rsidP="005652C6">
      <w:pPr>
        <w:ind w:firstLine="709"/>
        <w:jc w:val="both"/>
        <w:rPr>
          <w:color w:val="000000"/>
        </w:rPr>
      </w:pPr>
      <w:r w:rsidRPr="001E1E84">
        <w:rPr>
          <w:color w:val="000000"/>
        </w:rPr>
        <w:t xml:space="preserve">9.4.23. Расчет </w:t>
      </w:r>
      <w:proofErr w:type="spellStart"/>
      <w:r w:rsidRPr="001E1E84">
        <w:rPr>
          <w:color w:val="000000"/>
        </w:rPr>
        <w:t>молниеприемника</w:t>
      </w:r>
      <w:proofErr w:type="spellEnd"/>
      <w:r w:rsidRPr="001E1E84">
        <w:rPr>
          <w:color w:val="000000"/>
        </w:rPr>
        <w:t xml:space="preserve"> и зоны защиты от молнии выполняется в соответствии с требованиями РД 34.21.122-87 «Инструкция по устройству </w:t>
      </w:r>
      <w:proofErr w:type="spellStart"/>
      <w:r w:rsidRPr="001E1E84">
        <w:rPr>
          <w:color w:val="000000"/>
        </w:rPr>
        <w:t>молниезащиты</w:t>
      </w:r>
      <w:proofErr w:type="spellEnd"/>
      <w:r w:rsidRPr="001E1E84">
        <w:rPr>
          <w:color w:val="000000"/>
        </w:rPr>
        <w:t xml:space="preserve"> зданий и сооружений».</w:t>
      </w:r>
    </w:p>
    <w:p w:rsidR="00D86A73" w:rsidRPr="001E1E84" w:rsidRDefault="00D86A73" w:rsidP="005652C6">
      <w:pPr>
        <w:ind w:firstLine="709"/>
        <w:jc w:val="both"/>
        <w:rPr>
          <w:color w:val="000000"/>
        </w:rPr>
      </w:pPr>
    </w:p>
    <w:p w:rsidR="00D86A73" w:rsidRPr="001E1E84" w:rsidRDefault="00D86A73" w:rsidP="00C652C6">
      <w:pPr>
        <w:jc w:val="both"/>
        <w:rPr>
          <w:color w:val="000000"/>
        </w:rPr>
      </w:pPr>
    </w:p>
    <w:p w:rsidR="00D86A73" w:rsidRPr="001E1E84" w:rsidRDefault="00D86A73" w:rsidP="005652C6">
      <w:pPr>
        <w:ind w:firstLine="709"/>
        <w:jc w:val="both"/>
        <w:rPr>
          <w:color w:val="000000"/>
        </w:rPr>
      </w:pPr>
    </w:p>
    <w:p w:rsidR="00D86A73" w:rsidRPr="001E1E84" w:rsidRDefault="00D86A73" w:rsidP="00C652C6">
      <w:pPr>
        <w:tabs>
          <w:tab w:val="left" w:pos="1617"/>
        </w:tabs>
        <w:ind w:firstLine="567"/>
        <w:jc w:val="center"/>
        <w:outlineLvl w:val="0"/>
        <w:rPr>
          <w:color w:val="000000"/>
        </w:rPr>
      </w:pPr>
      <w:r w:rsidRPr="001E1E84">
        <w:rPr>
          <w:color w:val="000000"/>
        </w:rPr>
        <w:t xml:space="preserve">  </w:t>
      </w:r>
    </w:p>
    <w:p w:rsidR="00D86A73" w:rsidRPr="001E1E84" w:rsidRDefault="00D86A73" w:rsidP="00C652C6">
      <w:pPr>
        <w:tabs>
          <w:tab w:val="left" w:pos="1617"/>
        </w:tabs>
        <w:ind w:firstLine="567"/>
        <w:jc w:val="center"/>
        <w:outlineLvl w:val="0"/>
        <w:rPr>
          <w:color w:val="000000"/>
        </w:rPr>
      </w:pPr>
    </w:p>
    <w:p w:rsidR="00D86A73" w:rsidRPr="001E1E84" w:rsidRDefault="00D86A73" w:rsidP="00C652C6">
      <w:pPr>
        <w:tabs>
          <w:tab w:val="left" w:pos="1617"/>
        </w:tabs>
        <w:ind w:firstLine="567"/>
        <w:jc w:val="center"/>
        <w:outlineLvl w:val="0"/>
        <w:rPr>
          <w:color w:val="000000"/>
        </w:rPr>
      </w:pPr>
    </w:p>
    <w:p w:rsidR="00D86A73" w:rsidRPr="001E1E84" w:rsidRDefault="00D86A73" w:rsidP="00C652C6">
      <w:pPr>
        <w:tabs>
          <w:tab w:val="left" w:pos="1617"/>
        </w:tabs>
        <w:ind w:firstLine="567"/>
        <w:jc w:val="center"/>
        <w:outlineLvl w:val="0"/>
        <w:rPr>
          <w:color w:val="000000"/>
        </w:rPr>
      </w:pPr>
    </w:p>
    <w:p w:rsidR="00D86A73" w:rsidRPr="001E1E84" w:rsidRDefault="00D86A73" w:rsidP="00C652C6">
      <w:pPr>
        <w:tabs>
          <w:tab w:val="left" w:pos="1617"/>
        </w:tabs>
        <w:ind w:firstLine="567"/>
        <w:jc w:val="center"/>
        <w:outlineLvl w:val="0"/>
        <w:rPr>
          <w:color w:val="000000"/>
        </w:rPr>
      </w:pPr>
    </w:p>
    <w:p w:rsidR="00D86A73" w:rsidRPr="001E1E84" w:rsidRDefault="00D86A73" w:rsidP="00C652C6">
      <w:pPr>
        <w:tabs>
          <w:tab w:val="left" w:pos="1617"/>
        </w:tabs>
        <w:ind w:firstLine="567"/>
        <w:jc w:val="center"/>
        <w:outlineLvl w:val="0"/>
        <w:rPr>
          <w:color w:val="000000"/>
        </w:rPr>
      </w:pPr>
    </w:p>
    <w:p w:rsidR="00D86A73" w:rsidRPr="001E1E84" w:rsidRDefault="00D86A73" w:rsidP="00C652C6">
      <w:pPr>
        <w:tabs>
          <w:tab w:val="left" w:pos="1617"/>
        </w:tabs>
        <w:ind w:firstLine="567"/>
        <w:jc w:val="center"/>
        <w:outlineLvl w:val="0"/>
        <w:rPr>
          <w:color w:val="000000"/>
        </w:rPr>
      </w:pPr>
    </w:p>
    <w:p w:rsidR="00D86A73" w:rsidRPr="001E1E84" w:rsidRDefault="00D86A73" w:rsidP="00C652C6">
      <w:pPr>
        <w:tabs>
          <w:tab w:val="left" w:pos="1617"/>
        </w:tabs>
        <w:ind w:firstLine="567"/>
        <w:jc w:val="center"/>
        <w:outlineLvl w:val="0"/>
        <w:rPr>
          <w:color w:val="000000"/>
        </w:rPr>
      </w:pPr>
    </w:p>
    <w:p w:rsidR="00D86A73" w:rsidRDefault="00D86A73"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8E1EBF" w:rsidRDefault="008E1EBF" w:rsidP="00C652C6">
      <w:pPr>
        <w:tabs>
          <w:tab w:val="left" w:pos="1617"/>
        </w:tabs>
        <w:ind w:firstLine="567"/>
        <w:jc w:val="center"/>
        <w:outlineLvl w:val="0"/>
        <w:rPr>
          <w:color w:val="000000"/>
        </w:rPr>
      </w:pPr>
    </w:p>
    <w:p w:rsidR="00D86A73" w:rsidRDefault="00D86A73" w:rsidP="00BF1670">
      <w:pPr>
        <w:widowControl/>
        <w:tabs>
          <w:tab w:val="left" w:pos="1617"/>
        </w:tabs>
        <w:autoSpaceDE/>
        <w:autoSpaceDN/>
        <w:adjustRightInd/>
        <w:ind w:firstLine="567"/>
        <w:jc w:val="center"/>
        <w:outlineLvl w:val="0"/>
        <w:rPr>
          <w:color w:val="000000"/>
        </w:rPr>
      </w:pPr>
      <w:r w:rsidRPr="001E1E84">
        <w:rPr>
          <w:color w:val="000000"/>
        </w:rPr>
        <w:t xml:space="preserve">                                                       </w:t>
      </w:r>
    </w:p>
    <w:p w:rsidR="00D86A73" w:rsidRDefault="00D86A73" w:rsidP="00BF1670">
      <w:pPr>
        <w:widowControl/>
        <w:tabs>
          <w:tab w:val="left" w:pos="1617"/>
        </w:tabs>
        <w:autoSpaceDE/>
        <w:autoSpaceDN/>
        <w:adjustRightInd/>
        <w:ind w:firstLine="567"/>
        <w:jc w:val="center"/>
        <w:outlineLvl w:val="0"/>
        <w:rPr>
          <w:color w:val="000000"/>
        </w:rPr>
      </w:pPr>
    </w:p>
    <w:p w:rsidR="00D86A73" w:rsidRDefault="00D86A73" w:rsidP="00BF1670">
      <w:pPr>
        <w:widowControl/>
        <w:tabs>
          <w:tab w:val="left" w:pos="1617"/>
        </w:tabs>
        <w:autoSpaceDE/>
        <w:autoSpaceDN/>
        <w:adjustRightInd/>
        <w:ind w:firstLine="567"/>
        <w:jc w:val="center"/>
        <w:outlineLvl w:val="0"/>
        <w:rPr>
          <w:color w:val="000000"/>
        </w:rPr>
      </w:pPr>
    </w:p>
    <w:p w:rsidR="00D86A73" w:rsidRPr="001E1E84" w:rsidRDefault="00D86A73" w:rsidP="005A5F0F">
      <w:pPr>
        <w:widowControl/>
        <w:tabs>
          <w:tab w:val="left" w:pos="1617"/>
        </w:tabs>
        <w:autoSpaceDE/>
        <w:autoSpaceDN/>
        <w:adjustRightInd/>
        <w:ind w:firstLine="567"/>
        <w:jc w:val="right"/>
        <w:outlineLvl w:val="0"/>
        <w:rPr>
          <w:color w:val="000000"/>
        </w:rPr>
      </w:pPr>
      <w:r w:rsidRPr="001E1E84">
        <w:rPr>
          <w:color w:val="000000"/>
        </w:rPr>
        <w:lastRenderedPageBreak/>
        <w:t xml:space="preserve">    Приложение № 1</w:t>
      </w:r>
    </w:p>
    <w:p w:rsidR="00D86A73" w:rsidRPr="001E1E84" w:rsidRDefault="00D86A73" w:rsidP="00BF1670">
      <w:pPr>
        <w:widowControl/>
        <w:tabs>
          <w:tab w:val="left" w:pos="1617"/>
        </w:tabs>
        <w:autoSpaceDE/>
        <w:autoSpaceDN/>
        <w:adjustRightInd/>
        <w:ind w:firstLine="567"/>
        <w:jc w:val="center"/>
        <w:outlineLvl w:val="0"/>
        <w:rPr>
          <w:color w:val="000000"/>
        </w:rPr>
      </w:pPr>
      <w:r w:rsidRPr="001E1E84">
        <w:rPr>
          <w:color w:val="000000"/>
        </w:rPr>
        <w:t xml:space="preserve">                                                           </w:t>
      </w:r>
      <w:r>
        <w:rPr>
          <w:color w:val="000000"/>
        </w:rPr>
        <w:t xml:space="preserve">           </w:t>
      </w:r>
      <w:r w:rsidRPr="001E1E84">
        <w:rPr>
          <w:color w:val="000000"/>
        </w:rPr>
        <w:t xml:space="preserve">                                                        </w:t>
      </w:r>
    </w:p>
    <w:p w:rsidR="00D86A73" w:rsidRPr="001E1E84" w:rsidRDefault="00D86A73" w:rsidP="00BF1670">
      <w:pPr>
        <w:widowControl/>
        <w:tabs>
          <w:tab w:val="left" w:pos="360"/>
        </w:tabs>
        <w:autoSpaceDE/>
        <w:autoSpaceDN/>
        <w:adjustRightInd/>
        <w:ind w:left="284"/>
        <w:jc w:val="center"/>
        <w:outlineLvl w:val="0"/>
        <w:rPr>
          <w:color w:val="000000"/>
        </w:rPr>
      </w:pPr>
    </w:p>
    <w:p w:rsidR="00D86A73" w:rsidRPr="001E1E84" w:rsidRDefault="00D86A73" w:rsidP="00BF1670">
      <w:pPr>
        <w:widowControl/>
        <w:tabs>
          <w:tab w:val="left" w:pos="360"/>
        </w:tabs>
        <w:autoSpaceDE/>
        <w:autoSpaceDN/>
        <w:adjustRightInd/>
        <w:ind w:left="284"/>
        <w:outlineLvl w:val="0"/>
        <w:rPr>
          <w:b/>
          <w:bCs/>
          <w:color w:val="000000"/>
        </w:rPr>
      </w:pPr>
      <w:r w:rsidRPr="001E1E84">
        <w:rPr>
          <w:b/>
          <w:bCs/>
          <w:color w:val="000000"/>
        </w:rPr>
        <w:t xml:space="preserve">                                            Перечень документов</w:t>
      </w:r>
    </w:p>
    <w:p w:rsidR="00D86A73" w:rsidRPr="001E1E84" w:rsidRDefault="00D86A73" w:rsidP="00BF1670">
      <w:pPr>
        <w:widowControl/>
        <w:autoSpaceDE/>
        <w:autoSpaceDN/>
        <w:adjustRightInd/>
        <w:ind w:left="851"/>
        <w:rPr>
          <w:b/>
          <w:bCs/>
          <w:color w:val="000000"/>
        </w:rPr>
      </w:pPr>
    </w:p>
    <w:p w:rsidR="00D86A73" w:rsidRPr="001E1E84" w:rsidRDefault="00D86A73" w:rsidP="00BF1670">
      <w:pPr>
        <w:widowControl/>
        <w:tabs>
          <w:tab w:val="left" w:pos="0"/>
        </w:tabs>
        <w:autoSpaceDE/>
        <w:autoSpaceDN/>
        <w:adjustRightInd/>
        <w:jc w:val="center"/>
        <w:rPr>
          <w:bCs/>
          <w:iCs/>
          <w:color w:val="000000"/>
        </w:rPr>
      </w:pPr>
      <w:r w:rsidRPr="001E1E84">
        <w:rPr>
          <w:bCs/>
          <w:iCs/>
          <w:color w:val="000000"/>
          <w:lang w:val="en-US"/>
        </w:rPr>
        <w:t>I</w:t>
      </w:r>
      <w:r w:rsidRPr="001E1E84">
        <w:rPr>
          <w:bCs/>
          <w:iCs/>
          <w:color w:val="000000"/>
        </w:rPr>
        <w:t>. Федеральные законы и иные нормативные правовые акты</w:t>
      </w:r>
    </w:p>
    <w:p w:rsidR="00D86A73" w:rsidRPr="001E1E84" w:rsidRDefault="00D86A73" w:rsidP="00BF1670">
      <w:pPr>
        <w:widowControl/>
        <w:tabs>
          <w:tab w:val="left" w:pos="0"/>
        </w:tabs>
        <w:autoSpaceDE/>
        <w:autoSpaceDN/>
        <w:adjustRightInd/>
        <w:jc w:val="center"/>
        <w:rPr>
          <w:bCs/>
          <w:iCs/>
          <w:color w:val="000000"/>
        </w:rPr>
      </w:pPr>
      <w:r w:rsidRPr="001E1E84">
        <w:rPr>
          <w:bCs/>
          <w:iCs/>
          <w:color w:val="000000"/>
        </w:rPr>
        <w:t>Российской Федерации и Свердловской области</w:t>
      </w:r>
    </w:p>
    <w:p w:rsidR="00D86A73" w:rsidRPr="001E1E84" w:rsidRDefault="00D86A73" w:rsidP="00BF1670">
      <w:pPr>
        <w:widowControl/>
        <w:autoSpaceDE/>
        <w:autoSpaceDN/>
        <w:adjustRightInd/>
        <w:jc w:val="both"/>
        <w:rPr>
          <w:bCs/>
          <w:iCs/>
          <w:color w:val="000000"/>
        </w:rPr>
      </w:pPr>
    </w:p>
    <w:p w:rsidR="00D86A73" w:rsidRPr="001E1E84" w:rsidRDefault="00D86A73" w:rsidP="00BF1670">
      <w:pPr>
        <w:widowControl/>
        <w:autoSpaceDE/>
        <w:autoSpaceDN/>
        <w:adjustRightInd/>
        <w:jc w:val="both"/>
        <w:rPr>
          <w:color w:val="000000"/>
        </w:rPr>
      </w:pPr>
      <w:r w:rsidRPr="001E1E84">
        <w:rPr>
          <w:bCs/>
          <w:iCs/>
          <w:color w:val="000000"/>
        </w:rPr>
        <w:tab/>
      </w:r>
      <w:r w:rsidRPr="001E1E84">
        <w:rPr>
          <w:color w:val="000000"/>
        </w:rPr>
        <w:t>1. Градостроительный кодекс Российской Федерации от 29 декабря 2004 года № 190-ФЗ («Российская газета», 2004, 30 декабря, № 290).</w:t>
      </w:r>
    </w:p>
    <w:p w:rsidR="00D86A73" w:rsidRPr="001E1E84" w:rsidRDefault="00D86A73" w:rsidP="00BF1670">
      <w:pPr>
        <w:widowControl/>
        <w:autoSpaceDE/>
        <w:autoSpaceDN/>
        <w:adjustRightInd/>
        <w:jc w:val="both"/>
        <w:rPr>
          <w:color w:val="000000"/>
        </w:rPr>
      </w:pPr>
      <w:r w:rsidRPr="001E1E84">
        <w:rPr>
          <w:color w:val="000000"/>
        </w:rPr>
        <w:tab/>
        <w:t>2. Земельный кодекс Российской Федерации от 25 октября 2001 г. № 136-ФЗ («Российская газета», 2001, 30 октября, № 211-212).</w:t>
      </w:r>
    </w:p>
    <w:p w:rsidR="00D86A73" w:rsidRPr="001E1E84" w:rsidRDefault="00D86A73" w:rsidP="00BF1670">
      <w:pPr>
        <w:widowControl/>
        <w:ind w:left="139" w:right="4"/>
        <w:jc w:val="both"/>
        <w:rPr>
          <w:color w:val="000000"/>
        </w:rPr>
      </w:pPr>
      <w:r w:rsidRPr="001E1E84">
        <w:rPr>
          <w:color w:val="000000"/>
        </w:rPr>
        <w:tab/>
        <w:t>3. Жилищный кодекс Российской Федерации от 29 декабря 2004 г. № 188-ФЗ («Российская газета», 2005, 12 января, № 1).</w:t>
      </w:r>
    </w:p>
    <w:p w:rsidR="00D86A73" w:rsidRPr="001E1E84" w:rsidRDefault="00D86A73" w:rsidP="00BF1670">
      <w:pPr>
        <w:widowControl/>
        <w:autoSpaceDE/>
        <w:autoSpaceDN/>
        <w:adjustRightInd/>
        <w:ind w:firstLine="709"/>
        <w:jc w:val="both"/>
        <w:rPr>
          <w:color w:val="000000"/>
        </w:rPr>
      </w:pPr>
      <w:r w:rsidRPr="001E1E84">
        <w:rPr>
          <w:color w:val="000000"/>
        </w:rPr>
        <w:t>4. Водный кодекс Российской Федерации от 3 июня 2006 года № 74-ФЗ («Российская газета», 2006, 8 июня, № 121).</w:t>
      </w:r>
    </w:p>
    <w:p w:rsidR="00D86A73" w:rsidRPr="001E1E84" w:rsidRDefault="00D86A73" w:rsidP="00BF1670">
      <w:pPr>
        <w:widowControl/>
        <w:autoSpaceDE/>
        <w:autoSpaceDN/>
        <w:adjustRightInd/>
        <w:jc w:val="both"/>
        <w:rPr>
          <w:color w:val="000000"/>
        </w:rPr>
      </w:pPr>
      <w:r w:rsidRPr="001E1E84">
        <w:rPr>
          <w:color w:val="000000"/>
        </w:rPr>
        <w:tab/>
        <w:t>5.   Лесной   кодекс   Российской   Федерации   от  4  декабря  2006   года № 200-ФЗ («Российская газета» 2006, 8 декабря, № 277).</w:t>
      </w:r>
    </w:p>
    <w:p w:rsidR="00D86A73" w:rsidRPr="001E1E84" w:rsidRDefault="00D86A73" w:rsidP="00BF1670">
      <w:pPr>
        <w:widowControl/>
        <w:autoSpaceDE/>
        <w:autoSpaceDN/>
        <w:adjustRightInd/>
        <w:ind w:firstLine="139"/>
        <w:jc w:val="both"/>
        <w:rPr>
          <w:color w:val="000000"/>
        </w:rPr>
      </w:pPr>
      <w:r w:rsidRPr="001E1E84">
        <w:rPr>
          <w:color w:val="000000"/>
        </w:rPr>
        <w:tab/>
        <w:t>6.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1999, 19 октября, № 206).</w:t>
      </w:r>
    </w:p>
    <w:p w:rsidR="00D86A73" w:rsidRPr="001E1E84" w:rsidRDefault="00D86A73" w:rsidP="00BF1670">
      <w:pPr>
        <w:widowControl/>
        <w:ind w:hanging="139"/>
        <w:jc w:val="both"/>
        <w:rPr>
          <w:color w:val="000000"/>
        </w:rPr>
      </w:pPr>
      <w:r w:rsidRPr="001E1E84">
        <w:rPr>
          <w:color w:val="000000"/>
        </w:rPr>
        <w:tab/>
      </w:r>
      <w:r w:rsidRPr="001E1E84">
        <w:rPr>
          <w:color w:val="000000"/>
        </w:rPr>
        <w:tab/>
        <w:t>7. Федеральный закон от 6 октября 2003 г. № 131-ФЗ «Об общих принципах организации местного самоуправления в Российской Федерации».</w:t>
      </w:r>
    </w:p>
    <w:p w:rsidR="00D86A73" w:rsidRPr="001E1E84" w:rsidRDefault="00D86A73" w:rsidP="00BF1670">
      <w:pPr>
        <w:widowControl/>
        <w:autoSpaceDE/>
        <w:autoSpaceDN/>
        <w:adjustRightInd/>
        <w:jc w:val="both"/>
        <w:rPr>
          <w:color w:val="000000"/>
        </w:rPr>
      </w:pPr>
      <w:r w:rsidRPr="001E1E84">
        <w:rPr>
          <w:color w:val="000000"/>
        </w:rPr>
        <w:tab/>
        <w:t>8. Федеральный закон от 29 декабря 2004 года № 191-ФЗ «О введении в действие Градостроительного кодекса Российской Федерации» («Российская газета», 2004, 30 декабря, № 290).</w:t>
      </w:r>
    </w:p>
    <w:p w:rsidR="00D86A73" w:rsidRPr="001E1E84" w:rsidRDefault="00D86A73" w:rsidP="00BF1670">
      <w:pPr>
        <w:widowControl/>
        <w:jc w:val="both"/>
        <w:rPr>
          <w:color w:val="000000"/>
        </w:rPr>
      </w:pPr>
      <w:r w:rsidRPr="001E1E84">
        <w:rPr>
          <w:color w:val="000000"/>
        </w:rPr>
        <w:tab/>
        <w:t>9. Федеральный закон от 27 декабря 2002 года № 184-ФЗ «О техническом регулировании» («Российская газета», 2002, 31 декабря, № 245).</w:t>
      </w:r>
    </w:p>
    <w:p w:rsidR="00D86A73" w:rsidRPr="001E1E84" w:rsidRDefault="00D86A73" w:rsidP="00BF1670">
      <w:pPr>
        <w:widowControl/>
        <w:tabs>
          <w:tab w:val="left" w:pos="0"/>
        </w:tabs>
        <w:jc w:val="both"/>
        <w:rPr>
          <w:color w:val="000000"/>
        </w:rPr>
      </w:pPr>
      <w:r w:rsidRPr="001E1E84">
        <w:rPr>
          <w:color w:val="000000"/>
        </w:rPr>
        <w:tab/>
        <w:t xml:space="preserve">10. Федеральный закон от 22 июля 2008 г. № 123-ФЗ «Технический регламент о требованиях пожарной безопасности» («Российская газета», 2008,   1 августа, № 163). </w:t>
      </w:r>
    </w:p>
    <w:p w:rsidR="00D86A73" w:rsidRPr="001E1E84" w:rsidRDefault="00D86A73" w:rsidP="00BF1670">
      <w:pPr>
        <w:widowControl/>
        <w:tabs>
          <w:tab w:val="left" w:pos="0"/>
        </w:tabs>
        <w:jc w:val="both"/>
        <w:rPr>
          <w:color w:val="000000"/>
        </w:rPr>
      </w:pPr>
      <w:r w:rsidRPr="001E1E84">
        <w:rPr>
          <w:color w:val="000000"/>
        </w:rPr>
        <w:tab/>
        <w:t xml:space="preserve">11. Федеральный закон от 30 марта 1999 года № 52-ФЗ «О санитарно-эпидемиологическом благополучии населения» («Российская газета», 1999, 6 апреля, № 64-65). </w:t>
      </w:r>
    </w:p>
    <w:p w:rsidR="00D86A73" w:rsidRPr="001E1E84" w:rsidRDefault="00D86A73" w:rsidP="00BF1670">
      <w:pPr>
        <w:widowControl/>
        <w:tabs>
          <w:tab w:val="left" w:pos="0"/>
        </w:tabs>
        <w:autoSpaceDE/>
        <w:autoSpaceDN/>
        <w:adjustRightInd/>
        <w:ind w:right="-83"/>
        <w:jc w:val="both"/>
        <w:rPr>
          <w:color w:val="000000"/>
        </w:rPr>
      </w:pPr>
      <w:r w:rsidRPr="001E1E84">
        <w:rPr>
          <w:color w:val="000000"/>
        </w:rPr>
        <w:tab/>
        <w:t xml:space="preserve">12. Федеральный закон от 14 марта 1995 года № 33-ФЗ  «Об </w:t>
      </w:r>
      <w:proofErr w:type="spellStart"/>
      <w:r w:rsidRPr="001E1E84">
        <w:rPr>
          <w:color w:val="000000"/>
        </w:rPr>
        <w:t>особоохраняе-мых</w:t>
      </w:r>
      <w:proofErr w:type="spellEnd"/>
      <w:r w:rsidRPr="001E1E84">
        <w:rPr>
          <w:color w:val="000000"/>
        </w:rPr>
        <w:t xml:space="preserve"> природных территориях» («Российская газета»,  1995, 22 марта,  № 57).</w:t>
      </w:r>
    </w:p>
    <w:p w:rsidR="00D86A73" w:rsidRPr="001E1E84" w:rsidRDefault="00D86A73" w:rsidP="00BF1670">
      <w:pPr>
        <w:widowControl/>
        <w:tabs>
          <w:tab w:val="left" w:pos="0"/>
        </w:tabs>
        <w:autoSpaceDE/>
        <w:autoSpaceDN/>
        <w:adjustRightInd/>
        <w:ind w:right="-83"/>
        <w:jc w:val="both"/>
        <w:rPr>
          <w:color w:val="000000"/>
        </w:rPr>
      </w:pPr>
      <w:r w:rsidRPr="001E1E84">
        <w:rPr>
          <w:color w:val="000000"/>
        </w:rPr>
        <w:tab/>
        <w:t>13. Федеральный закон от 10 января 2002 года № 7-ФЗ «Об охране окружающей среды» («Российская газета»,  2002, 12 января,  № 6).</w:t>
      </w:r>
    </w:p>
    <w:p w:rsidR="00D86A73" w:rsidRPr="001E1E84" w:rsidRDefault="00D86A73" w:rsidP="00BF1670">
      <w:pPr>
        <w:widowControl/>
        <w:autoSpaceDE/>
        <w:autoSpaceDN/>
        <w:adjustRightInd/>
        <w:ind w:firstLine="709"/>
        <w:jc w:val="both"/>
        <w:rPr>
          <w:color w:val="000000"/>
        </w:rPr>
      </w:pPr>
      <w:r w:rsidRPr="001E1E84">
        <w:rPr>
          <w:color w:val="000000"/>
        </w:rPr>
        <w:t>14. Федеральный закон от 4 мая 1999 года № 96-ФЗ «Об охране атмосферного воздуха» («Российская газета», 1999, 13 мая).</w:t>
      </w:r>
    </w:p>
    <w:p w:rsidR="00D86A73" w:rsidRPr="001E1E84" w:rsidRDefault="00D86A73" w:rsidP="00BF1670">
      <w:pPr>
        <w:widowControl/>
        <w:autoSpaceDE/>
        <w:autoSpaceDN/>
        <w:adjustRightInd/>
        <w:ind w:firstLine="709"/>
        <w:jc w:val="both"/>
        <w:rPr>
          <w:color w:val="000000"/>
        </w:rPr>
      </w:pPr>
      <w:r w:rsidRPr="001E1E84">
        <w:rPr>
          <w:color w:val="000000"/>
        </w:rPr>
        <w:t>15. Федеральный закон от 20 декабря 2004 года № 166-ФЗ «О рыболовстве и сохранении водных биологических ресурсов» («Российская газета», 2004 23 декабря, № 284).</w:t>
      </w:r>
    </w:p>
    <w:p w:rsidR="00D86A73" w:rsidRPr="001E1E84" w:rsidRDefault="00D86A73" w:rsidP="00BF1670">
      <w:pPr>
        <w:widowControl/>
        <w:jc w:val="both"/>
        <w:rPr>
          <w:color w:val="000000"/>
        </w:rPr>
      </w:pPr>
      <w:r w:rsidRPr="001E1E84">
        <w:rPr>
          <w:color w:val="000000"/>
        </w:rPr>
        <w:tab/>
        <w:t>16.   Закон  Российской  Федерации  от  10 декабря  1995  года № 195-ФЗ «Об основах социального обслуживания в Российской Федерации» (Собрание законодательства Российской Федерации, 1995, № 50, ст. 4872).</w:t>
      </w:r>
    </w:p>
    <w:p w:rsidR="00D86A73" w:rsidRPr="001E1E84" w:rsidRDefault="00D86A73" w:rsidP="00BF1670">
      <w:pPr>
        <w:widowControl/>
        <w:ind w:firstLine="139"/>
        <w:jc w:val="both"/>
        <w:rPr>
          <w:color w:val="000000"/>
        </w:rPr>
      </w:pPr>
      <w:r w:rsidRPr="001E1E84">
        <w:rPr>
          <w:color w:val="000000"/>
        </w:rPr>
        <w:tab/>
        <w:t>17. Закон Российской Федерации от 10 июля 1992 года № 3266-1 «Об образовании» (Ведомости Съезда народных депутатов Российской Федерации и Верховного Совета Российской Федерации, 1992, № 30, ст. 1797).</w:t>
      </w:r>
    </w:p>
    <w:p w:rsidR="00D86A73" w:rsidRPr="001E1E84" w:rsidRDefault="00D86A73" w:rsidP="00BF1670">
      <w:pPr>
        <w:widowControl/>
        <w:tabs>
          <w:tab w:val="left" w:pos="0"/>
        </w:tabs>
        <w:autoSpaceDE/>
        <w:autoSpaceDN/>
        <w:adjustRightInd/>
        <w:ind w:right="-83"/>
        <w:jc w:val="both"/>
        <w:rPr>
          <w:color w:val="000000"/>
        </w:rPr>
      </w:pPr>
      <w:r w:rsidRPr="001E1E84">
        <w:rPr>
          <w:iCs/>
          <w:color w:val="000000"/>
        </w:rPr>
        <w:tab/>
      </w:r>
      <w:r w:rsidRPr="001E1E84">
        <w:rPr>
          <w:color w:val="000000"/>
        </w:rPr>
        <w:t>18. Федеральный закон от 25 июня 2002 года № 73-ФЗ «Об объектах культурного наследия (памятниках истории и культуры) народов Российской Федерации) («Российская газета»,  2002, 29 июня,  № 116-117).</w:t>
      </w:r>
    </w:p>
    <w:p w:rsidR="00D86A73" w:rsidRPr="001E1E84" w:rsidRDefault="00D86A73" w:rsidP="00BF1670">
      <w:pPr>
        <w:widowControl/>
        <w:autoSpaceDE/>
        <w:autoSpaceDN/>
        <w:adjustRightInd/>
        <w:jc w:val="both"/>
        <w:rPr>
          <w:color w:val="000000"/>
        </w:rPr>
      </w:pPr>
      <w:r w:rsidRPr="001E1E84">
        <w:rPr>
          <w:color w:val="000000"/>
        </w:rPr>
        <w:t xml:space="preserve">   </w:t>
      </w:r>
      <w:r w:rsidRPr="001E1E84">
        <w:rPr>
          <w:color w:val="000000"/>
        </w:rPr>
        <w:tab/>
        <w:t>19. Федеральный закон от 8 ноября 2007 года № 257-ФЗ «Об автомобильных дорогах и о дорожной деятельности в Российской Федерации» («Российская газета» 2007, 14 ноября, № 254).</w:t>
      </w:r>
    </w:p>
    <w:p w:rsidR="00D86A73" w:rsidRPr="001E1E84" w:rsidRDefault="00D86A73" w:rsidP="00BF1670">
      <w:pPr>
        <w:widowControl/>
        <w:tabs>
          <w:tab w:val="left" w:pos="0"/>
        </w:tabs>
        <w:autoSpaceDE/>
        <w:autoSpaceDN/>
        <w:adjustRightInd/>
        <w:jc w:val="both"/>
        <w:rPr>
          <w:color w:val="000000"/>
        </w:rPr>
      </w:pPr>
      <w:r w:rsidRPr="001E1E84">
        <w:rPr>
          <w:color w:val="000000"/>
        </w:rPr>
        <w:lastRenderedPageBreak/>
        <w:tab/>
        <w:t>20. Федеральный закон от 15 апреля 1998 г. № 66-ФЗ «О садоводческих, огороднических и дачных некоммерческих объединениях граждан» («Российская газета», 1998, 23 апреля, № 79).</w:t>
      </w:r>
    </w:p>
    <w:p w:rsidR="00D86A73" w:rsidRPr="001E1E84" w:rsidRDefault="00D86A73" w:rsidP="00BF1670">
      <w:pPr>
        <w:widowControl/>
        <w:tabs>
          <w:tab w:val="left" w:pos="0"/>
          <w:tab w:val="left" w:pos="720"/>
        </w:tabs>
        <w:autoSpaceDE/>
        <w:autoSpaceDN/>
        <w:adjustRightInd/>
        <w:ind w:right="-83"/>
        <w:rPr>
          <w:color w:val="000000"/>
        </w:rPr>
      </w:pPr>
      <w:r w:rsidRPr="001E1E84">
        <w:rPr>
          <w:color w:val="000000"/>
        </w:rPr>
        <w:tab/>
        <w:t>21. Распоряжение  Правительства  Российской   Федерации  от 3.07.1996 г. № 1063-р «О социальных  нормативах  и  нормах» (Собрание  законодательства Российской Федерации, 1996, № 29, ст. 3504).</w:t>
      </w:r>
      <w:r w:rsidRPr="001E1E84">
        <w:rPr>
          <w:color w:val="000000"/>
        </w:rPr>
        <w:br/>
      </w:r>
      <w:r w:rsidRPr="001E1E84">
        <w:rPr>
          <w:color w:val="000000"/>
        </w:rPr>
        <w:tab/>
        <w:t>22.  Распоряжение Правительства Российской Федерации от 19.10.1999 г. №  1683-р  «О   методике   определения   нормативной   потребности   субъектов Российской  Федерации  в  объектах  социальной  инфраструктуры»  (Собрание законодательства Российской Федерации, 1999, № 43, ст. 5264).</w:t>
      </w:r>
      <w:r w:rsidRPr="001E1E84">
        <w:rPr>
          <w:color w:val="000000"/>
        </w:rPr>
        <w:br/>
      </w:r>
      <w:r w:rsidRPr="001E1E84">
        <w:rPr>
          <w:color w:val="000000"/>
        </w:rPr>
        <w:tab/>
        <w:t>23. Постановление Правительства Российской Федерации от 30.12.2006 г. №  881 «О   порядке   утверждения   нормативов   допустимого   воздействия  на водные объекты» («Российская газета», 2007, 20 января, № 11).</w:t>
      </w:r>
    </w:p>
    <w:p w:rsidR="00D86A73" w:rsidRPr="001E1E84" w:rsidRDefault="00D86A73" w:rsidP="00BF1670">
      <w:pPr>
        <w:widowControl/>
        <w:ind w:firstLine="709"/>
        <w:jc w:val="both"/>
        <w:rPr>
          <w:bCs/>
          <w:color w:val="000000"/>
        </w:rPr>
      </w:pPr>
      <w:r w:rsidRPr="001E1E84">
        <w:rPr>
          <w:bCs/>
          <w:color w:val="000000"/>
        </w:rPr>
        <w:t xml:space="preserve">24. Постановление Правительства Российской Федерации от 28.06.2008 г. № 484 «О порядке разработки и утверждения нормативов качества воды водных объектов </w:t>
      </w:r>
      <w:proofErr w:type="spellStart"/>
      <w:r w:rsidRPr="001E1E84">
        <w:rPr>
          <w:bCs/>
          <w:color w:val="000000"/>
        </w:rPr>
        <w:t>рыбохозяйственного</w:t>
      </w:r>
      <w:proofErr w:type="spellEnd"/>
      <w:r w:rsidRPr="001E1E84">
        <w:rPr>
          <w:bCs/>
          <w:color w:val="000000"/>
        </w:rPr>
        <w:t xml:space="preserve"> значения, в том числе нормативов предельно допустимых концентраций вредных веществ в водах водных объектов </w:t>
      </w:r>
      <w:proofErr w:type="spellStart"/>
      <w:r w:rsidRPr="001E1E84">
        <w:rPr>
          <w:bCs/>
          <w:color w:val="000000"/>
        </w:rPr>
        <w:t>рыбохозяйственного</w:t>
      </w:r>
      <w:proofErr w:type="spellEnd"/>
      <w:r w:rsidRPr="001E1E84">
        <w:rPr>
          <w:bCs/>
          <w:color w:val="000000"/>
        </w:rPr>
        <w:t xml:space="preserve"> значения» (</w:t>
      </w:r>
      <w:r w:rsidRPr="001E1E84">
        <w:rPr>
          <w:color w:val="000000"/>
        </w:rPr>
        <w:t>Собрание законодательства Российской Федерации, 2008, № 27, ст. 3286).</w:t>
      </w:r>
    </w:p>
    <w:p w:rsidR="00D86A73" w:rsidRPr="001E1E84" w:rsidRDefault="00D86A73" w:rsidP="00BF1670">
      <w:pPr>
        <w:autoSpaceDE/>
        <w:autoSpaceDN/>
        <w:adjustRightInd/>
        <w:ind w:firstLine="709"/>
        <w:jc w:val="both"/>
        <w:rPr>
          <w:bCs/>
          <w:color w:val="000000"/>
        </w:rPr>
      </w:pPr>
      <w:r w:rsidRPr="001E1E84">
        <w:rPr>
          <w:bCs/>
          <w:color w:val="000000"/>
        </w:rPr>
        <w:t xml:space="preserve">25. Постановление Правительства Российской Федерации от 13.06.2006 г. № 373 «О порядке установления нормативов потребления газа населением при отсутствии приборов учета газа» («Российская газета», 2006, 13 июля, № 131).   </w:t>
      </w:r>
    </w:p>
    <w:p w:rsidR="00D86A73" w:rsidRPr="001E1E84" w:rsidRDefault="00D86A73" w:rsidP="00BF1670">
      <w:pPr>
        <w:widowControl/>
        <w:autoSpaceDE/>
        <w:autoSpaceDN/>
        <w:adjustRightInd/>
        <w:ind w:firstLine="709"/>
        <w:jc w:val="both"/>
        <w:rPr>
          <w:color w:val="000000"/>
        </w:rPr>
      </w:pPr>
      <w:r w:rsidRPr="001E1E84">
        <w:rPr>
          <w:color w:val="000000"/>
        </w:rPr>
        <w:t xml:space="preserve">26. Приказ Министерства природных ресурсов от 12.12.2007 г. № 328 «Об утверждении Методических указаний по разработке нормативов допустимого воздействия на водные объекты» («Российская газета», 2008, 22 марта, № 62). </w:t>
      </w:r>
    </w:p>
    <w:p w:rsidR="00D86A73" w:rsidRPr="001E1E84" w:rsidRDefault="00D86A73" w:rsidP="00BF1670">
      <w:pPr>
        <w:widowControl/>
        <w:tabs>
          <w:tab w:val="left" w:pos="0"/>
        </w:tabs>
        <w:autoSpaceDE/>
        <w:autoSpaceDN/>
        <w:adjustRightInd/>
        <w:jc w:val="both"/>
        <w:rPr>
          <w:color w:val="000000"/>
        </w:rPr>
      </w:pPr>
      <w:r w:rsidRPr="001E1E84">
        <w:rPr>
          <w:color w:val="000000"/>
        </w:rPr>
        <w:tab/>
        <w:t>27. Постановление Правительства Российской Федерации от 26.11.2001 г. № 815 «О федеральной целевой программе «Сохранение и развитие архитектуры исторических городов (2002-2010 годы)» (Собрание законодательства Российской Федерации, 2001, № 51, ст. 4894).</w:t>
      </w:r>
    </w:p>
    <w:p w:rsidR="00D86A73" w:rsidRPr="001E1E84" w:rsidRDefault="00D86A73" w:rsidP="00BF1670">
      <w:pPr>
        <w:widowControl/>
        <w:ind w:left="139"/>
        <w:jc w:val="both"/>
        <w:rPr>
          <w:color w:val="000000"/>
        </w:rPr>
      </w:pPr>
      <w:r w:rsidRPr="001E1E84">
        <w:rPr>
          <w:color w:val="000000"/>
        </w:rPr>
        <w:tab/>
        <w:t>28. Приказ Министерства здравоохранения и социального развития Российской Федерации от 7.10.2005 г. № 627 «Об утверждении Единой номенклатуры государственных и муниципальных учреждений здравоохранения».</w:t>
      </w:r>
    </w:p>
    <w:p w:rsidR="00D86A73" w:rsidRPr="001E1E84" w:rsidRDefault="00D86A73" w:rsidP="00BF1670">
      <w:pPr>
        <w:widowControl/>
        <w:tabs>
          <w:tab w:val="left" w:pos="720"/>
        </w:tabs>
        <w:autoSpaceDE/>
        <w:autoSpaceDN/>
        <w:adjustRightInd/>
        <w:ind w:firstLine="225"/>
        <w:jc w:val="both"/>
        <w:rPr>
          <w:color w:val="000000"/>
        </w:rPr>
      </w:pPr>
      <w:r w:rsidRPr="001E1E84">
        <w:rPr>
          <w:color w:val="000000"/>
        </w:rPr>
        <w:t xml:space="preserve">       29. Приказ Министерства здравоохранения и социального развития Российской Федерации от 01.11.2004 г. № 179 «Об утверждении порядка оказания скорой медицинской помощи» («Российская газета», 2004, 26 ноября, № 263).  </w:t>
      </w:r>
    </w:p>
    <w:p w:rsidR="00D86A73" w:rsidRPr="001E1E84" w:rsidRDefault="00D86A73" w:rsidP="00BF1670">
      <w:pPr>
        <w:widowControl/>
        <w:tabs>
          <w:tab w:val="left" w:pos="0"/>
        </w:tabs>
        <w:jc w:val="both"/>
        <w:rPr>
          <w:color w:val="000000"/>
        </w:rPr>
      </w:pPr>
      <w:r w:rsidRPr="001E1E84">
        <w:rPr>
          <w:color w:val="000000"/>
        </w:rPr>
        <w:tab/>
        <w:t xml:space="preserve">30.  Устав  Свердловской  области  («Областная газета», 1994, 16 декабря, </w:t>
      </w:r>
    </w:p>
    <w:p w:rsidR="00D86A73" w:rsidRPr="001E1E84" w:rsidRDefault="00D86A73" w:rsidP="00BF1670">
      <w:pPr>
        <w:widowControl/>
        <w:tabs>
          <w:tab w:val="left" w:pos="0"/>
        </w:tabs>
        <w:jc w:val="both"/>
        <w:rPr>
          <w:color w:val="000000"/>
        </w:rPr>
      </w:pPr>
      <w:r w:rsidRPr="001E1E84">
        <w:rPr>
          <w:color w:val="000000"/>
        </w:rPr>
        <w:t>№ 137).</w:t>
      </w:r>
    </w:p>
    <w:p w:rsidR="00D86A73" w:rsidRPr="001E1E84" w:rsidRDefault="00D86A73" w:rsidP="00BF1670">
      <w:pPr>
        <w:widowControl/>
        <w:ind w:firstLine="139"/>
        <w:jc w:val="both"/>
        <w:rPr>
          <w:color w:val="000000"/>
        </w:rPr>
      </w:pPr>
      <w:r w:rsidRPr="001E1E84">
        <w:rPr>
          <w:color w:val="000000"/>
        </w:rPr>
        <w:tab/>
        <w:t>31. Закон Свердловской области от 4 ноября 1995 года № 31-ОЗ «О Правительстве Свердловской области» («Областная газета», 1995,  14 ноября, № 122).</w:t>
      </w:r>
    </w:p>
    <w:p w:rsidR="00D86A73" w:rsidRPr="001E1E84" w:rsidRDefault="00D86A73" w:rsidP="00BF1670">
      <w:pPr>
        <w:widowControl/>
        <w:tabs>
          <w:tab w:val="left" w:pos="0"/>
        </w:tabs>
        <w:jc w:val="both"/>
        <w:rPr>
          <w:color w:val="000000"/>
        </w:rPr>
      </w:pPr>
      <w:r w:rsidRPr="001E1E84">
        <w:rPr>
          <w:color w:val="000000"/>
        </w:rPr>
        <w:tab/>
        <w:t>32. Закон Свердловской области от 20 мая 1997 года № 30-ОЗ «Об административно-территориальном устройстве Свердловской области» («Областная газета», 1997, 3 июня, № 81).</w:t>
      </w:r>
    </w:p>
    <w:p w:rsidR="00D86A73" w:rsidRPr="001E1E84" w:rsidRDefault="00D86A73" w:rsidP="00BF1670">
      <w:pPr>
        <w:widowControl/>
        <w:ind w:firstLine="139"/>
        <w:jc w:val="both"/>
        <w:rPr>
          <w:color w:val="000000"/>
        </w:rPr>
      </w:pPr>
      <w:r w:rsidRPr="001E1E84">
        <w:rPr>
          <w:color w:val="000000"/>
        </w:rPr>
        <w:tab/>
        <w:t>33. Закон Свердловской области от 21 декабря 2007 г. № 159-ОЗ «О Программе социально-экономического развития Свердловской области на 2008-2010 годы» («Областная газета», 2007, 26 декабря, № 455-457).</w:t>
      </w:r>
    </w:p>
    <w:p w:rsidR="00D86A73" w:rsidRPr="001E1E84" w:rsidRDefault="00D86A73" w:rsidP="00BF1670">
      <w:pPr>
        <w:widowControl/>
        <w:ind w:firstLine="139"/>
        <w:jc w:val="both"/>
        <w:rPr>
          <w:color w:val="000000"/>
        </w:rPr>
      </w:pPr>
      <w:r w:rsidRPr="001E1E84">
        <w:rPr>
          <w:color w:val="000000"/>
        </w:rPr>
        <w:tab/>
        <w:t>34. Закон Свердловской области от 19 октября 2007 г. № 100-ОЗ «О документах территориального планирования муниципальных образований, расположенных на территории Свердловской области» («Областная газета», 2007,  23 октября, № 358-359).</w:t>
      </w:r>
    </w:p>
    <w:p w:rsidR="00D86A73" w:rsidRPr="001E1E84" w:rsidRDefault="00D86A73" w:rsidP="00BF1670">
      <w:pPr>
        <w:widowControl/>
        <w:autoSpaceDE/>
        <w:autoSpaceDN/>
        <w:adjustRightInd/>
        <w:ind w:firstLine="709"/>
        <w:jc w:val="both"/>
        <w:rPr>
          <w:color w:val="000000"/>
        </w:rPr>
      </w:pPr>
      <w:r w:rsidRPr="001E1E84">
        <w:rPr>
          <w:color w:val="000000"/>
        </w:rPr>
        <w:t>35. Закон Свердловской области от 20 марта 2006 года № 12-ОЗ «Об охране окружающей среды на территории Свердловской области» («Областная газета», 2006, 22 марта, № 81-82).</w:t>
      </w:r>
    </w:p>
    <w:p w:rsidR="00D86A73" w:rsidRPr="001E1E84" w:rsidRDefault="00D86A73" w:rsidP="00BF1670">
      <w:pPr>
        <w:widowControl/>
        <w:autoSpaceDE/>
        <w:autoSpaceDN/>
        <w:adjustRightInd/>
        <w:ind w:firstLine="139"/>
        <w:jc w:val="both"/>
        <w:rPr>
          <w:color w:val="000000"/>
        </w:rPr>
      </w:pPr>
      <w:r w:rsidRPr="001E1E84">
        <w:rPr>
          <w:color w:val="000000"/>
        </w:rPr>
        <w:tab/>
        <w:t>36.  Постановление   Правительства   Свердловской  области  от  27.08.2008  г. № 873-ПП «О Стратегии социально-экономического развития Свердловской области на период до 2020 года» («Собрание законодательства Свердловской области», 2008, № 8-1, ст. 1274).</w:t>
      </w:r>
    </w:p>
    <w:p w:rsidR="00D86A73" w:rsidRPr="001E1E84" w:rsidRDefault="00D86A73" w:rsidP="00BF1670">
      <w:pPr>
        <w:widowControl/>
        <w:ind w:firstLine="139"/>
        <w:jc w:val="both"/>
        <w:rPr>
          <w:color w:val="000000"/>
        </w:rPr>
      </w:pPr>
      <w:r w:rsidRPr="001E1E84">
        <w:rPr>
          <w:color w:val="000000"/>
        </w:rPr>
        <w:lastRenderedPageBreak/>
        <w:tab/>
        <w:t>37. Постановление Правительства Свердловской области от 6.06.2001 г.               № 393-ПП «О Концепции сбережения населения Свердловской области» («Областная газета», 2001,  13 июня, № 114).</w:t>
      </w:r>
    </w:p>
    <w:p w:rsidR="00D86A73" w:rsidRPr="001E1E84" w:rsidRDefault="00D86A73" w:rsidP="00BF1670">
      <w:pPr>
        <w:widowControl/>
        <w:tabs>
          <w:tab w:val="left" w:pos="720"/>
        </w:tabs>
        <w:autoSpaceDE/>
        <w:autoSpaceDN/>
        <w:adjustRightInd/>
        <w:jc w:val="both"/>
        <w:rPr>
          <w:color w:val="000000"/>
        </w:rPr>
      </w:pPr>
      <w:r w:rsidRPr="001E1E84">
        <w:rPr>
          <w:color w:val="000000"/>
        </w:rPr>
        <w:t xml:space="preserve">          38.  Постановление  Правительства  Свердловской  области   от  31.08.2009  г. № 1000-ПП «Об утверждении Схемы территориального планирования Свердловской области» («Областной газета», 2009, 16 сентября, № 272-274).</w:t>
      </w:r>
    </w:p>
    <w:p w:rsidR="00D86A73" w:rsidRPr="001E1E84" w:rsidRDefault="00D86A73" w:rsidP="00BF1670">
      <w:pPr>
        <w:jc w:val="both"/>
        <w:rPr>
          <w:color w:val="000000"/>
        </w:rPr>
      </w:pPr>
      <w:r w:rsidRPr="001E1E84">
        <w:rPr>
          <w:color w:val="000000"/>
        </w:rPr>
        <w:tab/>
        <w:t>39.  Постановление  Правительства  Свердловской  области  от  27.12.2005  г. № 1138-ПП «Об утверждении Положения о составе, порядке подготовки и утверждения нормативов градостроительного проектирования Свердловской области»   (Собрание    законодательства   Свердловской области,   2005,   №  12-4, ст. 1741).</w:t>
      </w:r>
    </w:p>
    <w:p w:rsidR="00D86A73" w:rsidRPr="001E1E84" w:rsidRDefault="00D86A73" w:rsidP="00BF1670">
      <w:pPr>
        <w:jc w:val="both"/>
        <w:rPr>
          <w:color w:val="000000"/>
        </w:rPr>
      </w:pPr>
      <w:r w:rsidRPr="001E1E84">
        <w:rPr>
          <w:color w:val="000000"/>
        </w:rPr>
        <w:tab/>
        <w:t xml:space="preserve">40.  Постановление  Правительства  Свердловской  области  от  29.12.2007 г. № 1368-ПП «О подготовке региональных нормативов градостроительного проектирования  Свердловской области в 2008, 2009  годах»  (Собрание законодательства  Свердловской  области,  2007,  № 12-4, ст. 2226). </w:t>
      </w:r>
    </w:p>
    <w:p w:rsidR="00D86A73" w:rsidRPr="001E1E84" w:rsidRDefault="00D86A73" w:rsidP="00BF1670">
      <w:pPr>
        <w:widowControl/>
        <w:tabs>
          <w:tab w:val="left" w:pos="0"/>
        </w:tabs>
        <w:autoSpaceDE/>
        <w:autoSpaceDN/>
        <w:adjustRightInd/>
        <w:jc w:val="both"/>
        <w:rPr>
          <w:color w:val="000000"/>
        </w:rPr>
      </w:pPr>
      <w:r w:rsidRPr="001E1E84">
        <w:rPr>
          <w:color w:val="000000"/>
        </w:rPr>
        <w:tab/>
        <w:t>41.  Постановление  Правительства  Свердловской  области  от  11.08.2008  г. № 824-ПП «О Министерстве строительства и архитектуры Свердловской области»  (Собрание  законодательства  Свердловской   области,  2008,   № 8-1, ст. 1246).</w:t>
      </w:r>
    </w:p>
    <w:p w:rsidR="00D86A73" w:rsidRPr="001E1E84" w:rsidRDefault="00D86A73" w:rsidP="00BF1670">
      <w:pPr>
        <w:widowControl/>
        <w:autoSpaceDE/>
        <w:autoSpaceDN/>
        <w:adjustRightInd/>
        <w:ind w:firstLine="709"/>
        <w:jc w:val="both"/>
        <w:rPr>
          <w:color w:val="000000"/>
        </w:rPr>
      </w:pPr>
      <w:r w:rsidRPr="001E1E84">
        <w:rPr>
          <w:color w:val="000000"/>
        </w:rPr>
        <w:t>42. Решение исполнительного комитета Свердловского областного Совета народных депутатов от 18.02.1991 г. № 75 «О взятии под государственную охрану памятников истории и культуры Свердловской области».</w:t>
      </w:r>
    </w:p>
    <w:p w:rsidR="00D86A73" w:rsidRPr="001E1E84" w:rsidRDefault="00D86A73" w:rsidP="00BF1670">
      <w:pPr>
        <w:widowControl/>
        <w:autoSpaceDE/>
        <w:autoSpaceDN/>
        <w:adjustRightInd/>
        <w:ind w:firstLine="6030"/>
        <w:jc w:val="both"/>
        <w:rPr>
          <w:color w:val="000000"/>
        </w:rPr>
      </w:pPr>
    </w:p>
    <w:p w:rsidR="00D86A73" w:rsidRPr="001E1E84" w:rsidRDefault="00D86A73" w:rsidP="00BF1670">
      <w:pPr>
        <w:widowControl/>
        <w:autoSpaceDE/>
        <w:autoSpaceDN/>
        <w:adjustRightInd/>
        <w:ind w:firstLine="24"/>
        <w:jc w:val="both"/>
        <w:rPr>
          <w:color w:val="000000"/>
        </w:rPr>
      </w:pPr>
      <w:r w:rsidRPr="001E1E84">
        <w:rPr>
          <w:color w:val="000000"/>
        </w:rPr>
        <w:t xml:space="preserve">              </w:t>
      </w:r>
      <w:r w:rsidRPr="001E1E84">
        <w:rPr>
          <w:color w:val="000000"/>
          <w:lang w:val="en-US"/>
        </w:rPr>
        <w:t>II</w:t>
      </w:r>
      <w:r w:rsidRPr="001E1E84">
        <w:rPr>
          <w:color w:val="000000"/>
        </w:rPr>
        <w:t xml:space="preserve">. Нормативно-технические документы федеральных органов </w:t>
      </w:r>
    </w:p>
    <w:p w:rsidR="00D86A73" w:rsidRPr="001E1E84" w:rsidRDefault="00D86A73" w:rsidP="00BF1670">
      <w:pPr>
        <w:widowControl/>
        <w:tabs>
          <w:tab w:val="left" w:pos="0"/>
        </w:tabs>
        <w:autoSpaceDE/>
        <w:autoSpaceDN/>
        <w:adjustRightInd/>
        <w:jc w:val="center"/>
        <w:rPr>
          <w:color w:val="000000"/>
        </w:rPr>
      </w:pPr>
      <w:r w:rsidRPr="001E1E84">
        <w:rPr>
          <w:color w:val="000000"/>
        </w:rPr>
        <w:t>исполнительной власти</w:t>
      </w:r>
    </w:p>
    <w:p w:rsidR="00D86A73" w:rsidRPr="001E1E84" w:rsidRDefault="00D86A73" w:rsidP="00BF1670">
      <w:pPr>
        <w:widowControl/>
        <w:tabs>
          <w:tab w:val="left" w:pos="0"/>
        </w:tabs>
        <w:autoSpaceDE/>
        <w:autoSpaceDN/>
        <w:adjustRightInd/>
        <w:jc w:val="center"/>
        <w:rPr>
          <w:color w:val="000000"/>
        </w:rPr>
      </w:pPr>
    </w:p>
    <w:p w:rsidR="00D86A73" w:rsidRPr="001E1E84" w:rsidRDefault="00D86A73" w:rsidP="00BF1670">
      <w:pPr>
        <w:widowControl/>
        <w:autoSpaceDE/>
        <w:autoSpaceDN/>
        <w:adjustRightInd/>
        <w:ind w:firstLine="708"/>
        <w:jc w:val="both"/>
        <w:rPr>
          <w:color w:val="000000"/>
        </w:rPr>
      </w:pPr>
      <w:r w:rsidRPr="001E1E84">
        <w:rPr>
          <w:color w:val="000000"/>
        </w:rPr>
        <w:t>1. Государственный стандарт Российской федерации ГОСТ Р 51617-2000 «Жилищно-коммунальные услуги. Общие технические условия» (принят постановлением Госстандарта Российской Федерации от 19.06.2000 г. № 158-ст).</w:t>
      </w:r>
    </w:p>
    <w:p w:rsidR="00D86A73" w:rsidRPr="001E1E84" w:rsidRDefault="00D86A73" w:rsidP="00BF1670">
      <w:pPr>
        <w:widowControl/>
        <w:autoSpaceDE/>
        <w:autoSpaceDN/>
        <w:adjustRightInd/>
        <w:jc w:val="both"/>
        <w:rPr>
          <w:color w:val="000000"/>
        </w:rPr>
      </w:pPr>
      <w:r w:rsidRPr="001E1E84">
        <w:rPr>
          <w:color w:val="000000"/>
        </w:rPr>
        <w:tab/>
        <w:t>2. Государственный стандарт ГОСТ 28329-89. «Озеленение городов. Термины и определения» (утвержден постановлением Госстандарт СССР от 10.11.1989 г. № 3336).</w:t>
      </w:r>
    </w:p>
    <w:p w:rsidR="00D86A73" w:rsidRPr="001E1E84" w:rsidRDefault="00D86A73" w:rsidP="00BF1670">
      <w:pPr>
        <w:widowControl/>
        <w:autoSpaceDE/>
        <w:autoSpaceDN/>
        <w:adjustRightInd/>
        <w:jc w:val="both"/>
        <w:rPr>
          <w:color w:val="000000"/>
        </w:rPr>
      </w:pPr>
      <w:r w:rsidRPr="001E1E84">
        <w:rPr>
          <w:color w:val="000000"/>
        </w:rPr>
        <w:tab/>
        <w:t>3. Межгосударственный стандарт ГОСТ 17.5.3.01-78. Охрана природы. Земли. Состав и размер зеленых зон городов» (утвержден постановлением Госстандарта СССР от 16.03.1978 г. № 701).</w:t>
      </w:r>
    </w:p>
    <w:p w:rsidR="00D86A73" w:rsidRPr="001E1E84" w:rsidRDefault="00D86A73" w:rsidP="00BF1670">
      <w:pPr>
        <w:widowControl/>
        <w:autoSpaceDE/>
        <w:autoSpaceDN/>
        <w:adjustRightInd/>
        <w:jc w:val="both"/>
        <w:rPr>
          <w:color w:val="000000"/>
        </w:rPr>
      </w:pPr>
      <w:r w:rsidRPr="001E1E84">
        <w:rPr>
          <w:color w:val="000000"/>
        </w:rPr>
        <w:tab/>
        <w:t>4.  Строительные нормы и правила СНиП 2.07.01-89* «Градостроительство. Планировка и застройка городских и сельских поселений» (утверждены постановлением Госстроя СССР от 16 мая 1989 г. № 78).</w:t>
      </w:r>
    </w:p>
    <w:p w:rsidR="00D86A73" w:rsidRPr="001E1E84" w:rsidRDefault="00D86A73" w:rsidP="00BF1670">
      <w:pPr>
        <w:widowControl/>
        <w:jc w:val="both"/>
        <w:rPr>
          <w:color w:val="000000"/>
        </w:rPr>
      </w:pPr>
      <w:r w:rsidRPr="001E1E84">
        <w:rPr>
          <w:color w:val="000000"/>
        </w:rPr>
        <w:tab/>
        <w:t xml:space="preserve">5. Строительные нормы и правила СНиП 2.08.02-89* «Общественные здания   и   сооружения»    (утверждены   постановлением   Госстроя  СССР   от </w:t>
      </w:r>
    </w:p>
    <w:p w:rsidR="00D86A73" w:rsidRPr="001E1E84" w:rsidRDefault="00D86A73" w:rsidP="00BF1670">
      <w:pPr>
        <w:widowControl/>
        <w:jc w:val="both"/>
        <w:rPr>
          <w:color w:val="000000"/>
        </w:rPr>
      </w:pPr>
      <w:r w:rsidRPr="001E1E84">
        <w:rPr>
          <w:color w:val="000000"/>
        </w:rPr>
        <w:t>16.05.1989 г. № 78).</w:t>
      </w:r>
    </w:p>
    <w:p w:rsidR="00D86A73" w:rsidRPr="001E1E84" w:rsidRDefault="00D86A73" w:rsidP="00BF1670">
      <w:pPr>
        <w:widowControl/>
        <w:ind w:firstLine="559"/>
        <w:jc w:val="both"/>
        <w:rPr>
          <w:color w:val="000000"/>
        </w:rPr>
      </w:pPr>
      <w:r w:rsidRPr="001E1E84">
        <w:rPr>
          <w:color w:val="000000"/>
        </w:rPr>
        <w:t xml:space="preserve">  6. Строительные нормы и правила СНиП 31-01-2003 «Здания жилые многоквартирные» (утверждены постановлением Госстроя Российской Федерации от 23.06. 2003 г. № 109).</w:t>
      </w:r>
    </w:p>
    <w:p w:rsidR="00D86A73" w:rsidRPr="001E1E84" w:rsidRDefault="00D86A73" w:rsidP="00BF1670">
      <w:pPr>
        <w:widowControl/>
        <w:ind w:left="139"/>
        <w:jc w:val="both"/>
        <w:rPr>
          <w:color w:val="000000"/>
        </w:rPr>
      </w:pPr>
      <w:r w:rsidRPr="001E1E84">
        <w:rPr>
          <w:color w:val="000000"/>
        </w:rPr>
        <w:tab/>
        <w:t>7. Строительные нормы и правила СНиП 31-02-2001 «Дома жилые одноквартирные» (приняты постановлением Госстроя Российской Федерации от 22.03.2001 г. № 35).</w:t>
      </w:r>
    </w:p>
    <w:p w:rsidR="00D86A73" w:rsidRPr="001E1E84" w:rsidRDefault="00D86A73" w:rsidP="00BF1670">
      <w:pPr>
        <w:widowControl/>
        <w:autoSpaceDE/>
        <w:autoSpaceDN/>
        <w:adjustRightInd/>
        <w:ind w:left="139"/>
        <w:jc w:val="both"/>
        <w:rPr>
          <w:color w:val="000000"/>
        </w:rPr>
      </w:pPr>
      <w:r w:rsidRPr="001E1E84">
        <w:rPr>
          <w:color w:val="000000"/>
        </w:rPr>
        <w:tab/>
        <w:t xml:space="preserve">8. Строительные нормы и правила СНиП 11.04.2003 «Инструкции о порядке разработки, согласования, экспертизы и утверждения градостроительной документации» (утверждены постановлением Госстроя Российской Федерации от 29.10. 2002 г. № 150). </w:t>
      </w:r>
    </w:p>
    <w:p w:rsidR="00D86A73" w:rsidRPr="001E1E84" w:rsidRDefault="00D86A73" w:rsidP="00BF1670">
      <w:pPr>
        <w:widowControl/>
        <w:autoSpaceDE/>
        <w:autoSpaceDN/>
        <w:adjustRightInd/>
        <w:ind w:left="139"/>
        <w:jc w:val="both"/>
        <w:rPr>
          <w:color w:val="000000"/>
        </w:rPr>
      </w:pPr>
      <w:r w:rsidRPr="001E1E84">
        <w:rPr>
          <w:color w:val="000000"/>
        </w:rPr>
        <w:tab/>
        <w:t>9. Строительные нормы и правила СНиП 35-01-2001 «Доступность зданий и сооружений для маломобильных групп населения» (приняты постановлением Госстроя России от 16.07.2001 г. № 73).</w:t>
      </w:r>
    </w:p>
    <w:p w:rsidR="00D86A73" w:rsidRPr="001E1E84" w:rsidRDefault="00D86A73" w:rsidP="00BF1670">
      <w:pPr>
        <w:widowControl/>
        <w:ind w:left="139"/>
        <w:jc w:val="both"/>
        <w:rPr>
          <w:color w:val="000000"/>
        </w:rPr>
      </w:pPr>
      <w:r w:rsidRPr="001E1E84">
        <w:rPr>
          <w:color w:val="000000"/>
        </w:rPr>
        <w:tab/>
        <w:t>10. Строительные нормы и правила СНиП II-7-81* «Строительство в сейсмических районах» (утверждены постановлением Госстроя СССР от 15.06.1981 г. № 94).</w:t>
      </w:r>
    </w:p>
    <w:p w:rsidR="00D86A73" w:rsidRPr="001E1E84" w:rsidRDefault="00D86A73" w:rsidP="00BF1670">
      <w:pPr>
        <w:widowControl/>
        <w:tabs>
          <w:tab w:val="left" w:pos="720"/>
        </w:tabs>
        <w:autoSpaceDE/>
        <w:autoSpaceDN/>
        <w:adjustRightInd/>
        <w:ind w:firstLine="709"/>
        <w:jc w:val="both"/>
        <w:rPr>
          <w:color w:val="000000"/>
        </w:rPr>
      </w:pPr>
      <w:r w:rsidRPr="001E1E84">
        <w:rPr>
          <w:color w:val="000000"/>
        </w:rPr>
        <w:tab/>
        <w:t>11. Строительные нормы и правила СНиП 22-01-95 «Геофизика опасных природных воздействий» (утверждены постановлением Минстроя Российской Федерации от 27.11.1995 г. № 18-100).</w:t>
      </w:r>
    </w:p>
    <w:p w:rsidR="00D86A73" w:rsidRPr="001E1E84" w:rsidRDefault="00D86A73" w:rsidP="00BF1670">
      <w:pPr>
        <w:widowControl/>
        <w:tabs>
          <w:tab w:val="left" w:pos="720"/>
        </w:tabs>
        <w:autoSpaceDE/>
        <w:autoSpaceDN/>
        <w:adjustRightInd/>
        <w:ind w:firstLine="709"/>
        <w:jc w:val="both"/>
        <w:rPr>
          <w:color w:val="000000"/>
        </w:rPr>
      </w:pPr>
      <w:r w:rsidRPr="001E1E84">
        <w:rPr>
          <w:color w:val="000000"/>
        </w:rPr>
        <w:lastRenderedPageBreak/>
        <w:t>12. Строительные нормы и правила СНиП 22-02-2003 «Инженерная защита территорий, зданий и сооружений от опасных геологических процессов. Основные положения» (утверждены постановлением Госстроя Российской Федерации от 30.06.2003 г. № 125).</w:t>
      </w:r>
    </w:p>
    <w:p w:rsidR="00D86A73" w:rsidRPr="001E1E84" w:rsidRDefault="00D86A73" w:rsidP="00BF1670">
      <w:pPr>
        <w:widowControl/>
        <w:tabs>
          <w:tab w:val="left" w:pos="720"/>
        </w:tabs>
        <w:autoSpaceDE/>
        <w:autoSpaceDN/>
        <w:adjustRightInd/>
        <w:ind w:firstLine="709"/>
        <w:jc w:val="both"/>
        <w:rPr>
          <w:color w:val="000000"/>
        </w:rPr>
      </w:pPr>
      <w:r w:rsidRPr="001E1E84">
        <w:rPr>
          <w:color w:val="000000"/>
        </w:rPr>
        <w:t>13. Строительные нормы и правила СНиП 2.06.15-85 «Инженерная защита территории от затопления и подтопления» (утверждены постановлением Госстроя СССР от 19.09.1985 г. № 154).</w:t>
      </w:r>
    </w:p>
    <w:p w:rsidR="00D86A73" w:rsidRPr="001E1E84" w:rsidRDefault="00D86A73" w:rsidP="00BF1670">
      <w:pPr>
        <w:widowControl/>
        <w:tabs>
          <w:tab w:val="left" w:pos="720"/>
        </w:tabs>
        <w:autoSpaceDE/>
        <w:autoSpaceDN/>
        <w:adjustRightInd/>
        <w:ind w:firstLine="709"/>
        <w:jc w:val="both"/>
        <w:rPr>
          <w:color w:val="000000"/>
        </w:rPr>
      </w:pPr>
      <w:r w:rsidRPr="001E1E84">
        <w:rPr>
          <w:color w:val="000000"/>
        </w:rPr>
        <w:t xml:space="preserve">14. Строительные нормы и правила СНиП 2.01.09-91 «Здания и сооружения на подрабатываемых территориях и </w:t>
      </w:r>
      <w:proofErr w:type="spellStart"/>
      <w:r w:rsidRPr="001E1E84">
        <w:rPr>
          <w:color w:val="000000"/>
        </w:rPr>
        <w:t>просадочных</w:t>
      </w:r>
      <w:proofErr w:type="spellEnd"/>
      <w:r w:rsidRPr="001E1E84">
        <w:rPr>
          <w:color w:val="000000"/>
        </w:rPr>
        <w:t xml:space="preserve"> грунтах» (утверждены постановлением Госстроя СССР от 04.09.1991 г. № 2).</w:t>
      </w:r>
    </w:p>
    <w:p w:rsidR="00D86A73" w:rsidRPr="001E1E84" w:rsidRDefault="00D86A73" w:rsidP="00BF1670">
      <w:pPr>
        <w:widowControl/>
        <w:autoSpaceDE/>
        <w:autoSpaceDN/>
        <w:adjustRightInd/>
        <w:ind w:left="139"/>
        <w:jc w:val="both"/>
        <w:rPr>
          <w:color w:val="000000"/>
        </w:rPr>
      </w:pPr>
      <w:r w:rsidRPr="001E1E84">
        <w:rPr>
          <w:color w:val="000000"/>
        </w:rPr>
        <w:tab/>
        <w:t>15. Строительные нормы и правила СНиП 30-02-97</w:t>
      </w:r>
      <w:hyperlink w:anchor="sub_1" w:history="1">
        <w:r w:rsidRPr="001E1E84">
          <w:rPr>
            <w:color w:val="000000"/>
          </w:rPr>
          <w:t>*</w:t>
        </w:r>
      </w:hyperlink>
      <w:r w:rsidRPr="001E1E84">
        <w:rPr>
          <w:color w:val="000000"/>
        </w:rPr>
        <w:t xml:space="preserve"> «Планировка и застройка территорий садоводческих (дачных) объединений граждан, здания и сооружения» (утверждены постановлением Госстроя России от 10.09.1997 г. № 18-51).</w:t>
      </w:r>
    </w:p>
    <w:p w:rsidR="00D86A73" w:rsidRPr="001E1E84" w:rsidRDefault="00D86A73" w:rsidP="00BF1670">
      <w:pPr>
        <w:widowControl/>
        <w:rPr>
          <w:color w:val="000000"/>
        </w:rPr>
      </w:pPr>
      <w:r w:rsidRPr="001E1E84">
        <w:rPr>
          <w:color w:val="000000"/>
        </w:rPr>
        <w:tab/>
        <w:t>16. Строительные нормы  и  правила  СНиП 2.05.02-85*  «Автомобильные дороги» (утверждены постановлением Госстроя СССР от 17.12.1985 г. № 233).</w:t>
      </w:r>
    </w:p>
    <w:p w:rsidR="00D86A73" w:rsidRPr="001E1E84" w:rsidRDefault="00D86A73" w:rsidP="00BF1670">
      <w:pPr>
        <w:widowControl/>
        <w:ind w:firstLine="559"/>
        <w:jc w:val="both"/>
        <w:rPr>
          <w:color w:val="000000"/>
        </w:rPr>
      </w:pPr>
      <w:r w:rsidRPr="001E1E84">
        <w:rPr>
          <w:color w:val="000000"/>
        </w:rPr>
        <w:tab/>
        <w:t>17. Строительные нормы и правила СНиП 21-02-99* «Стоянки автомобилей» (утверждены постановлением Госстроя Российской Федерации от 19.11.1999 г. № 64).</w:t>
      </w:r>
    </w:p>
    <w:p w:rsidR="00D86A73" w:rsidRPr="001E1E84" w:rsidRDefault="00D86A73" w:rsidP="00BF1670">
      <w:pPr>
        <w:widowControl/>
        <w:jc w:val="both"/>
        <w:rPr>
          <w:color w:val="000000"/>
        </w:rPr>
      </w:pPr>
      <w:r w:rsidRPr="001E1E84">
        <w:rPr>
          <w:color w:val="000000"/>
        </w:rPr>
        <w:tab/>
        <w:t>18. Строительные нормы и правила СНиП 23-03-2003 «Защита от шума» (утверждены постановлением Госстроя Российской Федерации от 30.06. 2003 г. № 136).</w:t>
      </w:r>
    </w:p>
    <w:p w:rsidR="00D86A73" w:rsidRPr="001E1E84" w:rsidRDefault="00D86A73" w:rsidP="00BF1670">
      <w:pPr>
        <w:widowControl/>
        <w:autoSpaceDE/>
        <w:autoSpaceDN/>
        <w:adjustRightInd/>
        <w:ind w:firstLine="709"/>
        <w:jc w:val="both"/>
        <w:rPr>
          <w:color w:val="000000"/>
        </w:rPr>
      </w:pPr>
      <w:r w:rsidRPr="001E1E84">
        <w:rPr>
          <w:color w:val="000000"/>
        </w:rPr>
        <w:t>19. Строительные нормы и правила СНиП 2.04.03-85 «Канализация. Наружные сети и сооружения» (утверждены постановлением Госстроя СССР от 21.05.1985 г. № 71).</w:t>
      </w:r>
    </w:p>
    <w:p w:rsidR="00D86A73" w:rsidRPr="001E1E84" w:rsidRDefault="00D86A73" w:rsidP="00BF1670">
      <w:pPr>
        <w:widowControl/>
        <w:autoSpaceDE/>
        <w:autoSpaceDN/>
        <w:adjustRightInd/>
        <w:ind w:firstLine="709"/>
        <w:jc w:val="both"/>
        <w:rPr>
          <w:color w:val="000000"/>
        </w:rPr>
      </w:pPr>
      <w:r w:rsidRPr="001E1E84">
        <w:rPr>
          <w:color w:val="000000"/>
        </w:rPr>
        <w:t>20. Строительные нормы и правила СНиП 33-01-2003 «Гидротехнические сооружения. Основные положения» (утверждены постановлением Госстроя России от 30.06.2003 г. № 137).</w:t>
      </w:r>
    </w:p>
    <w:p w:rsidR="00D86A73" w:rsidRPr="001E1E84" w:rsidRDefault="00D86A73" w:rsidP="00BF1670">
      <w:pPr>
        <w:widowControl/>
        <w:autoSpaceDE/>
        <w:autoSpaceDN/>
        <w:adjustRightInd/>
        <w:ind w:firstLine="709"/>
        <w:jc w:val="both"/>
        <w:rPr>
          <w:color w:val="000000"/>
        </w:rPr>
      </w:pPr>
      <w:r w:rsidRPr="001E1E84">
        <w:rPr>
          <w:color w:val="000000"/>
        </w:rPr>
        <w:t xml:space="preserve">21. Строительные нормы и правила СНиП 2.06.01-86 «Гидротехнические сооружения. Основные положения проектирования» (утверждены постановлением Госстроя СССР от 28.05.1986 г. № 71). </w:t>
      </w:r>
    </w:p>
    <w:p w:rsidR="00D86A73" w:rsidRPr="001E1E84" w:rsidRDefault="00D86A73" w:rsidP="00BF1670">
      <w:pPr>
        <w:widowControl/>
        <w:autoSpaceDE/>
        <w:autoSpaceDN/>
        <w:adjustRightInd/>
        <w:ind w:firstLine="709"/>
        <w:jc w:val="both"/>
        <w:rPr>
          <w:color w:val="000000"/>
        </w:rPr>
      </w:pPr>
      <w:r w:rsidRPr="001E1E84">
        <w:rPr>
          <w:color w:val="000000"/>
        </w:rPr>
        <w:t>22. Строительные нормы и правила СНиП 2.06.03-85 «Мелиоративные системы и сооружения» (утверждены постановлением Госстроя СССР от 17.12.1985 г. № 228).</w:t>
      </w:r>
    </w:p>
    <w:p w:rsidR="00D86A73" w:rsidRPr="001E1E84" w:rsidRDefault="00D86A73" w:rsidP="00BF1670">
      <w:pPr>
        <w:ind w:firstLine="709"/>
        <w:jc w:val="both"/>
        <w:rPr>
          <w:color w:val="000000"/>
        </w:rPr>
      </w:pPr>
      <w:r w:rsidRPr="001E1E84">
        <w:rPr>
          <w:color w:val="000000"/>
        </w:rPr>
        <w:t>23. Строительные нормы и правила СНиП 23-01-99 «Строительная климатология» (</w:t>
      </w:r>
      <w:r w:rsidRPr="001E1E84">
        <w:rPr>
          <w:bCs/>
          <w:color w:val="000000"/>
        </w:rPr>
        <w:t>утверждены постановлением Госстроя Российской Федерации от 11.06.1999 г. № 45).</w:t>
      </w:r>
    </w:p>
    <w:p w:rsidR="00D86A73" w:rsidRPr="001E1E84" w:rsidRDefault="00D86A73" w:rsidP="00BF1670">
      <w:pPr>
        <w:widowControl/>
        <w:tabs>
          <w:tab w:val="left" w:pos="720"/>
        </w:tabs>
        <w:autoSpaceDE/>
        <w:autoSpaceDN/>
        <w:adjustRightInd/>
        <w:ind w:firstLine="709"/>
        <w:jc w:val="both"/>
        <w:rPr>
          <w:color w:val="000000"/>
        </w:rPr>
      </w:pPr>
      <w:r w:rsidRPr="001E1E84">
        <w:rPr>
          <w:bCs/>
          <w:color w:val="000000"/>
        </w:rPr>
        <w:t xml:space="preserve">24. </w:t>
      </w:r>
      <w:r w:rsidRPr="001E1E84">
        <w:rPr>
          <w:color w:val="000000"/>
        </w:rPr>
        <w:t>Строительные нормы и правила СНиП 23-05-95 «Естественное и искусственное освещение» (утверждены постановлением Минстроя Российской Федерации от 2.08.1995 г. №18-78).</w:t>
      </w:r>
    </w:p>
    <w:p w:rsidR="00D86A73" w:rsidRPr="001E1E84" w:rsidRDefault="00D86A73" w:rsidP="00BF1670">
      <w:pPr>
        <w:widowControl/>
        <w:autoSpaceDE/>
        <w:autoSpaceDN/>
        <w:adjustRightInd/>
        <w:ind w:firstLine="708"/>
        <w:jc w:val="both"/>
        <w:rPr>
          <w:color w:val="000000"/>
        </w:rPr>
      </w:pPr>
      <w:r w:rsidRPr="001E1E84">
        <w:rPr>
          <w:color w:val="000000"/>
        </w:rPr>
        <w:t>25. Строительные нормы и правила СНиП 2.04.01-85* «Внутренний водопровод и канализация зданий» (утверждены постановлением Госстроя СССР от 4.10.1985 г. № 189).</w:t>
      </w:r>
    </w:p>
    <w:p w:rsidR="00D86A73" w:rsidRPr="001E1E84" w:rsidRDefault="00D86A73" w:rsidP="00BF1670">
      <w:pPr>
        <w:widowControl/>
        <w:autoSpaceDE/>
        <w:autoSpaceDN/>
        <w:adjustRightInd/>
        <w:ind w:firstLine="708"/>
        <w:jc w:val="both"/>
        <w:rPr>
          <w:color w:val="000000"/>
        </w:rPr>
      </w:pPr>
      <w:r w:rsidRPr="001E1E84">
        <w:rPr>
          <w:color w:val="000000"/>
        </w:rPr>
        <w:t>26. Строительные нормы и правила СНиП 2.04.02-84* «Водоснабжение. Наружные сети и сооружения» (утверждены постановлением Госстроя СССР от 27.07.1984 г. № 123).</w:t>
      </w:r>
    </w:p>
    <w:p w:rsidR="00D86A73" w:rsidRPr="001E1E84" w:rsidRDefault="00D86A73" w:rsidP="00BF1670">
      <w:pPr>
        <w:widowControl/>
        <w:shd w:val="clear" w:color="auto" w:fill="FFFFFF"/>
        <w:ind w:firstLine="708"/>
        <w:jc w:val="both"/>
        <w:outlineLvl w:val="0"/>
        <w:rPr>
          <w:color w:val="000000"/>
        </w:rPr>
      </w:pPr>
      <w:r w:rsidRPr="001E1E84">
        <w:rPr>
          <w:color w:val="000000"/>
        </w:rPr>
        <w:t xml:space="preserve">27. Строительные нормы и правила </w:t>
      </w:r>
      <w:r w:rsidRPr="001E1E84">
        <w:rPr>
          <w:bCs/>
          <w:color w:val="000000"/>
        </w:rPr>
        <w:t xml:space="preserve">СНиП 31-06-2009 «Общественные здания и сооружения». </w:t>
      </w:r>
      <w:r w:rsidRPr="001E1E84">
        <w:rPr>
          <w:color w:val="000000"/>
        </w:rPr>
        <w:t>Актуализированная редакция СНиП 2.08.02-89*. (</w:t>
      </w:r>
      <w:r w:rsidRPr="001E1E84">
        <w:rPr>
          <w:bCs/>
          <w:color w:val="000000"/>
        </w:rPr>
        <w:t xml:space="preserve">утверждены приказом </w:t>
      </w:r>
      <w:proofErr w:type="spellStart"/>
      <w:r w:rsidRPr="001E1E84">
        <w:rPr>
          <w:bCs/>
          <w:color w:val="000000"/>
        </w:rPr>
        <w:t>Минрегиона</w:t>
      </w:r>
      <w:proofErr w:type="spellEnd"/>
      <w:r w:rsidRPr="001E1E84">
        <w:rPr>
          <w:bCs/>
          <w:color w:val="000000"/>
        </w:rPr>
        <w:t xml:space="preserve"> России от 1.09 2009 г. № 390). </w:t>
      </w:r>
    </w:p>
    <w:p w:rsidR="00D86A73" w:rsidRPr="001E1E84" w:rsidRDefault="00D86A73" w:rsidP="00BF1670">
      <w:pPr>
        <w:widowControl/>
        <w:autoSpaceDE/>
        <w:autoSpaceDN/>
        <w:adjustRightInd/>
        <w:ind w:firstLine="708"/>
        <w:jc w:val="both"/>
        <w:rPr>
          <w:color w:val="000000"/>
        </w:rPr>
      </w:pPr>
      <w:r w:rsidRPr="001E1E84">
        <w:rPr>
          <w:color w:val="000000"/>
        </w:rPr>
        <w:t>28. Строительные нормы и правила СНиП 41-01-2003 «Отопление, вентиляция и кондиционирование» (приняты постановлением Госстроя Российской Федерации от 26.06.2003 г. № 115).</w:t>
      </w:r>
    </w:p>
    <w:p w:rsidR="00D86A73" w:rsidRPr="001E1E84" w:rsidRDefault="00D86A73" w:rsidP="00BF1670">
      <w:pPr>
        <w:widowControl/>
        <w:autoSpaceDE/>
        <w:autoSpaceDN/>
        <w:adjustRightInd/>
        <w:ind w:firstLine="708"/>
        <w:jc w:val="both"/>
        <w:rPr>
          <w:color w:val="000000"/>
        </w:rPr>
      </w:pPr>
      <w:r w:rsidRPr="001E1E84">
        <w:rPr>
          <w:color w:val="000000"/>
        </w:rPr>
        <w:t>29. Строительные нормы и правила СНиП 41-02-2003 «Тепловые сети» (приняты постановлением Госстроя Российской Федерации от 24.06.2003 г. № 110).</w:t>
      </w:r>
    </w:p>
    <w:p w:rsidR="00D86A73" w:rsidRPr="001E1E84" w:rsidRDefault="00D86A73" w:rsidP="00BF1670">
      <w:pPr>
        <w:widowControl/>
        <w:autoSpaceDE/>
        <w:autoSpaceDN/>
        <w:adjustRightInd/>
        <w:ind w:firstLine="708"/>
        <w:jc w:val="both"/>
        <w:rPr>
          <w:color w:val="000000"/>
        </w:rPr>
      </w:pPr>
      <w:r w:rsidRPr="001E1E84">
        <w:rPr>
          <w:color w:val="000000"/>
        </w:rPr>
        <w:t>30. Строительные нормы и правила СНиП 42-01-2002 «Газораспределительные системы» (приняты постановлением Госстроя Российской Федерации от 23.12.2002 г. № 163).</w:t>
      </w:r>
    </w:p>
    <w:p w:rsidR="00D86A73" w:rsidRPr="001E1E84" w:rsidRDefault="00D86A73" w:rsidP="00BF1670">
      <w:pPr>
        <w:widowControl/>
        <w:ind w:left="139"/>
        <w:jc w:val="both"/>
        <w:rPr>
          <w:color w:val="000000"/>
        </w:rPr>
      </w:pPr>
      <w:r w:rsidRPr="001E1E84">
        <w:rPr>
          <w:color w:val="000000"/>
        </w:rPr>
        <w:tab/>
        <w:t>31. Строительные нормы и правила СНиП 2.05.06-85* «Магистральные трубопроводы» (утверждены постановлением Госстроя СССР от 30 марта 1985 г. № 30).</w:t>
      </w:r>
    </w:p>
    <w:p w:rsidR="00D86A73" w:rsidRPr="001E1E84" w:rsidRDefault="00D86A73" w:rsidP="00BF1670">
      <w:pPr>
        <w:widowControl/>
        <w:tabs>
          <w:tab w:val="left" w:pos="0"/>
        </w:tabs>
        <w:autoSpaceDE/>
        <w:autoSpaceDN/>
        <w:adjustRightInd/>
        <w:jc w:val="both"/>
        <w:rPr>
          <w:color w:val="000000"/>
        </w:rPr>
      </w:pPr>
      <w:r w:rsidRPr="001E1E84">
        <w:rPr>
          <w:color w:val="000000"/>
        </w:rPr>
        <w:tab/>
        <w:t>32.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25.09.2007 г. № 74).</w:t>
      </w:r>
    </w:p>
    <w:p w:rsidR="00D86A73" w:rsidRPr="001E1E84" w:rsidRDefault="00D86A73" w:rsidP="00BF1670">
      <w:pPr>
        <w:widowControl/>
        <w:ind w:left="139"/>
        <w:jc w:val="both"/>
        <w:rPr>
          <w:color w:val="000000"/>
        </w:rPr>
      </w:pPr>
      <w:r w:rsidRPr="001E1E84">
        <w:rPr>
          <w:color w:val="000000"/>
        </w:rPr>
        <w:lastRenderedPageBreak/>
        <w:tab/>
        <w:t>33.</w:t>
      </w:r>
      <w:r w:rsidRPr="001E1E84">
        <w:rPr>
          <w:bCs/>
          <w:color w:val="000000"/>
        </w:rPr>
        <w:t xml:space="preserve"> </w:t>
      </w:r>
      <w:r w:rsidRPr="001E1E84">
        <w:rPr>
          <w:color w:val="000000"/>
        </w:rPr>
        <w:t xml:space="preserve">Санитарно-эпидемиологические правила и нормативы СанПиН 2.2.1./2.1.1.-2361-08 </w:t>
      </w:r>
      <w:r w:rsidRPr="001E1E84">
        <w:rPr>
          <w:bCs/>
          <w:color w:val="000000"/>
        </w:rPr>
        <w:t>«</w:t>
      </w:r>
      <w:r w:rsidRPr="001E1E84">
        <w:rPr>
          <w:color w:val="000000"/>
        </w:rPr>
        <w:t xml:space="preserve">Изменения </w:t>
      </w:r>
      <w:r w:rsidRPr="001E1E84">
        <w:rPr>
          <w:bCs/>
          <w:color w:val="000000"/>
        </w:rPr>
        <w:t>№</w:t>
      </w:r>
      <w:r w:rsidRPr="001E1E84">
        <w:rPr>
          <w:color w:val="000000"/>
        </w:rPr>
        <w:t> 1 к санитарно-эпидемиологическим правилам и нормативам «Санитарно-защитные зоны и санитарная классификация предприятий, сооружений и иных объектов</w:t>
      </w:r>
      <w:r w:rsidRPr="001E1E84">
        <w:rPr>
          <w:bCs/>
          <w:color w:val="000000"/>
        </w:rPr>
        <w:t>»</w:t>
      </w:r>
      <w:r w:rsidRPr="001E1E84">
        <w:rPr>
          <w:color w:val="000000"/>
        </w:rPr>
        <w:t xml:space="preserve"> СанПиН 2.2.1./2.1.1.1200-03 Новая редакция</w:t>
      </w:r>
      <w:r w:rsidRPr="001E1E84">
        <w:rPr>
          <w:bCs/>
          <w:color w:val="000000"/>
        </w:rPr>
        <w:t xml:space="preserve"> (утверждены </w:t>
      </w:r>
      <w:r w:rsidRPr="001E1E84">
        <w:rPr>
          <w:color w:val="000000"/>
        </w:rPr>
        <w:t>постановлением Главного государственного санитарного врача Российской Федерации от 10.04.2008 г. № 25).</w:t>
      </w:r>
    </w:p>
    <w:p w:rsidR="00D86A73" w:rsidRPr="001E1E84" w:rsidRDefault="00D86A73" w:rsidP="00BF1670">
      <w:pPr>
        <w:widowControl/>
        <w:ind w:left="139"/>
        <w:jc w:val="both"/>
        <w:rPr>
          <w:color w:val="000000"/>
        </w:rPr>
      </w:pPr>
      <w:r w:rsidRPr="001E1E84">
        <w:rPr>
          <w:color w:val="000000"/>
        </w:rPr>
        <w:tab/>
        <w:t>34. Санитарно-эпидемиологические правила и нормативы 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(утверждены Главным государственным санитарным врачом Российской Федерации 6.03.2003 г. с изменениями от 28.04.2007 г.).</w:t>
      </w:r>
    </w:p>
    <w:p w:rsidR="00D86A73" w:rsidRPr="001E1E84" w:rsidRDefault="00D86A73" w:rsidP="00BF1670">
      <w:pPr>
        <w:widowControl/>
        <w:ind w:left="139"/>
        <w:jc w:val="both"/>
        <w:rPr>
          <w:color w:val="000000"/>
        </w:rPr>
      </w:pPr>
      <w:r w:rsidRPr="001E1E84">
        <w:rPr>
          <w:color w:val="000000"/>
        </w:rPr>
        <w:tab/>
        <w:t xml:space="preserve">35. Санитарно-эпидемиологические правила и нормативы СанПиН 2.4.2.1178-02 «Гигиенические требования к условиям обучения в общеобразовательных учреждениях» (утверждены Главным государственным санитарным врачом Российской Федерации 25.11.2002 г. с изменениями от 23.07.2008 г.). </w:t>
      </w:r>
    </w:p>
    <w:p w:rsidR="00D86A73" w:rsidRPr="001E1E84" w:rsidRDefault="00D86A73" w:rsidP="00BF1670">
      <w:pPr>
        <w:widowControl/>
        <w:tabs>
          <w:tab w:val="left" w:pos="720"/>
        </w:tabs>
        <w:autoSpaceDE/>
        <w:autoSpaceDN/>
        <w:adjustRightInd/>
        <w:jc w:val="both"/>
        <w:rPr>
          <w:color w:val="000000"/>
        </w:rPr>
      </w:pPr>
      <w:r w:rsidRPr="001E1E84">
        <w:rPr>
          <w:color w:val="000000"/>
        </w:rPr>
        <w:t xml:space="preserve">          36. Санитарно-эпидемиологические правила и нормативы СанПиН 2.4.3.1186-03 </w:t>
      </w:r>
      <w:r>
        <w:t>«</w:t>
      </w:r>
      <w:r w:rsidRPr="001E1E84">
        <w:rPr>
          <w:color w:val="000000"/>
        </w:rPr>
        <w:t>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(утверждены Главным государственным санитарным врачом Российской Федерации 26.01.2003 г.).</w:t>
      </w:r>
    </w:p>
    <w:p w:rsidR="00D86A73" w:rsidRPr="001E1E84" w:rsidRDefault="00D86A73" w:rsidP="00BF1670">
      <w:pPr>
        <w:widowControl/>
        <w:autoSpaceDE/>
        <w:autoSpaceDN/>
        <w:adjustRightInd/>
        <w:ind w:firstLine="709"/>
        <w:jc w:val="both"/>
        <w:rPr>
          <w:color w:val="000000"/>
        </w:rPr>
      </w:pPr>
      <w:r w:rsidRPr="001E1E84">
        <w:rPr>
          <w:color w:val="000000"/>
        </w:rPr>
        <w:t>37. Санитарно-эпидемиологические правила и нормативы СанПиН 2.1.6.1032-01 «Гигиенические требования к обеспечению качества атмосферного воздуха населенных мест» (введены в действие постановлением Главного государственного санитарного врача Российской Федерации от 17.05.2001 г. № 14).</w:t>
      </w:r>
    </w:p>
    <w:p w:rsidR="00D86A73" w:rsidRPr="001E1E84" w:rsidRDefault="00D86A73" w:rsidP="00BF1670">
      <w:pPr>
        <w:widowControl/>
        <w:autoSpaceDE/>
        <w:autoSpaceDN/>
        <w:adjustRightInd/>
        <w:ind w:firstLine="709"/>
        <w:jc w:val="both"/>
        <w:rPr>
          <w:color w:val="000000"/>
        </w:rPr>
      </w:pPr>
      <w:r w:rsidRPr="001E1E84">
        <w:rPr>
          <w:color w:val="000000"/>
        </w:rPr>
        <w:t>38. Санитарные правила и нормы СанПиН 2.1.5.980-00 «2.1.5. Водоотведение населенных мест, санитарная охрана водных объектов. Гигиенические требования к охране поверхностных вод» (утверждены Главным государственным санитарным врачом Российской Федерации 22.06.2000 г.).</w:t>
      </w:r>
    </w:p>
    <w:p w:rsidR="00D86A73" w:rsidRPr="001E1E84" w:rsidRDefault="00D86A73" w:rsidP="00BF1670">
      <w:pPr>
        <w:widowControl/>
        <w:autoSpaceDE/>
        <w:autoSpaceDN/>
        <w:adjustRightInd/>
        <w:ind w:firstLine="709"/>
        <w:jc w:val="both"/>
        <w:rPr>
          <w:color w:val="000000"/>
        </w:rPr>
      </w:pPr>
      <w:r w:rsidRPr="001E1E84">
        <w:rPr>
          <w:color w:val="000000"/>
        </w:rPr>
        <w:t>39. Санитарно-эпидемиологические правила и нормативы СанПиН 2.1.7.1287-03 «Санитарно-эпидемиологические требования к качеству почвы» (введены в действие постановлением Главного государственного санитарного врача Российской Федерации от 17.04.2003 г. № 53).</w:t>
      </w:r>
    </w:p>
    <w:p w:rsidR="00D86A73" w:rsidRPr="001E1E84" w:rsidRDefault="00D86A73" w:rsidP="00BF1670">
      <w:pPr>
        <w:widowControl/>
        <w:autoSpaceDE/>
        <w:autoSpaceDN/>
        <w:adjustRightInd/>
        <w:ind w:firstLine="709"/>
        <w:jc w:val="both"/>
        <w:rPr>
          <w:color w:val="000000"/>
        </w:rPr>
      </w:pPr>
      <w:r w:rsidRPr="001E1E84">
        <w:rPr>
          <w:color w:val="000000"/>
        </w:rPr>
        <w:t>40. Санитарные правила и нормы СанПиН 42-128-4433-87 «Санитарные нормы допустимых концентраций химических веществ в почве» (утверждены заместителем Главного государственного санитарного врача СССР от 30.10.1987 г. № 4433-87).</w:t>
      </w:r>
    </w:p>
    <w:p w:rsidR="00D86A73" w:rsidRPr="001E1E84" w:rsidRDefault="00D86A73" w:rsidP="00BF1670">
      <w:pPr>
        <w:widowControl/>
        <w:autoSpaceDE/>
        <w:autoSpaceDN/>
        <w:adjustRightInd/>
        <w:ind w:firstLine="709"/>
        <w:jc w:val="both"/>
        <w:rPr>
          <w:color w:val="000000"/>
        </w:rPr>
      </w:pPr>
      <w:r w:rsidRPr="001E1E84">
        <w:rPr>
          <w:color w:val="000000"/>
        </w:rPr>
        <w:t>41. Санитарные правила и нормы СанПиН 2.2.1/2.1.1.1076-01 «Гигиенические требования к инсоляции и солнцезащите помещений жилых и общественных зданий» (введены в действие постановлением Главного государственного санитарного врача Российской Федерации от 25.10.2001 г. № 29).</w:t>
      </w:r>
    </w:p>
    <w:p w:rsidR="00D86A73" w:rsidRPr="001E1E84" w:rsidRDefault="00D86A73" w:rsidP="00BF1670">
      <w:pPr>
        <w:widowControl/>
        <w:autoSpaceDE/>
        <w:autoSpaceDN/>
        <w:adjustRightInd/>
        <w:ind w:firstLine="709"/>
        <w:jc w:val="both"/>
        <w:rPr>
          <w:color w:val="000000"/>
        </w:rPr>
      </w:pPr>
      <w:r w:rsidRPr="001E1E84">
        <w:rPr>
          <w:color w:val="000000"/>
        </w:rPr>
        <w:t>42. Санитарные правила и нормы 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Российской Федерации от 14.03.2002 г. № 10).</w:t>
      </w:r>
    </w:p>
    <w:p w:rsidR="00D86A73" w:rsidRPr="001E1E84" w:rsidRDefault="00D86A73" w:rsidP="00BF1670">
      <w:pPr>
        <w:widowControl/>
        <w:autoSpaceDE/>
        <w:autoSpaceDN/>
        <w:adjustRightInd/>
        <w:ind w:firstLine="709"/>
        <w:jc w:val="both"/>
        <w:rPr>
          <w:color w:val="000000"/>
        </w:rPr>
      </w:pPr>
      <w:r w:rsidRPr="001E1E84">
        <w:rPr>
          <w:color w:val="000000"/>
        </w:rPr>
        <w:t>43. Санитарные правила и нормы СанПиН 2.2.1/2.1.1.1278-03 «Гигиенические требования к естественному, искусственному и совмещенному освещению жилых и общественных зданий» (введены в действие постановлением Главного государственного санитарного врача Российской Федерации от 8.04.2003 г. № 34).</w:t>
      </w:r>
    </w:p>
    <w:p w:rsidR="00D86A73" w:rsidRPr="001E1E84" w:rsidRDefault="00D86A73" w:rsidP="00BF1670">
      <w:pPr>
        <w:widowControl/>
        <w:autoSpaceDE/>
        <w:autoSpaceDN/>
        <w:adjustRightInd/>
        <w:ind w:firstLine="709"/>
        <w:jc w:val="both"/>
        <w:rPr>
          <w:color w:val="000000"/>
        </w:rPr>
      </w:pPr>
      <w:r w:rsidRPr="001E1E84">
        <w:rPr>
          <w:color w:val="000000"/>
        </w:rPr>
        <w:t>44. Санитарно-эпидемиологические правила и нормативы СанПиН 2.1.2.1002-00 «Санитарно-эпидемиологические требования к жилым зданиям и помещениям» (утверждены Главным государственным санитарным врачом Российской Федерации 15.12.2000 г.).</w:t>
      </w:r>
    </w:p>
    <w:p w:rsidR="00D86A73" w:rsidRPr="001E1E84" w:rsidRDefault="00D86A73" w:rsidP="00BF1670">
      <w:pPr>
        <w:widowControl/>
        <w:autoSpaceDE/>
        <w:autoSpaceDN/>
        <w:adjustRightInd/>
        <w:ind w:firstLine="709"/>
        <w:jc w:val="both"/>
        <w:rPr>
          <w:color w:val="000000"/>
        </w:rPr>
      </w:pPr>
      <w:r w:rsidRPr="001E1E84">
        <w:rPr>
          <w:color w:val="000000"/>
        </w:rPr>
        <w:t xml:space="preserve">45. Санитарно-эпидемиологические правила и нормативы СанПиН 2.2.1/2.1.1.2361-08 «Санитарно-защитные зоны и санитарная классификация предприятий, сооружений и иных объектов. Изменение № 1 к СанПиН 2.2.1./2.1.1.1200-03 Новая редакция» (утверждены </w:t>
      </w:r>
      <w:hyperlink r:id="rId9" w:anchor="sub_0#sub_0" w:history="1">
        <w:r w:rsidRPr="001E1E84">
          <w:rPr>
            <w:bCs/>
            <w:color w:val="000000"/>
          </w:rPr>
          <w:t>постановлением</w:t>
        </w:r>
      </w:hyperlink>
      <w:r w:rsidRPr="001E1E84">
        <w:rPr>
          <w:color w:val="000000"/>
        </w:rPr>
        <w:t xml:space="preserve"> Главного государственного санитарного врача Российской Федерации от 10.04.2008 г. № 25).</w:t>
      </w:r>
    </w:p>
    <w:p w:rsidR="00D86A73" w:rsidRPr="001E1E84" w:rsidRDefault="00D86A73" w:rsidP="00BF1670">
      <w:pPr>
        <w:widowControl/>
        <w:autoSpaceDE/>
        <w:autoSpaceDN/>
        <w:adjustRightInd/>
        <w:ind w:firstLine="708"/>
        <w:jc w:val="both"/>
        <w:rPr>
          <w:color w:val="000000"/>
        </w:rPr>
      </w:pPr>
      <w:r w:rsidRPr="001E1E84">
        <w:rPr>
          <w:color w:val="000000"/>
        </w:rPr>
        <w:t>46. Санитарно-эпидемиологические правила и нормативы СанПиН 2.1.4.1074-01 «Питьевая вода. Гигиенические требования к качеству воды централизованного питьевого водоснабжения. Контроль качества» (утверждены постановлением Главного государственного санитарного врача Российской Федерации от 26.09.2001 г. № 24).</w:t>
      </w:r>
    </w:p>
    <w:p w:rsidR="00D86A73" w:rsidRPr="001E1E84" w:rsidRDefault="00D86A73" w:rsidP="00BF1670">
      <w:pPr>
        <w:widowControl/>
        <w:autoSpaceDE/>
        <w:autoSpaceDN/>
        <w:adjustRightInd/>
        <w:ind w:firstLine="708"/>
        <w:jc w:val="both"/>
        <w:rPr>
          <w:color w:val="000000"/>
        </w:rPr>
      </w:pPr>
      <w:r w:rsidRPr="001E1E84">
        <w:rPr>
          <w:color w:val="000000"/>
        </w:rPr>
        <w:t xml:space="preserve">47. Санитарно-эпидемиологические правила и нормативы СанПиН 2.1.4.1175-02 «Гигиенические требования к качеству воды </w:t>
      </w:r>
      <w:proofErr w:type="spellStart"/>
      <w:r w:rsidRPr="001E1E84">
        <w:rPr>
          <w:color w:val="000000"/>
        </w:rPr>
        <w:t>нецент-рализованного</w:t>
      </w:r>
      <w:proofErr w:type="spellEnd"/>
      <w:r w:rsidRPr="001E1E84">
        <w:rPr>
          <w:color w:val="000000"/>
        </w:rPr>
        <w:t xml:space="preserve"> водоснабжения. Санитарная охрана источников» (введены в действие постановлением Главного государственного санитарного врача Российской Федерации от 25.11.2002 г. № 40).</w:t>
      </w:r>
    </w:p>
    <w:p w:rsidR="00D86A73" w:rsidRPr="001E1E84" w:rsidRDefault="00D86A73" w:rsidP="00BF1670">
      <w:pPr>
        <w:widowControl/>
        <w:ind w:left="139"/>
        <w:jc w:val="both"/>
        <w:rPr>
          <w:color w:val="000000"/>
        </w:rPr>
      </w:pPr>
      <w:r w:rsidRPr="001E1E84">
        <w:rPr>
          <w:color w:val="000000"/>
        </w:rPr>
        <w:tab/>
        <w:t>48.  Санитарно-эпидемиологические правила и нормативы СанПиН 42-128-4690-88 «Санитарные правила содержания террито</w:t>
      </w:r>
      <w:r w:rsidRPr="001E1E84">
        <w:rPr>
          <w:color w:val="000000"/>
        </w:rPr>
        <w:softHyphen/>
        <w:t>рий населенных мест» (утверждены Минздравом СССР 5.08.1988 г. № 4690-88).</w:t>
      </w:r>
    </w:p>
    <w:p w:rsidR="00D86A73" w:rsidRPr="001E1E84" w:rsidRDefault="00D86A73" w:rsidP="00BF1670">
      <w:pPr>
        <w:widowControl/>
        <w:autoSpaceDE/>
        <w:autoSpaceDN/>
        <w:adjustRightInd/>
        <w:ind w:firstLine="709"/>
        <w:jc w:val="both"/>
        <w:rPr>
          <w:color w:val="000000"/>
        </w:rPr>
      </w:pPr>
      <w:r w:rsidRPr="001E1E84">
        <w:rPr>
          <w:color w:val="000000"/>
        </w:rPr>
        <w:t>49. Гигиенические нормативы ГН 2.1.6.1338-03 «Предельно допустимые концентрации (ПДК) загрязняющих веществ в атмосферном воздухе населенных мест» (введены в действие постановлением Главного государственного санитарного врача Российской Федерации от 30.05.2003 г. № 114).</w:t>
      </w:r>
    </w:p>
    <w:p w:rsidR="00D86A73" w:rsidRPr="001E1E84" w:rsidRDefault="00D86A73" w:rsidP="00BF1670">
      <w:pPr>
        <w:widowControl/>
        <w:autoSpaceDE/>
        <w:autoSpaceDN/>
        <w:adjustRightInd/>
        <w:ind w:firstLine="709"/>
        <w:jc w:val="both"/>
        <w:rPr>
          <w:color w:val="000000"/>
        </w:rPr>
      </w:pPr>
      <w:r w:rsidRPr="001E1E84">
        <w:rPr>
          <w:color w:val="000000"/>
        </w:rPr>
        <w:t>50. Гигиенические нормативы ГН 2.1.6.2326-08 «Предельно допустимые концентрации (ПДК) загрязняющих веществ в атмосферном воздухе населенных мест. Дополнения и изменения № 4 к ГН 2.1.6.1338-03» (утверждены постановлением Главного государственного санитарного врача Российской Федерации от 04.02.2008 г. № 6).</w:t>
      </w:r>
    </w:p>
    <w:p w:rsidR="00D86A73" w:rsidRPr="001E1E84" w:rsidRDefault="00D86A73" w:rsidP="00BF1670">
      <w:pPr>
        <w:widowControl/>
        <w:autoSpaceDE/>
        <w:autoSpaceDN/>
        <w:adjustRightInd/>
        <w:ind w:firstLine="709"/>
        <w:jc w:val="both"/>
        <w:rPr>
          <w:color w:val="000000"/>
        </w:rPr>
      </w:pPr>
      <w:r w:rsidRPr="001E1E84">
        <w:rPr>
          <w:bCs/>
          <w:color w:val="000000"/>
        </w:rPr>
        <w:t xml:space="preserve">51. Гигиенические нормативы </w:t>
      </w:r>
      <w:r w:rsidRPr="001E1E84">
        <w:rPr>
          <w:color w:val="000000"/>
        </w:rPr>
        <w:t>ГН 2.1.6.2309-07 «</w:t>
      </w:r>
      <w:bookmarkStart w:id="13" w:name="OLE_LINK8"/>
      <w:bookmarkStart w:id="14" w:name="OLE_LINK7"/>
      <w:r w:rsidRPr="001E1E84">
        <w:rPr>
          <w:color w:val="000000"/>
        </w:rPr>
        <w:t>Ориентировочные безопасные уровни воздействия (ОБУВ) загрязняющих веществ в атмосферном воздухе населенных мест</w:t>
      </w:r>
      <w:bookmarkEnd w:id="13"/>
      <w:bookmarkEnd w:id="14"/>
      <w:r w:rsidRPr="001E1E84">
        <w:rPr>
          <w:color w:val="000000"/>
        </w:rPr>
        <w:t xml:space="preserve">» (утверждены </w:t>
      </w:r>
      <w:hyperlink r:id="rId10" w:anchor="sub_0#sub_0" w:history="1">
        <w:r w:rsidRPr="001E1E84">
          <w:rPr>
            <w:bCs/>
            <w:color w:val="000000"/>
          </w:rPr>
          <w:t>постановлением</w:t>
        </w:r>
      </w:hyperlink>
      <w:r w:rsidRPr="001E1E84">
        <w:rPr>
          <w:color w:val="000000"/>
        </w:rPr>
        <w:t xml:space="preserve"> Главного государственного санитарного врача Российской Федерации от 19.12.2007 г. № 92).</w:t>
      </w:r>
    </w:p>
    <w:p w:rsidR="00D86A73" w:rsidRPr="001E1E84" w:rsidRDefault="00D86A73" w:rsidP="00BF1670">
      <w:pPr>
        <w:widowControl/>
        <w:autoSpaceDE/>
        <w:autoSpaceDN/>
        <w:adjustRightInd/>
        <w:ind w:firstLine="709"/>
        <w:jc w:val="both"/>
        <w:rPr>
          <w:color w:val="000000"/>
        </w:rPr>
      </w:pPr>
      <w:r w:rsidRPr="001E1E84">
        <w:rPr>
          <w:color w:val="000000"/>
        </w:rPr>
        <w:t>52. Гигиенические нормативы ГН 2.1.5.1315-03 «Предельно допустимые концентрации (ПДК) химических веществ в воде водных объектов хозяйственно-питьевого и культурно-бытового водопользования» (введены в действие постановлением Главного государственного санитарного врача Российской Федерации от 30.04.2003 г. № 78).</w:t>
      </w:r>
    </w:p>
    <w:p w:rsidR="00D86A73" w:rsidRPr="001E1E84" w:rsidRDefault="00D86A73" w:rsidP="00BF1670">
      <w:pPr>
        <w:widowControl/>
        <w:autoSpaceDE/>
        <w:autoSpaceDN/>
        <w:adjustRightInd/>
        <w:ind w:firstLine="709"/>
        <w:jc w:val="both"/>
        <w:rPr>
          <w:color w:val="000000"/>
        </w:rPr>
      </w:pPr>
      <w:r w:rsidRPr="001E1E84">
        <w:rPr>
          <w:color w:val="000000"/>
        </w:rPr>
        <w:t>53. Гигиенические нормативы ГН 2.1.5.2307-07 «Ориентировочные допустимые уровни (ОДУ) химических веществ в воде водных объектов хозяйственно-питьевого и культурно-бытового водопользования» (утверждены постановлением Главного государственного санитарного врача Российской Федерации от 19.12.2007 г. № 90).</w:t>
      </w:r>
    </w:p>
    <w:p w:rsidR="00D86A73" w:rsidRPr="001E1E84" w:rsidRDefault="00D86A73" w:rsidP="00BF1670">
      <w:pPr>
        <w:widowControl/>
        <w:autoSpaceDE/>
        <w:autoSpaceDN/>
        <w:adjustRightInd/>
        <w:ind w:firstLine="709"/>
        <w:jc w:val="both"/>
        <w:rPr>
          <w:color w:val="000000"/>
        </w:rPr>
      </w:pPr>
      <w:r w:rsidRPr="001E1E84">
        <w:rPr>
          <w:color w:val="000000"/>
        </w:rPr>
        <w:t>54. Гигиенические нормативы ГН 2.1.7.2041-06 «Предельно допустимые концентрации   (ПДК)   химических  веществ   в   почве»   (введены  в  действие постановлением Главного государственного санитарного врача Российской Федерации от 23.01.2006 г. № 1).</w:t>
      </w:r>
    </w:p>
    <w:p w:rsidR="00D86A73" w:rsidRPr="001E1E84" w:rsidRDefault="00D86A73" w:rsidP="00BF1670">
      <w:pPr>
        <w:widowControl/>
        <w:autoSpaceDE/>
        <w:autoSpaceDN/>
        <w:adjustRightInd/>
        <w:ind w:firstLine="709"/>
        <w:jc w:val="both"/>
        <w:rPr>
          <w:color w:val="000000"/>
        </w:rPr>
      </w:pPr>
      <w:r w:rsidRPr="001E1E84">
        <w:rPr>
          <w:color w:val="000000"/>
        </w:rPr>
        <w:t>55. Гигиенические нормативы ГН 2.1.7.2042-06 «Ориентировочно допустимые концентрации (ОДК) химических веществ в почве» (введены в действие постановлением Главного государственного санитарного врача Российской Федерации от 23.01.2006 г. № 2).</w:t>
      </w:r>
    </w:p>
    <w:p w:rsidR="00D86A73" w:rsidRPr="001E1E84" w:rsidRDefault="00D86A73" w:rsidP="00BF1670">
      <w:pPr>
        <w:widowControl/>
        <w:autoSpaceDE/>
        <w:autoSpaceDN/>
        <w:adjustRightInd/>
        <w:ind w:firstLine="709"/>
        <w:jc w:val="both"/>
        <w:rPr>
          <w:color w:val="000000"/>
        </w:rPr>
      </w:pPr>
      <w:r w:rsidRPr="001E1E84">
        <w:rPr>
          <w:color w:val="000000"/>
        </w:rPr>
        <w:t>56. «Гигиенические нормативы содержания пестицидов в объектах окружающей среды. ГН 1.2.1323-03» (введены в действие постановлением Главного государственного санитарного врача Российской Федерации от 06.05.2003 г. № 92).</w:t>
      </w:r>
    </w:p>
    <w:p w:rsidR="00D86A73" w:rsidRPr="001E1E84" w:rsidRDefault="00D86A73" w:rsidP="00BF1670">
      <w:pPr>
        <w:widowControl/>
        <w:autoSpaceDE/>
        <w:autoSpaceDN/>
        <w:adjustRightInd/>
        <w:ind w:firstLine="709"/>
        <w:jc w:val="both"/>
        <w:rPr>
          <w:color w:val="000000"/>
        </w:rPr>
      </w:pPr>
      <w:r w:rsidRPr="001E1E84">
        <w:rPr>
          <w:color w:val="000000"/>
        </w:rPr>
        <w:t>57. Санитарные правила СП 2.1.5.1059-01 «Гигиенические требования к охране подземных вод от загрязнения» (введены в действие постановлением Главного государственного санитарного врача Российской Федерации от 25.07.2001 г. № 19).</w:t>
      </w:r>
    </w:p>
    <w:p w:rsidR="00D86A73" w:rsidRPr="001E1E84" w:rsidRDefault="00D86A73" w:rsidP="00BF1670">
      <w:pPr>
        <w:keepNext/>
        <w:widowControl/>
        <w:tabs>
          <w:tab w:val="left" w:pos="720"/>
        </w:tabs>
        <w:autoSpaceDE/>
        <w:autoSpaceDN/>
        <w:adjustRightInd/>
        <w:ind w:firstLine="851"/>
        <w:jc w:val="both"/>
        <w:outlineLvl w:val="0"/>
        <w:rPr>
          <w:bCs/>
          <w:color w:val="000000"/>
        </w:rPr>
      </w:pPr>
      <w:r w:rsidRPr="001E1E84">
        <w:rPr>
          <w:bCs/>
          <w:color w:val="000000"/>
        </w:rPr>
        <w:t>58.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 (утверждены Главным государственным санитарным врачом СССР 6.03.1986 г. № 4076-86).</w:t>
      </w:r>
    </w:p>
    <w:p w:rsidR="00D86A73" w:rsidRPr="001E1E84" w:rsidRDefault="00D86A73" w:rsidP="00BF1670">
      <w:pPr>
        <w:widowControl/>
        <w:ind w:firstLine="720"/>
        <w:jc w:val="both"/>
        <w:rPr>
          <w:bCs/>
          <w:color w:val="000000"/>
        </w:rPr>
      </w:pPr>
      <w:r w:rsidRPr="001E1E84">
        <w:rPr>
          <w:color w:val="000000"/>
        </w:rPr>
        <w:t>59. Свод правил по проектированию и строительству СП 11-111-99 «Разработка, согласование, утверждение, состав проектно-планировочной документации на застройку территорий малоэтажного жилищного строительства) (принят постановлением Госстроя Российской Федерации от 30.12. 1999 г. № 94).</w:t>
      </w:r>
    </w:p>
    <w:p w:rsidR="00D86A73" w:rsidRPr="001E1E84" w:rsidRDefault="00D86A73" w:rsidP="00BF1670">
      <w:pPr>
        <w:widowControl/>
        <w:autoSpaceDE/>
        <w:autoSpaceDN/>
        <w:adjustRightInd/>
        <w:ind w:left="139"/>
        <w:jc w:val="both"/>
        <w:rPr>
          <w:color w:val="000000"/>
        </w:rPr>
      </w:pPr>
      <w:r w:rsidRPr="001E1E84">
        <w:rPr>
          <w:color w:val="000000"/>
        </w:rPr>
        <w:lastRenderedPageBreak/>
        <w:tab/>
        <w:t>60. Свод правил по проектированию и строительству СП 30-102-99 «Планировка и застройка территорий малоэтажного жилищного строительства» (принят постановлением Госстроя Российской Федерации от 30.12.1999 г. № 94).</w:t>
      </w:r>
    </w:p>
    <w:p w:rsidR="00D86A73" w:rsidRPr="001E1E84" w:rsidRDefault="00D86A73" w:rsidP="00BF1670">
      <w:pPr>
        <w:widowControl/>
        <w:tabs>
          <w:tab w:val="left" w:pos="720"/>
          <w:tab w:val="left" w:pos="900"/>
        </w:tabs>
        <w:ind w:left="139"/>
        <w:jc w:val="both"/>
        <w:rPr>
          <w:color w:val="000000"/>
        </w:rPr>
      </w:pPr>
      <w:r w:rsidRPr="001E1E84">
        <w:rPr>
          <w:color w:val="000000"/>
        </w:rPr>
        <w:t xml:space="preserve">  </w:t>
      </w:r>
      <w:r w:rsidRPr="001E1E84">
        <w:rPr>
          <w:color w:val="000000"/>
        </w:rPr>
        <w:tab/>
        <w:t>61. Свод правил по проектированию и строительству СП 11-106-97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 (одобрен Государственным комитетом Российской Федерации по жилищной и строительной политике (протокол секции градостроительства, инфраструктуры территориального развития и застройки села НТС от 19.08. 1997 г. № 23-11/3).</w:t>
      </w:r>
    </w:p>
    <w:p w:rsidR="00D86A73" w:rsidRPr="001E1E84" w:rsidRDefault="00D86A73" w:rsidP="00BF1670">
      <w:pPr>
        <w:widowControl/>
        <w:tabs>
          <w:tab w:val="left" w:pos="720"/>
        </w:tabs>
        <w:ind w:firstLine="559"/>
        <w:jc w:val="both"/>
        <w:rPr>
          <w:color w:val="000000"/>
        </w:rPr>
      </w:pPr>
      <w:r w:rsidRPr="001E1E84">
        <w:rPr>
          <w:color w:val="000000"/>
        </w:rPr>
        <w:t xml:space="preserve">   62. Свод правил по проектированию и строительству СП 31-102-99 «Требования доступности общественных зданий и сооружений для инвалидов и других маломобильных посетителей» (утверждены постановлением Госстроя Российской Федерации от 29.11.1999 г. № 73).</w:t>
      </w:r>
    </w:p>
    <w:p w:rsidR="00D86A73" w:rsidRPr="001E1E84" w:rsidRDefault="00D86A73" w:rsidP="00BF1670">
      <w:pPr>
        <w:widowControl/>
        <w:ind w:firstLine="559"/>
        <w:jc w:val="both"/>
        <w:rPr>
          <w:color w:val="000000"/>
        </w:rPr>
      </w:pPr>
      <w:r w:rsidRPr="001E1E84">
        <w:rPr>
          <w:color w:val="000000"/>
        </w:rPr>
        <w:t xml:space="preserve">  63. Свод правил по проектированию и строительству СП 35-105-2002 «Реконструкция городской застройки с учетом доступности для инвалидов и других маломобильных групп населения» (одобрен постановлением Госстроя Российской Федерации от 19.07.2002 г. № 89).</w:t>
      </w:r>
    </w:p>
    <w:p w:rsidR="00D86A73" w:rsidRPr="001E1E84" w:rsidRDefault="00D86A73" w:rsidP="00BF1670">
      <w:pPr>
        <w:widowControl/>
        <w:tabs>
          <w:tab w:val="left" w:pos="0"/>
          <w:tab w:val="left" w:pos="764"/>
        </w:tabs>
        <w:autoSpaceDE/>
        <w:autoSpaceDN/>
        <w:adjustRightInd/>
        <w:jc w:val="both"/>
        <w:rPr>
          <w:color w:val="000000"/>
        </w:rPr>
      </w:pPr>
      <w:r w:rsidRPr="001E1E84">
        <w:rPr>
          <w:color w:val="000000"/>
        </w:rPr>
        <w:tab/>
        <w:t>64.Свод правил по проектированию и строительству СП 31-107-2004 «Архитектурно-планировочные решения многоквартирных жилых зданий» (одобрен письмом Госстроя Российской Федерации от 28.04.2004 г. № ЛБ-131/9).</w:t>
      </w:r>
    </w:p>
    <w:p w:rsidR="00D86A73" w:rsidRPr="001E1E84" w:rsidRDefault="00D86A73" w:rsidP="00BF1670">
      <w:pPr>
        <w:keepNext/>
        <w:widowControl/>
        <w:tabs>
          <w:tab w:val="left" w:pos="720"/>
        </w:tabs>
        <w:autoSpaceDE/>
        <w:autoSpaceDN/>
        <w:adjustRightInd/>
        <w:ind w:firstLine="720"/>
        <w:jc w:val="both"/>
        <w:outlineLvl w:val="0"/>
        <w:rPr>
          <w:bCs/>
          <w:color w:val="000000"/>
        </w:rPr>
      </w:pPr>
      <w:bookmarkStart w:id="15" w:name="sub_100"/>
      <w:r w:rsidRPr="001E1E84">
        <w:rPr>
          <w:bCs/>
          <w:color w:val="000000"/>
        </w:rPr>
        <w:t>65. Свод правил по проектированию и строительству СП 35-104-2001 «Здания и помещения с местами труда для инвалидов» (одобрен постановлением Госстроя Российской Федерации от 16.07.2001 г. № 69).</w:t>
      </w:r>
    </w:p>
    <w:p w:rsidR="00D86A73" w:rsidRPr="001E1E84" w:rsidRDefault="00D86A73" w:rsidP="00BF1670">
      <w:pPr>
        <w:keepNext/>
        <w:widowControl/>
        <w:tabs>
          <w:tab w:val="left" w:pos="720"/>
        </w:tabs>
        <w:autoSpaceDE/>
        <w:autoSpaceDN/>
        <w:adjustRightInd/>
        <w:ind w:firstLine="720"/>
        <w:jc w:val="both"/>
        <w:outlineLvl w:val="0"/>
        <w:rPr>
          <w:bCs/>
          <w:color w:val="000000"/>
        </w:rPr>
      </w:pPr>
      <w:r w:rsidRPr="001E1E84">
        <w:rPr>
          <w:bCs/>
          <w:color w:val="000000"/>
        </w:rPr>
        <w:t>66. Свод правил по проектированию и строительству СП 35-106-2003 «Расчет и размещение учреждений социального обслуживания пожилых людей» (одобрен и рекомендован к применению постановлением Госстроя Российской Федерации от 22.09.2003 г. № 166).</w:t>
      </w:r>
    </w:p>
    <w:p w:rsidR="00D86A73" w:rsidRPr="001E1E84" w:rsidRDefault="00D86A73" w:rsidP="00BF1670">
      <w:pPr>
        <w:widowControl/>
        <w:ind w:left="139"/>
        <w:jc w:val="both"/>
        <w:rPr>
          <w:color w:val="000000"/>
        </w:rPr>
      </w:pPr>
      <w:r w:rsidRPr="001E1E84">
        <w:rPr>
          <w:color w:val="000000"/>
        </w:rPr>
        <w:tab/>
        <w:t>67. Свод правил по проектированию и строительству СП 35-112-2005 «Дома-интернаты» (одобрен письмом Госстроя Российской Федерации от 30 апреля 2004 г. № ЛБ-323/9).</w:t>
      </w:r>
    </w:p>
    <w:p w:rsidR="00D86A73" w:rsidRPr="001E1E84" w:rsidRDefault="00D86A73" w:rsidP="00BF1670">
      <w:pPr>
        <w:widowControl/>
        <w:ind w:left="139"/>
        <w:jc w:val="both"/>
        <w:rPr>
          <w:color w:val="000000"/>
        </w:rPr>
      </w:pPr>
      <w:r w:rsidRPr="001E1E84">
        <w:rPr>
          <w:color w:val="000000"/>
        </w:rPr>
        <w:tab/>
        <w:t>68. Свод правил по проектированию и строительству СП 35-113-2004</w:t>
      </w:r>
      <w:r w:rsidRPr="001E1E84">
        <w:rPr>
          <w:color w:val="000000"/>
        </w:rPr>
        <w:br/>
        <w:t>«Геронтологические центры. Дома сестринского ухода. Хосписы» (Утвержден приказом директора ОАО «Институт общественных зданий» от 24.12.2007 г. № 21).</w:t>
      </w:r>
    </w:p>
    <w:p w:rsidR="00D86A73" w:rsidRPr="001E1E84" w:rsidRDefault="00D86A73" w:rsidP="00BF1670">
      <w:pPr>
        <w:widowControl/>
        <w:autoSpaceDE/>
        <w:autoSpaceDN/>
        <w:adjustRightInd/>
        <w:ind w:firstLine="559"/>
        <w:jc w:val="both"/>
        <w:rPr>
          <w:color w:val="000000"/>
        </w:rPr>
      </w:pPr>
      <w:r w:rsidRPr="001E1E84">
        <w:rPr>
          <w:color w:val="000000"/>
        </w:rPr>
        <w:t xml:space="preserve">  69. Свод правил по проектированию и строительству СП 35-102-2001 «Жилая среда с планировочными элементами, доступными инвалидам» (одобрен постановлением Госстроя Российской Федерации от 16.07.2001 г. № 71).</w:t>
      </w:r>
    </w:p>
    <w:p w:rsidR="00D86A73" w:rsidRPr="001E1E84" w:rsidRDefault="00D86A73" w:rsidP="00BF1670">
      <w:pPr>
        <w:widowControl/>
        <w:ind w:firstLine="559"/>
        <w:jc w:val="both"/>
        <w:rPr>
          <w:color w:val="000000"/>
        </w:rPr>
      </w:pPr>
      <w:r w:rsidRPr="001E1E84">
        <w:rPr>
          <w:color w:val="000000"/>
        </w:rPr>
        <w:t xml:space="preserve">  70. Свод правил по проектированию и строительству СП 31-103-99 «Здания, сооружения и комплексы православных храмов» (утверждены постановлением Госстроя Российской Федерации от 27.12.1999 г. № 92).</w:t>
      </w:r>
    </w:p>
    <w:p w:rsidR="00D86A73" w:rsidRPr="001E1E84" w:rsidRDefault="00D86A73" w:rsidP="00BF1670">
      <w:pPr>
        <w:widowControl/>
        <w:shd w:val="clear" w:color="auto" w:fill="FFFFFF"/>
        <w:autoSpaceDE/>
        <w:autoSpaceDN/>
        <w:adjustRightInd/>
        <w:ind w:firstLine="540"/>
        <w:jc w:val="both"/>
        <w:rPr>
          <w:color w:val="000000"/>
        </w:rPr>
      </w:pPr>
      <w:r w:rsidRPr="001E1E84">
        <w:rPr>
          <w:color w:val="000000"/>
        </w:rPr>
        <w:t xml:space="preserve">   71. Свод правил по проектированию и строительству СП 41-104-2000.  «Проектирование автономных источников теплоснабжения» (одобрен постановлением Госстроя Российской федерации от 16.08.2000г. №79).</w:t>
      </w:r>
    </w:p>
    <w:p w:rsidR="00D86A73" w:rsidRPr="001E1E84" w:rsidRDefault="00D86A73" w:rsidP="00BF1670">
      <w:pPr>
        <w:widowControl/>
        <w:jc w:val="both"/>
        <w:outlineLvl w:val="0"/>
        <w:rPr>
          <w:color w:val="000000"/>
        </w:rPr>
      </w:pPr>
      <w:r w:rsidRPr="001E1E84">
        <w:rPr>
          <w:color w:val="000000"/>
        </w:rPr>
        <w:tab/>
        <w:t>72. Свод правил по проектированию и строительству СП 42-101-2003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Российской Федерации от 26.06.2003г. № 112).</w:t>
      </w:r>
    </w:p>
    <w:p w:rsidR="00D86A73" w:rsidRPr="001E1E84" w:rsidRDefault="00D86A73" w:rsidP="00BF1670">
      <w:pPr>
        <w:widowControl/>
        <w:tabs>
          <w:tab w:val="left" w:pos="720"/>
        </w:tabs>
        <w:jc w:val="both"/>
        <w:outlineLvl w:val="0"/>
        <w:rPr>
          <w:color w:val="000000"/>
        </w:rPr>
      </w:pPr>
      <w:r w:rsidRPr="001E1E84">
        <w:rPr>
          <w:color w:val="000000"/>
        </w:rPr>
        <w:tab/>
        <w:t>73. Свод правил по проектированию и строительству СП 41-104-2000. «Проектирование автономных источников теплоснабжения» (одобрен постановлением Госстроя Российской Федерации от 16.08.2000 г. № 79).</w:t>
      </w:r>
    </w:p>
    <w:p w:rsidR="00D86A73" w:rsidRPr="001E1E84" w:rsidRDefault="00D86A73" w:rsidP="00BF1670">
      <w:pPr>
        <w:widowControl/>
        <w:shd w:val="clear" w:color="auto" w:fill="FFFFFF"/>
        <w:autoSpaceDE/>
        <w:autoSpaceDN/>
        <w:adjustRightInd/>
        <w:ind w:right="24" w:firstLine="708"/>
        <w:jc w:val="both"/>
        <w:rPr>
          <w:color w:val="000000"/>
        </w:rPr>
      </w:pPr>
      <w:r w:rsidRPr="001E1E84">
        <w:rPr>
          <w:color w:val="000000"/>
        </w:rPr>
        <w:t xml:space="preserve">74. Свод правил по проектированию и строительству  СП 42-101-2003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Российской Федерации от 26.06.2003 г. № 112). </w:t>
      </w:r>
    </w:p>
    <w:p w:rsidR="00D86A73" w:rsidRPr="001E1E84" w:rsidRDefault="00D86A73" w:rsidP="00BF1670">
      <w:pPr>
        <w:widowControl/>
        <w:autoSpaceDE/>
        <w:autoSpaceDN/>
        <w:adjustRightInd/>
        <w:jc w:val="both"/>
        <w:rPr>
          <w:color w:val="000000"/>
        </w:rPr>
      </w:pPr>
      <w:r w:rsidRPr="001E1E84">
        <w:rPr>
          <w:color w:val="000000"/>
        </w:rPr>
        <w:tab/>
        <w:t xml:space="preserve">75. Типовое положение о дошкольном образовательном учреждении (утверждено постановлением Правительства Российской Федерации от 12.09.2008 г. № 666). </w:t>
      </w:r>
    </w:p>
    <w:p w:rsidR="00D86A73" w:rsidRPr="001E1E84" w:rsidRDefault="00D86A73" w:rsidP="00BF1670">
      <w:pPr>
        <w:widowControl/>
        <w:jc w:val="both"/>
        <w:rPr>
          <w:color w:val="000000"/>
        </w:rPr>
      </w:pPr>
      <w:r w:rsidRPr="001E1E84">
        <w:rPr>
          <w:color w:val="000000"/>
        </w:rPr>
        <w:lastRenderedPageBreak/>
        <w:t xml:space="preserve">          76. Типовое положение об  общеобразовательном учреждении (утверждено постановлением Правительства Российской Федерации от 19 марта 2001 г. №196).</w:t>
      </w:r>
    </w:p>
    <w:p w:rsidR="00D86A73" w:rsidRPr="001E1E84" w:rsidRDefault="00D86A73" w:rsidP="00BF1670">
      <w:pPr>
        <w:widowControl/>
        <w:jc w:val="both"/>
        <w:rPr>
          <w:color w:val="000000"/>
        </w:rPr>
      </w:pPr>
      <w:r w:rsidRPr="001E1E84">
        <w:rPr>
          <w:color w:val="000000"/>
        </w:rPr>
        <w:t xml:space="preserve">           77. Типовое положение об образовательном учреждении начального профессионального образования (утверждено постановлением Правительства Российской Федерации от 14 июля 2008 г. № 521).</w:t>
      </w:r>
    </w:p>
    <w:p w:rsidR="00D86A73" w:rsidRPr="001E1E84" w:rsidRDefault="00D86A73" w:rsidP="00BF1670">
      <w:pPr>
        <w:widowControl/>
        <w:jc w:val="both"/>
        <w:rPr>
          <w:color w:val="000000"/>
        </w:rPr>
      </w:pPr>
      <w:r w:rsidRPr="001E1E84">
        <w:rPr>
          <w:color w:val="000000"/>
        </w:rPr>
        <w:t xml:space="preserve">           78. Типовое положение об образовательном учреждении среднего профессионального образования (среднем специальном учебном заведении) (утверждено постановлением Правительства Российской Федерации от 18 июля 2008 г. № 543).</w:t>
      </w:r>
    </w:p>
    <w:p w:rsidR="00D86A73" w:rsidRPr="001E1E84" w:rsidRDefault="00D86A73" w:rsidP="00BF1670">
      <w:pPr>
        <w:widowControl/>
        <w:tabs>
          <w:tab w:val="left" w:pos="720"/>
        </w:tabs>
        <w:autoSpaceDE/>
        <w:autoSpaceDN/>
        <w:adjustRightInd/>
        <w:ind w:firstLine="225"/>
        <w:jc w:val="both"/>
        <w:rPr>
          <w:color w:val="000000"/>
        </w:rPr>
      </w:pPr>
      <w:r w:rsidRPr="001E1E84">
        <w:rPr>
          <w:b/>
          <w:bCs/>
          <w:color w:val="000000"/>
        </w:rPr>
        <w:tab/>
        <w:t xml:space="preserve">  </w:t>
      </w:r>
      <w:r w:rsidRPr="001E1E84">
        <w:rPr>
          <w:color w:val="000000"/>
        </w:rPr>
        <w:t xml:space="preserve">79. Ведомственные строительные нормы ВСН 01-89 «Предприятия по обслуживанию автомобилей» (утверждены приказом </w:t>
      </w:r>
      <w:proofErr w:type="spellStart"/>
      <w:r w:rsidRPr="001E1E84">
        <w:rPr>
          <w:color w:val="000000"/>
        </w:rPr>
        <w:t>Минавтотранса</w:t>
      </w:r>
      <w:proofErr w:type="spellEnd"/>
      <w:r w:rsidRPr="001E1E84">
        <w:rPr>
          <w:color w:val="000000"/>
        </w:rPr>
        <w:t xml:space="preserve"> РСФСР от 12.01.90 г № ВА-15/10).</w:t>
      </w:r>
    </w:p>
    <w:p w:rsidR="00D86A73" w:rsidRPr="001E1E84" w:rsidRDefault="00D86A73" w:rsidP="00BF1670">
      <w:pPr>
        <w:keepNext/>
        <w:widowControl/>
        <w:tabs>
          <w:tab w:val="left" w:pos="1215"/>
        </w:tabs>
        <w:autoSpaceDE/>
        <w:autoSpaceDN/>
        <w:adjustRightInd/>
        <w:ind w:firstLine="851"/>
        <w:outlineLvl w:val="0"/>
        <w:rPr>
          <w:b/>
          <w:bCs/>
          <w:color w:val="000000"/>
        </w:rPr>
      </w:pPr>
    </w:p>
    <w:bookmarkEnd w:id="15"/>
    <w:p w:rsidR="00D86A73" w:rsidRPr="001E1E84" w:rsidRDefault="00D86A73" w:rsidP="00BF1670">
      <w:pPr>
        <w:tabs>
          <w:tab w:val="left" w:pos="1617"/>
        </w:tabs>
        <w:ind w:right="4" w:firstLine="567"/>
        <w:jc w:val="both"/>
        <w:outlineLvl w:val="0"/>
        <w:rPr>
          <w:color w:val="000000"/>
        </w:rPr>
      </w:pPr>
      <w:r w:rsidRPr="001E1E84">
        <w:rPr>
          <w:color w:val="000000"/>
        </w:rPr>
        <w:t xml:space="preserve">            </w:t>
      </w:r>
      <w:r w:rsidRPr="001E1E84">
        <w:rPr>
          <w:color w:val="000000"/>
          <w:lang w:val="en-US"/>
        </w:rPr>
        <w:t>III</w:t>
      </w:r>
      <w:r w:rsidRPr="001E1E84">
        <w:rPr>
          <w:color w:val="000000"/>
        </w:rPr>
        <w:t>. Документы справочного и рекомендательного характера</w:t>
      </w:r>
    </w:p>
    <w:p w:rsidR="00D86A73" w:rsidRPr="001E1E84" w:rsidRDefault="00D86A73" w:rsidP="00BF1670">
      <w:pPr>
        <w:widowControl/>
        <w:tabs>
          <w:tab w:val="left" w:pos="0"/>
        </w:tabs>
        <w:autoSpaceDE/>
        <w:autoSpaceDN/>
        <w:adjustRightInd/>
        <w:jc w:val="both"/>
        <w:rPr>
          <w:color w:val="000000"/>
        </w:rPr>
      </w:pPr>
    </w:p>
    <w:p w:rsidR="00D86A73" w:rsidRPr="001E1E84" w:rsidRDefault="00D86A73" w:rsidP="00BF1670">
      <w:pPr>
        <w:widowControl/>
        <w:tabs>
          <w:tab w:val="left" w:pos="0"/>
          <w:tab w:val="left" w:pos="720"/>
        </w:tabs>
        <w:jc w:val="both"/>
        <w:rPr>
          <w:color w:val="000000"/>
        </w:rPr>
      </w:pPr>
      <w:r w:rsidRPr="001E1E84">
        <w:rPr>
          <w:color w:val="000000"/>
        </w:rPr>
        <w:tab/>
        <w:t>1. Архитектурно-градостроительная концепция развития жилищного строительства в Свердловской области (утверждена решением коллегии Министерства    строительства   и    архитектуры   Свердловской    области    от 09.11.2000 г.).</w:t>
      </w:r>
    </w:p>
    <w:p w:rsidR="00D86A73" w:rsidRPr="001E1E84" w:rsidRDefault="00D86A73" w:rsidP="00BF1670">
      <w:pPr>
        <w:widowControl/>
        <w:tabs>
          <w:tab w:val="left" w:pos="0"/>
          <w:tab w:val="left" w:pos="720"/>
        </w:tabs>
        <w:autoSpaceDE/>
        <w:autoSpaceDN/>
        <w:adjustRightInd/>
        <w:jc w:val="both"/>
        <w:rPr>
          <w:color w:val="000000"/>
        </w:rPr>
      </w:pPr>
      <w:r w:rsidRPr="001E1E84">
        <w:rPr>
          <w:color w:val="000000"/>
        </w:rPr>
        <w:tab/>
        <w:t>2. Демографический прогноз численности населения Свердловской области (городское и сельское население) и четырнадцати муниципальных образований до 2030 года, (</w:t>
      </w:r>
      <w:proofErr w:type="spellStart"/>
      <w:r w:rsidRPr="001E1E84">
        <w:rPr>
          <w:color w:val="000000"/>
        </w:rPr>
        <w:t>Нифантова</w:t>
      </w:r>
      <w:proofErr w:type="spellEnd"/>
      <w:r w:rsidRPr="001E1E84">
        <w:rPr>
          <w:color w:val="000000"/>
        </w:rPr>
        <w:t xml:space="preserve"> Р.В., г. Екатеринбург, институт экономики </w:t>
      </w:r>
      <w:proofErr w:type="spellStart"/>
      <w:r w:rsidRPr="001E1E84">
        <w:rPr>
          <w:color w:val="000000"/>
        </w:rPr>
        <w:t>УрО</w:t>
      </w:r>
      <w:proofErr w:type="spellEnd"/>
      <w:r w:rsidRPr="001E1E84">
        <w:rPr>
          <w:color w:val="000000"/>
        </w:rPr>
        <w:t xml:space="preserve"> РАН, 2009 г.).</w:t>
      </w:r>
    </w:p>
    <w:p w:rsidR="00D86A73" w:rsidRPr="001E1E84" w:rsidRDefault="00D86A73" w:rsidP="00BF1670">
      <w:pPr>
        <w:widowControl/>
        <w:tabs>
          <w:tab w:val="left" w:pos="720"/>
          <w:tab w:val="left" w:pos="900"/>
        </w:tabs>
        <w:adjustRightInd/>
        <w:rPr>
          <w:color w:val="000000"/>
        </w:rPr>
      </w:pPr>
      <w:r w:rsidRPr="001E1E84">
        <w:rPr>
          <w:color w:val="000000"/>
        </w:rPr>
        <w:tab/>
        <w:t>3. Программа демографического развития Свердловской области на период до 2025 года («Уральская семья») (одобрена постановлением Правительства Свердловской области от 27.08.2007 г. № 830-ПП).</w:t>
      </w:r>
    </w:p>
    <w:p w:rsidR="00D86A73" w:rsidRPr="001E1E84" w:rsidRDefault="00D86A73" w:rsidP="00BF1670">
      <w:pPr>
        <w:widowControl/>
        <w:autoSpaceDE/>
        <w:autoSpaceDN/>
        <w:adjustRightInd/>
        <w:ind w:firstLine="709"/>
        <w:jc w:val="both"/>
        <w:rPr>
          <w:color w:val="000000"/>
        </w:rPr>
      </w:pPr>
      <w:r w:rsidRPr="001E1E84">
        <w:rPr>
          <w:color w:val="000000"/>
        </w:rPr>
        <w:t>4. Временная инструкция по проектированию сооружений для очистки поверхностных сточных вод СН 496-77 (утверждена постановлением Госстроя СССР от 23.06.1977 г. № 78).</w:t>
      </w:r>
    </w:p>
    <w:p w:rsidR="00D86A73" w:rsidRPr="001E1E84" w:rsidRDefault="00D86A73" w:rsidP="00BF1670">
      <w:pPr>
        <w:widowControl/>
        <w:autoSpaceDE/>
        <w:autoSpaceDN/>
        <w:adjustRightInd/>
        <w:ind w:firstLine="709"/>
        <w:jc w:val="both"/>
        <w:rPr>
          <w:color w:val="000000"/>
        </w:rPr>
      </w:pPr>
      <w:r w:rsidRPr="001E1E84">
        <w:rPr>
          <w:color w:val="000000"/>
        </w:rPr>
        <w:t>5. 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(разработаны ГНЦ ФГУП «НИИ ВОДГЕО», Москва, 2006 г.).</w:t>
      </w:r>
    </w:p>
    <w:p w:rsidR="00D86A73" w:rsidRPr="001E1E84" w:rsidRDefault="00D86A73" w:rsidP="00BF1670">
      <w:pPr>
        <w:widowControl/>
        <w:autoSpaceDE/>
        <w:autoSpaceDN/>
        <w:adjustRightInd/>
        <w:ind w:firstLine="709"/>
        <w:rPr>
          <w:color w:val="000000"/>
        </w:rPr>
      </w:pPr>
      <w:r w:rsidRPr="001E1E84">
        <w:rPr>
          <w:color w:val="000000"/>
        </w:rPr>
        <w:t>6. Справочное пособие к СНиП 2.06.15-85 «Инженерная защита территории от затопления и подтопления», Прогнозы подтопления и расчет дренажных систем на застраиваемых и застроенных территориях (рекомендовано научно-техническим советом  ВНИИ ВОДГЕО Госстроя СССР, 1991 г.).</w:t>
      </w:r>
    </w:p>
    <w:p w:rsidR="00D86A73" w:rsidRPr="001E1E84" w:rsidRDefault="00D86A73" w:rsidP="00BF1670">
      <w:pPr>
        <w:widowControl/>
        <w:autoSpaceDE/>
        <w:autoSpaceDN/>
        <w:adjustRightInd/>
        <w:ind w:firstLine="709"/>
        <w:rPr>
          <w:color w:val="000000"/>
        </w:rPr>
      </w:pPr>
      <w:r w:rsidRPr="001E1E84">
        <w:rPr>
          <w:color w:val="000000"/>
        </w:rPr>
        <w:t>7. Справочное пособие к СНиП 2.04.03-85 «Канализация. Наружные сети и сооружения» «Проектирование сооружений для очистки сточных вод»,  (рекомендовано научно-техническим советом  ВНИИ ВОДГЕО Госстроя СССР, 1990 г.).</w:t>
      </w:r>
    </w:p>
    <w:p w:rsidR="00D86A73" w:rsidRPr="001E1E84" w:rsidRDefault="00D86A73" w:rsidP="00BF1670">
      <w:pPr>
        <w:widowControl/>
        <w:ind w:firstLine="139"/>
        <w:jc w:val="both"/>
        <w:rPr>
          <w:color w:val="000000"/>
        </w:rPr>
      </w:pPr>
      <w:r w:rsidRPr="001E1E84">
        <w:rPr>
          <w:color w:val="000000"/>
        </w:rPr>
        <w:tab/>
        <w:t>8.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(одобрено письмом Управления стандартизации, технического нормирования и сертификации Госстроя Российской Федерации от 15.05.1997 г. № 13-288).</w:t>
      </w:r>
    </w:p>
    <w:p w:rsidR="00D86A73" w:rsidRPr="001E1E84" w:rsidRDefault="00D86A73" w:rsidP="00BF1670">
      <w:pPr>
        <w:widowControl/>
        <w:autoSpaceDE/>
        <w:autoSpaceDN/>
        <w:adjustRightInd/>
        <w:ind w:firstLine="720"/>
        <w:jc w:val="both"/>
        <w:rPr>
          <w:color w:val="000000"/>
        </w:rPr>
      </w:pPr>
      <w:r w:rsidRPr="001E1E84">
        <w:rPr>
          <w:color w:val="000000"/>
        </w:rPr>
        <w:t>9. Учебное пособие по курсу «Инженерная защита окружающей среды» «Инженерно-экологическая защита водной системы северного мегаполиса в зимний период», (Московский государственный университет инженерной экологии, 2004 г.).</w:t>
      </w:r>
    </w:p>
    <w:p w:rsidR="00D86A73" w:rsidRPr="001E1E84" w:rsidRDefault="00D86A73" w:rsidP="00BF1670">
      <w:pPr>
        <w:widowControl/>
        <w:autoSpaceDE/>
        <w:autoSpaceDN/>
        <w:adjustRightInd/>
        <w:ind w:firstLine="709"/>
        <w:jc w:val="both"/>
        <w:rPr>
          <w:color w:val="000000"/>
        </w:rPr>
      </w:pPr>
      <w:r w:rsidRPr="001E1E84">
        <w:rPr>
          <w:color w:val="000000"/>
        </w:rPr>
        <w:t>10. «Методика разработки нормативов допустимых сбросов веществ и микроорганизмов в водные объекты для водопользователей» (утверждена приказом Министерства природных ресурсов Российской Федерации от 17.12.2007 г. № 333).</w:t>
      </w:r>
    </w:p>
    <w:p w:rsidR="00D86A73" w:rsidRPr="001E1E84" w:rsidRDefault="00D86A73" w:rsidP="00BF1670">
      <w:pPr>
        <w:autoSpaceDE/>
        <w:autoSpaceDN/>
        <w:adjustRightInd/>
        <w:ind w:firstLine="709"/>
        <w:jc w:val="both"/>
        <w:rPr>
          <w:bCs/>
          <w:color w:val="000000"/>
        </w:rPr>
      </w:pPr>
      <w:r w:rsidRPr="001E1E84">
        <w:rPr>
          <w:bCs/>
          <w:color w:val="000000"/>
        </w:rPr>
        <w:t xml:space="preserve">11. «Методика определения потребности в средствах электроснабжения для социального развития села» (утверждена протоколом № 41 Минсельхоза Российской Федерации от 27.12.2001 г.). </w:t>
      </w:r>
    </w:p>
    <w:p w:rsidR="00D86A73" w:rsidRPr="001E1E84" w:rsidRDefault="00D86A73" w:rsidP="00BF1670">
      <w:pPr>
        <w:widowControl/>
        <w:autoSpaceDE/>
        <w:autoSpaceDN/>
        <w:adjustRightInd/>
        <w:ind w:firstLine="709"/>
        <w:jc w:val="both"/>
        <w:rPr>
          <w:bCs/>
          <w:color w:val="000000"/>
        </w:rPr>
      </w:pPr>
      <w:r w:rsidRPr="001E1E84">
        <w:rPr>
          <w:color w:val="000000"/>
        </w:rPr>
        <w:t>12. «</w:t>
      </w:r>
      <w:r w:rsidRPr="001E1E84">
        <w:rPr>
          <w:bCs/>
          <w:color w:val="000000"/>
        </w:rPr>
        <w:t>Перечень </w:t>
      </w:r>
      <w:proofErr w:type="spellStart"/>
      <w:r w:rsidRPr="001E1E84">
        <w:rPr>
          <w:bCs/>
          <w:color w:val="000000"/>
        </w:rPr>
        <w:t>рыбохозяйственных</w:t>
      </w:r>
      <w:proofErr w:type="spellEnd"/>
      <w:r w:rsidRPr="001E1E84">
        <w:rPr>
          <w:bCs/>
          <w:color w:val="000000"/>
        </w:rPr>
        <w:t xml:space="preserve"> нормативов: предельно допустимые концентрации (ПДК) и ориентировочно безопасные уровни воздействия (ОБУВ) вредных веществ для воды водных объектов, имеющих </w:t>
      </w:r>
      <w:proofErr w:type="spellStart"/>
      <w:r w:rsidRPr="001E1E84">
        <w:rPr>
          <w:bCs/>
          <w:color w:val="000000"/>
        </w:rPr>
        <w:t>рыбохозяйственное</w:t>
      </w:r>
      <w:proofErr w:type="spellEnd"/>
      <w:r w:rsidRPr="001E1E84">
        <w:rPr>
          <w:bCs/>
          <w:color w:val="000000"/>
        </w:rPr>
        <w:t xml:space="preserve"> значение» (утвержден приказом Государственного комитета Российской Федерации по рыболовству </w:t>
      </w:r>
      <w:r w:rsidRPr="001E1E84">
        <w:rPr>
          <w:color w:val="000000"/>
        </w:rPr>
        <w:t xml:space="preserve">от 28.04.1999 г. № 96). </w:t>
      </w:r>
    </w:p>
    <w:p w:rsidR="00D86A73" w:rsidRPr="001E1E84" w:rsidRDefault="00D86A73" w:rsidP="00BF1670">
      <w:pPr>
        <w:widowControl/>
        <w:autoSpaceDE/>
        <w:autoSpaceDN/>
        <w:adjustRightInd/>
        <w:jc w:val="both"/>
        <w:rPr>
          <w:color w:val="000000"/>
        </w:rPr>
      </w:pPr>
      <w:r w:rsidRPr="001E1E84">
        <w:rPr>
          <w:color w:val="000000"/>
        </w:rPr>
        <w:lastRenderedPageBreak/>
        <w:tab/>
        <w:t>13. Рекомендации по проектированию объектов ритуального назначения, (Госстрой России, АООТ «</w:t>
      </w:r>
      <w:proofErr w:type="spellStart"/>
      <w:r w:rsidRPr="001E1E84">
        <w:rPr>
          <w:color w:val="000000"/>
        </w:rPr>
        <w:t>Гипрокоммунстрой</w:t>
      </w:r>
      <w:proofErr w:type="spellEnd"/>
      <w:r w:rsidRPr="001E1E84">
        <w:rPr>
          <w:color w:val="000000"/>
        </w:rPr>
        <w:t>», М., ГУП ЦПП, 2000г.).</w:t>
      </w:r>
    </w:p>
    <w:p w:rsidR="00D86A73" w:rsidRPr="001E1E84" w:rsidRDefault="00D86A73" w:rsidP="00BF1670">
      <w:pPr>
        <w:widowControl/>
        <w:autoSpaceDE/>
        <w:autoSpaceDN/>
        <w:adjustRightInd/>
        <w:jc w:val="both"/>
        <w:rPr>
          <w:color w:val="000000"/>
        </w:rPr>
      </w:pPr>
      <w:r w:rsidRPr="001E1E84">
        <w:rPr>
          <w:color w:val="000000"/>
        </w:rPr>
        <w:tab/>
        <w:t>14. Методические пособия по разработке проектов благоустройства и озеленения территорий городских и сельских поселений (</w:t>
      </w:r>
      <w:r w:rsidRPr="001E1E84">
        <w:rPr>
          <w:bCs/>
          <w:color w:val="000000"/>
        </w:rPr>
        <w:t xml:space="preserve">разработаны Управлением строительства и архитектуры Министерства строительства Республики Чувашия в </w:t>
      </w:r>
      <w:r w:rsidRPr="001E1E84">
        <w:rPr>
          <w:color w:val="000000"/>
        </w:rPr>
        <w:t>2007 г.).</w:t>
      </w:r>
    </w:p>
    <w:p w:rsidR="00D86A73" w:rsidRPr="001E1E84" w:rsidRDefault="00D86A73" w:rsidP="00BF1670">
      <w:pPr>
        <w:widowControl/>
        <w:autoSpaceDE/>
        <w:autoSpaceDN/>
        <w:adjustRightInd/>
        <w:rPr>
          <w:color w:val="000000"/>
        </w:rPr>
      </w:pPr>
      <w:r w:rsidRPr="001E1E84">
        <w:rPr>
          <w:color w:val="000000"/>
        </w:rPr>
        <w:tab/>
        <w:t xml:space="preserve">15.   Городское   зеленое   строительство.  (Л.Б. </w:t>
      </w:r>
      <w:proofErr w:type="spellStart"/>
      <w:r w:rsidRPr="001E1E84">
        <w:rPr>
          <w:color w:val="000000"/>
        </w:rPr>
        <w:t>Лунц</w:t>
      </w:r>
      <w:proofErr w:type="spellEnd"/>
      <w:r w:rsidRPr="001E1E84">
        <w:rPr>
          <w:color w:val="000000"/>
        </w:rPr>
        <w:t xml:space="preserve">,   Москва,   </w:t>
      </w:r>
      <w:proofErr w:type="spellStart"/>
      <w:r w:rsidRPr="001E1E84">
        <w:rPr>
          <w:color w:val="000000"/>
        </w:rPr>
        <w:t>Стройиз</w:t>
      </w:r>
      <w:proofErr w:type="spellEnd"/>
      <w:r w:rsidRPr="001E1E84">
        <w:rPr>
          <w:color w:val="000000"/>
        </w:rPr>
        <w:t>-</w:t>
      </w:r>
    </w:p>
    <w:p w:rsidR="00D86A73" w:rsidRPr="001E1E84" w:rsidRDefault="00D86A73" w:rsidP="00BF1670">
      <w:pPr>
        <w:widowControl/>
        <w:autoSpaceDE/>
        <w:autoSpaceDN/>
        <w:adjustRightInd/>
        <w:rPr>
          <w:color w:val="000000"/>
        </w:rPr>
      </w:pPr>
      <w:r w:rsidRPr="001E1E84">
        <w:rPr>
          <w:color w:val="000000"/>
        </w:rPr>
        <w:t>дат, 1974 г.).</w:t>
      </w:r>
    </w:p>
    <w:p w:rsidR="00D86A73" w:rsidRPr="001E1E84" w:rsidRDefault="00D86A73" w:rsidP="00BF1670">
      <w:pPr>
        <w:widowControl/>
        <w:autoSpaceDE/>
        <w:autoSpaceDN/>
        <w:adjustRightInd/>
        <w:jc w:val="both"/>
        <w:rPr>
          <w:color w:val="000000"/>
        </w:rPr>
      </w:pPr>
      <w:r w:rsidRPr="001E1E84">
        <w:rPr>
          <w:color w:val="000000"/>
        </w:rPr>
        <w:tab/>
        <w:t xml:space="preserve">16. Некоторые исследования устойчивости лесных насаждений в условиях Подмосковья к рекреационным нагрузкам. (Л.О. </w:t>
      </w:r>
      <w:proofErr w:type="spellStart"/>
      <w:r w:rsidRPr="001E1E84">
        <w:rPr>
          <w:color w:val="000000"/>
        </w:rPr>
        <w:t>Машинский</w:t>
      </w:r>
      <w:proofErr w:type="spellEnd"/>
      <w:r w:rsidRPr="001E1E84">
        <w:rPr>
          <w:color w:val="000000"/>
        </w:rPr>
        <w:t xml:space="preserve">, Географические проблемы организации туризма и отдыха. </w:t>
      </w:r>
      <w:proofErr w:type="spellStart"/>
      <w:r w:rsidRPr="001E1E84">
        <w:rPr>
          <w:color w:val="000000"/>
        </w:rPr>
        <w:t>Вып</w:t>
      </w:r>
      <w:proofErr w:type="spellEnd"/>
      <w:r w:rsidRPr="001E1E84">
        <w:rPr>
          <w:color w:val="000000"/>
        </w:rPr>
        <w:t>. 2. М., 1975.);</w:t>
      </w:r>
    </w:p>
    <w:p w:rsidR="00D86A73" w:rsidRPr="001E1E84" w:rsidRDefault="00D86A73" w:rsidP="00BF1670">
      <w:pPr>
        <w:widowControl/>
        <w:autoSpaceDE/>
        <w:autoSpaceDN/>
        <w:adjustRightInd/>
        <w:jc w:val="both"/>
        <w:rPr>
          <w:color w:val="000000"/>
        </w:rPr>
      </w:pPr>
      <w:r w:rsidRPr="001E1E84">
        <w:rPr>
          <w:color w:val="000000"/>
        </w:rPr>
        <w:tab/>
        <w:t xml:space="preserve">17. Рекреационные леса. (Н.С. Казанская, Москва, Лесная </w:t>
      </w:r>
      <w:proofErr w:type="spellStart"/>
      <w:r w:rsidRPr="001E1E84">
        <w:rPr>
          <w:color w:val="000000"/>
        </w:rPr>
        <w:t>промыш-ленность</w:t>
      </w:r>
      <w:proofErr w:type="spellEnd"/>
      <w:r w:rsidRPr="001E1E84">
        <w:rPr>
          <w:color w:val="000000"/>
        </w:rPr>
        <w:t>, 1977 г.).</w:t>
      </w:r>
    </w:p>
    <w:p w:rsidR="00D86A73" w:rsidRPr="001E1E84" w:rsidRDefault="00D86A73" w:rsidP="00BF1670">
      <w:pPr>
        <w:widowControl/>
        <w:autoSpaceDE/>
        <w:autoSpaceDN/>
        <w:adjustRightInd/>
        <w:jc w:val="both"/>
        <w:rPr>
          <w:color w:val="000000"/>
        </w:rPr>
      </w:pPr>
      <w:r w:rsidRPr="001E1E84">
        <w:rPr>
          <w:color w:val="000000"/>
        </w:rPr>
        <w:tab/>
        <w:t>18. Пригородные леса. (</w:t>
      </w:r>
      <w:proofErr w:type="spellStart"/>
      <w:r w:rsidRPr="001E1E84">
        <w:rPr>
          <w:color w:val="000000"/>
        </w:rPr>
        <w:t>В.Д.Пряхин</w:t>
      </w:r>
      <w:proofErr w:type="spellEnd"/>
      <w:r w:rsidRPr="001E1E84">
        <w:rPr>
          <w:color w:val="000000"/>
        </w:rPr>
        <w:t xml:space="preserve">, </w:t>
      </w:r>
      <w:proofErr w:type="spellStart"/>
      <w:r w:rsidRPr="001E1E84">
        <w:rPr>
          <w:color w:val="000000"/>
        </w:rPr>
        <w:t>В.Т.Николаенко</w:t>
      </w:r>
      <w:proofErr w:type="spellEnd"/>
      <w:r w:rsidRPr="001E1E84">
        <w:rPr>
          <w:color w:val="000000"/>
        </w:rPr>
        <w:t>, Москва, Лесная промышленность, 1981г.).</w:t>
      </w:r>
    </w:p>
    <w:p w:rsidR="00D86A73" w:rsidRPr="001E1E84" w:rsidRDefault="00D86A73" w:rsidP="00BF1670">
      <w:pPr>
        <w:widowControl/>
        <w:autoSpaceDE/>
        <w:autoSpaceDN/>
        <w:adjustRightInd/>
        <w:jc w:val="both"/>
        <w:rPr>
          <w:color w:val="000000"/>
        </w:rPr>
      </w:pPr>
      <w:r w:rsidRPr="001E1E84">
        <w:rPr>
          <w:color w:val="000000"/>
        </w:rPr>
        <w:tab/>
        <w:t>19. Рекреационные нагрузки  в зонах отдыха. (</w:t>
      </w:r>
      <w:proofErr w:type="spellStart"/>
      <w:r w:rsidRPr="001E1E84">
        <w:rPr>
          <w:color w:val="000000"/>
        </w:rPr>
        <w:t>В.П.Чижова</w:t>
      </w:r>
      <w:proofErr w:type="spellEnd"/>
      <w:r w:rsidRPr="001E1E84">
        <w:rPr>
          <w:color w:val="000000"/>
        </w:rPr>
        <w:t>, Москва, Лесная промышленность, 1977 г.).</w:t>
      </w:r>
    </w:p>
    <w:p w:rsidR="00D86A73" w:rsidRPr="001E1E84" w:rsidRDefault="00D86A73" w:rsidP="00BF1670">
      <w:pPr>
        <w:widowControl/>
        <w:tabs>
          <w:tab w:val="left" w:pos="720"/>
          <w:tab w:val="left" w:pos="900"/>
        </w:tabs>
        <w:autoSpaceDE/>
        <w:autoSpaceDN/>
        <w:adjustRightInd/>
        <w:ind w:right="-262"/>
        <w:rPr>
          <w:color w:val="000000"/>
        </w:rPr>
      </w:pPr>
      <w:r w:rsidRPr="001E1E84">
        <w:rPr>
          <w:color w:val="000000"/>
        </w:rPr>
        <w:tab/>
        <w:t>20.  Рекреационное лесопользование. (</w:t>
      </w:r>
      <w:proofErr w:type="spellStart"/>
      <w:r w:rsidRPr="001E1E84">
        <w:rPr>
          <w:color w:val="000000"/>
        </w:rPr>
        <w:t>А.И.Тарасов</w:t>
      </w:r>
      <w:proofErr w:type="spellEnd"/>
      <w:r w:rsidRPr="001E1E84">
        <w:rPr>
          <w:color w:val="000000"/>
        </w:rPr>
        <w:t xml:space="preserve">, Москва, </w:t>
      </w:r>
      <w:proofErr w:type="spellStart"/>
      <w:r w:rsidRPr="001E1E84">
        <w:rPr>
          <w:color w:val="000000"/>
        </w:rPr>
        <w:t>Агропромиз</w:t>
      </w:r>
      <w:proofErr w:type="spellEnd"/>
      <w:r w:rsidRPr="001E1E84">
        <w:rPr>
          <w:color w:val="000000"/>
        </w:rPr>
        <w:t>-дат, 1976 г.).</w:t>
      </w:r>
    </w:p>
    <w:p w:rsidR="00D86A73" w:rsidRPr="001E1E84" w:rsidRDefault="00D86A73" w:rsidP="00BF1670">
      <w:pPr>
        <w:widowControl/>
        <w:tabs>
          <w:tab w:val="left" w:pos="720"/>
        </w:tabs>
        <w:autoSpaceDE/>
        <w:autoSpaceDN/>
        <w:adjustRightInd/>
        <w:ind w:right="-83"/>
        <w:rPr>
          <w:color w:val="000000"/>
        </w:rPr>
      </w:pPr>
      <w:r w:rsidRPr="001E1E84">
        <w:rPr>
          <w:color w:val="000000"/>
        </w:rPr>
        <w:tab/>
      </w:r>
      <w:r w:rsidRPr="001E1E84">
        <w:rPr>
          <w:color w:val="000000"/>
          <w:spacing w:val="-3"/>
        </w:rPr>
        <w:t xml:space="preserve"> 21. Федеральный классификационный каталог отходов  </w:t>
      </w:r>
      <w:r w:rsidRPr="001E1E84">
        <w:rPr>
          <w:color w:val="000000"/>
        </w:rPr>
        <w:t xml:space="preserve">(утвержден  </w:t>
      </w:r>
      <w:proofErr w:type="spellStart"/>
      <w:r w:rsidRPr="001E1E84">
        <w:rPr>
          <w:color w:val="000000"/>
        </w:rPr>
        <w:t>прика</w:t>
      </w:r>
      <w:proofErr w:type="spellEnd"/>
      <w:r w:rsidRPr="001E1E84">
        <w:rPr>
          <w:color w:val="000000"/>
        </w:rPr>
        <w:t>-</w:t>
      </w:r>
    </w:p>
    <w:p w:rsidR="00D86A73" w:rsidRPr="001E1E84" w:rsidRDefault="00D86A73" w:rsidP="00BF1670">
      <w:pPr>
        <w:widowControl/>
        <w:tabs>
          <w:tab w:val="left" w:pos="720"/>
        </w:tabs>
        <w:autoSpaceDE/>
        <w:autoSpaceDN/>
        <w:adjustRightInd/>
        <w:ind w:right="-83"/>
        <w:rPr>
          <w:color w:val="000000"/>
        </w:rPr>
      </w:pPr>
      <w:proofErr w:type="spellStart"/>
      <w:r w:rsidRPr="001E1E84">
        <w:rPr>
          <w:color w:val="000000"/>
        </w:rPr>
        <w:t>зом</w:t>
      </w:r>
      <w:proofErr w:type="spellEnd"/>
      <w:r w:rsidRPr="001E1E84">
        <w:rPr>
          <w:color w:val="000000"/>
        </w:rPr>
        <w:t xml:space="preserve">  Министерства  природных  ресурсов  Российской Федерации от 2.12.2002 г. № 786).</w:t>
      </w:r>
      <w:r w:rsidRPr="001E1E84">
        <w:rPr>
          <w:color w:val="000000"/>
        </w:rPr>
        <w:br/>
      </w:r>
      <w:r w:rsidRPr="001E1E84">
        <w:rPr>
          <w:color w:val="000000"/>
          <w:spacing w:val="-1"/>
        </w:rPr>
        <w:t xml:space="preserve">           22.  Методические  рекомендации  МДК 7-01.2003  «О порядке разработки генеральных   схем    очистки    территорий   населенных   пунктов    Российской Федерации»   (утвержденные Постановлением Госстроя РФ</w:t>
      </w:r>
      <w:r w:rsidRPr="001E1E84">
        <w:rPr>
          <w:color w:val="000000"/>
        </w:rPr>
        <w:t xml:space="preserve"> от21 августа 2003 г. №152).</w:t>
      </w:r>
      <w:r w:rsidRPr="001E1E84">
        <w:rPr>
          <w:color w:val="000000"/>
        </w:rPr>
        <w:br/>
      </w:r>
    </w:p>
    <w:p w:rsidR="00D86A73" w:rsidRDefault="00D86A73"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8E1EBF" w:rsidRDefault="008E1EBF" w:rsidP="0019366F">
      <w:pPr>
        <w:tabs>
          <w:tab w:val="left" w:pos="1617"/>
        </w:tabs>
        <w:outlineLvl w:val="0"/>
        <w:rPr>
          <w:color w:val="000000"/>
        </w:rPr>
      </w:pPr>
    </w:p>
    <w:p w:rsidR="00D86A73" w:rsidRPr="001E1E84" w:rsidRDefault="00D86A73" w:rsidP="005A5F0F">
      <w:pPr>
        <w:pStyle w:val="Default"/>
        <w:tabs>
          <w:tab w:val="left" w:pos="708"/>
          <w:tab w:val="left" w:pos="6223"/>
        </w:tabs>
        <w:jc w:val="right"/>
        <w:rPr>
          <w:rFonts w:ascii="Times New Roman" w:hAnsi="Times New Roman" w:cs="Times New Roman"/>
          <w:b/>
        </w:rPr>
      </w:pPr>
      <w:r w:rsidRPr="001E1E84">
        <w:rPr>
          <w:rFonts w:ascii="Times New Roman" w:hAnsi="Times New Roman" w:cs="Times New Roman"/>
        </w:rPr>
        <w:lastRenderedPageBreak/>
        <w:t xml:space="preserve">                                                                                       Приложение № 2</w:t>
      </w:r>
    </w:p>
    <w:p w:rsidR="00D86A73" w:rsidRPr="001E1E84" w:rsidRDefault="00D86A73" w:rsidP="000F3944">
      <w:pPr>
        <w:pStyle w:val="1"/>
        <w:jc w:val="center"/>
        <w:rPr>
          <w:b w:val="0"/>
          <w:bCs w:val="0"/>
          <w:color w:val="000000"/>
        </w:rPr>
      </w:pPr>
      <w:r w:rsidRPr="001E1E84">
        <w:rPr>
          <w:b w:val="0"/>
          <w:bCs w:val="0"/>
          <w:color w:val="000000"/>
        </w:rPr>
        <w:t xml:space="preserve">                                                                </w:t>
      </w:r>
      <w:r>
        <w:rPr>
          <w:b w:val="0"/>
          <w:bCs w:val="0"/>
          <w:color w:val="000000"/>
        </w:rPr>
        <w:t xml:space="preserve">            </w:t>
      </w:r>
    </w:p>
    <w:p w:rsidR="00D86A73" w:rsidRPr="001E1E84" w:rsidRDefault="00D86A73" w:rsidP="000F3944">
      <w:pPr>
        <w:pStyle w:val="1"/>
        <w:jc w:val="center"/>
        <w:rPr>
          <w:color w:val="000000"/>
        </w:rPr>
      </w:pPr>
      <w:r w:rsidRPr="001E1E84">
        <w:rPr>
          <w:color w:val="000000"/>
        </w:rPr>
        <w:t>Основные понятия и термины</w:t>
      </w:r>
    </w:p>
    <w:p w:rsidR="00D86A73" w:rsidRPr="001E1E84" w:rsidRDefault="00D86A73" w:rsidP="00D66ECA"/>
    <w:p w:rsidR="00D86A73" w:rsidRPr="001E1E84" w:rsidRDefault="00D86A73" w:rsidP="000F3944">
      <w:pPr>
        <w:tabs>
          <w:tab w:val="left" w:pos="0"/>
        </w:tabs>
        <w:jc w:val="both"/>
        <w:rPr>
          <w:color w:val="000000"/>
        </w:rPr>
      </w:pPr>
      <w:r w:rsidRPr="001E1E84">
        <w:rPr>
          <w:color w:val="000000"/>
        </w:rPr>
        <w:t xml:space="preserve">         </w:t>
      </w:r>
      <w:r w:rsidRPr="001E1E84">
        <w:rPr>
          <w:b/>
          <w:color w:val="000000"/>
        </w:rPr>
        <w:t xml:space="preserve">Агломерация </w:t>
      </w:r>
      <w:r w:rsidRPr="001E1E84">
        <w:rPr>
          <w:color w:val="000000"/>
        </w:rPr>
        <w:t xml:space="preserve">- </w:t>
      </w:r>
      <w:r w:rsidRPr="001E1E84">
        <w:t>урбанизированная территория, объединяющая территориально слившиеся или сближенные города и другие населённые пункты, характеризующиеся интенсивными межселенными трудовыми, культурно-бытовыми и рекреационными связями в пределах 1 - 1,5 часовой транспортной доступности.</w:t>
      </w:r>
    </w:p>
    <w:p w:rsidR="00D86A73" w:rsidRPr="001E1E84" w:rsidRDefault="00D86A73" w:rsidP="000F3944">
      <w:pPr>
        <w:ind w:firstLine="709"/>
        <w:jc w:val="both"/>
        <w:rPr>
          <w:color w:val="000000"/>
        </w:rPr>
      </w:pPr>
      <w:r w:rsidRPr="001E1E84">
        <w:rPr>
          <w:b/>
          <w:color w:val="000000"/>
        </w:rPr>
        <w:t>Азимут</w:t>
      </w:r>
      <w:r w:rsidRPr="001E1E84">
        <w:rPr>
          <w:color w:val="000000"/>
        </w:rPr>
        <w:t xml:space="preserve"> - угол, отсчитываемый по кругу горизонта от направления «Север» по часовой стрелке.</w:t>
      </w:r>
    </w:p>
    <w:p w:rsidR="00D86A73" w:rsidRPr="001E1E84" w:rsidRDefault="00D86A73" w:rsidP="000F3944">
      <w:pPr>
        <w:pStyle w:val="Default"/>
        <w:jc w:val="both"/>
        <w:rPr>
          <w:rFonts w:ascii="Times New Roman" w:hAnsi="Times New Roman" w:cs="Times New Roman"/>
          <w:b/>
        </w:rPr>
      </w:pPr>
      <w:r w:rsidRPr="001E1E84">
        <w:rPr>
          <w:rFonts w:ascii="Times New Roman" w:hAnsi="Times New Roman" w:cs="Times New Roman"/>
          <w:b/>
        </w:rPr>
        <w:tab/>
        <w:t>Благоприятные условия жизнедеятельности</w:t>
      </w:r>
      <w:r w:rsidRPr="001E1E84">
        <w:rPr>
          <w:rFonts w:ascii="Times New Roman" w:hAnsi="Times New Roman" w:cs="Times New Roman"/>
        </w:rPr>
        <w:t xml:space="preserve"> </w:t>
      </w:r>
      <w:r w:rsidRPr="001E1E84">
        <w:rPr>
          <w:rFonts w:ascii="Times New Roman" w:hAnsi="Times New Roman" w:cs="Times New Roman"/>
          <w:b/>
        </w:rPr>
        <w:t>человека</w:t>
      </w:r>
      <w:r w:rsidRPr="001E1E84">
        <w:rPr>
          <w:rFonts w:ascii="Times New Roman" w:hAnsi="Times New Roman" w:cs="Times New Roman"/>
        </w:rPr>
        <w:t xml:space="preserve"> </w:t>
      </w:r>
      <w:r w:rsidRPr="001E1E84">
        <w:rPr>
          <w:rFonts w:ascii="Times New Roman" w:hAnsi="Times New Roman" w:cs="Times New Roman"/>
          <w:b/>
        </w:rPr>
        <w:t>-</w:t>
      </w:r>
      <w:r w:rsidRPr="001E1E84">
        <w:rPr>
          <w:rFonts w:ascii="Times New Roman" w:hAnsi="Times New Roman" w:cs="Times New Roman"/>
        </w:rPr>
        <w:t xml:space="preserve"> состояние окружающей среды, отвечающее современным экологическим, экономическим, социальным, санитарно-гигиеническим и градостроительным требованиям, достигаемое при проектировании развития территорий. </w:t>
      </w:r>
    </w:p>
    <w:p w:rsidR="00D86A73" w:rsidRPr="001E1E84" w:rsidRDefault="00D86A73" w:rsidP="000F3944">
      <w:pPr>
        <w:ind w:firstLine="709"/>
        <w:jc w:val="both"/>
        <w:rPr>
          <w:color w:val="000000"/>
        </w:rPr>
      </w:pPr>
      <w:r w:rsidRPr="001E1E84">
        <w:rPr>
          <w:b/>
          <w:color w:val="000000"/>
        </w:rPr>
        <w:t>Бланкетная (отсылочная) норма</w:t>
      </w:r>
      <w:r w:rsidRPr="001E1E84">
        <w:rPr>
          <w:color w:val="000000"/>
        </w:rPr>
        <w:t xml:space="preserve"> – норма, которая называет в общей форме, какие правила необходимо исполнять, а конкретное содержание этих правил даётся в других нормативных актах.</w:t>
      </w:r>
    </w:p>
    <w:p w:rsidR="00D86A73" w:rsidRPr="001E1E84" w:rsidRDefault="00D86A73" w:rsidP="000F3944">
      <w:pPr>
        <w:ind w:firstLine="709"/>
        <w:jc w:val="both"/>
        <w:rPr>
          <w:color w:val="000000"/>
        </w:rPr>
      </w:pPr>
      <w:r w:rsidRPr="001E1E84">
        <w:rPr>
          <w:b/>
          <w:color w:val="000000"/>
        </w:rPr>
        <w:t xml:space="preserve">Ботанический парк </w:t>
      </w:r>
      <w:r w:rsidRPr="001E1E84">
        <w:rPr>
          <w:color w:val="000000"/>
        </w:rPr>
        <w:t xml:space="preserve">- объект озеленения, предназначенный для научно-исследовательской работы в области ботаники, </w:t>
      </w:r>
      <w:proofErr w:type="spellStart"/>
      <w:r w:rsidRPr="001E1E84">
        <w:rPr>
          <w:color w:val="000000"/>
        </w:rPr>
        <w:t>интропродукции</w:t>
      </w:r>
      <w:proofErr w:type="spellEnd"/>
      <w:r w:rsidRPr="001E1E84">
        <w:rPr>
          <w:color w:val="000000"/>
        </w:rPr>
        <w:t>, декоративного садоводства и озеленения населенных мест. Одновременно служит местом отдыха городского населения.</w:t>
      </w:r>
    </w:p>
    <w:p w:rsidR="00D86A73" w:rsidRPr="001E1E84" w:rsidRDefault="00D86A73" w:rsidP="000F3944">
      <w:pPr>
        <w:ind w:firstLine="709"/>
        <w:jc w:val="both"/>
        <w:rPr>
          <w:color w:val="000000"/>
        </w:rPr>
      </w:pPr>
      <w:r w:rsidRPr="001E1E84">
        <w:rPr>
          <w:b/>
          <w:color w:val="000000"/>
        </w:rPr>
        <w:t xml:space="preserve">Бульвар - </w:t>
      </w:r>
      <w:r w:rsidRPr="001E1E84">
        <w:rPr>
          <w:color w:val="000000"/>
        </w:rPr>
        <w:t>озелененная территория вдоль магистралей, набережных, жилых улиц в виде широкой полосы из аллейных посадок деревьев и кустарников, выполняющих санитарно-гигиеническую и декоративно-планировочную роль. Предназначен для пешеходного движения по развитой дорожной сети и кратковременного отдыха.</w:t>
      </w:r>
      <w:r w:rsidRPr="001E1E84">
        <w:rPr>
          <w:b/>
          <w:color w:val="000000"/>
        </w:rPr>
        <w:tab/>
      </w:r>
    </w:p>
    <w:p w:rsidR="00D86A73" w:rsidRPr="001E1E84" w:rsidRDefault="00D86A73" w:rsidP="000F3944">
      <w:pPr>
        <w:ind w:firstLine="709"/>
        <w:jc w:val="both"/>
        <w:rPr>
          <w:color w:val="000000"/>
        </w:rPr>
      </w:pPr>
      <w:r w:rsidRPr="001E1E84">
        <w:rPr>
          <w:b/>
          <w:color w:val="000000"/>
        </w:rPr>
        <w:t>Вертикальная планировка</w:t>
      </w:r>
      <w:r w:rsidRPr="001E1E84">
        <w:rPr>
          <w:color w:val="000000"/>
        </w:rPr>
        <w:t xml:space="preserve"> – комплекс инженерно-строительных работ по преобразованию существующего рельефа территории, обеспечивающего благоприятные условия жизнедеятельности человека. </w:t>
      </w:r>
    </w:p>
    <w:p w:rsidR="00D86A73" w:rsidRPr="001E1E84" w:rsidRDefault="00D86A73" w:rsidP="000F3944">
      <w:pPr>
        <w:ind w:firstLine="709"/>
        <w:jc w:val="both"/>
        <w:rPr>
          <w:color w:val="000000"/>
        </w:rPr>
      </w:pPr>
      <w:r w:rsidRPr="001E1E84">
        <w:rPr>
          <w:b/>
          <w:bCs/>
          <w:color w:val="000000"/>
        </w:rPr>
        <w:t>Водные биологические ресурсы</w:t>
      </w:r>
      <w:r w:rsidRPr="001E1E84">
        <w:rPr>
          <w:bCs/>
          <w:color w:val="000000"/>
        </w:rPr>
        <w:t xml:space="preserve"> (далее - водные биоресурсы)</w:t>
      </w:r>
      <w:r w:rsidRPr="001E1E84">
        <w:rPr>
          <w:color w:val="000000"/>
        </w:rPr>
        <w:t xml:space="preserve"> - рыбы, водные беспозвоночные, водные млекопитающие, водоросли, другие водные животные и растения, находящиеся в состоянии естественной свободы.</w:t>
      </w:r>
    </w:p>
    <w:p w:rsidR="00D86A73" w:rsidRPr="001E1E84" w:rsidRDefault="00D86A73" w:rsidP="000F3944">
      <w:pPr>
        <w:ind w:firstLine="709"/>
        <w:jc w:val="both"/>
        <w:rPr>
          <w:color w:val="000000"/>
        </w:rPr>
      </w:pPr>
      <w:bookmarkStart w:id="16" w:name="sub_104"/>
      <w:r w:rsidRPr="001E1E84">
        <w:rPr>
          <w:b/>
          <w:bCs/>
          <w:color w:val="000000"/>
        </w:rPr>
        <w:t>Водный объект</w:t>
      </w:r>
      <w:r w:rsidRPr="001E1E84">
        <w:rPr>
          <w:color w:val="000000"/>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bookmarkEnd w:id="16"/>
    <w:p w:rsidR="00D86A73" w:rsidRPr="001E1E84" w:rsidRDefault="00D86A73" w:rsidP="000F3944">
      <w:pPr>
        <w:ind w:firstLine="709"/>
        <w:jc w:val="both"/>
        <w:rPr>
          <w:color w:val="000000"/>
        </w:rPr>
      </w:pPr>
      <w:r w:rsidRPr="001E1E84">
        <w:rPr>
          <w:b/>
          <w:bCs/>
          <w:color w:val="000000"/>
        </w:rPr>
        <w:t>Водоотведение</w:t>
      </w:r>
      <w:r w:rsidRPr="001E1E84">
        <w:rPr>
          <w:color w:val="000000"/>
        </w:rPr>
        <w:t xml:space="preserve"> - любой сброс вод, в том числе сточных вод и (или) дренажных вод, в водные объекты.</w:t>
      </w:r>
    </w:p>
    <w:p w:rsidR="00D86A73" w:rsidRPr="001E1E84" w:rsidRDefault="00D86A73" w:rsidP="000F3944">
      <w:pPr>
        <w:ind w:firstLine="709"/>
        <w:jc w:val="both"/>
        <w:rPr>
          <w:color w:val="000000"/>
        </w:rPr>
      </w:pPr>
      <w:r w:rsidRPr="001E1E84">
        <w:rPr>
          <w:b/>
          <w:color w:val="000000"/>
        </w:rPr>
        <w:t>Водосборная площадь (водосборный бассейн)</w:t>
      </w:r>
      <w:r w:rsidRPr="001E1E84">
        <w:rPr>
          <w:color w:val="000000"/>
        </w:rPr>
        <w:t xml:space="preserve"> – территория, поверхностный сток с которой поступает в сеть дождевой канализации.</w:t>
      </w:r>
    </w:p>
    <w:p w:rsidR="00D86A73" w:rsidRPr="001E1E84" w:rsidRDefault="00D86A73" w:rsidP="000F3944">
      <w:pPr>
        <w:ind w:firstLine="709"/>
        <w:jc w:val="both"/>
        <w:rPr>
          <w:color w:val="000000"/>
        </w:rPr>
      </w:pPr>
      <w:r w:rsidRPr="001E1E84">
        <w:rPr>
          <w:b/>
          <w:bCs/>
          <w:color w:val="000000"/>
        </w:rPr>
        <w:t>Вредное вещество</w:t>
      </w:r>
      <w:r w:rsidRPr="001E1E84">
        <w:rPr>
          <w:color w:val="000000"/>
        </w:rPr>
        <w:t xml:space="preserve">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D86A73" w:rsidRPr="001E1E84" w:rsidRDefault="00D86A73" w:rsidP="000F3944">
      <w:pPr>
        <w:ind w:firstLine="709"/>
        <w:jc w:val="both"/>
        <w:rPr>
          <w:color w:val="000000"/>
        </w:rPr>
      </w:pPr>
      <w:r w:rsidRPr="001E1E84">
        <w:rPr>
          <w:b/>
          <w:bCs/>
          <w:color w:val="000000"/>
        </w:rPr>
        <w:t>Временно согласованный выброс</w:t>
      </w:r>
      <w:r w:rsidRPr="001E1E84">
        <w:rPr>
          <w:color w:val="000000"/>
        </w:rPr>
        <w:t xml:space="preserve">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территории в целях поэтапного достижения установленного предельно допустимого выброса.</w:t>
      </w:r>
    </w:p>
    <w:p w:rsidR="00D86A73" w:rsidRPr="001E1E84" w:rsidRDefault="00D86A73" w:rsidP="000F3944">
      <w:pPr>
        <w:ind w:firstLine="709"/>
        <w:jc w:val="both"/>
        <w:rPr>
          <w:color w:val="000000"/>
        </w:rPr>
      </w:pPr>
      <w:r w:rsidRPr="001E1E84">
        <w:rPr>
          <w:b/>
          <w:color w:val="000000"/>
        </w:rPr>
        <w:t>Временное хранение</w:t>
      </w:r>
      <w:r w:rsidRPr="001E1E84">
        <w:rPr>
          <w:color w:val="000000"/>
        </w:rPr>
        <w:t xml:space="preserve"> </w:t>
      </w:r>
      <w:r w:rsidRPr="001E1E84">
        <w:rPr>
          <w:b/>
          <w:color w:val="000000"/>
        </w:rPr>
        <w:t>транспортного средства</w:t>
      </w:r>
      <w:r w:rsidRPr="001E1E84">
        <w:rPr>
          <w:color w:val="000000"/>
        </w:rPr>
        <w:t xml:space="preserve"> – ограниченное во времени размещение транспортного средства на автостоянке, не имеющей, как правило, закрепленных мест за конкретным транспортным средством или лицом, в жилой, общественно-деловой и иных зонах у жилых домов, объектов различного функционального назначения, на перехватывающих стоянках при совершении поездок по трудовым, деловым, культурно-бытовым и иным целям.</w:t>
      </w:r>
    </w:p>
    <w:p w:rsidR="00D86A73" w:rsidRPr="001E1E84" w:rsidRDefault="00D86A73" w:rsidP="000F3944">
      <w:pPr>
        <w:jc w:val="both"/>
        <w:rPr>
          <w:color w:val="000000"/>
        </w:rPr>
      </w:pPr>
      <w:r w:rsidRPr="001E1E84">
        <w:rPr>
          <w:b/>
          <w:color w:val="000000"/>
        </w:rPr>
        <w:tab/>
        <w:t xml:space="preserve">Встроенные, встроенно-пристроенные и пристроенные объекты </w:t>
      </w:r>
      <w:r w:rsidRPr="001E1E84">
        <w:rPr>
          <w:color w:val="000000"/>
        </w:rPr>
        <w:t xml:space="preserve">– учреждения и предприятия, входящие в структуру жилого дома. </w:t>
      </w:r>
    </w:p>
    <w:p w:rsidR="00D86A73" w:rsidRPr="001E1E84" w:rsidRDefault="00D86A73" w:rsidP="000F3944">
      <w:pPr>
        <w:tabs>
          <w:tab w:val="left" w:pos="720"/>
        </w:tabs>
        <w:jc w:val="both"/>
        <w:rPr>
          <w:color w:val="000000"/>
        </w:rPr>
      </w:pPr>
      <w:r w:rsidRPr="001E1E84">
        <w:rPr>
          <w:b/>
          <w:color w:val="000000"/>
        </w:rPr>
        <w:tab/>
        <w:t>Выпуск сточных вод</w:t>
      </w:r>
      <w:r w:rsidRPr="001E1E84">
        <w:rPr>
          <w:color w:val="000000"/>
        </w:rPr>
        <w:t xml:space="preserve"> – трубопровод, отводящий сточные воды в водный объект.</w:t>
      </w:r>
    </w:p>
    <w:p w:rsidR="00D86A73" w:rsidRPr="001E1E84" w:rsidRDefault="00D86A73" w:rsidP="000F3944">
      <w:pPr>
        <w:tabs>
          <w:tab w:val="left" w:pos="540"/>
          <w:tab w:val="left" w:pos="720"/>
          <w:tab w:val="left" w:pos="1617"/>
        </w:tabs>
        <w:jc w:val="both"/>
        <w:rPr>
          <w:b/>
          <w:color w:val="000000"/>
        </w:rPr>
      </w:pPr>
      <w:bookmarkStart w:id="17" w:name="sub_36"/>
      <w:r w:rsidRPr="001E1E84">
        <w:rPr>
          <w:b/>
          <w:color w:val="000000"/>
        </w:rPr>
        <w:lastRenderedPageBreak/>
        <w:tab/>
        <w:t xml:space="preserve">  Гелиотермическая ось – </w:t>
      </w:r>
      <w:r w:rsidRPr="001E1E84">
        <w:rPr>
          <w:color w:val="000000"/>
        </w:rPr>
        <w:t xml:space="preserve">линия, делящая кардиоиду инсоляции на равные части, характеризующая степень </w:t>
      </w:r>
      <w:proofErr w:type="spellStart"/>
      <w:r w:rsidRPr="001E1E84">
        <w:rPr>
          <w:color w:val="000000"/>
        </w:rPr>
        <w:t>нагреваемости</w:t>
      </w:r>
      <w:proofErr w:type="spellEnd"/>
      <w:r w:rsidRPr="001E1E84">
        <w:rPr>
          <w:color w:val="000000"/>
        </w:rPr>
        <w:t xml:space="preserve"> в течение дня различно экспонируемых фасадов; в местных климатических условиях Свердловской области гелиотермическая ось отклонена от направления «Север» в зависимости от действия солнечной радиации и температуры воздуха в различных зонах на 10º-17º.</w:t>
      </w:r>
    </w:p>
    <w:p w:rsidR="00D86A73" w:rsidRPr="001E1E84" w:rsidRDefault="00D86A73" w:rsidP="000F3944">
      <w:pPr>
        <w:tabs>
          <w:tab w:val="left" w:pos="540"/>
          <w:tab w:val="left" w:pos="720"/>
          <w:tab w:val="left" w:pos="1617"/>
        </w:tabs>
        <w:jc w:val="both"/>
        <w:rPr>
          <w:b/>
          <w:color w:val="000000"/>
        </w:rPr>
      </w:pPr>
      <w:r w:rsidRPr="001E1E84">
        <w:rPr>
          <w:b/>
          <w:color w:val="000000"/>
        </w:rPr>
        <w:tab/>
        <w:t xml:space="preserve"> Генеральный план городского округа, генеральный план поселения</w:t>
      </w:r>
      <w:r w:rsidRPr="001E1E84">
        <w:rPr>
          <w:color w:val="000000"/>
        </w:rPr>
        <w:t xml:space="preserve"> </w:t>
      </w:r>
      <w:r w:rsidRPr="001E1E84">
        <w:rPr>
          <w:b/>
          <w:color w:val="000000"/>
        </w:rPr>
        <w:t>-</w:t>
      </w:r>
      <w:r w:rsidRPr="001E1E84">
        <w:rPr>
          <w:color w:val="000000"/>
        </w:rPr>
        <w:t xml:space="preserve"> вид </w:t>
      </w:r>
      <w:r w:rsidRPr="001E1E84">
        <w:rPr>
          <w:color w:val="000000"/>
          <w:spacing w:val="-3"/>
        </w:rPr>
        <w:t>документа территориального планирования муниципаль</w:t>
      </w:r>
      <w:r w:rsidRPr="001E1E84">
        <w:rPr>
          <w:color w:val="000000"/>
          <w:spacing w:val="-4"/>
        </w:rPr>
        <w:t>ных образований, определяющий цели, задачи и направления территориаль</w:t>
      </w:r>
      <w:r w:rsidRPr="001E1E84">
        <w:rPr>
          <w:color w:val="000000"/>
        </w:rPr>
        <w:t>ного планирования городского округа или поселения и этапы их реализации, разрабатываемый для обеспечения устойчивого развития территории.</w:t>
      </w:r>
    </w:p>
    <w:p w:rsidR="00D86A73" w:rsidRPr="001E1E84" w:rsidRDefault="00D86A73" w:rsidP="000F3944">
      <w:pPr>
        <w:shd w:val="clear" w:color="auto" w:fill="FFFFFF"/>
        <w:tabs>
          <w:tab w:val="left" w:pos="2491"/>
          <w:tab w:val="left" w:pos="4502"/>
        </w:tabs>
        <w:ind w:firstLine="709"/>
        <w:jc w:val="both"/>
        <w:rPr>
          <w:color w:val="000000"/>
          <w:spacing w:val="3"/>
        </w:rPr>
      </w:pPr>
      <w:r w:rsidRPr="001E1E84">
        <w:rPr>
          <w:b/>
          <w:bCs/>
          <w:color w:val="000000"/>
          <w:spacing w:val="-1"/>
        </w:rPr>
        <w:t xml:space="preserve">Геронтологический центр </w:t>
      </w:r>
      <w:r w:rsidRPr="001E1E84">
        <w:rPr>
          <w:color w:val="000000"/>
          <w:spacing w:val="-1"/>
        </w:rPr>
        <w:t xml:space="preserve">- государственное </w:t>
      </w:r>
      <w:r w:rsidRPr="001E1E84">
        <w:rPr>
          <w:color w:val="000000"/>
          <w:spacing w:val="4"/>
        </w:rPr>
        <w:t xml:space="preserve">социально-медицинское учреждение, предназначенное </w:t>
      </w:r>
      <w:r w:rsidRPr="001E1E84">
        <w:rPr>
          <w:color w:val="000000"/>
          <w:spacing w:val="3"/>
        </w:rPr>
        <w:t xml:space="preserve">для постоянного, временного проживания (сроком до </w:t>
      </w:r>
      <w:r w:rsidRPr="001E1E84">
        <w:rPr>
          <w:color w:val="000000"/>
          <w:spacing w:val="1"/>
        </w:rPr>
        <w:t xml:space="preserve">шести месяцев) и пятидневного проживания граждан </w:t>
      </w:r>
      <w:r w:rsidRPr="001E1E84">
        <w:rPr>
          <w:color w:val="000000"/>
          <w:spacing w:val="9"/>
        </w:rPr>
        <w:t xml:space="preserve">пожилого возраста (мужчин старше 60 лет и женщин </w:t>
      </w:r>
      <w:r w:rsidRPr="001E1E84">
        <w:rPr>
          <w:color w:val="000000"/>
          <w:spacing w:val="6"/>
        </w:rPr>
        <w:t xml:space="preserve">старше 55лет), в том числе инвалидов, частично и </w:t>
      </w:r>
      <w:r w:rsidRPr="001E1E84">
        <w:rPr>
          <w:color w:val="000000"/>
          <w:spacing w:val="-2"/>
        </w:rPr>
        <w:t xml:space="preserve">полностью утративших способность к самообслуживанию </w:t>
      </w:r>
      <w:r w:rsidRPr="001E1E84">
        <w:rPr>
          <w:color w:val="000000"/>
          <w:spacing w:val="-1"/>
        </w:rPr>
        <w:t>и нуждающихся в постоянном постороннем уходе и</w:t>
      </w:r>
      <w:r w:rsidRPr="001E1E84">
        <w:rPr>
          <w:color w:val="000000"/>
          <w:spacing w:val="1"/>
        </w:rPr>
        <w:t xml:space="preserve"> обеспечивающее создание</w:t>
      </w:r>
      <w:r w:rsidRPr="001E1E84">
        <w:rPr>
          <w:color w:val="000000"/>
          <w:spacing w:val="-1"/>
        </w:rPr>
        <w:br/>
      </w:r>
      <w:r w:rsidRPr="001E1E84">
        <w:rPr>
          <w:color w:val="000000"/>
          <w:spacing w:val="1"/>
        </w:rPr>
        <w:t xml:space="preserve">соответствующих их возрасту </w:t>
      </w:r>
      <w:r w:rsidRPr="001E1E84">
        <w:rPr>
          <w:color w:val="000000"/>
          <w:spacing w:val="3"/>
        </w:rPr>
        <w:t xml:space="preserve">и состоянию здоровья условий жизнедеятельности, </w:t>
      </w:r>
      <w:r w:rsidRPr="001E1E84">
        <w:rPr>
          <w:color w:val="000000"/>
          <w:spacing w:val="-3"/>
        </w:rPr>
        <w:t>проведение мероприятий м</w:t>
      </w:r>
      <w:r w:rsidRPr="001E1E84">
        <w:rPr>
          <w:color w:val="000000"/>
          <w:spacing w:val="-4"/>
        </w:rPr>
        <w:t xml:space="preserve">едицинского, </w:t>
      </w:r>
      <w:r w:rsidRPr="001E1E84">
        <w:rPr>
          <w:color w:val="000000"/>
          <w:spacing w:val="1"/>
        </w:rPr>
        <w:t xml:space="preserve">психологического, социального характера. </w:t>
      </w:r>
    </w:p>
    <w:p w:rsidR="00D86A73" w:rsidRPr="001E1E84" w:rsidRDefault="00D86A73" w:rsidP="000F3944">
      <w:pPr>
        <w:shd w:val="clear" w:color="auto" w:fill="FFFFFF"/>
        <w:tabs>
          <w:tab w:val="left" w:pos="0"/>
          <w:tab w:val="left" w:pos="720"/>
        </w:tabs>
        <w:jc w:val="both"/>
        <w:rPr>
          <w:color w:val="000000"/>
          <w:spacing w:val="3"/>
        </w:rPr>
      </w:pPr>
      <w:r w:rsidRPr="001E1E84">
        <w:rPr>
          <w:color w:val="000000"/>
          <w:spacing w:val="3"/>
        </w:rPr>
        <w:tab/>
      </w:r>
      <w:r w:rsidRPr="001E1E84">
        <w:rPr>
          <w:b/>
          <w:bCs/>
          <w:color w:val="000000"/>
        </w:rPr>
        <w:t>Город</w:t>
      </w:r>
      <w:r w:rsidRPr="001E1E84">
        <w:rPr>
          <w:color w:val="000000"/>
        </w:rPr>
        <w:t xml:space="preserve"> - городской населенный пункт с численностью населения свыше 12 тысяч человек, отнесенный в установленном законодательством порядке к категории города.</w:t>
      </w:r>
    </w:p>
    <w:p w:rsidR="00D86A73" w:rsidRPr="001E1E84" w:rsidRDefault="00D86A73" w:rsidP="000F3944">
      <w:pPr>
        <w:ind w:firstLine="720"/>
        <w:jc w:val="both"/>
        <w:rPr>
          <w:color w:val="000000"/>
        </w:rPr>
      </w:pPr>
      <w:r w:rsidRPr="001E1E84">
        <w:rPr>
          <w:b/>
          <w:bCs/>
          <w:color w:val="000000"/>
        </w:rPr>
        <w:t>Городской округ</w:t>
      </w:r>
      <w:r w:rsidRPr="001E1E84">
        <w:rPr>
          <w:color w:val="000000"/>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86A73" w:rsidRPr="001E1E84" w:rsidRDefault="00D86A73" w:rsidP="000F3944">
      <w:pPr>
        <w:ind w:firstLine="700"/>
        <w:jc w:val="both"/>
        <w:rPr>
          <w:color w:val="000000"/>
        </w:rPr>
      </w:pPr>
      <w:r w:rsidRPr="001E1E84">
        <w:rPr>
          <w:b/>
          <w:bCs/>
          <w:color w:val="000000"/>
        </w:rPr>
        <w:t>Городской населенный пункт</w:t>
      </w:r>
      <w:r w:rsidRPr="001E1E84">
        <w:rPr>
          <w:color w:val="000000"/>
        </w:rPr>
        <w:t xml:space="preserve"> - населенный пункт, имеющий сложившуюся производственную и социальную инфраструктуру.</w:t>
      </w:r>
    </w:p>
    <w:p w:rsidR="00D86A73" w:rsidRPr="001E1E84" w:rsidRDefault="00D86A73" w:rsidP="000F3944">
      <w:pPr>
        <w:ind w:firstLine="720"/>
        <w:jc w:val="both"/>
        <w:rPr>
          <w:color w:val="000000"/>
        </w:rPr>
      </w:pPr>
      <w:r w:rsidRPr="001E1E84">
        <w:rPr>
          <w:b/>
          <w:bCs/>
          <w:color w:val="000000"/>
        </w:rPr>
        <w:t>Городское поселение</w:t>
      </w:r>
      <w:r w:rsidRPr="001E1E84">
        <w:rPr>
          <w:color w:val="000000"/>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86A73" w:rsidRPr="001E1E84" w:rsidRDefault="00D86A73" w:rsidP="000F3944">
      <w:pPr>
        <w:ind w:firstLine="720"/>
        <w:jc w:val="both"/>
        <w:rPr>
          <w:color w:val="000000"/>
        </w:rPr>
      </w:pPr>
      <w:r w:rsidRPr="001E1E84">
        <w:rPr>
          <w:b/>
          <w:color w:val="000000"/>
        </w:rPr>
        <w:t>Городской парк</w:t>
      </w:r>
      <w:r w:rsidRPr="001E1E84">
        <w:rPr>
          <w:color w:val="000000"/>
        </w:rPr>
        <w:t xml:space="preserve"> - зеленый массив с небольшим количеством сооружений по обслуживанию населения, предназначенный для прогулок, отдыха, отдельных видов развлечения.</w:t>
      </w:r>
    </w:p>
    <w:p w:rsidR="00D86A73" w:rsidRPr="001E1E84" w:rsidRDefault="00D86A73" w:rsidP="000F3944">
      <w:pPr>
        <w:ind w:firstLine="720"/>
        <w:jc w:val="both"/>
        <w:rPr>
          <w:color w:val="000000"/>
        </w:rPr>
      </w:pPr>
      <w:r w:rsidRPr="001E1E84">
        <w:rPr>
          <w:b/>
          <w:color w:val="000000"/>
        </w:rPr>
        <w:t xml:space="preserve">Городские леса </w:t>
      </w:r>
      <w:r w:rsidRPr="001E1E84">
        <w:rPr>
          <w:color w:val="000000"/>
        </w:rPr>
        <w:t xml:space="preserve">- леса, расположенные на землях городских населенных пунктов. Относятся к защитным лесам, которые подлежат освоению в целях сохранения </w:t>
      </w:r>
      <w:proofErr w:type="spellStart"/>
      <w:r w:rsidRPr="001E1E84">
        <w:rPr>
          <w:color w:val="000000"/>
        </w:rPr>
        <w:t>средообразующих</w:t>
      </w:r>
      <w:proofErr w:type="spellEnd"/>
      <w:r w:rsidRPr="001E1E84">
        <w:rPr>
          <w:color w:val="000000"/>
        </w:rPr>
        <w:t xml:space="preserve">, </w:t>
      </w:r>
      <w:proofErr w:type="spellStart"/>
      <w:r w:rsidRPr="001E1E84">
        <w:rPr>
          <w:color w:val="000000"/>
        </w:rPr>
        <w:t>водоохранных</w:t>
      </w:r>
      <w:proofErr w:type="spellEnd"/>
      <w:r w:rsidRPr="001E1E84">
        <w:rPr>
          <w:color w:val="000000"/>
        </w:rPr>
        <w:t>, защитных, санитарно-гигиенических, оздоровительных и иных полезных функций лесов.</w:t>
      </w:r>
      <w:r w:rsidRPr="001E1E84">
        <w:rPr>
          <w:b/>
          <w:color w:val="000000"/>
        </w:rPr>
        <w:tab/>
      </w:r>
    </w:p>
    <w:p w:rsidR="00D86A73" w:rsidRPr="001E1E84" w:rsidRDefault="00D86A73" w:rsidP="000F3944">
      <w:pPr>
        <w:shd w:val="clear" w:color="auto" w:fill="FFFFFF"/>
        <w:tabs>
          <w:tab w:val="left" w:pos="0"/>
          <w:tab w:val="left" w:pos="720"/>
        </w:tabs>
        <w:jc w:val="both"/>
        <w:rPr>
          <w:color w:val="000000"/>
          <w:spacing w:val="3"/>
        </w:rPr>
      </w:pPr>
      <w:r w:rsidRPr="001E1E84">
        <w:rPr>
          <w:color w:val="000000"/>
          <w:spacing w:val="3"/>
        </w:rPr>
        <w:tab/>
      </w:r>
      <w:r w:rsidRPr="001E1E84">
        <w:rPr>
          <w:b/>
          <w:color w:val="000000"/>
        </w:rPr>
        <w:t>Гостевая автостоянка</w:t>
      </w:r>
      <w:r w:rsidRPr="001E1E84">
        <w:rPr>
          <w:color w:val="000000"/>
        </w:rPr>
        <w:t xml:space="preserve"> </w:t>
      </w:r>
      <w:r w:rsidRPr="001E1E84">
        <w:rPr>
          <w:b/>
          <w:color w:val="000000"/>
        </w:rPr>
        <w:t>(парковка)</w:t>
      </w:r>
      <w:r w:rsidRPr="001E1E84">
        <w:rPr>
          <w:color w:val="000000"/>
        </w:rPr>
        <w:t xml:space="preserve"> – автостоянка для временного хранения транспортных средств жителей домов и их посетителей на территориях жилых зон.</w:t>
      </w:r>
    </w:p>
    <w:p w:rsidR="00D86A73" w:rsidRPr="001E1E84" w:rsidRDefault="00D86A73" w:rsidP="000F3944">
      <w:pPr>
        <w:ind w:firstLine="709"/>
        <w:jc w:val="both"/>
        <w:rPr>
          <w:color w:val="000000"/>
        </w:rPr>
      </w:pPr>
      <w:r w:rsidRPr="001E1E84">
        <w:rPr>
          <w:b/>
          <w:color w:val="000000"/>
        </w:rPr>
        <w:t>Градостроительная деятельность</w:t>
      </w:r>
      <w:r w:rsidRPr="001E1E84">
        <w:rPr>
          <w:color w:val="000000"/>
        </w:rPr>
        <w:t xml:space="preserve"> </w:t>
      </w:r>
      <w:r w:rsidRPr="001E1E84">
        <w:rPr>
          <w:b/>
          <w:color w:val="000000"/>
        </w:rPr>
        <w:t>-</w:t>
      </w:r>
      <w:r w:rsidRPr="001E1E84">
        <w:rPr>
          <w:color w:val="000000"/>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86A73" w:rsidRPr="001E1E84" w:rsidRDefault="00D86A73" w:rsidP="000F3944">
      <w:pPr>
        <w:ind w:firstLine="709"/>
        <w:jc w:val="both"/>
        <w:rPr>
          <w:color w:val="000000"/>
        </w:rPr>
      </w:pPr>
      <w:r w:rsidRPr="001E1E84">
        <w:rPr>
          <w:b/>
          <w:color w:val="000000"/>
        </w:rPr>
        <w:t>Граница населенного пункта</w:t>
      </w:r>
      <w:r w:rsidRPr="001E1E84">
        <w:rPr>
          <w:color w:val="000000"/>
        </w:rPr>
        <w:t xml:space="preserve"> - внешняя граница земель населенного пункта, отделяющие эти земли от земель иных категорий.</w:t>
      </w:r>
    </w:p>
    <w:p w:rsidR="00D86A73" w:rsidRPr="001E1E84" w:rsidRDefault="00D86A73" w:rsidP="000F3944">
      <w:pPr>
        <w:pStyle w:val="a9"/>
        <w:suppressAutoHyphens/>
        <w:spacing w:before="0" w:beforeAutospacing="0" w:after="0" w:afterAutospacing="0"/>
        <w:ind w:firstLine="709"/>
        <w:jc w:val="both"/>
        <w:rPr>
          <w:color w:val="000000"/>
        </w:rPr>
      </w:pPr>
      <w:r w:rsidRPr="001E1E84">
        <w:rPr>
          <w:b/>
          <w:color w:val="000000"/>
        </w:rPr>
        <w:t>Группа жилой</w:t>
      </w:r>
      <w:r w:rsidRPr="001E1E84">
        <w:rPr>
          <w:color w:val="000000"/>
        </w:rPr>
        <w:t xml:space="preserve">, </w:t>
      </w:r>
      <w:r w:rsidRPr="001E1E84">
        <w:rPr>
          <w:b/>
          <w:color w:val="000000"/>
        </w:rPr>
        <w:t>смешанной жилой застройки</w:t>
      </w:r>
      <w:r w:rsidRPr="001E1E84">
        <w:rPr>
          <w:color w:val="000000"/>
        </w:rPr>
        <w:t xml:space="preserve"> – территория, размером от 1,5 до 10 га с населением, обеспеченным объектами повседневного обслуживания в пределах своей территории, и объектами периодического обслуживания населения в пределах нормативной доступности. Группы жилой, смешанной жилой застройки могут формироваться в виде части микрорайона (квартала) или представлять самостоятельную территорию, ограниченную территориями общего пользования. </w:t>
      </w:r>
    </w:p>
    <w:p w:rsidR="00D86A73" w:rsidRPr="001E1E84" w:rsidRDefault="00D86A73" w:rsidP="000F3944">
      <w:pPr>
        <w:ind w:firstLine="720"/>
        <w:rPr>
          <w:color w:val="000000"/>
        </w:rPr>
      </w:pPr>
      <w:r w:rsidRPr="001E1E84">
        <w:rPr>
          <w:b/>
          <w:color w:val="000000"/>
        </w:rPr>
        <w:t xml:space="preserve">Дамба обвалования  -  </w:t>
      </w:r>
      <w:r w:rsidRPr="001E1E84">
        <w:rPr>
          <w:color w:val="000000"/>
        </w:rPr>
        <w:t xml:space="preserve">гидротехническое сооружение в виде насыпи для защиты </w:t>
      </w:r>
      <w:r w:rsidRPr="001E1E84">
        <w:rPr>
          <w:color w:val="000000"/>
        </w:rPr>
        <w:lastRenderedPageBreak/>
        <w:t>территории от наводнений, для ограждения искусственных водоемов и водотоков, для направленного отклонения потока воды.</w:t>
      </w:r>
    </w:p>
    <w:p w:rsidR="00D86A73" w:rsidRPr="001E1E84" w:rsidRDefault="00D86A73" w:rsidP="000F3944">
      <w:pPr>
        <w:ind w:firstLine="720"/>
        <w:rPr>
          <w:color w:val="000000"/>
        </w:rPr>
      </w:pPr>
      <w:r w:rsidRPr="001E1E84">
        <w:rPr>
          <w:b/>
          <w:color w:val="000000"/>
        </w:rPr>
        <w:t>Детский парк</w:t>
      </w:r>
      <w:r w:rsidRPr="001E1E84">
        <w:rPr>
          <w:color w:val="000000"/>
        </w:rPr>
        <w:t xml:space="preserve"> - зеленый массив, предназначенный для игр, развлечений, физкультурных занятий школьников в условиях природного окружения.</w:t>
      </w:r>
      <w:r w:rsidRPr="001E1E84">
        <w:rPr>
          <w:bCs/>
          <w:color w:val="000000"/>
        </w:rPr>
        <w:tab/>
      </w:r>
    </w:p>
    <w:p w:rsidR="00D86A73" w:rsidRPr="001E1E84" w:rsidRDefault="00D86A73" w:rsidP="000F3944">
      <w:pPr>
        <w:ind w:firstLine="567"/>
        <w:jc w:val="both"/>
        <w:rPr>
          <w:color w:val="000000"/>
        </w:rPr>
      </w:pPr>
      <w:r w:rsidRPr="001E1E84">
        <w:rPr>
          <w:bCs/>
          <w:color w:val="000000"/>
        </w:rPr>
        <w:t xml:space="preserve">  </w:t>
      </w:r>
      <w:r w:rsidRPr="001E1E84">
        <w:rPr>
          <w:b/>
          <w:color w:val="000000"/>
        </w:rPr>
        <w:t>Дом</w:t>
      </w:r>
      <w:r w:rsidRPr="001E1E84">
        <w:rPr>
          <w:color w:val="000000"/>
        </w:rPr>
        <w:t xml:space="preserve"> </w:t>
      </w:r>
      <w:r w:rsidRPr="001E1E84">
        <w:rPr>
          <w:b/>
          <w:color w:val="000000"/>
        </w:rPr>
        <w:t>жилой</w:t>
      </w:r>
      <w:r w:rsidRPr="001E1E84">
        <w:rPr>
          <w:color w:val="000000"/>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86A73" w:rsidRPr="001E1E84" w:rsidRDefault="00D86A73" w:rsidP="000F3944">
      <w:pPr>
        <w:jc w:val="both"/>
        <w:rPr>
          <w:color w:val="000000"/>
        </w:rPr>
      </w:pPr>
      <w:r w:rsidRPr="001E1E84">
        <w:rPr>
          <w:color w:val="000000"/>
        </w:rPr>
        <w:tab/>
      </w:r>
      <w:r w:rsidRPr="001E1E84">
        <w:rPr>
          <w:b/>
          <w:color w:val="000000"/>
        </w:rPr>
        <w:t xml:space="preserve">Дом  жилой блокированного типа – </w:t>
      </w:r>
      <w:r w:rsidRPr="001E1E84">
        <w:rPr>
          <w:color w:val="000000"/>
        </w:rPr>
        <w:t xml:space="preserve">здание с количеством этажей не более чем три, состоящее из нескольких жилых блоков, расположенное на отдельном земельном участке и имеющее выход на территорию общего пользования. </w:t>
      </w:r>
    </w:p>
    <w:p w:rsidR="00D86A73" w:rsidRPr="001E1E84" w:rsidRDefault="00D86A73" w:rsidP="000F3944">
      <w:pPr>
        <w:pStyle w:val="a3"/>
        <w:tabs>
          <w:tab w:val="left" w:pos="720"/>
        </w:tabs>
        <w:ind w:right="4"/>
        <w:jc w:val="both"/>
        <w:rPr>
          <w:color w:val="000000"/>
        </w:rPr>
      </w:pPr>
      <w:r w:rsidRPr="001E1E84">
        <w:rPr>
          <w:color w:val="000000"/>
        </w:rPr>
        <w:tab/>
      </w:r>
      <w:r w:rsidRPr="001E1E84">
        <w:rPr>
          <w:b/>
          <w:color w:val="000000"/>
        </w:rPr>
        <w:t>Дом жилой</w:t>
      </w:r>
      <w:r w:rsidRPr="001E1E84">
        <w:rPr>
          <w:color w:val="000000"/>
        </w:rPr>
        <w:t xml:space="preserve"> </w:t>
      </w:r>
      <w:r w:rsidRPr="001E1E84">
        <w:rPr>
          <w:b/>
          <w:color w:val="000000"/>
        </w:rPr>
        <w:t xml:space="preserve">индивидуальный – </w:t>
      </w:r>
      <w:r w:rsidRPr="001E1E84">
        <w:rPr>
          <w:color w:val="000000"/>
        </w:rPr>
        <w:t xml:space="preserve">объект индивидуального жилищного строительства с количеством этажей не более чем три, предназначенный для проживания одной семьи. </w:t>
      </w:r>
    </w:p>
    <w:p w:rsidR="00D86A73" w:rsidRPr="001E1E84" w:rsidRDefault="00D86A73" w:rsidP="000F3944">
      <w:pPr>
        <w:pStyle w:val="a3"/>
        <w:tabs>
          <w:tab w:val="left" w:pos="10206"/>
        </w:tabs>
        <w:ind w:right="4"/>
        <w:jc w:val="both"/>
        <w:rPr>
          <w:color w:val="000000"/>
        </w:rPr>
      </w:pPr>
      <w:r w:rsidRPr="001E1E84">
        <w:rPr>
          <w:b/>
          <w:color w:val="000000"/>
        </w:rPr>
        <w:t xml:space="preserve">          Дом жилой секционного типа</w:t>
      </w:r>
      <w:r w:rsidRPr="001E1E84">
        <w:rPr>
          <w:color w:val="000000"/>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или через коридор.</w:t>
      </w:r>
    </w:p>
    <w:p w:rsidR="00D86A73" w:rsidRPr="001E1E84" w:rsidRDefault="00D86A73" w:rsidP="000F3944">
      <w:pPr>
        <w:tabs>
          <w:tab w:val="left" w:pos="720"/>
        </w:tabs>
        <w:ind w:right="4"/>
        <w:jc w:val="both"/>
        <w:rPr>
          <w:color w:val="000000"/>
        </w:rPr>
      </w:pPr>
      <w:r w:rsidRPr="001E1E84">
        <w:rPr>
          <w:b/>
          <w:color w:val="000000"/>
        </w:rPr>
        <w:t xml:space="preserve">          Дом жилой социального типа  </w:t>
      </w:r>
      <w:r w:rsidRPr="001E1E84">
        <w:rPr>
          <w:color w:val="000000"/>
        </w:rPr>
        <w:t xml:space="preserve">- здание от 1  до 9 этажей и выше с квартирами при норме – 18-20 кв. м/чел. общей площади. Количество жилых комнат в </w:t>
      </w:r>
      <w:r w:rsidRPr="001E1E84">
        <w:rPr>
          <w:bCs/>
          <w:color w:val="000000"/>
        </w:rPr>
        <w:t>квартире</w:t>
      </w:r>
      <w:r w:rsidRPr="001E1E84">
        <w:rPr>
          <w:color w:val="000000"/>
        </w:rPr>
        <w:t xml:space="preserve"> меньше на одну комнату или равно числу проживающих.</w:t>
      </w:r>
    </w:p>
    <w:p w:rsidR="00D86A73" w:rsidRPr="001E1E84" w:rsidRDefault="00D86A73" w:rsidP="000F3944">
      <w:pPr>
        <w:ind w:right="4"/>
        <w:jc w:val="both"/>
        <w:rPr>
          <w:color w:val="000000"/>
        </w:rPr>
      </w:pPr>
      <w:r w:rsidRPr="001E1E84">
        <w:rPr>
          <w:b/>
          <w:color w:val="000000"/>
        </w:rPr>
        <w:t xml:space="preserve">          Дом жилой массового типа </w:t>
      </w:r>
      <w:r w:rsidRPr="001E1E84">
        <w:rPr>
          <w:color w:val="000000"/>
        </w:rPr>
        <w:t xml:space="preserve">– здание от 2-х до 9 этажей и выше с квартирами при норме 22-30 кв. м. общей площади на человека. Количество жилых комнат в </w:t>
      </w:r>
      <w:r w:rsidRPr="001E1E84">
        <w:rPr>
          <w:bCs/>
          <w:color w:val="000000"/>
        </w:rPr>
        <w:t>квартире</w:t>
      </w:r>
      <w:r w:rsidRPr="001E1E84">
        <w:rPr>
          <w:color w:val="000000"/>
        </w:rPr>
        <w:t xml:space="preserve"> равно или больше на одну комнату числа проживающих</w:t>
      </w:r>
    </w:p>
    <w:p w:rsidR="00D86A73" w:rsidRPr="001E1E84" w:rsidRDefault="00D86A73" w:rsidP="000F3944">
      <w:pPr>
        <w:ind w:right="4"/>
        <w:jc w:val="both"/>
        <w:rPr>
          <w:color w:val="000000"/>
        </w:rPr>
      </w:pPr>
      <w:r w:rsidRPr="001E1E84">
        <w:rPr>
          <w:b/>
          <w:color w:val="000000"/>
        </w:rPr>
        <w:tab/>
        <w:t>Дом жилой повышенной комфортности</w:t>
      </w:r>
      <w:r w:rsidRPr="001E1E84">
        <w:rPr>
          <w:b/>
          <w:i/>
          <w:color w:val="000000"/>
        </w:rPr>
        <w:t xml:space="preserve"> </w:t>
      </w:r>
      <w:r w:rsidRPr="001E1E84">
        <w:rPr>
          <w:color w:val="000000"/>
        </w:rPr>
        <w:t xml:space="preserve">– здание от 2-х до 4 этажей с квартирами  при  норме 30 - 60 кв. м. общей площади на человека. Количество жилых комнат в </w:t>
      </w:r>
      <w:r w:rsidRPr="001E1E84">
        <w:rPr>
          <w:bCs/>
          <w:color w:val="000000"/>
        </w:rPr>
        <w:t>квартире</w:t>
      </w:r>
      <w:r w:rsidRPr="001E1E84">
        <w:rPr>
          <w:color w:val="000000"/>
        </w:rPr>
        <w:t xml:space="preserve"> больше на одну, две комнаты числа проживающих.</w:t>
      </w:r>
    </w:p>
    <w:p w:rsidR="00D86A73" w:rsidRPr="001E1E84" w:rsidRDefault="00D86A73" w:rsidP="000F3944">
      <w:pPr>
        <w:ind w:right="4"/>
        <w:jc w:val="both"/>
        <w:rPr>
          <w:color w:val="000000"/>
        </w:rPr>
      </w:pPr>
      <w:r w:rsidRPr="001E1E84">
        <w:rPr>
          <w:b/>
          <w:color w:val="000000"/>
        </w:rPr>
        <w:t xml:space="preserve">          Дом жилой </w:t>
      </w:r>
      <w:proofErr w:type="spellStart"/>
      <w:r w:rsidRPr="001E1E84">
        <w:rPr>
          <w:b/>
          <w:color w:val="000000"/>
        </w:rPr>
        <w:t>высококомфортного</w:t>
      </w:r>
      <w:proofErr w:type="spellEnd"/>
      <w:r w:rsidRPr="001E1E84">
        <w:rPr>
          <w:b/>
          <w:color w:val="000000"/>
        </w:rPr>
        <w:t xml:space="preserve"> типа</w:t>
      </w:r>
      <w:r w:rsidRPr="001E1E84">
        <w:rPr>
          <w:color w:val="000000"/>
        </w:rPr>
        <w:t xml:space="preserve"> – здание до 4 этажей, с квартирами при норме  60 и более кв. м. общей площади на человека с полным набором элементов различных уровней обслуживания. Количество жилых комнат в </w:t>
      </w:r>
      <w:r w:rsidRPr="001E1E84">
        <w:rPr>
          <w:bCs/>
          <w:color w:val="000000"/>
        </w:rPr>
        <w:t>квартире</w:t>
      </w:r>
      <w:r w:rsidRPr="001E1E84">
        <w:rPr>
          <w:color w:val="000000"/>
        </w:rPr>
        <w:t xml:space="preserve"> больше на две и более комнаты числа проживающих.</w:t>
      </w:r>
    </w:p>
    <w:p w:rsidR="00D86A73" w:rsidRPr="001E1E84" w:rsidRDefault="00D86A73" w:rsidP="000F3944">
      <w:pPr>
        <w:tabs>
          <w:tab w:val="left" w:pos="720"/>
        </w:tabs>
        <w:ind w:right="4"/>
        <w:jc w:val="both"/>
        <w:rPr>
          <w:color w:val="000000"/>
        </w:rPr>
      </w:pPr>
      <w:r w:rsidRPr="001E1E84">
        <w:rPr>
          <w:b/>
          <w:color w:val="000000"/>
        </w:rPr>
        <w:t xml:space="preserve">          Дом жилой специализированного типа – з</w:t>
      </w:r>
      <w:r w:rsidRPr="001E1E84">
        <w:rPr>
          <w:color w:val="000000"/>
        </w:rPr>
        <w:t xml:space="preserve">дание от 2 до 9 этажей и более с жилыми помещениями для размещения специализированного жилищного фонда за исключением жилых помещений в общежитиях, маневренного фонда, в домах системы социального обслуживания населения, для временного поселения вынужденных переселенцев и лиц, признанных беженцами. Количество жилых комнат в </w:t>
      </w:r>
      <w:r w:rsidRPr="001E1E84">
        <w:rPr>
          <w:bCs/>
          <w:color w:val="000000"/>
        </w:rPr>
        <w:t>квартире</w:t>
      </w:r>
      <w:r w:rsidRPr="001E1E84">
        <w:rPr>
          <w:color w:val="000000"/>
        </w:rPr>
        <w:t xml:space="preserve"> меньше на одну комнату или равно числу проживающих.</w:t>
      </w:r>
    </w:p>
    <w:p w:rsidR="00D86A73" w:rsidRPr="001E1E84" w:rsidRDefault="00D86A73" w:rsidP="000F3944">
      <w:pPr>
        <w:ind w:right="-108"/>
        <w:jc w:val="both"/>
        <w:rPr>
          <w:color w:val="000000"/>
        </w:rPr>
      </w:pPr>
      <w:r w:rsidRPr="001E1E84">
        <w:rPr>
          <w:bCs/>
          <w:color w:val="000000"/>
        </w:rPr>
        <w:tab/>
      </w:r>
      <w:r w:rsidRPr="001E1E84">
        <w:rPr>
          <w:b/>
          <w:color w:val="000000"/>
        </w:rPr>
        <w:t>Дорога в населенном пункте, городская дорога</w:t>
      </w:r>
      <w:r w:rsidRPr="001E1E84">
        <w:rPr>
          <w:color w:val="000000"/>
        </w:rPr>
        <w:t xml:space="preserve"> – линейный объект транспортной инфраструктуры на территории общего пользования населенного пункта, ограниченный красными линиями, предназначенный преимущественно для движения грузового и легкового наземного транспорта и включающий в себя планировочные и конструктивные элементы, защитные и искусственные дорожные сооружения, элементы обустройства дорог. Городская дорога или ее отдельные участки, как правило, проходят за пределами жилых зон, могут проходить по незастроенным территориям.</w:t>
      </w:r>
    </w:p>
    <w:p w:rsidR="00D86A73" w:rsidRPr="001E1E84" w:rsidRDefault="00D86A73" w:rsidP="000F3944">
      <w:pPr>
        <w:ind w:firstLine="720"/>
        <w:jc w:val="both"/>
        <w:rPr>
          <w:color w:val="000000"/>
        </w:rPr>
      </w:pPr>
      <w:r w:rsidRPr="001E1E84">
        <w:rPr>
          <w:b/>
          <w:color w:val="000000"/>
        </w:rPr>
        <w:t>Дренаж</w:t>
      </w:r>
      <w:r w:rsidRPr="001E1E84">
        <w:rPr>
          <w:color w:val="000000"/>
        </w:rPr>
        <w:t xml:space="preserve"> – устройства для сбора и отвода профильтровавшихся и подземных вод.</w:t>
      </w:r>
    </w:p>
    <w:p w:rsidR="00D86A73" w:rsidRPr="001E1E84" w:rsidRDefault="00D86A73" w:rsidP="000F3944">
      <w:pPr>
        <w:ind w:firstLine="720"/>
        <w:jc w:val="both"/>
        <w:rPr>
          <w:color w:val="000000"/>
        </w:rPr>
      </w:pPr>
      <w:r w:rsidRPr="001E1E84">
        <w:rPr>
          <w:b/>
          <w:color w:val="000000"/>
        </w:rPr>
        <w:t>Дренажная система</w:t>
      </w:r>
      <w:r w:rsidRPr="001E1E84">
        <w:rPr>
          <w:color w:val="000000"/>
        </w:rPr>
        <w:t xml:space="preserve">- комплекс инженерных устройств и сооружений по сбору и отводу поверхностных и подземных вод на избыточно увлажненных территориях.  </w:t>
      </w:r>
    </w:p>
    <w:p w:rsidR="00D86A73" w:rsidRPr="001E1E84" w:rsidRDefault="00D86A73" w:rsidP="000F3944">
      <w:pPr>
        <w:ind w:firstLine="709"/>
        <w:jc w:val="both"/>
        <w:rPr>
          <w:color w:val="000000"/>
        </w:rPr>
      </w:pPr>
      <w:bookmarkStart w:id="18" w:name="sub_107"/>
      <w:r w:rsidRPr="001E1E84">
        <w:rPr>
          <w:b/>
          <w:bCs/>
          <w:color w:val="000000"/>
        </w:rPr>
        <w:t>Дренажные воды</w:t>
      </w:r>
      <w:r w:rsidRPr="001E1E84">
        <w:rPr>
          <w:color w:val="000000"/>
        </w:rPr>
        <w:t xml:space="preserve"> - воды, отвод которых осуществляется дренажными сооружениями для сброса в водные объекты.</w:t>
      </w:r>
    </w:p>
    <w:bookmarkEnd w:id="18"/>
    <w:p w:rsidR="00D86A73" w:rsidRPr="001E1E84" w:rsidRDefault="00D86A73" w:rsidP="000F3944">
      <w:pPr>
        <w:ind w:right="-108"/>
        <w:jc w:val="both"/>
        <w:rPr>
          <w:b/>
          <w:bCs/>
          <w:color w:val="000000"/>
        </w:rPr>
      </w:pPr>
      <w:r w:rsidRPr="001E1E84">
        <w:rPr>
          <w:color w:val="000000"/>
        </w:rPr>
        <w:tab/>
      </w:r>
      <w:r w:rsidRPr="001E1E84">
        <w:rPr>
          <w:b/>
          <w:color w:val="000000"/>
        </w:rPr>
        <w:t xml:space="preserve">Жилая застройка малоэтажная </w:t>
      </w:r>
      <w:r w:rsidRPr="001E1E84">
        <w:rPr>
          <w:color w:val="000000"/>
        </w:rPr>
        <w:t xml:space="preserve"> – жилая застройка этажностью до 3 этажей включительно с обеспечением, как правило, непосредственной связи квартир с земельным участком.</w:t>
      </w:r>
    </w:p>
    <w:p w:rsidR="00D86A73" w:rsidRPr="001E1E84" w:rsidRDefault="00D86A73" w:rsidP="000F3944">
      <w:pPr>
        <w:ind w:firstLine="567"/>
        <w:jc w:val="both"/>
        <w:rPr>
          <w:color w:val="000000"/>
        </w:rPr>
      </w:pPr>
      <w:r w:rsidRPr="001E1E84">
        <w:rPr>
          <w:b/>
          <w:bCs/>
          <w:color w:val="000000"/>
        </w:rPr>
        <w:t xml:space="preserve">   </w:t>
      </w:r>
      <w:r w:rsidRPr="001E1E84">
        <w:rPr>
          <w:b/>
          <w:color w:val="000000"/>
        </w:rPr>
        <w:t>Жилое помещение</w:t>
      </w:r>
      <w:r w:rsidRPr="001E1E84">
        <w:rPr>
          <w:color w:val="000000"/>
        </w:rPr>
        <w:t xml:space="preserve"> (жилой дом, часть жилого дома, квартира, часть квартиры, комната) -  изолированное помещение, которое является недвижимым имуществом, пригодно для постоянного проживания граждан и отвечает установленным санитарным и техническим </w:t>
      </w:r>
      <w:r w:rsidRPr="001E1E84">
        <w:rPr>
          <w:color w:val="000000"/>
        </w:rPr>
        <w:lastRenderedPageBreak/>
        <w:t>правилам и нормам, иным требованиям законодательства.</w:t>
      </w:r>
    </w:p>
    <w:p w:rsidR="00D86A73" w:rsidRPr="001E1E84" w:rsidRDefault="00D86A73" w:rsidP="000F3944">
      <w:pPr>
        <w:pStyle w:val="a3"/>
        <w:tabs>
          <w:tab w:val="left" w:pos="720"/>
          <w:tab w:val="left" w:pos="9000"/>
          <w:tab w:val="left" w:pos="10206"/>
        </w:tabs>
        <w:ind w:right="4"/>
        <w:jc w:val="both"/>
        <w:rPr>
          <w:color w:val="000000"/>
        </w:rPr>
      </w:pPr>
      <w:r w:rsidRPr="001E1E84">
        <w:rPr>
          <w:b/>
          <w:color w:val="000000"/>
        </w:rPr>
        <w:t xml:space="preserve">Жилые помещения специализированного жилищного фонда </w:t>
      </w:r>
      <w:r w:rsidRPr="001E1E84">
        <w:rPr>
          <w:color w:val="000000"/>
        </w:rPr>
        <w:t>–помещения государственного и муниципального жилищных фондов, отнесенные к нему Жилищным кодексом Российской Федерации:</w:t>
      </w:r>
    </w:p>
    <w:p w:rsidR="00D86A73" w:rsidRPr="001E1E84" w:rsidRDefault="00D86A73" w:rsidP="000F3944">
      <w:pPr>
        <w:pStyle w:val="a3"/>
        <w:tabs>
          <w:tab w:val="left" w:pos="0"/>
          <w:tab w:val="left" w:pos="9000"/>
          <w:tab w:val="left" w:pos="10206"/>
        </w:tabs>
        <w:ind w:left="0" w:right="4" w:firstLine="0"/>
        <w:jc w:val="both"/>
        <w:rPr>
          <w:color w:val="000000"/>
        </w:rPr>
      </w:pPr>
      <w:r w:rsidRPr="001E1E84">
        <w:rPr>
          <w:color w:val="000000"/>
        </w:rPr>
        <w:t xml:space="preserve">          1) служебные жилые помещения;</w:t>
      </w:r>
    </w:p>
    <w:p w:rsidR="00D86A73" w:rsidRPr="001E1E84" w:rsidRDefault="00D86A73" w:rsidP="000F3944">
      <w:pPr>
        <w:pStyle w:val="u"/>
        <w:ind w:right="4"/>
      </w:pPr>
      <w:r w:rsidRPr="001E1E84">
        <w:t xml:space="preserve">     2) жилые помещения в общежитиях;</w:t>
      </w:r>
    </w:p>
    <w:p w:rsidR="00D86A73" w:rsidRPr="001E1E84" w:rsidRDefault="00D86A73" w:rsidP="000F3944">
      <w:pPr>
        <w:pStyle w:val="u"/>
        <w:ind w:right="4"/>
      </w:pPr>
      <w:r w:rsidRPr="001E1E84">
        <w:t xml:space="preserve">     3)  жилые помещения маневренного фонда;</w:t>
      </w:r>
    </w:p>
    <w:p w:rsidR="00D86A73" w:rsidRPr="001E1E84" w:rsidRDefault="00D86A73" w:rsidP="000F3944">
      <w:pPr>
        <w:jc w:val="both"/>
        <w:rPr>
          <w:color w:val="000000"/>
        </w:rPr>
      </w:pPr>
      <w:r w:rsidRPr="001E1E84">
        <w:rPr>
          <w:color w:val="000000"/>
        </w:rPr>
        <w:t xml:space="preserve">          4)  жилые помещения в домах системы социального обслуживания</w:t>
      </w:r>
    </w:p>
    <w:p w:rsidR="00D86A73" w:rsidRPr="001E1E84" w:rsidRDefault="00D86A73" w:rsidP="000F3944">
      <w:pPr>
        <w:jc w:val="both"/>
        <w:rPr>
          <w:color w:val="000000"/>
        </w:rPr>
      </w:pPr>
      <w:r w:rsidRPr="001E1E84">
        <w:rPr>
          <w:color w:val="000000"/>
        </w:rPr>
        <w:t>населения;</w:t>
      </w:r>
    </w:p>
    <w:p w:rsidR="00D86A73" w:rsidRPr="001E1E84" w:rsidRDefault="00D86A73" w:rsidP="000F3944">
      <w:pPr>
        <w:pStyle w:val="u"/>
        <w:ind w:right="4"/>
      </w:pPr>
      <w:r w:rsidRPr="001E1E84">
        <w:t xml:space="preserve">     5) жилые помещения фонда для временного поселения вынужденных переселенцев;</w:t>
      </w:r>
    </w:p>
    <w:p w:rsidR="00D86A73" w:rsidRPr="001E1E84" w:rsidRDefault="00D86A73" w:rsidP="000F3944">
      <w:pPr>
        <w:pStyle w:val="u"/>
        <w:ind w:right="4"/>
      </w:pPr>
      <w:r w:rsidRPr="001E1E84">
        <w:t xml:space="preserve">     6) жилые помещения фонда для временного поселения лиц, признанных    беженцами;</w:t>
      </w:r>
    </w:p>
    <w:p w:rsidR="00D86A73" w:rsidRPr="001E1E84" w:rsidRDefault="00D86A73" w:rsidP="000F3944">
      <w:pPr>
        <w:pStyle w:val="u"/>
        <w:tabs>
          <w:tab w:val="left" w:pos="900"/>
        </w:tabs>
        <w:ind w:right="4"/>
      </w:pPr>
      <w:r w:rsidRPr="001E1E84">
        <w:t xml:space="preserve">      7) жилые помещения для социальной защиты отдельных категорий </w:t>
      </w:r>
      <w:proofErr w:type="spellStart"/>
      <w:r w:rsidRPr="001E1E84">
        <w:t>граждан.нужд</w:t>
      </w:r>
      <w:proofErr w:type="spellEnd"/>
      <w:r w:rsidRPr="001E1E84">
        <w:t>).</w:t>
      </w:r>
    </w:p>
    <w:p w:rsidR="00D86A73" w:rsidRPr="001E1E84" w:rsidRDefault="00D86A73" w:rsidP="000F3944">
      <w:pPr>
        <w:ind w:firstLine="709"/>
        <w:jc w:val="both"/>
        <w:rPr>
          <w:b/>
          <w:color w:val="000000"/>
        </w:rPr>
      </w:pPr>
      <w:r w:rsidRPr="001E1E84">
        <w:rPr>
          <w:b/>
          <w:color w:val="000000"/>
        </w:rPr>
        <w:t>Застроенные территории</w:t>
      </w:r>
      <w:r w:rsidRPr="001E1E84">
        <w:rPr>
          <w:color w:val="000000"/>
        </w:rPr>
        <w:t xml:space="preserve"> – территории в границах города, иного населенного пункта, за исключением части зон рекреационного назначения (территорий, занятых городскими лесами, лесопарками, городскими садами, прудами, озерами, водохранилищами, периферийных зон массового отдыха), зон сельскохозяйственных угодий, а также зон особого природоохранного назначения.</w:t>
      </w:r>
    </w:p>
    <w:p w:rsidR="00D86A73" w:rsidRPr="001E1E84" w:rsidRDefault="00D86A73" w:rsidP="000F3944">
      <w:pPr>
        <w:ind w:firstLine="709"/>
        <w:jc w:val="both"/>
        <w:rPr>
          <w:color w:val="000000"/>
        </w:rPr>
      </w:pPr>
      <w:r w:rsidRPr="001E1E84">
        <w:rPr>
          <w:b/>
          <w:color w:val="000000"/>
        </w:rPr>
        <w:t>Затопление –</w:t>
      </w:r>
      <w:r w:rsidRPr="001E1E84">
        <w:rPr>
          <w:color w:val="000000"/>
        </w:rPr>
        <w:t xml:space="preserve"> образование свободной поверхности воды на участке территории в результате повышения уровня водотока, водоема или подземных вод.  </w:t>
      </w:r>
    </w:p>
    <w:p w:rsidR="00D86A73" w:rsidRPr="001E1E84" w:rsidRDefault="00D86A73" w:rsidP="000F3944">
      <w:pPr>
        <w:ind w:firstLine="709"/>
        <w:jc w:val="both"/>
        <w:rPr>
          <w:color w:val="000000"/>
        </w:rPr>
      </w:pPr>
      <w:r w:rsidRPr="001E1E84">
        <w:rPr>
          <w:b/>
          <w:color w:val="000000"/>
        </w:rPr>
        <w:t>Земельный участок</w:t>
      </w:r>
      <w:r w:rsidRPr="001E1E84">
        <w:rPr>
          <w:color w:val="000000"/>
        </w:rPr>
        <w:t xml:space="preserve"> – часть поверхности земли, застроенная (использованная) или подлежащая застройке (использованию) в соответствии с правилами застройки и землепользования для данной территориальной зоны 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w:t>
      </w:r>
    </w:p>
    <w:p w:rsidR="00D86A73" w:rsidRPr="001E1E84" w:rsidRDefault="00D86A73" w:rsidP="000F3944">
      <w:pPr>
        <w:ind w:firstLine="709"/>
        <w:jc w:val="both"/>
        <w:rPr>
          <w:color w:val="000000"/>
        </w:rPr>
      </w:pPr>
      <w:r w:rsidRPr="001E1E84">
        <w:rPr>
          <w:b/>
          <w:color w:val="000000"/>
        </w:rPr>
        <w:t>Зона застройки</w:t>
      </w:r>
      <w:r w:rsidRPr="001E1E84">
        <w:rPr>
          <w:color w:val="000000"/>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86A73" w:rsidRPr="001E1E84" w:rsidRDefault="00D86A73" w:rsidP="000F3944">
      <w:pPr>
        <w:suppressAutoHyphens/>
        <w:ind w:firstLine="709"/>
        <w:jc w:val="both"/>
        <w:rPr>
          <w:b/>
          <w:color w:val="000000"/>
        </w:rPr>
      </w:pPr>
      <w:r w:rsidRPr="001E1E84">
        <w:rPr>
          <w:b/>
          <w:color w:val="000000"/>
          <w:spacing w:val="-2"/>
        </w:rPr>
        <w:t xml:space="preserve">Зоны преимущественного строительства объектов жилищно-гражданского и производственного назначения </w:t>
      </w:r>
      <w:r w:rsidRPr="001E1E84">
        <w:rPr>
          <w:color w:val="000000"/>
        </w:rPr>
        <w:t xml:space="preserve">– зоны, предназначенные для размещения: </w:t>
      </w:r>
    </w:p>
    <w:p w:rsidR="00D86A73" w:rsidRPr="001E1E84" w:rsidRDefault="00D86A73" w:rsidP="000F3944">
      <w:pPr>
        <w:suppressAutoHyphens/>
        <w:ind w:firstLine="709"/>
        <w:jc w:val="both"/>
        <w:rPr>
          <w:color w:val="000000"/>
        </w:rPr>
      </w:pPr>
      <w:r w:rsidRPr="001E1E84">
        <w:rPr>
          <w:color w:val="000000"/>
        </w:rPr>
        <w:t>1)  жилищного фонда;</w:t>
      </w:r>
    </w:p>
    <w:p w:rsidR="00D86A73" w:rsidRPr="001E1E84" w:rsidRDefault="00D86A73" w:rsidP="000F3944">
      <w:pPr>
        <w:suppressAutoHyphens/>
        <w:ind w:firstLine="709"/>
        <w:jc w:val="both"/>
        <w:rPr>
          <w:color w:val="000000"/>
        </w:rPr>
      </w:pPr>
      <w:r w:rsidRPr="001E1E84">
        <w:rPr>
          <w:color w:val="000000"/>
        </w:rPr>
        <w:t xml:space="preserve">2)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w:t>
      </w:r>
    </w:p>
    <w:p w:rsidR="00D86A73" w:rsidRPr="001E1E84" w:rsidRDefault="00D86A73" w:rsidP="000F3944">
      <w:pPr>
        <w:suppressAutoHyphens/>
        <w:ind w:firstLine="709"/>
        <w:jc w:val="both"/>
        <w:rPr>
          <w:color w:val="000000"/>
        </w:rPr>
      </w:pPr>
      <w:r w:rsidRPr="001E1E84">
        <w:rPr>
          <w:color w:val="000000"/>
        </w:rPr>
        <w:t>3) путей внутригородского сообщения, улиц, площадей, парков, садов, бульваров и других мест общего пользования;</w:t>
      </w:r>
    </w:p>
    <w:p w:rsidR="00D86A73" w:rsidRPr="001E1E84" w:rsidRDefault="00D86A73" w:rsidP="000F3944">
      <w:pPr>
        <w:suppressAutoHyphens/>
        <w:ind w:firstLine="709"/>
        <w:jc w:val="both"/>
        <w:rPr>
          <w:color w:val="000000"/>
        </w:rPr>
      </w:pPr>
      <w:r w:rsidRPr="001E1E84">
        <w:rPr>
          <w:color w:val="000000"/>
        </w:rPr>
        <w:t>4) промышленных предприятий и связанных с ними объектов, комплексов научных учреждений с их опытными производствами;</w:t>
      </w:r>
    </w:p>
    <w:p w:rsidR="00D86A73" w:rsidRPr="001E1E84" w:rsidRDefault="00D86A73" w:rsidP="000F3944">
      <w:pPr>
        <w:suppressAutoHyphens/>
        <w:ind w:firstLine="709"/>
        <w:jc w:val="both"/>
        <w:rPr>
          <w:color w:val="000000"/>
        </w:rPr>
      </w:pPr>
      <w:r w:rsidRPr="001E1E84">
        <w:rPr>
          <w:color w:val="000000"/>
        </w:rPr>
        <w:t>5) коммунально-складских объектов;</w:t>
      </w:r>
    </w:p>
    <w:p w:rsidR="00D86A73" w:rsidRPr="001E1E84" w:rsidRDefault="00D86A73" w:rsidP="000F3944">
      <w:pPr>
        <w:suppressAutoHyphens/>
        <w:ind w:firstLine="709"/>
        <w:jc w:val="both"/>
        <w:rPr>
          <w:color w:val="000000"/>
        </w:rPr>
      </w:pPr>
      <w:r w:rsidRPr="001E1E84">
        <w:rPr>
          <w:color w:val="000000"/>
        </w:rPr>
        <w:t>6) сооружений внешнего транспорта, путей внегородского и пригородного сообщений, а также для устройства путей внутригородского сообщения, улиц и других мест общего пользования.</w:t>
      </w:r>
    </w:p>
    <w:p w:rsidR="00D86A73" w:rsidRPr="001E1E84" w:rsidRDefault="00D86A73" w:rsidP="000F3944">
      <w:pPr>
        <w:suppressAutoHyphens/>
        <w:ind w:firstLine="709"/>
        <w:jc w:val="both"/>
        <w:rPr>
          <w:b/>
          <w:color w:val="000000"/>
        </w:rPr>
      </w:pPr>
      <w:r w:rsidRPr="001E1E84">
        <w:rPr>
          <w:b/>
          <w:color w:val="000000"/>
        </w:rPr>
        <w:t>Зоны</w:t>
      </w:r>
      <w:r w:rsidRPr="001E1E84">
        <w:rPr>
          <w:b/>
          <w:color w:val="000000"/>
          <w:spacing w:val="-3"/>
        </w:rPr>
        <w:t xml:space="preserve"> преимущественно ис</w:t>
      </w:r>
      <w:r w:rsidRPr="001E1E84">
        <w:rPr>
          <w:b/>
          <w:color w:val="000000"/>
          <w:spacing w:val="-3"/>
        </w:rPr>
        <w:softHyphen/>
      </w:r>
      <w:r w:rsidRPr="001E1E84">
        <w:rPr>
          <w:b/>
          <w:color w:val="000000"/>
          <w:spacing w:val="-1"/>
        </w:rPr>
        <w:t>пользования территорий</w:t>
      </w:r>
      <w:r w:rsidRPr="001E1E84">
        <w:rPr>
          <w:b/>
          <w:color w:val="000000"/>
          <w:spacing w:val="-3"/>
        </w:rPr>
        <w:t xml:space="preserve"> для рекреационных целей</w:t>
      </w:r>
      <w:r w:rsidRPr="001E1E84">
        <w:rPr>
          <w:b/>
          <w:color w:val="000000"/>
        </w:rPr>
        <w:t xml:space="preserve"> - </w:t>
      </w:r>
      <w:r w:rsidRPr="001E1E84">
        <w:rPr>
          <w:color w:val="000000"/>
        </w:rPr>
        <w:t>зоны</w:t>
      </w:r>
      <w:r w:rsidRPr="001E1E84">
        <w:rPr>
          <w:b/>
          <w:color w:val="000000"/>
        </w:rPr>
        <w:t xml:space="preserve"> </w:t>
      </w:r>
      <w:r w:rsidRPr="001E1E84">
        <w:rPr>
          <w:color w:val="000000"/>
        </w:rPr>
        <w:t>включающие леса, лесопарки, лесозащитные зоны, водоемы, которые совместно с городскими лесами, парками, садами, скверами и бульварами, размещаемыми в зонах преимущественного развития городского и сельского строительства, формируют систему открытых озелененных пространств.</w:t>
      </w:r>
    </w:p>
    <w:p w:rsidR="00D86A73" w:rsidRPr="001E1E84" w:rsidRDefault="00D86A73" w:rsidP="000F3944">
      <w:pPr>
        <w:ind w:firstLine="709"/>
        <w:jc w:val="both"/>
        <w:rPr>
          <w:color w:val="000000"/>
        </w:rPr>
      </w:pPr>
      <w:r w:rsidRPr="001E1E84">
        <w:rPr>
          <w:b/>
          <w:color w:val="000000"/>
        </w:rPr>
        <w:t xml:space="preserve">Зоны преимущественного использования территорий для сельскохозяйственного производства – </w:t>
      </w:r>
      <w:r w:rsidRPr="001E1E84">
        <w:rPr>
          <w:color w:val="000000"/>
        </w:rPr>
        <w:t>зоны, предназначенные для размещения объектов сельскохозяйственного производства, полеводства, животноводства, садоводства в том числе для огородов, выпасов, сенокосов, садоводческих товариществ</w:t>
      </w:r>
      <w:r w:rsidRPr="001E1E84">
        <w:rPr>
          <w:b/>
          <w:color w:val="000000"/>
        </w:rPr>
        <w:t xml:space="preserve">. </w:t>
      </w:r>
    </w:p>
    <w:p w:rsidR="00D86A73" w:rsidRPr="001E1E84" w:rsidRDefault="00D86A73" w:rsidP="000F3944">
      <w:pPr>
        <w:ind w:firstLine="709"/>
        <w:jc w:val="both"/>
        <w:rPr>
          <w:color w:val="000000"/>
        </w:rPr>
      </w:pPr>
      <w:r w:rsidRPr="001E1E84">
        <w:rPr>
          <w:b/>
          <w:color w:val="000000"/>
        </w:rPr>
        <w:t>Зоны районирование преимущественного использования территорий для освоения лесо</w:t>
      </w:r>
      <w:r w:rsidRPr="001E1E84">
        <w:rPr>
          <w:color w:val="000000"/>
        </w:rPr>
        <w:t>в</w:t>
      </w:r>
      <w:r w:rsidRPr="001E1E84">
        <w:rPr>
          <w:b/>
          <w:color w:val="000000"/>
        </w:rPr>
        <w:t xml:space="preserve"> – </w:t>
      </w:r>
      <w:r w:rsidRPr="001E1E84">
        <w:rPr>
          <w:color w:val="000000"/>
        </w:rPr>
        <w:t>зоны,</w:t>
      </w:r>
      <w:r w:rsidRPr="001E1E84">
        <w:rPr>
          <w:b/>
          <w:color w:val="000000"/>
        </w:rPr>
        <w:t xml:space="preserve"> </w:t>
      </w:r>
      <w:r w:rsidRPr="001E1E84">
        <w:rPr>
          <w:color w:val="000000"/>
        </w:rPr>
        <w:t xml:space="preserve">предназначенные  для разнообразных видов лесохозяйственной деятельности в соответствии с лесным законодательством Российской Федерации, обеспечивающей </w:t>
      </w:r>
      <w:r w:rsidRPr="001E1E84">
        <w:rPr>
          <w:color w:val="000000"/>
        </w:rPr>
        <w:lastRenderedPageBreak/>
        <w:t xml:space="preserve">многоцелевое, рациональное, непрерывное использование лесов для удовлетворения потребностей общества в лесах и лесных ресурсах. </w:t>
      </w:r>
    </w:p>
    <w:p w:rsidR="00D86A73" w:rsidRPr="001E1E84" w:rsidRDefault="00D86A73" w:rsidP="000F3944">
      <w:pPr>
        <w:pStyle w:val="Default"/>
        <w:ind w:firstLine="540"/>
        <w:jc w:val="both"/>
        <w:rPr>
          <w:rFonts w:ascii="Times New Roman" w:hAnsi="Times New Roman" w:cs="Times New Roman"/>
        </w:rPr>
      </w:pPr>
      <w:r w:rsidRPr="001E1E84">
        <w:rPr>
          <w:rFonts w:ascii="Times New Roman" w:hAnsi="Times New Roman" w:cs="Times New Roman"/>
          <w:b/>
          <w:bCs/>
        </w:rPr>
        <w:t xml:space="preserve">   </w:t>
      </w:r>
      <w:r w:rsidRPr="001E1E84">
        <w:rPr>
          <w:rFonts w:ascii="Times New Roman" w:hAnsi="Times New Roman" w:cs="Times New Roman"/>
          <w:b/>
        </w:rPr>
        <w:t>Зоны с особыми условиями использования территорий</w:t>
      </w:r>
      <w:r w:rsidRPr="001E1E84">
        <w:rPr>
          <w:rFonts w:ascii="Times New Roman" w:hAnsi="Times New Roman" w:cs="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(объекты культурного наследия), </w:t>
      </w:r>
      <w:proofErr w:type="spellStart"/>
      <w:r w:rsidRPr="001E1E84">
        <w:rPr>
          <w:rFonts w:ascii="Times New Roman" w:hAnsi="Times New Roman" w:cs="Times New Roman"/>
        </w:rPr>
        <w:t>водоохранные</w:t>
      </w:r>
      <w:proofErr w:type="spellEnd"/>
      <w:r w:rsidRPr="001E1E84">
        <w:rPr>
          <w:rFonts w:ascii="Times New Roman" w:hAnsi="Times New Roman" w:cs="Times New Roman"/>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D86A73" w:rsidRPr="001E1E84" w:rsidRDefault="00D86A73" w:rsidP="000F3944">
      <w:pPr>
        <w:ind w:firstLine="709"/>
        <w:jc w:val="both"/>
        <w:rPr>
          <w:color w:val="000000"/>
        </w:rPr>
      </w:pPr>
      <w:r w:rsidRPr="001E1E84">
        <w:rPr>
          <w:b/>
          <w:color w:val="000000"/>
        </w:rPr>
        <w:t>Зона отдыха</w:t>
      </w:r>
      <w:r w:rsidRPr="001E1E84">
        <w:rPr>
          <w:color w:val="000000"/>
        </w:rPr>
        <w:t xml:space="preserve"> -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целей.</w:t>
      </w:r>
    </w:p>
    <w:p w:rsidR="00D86A73" w:rsidRPr="001E1E84" w:rsidRDefault="00D86A73" w:rsidP="000F3944">
      <w:pPr>
        <w:ind w:right="-108"/>
        <w:jc w:val="both"/>
        <w:rPr>
          <w:b/>
          <w:bCs/>
          <w:color w:val="000000"/>
        </w:rPr>
      </w:pPr>
      <w:r w:rsidRPr="001E1E84">
        <w:rPr>
          <w:b/>
          <w:bCs/>
          <w:color w:val="000000"/>
        </w:rPr>
        <w:tab/>
        <w:t>Инвалид</w:t>
      </w:r>
      <w:r w:rsidRPr="001E1E84">
        <w:rPr>
          <w:color w:val="000000"/>
        </w:rPr>
        <w:t xml:space="preserve"> - лицо, имеющее нарушение здоровья со стойким расстройством функций организма, в том числе с поражением опорно-двигательного аппарата, нарушением функций зрения и слуха, приводящими к ограничению жизнедеятельности и вызывающими необходимость его социальной защиты</w:t>
      </w:r>
      <w:r w:rsidRPr="001E1E84">
        <w:rPr>
          <w:color w:val="000000"/>
          <w:u w:val="single"/>
        </w:rPr>
        <w:t>.</w:t>
      </w:r>
    </w:p>
    <w:p w:rsidR="00D86A73" w:rsidRPr="001E1E84" w:rsidRDefault="00D86A73" w:rsidP="000F3944">
      <w:pPr>
        <w:ind w:firstLine="709"/>
        <w:jc w:val="both"/>
        <w:rPr>
          <w:color w:val="000000"/>
        </w:rPr>
      </w:pPr>
      <w:r w:rsidRPr="001E1E84">
        <w:rPr>
          <w:b/>
          <w:color w:val="000000"/>
        </w:rPr>
        <w:t>Инженерная подготовка территории</w:t>
      </w:r>
      <w:r w:rsidRPr="001E1E84">
        <w:rPr>
          <w:color w:val="000000"/>
        </w:rPr>
        <w:t xml:space="preserve"> – комплекс инженерных мероприятий, обеспечивающих благоприятные условия жизнедеятельности человека и устойчивое развитие  территории населенных пунктов.</w:t>
      </w:r>
    </w:p>
    <w:p w:rsidR="00D86A73" w:rsidRPr="001E1E84" w:rsidRDefault="00D86A73" w:rsidP="000F3944">
      <w:pPr>
        <w:ind w:firstLine="709"/>
        <w:jc w:val="both"/>
        <w:rPr>
          <w:color w:val="000000"/>
        </w:rPr>
      </w:pPr>
      <w:bookmarkStart w:id="19" w:name="sub_114"/>
      <w:r w:rsidRPr="001E1E84">
        <w:rPr>
          <w:b/>
          <w:color w:val="000000"/>
        </w:rPr>
        <w:t xml:space="preserve">Инсоляция – </w:t>
      </w:r>
      <w:r w:rsidRPr="001E1E84">
        <w:rPr>
          <w:color w:val="000000"/>
        </w:rPr>
        <w:t>процесс облучения каких-либо объектов прямыми солнечными лучами.</w:t>
      </w:r>
    </w:p>
    <w:bookmarkEnd w:id="19"/>
    <w:p w:rsidR="00D86A73" w:rsidRPr="001E1E84" w:rsidRDefault="00D86A73" w:rsidP="000F3944">
      <w:pPr>
        <w:ind w:firstLine="709"/>
        <w:jc w:val="both"/>
        <w:rPr>
          <w:color w:val="000000"/>
        </w:rPr>
      </w:pPr>
      <w:r w:rsidRPr="001E1E84">
        <w:rPr>
          <w:b/>
          <w:color w:val="000000"/>
        </w:rPr>
        <w:t>Источники воздействия на среду обитания и здоровье человека</w:t>
      </w:r>
      <w:r w:rsidRPr="001E1E84">
        <w:rPr>
          <w:color w:val="000000"/>
        </w:rPr>
        <w:t xml:space="preserve"> - объекты, для которых уровни создаваемого загрязнения за пределами промышленной площадки превышают 0,1 предельно допустимых концентраций и/или предельно допустимые уровни физического воздействия на атмосферный воздух.</w:t>
      </w:r>
    </w:p>
    <w:p w:rsidR="00D86A73" w:rsidRPr="001E1E84" w:rsidRDefault="00D86A73" w:rsidP="000F3944">
      <w:pPr>
        <w:ind w:firstLine="709"/>
        <w:jc w:val="both"/>
        <w:rPr>
          <w:color w:val="000000"/>
        </w:rPr>
      </w:pPr>
      <w:r w:rsidRPr="001E1E84">
        <w:rPr>
          <w:b/>
          <w:color w:val="000000"/>
        </w:rPr>
        <w:t>Источники загрязнения</w:t>
      </w:r>
      <w:r w:rsidRPr="001E1E84">
        <w:rPr>
          <w:color w:val="000000"/>
        </w:rPr>
        <w:t xml:space="preserve"> – объекты, с которых осуществляется сброс или иное поступление в водные объекты вредных веществ, ухудшающих качество поверхностных и подземных вод, ограничивающих их использование, а также негативно влияющих на состояние дна и берегов водных объектов.</w:t>
      </w:r>
    </w:p>
    <w:p w:rsidR="00D86A73" w:rsidRPr="001E1E84" w:rsidRDefault="00D86A73" w:rsidP="000F3944">
      <w:pPr>
        <w:ind w:firstLine="709"/>
        <w:rPr>
          <w:color w:val="000000"/>
        </w:rPr>
      </w:pPr>
      <w:r w:rsidRPr="001E1E84">
        <w:rPr>
          <w:b/>
          <w:color w:val="000000"/>
        </w:rPr>
        <w:t>Карст</w:t>
      </w:r>
      <w:r w:rsidRPr="001E1E84">
        <w:rPr>
          <w:color w:val="000000"/>
        </w:rPr>
        <w:t xml:space="preserve"> - совокупность явлений, связанных с деятельностью воды (поверхностной и подземной) и выражающихся в растворении горных пород и образовании в них пустот разного размера и формы.</w:t>
      </w:r>
    </w:p>
    <w:p w:rsidR="00D86A73" w:rsidRPr="001E1E84" w:rsidRDefault="00D86A73" w:rsidP="000F3944">
      <w:pPr>
        <w:ind w:firstLine="709"/>
        <w:rPr>
          <w:color w:val="000000"/>
        </w:rPr>
      </w:pPr>
      <w:r w:rsidRPr="001E1E84">
        <w:rPr>
          <w:b/>
          <w:color w:val="000000"/>
        </w:rPr>
        <w:t>Карстово-суффозионный процесс</w:t>
      </w:r>
      <w:r w:rsidRPr="001E1E84">
        <w:rPr>
          <w:color w:val="000000"/>
        </w:rPr>
        <w:t xml:space="preserve"> – взаимосвязанное развитие карстового процесса и суффозии.</w:t>
      </w:r>
    </w:p>
    <w:p w:rsidR="00D86A73" w:rsidRPr="001E1E84" w:rsidRDefault="00D86A73" w:rsidP="000F3944">
      <w:pPr>
        <w:ind w:right="-5"/>
        <w:jc w:val="both"/>
        <w:rPr>
          <w:color w:val="000000"/>
        </w:rPr>
      </w:pPr>
      <w:r w:rsidRPr="001E1E84">
        <w:rPr>
          <w:b/>
          <w:color w:val="000000"/>
        </w:rPr>
        <w:tab/>
        <w:t>Квартал</w:t>
      </w:r>
      <w:r w:rsidRPr="001E1E84">
        <w:rPr>
          <w:color w:val="000000"/>
        </w:rPr>
        <w:t xml:space="preserve"> — </w:t>
      </w:r>
      <w:r w:rsidRPr="001E1E84">
        <w:rPr>
          <w:b/>
          <w:color w:val="000000"/>
        </w:rPr>
        <w:t xml:space="preserve"> элемент планировочной структуры в границах</w:t>
      </w:r>
      <w:r w:rsidRPr="001E1E84">
        <w:rPr>
          <w:color w:val="000000"/>
        </w:rPr>
        <w:t xml:space="preserve"> красных линий, площадь которого составляет, как правило, от 1—1,5 до             10 га, и включает, наряду с жилыми домами, встроенные или отдельно стоящие объекты культурно-бытового и обслуживающего назначения. </w:t>
      </w:r>
    </w:p>
    <w:p w:rsidR="00D86A73" w:rsidRPr="001E1E84" w:rsidRDefault="00D86A73" w:rsidP="000F3944">
      <w:pPr>
        <w:ind w:firstLine="567"/>
        <w:jc w:val="both"/>
        <w:rPr>
          <w:color w:val="000000"/>
        </w:rPr>
      </w:pPr>
      <w:r w:rsidRPr="001E1E84">
        <w:rPr>
          <w:b/>
          <w:color w:val="000000"/>
        </w:rPr>
        <w:t xml:space="preserve">  Квартира </w:t>
      </w:r>
      <w:r w:rsidRPr="001E1E84">
        <w:rPr>
          <w:color w:val="000000"/>
        </w:rPr>
        <w:t>-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86A73" w:rsidRPr="001E1E84" w:rsidRDefault="00D86A73" w:rsidP="000F3944">
      <w:pPr>
        <w:ind w:firstLine="567"/>
        <w:jc w:val="both"/>
        <w:rPr>
          <w:color w:val="000000"/>
        </w:rPr>
      </w:pPr>
      <w:r w:rsidRPr="001E1E84">
        <w:rPr>
          <w:color w:val="000000"/>
        </w:rPr>
        <w:t xml:space="preserve">  </w:t>
      </w:r>
      <w:r w:rsidRPr="001E1E84">
        <w:rPr>
          <w:b/>
          <w:color w:val="000000"/>
        </w:rPr>
        <w:t>Комната</w:t>
      </w:r>
      <w:r w:rsidRPr="001E1E84">
        <w:rPr>
          <w:color w:val="000000"/>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86A73" w:rsidRPr="001E1E84" w:rsidRDefault="00D86A73" w:rsidP="000F3944">
      <w:pPr>
        <w:tabs>
          <w:tab w:val="left" w:pos="720"/>
        </w:tabs>
        <w:jc w:val="both"/>
        <w:rPr>
          <w:b/>
          <w:color w:val="000000"/>
        </w:rPr>
      </w:pPr>
      <w:r w:rsidRPr="001E1E84">
        <w:rPr>
          <w:b/>
          <w:color w:val="000000"/>
        </w:rPr>
        <w:t xml:space="preserve">          Комплекс жилой </w:t>
      </w:r>
      <w:r w:rsidRPr="001E1E84">
        <w:rPr>
          <w:color w:val="000000"/>
        </w:rPr>
        <w:t xml:space="preserve">-  элемент планировочной структуры в границах красных линий, в котором жилые дома, общественные здания обслуживания и благоустроенная территория функционируют как элементы целостной системы. Жилой комплекс размещается на территории, размер которой, интенсивность и характер использования определяются уровнем комфорта проживания (минимальный, средний, повышенный, высокий). </w:t>
      </w:r>
    </w:p>
    <w:p w:rsidR="00D86A73" w:rsidRPr="001E1E84" w:rsidRDefault="00D86A73" w:rsidP="000F3944">
      <w:pPr>
        <w:ind w:right="4" w:firstLine="57"/>
        <w:jc w:val="both"/>
        <w:rPr>
          <w:color w:val="000000"/>
        </w:rPr>
      </w:pPr>
      <w:r w:rsidRPr="001E1E84">
        <w:rPr>
          <w:b/>
          <w:color w:val="000000"/>
        </w:rPr>
        <w:tab/>
        <w:t>Комфорт проживания -</w:t>
      </w:r>
      <w:r w:rsidRPr="001E1E84">
        <w:rPr>
          <w:color w:val="000000"/>
        </w:rPr>
        <w:t xml:space="preserve"> условия проживания населения, при которых созданы минимальные параметры жизнедеятельности человека на единице территории для различных  уровней потребности и возможностей различных слоёв населения: инсоляция, аэрация, озеленение, свободная территория, условия для пребывания детей, размещение в планировочной системе города, уровень обеспеченности элементами социальной и инженерной </w:t>
      </w:r>
      <w:r w:rsidRPr="001E1E84">
        <w:rPr>
          <w:color w:val="000000"/>
        </w:rPr>
        <w:lastRenderedPageBreak/>
        <w:t>инфраструктуры, транспортное обслуживание, система связи и хранение автотранспорта.</w:t>
      </w:r>
    </w:p>
    <w:p w:rsidR="00D86A73" w:rsidRPr="001E1E84" w:rsidRDefault="00D86A73" w:rsidP="000F3944">
      <w:pPr>
        <w:jc w:val="both"/>
        <w:rPr>
          <w:color w:val="000000"/>
        </w:rPr>
      </w:pPr>
      <w:r w:rsidRPr="001E1E84">
        <w:rPr>
          <w:b/>
          <w:color w:val="000000"/>
        </w:rPr>
        <w:tab/>
        <w:t>Комфорт жилого дома, помещения</w:t>
      </w:r>
      <w:r w:rsidRPr="001E1E84">
        <w:rPr>
          <w:color w:val="000000"/>
        </w:rPr>
        <w:t xml:space="preserve"> - обеспечение условий,</w:t>
      </w:r>
      <w:r w:rsidRPr="001E1E84">
        <w:rPr>
          <w:b/>
          <w:color w:val="000000"/>
        </w:rPr>
        <w:t xml:space="preserve"> </w:t>
      </w:r>
      <w:r w:rsidRPr="001E1E84">
        <w:rPr>
          <w:color w:val="000000"/>
        </w:rPr>
        <w:t>при которых реализуется оптимальное для человека  сочетание температуры, влажности, скорости движения воздуха воздействия тепла и инсоляции с  обеспечением  семьи отдельной жилой ячейкой, общей площадью, каждого члена семьи отдельной комнатой в жилой ячейке. Основные параметры комфорта жилого помещения – общая площадь, количество комнат, совокупность бытовых удобств, благоустроенность.</w:t>
      </w:r>
    </w:p>
    <w:p w:rsidR="00D86A73" w:rsidRPr="001E1E84" w:rsidRDefault="00D86A73" w:rsidP="000F3944">
      <w:pPr>
        <w:ind w:firstLine="709"/>
        <w:jc w:val="both"/>
        <w:rPr>
          <w:color w:val="000000"/>
        </w:rPr>
      </w:pPr>
      <w:r w:rsidRPr="001E1E84">
        <w:rPr>
          <w:b/>
          <w:color w:val="000000"/>
        </w:rPr>
        <w:t>Класс опасности</w:t>
      </w:r>
      <w:r w:rsidRPr="001E1E84">
        <w:rPr>
          <w:color w:val="000000"/>
        </w:rPr>
        <w:t xml:space="preserve"> – класс опасности промышленных объектов и производств по санитарной классификации, установленной санитарными правилами.</w:t>
      </w:r>
    </w:p>
    <w:p w:rsidR="00D86A73" w:rsidRPr="001E1E84" w:rsidRDefault="00D86A73" w:rsidP="000F3944">
      <w:pPr>
        <w:ind w:firstLine="709"/>
        <w:jc w:val="both"/>
        <w:rPr>
          <w:color w:val="000000"/>
        </w:rPr>
      </w:pPr>
      <w:r w:rsidRPr="001E1E84">
        <w:rPr>
          <w:b/>
          <w:color w:val="000000"/>
        </w:rPr>
        <w:t xml:space="preserve">Климатическая модель горизонта – </w:t>
      </w:r>
      <w:r w:rsidRPr="001E1E84">
        <w:rPr>
          <w:color w:val="000000"/>
        </w:rPr>
        <w:t>схема, показывающая векторное воздействие факторов окружающей среды на человека и градостроительные объекты.</w:t>
      </w:r>
    </w:p>
    <w:p w:rsidR="00D86A73" w:rsidRPr="001E1E84" w:rsidRDefault="00D86A73" w:rsidP="000F3944">
      <w:pPr>
        <w:ind w:firstLine="709"/>
        <w:jc w:val="both"/>
        <w:rPr>
          <w:color w:val="000000"/>
        </w:rPr>
      </w:pPr>
      <w:r w:rsidRPr="001E1E84">
        <w:rPr>
          <w:b/>
          <w:color w:val="000000"/>
        </w:rPr>
        <w:t xml:space="preserve">Климатический паспорт – </w:t>
      </w:r>
      <w:r w:rsidRPr="001E1E84">
        <w:rPr>
          <w:color w:val="000000"/>
        </w:rPr>
        <w:t>свод количественных характеристик, основных показателей местного климата для данного населенного пункта за период многолетних наблюдений.</w:t>
      </w:r>
    </w:p>
    <w:p w:rsidR="00D86A73" w:rsidRPr="001E1E84" w:rsidRDefault="00D86A73" w:rsidP="000F3944">
      <w:pPr>
        <w:pStyle w:val="ConsPlusNormal"/>
        <w:widowControl/>
        <w:tabs>
          <w:tab w:val="left" w:pos="720"/>
        </w:tabs>
        <w:ind w:firstLine="540"/>
        <w:jc w:val="both"/>
        <w:rPr>
          <w:rFonts w:ascii="Times New Roman" w:hAnsi="Times New Roman" w:cs="Times New Roman"/>
          <w:color w:val="000000"/>
          <w:sz w:val="24"/>
          <w:szCs w:val="24"/>
        </w:rPr>
      </w:pPr>
      <w:r w:rsidRPr="001E1E84">
        <w:rPr>
          <w:rFonts w:ascii="Times New Roman" w:hAnsi="Times New Roman" w:cs="Times New Roman"/>
          <w:b/>
          <w:color w:val="000000"/>
          <w:sz w:val="24"/>
          <w:szCs w:val="24"/>
        </w:rPr>
        <w:t xml:space="preserve">  Красные линии –</w:t>
      </w:r>
      <w:r w:rsidRPr="001E1E84">
        <w:rPr>
          <w:rFonts w:ascii="Times New Roman" w:hAnsi="Times New Roman" w:cs="Times New Roman"/>
          <w:color w:val="000000"/>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86A73" w:rsidRPr="001E1E84" w:rsidRDefault="00D86A73" w:rsidP="000F3944">
      <w:pPr>
        <w:suppressAutoHyphens/>
        <w:ind w:firstLine="709"/>
        <w:jc w:val="both"/>
        <w:rPr>
          <w:b/>
          <w:color w:val="000000"/>
        </w:rPr>
      </w:pPr>
      <w:r w:rsidRPr="001E1E84">
        <w:rPr>
          <w:b/>
          <w:color w:val="000000"/>
        </w:rPr>
        <w:t xml:space="preserve">Ландшафтно-рекреационная зона населённого пункта – </w:t>
      </w:r>
      <w:r w:rsidRPr="001E1E84">
        <w:rPr>
          <w:color w:val="000000"/>
        </w:rPr>
        <w:t>свободные от застройки территории населённого пункта, включающие озеленение общего пользования и территории зон отдыха и объектов рекреации -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которые в совокупности формируют систему открытых озелененных пространств</w:t>
      </w:r>
      <w:r w:rsidRPr="001E1E84">
        <w:rPr>
          <w:b/>
          <w:color w:val="000000"/>
        </w:rPr>
        <w:t>.</w:t>
      </w:r>
    </w:p>
    <w:p w:rsidR="00D86A73" w:rsidRPr="001E1E84" w:rsidRDefault="00D86A73" w:rsidP="000F3944">
      <w:pPr>
        <w:suppressAutoHyphens/>
        <w:ind w:firstLine="709"/>
        <w:jc w:val="both"/>
        <w:rPr>
          <w:color w:val="000000"/>
        </w:rPr>
      </w:pPr>
      <w:r w:rsidRPr="001E1E84">
        <w:rPr>
          <w:b/>
          <w:color w:val="000000"/>
        </w:rPr>
        <w:t xml:space="preserve">Лесопарк </w:t>
      </w:r>
      <w:r w:rsidRPr="001E1E84">
        <w:rPr>
          <w:color w:val="000000"/>
        </w:rPr>
        <w:t>-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r w:rsidRPr="001E1E84">
        <w:rPr>
          <w:color w:val="000000"/>
        </w:rPr>
        <w:tab/>
        <w:t>.</w:t>
      </w:r>
    </w:p>
    <w:p w:rsidR="00D86A73" w:rsidRPr="001E1E84" w:rsidRDefault="00D86A73" w:rsidP="000F3944">
      <w:pPr>
        <w:ind w:firstLine="709"/>
        <w:jc w:val="both"/>
        <w:rPr>
          <w:color w:val="000000"/>
        </w:rPr>
      </w:pPr>
      <w:r w:rsidRPr="001E1E84">
        <w:rPr>
          <w:b/>
          <w:color w:val="000000"/>
        </w:rPr>
        <w:t xml:space="preserve">Локальная система расселения </w:t>
      </w:r>
      <w:r w:rsidRPr="001E1E84">
        <w:rPr>
          <w:color w:val="000000"/>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86A73" w:rsidRPr="001E1E84" w:rsidRDefault="00D86A73" w:rsidP="000F3944">
      <w:pPr>
        <w:ind w:firstLine="709"/>
        <w:jc w:val="both"/>
        <w:rPr>
          <w:color w:val="000000"/>
        </w:rPr>
      </w:pPr>
      <w:r w:rsidRPr="001E1E84">
        <w:rPr>
          <w:b/>
          <w:color w:val="000000"/>
        </w:rPr>
        <w:t>Локальные очистные сооружения</w:t>
      </w:r>
      <w:r w:rsidRPr="001E1E84">
        <w:rPr>
          <w:color w:val="000000"/>
        </w:rPr>
        <w:t xml:space="preserve"> – сооружения и устройства, предназначенные для очистки сточных вод перед их сбросом в систему коммунальной или дождевой канализации.</w:t>
      </w:r>
    </w:p>
    <w:p w:rsidR="00D86A73" w:rsidRPr="001E1E84" w:rsidRDefault="00D86A73" w:rsidP="000F3944">
      <w:pPr>
        <w:ind w:firstLine="709"/>
        <w:jc w:val="both"/>
        <w:rPr>
          <w:color w:val="000000"/>
        </w:rPr>
      </w:pPr>
      <w:r w:rsidRPr="001E1E84">
        <w:rPr>
          <w:b/>
          <w:bCs/>
          <w:color w:val="000000"/>
        </w:rPr>
        <w:t xml:space="preserve">Маломобильные группы населения </w:t>
      </w:r>
      <w:r w:rsidRPr="001E1E84">
        <w:rPr>
          <w:color w:val="000000"/>
        </w:rPr>
        <w:t xml:space="preserve">- люди, </w:t>
      </w:r>
      <w:r w:rsidRPr="001E1E84">
        <w:rPr>
          <w:color w:val="000000"/>
          <w:spacing w:val="-1"/>
        </w:rPr>
        <w:t xml:space="preserve">испытывающие     затруднения     при самостоятельном </w:t>
      </w:r>
      <w:r w:rsidRPr="001E1E84">
        <w:rPr>
          <w:color w:val="000000"/>
          <w:spacing w:val="1"/>
        </w:rPr>
        <w:t xml:space="preserve">передвижении, получении услуги, необходимой </w:t>
      </w:r>
      <w:r w:rsidRPr="001E1E84">
        <w:rPr>
          <w:color w:val="000000"/>
          <w:spacing w:val="2"/>
        </w:rPr>
        <w:t xml:space="preserve">информации или при ориентировании в пространстве. К </w:t>
      </w:r>
      <w:r w:rsidRPr="001E1E84">
        <w:rPr>
          <w:color w:val="000000"/>
        </w:rPr>
        <w:t xml:space="preserve">маломобильным   группам   населения   здесь   отнесены: инвалиды,   люди   с  временным  нарушением  здоровья, </w:t>
      </w:r>
      <w:r w:rsidRPr="001E1E84">
        <w:rPr>
          <w:color w:val="000000"/>
          <w:spacing w:val="1"/>
        </w:rPr>
        <w:t xml:space="preserve">беременные женщины, люди старших возрастов, </w:t>
      </w:r>
      <w:r w:rsidRPr="001E1E84">
        <w:rPr>
          <w:color w:val="000000"/>
        </w:rPr>
        <w:t xml:space="preserve">люди с детскими колясками и т.п. </w:t>
      </w:r>
    </w:p>
    <w:p w:rsidR="00D86A73" w:rsidRPr="001E1E84" w:rsidRDefault="00D86A73" w:rsidP="000F3944">
      <w:pPr>
        <w:ind w:firstLine="708"/>
        <w:jc w:val="both"/>
        <w:rPr>
          <w:color w:val="000000"/>
        </w:rPr>
      </w:pPr>
      <w:bookmarkStart w:id="20" w:name="sub_37"/>
      <w:bookmarkEnd w:id="17"/>
      <w:r w:rsidRPr="001E1E84">
        <w:rPr>
          <w:b/>
          <w:color w:val="000000"/>
        </w:rPr>
        <w:t>Местные нормативы градостроительного проектирования</w:t>
      </w:r>
      <w:r w:rsidRPr="001E1E84">
        <w:rPr>
          <w:color w:val="000000"/>
        </w:rPr>
        <w:t xml:space="preserve"> </w:t>
      </w:r>
      <w:r w:rsidRPr="001E1E84">
        <w:rPr>
          <w:b/>
          <w:color w:val="000000"/>
        </w:rPr>
        <w:t>-</w:t>
      </w:r>
      <w:r w:rsidRPr="001E1E84">
        <w:rPr>
          <w:color w:val="000000"/>
        </w:rPr>
        <w:t xml:space="preserve"> утверждаемые органами местного самоуправления в Свердловской области</w:t>
      </w:r>
      <w:r w:rsidRPr="001E1E84">
        <w:rPr>
          <w:b/>
          <w:color w:val="000000"/>
        </w:rPr>
        <w:t xml:space="preserve"> </w:t>
      </w:r>
      <w:r w:rsidRPr="001E1E84">
        <w:rPr>
          <w:color w:val="000000"/>
        </w:rPr>
        <w:t>минимальные расчетные показатели обеспечения благоприятных условий жизнедеятельности человека (в том числе объектами социального и коммунально</w:t>
      </w:r>
      <w:r w:rsidRPr="001E1E84">
        <w:rPr>
          <w:color w:val="000000"/>
        </w:rPr>
        <w:noBreakHyphen/>
        <w:t>бытового назначения, доступности таких объектов для населения (включая инвалидов), объектами инженерной инфраструктуры, благоустройства территории), направленные на повышение благоприятных условий жизни населения муниципальных образований, устойчивое развитие их территорий с учетом социально-экономических, территориальных, природно-климатических особенностей муниципальных образований и населенных пунктов.</w:t>
      </w:r>
    </w:p>
    <w:p w:rsidR="00D86A73" w:rsidRPr="001E1E84" w:rsidRDefault="00D86A73" w:rsidP="000F3944">
      <w:pPr>
        <w:ind w:firstLine="708"/>
        <w:jc w:val="both"/>
        <w:rPr>
          <w:color w:val="000000"/>
        </w:rPr>
      </w:pPr>
      <w:r w:rsidRPr="001E1E84">
        <w:rPr>
          <w:b/>
          <w:color w:val="000000"/>
        </w:rPr>
        <w:t xml:space="preserve">Мемориальный парк </w:t>
      </w:r>
      <w:r w:rsidRPr="001E1E84">
        <w:rPr>
          <w:color w:val="000000"/>
        </w:rPr>
        <w:t>- территория, на которой размещены монументальные архитектурные сооружения – мавзолеи, пантеоны, музеи, скульптурные группы, обелиски и памятники, посвященные важным историческим событиями.</w:t>
      </w:r>
    </w:p>
    <w:p w:rsidR="00D86A73" w:rsidRPr="001E1E84" w:rsidRDefault="00D86A73" w:rsidP="000F3944">
      <w:pPr>
        <w:ind w:firstLine="709"/>
        <w:jc w:val="both"/>
        <w:rPr>
          <w:color w:val="000000"/>
        </w:rPr>
      </w:pPr>
      <w:r w:rsidRPr="001E1E84">
        <w:rPr>
          <w:b/>
          <w:color w:val="000000"/>
        </w:rPr>
        <w:t xml:space="preserve">Метель – </w:t>
      </w:r>
      <w:r w:rsidRPr="001E1E84">
        <w:rPr>
          <w:color w:val="000000"/>
        </w:rPr>
        <w:t>перемещение снега под воздействием ветра при скорости 4 м/с и более.</w:t>
      </w:r>
    </w:p>
    <w:p w:rsidR="00D86A73" w:rsidRPr="001E1E84" w:rsidRDefault="00D86A73" w:rsidP="000F3944">
      <w:pPr>
        <w:jc w:val="both"/>
        <w:rPr>
          <w:color w:val="000000"/>
        </w:rPr>
      </w:pPr>
      <w:r w:rsidRPr="001E1E84">
        <w:rPr>
          <w:color w:val="000000"/>
        </w:rPr>
        <w:tab/>
      </w:r>
      <w:r w:rsidRPr="001E1E84">
        <w:rPr>
          <w:b/>
          <w:color w:val="000000"/>
        </w:rPr>
        <w:t xml:space="preserve">Микрорайон </w:t>
      </w:r>
      <w:r w:rsidRPr="001E1E84">
        <w:rPr>
          <w:color w:val="000000"/>
        </w:rPr>
        <w:t xml:space="preserve">– </w:t>
      </w:r>
      <w:r w:rsidRPr="001E1E84">
        <w:rPr>
          <w:b/>
          <w:color w:val="000000"/>
        </w:rPr>
        <w:t xml:space="preserve"> </w:t>
      </w:r>
      <w:r w:rsidRPr="001E1E84">
        <w:rPr>
          <w:color w:val="000000"/>
        </w:rPr>
        <w:t xml:space="preserve">элемент планировочной структуры в границах красных линий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пользования с </w:t>
      </w:r>
      <w:r w:rsidRPr="001E1E84">
        <w:rPr>
          <w:color w:val="000000"/>
        </w:rPr>
        <w:lastRenderedPageBreak/>
        <w:t xml:space="preserve">радиусом обслуживания не более 500 м (кроме школ и дошкольных образовательных учреждений ограниченных радиусом обслуживания, которых определяется в соответствии с разделом 4 настоящих норм. </w:t>
      </w:r>
    </w:p>
    <w:p w:rsidR="00D86A73" w:rsidRPr="001E1E84" w:rsidRDefault="00D86A73" w:rsidP="000F3944">
      <w:pPr>
        <w:ind w:right="4"/>
        <w:jc w:val="both"/>
        <w:rPr>
          <w:color w:val="000000"/>
        </w:rPr>
      </w:pPr>
      <w:r w:rsidRPr="001E1E84">
        <w:rPr>
          <w:color w:val="000000"/>
        </w:rPr>
        <w:tab/>
      </w:r>
      <w:r w:rsidRPr="001E1E84">
        <w:rPr>
          <w:b/>
          <w:color w:val="000000"/>
        </w:rPr>
        <w:t>Многоквартирный жилой дом</w:t>
      </w:r>
      <w:r w:rsidRPr="001E1E84">
        <w:rPr>
          <w:color w:val="000000"/>
        </w:rPr>
        <w:t xml:space="preserve"> - совокупность двух и более  квартир в жилом здании,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bookmarkEnd w:id="20"/>
    <w:p w:rsidR="00D86A73" w:rsidRPr="001E1E84" w:rsidRDefault="00D86A73" w:rsidP="000F3944">
      <w:pPr>
        <w:tabs>
          <w:tab w:val="left" w:pos="720"/>
        </w:tabs>
        <w:ind w:firstLine="720"/>
        <w:jc w:val="both"/>
        <w:rPr>
          <w:color w:val="000000"/>
        </w:rPr>
      </w:pPr>
      <w:r w:rsidRPr="001E1E84">
        <w:rPr>
          <w:b/>
          <w:bCs/>
          <w:color w:val="000000"/>
        </w:rPr>
        <w:t>Муниципальное образование</w:t>
      </w:r>
      <w:r w:rsidRPr="001E1E84">
        <w:rPr>
          <w:color w:val="000000"/>
        </w:rPr>
        <w:t xml:space="preserve"> - городское или сельское поселение, муниципальный район, городской округ, расположенные на территории Свердловской области. </w:t>
      </w:r>
    </w:p>
    <w:p w:rsidR="00D86A73" w:rsidRPr="001E1E84" w:rsidRDefault="00D86A73" w:rsidP="000F3944">
      <w:pPr>
        <w:ind w:firstLine="700"/>
        <w:jc w:val="both"/>
        <w:rPr>
          <w:color w:val="000000"/>
        </w:rPr>
      </w:pPr>
      <w:r w:rsidRPr="001E1E84">
        <w:rPr>
          <w:b/>
          <w:bCs/>
          <w:color w:val="000000"/>
        </w:rPr>
        <w:t>Населенный пункт</w:t>
      </w:r>
      <w:r w:rsidRPr="001E1E84">
        <w:rPr>
          <w:color w:val="000000"/>
        </w:rPr>
        <w:t xml:space="preserve"> - место постоянного, компактного проживания людей, приспособленное для жизни, хозяйственной деятельности, отдыха и сосредоточивающее жилые, административные и хозяйственные постройки. Населенными пунктами в Свердловской области являются сельские (села, деревни, поселки и другие) и городские населенные пункты (города, поселки городского типа, рабочие поселки).</w:t>
      </w:r>
    </w:p>
    <w:p w:rsidR="00D86A73" w:rsidRPr="001E1E84" w:rsidRDefault="00D86A73" w:rsidP="000F3944">
      <w:pPr>
        <w:ind w:firstLine="708"/>
        <w:jc w:val="both"/>
        <w:rPr>
          <w:color w:val="000000"/>
        </w:rPr>
      </w:pPr>
      <w:r w:rsidRPr="001E1E84">
        <w:rPr>
          <w:b/>
          <w:color w:val="000000"/>
        </w:rPr>
        <w:t xml:space="preserve">Нормативы градостроительного проектирования Свердловской области - </w:t>
      </w:r>
      <w:r w:rsidRPr="001E1E84">
        <w:rPr>
          <w:color w:val="000000"/>
        </w:rPr>
        <w:t>утверждаемые Правительством Свердловской области</w:t>
      </w:r>
      <w:r w:rsidRPr="001E1E84">
        <w:rPr>
          <w:b/>
          <w:color w:val="000000"/>
        </w:rPr>
        <w:t xml:space="preserve"> </w:t>
      </w:r>
      <w:r w:rsidRPr="001E1E84">
        <w:rPr>
          <w:color w:val="000000"/>
        </w:rPr>
        <w:t>минимальные расчетные показатели обеспечения благоприятных условий жизнедеятельности человека (в том числе объектами социального и коммунально</w:t>
      </w:r>
      <w:r w:rsidRPr="001E1E84">
        <w:rPr>
          <w:color w:val="000000"/>
        </w:rPr>
        <w:noBreakHyphen/>
        <w:t>бытового назначения, доступности таких объектов для населения (включая инвалидов), объектами инженерной инфраструктуры, благоустройства территории), направленные на повышение благоприятных условий жизни населения Свердловской области, устойчивое развитие ее территорий с учетом социально-экономических, территориальных, природно-климатических особенностей муниципальных образований и населенных пунктов.</w:t>
      </w:r>
    </w:p>
    <w:p w:rsidR="00D86A73" w:rsidRPr="001E1E84" w:rsidRDefault="00D86A73" w:rsidP="000F3944">
      <w:pPr>
        <w:ind w:firstLine="709"/>
        <w:jc w:val="both"/>
        <w:rPr>
          <w:color w:val="000000"/>
        </w:rPr>
      </w:pPr>
      <w:r w:rsidRPr="001E1E84">
        <w:rPr>
          <w:b/>
          <w:color w:val="000000"/>
        </w:rPr>
        <w:t>Нормативы допустимого воздействия на водные объекты</w:t>
      </w:r>
      <w:r w:rsidRPr="001E1E84">
        <w:rPr>
          <w:color w:val="000000"/>
        </w:rPr>
        <w:t xml:space="preserve"> (допустимого совокупного воздействия всех источников, расположенных в пределах речного бассейна или его части, на водный объект или его часть) - нормативы, которые устанавливают безопасные уровни содержания загрязняющих веществ в водных объектах конкретного региона, а также другие показатели, характеризующие воздействие на водные объекты, с учетом природно-климатических особенностей водных объектов конкретного региона и сложившейся в результате хозяйственной деятельности природно-техногенной обстановки, и при которых соблюдаются нормативы качества воды в водных объектах региона.</w:t>
      </w:r>
    </w:p>
    <w:p w:rsidR="00D86A73" w:rsidRPr="001E1E84" w:rsidRDefault="00D86A73" w:rsidP="000F3944">
      <w:pPr>
        <w:ind w:firstLine="709"/>
        <w:jc w:val="both"/>
        <w:rPr>
          <w:color w:val="000000"/>
        </w:rPr>
      </w:pPr>
      <w:r w:rsidRPr="001E1E84">
        <w:rPr>
          <w:b/>
          <w:bCs/>
          <w:color w:val="000000"/>
        </w:rPr>
        <w:t>Нормативы допустимого воздействия на окружающую среду</w:t>
      </w:r>
      <w:r w:rsidRPr="001E1E84">
        <w:rPr>
          <w:color w:val="000000"/>
        </w:rPr>
        <w:t xml:space="preserve">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D86A73" w:rsidRPr="001E1E84" w:rsidRDefault="00D86A73" w:rsidP="000F3944">
      <w:pPr>
        <w:ind w:firstLine="709"/>
        <w:jc w:val="both"/>
        <w:rPr>
          <w:color w:val="000000"/>
        </w:rPr>
      </w:pPr>
      <w:r w:rsidRPr="001E1E84">
        <w:rPr>
          <w:b/>
          <w:bCs/>
          <w:color w:val="000000"/>
        </w:rPr>
        <w:t>Нормативы допустимых выбросов и сбросов химических веществ, в том числе радиоактивных, иных веществ и микроорганизмов</w:t>
      </w:r>
      <w:r w:rsidRPr="001E1E84">
        <w:rPr>
          <w:color w:val="000000"/>
        </w:rPr>
        <w:t xml:space="preserve">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w:t>
      </w:r>
      <w:hyperlink w:anchor="sub_121" w:history="1">
        <w:r w:rsidRPr="001E1E84">
          <w:rPr>
            <w:color w:val="000000"/>
          </w:rPr>
          <w:t>качества окружающей среды</w:t>
        </w:r>
      </w:hyperlink>
      <w:r w:rsidRPr="001E1E84">
        <w:rPr>
          <w:color w:val="000000"/>
        </w:rPr>
        <w:t>.</w:t>
      </w:r>
    </w:p>
    <w:p w:rsidR="00D86A73" w:rsidRPr="001E1E84" w:rsidRDefault="00D86A73" w:rsidP="000F3944">
      <w:pPr>
        <w:ind w:firstLine="720"/>
        <w:jc w:val="both"/>
        <w:rPr>
          <w:color w:val="000000"/>
        </w:rPr>
      </w:pPr>
      <w:r w:rsidRPr="001E1E84">
        <w:rPr>
          <w:b/>
          <w:bCs/>
          <w:color w:val="000000"/>
        </w:rPr>
        <w:t>Нормативы предельно допустимых концентраций химических веществ, в том числе радиоактивных, иных веществ и микроорганизмов</w:t>
      </w:r>
      <w:r w:rsidRPr="001E1E84">
        <w:rPr>
          <w:color w:val="000000"/>
        </w:rPr>
        <w:t xml:space="preserve">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D86A73" w:rsidRPr="001E1E84" w:rsidRDefault="00D86A73" w:rsidP="000F3944">
      <w:pPr>
        <w:ind w:firstLine="709"/>
        <w:jc w:val="both"/>
        <w:rPr>
          <w:color w:val="000000"/>
        </w:rPr>
      </w:pPr>
      <w:r w:rsidRPr="001E1E84">
        <w:rPr>
          <w:b/>
          <w:bCs/>
          <w:color w:val="000000"/>
        </w:rPr>
        <w:t>Нормативы качества окружающей среды</w:t>
      </w:r>
      <w:r w:rsidRPr="001E1E84">
        <w:rPr>
          <w:color w:val="000000"/>
        </w:rPr>
        <w:t xml:space="preserve">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D86A73" w:rsidRPr="001E1E84" w:rsidRDefault="00D86A73" w:rsidP="000F3944">
      <w:pPr>
        <w:jc w:val="both"/>
        <w:rPr>
          <w:b/>
          <w:color w:val="000000"/>
        </w:rPr>
      </w:pPr>
      <w:r w:rsidRPr="001E1E84">
        <w:rPr>
          <w:b/>
          <w:color w:val="000000"/>
        </w:rPr>
        <w:tab/>
        <w:t xml:space="preserve">Областные учреждения стационарного социального обслуживания - </w:t>
      </w:r>
      <w:r w:rsidRPr="001E1E84">
        <w:rPr>
          <w:bCs/>
          <w:color w:val="000000"/>
          <w:spacing w:val="6"/>
        </w:rPr>
        <w:t xml:space="preserve">областной дом-интернат (пансионат) общего </w:t>
      </w:r>
      <w:r w:rsidRPr="001E1E84">
        <w:rPr>
          <w:bCs/>
          <w:color w:val="000000"/>
          <w:spacing w:val="-1"/>
        </w:rPr>
        <w:t xml:space="preserve">типа для граждан пожилого возраста (престарелых) и инвалидов, </w:t>
      </w:r>
      <w:r w:rsidRPr="001E1E84">
        <w:rPr>
          <w:bCs/>
          <w:color w:val="000000"/>
          <w:spacing w:val="9"/>
        </w:rPr>
        <w:lastRenderedPageBreak/>
        <w:t xml:space="preserve">областной специальный дом-интернат для </w:t>
      </w:r>
      <w:r w:rsidRPr="001E1E84">
        <w:rPr>
          <w:bCs/>
          <w:color w:val="000000"/>
          <w:spacing w:val="13"/>
        </w:rPr>
        <w:t>граждан пожилого возраста (престарелых), о</w:t>
      </w:r>
      <w:r w:rsidRPr="001E1E84">
        <w:rPr>
          <w:bCs/>
          <w:color w:val="000000"/>
        </w:rPr>
        <w:t>бластной психоневрологический интернат, г</w:t>
      </w:r>
      <w:r w:rsidRPr="001E1E84">
        <w:rPr>
          <w:bCs/>
          <w:color w:val="000000"/>
          <w:spacing w:val="-1"/>
        </w:rPr>
        <w:t xml:space="preserve">еронтологический центр, </w:t>
      </w:r>
      <w:r w:rsidRPr="001E1E84">
        <w:rPr>
          <w:bCs/>
          <w:color w:val="000000"/>
        </w:rPr>
        <w:t xml:space="preserve">областной детский дом-интернат для умственно отсталых детей, областной детский дом-интернат для детей с </w:t>
      </w:r>
      <w:r w:rsidRPr="001E1E84">
        <w:rPr>
          <w:bCs/>
          <w:color w:val="000000"/>
          <w:spacing w:val="2"/>
        </w:rPr>
        <w:t xml:space="preserve">физическими недостатками. </w:t>
      </w:r>
    </w:p>
    <w:p w:rsidR="00D86A73" w:rsidRPr="001E1E84" w:rsidRDefault="00D86A73" w:rsidP="000F3944">
      <w:pPr>
        <w:jc w:val="both"/>
        <w:rPr>
          <w:b/>
          <w:color w:val="000000"/>
        </w:rPr>
      </w:pPr>
      <w:r w:rsidRPr="001E1E84">
        <w:rPr>
          <w:b/>
          <w:color w:val="000000"/>
        </w:rPr>
        <w:tab/>
      </w:r>
      <w:r w:rsidRPr="001E1E84">
        <w:rPr>
          <w:b/>
          <w:bCs/>
          <w:color w:val="000000"/>
          <w:spacing w:val="6"/>
        </w:rPr>
        <w:t xml:space="preserve">Областной дом-интернат (пансионат) общего </w:t>
      </w:r>
      <w:r w:rsidRPr="001E1E84">
        <w:rPr>
          <w:b/>
          <w:bCs/>
          <w:color w:val="000000"/>
          <w:spacing w:val="-1"/>
        </w:rPr>
        <w:t xml:space="preserve">типа для граждан пожилого возраста (престарелых) и инвалидов </w:t>
      </w:r>
      <w:r w:rsidRPr="001E1E84">
        <w:rPr>
          <w:color w:val="000000"/>
          <w:spacing w:val="-1"/>
        </w:rPr>
        <w:t xml:space="preserve">- государственное социально-медицинское </w:t>
      </w:r>
      <w:r w:rsidRPr="001E1E84">
        <w:rPr>
          <w:color w:val="000000"/>
          <w:spacing w:val="11"/>
        </w:rPr>
        <w:t xml:space="preserve">учреждение, предназначенное для постоянного, </w:t>
      </w:r>
      <w:r w:rsidRPr="001E1E84">
        <w:rPr>
          <w:color w:val="000000"/>
        </w:rPr>
        <w:t xml:space="preserve">временного проживания (сроком до шести месяцев) и </w:t>
      </w:r>
      <w:r w:rsidRPr="001E1E84">
        <w:rPr>
          <w:color w:val="000000"/>
          <w:spacing w:val="-1"/>
        </w:rPr>
        <w:t xml:space="preserve">пятидневного проживания граждан пожилого возраста </w:t>
      </w:r>
      <w:r w:rsidRPr="001E1E84">
        <w:rPr>
          <w:color w:val="000000"/>
          <w:spacing w:val="8"/>
        </w:rPr>
        <w:t xml:space="preserve">(мужчин старше 60 лет и женщин старше 5 5лет), </w:t>
      </w:r>
      <w:r w:rsidRPr="001E1E84">
        <w:rPr>
          <w:color w:val="000000"/>
          <w:spacing w:val="7"/>
        </w:rPr>
        <w:t xml:space="preserve">инвалидов первой и второй групп (старше 18 лет), </w:t>
      </w:r>
      <w:r w:rsidRPr="001E1E84">
        <w:rPr>
          <w:color w:val="000000"/>
          <w:spacing w:val="-1"/>
        </w:rPr>
        <w:t xml:space="preserve">частично и полностью утративших способность к </w:t>
      </w:r>
      <w:r w:rsidRPr="001E1E84">
        <w:rPr>
          <w:color w:val="000000"/>
          <w:spacing w:val="3"/>
        </w:rPr>
        <w:t xml:space="preserve">самообслуживанию и нуждающихся в постоянном </w:t>
      </w:r>
      <w:r w:rsidRPr="001E1E84">
        <w:rPr>
          <w:color w:val="000000"/>
          <w:spacing w:val="-1"/>
        </w:rPr>
        <w:t xml:space="preserve">постороннем уходе. </w:t>
      </w:r>
    </w:p>
    <w:p w:rsidR="00D86A73" w:rsidRPr="001E1E84" w:rsidRDefault="00D86A73" w:rsidP="000F3944">
      <w:pPr>
        <w:shd w:val="clear" w:color="auto" w:fill="FFFFFF"/>
        <w:ind w:firstLine="709"/>
        <w:jc w:val="both"/>
        <w:rPr>
          <w:color w:val="000000"/>
        </w:rPr>
      </w:pPr>
      <w:r w:rsidRPr="001E1E84">
        <w:rPr>
          <w:b/>
          <w:bCs/>
          <w:color w:val="000000"/>
        </w:rPr>
        <w:t xml:space="preserve">Областной детский дом-интернат для умственно отсталых детей </w:t>
      </w:r>
      <w:r w:rsidRPr="001E1E84">
        <w:rPr>
          <w:color w:val="000000"/>
        </w:rPr>
        <w:t xml:space="preserve">- государственное медико-социальное </w:t>
      </w:r>
      <w:r w:rsidRPr="001E1E84">
        <w:rPr>
          <w:color w:val="000000"/>
          <w:spacing w:val="-1"/>
        </w:rPr>
        <w:t xml:space="preserve">реабилитационное учреждение, предназначенное для </w:t>
      </w:r>
      <w:r w:rsidRPr="001E1E84">
        <w:rPr>
          <w:color w:val="000000"/>
          <w:spacing w:val="11"/>
        </w:rPr>
        <w:t xml:space="preserve">постоянного, временного (до шести месяцев) и </w:t>
      </w:r>
      <w:r w:rsidRPr="001E1E84">
        <w:rPr>
          <w:color w:val="000000"/>
          <w:spacing w:val="-1"/>
        </w:rPr>
        <w:t xml:space="preserve">пятидневного в неделю проживания детей в возрасте от 4 </w:t>
      </w:r>
      <w:r w:rsidRPr="001E1E84">
        <w:rPr>
          <w:color w:val="000000"/>
          <w:spacing w:val="10"/>
        </w:rPr>
        <w:t xml:space="preserve">до 18 лет с аномалиями умственного развития, </w:t>
      </w:r>
      <w:r w:rsidRPr="001E1E84">
        <w:rPr>
          <w:color w:val="000000"/>
          <w:spacing w:val="-3"/>
        </w:rPr>
        <w:t xml:space="preserve">нуждающихся по состоянию здоровья в уходе, бытовом и </w:t>
      </w:r>
      <w:r w:rsidRPr="001E1E84">
        <w:rPr>
          <w:color w:val="000000"/>
          <w:spacing w:val="7"/>
        </w:rPr>
        <w:t>медицинском обслуживании, а также в социально-</w:t>
      </w:r>
      <w:r w:rsidRPr="001E1E84">
        <w:rPr>
          <w:color w:val="000000"/>
          <w:spacing w:val="1"/>
        </w:rPr>
        <w:t xml:space="preserve">трудовой адаптации. </w:t>
      </w:r>
    </w:p>
    <w:p w:rsidR="00D86A73" w:rsidRPr="001E1E84" w:rsidRDefault="00D86A73" w:rsidP="000F3944">
      <w:pPr>
        <w:shd w:val="clear" w:color="auto" w:fill="FFFFFF"/>
        <w:ind w:firstLine="709"/>
        <w:jc w:val="both"/>
        <w:rPr>
          <w:color w:val="000000"/>
          <w:spacing w:val="3"/>
        </w:rPr>
      </w:pPr>
      <w:r w:rsidRPr="001E1E84">
        <w:rPr>
          <w:b/>
          <w:bCs/>
          <w:color w:val="000000"/>
        </w:rPr>
        <w:t xml:space="preserve">Областной детский дом-интернат для детей с </w:t>
      </w:r>
      <w:r w:rsidRPr="001E1E84">
        <w:rPr>
          <w:b/>
          <w:bCs/>
          <w:color w:val="000000"/>
          <w:spacing w:val="2"/>
        </w:rPr>
        <w:t xml:space="preserve">физическими недостатками </w:t>
      </w:r>
      <w:r w:rsidRPr="001E1E84">
        <w:rPr>
          <w:color w:val="000000"/>
          <w:spacing w:val="2"/>
        </w:rPr>
        <w:t xml:space="preserve">- государственное </w:t>
      </w:r>
      <w:r w:rsidRPr="001E1E84">
        <w:rPr>
          <w:color w:val="000000"/>
          <w:spacing w:val="-1"/>
        </w:rPr>
        <w:t xml:space="preserve">реабилитационное учреждение, предназначенное для </w:t>
      </w:r>
      <w:r w:rsidRPr="001E1E84">
        <w:rPr>
          <w:color w:val="000000"/>
          <w:spacing w:val="10"/>
        </w:rPr>
        <w:t xml:space="preserve">постоянного, временного (до шести месяцев) и </w:t>
      </w:r>
      <w:r w:rsidRPr="001E1E84">
        <w:rPr>
          <w:color w:val="000000"/>
        </w:rPr>
        <w:t xml:space="preserve">пятидневного в неделю проживания детей с нарушением </w:t>
      </w:r>
      <w:r w:rsidRPr="001E1E84">
        <w:rPr>
          <w:color w:val="000000"/>
          <w:spacing w:val="9"/>
        </w:rPr>
        <w:t xml:space="preserve">опорно-двигательного аппарата, с сохраненным </w:t>
      </w:r>
      <w:r w:rsidRPr="001E1E84">
        <w:rPr>
          <w:color w:val="000000"/>
        </w:rPr>
        <w:t xml:space="preserve">интеллектом в возрасте от 4 до 18 лет, нуждающихся по состоянию здоровья в </w:t>
      </w:r>
      <w:proofErr w:type="spellStart"/>
      <w:r w:rsidRPr="001E1E84">
        <w:rPr>
          <w:color w:val="000000"/>
        </w:rPr>
        <w:t>в</w:t>
      </w:r>
      <w:proofErr w:type="spellEnd"/>
      <w:r w:rsidRPr="001E1E84">
        <w:rPr>
          <w:color w:val="000000"/>
        </w:rPr>
        <w:t xml:space="preserve"> постоянном уходе, бытовом и </w:t>
      </w:r>
      <w:r w:rsidRPr="001E1E84">
        <w:rPr>
          <w:color w:val="000000"/>
          <w:spacing w:val="7"/>
        </w:rPr>
        <w:t>медицинском обслуживании, а также в социально-</w:t>
      </w:r>
      <w:r w:rsidRPr="001E1E84">
        <w:rPr>
          <w:color w:val="000000"/>
        </w:rPr>
        <w:t xml:space="preserve">трудовой адаптации с одновременным обучением по </w:t>
      </w:r>
      <w:r w:rsidRPr="001E1E84">
        <w:rPr>
          <w:color w:val="000000"/>
          <w:spacing w:val="3"/>
        </w:rPr>
        <w:t xml:space="preserve">программе общеобразовательной школы. </w:t>
      </w:r>
    </w:p>
    <w:p w:rsidR="00D86A73" w:rsidRPr="001E1E84" w:rsidRDefault="00D86A73" w:rsidP="000F3944">
      <w:pPr>
        <w:shd w:val="clear" w:color="auto" w:fill="FFFFFF"/>
        <w:ind w:firstLine="709"/>
        <w:jc w:val="both"/>
        <w:rPr>
          <w:color w:val="000000"/>
        </w:rPr>
      </w:pPr>
      <w:r w:rsidRPr="001E1E84">
        <w:rPr>
          <w:b/>
          <w:bCs/>
          <w:color w:val="000000"/>
        </w:rPr>
        <w:t xml:space="preserve">Областной психоневрологический интернат </w:t>
      </w:r>
      <w:r w:rsidRPr="001E1E84">
        <w:rPr>
          <w:color w:val="000000"/>
        </w:rPr>
        <w:t xml:space="preserve">- </w:t>
      </w:r>
      <w:r w:rsidRPr="001E1E84">
        <w:rPr>
          <w:color w:val="000000"/>
          <w:spacing w:val="-1"/>
        </w:rPr>
        <w:t xml:space="preserve">государственное социально-медицинское учреждение, </w:t>
      </w:r>
      <w:r w:rsidRPr="001E1E84">
        <w:rPr>
          <w:color w:val="000000"/>
          <w:spacing w:val="13"/>
        </w:rPr>
        <w:t xml:space="preserve">предназначенное для постоянного, временного </w:t>
      </w:r>
      <w:r w:rsidRPr="001E1E84">
        <w:rPr>
          <w:color w:val="000000"/>
        </w:rPr>
        <w:t xml:space="preserve">проживания ( сроком до шести месяцев) и пятидневного проживания и обслуживания граждан пожилого возраста </w:t>
      </w:r>
      <w:r w:rsidRPr="001E1E84">
        <w:rPr>
          <w:color w:val="000000"/>
          <w:spacing w:val="9"/>
        </w:rPr>
        <w:t xml:space="preserve">(мужчин старше 60 лет и женщин старше 55лет), </w:t>
      </w:r>
      <w:r w:rsidRPr="001E1E84">
        <w:rPr>
          <w:color w:val="000000"/>
          <w:spacing w:val="-1"/>
        </w:rPr>
        <w:t xml:space="preserve">инвалидов (старше 18 лет),страдающих хроническими </w:t>
      </w:r>
      <w:r w:rsidRPr="001E1E84">
        <w:rPr>
          <w:color w:val="000000"/>
          <w:spacing w:val="10"/>
        </w:rPr>
        <w:t xml:space="preserve">психическими заболеваниями и нуждающиеся в </w:t>
      </w:r>
      <w:r w:rsidRPr="001E1E84">
        <w:rPr>
          <w:color w:val="000000"/>
          <w:spacing w:val="9"/>
        </w:rPr>
        <w:t xml:space="preserve">постоянном постороннем уходе, обеспечивающее </w:t>
      </w:r>
      <w:r w:rsidRPr="001E1E84">
        <w:rPr>
          <w:color w:val="000000"/>
          <w:spacing w:val="2"/>
        </w:rPr>
        <w:t xml:space="preserve">создание соответствующих их возрасту и состоянию здоровья, условий жизнедеятельности, проведение </w:t>
      </w:r>
      <w:r w:rsidRPr="001E1E84">
        <w:rPr>
          <w:color w:val="000000"/>
          <w:spacing w:val="5"/>
        </w:rPr>
        <w:t xml:space="preserve">мероприятий медицинского, социального характера </w:t>
      </w:r>
      <w:r w:rsidRPr="001E1E84">
        <w:rPr>
          <w:color w:val="000000"/>
          <w:spacing w:val="-2"/>
        </w:rPr>
        <w:t xml:space="preserve">питание и уход а также организацию посильной трудовой </w:t>
      </w:r>
      <w:r w:rsidRPr="001E1E84">
        <w:rPr>
          <w:color w:val="000000"/>
        </w:rPr>
        <w:t xml:space="preserve">деятельности, отдыха и досуга. </w:t>
      </w:r>
    </w:p>
    <w:p w:rsidR="00D86A73" w:rsidRPr="001E1E84" w:rsidRDefault="00D86A73" w:rsidP="000F3944">
      <w:pPr>
        <w:shd w:val="clear" w:color="auto" w:fill="FFFFFF"/>
        <w:ind w:firstLine="709"/>
        <w:jc w:val="both"/>
        <w:rPr>
          <w:color w:val="000000"/>
          <w:spacing w:val="-2"/>
        </w:rPr>
      </w:pPr>
      <w:r w:rsidRPr="001E1E84">
        <w:rPr>
          <w:b/>
          <w:bCs/>
          <w:color w:val="000000"/>
          <w:spacing w:val="9"/>
        </w:rPr>
        <w:t xml:space="preserve">Областной специальный дом-интернат для </w:t>
      </w:r>
      <w:r w:rsidRPr="001E1E84">
        <w:rPr>
          <w:b/>
          <w:bCs/>
          <w:color w:val="000000"/>
          <w:spacing w:val="13"/>
        </w:rPr>
        <w:t xml:space="preserve">граждан пожилого возраста (престарелых) и </w:t>
      </w:r>
      <w:r w:rsidRPr="001E1E84">
        <w:rPr>
          <w:b/>
          <w:bCs/>
          <w:color w:val="000000"/>
        </w:rPr>
        <w:t xml:space="preserve">инвалидов </w:t>
      </w:r>
      <w:r w:rsidRPr="001E1E84">
        <w:rPr>
          <w:color w:val="000000"/>
        </w:rPr>
        <w:t xml:space="preserve">- государственное социально-медицинское </w:t>
      </w:r>
      <w:r w:rsidRPr="001E1E84">
        <w:rPr>
          <w:color w:val="000000"/>
          <w:spacing w:val="11"/>
        </w:rPr>
        <w:t xml:space="preserve">учреждение, предназначенное для постоянного, </w:t>
      </w:r>
      <w:r w:rsidRPr="001E1E84">
        <w:rPr>
          <w:color w:val="000000"/>
        </w:rPr>
        <w:t xml:space="preserve">временного проживания (сроком до шести месяцев) и </w:t>
      </w:r>
      <w:r w:rsidRPr="001E1E84">
        <w:rPr>
          <w:color w:val="000000"/>
          <w:spacing w:val="-1"/>
        </w:rPr>
        <w:t xml:space="preserve">пятидневного проживания граждан пожилого возраста </w:t>
      </w:r>
      <w:r w:rsidRPr="001E1E84">
        <w:rPr>
          <w:color w:val="000000"/>
          <w:spacing w:val="4"/>
        </w:rPr>
        <w:t xml:space="preserve">(мужчин старше 60 лет и женщин старше 5 5лет) и </w:t>
      </w:r>
      <w:r w:rsidRPr="001E1E84">
        <w:rPr>
          <w:color w:val="000000"/>
          <w:spacing w:val="14"/>
        </w:rPr>
        <w:t xml:space="preserve">инвалидов, частично и полностью утративших </w:t>
      </w:r>
      <w:r w:rsidRPr="001E1E84">
        <w:rPr>
          <w:color w:val="000000"/>
          <w:spacing w:val="-1"/>
        </w:rPr>
        <w:t xml:space="preserve">способность к самообслуживанию и нуждающихся в постоянном постороннем уходе, из числа освобождаемых </w:t>
      </w:r>
      <w:r w:rsidRPr="001E1E84">
        <w:rPr>
          <w:color w:val="000000"/>
        </w:rPr>
        <w:t xml:space="preserve">из мест лишения свободы особо опасных рецидивистов и </w:t>
      </w:r>
      <w:r w:rsidRPr="001E1E84">
        <w:rPr>
          <w:color w:val="000000"/>
          <w:spacing w:val="-1"/>
        </w:rPr>
        <w:t xml:space="preserve">других лиц, за которыми в соответствии с действующим законодательством установлен административный надзор, а также граждане пожилого возраста и инвалиды, ранее </w:t>
      </w:r>
      <w:r w:rsidRPr="001E1E84">
        <w:rPr>
          <w:color w:val="000000"/>
          <w:spacing w:val="7"/>
        </w:rPr>
        <w:t xml:space="preserve">судимые или неоднократно </w:t>
      </w:r>
      <w:proofErr w:type="spellStart"/>
      <w:r w:rsidRPr="001E1E84">
        <w:rPr>
          <w:color w:val="000000"/>
          <w:spacing w:val="7"/>
        </w:rPr>
        <w:t>привлекавшихся</w:t>
      </w:r>
      <w:proofErr w:type="spellEnd"/>
      <w:r w:rsidRPr="001E1E84">
        <w:rPr>
          <w:color w:val="000000"/>
          <w:spacing w:val="7"/>
        </w:rPr>
        <w:t xml:space="preserve"> к </w:t>
      </w:r>
      <w:r w:rsidRPr="001E1E84">
        <w:rPr>
          <w:color w:val="000000"/>
          <w:spacing w:val="2"/>
        </w:rPr>
        <w:t xml:space="preserve">административной ответственности за нарушение </w:t>
      </w:r>
      <w:r w:rsidRPr="001E1E84">
        <w:rPr>
          <w:color w:val="000000"/>
          <w:spacing w:val="-2"/>
        </w:rPr>
        <w:t xml:space="preserve">общественного порядка, занимающихся бродяжничеством и попрошайничеством. </w:t>
      </w:r>
    </w:p>
    <w:p w:rsidR="00D86A73" w:rsidRPr="001E1E84" w:rsidRDefault="00D86A73" w:rsidP="000F3944">
      <w:pPr>
        <w:ind w:firstLine="709"/>
        <w:jc w:val="both"/>
        <w:rPr>
          <w:color w:val="000000"/>
        </w:rPr>
      </w:pPr>
      <w:r w:rsidRPr="001E1E84">
        <w:rPr>
          <w:b/>
          <w:color w:val="000000"/>
        </w:rPr>
        <w:t>Объект капитального строительства</w:t>
      </w:r>
      <w:r w:rsidRPr="001E1E84">
        <w:rPr>
          <w:color w:val="000000"/>
        </w:rPr>
        <w:t xml:space="preserve"> </w:t>
      </w:r>
      <w:r w:rsidRPr="001E1E84">
        <w:rPr>
          <w:b/>
          <w:color w:val="000000"/>
        </w:rPr>
        <w:t>-</w:t>
      </w:r>
      <w:r w:rsidRPr="001E1E84">
        <w:rPr>
          <w:color w:val="000000"/>
        </w:rPr>
        <w:t xml:space="preserve">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86A73" w:rsidRPr="001E1E84" w:rsidRDefault="00D86A73" w:rsidP="000F3944">
      <w:pPr>
        <w:ind w:firstLine="709"/>
        <w:jc w:val="both"/>
        <w:rPr>
          <w:color w:val="000000"/>
        </w:rPr>
      </w:pPr>
      <w:r w:rsidRPr="001E1E84">
        <w:rPr>
          <w:b/>
          <w:color w:val="000000"/>
        </w:rPr>
        <w:t>Озелененные территории</w:t>
      </w:r>
      <w:r w:rsidRPr="001E1E84">
        <w:rPr>
          <w:color w:val="00000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D86A73" w:rsidRPr="001E1E84" w:rsidRDefault="00D86A73" w:rsidP="000F3944">
      <w:pPr>
        <w:ind w:firstLine="709"/>
        <w:jc w:val="both"/>
        <w:rPr>
          <w:color w:val="000000"/>
        </w:rPr>
      </w:pPr>
      <w:r w:rsidRPr="001E1E84">
        <w:rPr>
          <w:b/>
          <w:color w:val="000000"/>
        </w:rPr>
        <w:t xml:space="preserve">Особо охраняемые природные территории </w:t>
      </w:r>
      <w:r w:rsidRPr="001E1E84">
        <w:rPr>
          <w:color w:val="000000"/>
        </w:rPr>
        <w:t xml:space="preserve">- территории, имеющие особое природоохранное, научное, историко-культурное, эстетическое, рекреационное, </w:t>
      </w:r>
      <w:r w:rsidRPr="001E1E84">
        <w:rPr>
          <w:color w:val="000000"/>
        </w:rPr>
        <w:lastRenderedPageBreak/>
        <w:t>оздоровительное значение, в пределах которых устанавливается особый правовой режим охраны.</w:t>
      </w:r>
    </w:p>
    <w:p w:rsidR="00D86A73" w:rsidRPr="001E1E84" w:rsidRDefault="00D86A73" w:rsidP="000F3944">
      <w:pPr>
        <w:ind w:firstLine="709"/>
        <w:rPr>
          <w:color w:val="000000"/>
        </w:rPr>
      </w:pPr>
      <w:r w:rsidRPr="001E1E84">
        <w:rPr>
          <w:b/>
          <w:color w:val="000000"/>
        </w:rPr>
        <w:t>Оползневой процесс</w:t>
      </w:r>
      <w:r w:rsidRPr="001E1E84">
        <w:rPr>
          <w:color w:val="000000"/>
        </w:rPr>
        <w:t xml:space="preserve"> – отрыв земляных масс и слоистых горных пород и перемещение их по склону под влиянием силы тяжести.</w:t>
      </w:r>
    </w:p>
    <w:p w:rsidR="00D86A73" w:rsidRPr="001E1E84" w:rsidRDefault="00D86A73" w:rsidP="000F3944">
      <w:pPr>
        <w:ind w:firstLine="709"/>
        <w:jc w:val="both"/>
        <w:rPr>
          <w:color w:val="000000"/>
        </w:rPr>
      </w:pPr>
      <w:r w:rsidRPr="001E1E84">
        <w:rPr>
          <w:b/>
          <w:color w:val="000000"/>
        </w:rPr>
        <w:t>Ориентация жилых домов</w:t>
      </w:r>
      <w:r w:rsidRPr="001E1E84">
        <w:rPr>
          <w:color w:val="000000"/>
        </w:rPr>
        <w:t xml:space="preserve"> - азимут отклонения продольной оси здания от направления «Север»</w:t>
      </w:r>
    </w:p>
    <w:p w:rsidR="00D86A73" w:rsidRPr="001E1E84" w:rsidRDefault="00D86A73" w:rsidP="000F3944">
      <w:pPr>
        <w:ind w:firstLine="709"/>
        <w:jc w:val="both"/>
        <w:rPr>
          <w:color w:val="000000"/>
        </w:rPr>
      </w:pPr>
      <w:r w:rsidRPr="001E1E84">
        <w:rPr>
          <w:b/>
          <w:color w:val="000000"/>
        </w:rPr>
        <w:t xml:space="preserve">Парк </w:t>
      </w:r>
      <w:r w:rsidRPr="001E1E84">
        <w:rPr>
          <w:color w:val="000000"/>
        </w:rPr>
        <w:t>-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отдыха населения.</w:t>
      </w:r>
    </w:p>
    <w:p w:rsidR="00D86A73" w:rsidRPr="001E1E84" w:rsidRDefault="00D86A73" w:rsidP="000F3944">
      <w:pPr>
        <w:tabs>
          <w:tab w:val="left" w:pos="1617"/>
        </w:tabs>
        <w:ind w:firstLine="567"/>
        <w:jc w:val="both"/>
        <w:rPr>
          <w:color w:val="000000"/>
        </w:rPr>
      </w:pPr>
      <w:r w:rsidRPr="001E1E84">
        <w:rPr>
          <w:b/>
          <w:color w:val="000000"/>
        </w:rPr>
        <w:t xml:space="preserve">  Перехватывающая стоянка автомобилей</w:t>
      </w:r>
      <w:r w:rsidRPr="001E1E84">
        <w:rPr>
          <w:color w:val="000000"/>
        </w:rPr>
        <w:t xml:space="preserve"> – стоянка автомобилей на подходах к городу или его центру, предназначенная для временного хранения автомобилей в целях последующего движения водителей и пассажиров на общественном транспорте и снижения загрузки улично-дорожной сети города или его центральной части.</w:t>
      </w:r>
    </w:p>
    <w:p w:rsidR="00D86A73" w:rsidRPr="001E1E84" w:rsidRDefault="00D86A73" w:rsidP="000F3944">
      <w:pPr>
        <w:ind w:right="-108"/>
        <w:jc w:val="both"/>
        <w:rPr>
          <w:b/>
          <w:bCs/>
          <w:color w:val="000000"/>
        </w:rPr>
      </w:pPr>
      <w:r w:rsidRPr="001E1E84">
        <w:rPr>
          <w:b/>
          <w:color w:val="000000"/>
        </w:rPr>
        <w:tab/>
        <w:t>Планировочный район</w:t>
      </w:r>
      <w:r w:rsidRPr="001E1E84">
        <w:rPr>
          <w:color w:val="000000"/>
        </w:rPr>
        <w:t xml:space="preserve"> - планировочный элемент жилой зоны, формируемый как группа кварталов или микрорайонов, как правило, в пределах территории, ограниченной магистралями общегородского значения, линиями железных дорог, естественными рубежами</w:t>
      </w:r>
      <w:r w:rsidRPr="001E1E84">
        <w:rPr>
          <w:b/>
          <w:color w:val="000000"/>
        </w:rPr>
        <w:t xml:space="preserve">. </w:t>
      </w:r>
      <w:r w:rsidRPr="001E1E84">
        <w:rPr>
          <w:color w:val="000000"/>
        </w:rPr>
        <w:t xml:space="preserve">Площадь территории жилого района, как правило, от 80 до 120 га, но не более 250 га. </w:t>
      </w:r>
    </w:p>
    <w:p w:rsidR="00D86A73" w:rsidRPr="001E1E84" w:rsidRDefault="00D86A73" w:rsidP="000F3944">
      <w:pPr>
        <w:tabs>
          <w:tab w:val="left" w:pos="720"/>
        </w:tabs>
        <w:jc w:val="both"/>
        <w:rPr>
          <w:color w:val="000000"/>
        </w:rPr>
      </w:pPr>
      <w:r w:rsidRPr="001E1E84">
        <w:rPr>
          <w:color w:val="000000"/>
        </w:rPr>
        <w:tab/>
      </w:r>
      <w:r w:rsidRPr="001E1E84">
        <w:rPr>
          <w:b/>
          <w:color w:val="000000"/>
        </w:rPr>
        <w:t xml:space="preserve">Плотность заселения - </w:t>
      </w:r>
      <w:r w:rsidRPr="001E1E84">
        <w:rPr>
          <w:color w:val="000000"/>
        </w:rPr>
        <w:t>отношение численности населения на территории в тыс. чел к величине данной территории, измеряемой в кв. км (в границах агломерации (муниципального образования).</w:t>
      </w:r>
    </w:p>
    <w:p w:rsidR="00D86A73" w:rsidRPr="001E1E84" w:rsidRDefault="00D86A73" w:rsidP="00523A19">
      <w:pPr>
        <w:pStyle w:val="a3"/>
        <w:tabs>
          <w:tab w:val="left" w:pos="627"/>
          <w:tab w:val="left" w:pos="10206"/>
        </w:tabs>
        <w:ind w:left="0" w:right="4" w:firstLine="0"/>
        <w:jc w:val="both"/>
        <w:rPr>
          <w:bCs/>
          <w:color w:val="000000"/>
        </w:rPr>
      </w:pPr>
      <w:r w:rsidRPr="001E1E84">
        <w:rPr>
          <w:b/>
          <w:bCs/>
          <w:color w:val="000000"/>
        </w:rPr>
        <w:tab/>
        <w:t>Плотность застройки –</w:t>
      </w:r>
      <w:r w:rsidRPr="001E1E84">
        <w:rPr>
          <w:bCs/>
          <w:color w:val="000000"/>
        </w:rPr>
        <w:t xml:space="preserve">  степень насыщения территории жилой зоны. Измеряется  отношением территории под жилыми зданиями к незастроенной части территории квартала, микрорайона, жилого </w:t>
      </w:r>
      <w:proofErr w:type="spellStart"/>
      <w:r w:rsidRPr="001E1E84">
        <w:rPr>
          <w:bCs/>
          <w:color w:val="000000"/>
        </w:rPr>
        <w:t>райо</w:t>
      </w:r>
      <w:proofErr w:type="spellEnd"/>
    </w:p>
    <w:p w:rsidR="00D86A73" w:rsidRPr="001E1E84" w:rsidRDefault="00D86A73" w:rsidP="00523A19">
      <w:pPr>
        <w:pStyle w:val="a3"/>
        <w:tabs>
          <w:tab w:val="left" w:pos="10206"/>
        </w:tabs>
        <w:ind w:right="4" w:firstLine="0"/>
        <w:jc w:val="both"/>
        <w:rPr>
          <w:color w:val="000000"/>
        </w:rPr>
      </w:pPr>
      <w:r w:rsidRPr="001E1E84">
        <w:rPr>
          <w:b/>
          <w:bCs/>
          <w:color w:val="000000"/>
        </w:rPr>
        <w:t xml:space="preserve">        Плотность населения </w:t>
      </w:r>
      <w:r w:rsidRPr="001E1E84">
        <w:rPr>
          <w:color w:val="000000"/>
        </w:rPr>
        <w:t>- нормируемое количество жителей на 1 га жилой части квартала или микрорайона.</w:t>
      </w:r>
    </w:p>
    <w:p w:rsidR="00D86A73" w:rsidRPr="001E1E84" w:rsidRDefault="00D86A73" w:rsidP="000F3944">
      <w:pPr>
        <w:tabs>
          <w:tab w:val="left" w:pos="1617"/>
        </w:tabs>
        <w:ind w:firstLine="567"/>
        <w:jc w:val="both"/>
        <w:rPr>
          <w:color w:val="000000"/>
        </w:rPr>
      </w:pPr>
      <w:r w:rsidRPr="001E1E84">
        <w:rPr>
          <w:color w:val="000000"/>
        </w:rPr>
        <w:t xml:space="preserve"> </w:t>
      </w:r>
      <w:r w:rsidRPr="001E1E84">
        <w:rPr>
          <w:b/>
          <w:color w:val="000000"/>
        </w:rPr>
        <w:t>Плотность сети линий общественного пассажирского транспорта</w:t>
      </w:r>
      <w:r w:rsidRPr="001E1E84">
        <w:rPr>
          <w:color w:val="000000"/>
        </w:rPr>
        <w:t xml:space="preserve"> – отношение протяженности такой сети к площади застроенных территорий населенных пунктов.</w:t>
      </w:r>
    </w:p>
    <w:p w:rsidR="00D86A73" w:rsidRPr="001E1E84" w:rsidRDefault="00D86A73" w:rsidP="000F3944">
      <w:pPr>
        <w:ind w:firstLine="709"/>
        <w:jc w:val="both"/>
        <w:rPr>
          <w:color w:val="000000"/>
        </w:rPr>
      </w:pPr>
      <w:r w:rsidRPr="001E1E84">
        <w:rPr>
          <w:b/>
          <w:color w:val="000000"/>
        </w:rPr>
        <w:t xml:space="preserve">Поверхностный водоотвод </w:t>
      </w:r>
      <w:r w:rsidRPr="001E1E84">
        <w:rPr>
          <w:color w:val="000000"/>
        </w:rPr>
        <w:t>– отвод загрязненной дождевой, талой, поливомоечной вод, стекающих с территорий населенных пунктов, отводимых системой сооружений в водные объекты.</w:t>
      </w:r>
    </w:p>
    <w:p w:rsidR="00D86A73" w:rsidRPr="001E1E84" w:rsidRDefault="00D86A73" w:rsidP="000F3944">
      <w:pPr>
        <w:ind w:firstLine="720"/>
        <w:jc w:val="both"/>
        <w:rPr>
          <w:color w:val="000000"/>
        </w:rPr>
      </w:pPr>
      <w:r w:rsidRPr="001E1E84">
        <w:rPr>
          <w:b/>
          <w:color w:val="000000"/>
        </w:rPr>
        <w:t xml:space="preserve">Подсыпка – </w:t>
      </w:r>
      <w:r w:rsidRPr="001E1E84">
        <w:rPr>
          <w:color w:val="000000"/>
        </w:rPr>
        <w:t>комплекс инженерно-строительных работ по повышению поверхности территории до расчетных отметок.</w:t>
      </w:r>
    </w:p>
    <w:p w:rsidR="00D86A73" w:rsidRPr="001E1E84" w:rsidRDefault="00D86A73" w:rsidP="000F3944">
      <w:pPr>
        <w:ind w:firstLine="709"/>
        <w:jc w:val="both"/>
        <w:rPr>
          <w:color w:val="000000"/>
        </w:rPr>
      </w:pPr>
      <w:r w:rsidRPr="001E1E84">
        <w:rPr>
          <w:b/>
          <w:color w:val="000000"/>
        </w:rPr>
        <w:t>Подтопление</w:t>
      </w:r>
      <w:r w:rsidRPr="001E1E84">
        <w:rPr>
          <w:color w:val="000000"/>
        </w:rPr>
        <w:t xml:space="preserve"> – комплексный гидрогеологический и инженерно-геологический процесс, при котором в результате изменения водного режима и баланса территории происходят повышение уровней (напоров) подземных вод и/ или влажности грунтов, превышающие  принятые для данного вида застройки критические значения и нарушающие необходимые условия строительства и эксплуатации объектов.</w:t>
      </w:r>
    </w:p>
    <w:p w:rsidR="00D86A73" w:rsidRPr="001E1E84" w:rsidRDefault="00D86A73" w:rsidP="003971EE">
      <w:pPr>
        <w:pStyle w:val="a3"/>
        <w:tabs>
          <w:tab w:val="left" w:pos="720"/>
          <w:tab w:val="left" w:pos="10206"/>
        </w:tabs>
        <w:ind w:left="0" w:right="4" w:firstLine="0"/>
        <w:jc w:val="both"/>
        <w:rPr>
          <w:color w:val="000000"/>
        </w:rPr>
      </w:pPr>
      <w:r w:rsidRPr="001E1E84">
        <w:rPr>
          <w:color w:val="000000"/>
        </w:rPr>
        <w:tab/>
      </w:r>
      <w:r w:rsidRPr="001E1E84">
        <w:rPr>
          <w:b/>
          <w:bCs/>
          <w:color w:val="000000"/>
        </w:rPr>
        <w:t>Поселение</w:t>
      </w:r>
      <w:r w:rsidRPr="001E1E84">
        <w:rPr>
          <w:color w:val="000000"/>
        </w:rPr>
        <w:t xml:space="preserve"> - городское или сельское поселение;  </w:t>
      </w:r>
    </w:p>
    <w:p w:rsidR="00D86A73" w:rsidRPr="001E1E84" w:rsidRDefault="00D86A73" w:rsidP="000F3944">
      <w:pPr>
        <w:ind w:firstLine="700"/>
        <w:jc w:val="both"/>
        <w:rPr>
          <w:color w:val="000000"/>
        </w:rPr>
      </w:pPr>
      <w:r w:rsidRPr="001E1E84">
        <w:rPr>
          <w:b/>
          <w:bCs/>
          <w:color w:val="000000"/>
        </w:rPr>
        <w:t>Поселок городского типа</w:t>
      </w:r>
      <w:r w:rsidRPr="001E1E84">
        <w:rPr>
          <w:color w:val="000000"/>
        </w:rPr>
        <w:t xml:space="preserve"> - городской населенный пункт с численностью населения от 3 до 12 тысяч человек. В отдельных случаях допускается отнесение к числу поселков городского типа населенных пунктов с меньшей численностью населения, имеющих перспективу дальнейшего экономического развития и роста численности населения.</w:t>
      </w:r>
    </w:p>
    <w:p w:rsidR="00D86A73" w:rsidRPr="001E1E84" w:rsidRDefault="00D86A73" w:rsidP="000F3944">
      <w:pPr>
        <w:tabs>
          <w:tab w:val="left" w:pos="720"/>
        </w:tabs>
        <w:ind w:firstLine="720"/>
        <w:jc w:val="both"/>
        <w:rPr>
          <w:color w:val="000000"/>
        </w:rPr>
      </w:pPr>
      <w:r w:rsidRPr="001E1E84">
        <w:rPr>
          <w:b/>
          <w:color w:val="000000"/>
        </w:rPr>
        <w:t>Постоянное хранение</w:t>
      </w:r>
      <w:r w:rsidRPr="001E1E84">
        <w:rPr>
          <w:color w:val="000000"/>
        </w:rPr>
        <w:t xml:space="preserve"> </w:t>
      </w:r>
      <w:r w:rsidRPr="001E1E84">
        <w:rPr>
          <w:b/>
          <w:color w:val="000000"/>
        </w:rPr>
        <w:t>транспортного средства</w:t>
      </w:r>
      <w:r w:rsidRPr="001E1E84">
        <w:rPr>
          <w:color w:val="000000"/>
        </w:rPr>
        <w:t xml:space="preserve"> – размещение транспортного средства в периоды времени, неиспользуемые для поездок (не считая временного хранения), на автостоянке (в гараже, парке, депо), </w:t>
      </w:r>
      <w:proofErr w:type="spellStart"/>
      <w:r w:rsidRPr="001E1E84">
        <w:rPr>
          <w:color w:val="000000"/>
        </w:rPr>
        <w:t>машино</w:t>
      </w:r>
      <w:proofErr w:type="spellEnd"/>
      <w:r w:rsidRPr="001E1E84">
        <w:rPr>
          <w:color w:val="000000"/>
        </w:rPr>
        <w:t>-места на которой (в которых) закреплены, как правило, за конкретными владельцами транспортных средств на праве собственности, аренды, по договору оказания услуг или на иных условиях.</w:t>
      </w:r>
    </w:p>
    <w:p w:rsidR="00D86A73" w:rsidRPr="001E1E84" w:rsidRDefault="00D86A73" w:rsidP="000F3944">
      <w:pPr>
        <w:ind w:firstLine="709"/>
        <w:jc w:val="both"/>
        <w:rPr>
          <w:color w:val="000000"/>
        </w:rPr>
      </w:pPr>
      <w:bookmarkStart w:id="21" w:name="OLE_LINK11"/>
      <w:bookmarkStart w:id="22" w:name="OLE_LINK12"/>
      <w:r w:rsidRPr="001E1E84">
        <w:rPr>
          <w:b/>
          <w:color w:val="000000"/>
        </w:rPr>
        <w:t>Посадки фильтрующего типа</w:t>
      </w:r>
      <w:r w:rsidRPr="001E1E84">
        <w:rPr>
          <w:color w:val="000000"/>
        </w:rPr>
        <w:t xml:space="preserve"> – зеленые насаждения в санитарно-защитных зонах, размещающиеся достаточно крупными массивами (до 3 га), с полнотой насаждений 0,7 – 0,8 и вертикальной сомкнутостью крон, и предназначенные для поглощения загрязняющих веществ и очистки атмосферного воздуха.</w:t>
      </w:r>
    </w:p>
    <w:p w:rsidR="00D86A73" w:rsidRPr="001E1E84" w:rsidRDefault="00D86A73" w:rsidP="000F3944">
      <w:pPr>
        <w:ind w:firstLine="709"/>
        <w:jc w:val="both"/>
        <w:rPr>
          <w:color w:val="000000"/>
        </w:rPr>
      </w:pPr>
      <w:r w:rsidRPr="001E1E84">
        <w:rPr>
          <w:b/>
          <w:color w:val="000000"/>
        </w:rPr>
        <w:t>Посадки изолирующего типа</w:t>
      </w:r>
      <w:r w:rsidRPr="001E1E84">
        <w:rPr>
          <w:color w:val="000000"/>
        </w:rPr>
        <w:t xml:space="preserve"> – зеленые насаждения в санитарно-защитных зонах, применяемые для сокращения поступления вредных веществ на защищаемые территории, </w:t>
      </w:r>
      <w:r w:rsidRPr="001E1E84">
        <w:rPr>
          <w:color w:val="000000"/>
        </w:rPr>
        <w:lastRenderedPageBreak/>
        <w:t>связанные с пребыванием людей</w:t>
      </w:r>
      <w:bookmarkEnd w:id="21"/>
      <w:bookmarkEnd w:id="22"/>
      <w:r w:rsidRPr="001E1E84">
        <w:rPr>
          <w:color w:val="000000"/>
        </w:rPr>
        <w:t>.</w:t>
      </w:r>
    </w:p>
    <w:p w:rsidR="00D86A73" w:rsidRPr="001E1E84" w:rsidRDefault="00D86A73" w:rsidP="000F3944">
      <w:pPr>
        <w:ind w:firstLine="709"/>
        <w:jc w:val="both"/>
        <w:rPr>
          <w:color w:val="000000"/>
        </w:rPr>
      </w:pPr>
      <w:r w:rsidRPr="001E1E84">
        <w:rPr>
          <w:b/>
          <w:color w:val="000000"/>
        </w:rPr>
        <w:t>Правила землепользования и застройки</w:t>
      </w:r>
      <w:r w:rsidRPr="001E1E84">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86A73" w:rsidRPr="001E1E84" w:rsidRDefault="00D86A73" w:rsidP="000F3944">
      <w:pPr>
        <w:jc w:val="both"/>
        <w:rPr>
          <w:color w:val="000000"/>
        </w:rPr>
      </w:pPr>
      <w:r w:rsidRPr="001E1E84">
        <w:rPr>
          <w:color w:val="000000"/>
        </w:rPr>
        <w:tab/>
      </w:r>
      <w:proofErr w:type="spellStart"/>
      <w:r w:rsidRPr="001E1E84">
        <w:rPr>
          <w:b/>
          <w:color w:val="000000"/>
        </w:rPr>
        <w:t>Приквартирный</w:t>
      </w:r>
      <w:proofErr w:type="spellEnd"/>
      <w:r w:rsidRPr="001E1E84">
        <w:rPr>
          <w:b/>
          <w:color w:val="000000"/>
        </w:rPr>
        <w:t xml:space="preserve"> участок</w:t>
      </w:r>
      <w:r w:rsidRPr="001E1E84">
        <w:rPr>
          <w:color w:val="000000"/>
        </w:rPr>
        <w:t xml:space="preserve"> – земельный участок, примыкающий к квартире (дому), с непосредственным выходом на него.</w:t>
      </w:r>
    </w:p>
    <w:p w:rsidR="00D86A73" w:rsidRPr="001E1E84" w:rsidRDefault="00D86A73" w:rsidP="000F3944">
      <w:pPr>
        <w:shd w:val="clear" w:color="auto" w:fill="FFFFFF"/>
        <w:ind w:firstLine="709"/>
        <w:jc w:val="both"/>
        <w:rPr>
          <w:color w:val="000000"/>
        </w:rPr>
      </w:pPr>
      <w:bookmarkStart w:id="23" w:name="sub_500"/>
      <w:r w:rsidRPr="001E1E84">
        <w:rPr>
          <w:b/>
          <w:color w:val="000000"/>
        </w:rPr>
        <w:t>Поясное зонирование в агломерации</w:t>
      </w:r>
      <w:r w:rsidRPr="001E1E84">
        <w:rPr>
          <w:color w:val="000000"/>
        </w:rPr>
        <w:t xml:space="preserve"> (локальной системе расселение) – деление территории агломерации на пояса исходя из следую</w:t>
      </w:r>
      <w:r w:rsidRPr="001E1E84">
        <w:rPr>
          <w:color w:val="000000"/>
        </w:rPr>
        <w:softHyphen/>
        <w:t>щих показателей транспортной доступности до города-центра:</w:t>
      </w:r>
    </w:p>
    <w:p w:rsidR="00D86A73" w:rsidRPr="001E1E84" w:rsidRDefault="00D86A73" w:rsidP="000F3944">
      <w:pPr>
        <w:shd w:val="clear" w:color="auto" w:fill="FFFFFF"/>
        <w:tabs>
          <w:tab w:val="left" w:pos="720"/>
        </w:tabs>
        <w:jc w:val="both"/>
        <w:rPr>
          <w:color w:val="000000"/>
        </w:rPr>
      </w:pPr>
      <w:r w:rsidRPr="001E1E84">
        <w:rPr>
          <w:color w:val="000000"/>
        </w:rPr>
        <w:tab/>
        <w:t xml:space="preserve">1) </w:t>
      </w:r>
      <w:r w:rsidRPr="001E1E84">
        <w:rPr>
          <w:color w:val="000000"/>
          <w:lang w:val="en-US"/>
        </w:rPr>
        <w:t>I</w:t>
      </w:r>
      <w:r w:rsidRPr="001E1E84">
        <w:rPr>
          <w:color w:val="000000"/>
        </w:rPr>
        <w:t xml:space="preserve">-й пояс - 30-минутная доступность - для систем первого ранга и 45-минутная - для систем второго ранга; вместе с городом-центром этот пояс представляет собой урбанизированное ядро системы; </w:t>
      </w:r>
    </w:p>
    <w:p w:rsidR="00D86A73" w:rsidRPr="001E1E84" w:rsidRDefault="00D86A73" w:rsidP="000F3944">
      <w:pPr>
        <w:numPr>
          <w:ilvl w:val="0"/>
          <w:numId w:val="33"/>
        </w:numPr>
        <w:shd w:val="clear" w:color="auto" w:fill="FFFFFF"/>
        <w:tabs>
          <w:tab w:val="clear" w:pos="1080"/>
          <w:tab w:val="num" w:pos="0"/>
          <w:tab w:val="left" w:pos="907"/>
        </w:tabs>
        <w:ind w:left="0" w:firstLine="720"/>
        <w:jc w:val="both"/>
        <w:rPr>
          <w:color w:val="000000"/>
        </w:rPr>
      </w:pPr>
      <w:r w:rsidRPr="001E1E84">
        <w:rPr>
          <w:color w:val="000000"/>
          <w:lang w:val="en-US"/>
        </w:rPr>
        <w:t>II</w:t>
      </w:r>
      <w:r w:rsidRPr="001E1E84">
        <w:rPr>
          <w:color w:val="000000"/>
        </w:rPr>
        <w:t>-й пояс 45- для систем первого ранга и 90-минутный для систем второго ранга радиус транспортной доступности в ареале относительно сильного влияния центрального города;</w:t>
      </w:r>
    </w:p>
    <w:p w:rsidR="00D86A73" w:rsidRPr="001E1E84" w:rsidRDefault="00D86A73" w:rsidP="000F3944">
      <w:pPr>
        <w:numPr>
          <w:ilvl w:val="0"/>
          <w:numId w:val="33"/>
        </w:numPr>
        <w:shd w:val="clear" w:color="auto" w:fill="FFFFFF"/>
        <w:tabs>
          <w:tab w:val="clear" w:pos="1080"/>
          <w:tab w:val="num" w:pos="0"/>
          <w:tab w:val="left" w:pos="907"/>
        </w:tabs>
        <w:ind w:left="0" w:firstLine="720"/>
        <w:jc w:val="both"/>
        <w:rPr>
          <w:color w:val="000000"/>
        </w:rPr>
      </w:pPr>
      <w:r w:rsidRPr="001E1E84">
        <w:rPr>
          <w:color w:val="000000"/>
          <w:lang w:val="en-US"/>
        </w:rPr>
        <w:t>III</w:t>
      </w:r>
      <w:r w:rsidRPr="001E1E84">
        <w:rPr>
          <w:color w:val="000000"/>
        </w:rPr>
        <w:t>-й пояс - за пределами 45- и 90 -минутной доступности соответственно для систем первого и второго рангов.</w:t>
      </w:r>
    </w:p>
    <w:p w:rsidR="00D86A73" w:rsidRPr="001E1E84" w:rsidRDefault="00D86A73" w:rsidP="000F3944">
      <w:pPr>
        <w:shd w:val="clear" w:color="auto" w:fill="FFFFFF"/>
        <w:ind w:firstLine="709"/>
        <w:jc w:val="both"/>
        <w:rPr>
          <w:color w:val="000000"/>
        </w:rPr>
      </w:pPr>
      <w:r w:rsidRPr="001E1E84">
        <w:rPr>
          <w:color w:val="000000"/>
        </w:rPr>
        <w:t>Радиусы транспортной доступности рассчитываются по наиболее  массовому виду транспорта включая автомобильный.</w:t>
      </w:r>
    </w:p>
    <w:bookmarkEnd w:id="23"/>
    <w:p w:rsidR="00D86A73" w:rsidRPr="001E1E84" w:rsidRDefault="00D86A73" w:rsidP="000F3944">
      <w:pPr>
        <w:ind w:firstLine="709"/>
        <w:jc w:val="both"/>
        <w:rPr>
          <w:color w:val="000000"/>
        </w:rPr>
      </w:pPr>
      <w:r w:rsidRPr="001E1E84">
        <w:rPr>
          <w:b/>
          <w:bCs/>
          <w:color w:val="000000"/>
        </w:rPr>
        <w:t>Предельно допустимый выброс</w:t>
      </w:r>
      <w:r w:rsidRPr="001E1E84">
        <w:rPr>
          <w:color w:val="000000"/>
        </w:rPr>
        <w:t xml:space="preserve"> -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не превышения данным источником гигиенических и экологических нормативов качества атмосферного воздуха, предельно допустимых (критических) нагрузок на экологические системы, других экологических нормативов.</w:t>
      </w:r>
    </w:p>
    <w:p w:rsidR="00D86A73" w:rsidRPr="001E1E84" w:rsidRDefault="00D86A73" w:rsidP="000F3944">
      <w:pPr>
        <w:ind w:firstLine="709"/>
        <w:jc w:val="both"/>
        <w:rPr>
          <w:color w:val="000000"/>
        </w:rPr>
      </w:pPr>
      <w:bookmarkStart w:id="24" w:name="sub_117"/>
      <w:r w:rsidRPr="001E1E84">
        <w:rPr>
          <w:b/>
          <w:bCs/>
          <w:color w:val="000000"/>
        </w:rPr>
        <w:t>Предельно допустимый уровень физического воздействия на атмосферный воздух</w:t>
      </w:r>
      <w:r w:rsidRPr="001E1E84">
        <w:rPr>
          <w:color w:val="000000"/>
        </w:rPr>
        <w:t xml:space="preserve">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D86A73" w:rsidRPr="001E1E84" w:rsidRDefault="00D86A73" w:rsidP="000F3944">
      <w:pPr>
        <w:ind w:firstLine="709"/>
        <w:jc w:val="both"/>
        <w:rPr>
          <w:color w:val="000000"/>
        </w:rPr>
      </w:pPr>
      <w:r w:rsidRPr="001E1E84">
        <w:rPr>
          <w:b/>
          <w:color w:val="000000"/>
        </w:rPr>
        <w:t xml:space="preserve">Пригородные зоны </w:t>
      </w:r>
      <w:r w:rsidRPr="001E1E84">
        <w:rPr>
          <w:color w:val="000000"/>
        </w:rPr>
        <w:t>-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w:t>
      </w:r>
    </w:p>
    <w:bookmarkEnd w:id="24"/>
    <w:p w:rsidR="00D86A73" w:rsidRPr="001E1E84" w:rsidRDefault="00D86A73" w:rsidP="000F3944">
      <w:pPr>
        <w:ind w:firstLine="720"/>
        <w:jc w:val="both"/>
        <w:rPr>
          <w:color w:val="000000"/>
        </w:rPr>
      </w:pPr>
      <w:r w:rsidRPr="001E1E84">
        <w:rPr>
          <w:b/>
          <w:color w:val="000000"/>
        </w:rPr>
        <w:t>Расчетный горизонт высоких вод</w:t>
      </w:r>
      <w:r w:rsidRPr="001E1E84">
        <w:rPr>
          <w:color w:val="000000"/>
        </w:rPr>
        <w:t xml:space="preserve"> – уровень воды, образующийся в водотоке или водохранилище в результате подпора и принимаемый при строительном проектировании за расчетный в соответствии  с заданной повторяемостью.    </w:t>
      </w:r>
    </w:p>
    <w:p w:rsidR="00D86A73" w:rsidRPr="001E1E84" w:rsidRDefault="00D86A73" w:rsidP="000F3944">
      <w:pPr>
        <w:tabs>
          <w:tab w:val="left" w:pos="0"/>
        </w:tabs>
        <w:jc w:val="both"/>
        <w:rPr>
          <w:color w:val="000000"/>
        </w:rPr>
      </w:pPr>
      <w:r w:rsidRPr="001E1E84">
        <w:rPr>
          <w:color w:val="000000"/>
        </w:rPr>
        <w:tab/>
      </w:r>
      <w:r w:rsidRPr="001E1E84">
        <w:rPr>
          <w:b/>
          <w:color w:val="000000"/>
        </w:rPr>
        <w:t>Реконструкция</w:t>
      </w:r>
      <w:r w:rsidRPr="001E1E84">
        <w:rPr>
          <w:color w:val="000000"/>
        </w:rPr>
        <w:t xml:space="preserve"> </w:t>
      </w:r>
      <w:r w:rsidRPr="001E1E84">
        <w:rPr>
          <w:b/>
          <w:color w:val="000000"/>
        </w:rPr>
        <w:t>-</w:t>
      </w:r>
      <w:r w:rsidRPr="001E1E84">
        <w:rPr>
          <w:color w:val="000000"/>
        </w:rPr>
        <w:t xml:space="preserve">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D86A73" w:rsidRPr="001E1E84" w:rsidRDefault="00D86A73" w:rsidP="000F3944">
      <w:pPr>
        <w:tabs>
          <w:tab w:val="left" w:pos="0"/>
        </w:tabs>
        <w:jc w:val="both"/>
        <w:rPr>
          <w:color w:val="000000"/>
        </w:rPr>
      </w:pPr>
      <w:r w:rsidRPr="001E1E84">
        <w:rPr>
          <w:b/>
          <w:color w:val="000000"/>
        </w:rPr>
        <w:tab/>
        <w:t xml:space="preserve">Сад </w:t>
      </w:r>
      <w:r w:rsidRPr="001E1E84">
        <w:rPr>
          <w:color w:val="000000"/>
        </w:rPr>
        <w:t>–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w:t>
      </w:r>
    </w:p>
    <w:p w:rsidR="00D86A73" w:rsidRPr="001E1E84" w:rsidRDefault="00D86A73" w:rsidP="000F3944">
      <w:pPr>
        <w:tabs>
          <w:tab w:val="left" w:pos="0"/>
        </w:tabs>
        <w:jc w:val="both"/>
        <w:rPr>
          <w:color w:val="000000"/>
        </w:rPr>
      </w:pPr>
      <w:r w:rsidRPr="001E1E84">
        <w:rPr>
          <w:b/>
          <w:color w:val="000000"/>
        </w:rPr>
        <w:tab/>
        <w:t xml:space="preserve">Сад микрорайона (квартала) - </w:t>
      </w:r>
      <w:r w:rsidRPr="001E1E84">
        <w:rPr>
          <w:color w:val="000000"/>
        </w:rPr>
        <w:t xml:space="preserve">предназначен для повседневного отдыха жителей микрорайона (квартала). </w:t>
      </w:r>
    </w:p>
    <w:p w:rsidR="00D86A73" w:rsidRPr="001E1E84" w:rsidRDefault="00D86A73" w:rsidP="000F3944">
      <w:pPr>
        <w:tabs>
          <w:tab w:val="left" w:pos="0"/>
        </w:tabs>
        <w:jc w:val="both"/>
        <w:rPr>
          <w:b/>
          <w:color w:val="000000"/>
        </w:rPr>
      </w:pPr>
      <w:r w:rsidRPr="001E1E84">
        <w:rPr>
          <w:b/>
          <w:color w:val="000000"/>
        </w:rPr>
        <w:tab/>
        <w:t xml:space="preserve">Сад планировочного района – </w:t>
      </w:r>
      <w:r w:rsidRPr="001E1E84">
        <w:rPr>
          <w:color w:val="000000"/>
        </w:rPr>
        <w:t>основное звено системы озеленения, предназначен для периодического и повседневного отдыха населения планировочного района. Включает сеть разнообразных культурно-просветительных учреждений.</w:t>
      </w:r>
    </w:p>
    <w:p w:rsidR="00D86A73" w:rsidRPr="001E1E84" w:rsidRDefault="00D86A73" w:rsidP="000F3944">
      <w:pPr>
        <w:ind w:firstLine="709"/>
        <w:jc w:val="both"/>
        <w:rPr>
          <w:color w:val="000000"/>
        </w:rPr>
      </w:pPr>
      <w:r w:rsidRPr="001E1E84">
        <w:rPr>
          <w:b/>
          <w:color w:val="000000"/>
        </w:rPr>
        <w:t xml:space="preserve">Санитарно-защитная зона </w:t>
      </w:r>
      <w:r w:rsidRPr="001E1E84">
        <w:rPr>
          <w:color w:val="000000"/>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86A73" w:rsidRPr="001E1E84" w:rsidRDefault="00D86A73" w:rsidP="000F3944">
      <w:pPr>
        <w:ind w:firstLine="700"/>
        <w:jc w:val="both"/>
        <w:rPr>
          <w:color w:val="000000"/>
        </w:rPr>
      </w:pPr>
      <w:bookmarkStart w:id="25" w:name="sub_34"/>
      <w:r w:rsidRPr="001E1E84">
        <w:rPr>
          <w:b/>
          <w:bCs/>
          <w:color w:val="000000"/>
        </w:rPr>
        <w:lastRenderedPageBreak/>
        <w:t>Сельский населенный пункт</w:t>
      </w:r>
      <w:r w:rsidRPr="001E1E84">
        <w:rPr>
          <w:color w:val="000000"/>
        </w:rPr>
        <w:t xml:space="preserve"> - населенный пункт, не относящийся к категории городских населенных пунктов.</w:t>
      </w:r>
    </w:p>
    <w:bookmarkEnd w:id="25"/>
    <w:p w:rsidR="00D86A73" w:rsidRPr="001E1E84" w:rsidRDefault="00D86A73" w:rsidP="000F3944">
      <w:pPr>
        <w:ind w:firstLine="720"/>
        <w:jc w:val="both"/>
        <w:rPr>
          <w:color w:val="000000"/>
        </w:rPr>
      </w:pPr>
      <w:r w:rsidRPr="001E1E84">
        <w:rPr>
          <w:b/>
          <w:bCs/>
          <w:color w:val="000000"/>
        </w:rPr>
        <w:t>Сельское поселение</w:t>
      </w:r>
      <w:r w:rsidRPr="001E1E84">
        <w:rPr>
          <w:color w:val="000000"/>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86A73" w:rsidRPr="001E1E84" w:rsidRDefault="00D86A73" w:rsidP="000F3944">
      <w:pPr>
        <w:ind w:firstLine="709"/>
        <w:jc w:val="both"/>
        <w:rPr>
          <w:color w:val="000000"/>
        </w:rPr>
      </w:pPr>
      <w:r w:rsidRPr="001E1E84">
        <w:rPr>
          <w:b/>
          <w:color w:val="000000"/>
        </w:rPr>
        <w:t>Система дождевой канализации</w:t>
      </w:r>
      <w:r w:rsidRPr="001E1E84">
        <w:rPr>
          <w:color w:val="000000"/>
        </w:rPr>
        <w:t xml:space="preserve"> – комплекс инженерных сооружений, обеспечивающих прием, очистку и отведение дождевых, талых и поливомоечных вод с селитебных территорий и площадок предприятий при подаче их на очистные сооружения.</w:t>
      </w:r>
    </w:p>
    <w:p w:rsidR="00D86A73" w:rsidRPr="001E1E84" w:rsidRDefault="00D86A73" w:rsidP="000F3944">
      <w:pPr>
        <w:ind w:firstLine="709"/>
        <w:jc w:val="both"/>
        <w:rPr>
          <w:color w:val="000000"/>
        </w:rPr>
      </w:pPr>
      <w:r w:rsidRPr="001E1E84">
        <w:rPr>
          <w:b/>
          <w:color w:val="000000"/>
        </w:rPr>
        <w:t>Система расселения</w:t>
      </w:r>
      <w:r w:rsidRPr="001E1E84">
        <w:rPr>
          <w:color w:val="000000"/>
        </w:rPr>
        <w:t xml:space="preserve"> - территориальное сочетание населённых мест, между которыми существует более или менее чёткое распределение функций, производственные и социальные связи.</w:t>
      </w:r>
    </w:p>
    <w:p w:rsidR="00D86A73" w:rsidRPr="001E1E84" w:rsidRDefault="00D86A73" w:rsidP="000F3944">
      <w:pPr>
        <w:ind w:firstLine="709"/>
        <w:jc w:val="both"/>
        <w:rPr>
          <w:b/>
          <w:color w:val="000000"/>
        </w:rPr>
      </w:pPr>
      <w:r w:rsidRPr="001E1E84">
        <w:rPr>
          <w:b/>
          <w:color w:val="000000"/>
        </w:rPr>
        <w:t xml:space="preserve">Сквер – </w:t>
      </w:r>
      <w:r w:rsidRPr="001E1E84">
        <w:rPr>
          <w:color w:val="000000"/>
        </w:rPr>
        <w:t>компактная</w:t>
      </w:r>
      <w:r w:rsidRPr="001E1E84">
        <w:rPr>
          <w:b/>
          <w:color w:val="000000"/>
        </w:rPr>
        <w:t xml:space="preserve"> </w:t>
      </w:r>
      <w:r w:rsidRPr="001E1E84">
        <w:rPr>
          <w:color w:val="000000"/>
        </w:rPr>
        <w:t>озелененная территория, предназначенная для кратковременного отдыха пешеходов и художественно-декоративного оформления городских площадей, улиц, участков общественных и административных зданий.</w:t>
      </w:r>
    </w:p>
    <w:p w:rsidR="00D86A73" w:rsidRPr="001E1E84" w:rsidRDefault="00D86A73" w:rsidP="000F3944">
      <w:pPr>
        <w:shd w:val="clear" w:color="auto" w:fill="FFFFFF"/>
        <w:ind w:firstLine="709"/>
        <w:jc w:val="both"/>
        <w:rPr>
          <w:color w:val="000000"/>
          <w:spacing w:val="-3"/>
        </w:rPr>
      </w:pPr>
      <w:r w:rsidRPr="001E1E84">
        <w:rPr>
          <w:b/>
          <w:bCs/>
          <w:color w:val="000000"/>
        </w:rPr>
        <w:t xml:space="preserve">Социальное обслуживание в стационарных </w:t>
      </w:r>
      <w:r w:rsidRPr="001E1E84">
        <w:rPr>
          <w:b/>
          <w:bCs/>
          <w:color w:val="000000"/>
          <w:spacing w:val="-2"/>
        </w:rPr>
        <w:t xml:space="preserve">учреждениях              социального обслуживания </w:t>
      </w:r>
      <w:r w:rsidRPr="001E1E84">
        <w:rPr>
          <w:color w:val="000000"/>
        </w:rPr>
        <w:t xml:space="preserve">осуществляется путем предоставления социальных услуг </w:t>
      </w:r>
      <w:r w:rsidRPr="001E1E84">
        <w:rPr>
          <w:color w:val="000000"/>
          <w:spacing w:val="1"/>
        </w:rPr>
        <w:t xml:space="preserve">гражданам,    частично    или    полностью    утратившим </w:t>
      </w:r>
      <w:r w:rsidRPr="001E1E84">
        <w:rPr>
          <w:color w:val="000000"/>
          <w:spacing w:val="-1"/>
        </w:rPr>
        <w:t xml:space="preserve">способность   к  самообслуживанию   и   нуждающихся   в </w:t>
      </w:r>
      <w:r w:rsidRPr="001E1E84">
        <w:rPr>
          <w:color w:val="000000"/>
        </w:rPr>
        <w:t xml:space="preserve">постоянном постороннем уходе, и обеспечивает создание </w:t>
      </w:r>
      <w:r w:rsidRPr="001E1E84">
        <w:rPr>
          <w:color w:val="000000"/>
          <w:spacing w:val="1"/>
        </w:rPr>
        <w:t xml:space="preserve">соответствующих   их  возрасту  и   состоянию  здоровья </w:t>
      </w:r>
      <w:r w:rsidRPr="001E1E84">
        <w:rPr>
          <w:color w:val="000000"/>
          <w:spacing w:val="2"/>
        </w:rPr>
        <w:t xml:space="preserve">условий жизнедеятельности, проведение    мероприятий </w:t>
      </w:r>
      <w:r w:rsidRPr="001E1E84">
        <w:rPr>
          <w:color w:val="000000"/>
          <w:spacing w:val="-2"/>
        </w:rPr>
        <w:t>медицинского, психологического, социального характера,</w:t>
      </w:r>
      <w:r w:rsidRPr="001E1E84">
        <w:rPr>
          <w:color w:val="000000"/>
          <w:spacing w:val="8"/>
        </w:rPr>
        <w:t xml:space="preserve"> питания и уход, </w:t>
      </w:r>
      <w:r w:rsidRPr="001E1E84">
        <w:rPr>
          <w:color w:val="000000"/>
          <w:spacing w:val="9"/>
        </w:rPr>
        <w:t xml:space="preserve">а также организацию посильной </w:t>
      </w:r>
      <w:r w:rsidRPr="001E1E84">
        <w:rPr>
          <w:color w:val="000000"/>
          <w:spacing w:val="-3"/>
        </w:rPr>
        <w:t xml:space="preserve">трудовой деятельности, отдыха и досуга. </w:t>
      </w:r>
    </w:p>
    <w:p w:rsidR="00D86A73" w:rsidRPr="001E1E84" w:rsidRDefault="00D86A73" w:rsidP="000F3944">
      <w:pPr>
        <w:ind w:firstLine="709"/>
        <w:jc w:val="both"/>
        <w:rPr>
          <w:color w:val="000000"/>
          <w:spacing w:val="-1"/>
        </w:rPr>
      </w:pPr>
      <w:r w:rsidRPr="001E1E84">
        <w:rPr>
          <w:b/>
          <w:bCs/>
          <w:color w:val="000000"/>
          <w:spacing w:val="3"/>
        </w:rPr>
        <w:t xml:space="preserve">Социальная реабилитация </w:t>
      </w:r>
      <w:r w:rsidRPr="001E1E84">
        <w:rPr>
          <w:color w:val="000000"/>
          <w:spacing w:val="3"/>
        </w:rPr>
        <w:t xml:space="preserve">- система мероприятий, </w:t>
      </w:r>
      <w:r w:rsidRPr="001E1E84">
        <w:rPr>
          <w:color w:val="000000"/>
        </w:rPr>
        <w:t xml:space="preserve">направленных        на       восстановление        утраченных </w:t>
      </w:r>
      <w:r w:rsidRPr="001E1E84">
        <w:rPr>
          <w:color w:val="000000"/>
          <w:spacing w:val="5"/>
        </w:rPr>
        <w:t xml:space="preserve">гражданином социальных связей, социального статуса, </w:t>
      </w:r>
      <w:r w:rsidRPr="001E1E84">
        <w:rPr>
          <w:color w:val="000000"/>
        </w:rPr>
        <w:t xml:space="preserve">устранение     или     возможно     полную     компенсацию </w:t>
      </w:r>
      <w:r w:rsidRPr="001E1E84">
        <w:rPr>
          <w:color w:val="000000"/>
          <w:spacing w:val="-1"/>
        </w:rPr>
        <w:t xml:space="preserve">ограничений жизнедеятельности. </w:t>
      </w:r>
      <w:bookmarkStart w:id="26" w:name="sub_101"/>
    </w:p>
    <w:p w:rsidR="00D86A73" w:rsidRPr="001E1E84" w:rsidRDefault="00D86A73" w:rsidP="000F3944">
      <w:pPr>
        <w:ind w:firstLine="709"/>
        <w:jc w:val="both"/>
        <w:rPr>
          <w:color w:val="000000"/>
        </w:rPr>
      </w:pPr>
      <w:r w:rsidRPr="001E1E84">
        <w:rPr>
          <w:b/>
          <w:color w:val="000000"/>
        </w:rPr>
        <w:t xml:space="preserve">Спортивный парк (стадион) </w:t>
      </w:r>
      <w:r w:rsidRPr="001E1E84">
        <w:rPr>
          <w:color w:val="000000"/>
        </w:rPr>
        <w:t>- комплекс спортивных и физкультурных сооружений различных типов и размеров, размещенных среди зеленых насаждений, включающий также места для кратковременного отдыха и отдельные объекты культурно-просветительского и бытового обслуживания посетителей.</w:t>
      </w:r>
    </w:p>
    <w:bookmarkEnd w:id="26"/>
    <w:p w:rsidR="00D86A73" w:rsidRPr="001E1E84" w:rsidRDefault="00D86A73" w:rsidP="000F3944">
      <w:pPr>
        <w:ind w:firstLine="709"/>
        <w:jc w:val="both"/>
        <w:rPr>
          <w:color w:val="000000"/>
        </w:rPr>
      </w:pPr>
      <w:r w:rsidRPr="001E1E84">
        <w:rPr>
          <w:b/>
          <w:bCs/>
          <w:color w:val="000000"/>
        </w:rPr>
        <w:t>Среда обитания человека</w:t>
      </w:r>
      <w:r w:rsidRPr="001E1E84">
        <w:rPr>
          <w:color w:val="000000"/>
        </w:rP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D86A73" w:rsidRPr="001E1E84" w:rsidRDefault="00D86A73" w:rsidP="000F3944">
      <w:pPr>
        <w:ind w:firstLine="709"/>
        <w:jc w:val="both"/>
        <w:rPr>
          <w:color w:val="000000"/>
        </w:rPr>
      </w:pPr>
      <w:bookmarkStart w:id="27" w:name="sub_108"/>
      <w:bookmarkStart w:id="28" w:name="sub_113"/>
      <w:bookmarkStart w:id="29" w:name="sub_119"/>
      <w:r w:rsidRPr="001E1E84">
        <w:rPr>
          <w:b/>
          <w:color w:val="000000"/>
        </w:rPr>
        <w:t xml:space="preserve">Степень </w:t>
      </w:r>
      <w:proofErr w:type="spellStart"/>
      <w:r w:rsidRPr="001E1E84">
        <w:rPr>
          <w:b/>
          <w:color w:val="000000"/>
        </w:rPr>
        <w:t>застроенности</w:t>
      </w:r>
      <w:proofErr w:type="spellEnd"/>
      <w:r w:rsidRPr="001E1E84">
        <w:rPr>
          <w:b/>
          <w:color w:val="000000"/>
        </w:rPr>
        <w:t xml:space="preserve"> территорий - </w:t>
      </w:r>
      <w:r w:rsidRPr="001E1E84">
        <w:rPr>
          <w:color w:val="000000"/>
        </w:rPr>
        <w:t>отношение территорий всех земельных участков, которые могут быть заняты застройкой всех видов, ко всей площади территории зоны агломерации (муниципального образования) в процентах.</w:t>
      </w:r>
    </w:p>
    <w:p w:rsidR="00D86A73" w:rsidRPr="001E1E84" w:rsidRDefault="00D86A73" w:rsidP="000F3944">
      <w:pPr>
        <w:ind w:firstLine="709"/>
        <w:jc w:val="both"/>
        <w:rPr>
          <w:bCs/>
          <w:color w:val="000000"/>
        </w:rPr>
      </w:pPr>
      <w:r w:rsidRPr="001E1E84">
        <w:rPr>
          <w:b/>
          <w:bCs/>
          <w:color w:val="000000"/>
        </w:rPr>
        <w:t xml:space="preserve">Стороны горизонта – </w:t>
      </w:r>
      <w:r w:rsidRPr="001E1E84">
        <w:rPr>
          <w:bCs/>
          <w:color w:val="000000"/>
        </w:rPr>
        <w:t>направления, соответствующие восьми основным румбам С (север), СВ (северо-восток), В (восток), ЮВ (юго-восток), Ю (юг), ЮЗ (юго-запад), З (запад), СЗ (северо-запад).</w:t>
      </w:r>
    </w:p>
    <w:p w:rsidR="00D86A73" w:rsidRPr="001E1E84" w:rsidRDefault="00D86A73" w:rsidP="000F3944">
      <w:pPr>
        <w:tabs>
          <w:tab w:val="left" w:pos="1617"/>
        </w:tabs>
        <w:ind w:firstLine="567"/>
        <w:jc w:val="both"/>
        <w:rPr>
          <w:color w:val="000000"/>
        </w:rPr>
      </w:pPr>
      <w:r w:rsidRPr="001E1E84">
        <w:rPr>
          <w:b/>
          <w:color w:val="000000"/>
        </w:rPr>
        <w:t xml:space="preserve">  Стоянка для автомобилей (автостоянка)</w:t>
      </w:r>
      <w:r w:rsidRPr="001E1E84">
        <w:rPr>
          <w:color w:val="000000"/>
        </w:rPr>
        <w:t xml:space="preserve"> – здание, сооружение (часть здания, сооружения) или специальная открытая площадка, предназначенная только для хранения (стоянки) автомобилей.</w:t>
      </w:r>
    </w:p>
    <w:p w:rsidR="00D86A73" w:rsidRPr="001E1E84" w:rsidRDefault="00D86A73" w:rsidP="000F3944">
      <w:pPr>
        <w:ind w:firstLine="709"/>
        <w:jc w:val="both"/>
        <w:rPr>
          <w:color w:val="000000"/>
        </w:rPr>
      </w:pPr>
      <w:r w:rsidRPr="001E1E84">
        <w:rPr>
          <w:b/>
          <w:bCs/>
          <w:color w:val="000000"/>
        </w:rPr>
        <w:t>Сточные воды</w:t>
      </w:r>
      <w:r w:rsidRPr="001E1E84">
        <w:rPr>
          <w:color w:val="000000"/>
        </w:rPr>
        <w:t xml:space="preserve"> - воды, сброс которых в водные объекты осуществляется после их использования или сток которых осуществляется с загрязненной территории.</w:t>
      </w:r>
    </w:p>
    <w:bookmarkEnd w:id="27"/>
    <w:bookmarkEnd w:id="28"/>
    <w:bookmarkEnd w:id="29"/>
    <w:p w:rsidR="00D86A73" w:rsidRPr="001E1E84" w:rsidRDefault="00D86A73" w:rsidP="000F3944">
      <w:pPr>
        <w:ind w:firstLine="709"/>
        <w:jc w:val="both"/>
        <w:rPr>
          <w:color w:val="000000"/>
        </w:rPr>
      </w:pPr>
      <w:r w:rsidRPr="001E1E84">
        <w:rPr>
          <w:b/>
          <w:color w:val="000000"/>
        </w:rPr>
        <w:t>Строительство</w:t>
      </w:r>
      <w:r w:rsidRPr="001E1E84">
        <w:rPr>
          <w:color w:val="000000"/>
        </w:rPr>
        <w:t xml:space="preserve"> - создание зданий, строений, сооружений (в том числе на месте сносимых объектов капитального строительства).</w:t>
      </w:r>
    </w:p>
    <w:p w:rsidR="00D86A73" w:rsidRPr="001E1E84" w:rsidRDefault="00D86A73" w:rsidP="000F3944">
      <w:pPr>
        <w:ind w:firstLine="709"/>
        <w:jc w:val="both"/>
        <w:rPr>
          <w:color w:val="000000"/>
        </w:rPr>
      </w:pPr>
      <w:r w:rsidRPr="001E1E84">
        <w:rPr>
          <w:b/>
          <w:color w:val="000000"/>
        </w:rPr>
        <w:t xml:space="preserve">Суффозия – </w:t>
      </w:r>
      <w:r w:rsidRPr="001E1E84">
        <w:rPr>
          <w:color w:val="000000"/>
        </w:rPr>
        <w:t>разрушение и вынос потоком подземных вод отдельных компонентов и крупных масс дисперсных и сцементированных обломочных пород, в том числе слагающих структурные элементы скальных массивов.</w:t>
      </w:r>
    </w:p>
    <w:p w:rsidR="00D86A73" w:rsidRPr="001E1E84" w:rsidRDefault="00D86A73" w:rsidP="000F3944">
      <w:pPr>
        <w:spacing w:before="80"/>
        <w:ind w:firstLine="709"/>
        <w:jc w:val="both"/>
        <w:rPr>
          <w:b/>
          <w:color w:val="000000"/>
        </w:rPr>
      </w:pPr>
      <w:r w:rsidRPr="001E1E84">
        <w:rPr>
          <w:b/>
          <w:color w:val="000000"/>
        </w:rPr>
        <w:t>Схема территориального планирования муниципального района</w:t>
      </w:r>
      <w:r w:rsidRPr="001E1E84">
        <w:rPr>
          <w:color w:val="000000"/>
        </w:rPr>
        <w:t xml:space="preserve"> </w:t>
      </w:r>
      <w:r w:rsidRPr="001E1E84">
        <w:rPr>
          <w:b/>
          <w:color w:val="000000"/>
        </w:rPr>
        <w:t>-</w:t>
      </w:r>
      <w:r w:rsidRPr="001E1E84">
        <w:rPr>
          <w:color w:val="000000"/>
        </w:rPr>
        <w:t xml:space="preserve"> вид </w:t>
      </w:r>
      <w:r w:rsidRPr="001E1E84">
        <w:rPr>
          <w:color w:val="000000"/>
          <w:spacing w:val="-3"/>
        </w:rPr>
        <w:t>документа территориального планирования муниципаль</w:t>
      </w:r>
      <w:r w:rsidRPr="001E1E84">
        <w:rPr>
          <w:color w:val="000000"/>
          <w:spacing w:val="-4"/>
        </w:rPr>
        <w:t>ных образований, определяющий цели, задачи и направления территориаль</w:t>
      </w:r>
      <w:r w:rsidRPr="001E1E84">
        <w:rPr>
          <w:color w:val="000000"/>
        </w:rPr>
        <w:t>ного планирования муниципального района и этапы его реализации, разрабатываемый для обеспечения устойчивого развития территории.</w:t>
      </w:r>
    </w:p>
    <w:p w:rsidR="00D86A73" w:rsidRPr="001E1E84" w:rsidRDefault="00D86A73" w:rsidP="000F3944">
      <w:pPr>
        <w:tabs>
          <w:tab w:val="left" w:pos="1617"/>
        </w:tabs>
        <w:ind w:firstLine="567"/>
        <w:jc w:val="both"/>
        <w:rPr>
          <w:b/>
          <w:color w:val="000000"/>
        </w:rPr>
      </w:pPr>
      <w:r w:rsidRPr="001E1E84">
        <w:rPr>
          <w:b/>
          <w:color w:val="000000"/>
        </w:rPr>
        <w:t xml:space="preserve">  Территориальное планирование</w:t>
      </w:r>
      <w:r w:rsidRPr="001E1E84">
        <w:rPr>
          <w:color w:val="000000"/>
        </w:rPr>
        <w:t xml:space="preserve"> </w:t>
      </w:r>
      <w:r w:rsidRPr="001E1E84">
        <w:rPr>
          <w:b/>
          <w:color w:val="000000"/>
        </w:rPr>
        <w:t>-</w:t>
      </w:r>
      <w:r w:rsidRPr="001E1E84">
        <w:rPr>
          <w:color w:val="000000"/>
        </w:rPr>
        <w:t xml:space="preserve"> планирование развития территорий, в том числе для установления функциональных зон, зон планируемого размещения объектов капитального </w:t>
      </w:r>
      <w:r w:rsidRPr="001E1E84">
        <w:rPr>
          <w:color w:val="000000"/>
        </w:rPr>
        <w:lastRenderedPageBreak/>
        <w:t>строительства для государственных или муниципальных нужд, зон с особыми условиями использования территорий.</w:t>
      </w:r>
    </w:p>
    <w:p w:rsidR="00D86A73" w:rsidRPr="001E1E84" w:rsidRDefault="00D86A73" w:rsidP="000F3944">
      <w:pPr>
        <w:pStyle w:val="Default"/>
        <w:ind w:firstLine="540"/>
        <w:jc w:val="both"/>
        <w:rPr>
          <w:rFonts w:ascii="Times New Roman" w:hAnsi="Times New Roman" w:cs="Times New Roman"/>
          <w:b/>
        </w:rPr>
      </w:pPr>
      <w:r w:rsidRPr="001E1E84">
        <w:rPr>
          <w:rFonts w:ascii="Times New Roman" w:hAnsi="Times New Roman" w:cs="Times New Roman"/>
        </w:rPr>
        <w:t xml:space="preserve">  </w:t>
      </w:r>
      <w:r w:rsidRPr="001E1E84">
        <w:rPr>
          <w:rFonts w:ascii="Times New Roman" w:hAnsi="Times New Roman" w:cs="Times New Roman"/>
          <w:b/>
        </w:rPr>
        <w:t>Территории общего пользования</w:t>
      </w:r>
      <w:r w:rsidRPr="001E1E84">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D86A73" w:rsidRPr="001E1E84" w:rsidRDefault="00D86A73" w:rsidP="000F3944">
      <w:pPr>
        <w:ind w:firstLine="709"/>
        <w:jc w:val="both"/>
        <w:rPr>
          <w:color w:val="000000"/>
        </w:rPr>
      </w:pPr>
      <w:r w:rsidRPr="001E1E84">
        <w:rPr>
          <w:b/>
          <w:bCs/>
          <w:color w:val="000000"/>
        </w:rPr>
        <w:t>Технический норматив выброса</w:t>
      </w:r>
      <w:r w:rsidRPr="001E1E84">
        <w:rPr>
          <w:color w:val="000000"/>
        </w:rPr>
        <w:t xml:space="preserve"> - норматив выброса вредного (загрязняющего) вещества в атмосферный воздух, который устанавливается для передвижных и стационарных источников выбросов, технологических процессов, оборудования и отражает максимально допустимую массу выброса вредного (загрязняющего) вещества в атмосферный воздух в расчете на единицу продукции, мощности пробега транспортных или иных передвижных средств и другие показатели.</w:t>
      </w:r>
    </w:p>
    <w:p w:rsidR="00D86A73" w:rsidRPr="001E1E84" w:rsidRDefault="00D86A73" w:rsidP="000F3944">
      <w:pPr>
        <w:ind w:firstLine="709"/>
        <w:jc w:val="both"/>
        <w:rPr>
          <w:color w:val="000000"/>
        </w:rPr>
      </w:pPr>
      <w:r w:rsidRPr="001E1E84">
        <w:rPr>
          <w:b/>
          <w:color w:val="000000"/>
        </w:rPr>
        <w:t>Технический регламент</w:t>
      </w:r>
      <w:r w:rsidRPr="001E1E84">
        <w:rPr>
          <w:color w:val="000000"/>
        </w:rPr>
        <w:t xml:space="preserve"> </w:t>
      </w:r>
      <w:r w:rsidRPr="001E1E84">
        <w:rPr>
          <w:b/>
          <w:color w:val="000000"/>
        </w:rPr>
        <w:t>-</w:t>
      </w:r>
      <w:r w:rsidRPr="001E1E84">
        <w:rPr>
          <w:color w:val="000000"/>
        </w:rPr>
        <w:t xml:space="preserve">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D86A73" w:rsidRPr="001E1E84" w:rsidRDefault="00D86A73" w:rsidP="000F3944">
      <w:pPr>
        <w:ind w:firstLine="720"/>
        <w:rPr>
          <w:color w:val="000000"/>
        </w:rPr>
      </w:pPr>
      <w:r w:rsidRPr="001E1E84">
        <w:rPr>
          <w:b/>
          <w:color w:val="000000"/>
        </w:rPr>
        <w:t>Техногенные нарушения</w:t>
      </w:r>
      <w:r w:rsidRPr="001E1E84">
        <w:rPr>
          <w:color w:val="000000"/>
        </w:rPr>
        <w:t xml:space="preserve"> -  совокупность геоморфологических процессов, вызванных производственной деятельностью человека.</w:t>
      </w:r>
    </w:p>
    <w:p w:rsidR="00D86A73" w:rsidRPr="001E1E84" w:rsidRDefault="00D86A73" w:rsidP="000F3944">
      <w:pPr>
        <w:ind w:firstLine="720"/>
        <w:rPr>
          <w:color w:val="000000"/>
        </w:rPr>
      </w:pPr>
      <w:proofErr w:type="spellStart"/>
      <w:r w:rsidRPr="001E1E84">
        <w:rPr>
          <w:b/>
          <w:color w:val="000000"/>
        </w:rPr>
        <w:t>Торфозалежь</w:t>
      </w:r>
      <w:proofErr w:type="spellEnd"/>
      <w:r w:rsidRPr="001E1E84">
        <w:rPr>
          <w:b/>
          <w:color w:val="000000"/>
        </w:rPr>
        <w:t xml:space="preserve"> – </w:t>
      </w:r>
      <w:r w:rsidRPr="001E1E84">
        <w:rPr>
          <w:color w:val="000000"/>
        </w:rPr>
        <w:t>залежь накапливающихся в болотах остатков отмерших растений, подвергшихся неполному разложению в условиях повышенной влажности и затрудненного доступа воздуха.</w:t>
      </w:r>
    </w:p>
    <w:p w:rsidR="00D86A73" w:rsidRPr="001E1E84" w:rsidRDefault="00D86A73" w:rsidP="000F3944">
      <w:pPr>
        <w:tabs>
          <w:tab w:val="left" w:pos="1617"/>
        </w:tabs>
        <w:ind w:firstLine="567"/>
        <w:jc w:val="both"/>
        <w:rPr>
          <w:color w:val="000000"/>
        </w:rPr>
      </w:pPr>
      <w:r w:rsidRPr="001E1E84">
        <w:rPr>
          <w:b/>
          <w:color w:val="000000"/>
        </w:rPr>
        <w:t xml:space="preserve">  Транспортная сеть </w:t>
      </w:r>
      <w:r w:rsidRPr="001E1E84">
        <w:rPr>
          <w:color w:val="000000"/>
        </w:rPr>
        <w:t>– сеть, как правило, магистральных улиц и дорог, на которых предусмотрено и (или) осуществляется движение наземного общественного пассажирского транспорта.</w:t>
      </w:r>
    </w:p>
    <w:p w:rsidR="00D86A73" w:rsidRPr="001E1E84" w:rsidRDefault="00D86A73" w:rsidP="000F3944">
      <w:pPr>
        <w:tabs>
          <w:tab w:val="left" w:pos="1617"/>
        </w:tabs>
        <w:ind w:firstLine="567"/>
        <w:jc w:val="both"/>
        <w:rPr>
          <w:color w:val="000000"/>
        </w:rPr>
      </w:pPr>
      <w:r w:rsidRPr="001E1E84">
        <w:rPr>
          <w:b/>
          <w:color w:val="000000"/>
        </w:rPr>
        <w:t xml:space="preserve">  Улица</w:t>
      </w:r>
      <w:r w:rsidRPr="001E1E84">
        <w:rPr>
          <w:color w:val="000000"/>
        </w:rPr>
        <w:t xml:space="preserve"> – территория общего пользования города, другого населенного пункта, ограниченная красными линиями и линиями регулирования застройки,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w:t>
      </w:r>
    </w:p>
    <w:p w:rsidR="00D86A73" w:rsidRPr="001E1E84" w:rsidRDefault="00D86A73" w:rsidP="000F3944">
      <w:pPr>
        <w:tabs>
          <w:tab w:val="left" w:pos="1617"/>
        </w:tabs>
        <w:ind w:firstLine="567"/>
        <w:jc w:val="both"/>
        <w:rPr>
          <w:color w:val="000000"/>
        </w:rPr>
      </w:pPr>
      <w:r w:rsidRPr="001E1E84">
        <w:rPr>
          <w:b/>
          <w:color w:val="000000"/>
        </w:rPr>
        <w:t xml:space="preserve">  Улично-дорожная сеть</w:t>
      </w:r>
      <w:r w:rsidRPr="001E1E84">
        <w:rPr>
          <w:color w:val="000000"/>
        </w:rPr>
        <w:t xml:space="preserve"> – сеть улиц и дорог в границах населенного пункта, дифференцируемых (классифицируемых) в зависимости от функционального назначения в планировочной структуре населенного пункта.</w:t>
      </w:r>
    </w:p>
    <w:p w:rsidR="00D86A73" w:rsidRPr="001E1E84" w:rsidRDefault="00D86A73" w:rsidP="000F3944">
      <w:pPr>
        <w:ind w:firstLine="709"/>
        <w:jc w:val="both"/>
        <w:rPr>
          <w:color w:val="000000"/>
        </w:rPr>
      </w:pPr>
      <w:r w:rsidRPr="001E1E84">
        <w:rPr>
          <w:b/>
          <w:color w:val="000000"/>
        </w:rPr>
        <w:t>Устойчивое развитие территорий</w:t>
      </w:r>
      <w:r w:rsidRPr="001E1E84">
        <w:rPr>
          <w:color w:val="00000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86A73" w:rsidRPr="001E1E84" w:rsidRDefault="00D86A73" w:rsidP="000F3944">
      <w:pPr>
        <w:ind w:firstLine="709"/>
        <w:jc w:val="both"/>
        <w:rPr>
          <w:color w:val="000000"/>
        </w:rPr>
      </w:pPr>
      <w:r w:rsidRPr="001E1E84">
        <w:rPr>
          <w:b/>
          <w:color w:val="000000"/>
        </w:rPr>
        <w:t>Участок объекта капитального строительства</w:t>
      </w:r>
      <w:r w:rsidRPr="001E1E84">
        <w:rPr>
          <w:color w:val="000000"/>
        </w:rPr>
        <w:t xml:space="preserve">, </w:t>
      </w:r>
      <w:r w:rsidRPr="001E1E84">
        <w:rPr>
          <w:b/>
          <w:color w:val="000000"/>
        </w:rPr>
        <w:t>смешанной жилой застройки</w:t>
      </w:r>
      <w:r w:rsidRPr="001E1E84">
        <w:rPr>
          <w:color w:val="000000"/>
        </w:rPr>
        <w:t xml:space="preserve"> – территория, размером до 1,5 га, на которой размещается жилой дом (дома) с придомовой территорией и встроено-пристроенными помещениями общественного назначения. Границами территории участка являются границы землепользования</w:t>
      </w:r>
    </w:p>
    <w:p w:rsidR="00D86A73" w:rsidRPr="001E1E84" w:rsidRDefault="00D86A73" w:rsidP="000F3944">
      <w:pPr>
        <w:shd w:val="clear" w:color="auto" w:fill="FFFFFF"/>
        <w:ind w:firstLine="709"/>
        <w:jc w:val="both"/>
        <w:rPr>
          <w:color w:val="000000"/>
        </w:rPr>
      </w:pPr>
      <w:r w:rsidRPr="001E1E84">
        <w:rPr>
          <w:b/>
          <w:bCs/>
          <w:color w:val="000000"/>
          <w:spacing w:val="-1"/>
        </w:rPr>
        <w:t xml:space="preserve">Учреждение социального обслуживания </w:t>
      </w:r>
      <w:r w:rsidRPr="001E1E84">
        <w:rPr>
          <w:color w:val="000000"/>
          <w:spacing w:val="1"/>
        </w:rPr>
        <w:t xml:space="preserve">- юридическое лицо независимо от формы собственности </w:t>
      </w:r>
      <w:r w:rsidRPr="001E1E84">
        <w:rPr>
          <w:color w:val="000000"/>
        </w:rPr>
        <w:t xml:space="preserve">и организационно-правовой формы, социальные услуги </w:t>
      </w:r>
      <w:r w:rsidRPr="001E1E84">
        <w:rPr>
          <w:color w:val="000000"/>
          <w:spacing w:val="-1"/>
        </w:rPr>
        <w:t xml:space="preserve">клиентам в соответствии с законодательством РФ и </w:t>
      </w:r>
      <w:r w:rsidRPr="001E1E84">
        <w:rPr>
          <w:color w:val="000000"/>
          <w:spacing w:val="-2"/>
        </w:rPr>
        <w:t xml:space="preserve">осуществляющие социальную реабилитацию и адаптацию </w:t>
      </w:r>
      <w:r w:rsidRPr="001E1E84">
        <w:rPr>
          <w:color w:val="000000"/>
        </w:rPr>
        <w:t xml:space="preserve">граждан, оказавшихся в трудной жизненной ситуации. </w:t>
      </w:r>
    </w:p>
    <w:p w:rsidR="00D86A73" w:rsidRPr="001E1E84" w:rsidRDefault="00D86A73" w:rsidP="000F3944">
      <w:pPr>
        <w:ind w:firstLine="709"/>
        <w:jc w:val="both"/>
        <w:rPr>
          <w:color w:val="000000"/>
        </w:rPr>
      </w:pPr>
      <w:r w:rsidRPr="001E1E84">
        <w:rPr>
          <w:b/>
          <w:color w:val="000000"/>
        </w:rPr>
        <w:t xml:space="preserve">Функциональное зонирование территории </w:t>
      </w:r>
      <w:r w:rsidRPr="001E1E84">
        <w:rPr>
          <w:color w:val="000000"/>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D86A73" w:rsidRPr="001E1E84" w:rsidRDefault="00D86A73" w:rsidP="000F3944">
      <w:pPr>
        <w:ind w:firstLine="709"/>
        <w:jc w:val="both"/>
        <w:rPr>
          <w:color w:val="000000"/>
        </w:rPr>
      </w:pPr>
      <w:r w:rsidRPr="001E1E84">
        <w:rPr>
          <w:b/>
          <w:color w:val="000000"/>
        </w:rPr>
        <w:t>Функциональные зоны</w:t>
      </w:r>
      <w:r w:rsidRPr="001E1E84">
        <w:rPr>
          <w:color w:val="000000"/>
        </w:rPr>
        <w:t xml:space="preserve"> - зоны, для которых документами </w:t>
      </w:r>
      <w:proofErr w:type="spellStart"/>
      <w:r w:rsidRPr="001E1E84">
        <w:rPr>
          <w:color w:val="000000"/>
        </w:rPr>
        <w:t>территориаль-ного</w:t>
      </w:r>
      <w:proofErr w:type="spellEnd"/>
      <w:r w:rsidRPr="001E1E84">
        <w:rPr>
          <w:color w:val="000000"/>
        </w:rPr>
        <w:t xml:space="preserve"> планирования определены границы и функциональное назначение.</w:t>
      </w:r>
    </w:p>
    <w:p w:rsidR="00D86A73" w:rsidRPr="001E1E84" w:rsidRDefault="00D86A73" w:rsidP="000F3944">
      <w:pPr>
        <w:suppressAutoHyphens/>
        <w:ind w:firstLine="709"/>
        <w:jc w:val="both"/>
        <w:rPr>
          <w:color w:val="000000"/>
        </w:rPr>
      </w:pPr>
      <w:r w:rsidRPr="001E1E84">
        <w:rPr>
          <w:b/>
          <w:color w:val="000000"/>
        </w:rPr>
        <w:lastRenderedPageBreak/>
        <w:t>Функциональные жилые зоны</w:t>
      </w:r>
      <w:r w:rsidRPr="001E1E84">
        <w:rPr>
          <w:color w:val="000000"/>
        </w:rPr>
        <w:t xml:space="preserve"> – зоны, предназначенные для размещения жилищного фонда населённых пунктов, объектов социального и коммунально-бытового назначения, а также отдельных объектов, не требующих устройства санитарно-защитных, которые формируются в виде элементов планировочной структуры (жилых районов, микрорайонов, кварталов и иных территориальных жилых образований (комплексов). </w:t>
      </w:r>
    </w:p>
    <w:p w:rsidR="00D86A73" w:rsidRPr="001E1E84" w:rsidRDefault="00D86A73" w:rsidP="000F3944">
      <w:pPr>
        <w:ind w:firstLine="709"/>
        <w:jc w:val="both"/>
        <w:rPr>
          <w:color w:val="000000"/>
        </w:rPr>
      </w:pPr>
      <w:r w:rsidRPr="001E1E84">
        <w:rPr>
          <w:b/>
          <w:color w:val="000000"/>
        </w:rPr>
        <w:t xml:space="preserve">Функциональные общественные зоны –  </w:t>
      </w:r>
      <w:r w:rsidRPr="001E1E84">
        <w:rPr>
          <w:color w:val="000000"/>
        </w:rPr>
        <w:t>зоны</w:t>
      </w:r>
      <w:r w:rsidRPr="001E1E84">
        <w:rPr>
          <w:b/>
          <w:color w:val="000000"/>
        </w:rPr>
        <w:t xml:space="preserve">, </w:t>
      </w:r>
      <w:r w:rsidRPr="001E1E84">
        <w:rPr>
          <w:color w:val="000000"/>
        </w:rPr>
        <w:t>предназначенные для размещения территорий и объектов социальной инфраструктуры, административного, делового и общественного управления (общественных зданий и сооружений), а также отдельных коммунальных и промышленных объектов, не требующих устройства санитарно-защитных зон.</w:t>
      </w:r>
    </w:p>
    <w:p w:rsidR="00D86A73" w:rsidRPr="001E1E84" w:rsidRDefault="00D86A73" w:rsidP="000F3944">
      <w:pPr>
        <w:suppressAutoHyphens/>
        <w:ind w:firstLine="709"/>
        <w:jc w:val="both"/>
        <w:rPr>
          <w:color w:val="000000"/>
        </w:rPr>
      </w:pPr>
      <w:r w:rsidRPr="001E1E84">
        <w:rPr>
          <w:b/>
          <w:color w:val="000000"/>
        </w:rPr>
        <w:t xml:space="preserve">Функциональные производственные зоны – </w:t>
      </w:r>
      <w:r w:rsidRPr="001E1E84">
        <w:rPr>
          <w:color w:val="000000"/>
        </w:rPr>
        <w:t>зоны, предназначенные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 а также для устройства путей внутригородского сообщения, улиц и других мест общего пользования.</w:t>
      </w:r>
    </w:p>
    <w:p w:rsidR="00D86A73" w:rsidRPr="001E1E84" w:rsidRDefault="00D86A73" w:rsidP="000F3944">
      <w:pPr>
        <w:ind w:firstLine="709"/>
        <w:jc w:val="both"/>
        <w:rPr>
          <w:color w:val="000000"/>
        </w:rPr>
      </w:pPr>
      <w:r w:rsidRPr="001E1E84">
        <w:rPr>
          <w:b/>
          <w:color w:val="000000"/>
        </w:rPr>
        <w:t>Центр общегородской</w:t>
      </w:r>
      <w:r w:rsidRPr="001E1E84">
        <w:rPr>
          <w:color w:val="000000"/>
        </w:rPr>
        <w:t xml:space="preserve"> - репрезентативная часть города, где сосредоточены общественные, административные, культурные объекты и сооружения общегородского, внегородского и государственного значения.</w:t>
      </w:r>
    </w:p>
    <w:p w:rsidR="00D86A73" w:rsidRPr="001E1E84" w:rsidRDefault="00D86A73" w:rsidP="000F3944">
      <w:pPr>
        <w:ind w:firstLine="720"/>
        <w:jc w:val="both"/>
        <w:rPr>
          <w:color w:val="000000"/>
        </w:rPr>
      </w:pPr>
      <w:r w:rsidRPr="001E1E84">
        <w:rPr>
          <w:b/>
          <w:color w:val="000000"/>
        </w:rPr>
        <w:t>Чрезвычайная ситуация</w:t>
      </w:r>
      <w:r w:rsidRPr="001E1E84">
        <w:rPr>
          <w:color w:val="000000"/>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86A73" w:rsidRPr="001E1E84" w:rsidRDefault="00D86A73" w:rsidP="000F3944">
      <w:pPr>
        <w:ind w:firstLine="709"/>
        <w:jc w:val="both"/>
        <w:rPr>
          <w:color w:val="000000"/>
        </w:rPr>
      </w:pPr>
      <w:r w:rsidRPr="001E1E84">
        <w:rPr>
          <w:b/>
          <w:color w:val="000000"/>
        </w:rPr>
        <w:t xml:space="preserve">Штилевая зона (ветровая тень) – </w:t>
      </w:r>
      <w:r w:rsidRPr="001E1E84">
        <w:rPr>
          <w:color w:val="000000"/>
        </w:rPr>
        <w:t xml:space="preserve">участок территории, защищенный от частых и холодных ветров, где скорость ветра падает от 0 до 30 % по сравнению с первоначальной, конфигурация и величина зоны зависит от силы и угла атаки ветра, протяженности и высоты </w:t>
      </w:r>
      <w:proofErr w:type="spellStart"/>
      <w:r w:rsidRPr="001E1E84">
        <w:rPr>
          <w:color w:val="000000"/>
        </w:rPr>
        <w:t>ветроэкрана</w:t>
      </w:r>
      <w:proofErr w:type="spellEnd"/>
      <w:r w:rsidRPr="001E1E84">
        <w:rPr>
          <w:color w:val="000000"/>
        </w:rPr>
        <w:t>.</w:t>
      </w:r>
    </w:p>
    <w:p w:rsidR="00D86A73" w:rsidRPr="001E1E84" w:rsidRDefault="00D86A73" w:rsidP="000F3944">
      <w:pPr>
        <w:ind w:firstLine="709"/>
        <w:jc w:val="both"/>
        <w:rPr>
          <w:color w:val="000000"/>
        </w:rPr>
      </w:pPr>
      <w:r w:rsidRPr="001E1E84">
        <w:rPr>
          <w:b/>
          <w:color w:val="000000"/>
        </w:rPr>
        <w:t>Элементы планировочной организации функциональных жилых зон</w:t>
      </w:r>
      <w:r w:rsidRPr="001E1E84">
        <w:rPr>
          <w:color w:val="000000"/>
        </w:rPr>
        <w:t xml:space="preserve"> - существующие и подлежащие застройке территории - планировочный район, жилой район (жилой посёлок) и территории, ограниченные территориями общего пользования (кварталы, микрорайоны и иные неделимые территории).  </w:t>
      </w:r>
    </w:p>
    <w:p w:rsidR="00D86A73" w:rsidRPr="001E1E84" w:rsidRDefault="00D86A73" w:rsidP="000F3944">
      <w:pPr>
        <w:ind w:firstLine="709"/>
        <w:jc w:val="both"/>
        <w:rPr>
          <w:color w:val="000000"/>
        </w:rPr>
      </w:pPr>
      <w:r w:rsidRPr="001E1E84">
        <w:rPr>
          <w:b/>
          <w:color w:val="000000"/>
        </w:rPr>
        <w:t xml:space="preserve">Элементы планировочной организации жилых зон малоэтажного жилищного строительства: </w:t>
      </w:r>
    </w:p>
    <w:p w:rsidR="00D86A73" w:rsidRPr="001E1E84" w:rsidRDefault="00D86A73" w:rsidP="000F3944">
      <w:pPr>
        <w:ind w:firstLine="540"/>
        <w:jc w:val="both"/>
        <w:rPr>
          <w:color w:val="000000"/>
        </w:rPr>
      </w:pPr>
      <w:r w:rsidRPr="001E1E84">
        <w:rPr>
          <w:color w:val="000000"/>
        </w:rPr>
        <w:t xml:space="preserve">  1) планировочный район с площадью территории свыше 40 га;</w:t>
      </w:r>
    </w:p>
    <w:p w:rsidR="00D86A73" w:rsidRPr="001E1E84" w:rsidRDefault="00D86A73" w:rsidP="000F3944">
      <w:pPr>
        <w:ind w:firstLine="540"/>
        <w:jc w:val="both"/>
        <w:rPr>
          <w:color w:val="000000"/>
        </w:rPr>
      </w:pPr>
      <w:r w:rsidRPr="001E1E84">
        <w:rPr>
          <w:color w:val="000000"/>
        </w:rPr>
        <w:t xml:space="preserve">  2) жилой комплекс (группа кварталов) с площадью территории до 40 га, но не менее 8 га;</w:t>
      </w:r>
    </w:p>
    <w:p w:rsidR="00D86A73" w:rsidRPr="001E1E84" w:rsidRDefault="00D86A73" w:rsidP="000F3944">
      <w:pPr>
        <w:ind w:firstLine="540"/>
        <w:jc w:val="both"/>
        <w:rPr>
          <w:color w:val="000000"/>
        </w:rPr>
      </w:pPr>
      <w:r w:rsidRPr="001E1E84">
        <w:rPr>
          <w:color w:val="000000"/>
        </w:rPr>
        <w:t xml:space="preserve">  3) квартал (группа земельных участков) с площадью территории до 8 га.</w:t>
      </w:r>
    </w:p>
    <w:p w:rsidR="00D86A73" w:rsidRPr="001E1E84" w:rsidRDefault="00D86A73" w:rsidP="000F3944">
      <w:pPr>
        <w:ind w:firstLine="709"/>
        <w:jc w:val="both"/>
        <w:rPr>
          <w:color w:val="000000"/>
        </w:rPr>
      </w:pPr>
      <w:r w:rsidRPr="001E1E84">
        <w:rPr>
          <w:b/>
          <w:color w:val="000000"/>
        </w:rPr>
        <w:t>Экспозиция фасада</w:t>
      </w:r>
      <w:r w:rsidRPr="001E1E84">
        <w:rPr>
          <w:color w:val="000000"/>
        </w:rPr>
        <w:t xml:space="preserve"> - направление плоскости фасада на тот или иной румб горизонта.</w:t>
      </w:r>
    </w:p>
    <w:p w:rsidR="00D86A73" w:rsidRPr="001E1E84" w:rsidRDefault="00D86A73" w:rsidP="000F3944">
      <w:pPr>
        <w:ind w:firstLine="540"/>
        <w:jc w:val="both"/>
        <w:rPr>
          <w:color w:val="000000"/>
        </w:rPr>
      </w:pPr>
      <w:r w:rsidRPr="001E1E84">
        <w:rPr>
          <w:b/>
          <w:color w:val="000000"/>
        </w:rPr>
        <w:tab/>
        <w:t>Эрозия</w:t>
      </w:r>
      <w:r w:rsidRPr="001E1E84">
        <w:rPr>
          <w:color w:val="000000"/>
        </w:rPr>
        <w:t xml:space="preserve"> - вынос почвы  с поверхности распаханных территорий под воздействием воды или ветра.</w:t>
      </w: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sectPr w:rsidR="00D86A73" w:rsidRPr="001E1E84" w:rsidSect="001E1E84">
          <w:footerReference w:type="even" r:id="rId11"/>
          <w:footerReference w:type="default" r:id="rId12"/>
          <w:pgSz w:w="11906" w:h="16838"/>
          <w:pgMar w:top="851" w:right="567" w:bottom="851" w:left="1418" w:header="709" w:footer="709" w:gutter="0"/>
          <w:cols w:space="708"/>
          <w:titlePg/>
          <w:docGrid w:linePitch="360"/>
        </w:sectPr>
      </w:pPr>
    </w:p>
    <w:p w:rsidR="00D86A73" w:rsidRPr="001E1E84" w:rsidRDefault="00D86A73" w:rsidP="00324FA2">
      <w:pPr>
        <w:pStyle w:val="Style5"/>
        <w:widowControl/>
        <w:spacing w:line="240" w:lineRule="auto"/>
        <w:ind w:firstLine="0"/>
        <w:jc w:val="right"/>
        <w:rPr>
          <w:rFonts w:ascii="Times New Roman" w:hAnsi="Times New Roman" w:cs="Times New Roman"/>
          <w:color w:val="000000"/>
        </w:rPr>
      </w:pPr>
      <w:r w:rsidRPr="001E1E84">
        <w:rPr>
          <w:rFonts w:ascii="Times New Roman" w:hAnsi="Times New Roman" w:cs="Times New Roman"/>
          <w:color w:val="000000"/>
        </w:rPr>
        <w:lastRenderedPageBreak/>
        <w:t xml:space="preserve">                                                                                                                             </w:t>
      </w:r>
      <w:r>
        <w:rPr>
          <w:rFonts w:ascii="Times New Roman" w:hAnsi="Times New Roman" w:cs="Times New Roman"/>
          <w:color w:val="000000"/>
        </w:rPr>
        <w:t xml:space="preserve">                  Приложение № 3</w:t>
      </w:r>
      <w:r w:rsidRPr="001E1E84">
        <w:rPr>
          <w:rFonts w:ascii="Times New Roman" w:hAnsi="Times New Roman" w:cs="Times New Roman"/>
          <w:color w:val="000000"/>
        </w:rPr>
        <w:t xml:space="preserve">                                                                                                                                             </w:t>
      </w:r>
      <w:r>
        <w:rPr>
          <w:rFonts w:ascii="Times New Roman" w:hAnsi="Times New Roman" w:cs="Times New Roman"/>
          <w:color w:val="000000"/>
        </w:rPr>
        <w:t xml:space="preserve">  </w:t>
      </w:r>
    </w:p>
    <w:p w:rsidR="00D86A73" w:rsidRPr="001E1E84" w:rsidRDefault="00D86A73" w:rsidP="005D3BE2">
      <w:pPr>
        <w:pStyle w:val="Style5"/>
        <w:widowControl/>
        <w:spacing w:line="240" w:lineRule="auto"/>
        <w:ind w:firstLine="0"/>
        <w:jc w:val="right"/>
        <w:rPr>
          <w:rFonts w:ascii="Times New Roman" w:hAnsi="Times New Roman" w:cs="Times New Roman"/>
          <w:color w:val="000000"/>
        </w:rPr>
      </w:pPr>
    </w:p>
    <w:p w:rsidR="00D86A73" w:rsidRPr="001E1E84" w:rsidRDefault="00D86A73" w:rsidP="005D3BE2">
      <w:pPr>
        <w:pStyle w:val="Style5"/>
        <w:widowControl/>
        <w:tabs>
          <w:tab w:val="left" w:pos="-1800"/>
        </w:tabs>
        <w:spacing w:line="240" w:lineRule="auto"/>
        <w:ind w:firstLine="0"/>
        <w:jc w:val="center"/>
        <w:rPr>
          <w:rFonts w:ascii="Times New Roman" w:hAnsi="Times New Roman" w:cs="Times New Roman"/>
          <w:b/>
          <w:color w:val="000000"/>
          <w:highlight w:val="yellow"/>
        </w:rPr>
      </w:pPr>
      <w:r w:rsidRPr="001E1E84">
        <w:rPr>
          <w:rFonts w:ascii="Times New Roman" w:hAnsi="Times New Roman" w:cs="Times New Roman"/>
          <w:b/>
          <w:color w:val="000000"/>
        </w:rPr>
        <w:t xml:space="preserve">Минимальные расчётные показатели территорий жилых зон городских населенных пунктов, га/тыс. чел. </w:t>
      </w:r>
    </w:p>
    <w:p w:rsidR="00D86A73" w:rsidRPr="001E1E84" w:rsidRDefault="00D86A73" w:rsidP="005D3BE2">
      <w:pPr>
        <w:pStyle w:val="Style5"/>
        <w:widowControl/>
        <w:tabs>
          <w:tab w:val="left" w:pos="3856"/>
        </w:tabs>
        <w:spacing w:line="240" w:lineRule="auto"/>
        <w:ind w:firstLine="0"/>
        <w:rPr>
          <w:rFonts w:ascii="Times New Roman" w:hAnsi="Times New Roman" w:cs="Times New Roman"/>
          <w:color w:val="000000"/>
          <w:highlight w:val="yellow"/>
        </w:rPr>
      </w:pPr>
    </w:p>
    <w:tbl>
      <w:tblPr>
        <w:tblW w:w="142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28"/>
        <w:gridCol w:w="1080"/>
        <w:gridCol w:w="990"/>
        <w:gridCol w:w="754"/>
        <w:gridCol w:w="851"/>
        <w:gridCol w:w="485"/>
        <w:gridCol w:w="365"/>
        <w:gridCol w:w="851"/>
        <w:gridCol w:w="214"/>
        <w:gridCol w:w="636"/>
        <w:gridCol w:w="851"/>
        <w:gridCol w:w="850"/>
        <w:gridCol w:w="851"/>
        <w:gridCol w:w="850"/>
        <w:gridCol w:w="992"/>
        <w:gridCol w:w="993"/>
        <w:gridCol w:w="992"/>
        <w:gridCol w:w="825"/>
      </w:tblGrid>
      <w:tr w:rsidR="00D86A73" w:rsidRPr="001E1E84" w:rsidTr="00924573">
        <w:tc>
          <w:tcPr>
            <w:tcW w:w="828" w:type="dxa"/>
            <w:vMerge w:val="restart"/>
            <w:textDirection w:val="btLr"/>
            <w:vAlign w:val="center"/>
          </w:tcPr>
          <w:p w:rsidR="00D86A73" w:rsidRPr="001E1E84" w:rsidRDefault="00D86A73" w:rsidP="00924573">
            <w:pPr>
              <w:pStyle w:val="Style5"/>
              <w:spacing w:line="220" w:lineRule="exact"/>
              <w:ind w:left="113" w:right="113" w:firstLine="0"/>
              <w:jc w:val="center"/>
              <w:rPr>
                <w:rFonts w:ascii="Times New Roman" w:hAnsi="Times New Roman" w:cs="Times New Roman"/>
                <w:color w:val="000000"/>
              </w:rPr>
            </w:pPr>
            <w:r w:rsidRPr="001E1E84">
              <w:rPr>
                <w:rFonts w:ascii="Times New Roman" w:hAnsi="Times New Roman" w:cs="Times New Roman"/>
                <w:color w:val="000000"/>
              </w:rPr>
              <w:t>Типы населённых пунктов по критерию сложности</w:t>
            </w:r>
          </w:p>
        </w:tc>
        <w:tc>
          <w:tcPr>
            <w:tcW w:w="1080" w:type="dxa"/>
            <w:vMerge w:val="restart"/>
            <w:textDirection w:val="btL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Группы городских населённых пунктов по величине</w:t>
            </w:r>
          </w:p>
        </w:tc>
        <w:tc>
          <w:tcPr>
            <w:tcW w:w="990" w:type="dxa"/>
            <w:vMerge w:val="restart"/>
            <w:textDirection w:val="btLr"/>
            <w:vAlign w:val="center"/>
          </w:tcPr>
          <w:p w:rsidR="00D86A73" w:rsidRPr="001E1E84" w:rsidRDefault="00D86A73" w:rsidP="00924573">
            <w:pPr>
              <w:pStyle w:val="Style5"/>
              <w:spacing w:line="240" w:lineRule="auto"/>
              <w:ind w:left="113" w:right="113"/>
              <w:jc w:val="center"/>
              <w:rPr>
                <w:rFonts w:ascii="Times New Roman" w:hAnsi="Times New Roman" w:cs="Times New Roman"/>
                <w:color w:val="000000"/>
              </w:rPr>
            </w:pPr>
            <w:r w:rsidRPr="001E1E84">
              <w:rPr>
                <w:rFonts w:ascii="Times New Roman" w:hAnsi="Times New Roman" w:cs="Times New Roman"/>
                <w:color w:val="000000"/>
              </w:rPr>
              <w:t>Население, тыс. чел</w:t>
            </w:r>
          </w:p>
        </w:tc>
        <w:tc>
          <w:tcPr>
            <w:tcW w:w="11360" w:type="dxa"/>
            <w:gridSpan w:val="15"/>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 xml:space="preserve">Виды застройки </w:t>
            </w:r>
          </w:p>
        </w:tc>
      </w:tr>
      <w:tr w:rsidR="00D86A73" w:rsidRPr="001E1E84" w:rsidTr="00924573">
        <w:trPr>
          <w:cantSplit/>
          <w:trHeight w:val="407"/>
        </w:trPr>
        <w:tc>
          <w:tcPr>
            <w:tcW w:w="828" w:type="dxa"/>
            <w:vMerge/>
            <w:vAlign w:val="center"/>
          </w:tcPr>
          <w:p w:rsidR="00D86A73" w:rsidRPr="001E1E84" w:rsidRDefault="00D86A73" w:rsidP="00924573">
            <w:pPr>
              <w:spacing w:line="220" w:lineRule="exact"/>
              <w:rPr>
                <w:color w:val="000000"/>
              </w:rPr>
            </w:pPr>
          </w:p>
        </w:tc>
        <w:tc>
          <w:tcPr>
            <w:tcW w:w="1080" w:type="dxa"/>
            <w:vMerge/>
            <w:vAlign w:val="center"/>
          </w:tcPr>
          <w:p w:rsidR="00D86A73" w:rsidRPr="001E1E84" w:rsidRDefault="00D86A73" w:rsidP="00924573">
            <w:pPr>
              <w:rPr>
                <w:color w:val="000000"/>
              </w:rPr>
            </w:pPr>
          </w:p>
        </w:tc>
        <w:tc>
          <w:tcPr>
            <w:tcW w:w="990" w:type="dxa"/>
            <w:vMerge/>
            <w:vAlign w:val="center"/>
          </w:tcPr>
          <w:p w:rsidR="00D86A73" w:rsidRPr="001E1E84" w:rsidRDefault="00D86A73" w:rsidP="00924573">
            <w:pPr>
              <w:rPr>
                <w:color w:val="000000"/>
              </w:rPr>
            </w:pPr>
          </w:p>
        </w:tc>
        <w:tc>
          <w:tcPr>
            <w:tcW w:w="2090" w:type="dxa"/>
            <w:gridSpan w:val="3"/>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 xml:space="preserve">Индивидуальные жилые дома </w:t>
            </w:r>
          </w:p>
        </w:tc>
        <w:tc>
          <w:tcPr>
            <w:tcW w:w="1430" w:type="dxa"/>
            <w:gridSpan w:val="3"/>
            <w:vAlign w:val="center"/>
          </w:tcPr>
          <w:p w:rsidR="00D86A73" w:rsidRPr="001E1E84" w:rsidRDefault="00D86A73" w:rsidP="00924573">
            <w:pPr>
              <w:pStyle w:val="Style5"/>
              <w:widowControl/>
              <w:spacing w:line="240" w:lineRule="auto"/>
              <w:ind w:left="-68" w:right="-108" w:hanging="30"/>
              <w:jc w:val="center"/>
              <w:rPr>
                <w:rFonts w:ascii="Times New Roman" w:hAnsi="Times New Roman" w:cs="Times New Roman"/>
                <w:color w:val="000000"/>
              </w:rPr>
            </w:pPr>
            <w:r w:rsidRPr="001E1E84">
              <w:rPr>
                <w:rFonts w:ascii="Times New Roman" w:hAnsi="Times New Roman" w:cs="Times New Roman"/>
                <w:color w:val="000000"/>
              </w:rPr>
              <w:t>Жилые дома блокирован-</w:t>
            </w:r>
            <w:proofErr w:type="spellStart"/>
            <w:r w:rsidRPr="001E1E84">
              <w:rPr>
                <w:rFonts w:ascii="Times New Roman" w:hAnsi="Times New Roman" w:cs="Times New Roman"/>
                <w:color w:val="000000"/>
              </w:rPr>
              <w:t>ного</w:t>
            </w:r>
            <w:proofErr w:type="spellEnd"/>
            <w:r w:rsidRPr="001E1E84">
              <w:rPr>
                <w:rFonts w:ascii="Times New Roman" w:hAnsi="Times New Roman" w:cs="Times New Roman"/>
                <w:color w:val="000000"/>
              </w:rPr>
              <w:t xml:space="preserve"> типа </w:t>
            </w:r>
          </w:p>
        </w:tc>
        <w:tc>
          <w:tcPr>
            <w:tcW w:w="7840" w:type="dxa"/>
            <w:gridSpan w:val="9"/>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Жилые дома секционного типа</w:t>
            </w:r>
          </w:p>
        </w:tc>
      </w:tr>
      <w:tr w:rsidR="00D86A73" w:rsidRPr="001E1E84" w:rsidTr="00924573">
        <w:trPr>
          <w:cantSplit/>
          <w:trHeight w:val="326"/>
        </w:trPr>
        <w:tc>
          <w:tcPr>
            <w:tcW w:w="828" w:type="dxa"/>
            <w:vMerge/>
            <w:vAlign w:val="center"/>
          </w:tcPr>
          <w:p w:rsidR="00D86A73" w:rsidRPr="001E1E84" w:rsidRDefault="00D86A73" w:rsidP="00924573">
            <w:pPr>
              <w:spacing w:line="220" w:lineRule="exact"/>
              <w:rPr>
                <w:color w:val="000000"/>
              </w:rPr>
            </w:pPr>
          </w:p>
        </w:tc>
        <w:tc>
          <w:tcPr>
            <w:tcW w:w="1080" w:type="dxa"/>
            <w:vMerge/>
            <w:vAlign w:val="center"/>
          </w:tcPr>
          <w:p w:rsidR="00D86A73" w:rsidRPr="001E1E84" w:rsidRDefault="00D86A73" w:rsidP="00924573">
            <w:pPr>
              <w:rPr>
                <w:color w:val="000000"/>
              </w:rPr>
            </w:pPr>
          </w:p>
        </w:tc>
        <w:tc>
          <w:tcPr>
            <w:tcW w:w="990" w:type="dxa"/>
            <w:vMerge/>
            <w:vAlign w:val="center"/>
          </w:tcPr>
          <w:p w:rsidR="00D86A73" w:rsidRPr="001E1E84" w:rsidRDefault="00D86A73" w:rsidP="00924573">
            <w:pPr>
              <w:rPr>
                <w:color w:val="000000"/>
              </w:rPr>
            </w:pPr>
          </w:p>
        </w:tc>
        <w:tc>
          <w:tcPr>
            <w:tcW w:w="11360" w:type="dxa"/>
            <w:gridSpan w:val="15"/>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Типы жилых домов по уровню комфорта</w:t>
            </w:r>
          </w:p>
        </w:tc>
      </w:tr>
      <w:tr w:rsidR="00D86A73" w:rsidRPr="001E1E84" w:rsidTr="00EB3544">
        <w:trPr>
          <w:cantSplit/>
          <w:trHeight w:val="1843"/>
        </w:trPr>
        <w:tc>
          <w:tcPr>
            <w:tcW w:w="828" w:type="dxa"/>
            <w:vMerge/>
            <w:vAlign w:val="center"/>
          </w:tcPr>
          <w:p w:rsidR="00D86A73" w:rsidRPr="001E1E84" w:rsidRDefault="00D86A73" w:rsidP="00924573">
            <w:pPr>
              <w:spacing w:line="220" w:lineRule="exact"/>
              <w:rPr>
                <w:color w:val="000000"/>
              </w:rPr>
            </w:pPr>
          </w:p>
        </w:tc>
        <w:tc>
          <w:tcPr>
            <w:tcW w:w="1080" w:type="dxa"/>
            <w:vMerge/>
            <w:vAlign w:val="center"/>
          </w:tcPr>
          <w:p w:rsidR="00D86A73" w:rsidRPr="001E1E84" w:rsidRDefault="00D86A73" w:rsidP="00924573">
            <w:pPr>
              <w:rPr>
                <w:color w:val="000000"/>
              </w:rPr>
            </w:pPr>
          </w:p>
        </w:tc>
        <w:tc>
          <w:tcPr>
            <w:tcW w:w="990" w:type="dxa"/>
            <w:vMerge/>
            <w:vAlign w:val="center"/>
          </w:tcPr>
          <w:p w:rsidR="00D86A73" w:rsidRPr="001E1E84" w:rsidRDefault="00D86A73" w:rsidP="00924573">
            <w:pPr>
              <w:rPr>
                <w:color w:val="000000"/>
              </w:rPr>
            </w:pPr>
          </w:p>
        </w:tc>
        <w:tc>
          <w:tcPr>
            <w:tcW w:w="754" w:type="dxa"/>
            <w:textDirection w:val="btLr"/>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Массовая (социальный) тип</w:t>
            </w:r>
          </w:p>
        </w:tc>
        <w:tc>
          <w:tcPr>
            <w:tcW w:w="851" w:type="dxa"/>
            <w:textDirection w:val="btLr"/>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Повышенного комфорта</w:t>
            </w:r>
          </w:p>
        </w:tc>
        <w:tc>
          <w:tcPr>
            <w:tcW w:w="850" w:type="dxa"/>
            <w:gridSpan w:val="2"/>
            <w:textDirection w:val="btLr"/>
            <w:vAlign w:val="center"/>
          </w:tcPr>
          <w:p w:rsidR="00D86A73" w:rsidRPr="001E1E84" w:rsidRDefault="00D86A73" w:rsidP="00924573">
            <w:pPr>
              <w:pStyle w:val="Style5"/>
              <w:spacing w:line="240" w:lineRule="auto"/>
              <w:ind w:firstLine="0"/>
              <w:jc w:val="center"/>
              <w:rPr>
                <w:rFonts w:ascii="Times New Roman" w:hAnsi="Times New Roman" w:cs="Times New Roman"/>
                <w:color w:val="000000"/>
              </w:rPr>
            </w:pPr>
            <w:proofErr w:type="spellStart"/>
            <w:r w:rsidRPr="001E1E84">
              <w:rPr>
                <w:rFonts w:ascii="Times New Roman" w:hAnsi="Times New Roman" w:cs="Times New Roman"/>
                <w:color w:val="000000"/>
              </w:rPr>
              <w:t>Высококомфорт-ный</w:t>
            </w:r>
            <w:proofErr w:type="spellEnd"/>
            <w:r w:rsidRPr="001E1E84">
              <w:rPr>
                <w:rFonts w:ascii="Times New Roman" w:hAnsi="Times New Roman" w:cs="Times New Roman"/>
                <w:color w:val="000000"/>
              </w:rPr>
              <w:t xml:space="preserve"> тип</w:t>
            </w:r>
          </w:p>
        </w:tc>
        <w:tc>
          <w:tcPr>
            <w:tcW w:w="851" w:type="dxa"/>
            <w:textDirection w:val="btL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Массовый (социальный) тип</w:t>
            </w:r>
          </w:p>
        </w:tc>
        <w:tc>
          <w:tcPr>
            <w:tcW w:w="850" w:type="dxa"/>
            <w:gridSpan w:val="2"/>
            <w:textDirection w:val="btLr"/>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Повышенного комфорта</w:t>
            </w:r>
          </w:p>
        </w:tc>
        <w:tc>
          <w:tcPr>
            <w:tcW w:w="1701" w:type="dxa"/>
            <w:gridSpan w:val="2"/>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Социальный и специализирован-</w:t>
            </w:r>
            <w:proofErr w:type="spellStart"/>
            <w:r w:rsidRPr="001E1E84">
              <w:rPr>
                <w:rFonts w:ascii="Times New Roman" w:hAnsi="Times New Roman" w:cs="Times New Roman"/>
                <w:color w:val="000000"/>
              </w:rPr>
              <w:t>ные</w:t>
            </w:r>
            <w:proofErr w:type="spellEnd"/>
            <w:r w:rsidRPr="001E1E84">
              <w:rPr>
                <w:rFonts w:ascii="Times New Roman" w:hAnsi="Times New Roman" w:cs="Times New Roman"/>
                <w:color w:val="000000"/>
              </w:rPr>
              <w:t xml:space="preserve"> типы жилых домов</w:t>
            </w:r>
          </w:p>
        </w:tc>
        <w:tc>
          <w:tcPr>
            <w:tcW w:w="1701" w:type="dxa"/>
            <w:gridSpan w:val="2"/>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Жилые дома массового типа</w:t>
            </w:r>
          </w:p>
        </w:tc>
        <w:tc>
          <w:tcPr>
            <w:tcW w:w="1985" w:type="dxa"/>
            <w:gridSpan w:val="2"/>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Жилые дома повышенного уровня комфорта</w:t>
            </w:r>
          </w:p>
        </w:tc>
        <w:tc>
          <w:tcPr>
            <w:tcW w:w="1817" w:type="dxa"/>
            <w:gridSpan w:val="2"/>
            <w:vAlign w:val="center"/>
          </w:tcPr>
          <w:p w:rsidR="00D86A73" w:rsidRPr="001E1E84" w:rsidRDefault="00D86A73" w:rsidP="00924573">
            <w:pPr>
              <w:pStyle w:val="Style5"/>
              <w:widowControl/>
              <w:spacing w:line="240" w:lineRule="auto"/>
              <w:ind w:left="-88" w:right="-108" w:firstLine="0"/>
              <w:jc w:val="center"/>
              <w:rPr>
                <w:rFonts w:ascii="Times New Roman" w:hAnsi="Times New Roman" w:cs="Times New Roman"/>
                <w:color w:val="000000"/>
              </w:rPr>
            </w:pPr>
            <w:r w:rsidRPr="001E1E84">
              <w:rPr>
                <w:rFonts w:ascii="Times New Roman" w:hAnsi="Times New Roman" w:cs="Times New Roman"/>
                <w:color w:val="000000"/>
              </w:rPr>
              <w:t xml:space="preserve">Жилые дома </w:t>
            </w:r>
            <w:proofErr w:type="spellStart"/>
            <w:r w:rsidRPr="001E1E84">
              <w:rPr>
                <w:rFonts w:ascii="Times New Roman" w:hAnsi="Times New Roman" w:cs="Times New Roman"/>
                <w:color w:val="000000"/>
              </w:rPr>
              <w:t>высококом-фортного</w:t>
            </w:r>
            <w:proofErr w:type="spellEnd"/>
            <w:r w:rsidRPr="001E1E84">
              <w:rPr>
                <w:rFonts w:ascii="Times New Roman" w:hAnsi="Times New Roman" w:cs="Times New Roman"/>
                <w:color w:val="000000"/>
              </w:rPr>
              <w:t xml:space="preserve"> типа</w:t>
            </w:r>
          </w:p>
        </w:tc>
      </w:tr>
      <w:tr w:rsidR="00D86A73" w:rsidRPr="001E1E84" w:rsidTr="00EB3544">
        <w:trPr>
          <w:cantSplit/>
          <w:trHeight w:val="1060"/>
        </w:trPr>
        <w:tc>
          <w:tcPr>
            <w:tcW w:w="828" w:type="dxa"/>
            <w:vMerge/>
            <w:vAlign w:val="center"/>
          </w:tcPr>
          <w:p w:rsidR="00D86A73" w:rsidRPr="001E1E84" w:rsidRDefault="00D86A73" w:rsidP="00924573">
            <w:pPr>
              <w:spacing w:line="220" w:lineRule="exact"/>
              <w:rPr>
                <w:color w:val="000000"/>
              </w:rPr>
            </w:pPr>
          </w:p>
        </w:tc>
        <w:tc>
          <w:tcPr>
            <w:tcW w:w="1080" w:type="dxa"/>
            <w:vMerge/>
            <w:vAlign w:val="center"/>
          </w:tcPr>
          <w:p w:rsidR="00D86A73" w:rsidRPr="001E1E84" w:rsidRDefault="00D86A73" w:rsidP="00924573">
            <w:pPr>
              <w:rPr>
                <w:color w:val="000000"/>
              </w:rPr>
            </w:pPr>
          </w:p>
        </w:tc>
        <w:tc>
          <w:tcPr>
            <w:tcW w:w="990" w:type="dxa"/>
            <w:vMerge/>
            <w:vAlign w:val="center"/>
          </w:tcPr>
          <w:p w:rsidR="00D86A73" w:rsidRPr="001E1E84" w:rsidRDefault="00D86A73" w:rsidP="00924573">
            <w:pPr>
              <w:rPr>
                <w:color w:val="000000"/>
              </w:rPr>
            </w:pPr>
          </w:p>
        </w:tc>
        <w:tc>
          <w:tcPr>
            <w:tcW w:w="754" w:type="dxa"/>
            <w:textDirection w:val="btLr"/>
            <w:vAlign w:val="center"/>
          </w:tcPr>
          <w:p w:rsidR="00D86A73" w:rsidRPr="001E1E84" w:rsidRDefault="00D86A73" w:rsidP="00924573">
            <w:pPr>
              <w:ind w:left="113" w:right="113"/>
              <w:jc w:val="center"/>
              <w:rPr>
                <w:color w:val="000000"/>
              </w:rPr>
            </w:pPr>
            <w:r w:rsidRPr="001E1E84">
              <w:rPr>
                <w:color w:val="000000"/>
              </w:rPr>
              <w:t>≤ 0,1 га</w:t>
            </w:r>
          </w:p>
        </w:tc>
        <w:tc>
          <w:tcPr>
            <w:tcW w:w="851" w:type="dxa"/>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0,15 – 0,25 га</w:t>
            </w:r>
          </w:p>
        </w:tc>
        <w:tc>
          <w:tcPr>
            <w:tcW w:w="850" w:type="dxa"/>
            <w:gridSpan w:val="2"/>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0,2-04 га</w:t>
            </w:r>
          </w:p>
        </w:tc>
        <w:tc>
          <w:tcPr>
            <w:tcW w:w="851" w:type="dxa"/>
            <w:textDirection w:val="btL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≤0,02 - 0,04 га</w:t>
            </w:r>
          </w:p>
        </w:tc>
        <w:tc>
          <w:tcPr>
            <w:tcW w:w="850" w:type="dxa"/>
            <w:gridSpan w:val="2"/>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0,04 – 0,06 га</w:t>
            </w:r>
          </w:p>
        </w:tc>
        <w:tc>
          <w:tcPr>
            <w:tcW w:w="851" w:type="dxa"/>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до 3 этажей</w:t>
            </w:r>
          </w:p>
        </w:tc>
        <w:tc>
          <w:tcPr>
            <w:tcW w:w="850" w:type="dxa"/>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4 – 5 этажей</w:t>
            </w:r>
          </w:p>
        </w:tc>
        <w:tc>
          <w:tcPr>
            <w:tcW w:w="851" w:type="dxa"/>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до 3 этажей</w:t>
            </w:r>
          </w:p>
        </w:tc>
        <w:tc>
          <w:tcPr>
            <w:tcW w:w="850" w:type="dxa"/>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4 – 5 этажей</w:t>
            </w:r>
          </w:p>
        </w:tc>
        <w:tc>
          <w:tcPr>
            <w:tcW w:w="992" w:type="dxa"/>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до 3 этажей</w:t>
            </w:r>
          </w:p>
        </w:tc>
        <w:tc>
          <w:tcPr>
            <w:tcW w:w="993" w:type="dxa"/>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4 – 5 этажей</w:t>
            </w:r>
          </w:p>
        </w:tc>
        <w:tc>
          <w:tcPr>
            <w:tcW w:w="992" w:type="dxa"/>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2 этажа</w:t>
            </w:r>
          </w:p>
        </w:tc>
        <w:tc>
          <w:tcPr>
            <w:tcW w:w="825" w:type="dxa"/>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4 этажа</w:t>
            </w:r>
          </w:p>
        </w:tc>
      </w:tr>
      <w:tr w:rsidR="00D86A73" w:rsidRPr="001E1E84" w:rsidTr="00EB3544">
        <w:trPr>
          <w:trHeight w:val="693"/>
        </w:trPr>
        <w:tc>
          <w:tcPr>
            <w:tcW w:w="828" w:type="dxa"/>
            <w:vAlign w:val="center"/>
          </w:tcPr>
          <w:p w:rsidR="00D86A73" w:rsidRPr="001E1E84" w:rsidRDefault="00D86A73" w:rsidP="00924573">
            <w:pPr>
              <w:pStyle w:val="Style5"/>
              <w:spacing w:line="220" w:lineRule="exact"/>
              <w:ind w:firstLine="0"/>
              <w:jc w:val="center"/>
              <w:rPr>
                <w:rFonts w:ascii="Times New Roman" w:hAnsi="Times New Roman" w:cs="Times New Roman"/>
                <w:color w:val="000000"/>
              </w:rPr>
            </w:pPr>
            <w:r w:rsidRPr="001E1E84">
              <w:rPr>
                <w:rFonts w:ascii="Times New Roman" w:hAnsi="Times New Roman" w:cs="Times New Roman"/>
                <w:color w:val="000000"/>
              </w:rPr>
              <w:t>1</w:t>
            </w:r>
          </w:p>
        </w:tc>
        <w:tc>
          <w:tcPr>
            <w:tcW w:w="1080"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2</w:t>
            </w:r>
          </w:p>
        </w:tc>
        <w:tc>
          <w:tcPr>
            <w:tcW w:w="990"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3</w:t>
            </w:r>
          </w:p>
        </w:tc>
        <w:tc>
          <w:tcPr>
            <w:tcW w:w="754"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4</w:t>
            </w:r>
          </w:p>
        </w:tc>
        <w:tc>
          <w:tcPr>
            <w:tcW w:w="851"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5</w:t>
            </w:r>
          </w:p>
        </w:tc>
        <w:tc>
          <w:tcPr>
            <w:tcW w:w="850" w:type="dxa"/>
            <w:gridSpan w:val="2"/>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6</w:t>
            </w:r>
          </w:p>
        </w:tc>
        <w:tc>
          <w:tcPr>
            <w:tcW w:w="851"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7</w:t>
            </w:r>
          </w:p>
        </w:tc>
        <w:tc>
          <w:tcPr>
            <w:tcW w:w="850" w:type="dxa"/>
            <w:gridSpan w:val="2"/>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8</w:t>
            </w:r>
          </w:p>
        </w:tc>
        <w:tc>
          <w:tcPr>
            <w:tcW w:w="851"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9</w:t>
            </w:r>
          </w:p>
        </w:tc>
        <w:tc>
          <w:tcPr>
            <w:tcW w:w="850"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10</w:t>
            </w:r>
          </w:p>
        </w:tc>
        <w:tc>
          <w:tcPr>
            <w:tcW w:w="851" w:type="dxa"/>
            <w:vAlign w:val="center"/>
          </w:tcPr>
          <w:p w:rsidR="00D86A73" w:rsidRPr="001E1E84" w:rsidRDefault="00D86A73" w:rsidP="00EB3544">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11</w:t>
            </w:r>
          </w:p>
        </w:tc>
        <w:tc>
          <w:tcPr>
            <w:tcW w:w="850" w:type="dxa"/>
            <w:vAlign w:val="center"/>
          </w:tcPr>
          <w:p w:rsidR="00D86A73" w:rsidRPr="001E1E84" w:rsidRDefault="00D86A73" w:rsidP="00EB3544">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12</w:t>
            </w:r>
          </w:p>
        </w:tc>
        <w:tc>
          <w:tcPr>
            <w:tcW w:w="992" w:type="dxa"/>
            <w:vAlign w:val="center"/>
          </w:tcPr>
          <w:p w:rsidR="00D86A73" w:rsidRPr="001E1E84" w:rsidRDefault="00D86A73" w:rsidP="00EB3544">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13</w:t>
            </w:r>
          </w:p>
        </w:tc>
        <w:tc>
          <w:tcPr>
            <w:tcW w:w="993" w:type="dxa"/>
            <w:vAlign w:val="center"/>
          </w:tcPr>
          <w:p w:rsidR="00D86A73" w:rsidRPr="001E1E84" w:rsidRDefault="00D86A73" w:rsidP="00EB3544">
            <w:pPr>
              <w:pStyle w:val="Style5"/>
              <w:widowControl/>
              <w:spacing w:line="240" w:lineRule="auto"/>
              <w:ind w:firstLine="0"/>
              <w:rPr>
                <w:rFonts w:ascii="Times New Roman" w:hAnsi="Times New Roman" w:cs="Times New Roman"/>
                <w:color w:val="000000"/>
              </w:rPr>
            </w:pPr>
            <w:r w:rsidRPr="001E1E84">
              <w:rPr>
                <w:rFonts w:ascii="Times New Roman" w:hAnsi="Times New Roman" w:cs="Times New Roman"/>
                <w:color w:val="000000"/>
              </w:rPr>
              <w:t xml:space="preserve">    14</w:t>
            </w:r>
          </w:p>
        </w:tc>
        <w:tc>
          <w:tcPr>
            <w:tcW w:w="992"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19</w:t>
            </w:r>
          </w:p>
        </w:tc>
        <w:tc>
          <w:tcPr>
            <w:tcW w:w="825"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20</w:t>
            </w:r>
          </w:p>
        </w:tc>
      </w:tr>
      <w:tr w:rsidR="00D86A73" w:rsidRPr="001E1E84" w:rsidTr="00EB3544">
        <w:trPr>
          <w:trHeight w:val="514"/>
        </w:trPr>
        <w:tc>
          <w:tcPr>
            <w:tcW w:w="828" w:type="dxa"/>
            <w:vMerge w:val="restart"/>
            <w:textDirection w:val="btLr"/>
          </w:tcPr>
          <w:p w:rsidR="00D86A73" w:rsidRPr="001E1E84" w:rsidRDefault="00D86A73" w:rsidP="00924573">
            <w:pPr>
              <w:pStyle w:val="Style5"/>
              <w:spacing w:line="220" w:lineRule="exact"/>
              <w:ind w:left="113" w:right="113" w:firstLine="0"/>
              <w:rPr>
                <w:rFonts w:ascii="Times New Roman" w:hAnsi="Times New Roman" w:cs="Times New Roman"/>
                <w:color w:val="000000"/>
              </w:rPr>
            </w:pPr>
            <w:r w:rsidRPr="001E1E84">
              <w:rPr>
                <w:rFonts w:ascii="Times New Roman" w:hAnsi="Times New Roman" w:cs="Times New Roman"/>
                <w:color w:val="000000"/>
              </w:rPr>
              <w:t xml:space="preserve">Простые и простые рай- </w:t>
            </w:r>
            <w:proofErr w:type="spellStart"/>
            <w:r w:rsidRPr="001E1E84">
              <w:rPr>
                <w:rFonts w:ascii="Times New Roman" w:hAnsi="Times New Roman" w:cs="Times New Roman"/>
                <w:color w:val="000000"/>
              </w:rPr>
              <w:t>онообразующ</w:t>
            </w:r>
            <w:proofErr w:type="spellEnd"/>
            <w:r w:rsidRPr="001E1E84">
              <w:rPr>
                <w:rFonts w:ascii="Times New Roman" w:hAnsi="Times New Roman" w:cs="Times New Roman"/>
                <w:color w:val="000000"/>
              </w:rPr>
              <w:t>. ее</w:t>
            </w:r>
          </w:p>
        </w:tc>
        <w:tc>
          <w:tcPr>
            <w:tcW w:w="1080" w:type="dxa"/>
            <w:vMerge w:val="restart"/>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Малые</w:t>
            </w:r>
          </w:p>
        </w:tc>
        <w:tc>
          <w:tcPr>
            <w:tcW w:w="990" w:type="dxa"/>
            <w:vAlign w:val="center"/>
          </w:tcPr>
          <w:p w:rsidR="00D86A73" w:rsidRPr="001E1E84" w:rsidRDefault="00D86A73" w:rsidP="00924573">
            <w:pPr>
              <w:pStyle w:val="Style5"/>
              <w:widowControl/>
              <w:spacing w:line="240" w:lineRule="auto"/>
              <w:ind w:firstLine="0"/>
              <w:rPr>
                <w:rFonts w:ascii="Times New Roman" w:hAnsi="Times New Roman" w:cs="Times New Roman"/>
                <w:color w:val="000000"/>
              </w:rPr>
            </w:pPr>
            <w:r w:rsidRPr="001E1E84">
              <w:rPr>
                <w:rFonts w:ascii="Times New Roman" w:hAnsi="Times New Roman" w:cs="Times New Roman"/>
                <w:color w:val="000000"/>
              </w:rPr>
              <w:t>До 12</w:t>
            </w:r>
          </w:p>
        </w:tc>
        <w:tc>
          <w:tcPr>
            <w:tcW w:w="754" w:type="dxa"/>
            <w:vMerge w:val="restart"/>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49,0 – 52,0</w:t>
            </w:r>
          </w:p>
        </w:tc>
        <w:tc>
          <w:tcPr>
            <w:tcW w:w="851" w:type="dxa"/>
            <w:vMerge w:val="restart"/>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73 - 75</w:t>
            </w:r>
          </w:p>
        </w:tc>
        <w:tc>
          <w:tcPr>
            <w:tcW w:w="850" w:type="dxa"/>
            <w:gridSpan w:val="2"/>
            <w:vMerge w:val="restart"/>
            <w:textDirection w:val="btLr"/>
            <w:vAlign w:val="center"/>
          </w:tcPr>
          <w:p w:rsidR="00D86A73" w:rsidRPr="001E1E84" w:rsidRDefault="00D86A73" w:rsidP="00924573">
            <w:pPr>
              <w:pStyle w:val="Style5"/>
              <w:widowControl/>
              <w:spacing w:line="240" w:lineRule="auto"/>
              <w:ind w:left="113" w:right="113" w:firstLine="0"/>
              <w:jc w:val="center"/>
              <w:rPr>
                <w:rFonts w:ascii="Times New Roman" w:hAnsi="Times New Roman" w:cs="Times New Roman"/>
                <w:color w:val="000000"/>
              </w:rPr>
            </w:pPr>
            <w:r w:rsidRPr="001E1E84">
              <w:rPr>
                <w:rFonts w:ascii="Times New Roman" w:hAnsi="Times New Roman" w:cs="Times New Roman"/>
                <w:color w:val="000000"/>
              </w:rPr>
              <w:t>108,3 – 112,5</w:t>
            </w:r>
          </w:p>
        </w:tc>
        <w:tc>
          <w:tcPr>
            <w:tcW w:w="851" w:type="dxa"/>
            <w:vMerge w:val="restart"/>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10,9</w:t>
            </w:r>
          </w:p>
        </w:tc>
        <w:tc>
          <w:tcPr>
            <w:tcW w:w="850" w:type="dxa"/>
            <w:gridSpan w:val="2"/>
            <w:vMerge w:val="restart"/>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20,8</w:t>
            </w:r>
          </w:p>
        </w:tc>
        <w:tc>
          <w:tcPr>
            <w:tcW w:w="851" w:type="dxa"/>
            <w:vMerge w:val="restart"/>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4,6</w:t>
            </w:r>
          </w:p>
        </w:tc>
        <w:tc>
          <w:tcPr>
            <w:tcW w:w="850"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c>
          <w:tcPr>
            <w:tcW w:w="851" w:type="dxa"/>
            <w:vMerge w:val="restart"/>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6,25</w:t>
            </w:r>
          </w:p>
        </w:tc>
        <w:tc>
          <w:tcPr>
            <w:tcW w:w="850"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c>
          <w:tcPr>
            <w:tcW w:w="992"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c>
          <w:tcPr>
            <w:tcW w:w="993"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p>
        </w:tc>
        <w:tc>
          <w:tcPr>
            <w:tcW w:w="992"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c>
          <w:tcPr>
            <w:tcW w:w="825"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r>
      <w:tr w:rsidR="00D86A73" w:rsidRPr="001E1E84" w:rsidTr="00EB3544">
        <w:tc>
          <w:tcPr>
            <w:tcW w:w="828" w:type="dxa"/>
            <w:vMerge/>
            <w:vAlign w:val="center"/>
          </w:tcPr>
          <w:p w:rsidR="00D86A73" w:rsidRPr="001E1E84" w:rsidRDefault="00D86A73" w:rsidP="00924573">
            <w:pPr>
              <w:spacing w:line="220" w:lineRule="exact"/>
              <w:rPr>
                <w:color w:val="000000"/>
              </w:rPr>
            </w:pPr>
          </w:p>
        </w:tc>
        <w:tc>
          <w:tcPr>
            <w:tcW w:w="1080" w:type="dxa"/>
            <w:vMerge/>
            <w:vAlign w:val="center"/>
          </w:tcPr>
          <w:p w:rsidR="00D86A73" w:rsidRPr="001E1E84" w:rsidRDefault="00D86A73" w:rsidP="00924573">
            <w:pPr>
              <w:rPr>
                <w:color w:val="000000"/>
              </w:rPr>
            </w:pPr>
          </w:p>
        </w:tc>
        <w:tc>
          <w:tcPr>
            <w:tcW w:w="990" w:type="dxa"/>
            <w:vAlign w:val="center"/>
          </w:tcPr>
          <w:p w:rsidR="00D86A73" w:rsidRPr="001E1E84" w:rsidRDefault="00D86A73" w:rsidP="00924573">
            <w:pPr>
              <w:pStyle w:val="Style5"/>
              <w:widowControl/>
              <w:spacing w:line="240" w:lineRule="auto"/>
              <w:ind w:firstLine="0"/>
              <w:rPr>
                <w:rFonts w:ascii="Times New Roman" w:hAnsi="Times New Roman" w:cs="Times New Roman"/>
                <w:color w:val="000000"/>
              </w:rPr>
            </w:pPr>
            <w:r w:rsidRPr="001E1E84">
              <w:rPr>
                <w:rFonts w:ascii="Times New Roman" w:hAnsi="Times New Roman" w:cs="Times New Roman"/>
                <w:color w:val="000000"/>
              </w:rPr>
              <w:t xml:space="preserve">от 12 </w:t>
            </w:r>
          </w:p>
          <w:p w:rsidR="00D86A73" w:rsidRPr="001E1E84" w:rsidRDefault="00D86A73" w:rsidP="00924573">
            <w:pPr>
              <w:pStyle w:val="Style5"/>
              <w:widowControl/>
              <w:spacing w:line="240" w:lineRule="auto"/>
              <w:ind w:firstLine="0"/>
              <w:rPr>
                <w:rFonts w:ascii="Times New Roman" w:hAnsi="Times New Roman" w:cs="Times New Roman"/>
                <w:color w:val="000000"/>
              </w:rPr>
            </w:pPr>
            <w:r w:rsidRPr="001E1E84">
              <w:rPr>
                <w:rFonts w:ascii="Times New Roman" w:hAnsi="Times New Roman" w:cs="Times New Roman"/>
                <w:color w:val="000000"/>
              </w:rPr>
              <w:t>до 20</w:t>
            </w:r>
          </w:p>
        </w:tc>
        <w:tc>
          <w:tcPr>
            <w:tcW w:w="754" w:type="dxa"/>
            <w:vMerge/>
            <w:vAlign w:val="center"/>
          </w:tcPr>
          <w:p w:rsidR="00D86A73" w:rsidRPr="001E1E84" w:rsidRDefault="00D86A73" w:rsidP="00924573">
            <w:pPr>
              <w:jc w:val="center"/>
              <w:rPr>
                <w:color w:val="000000"/>
              </w:rPr>
            </w:pPr>
          </w:p>
        </w:tc>
        <w:tc>
          <w:tcPr>
            <w:tcW w:w="851" w:type="dxa"/>
            <w:vMerge/>
            <w:vAlign w:val="center"/>
          </w:tcPr>
          <w:p w:rsidR="00D86A73" w:rsidRPr="001E1E84" w:rsidRDefault="00D86A73" w:rsidP="00924573">
            <w:pPr>
              <w:jc w:val="center"/>
              <w:rPr>
                <w:color w:val="000000"/>
              </w:rPr>
            </w:pPr>
          </w:p>
        </w:tc>
        <w:tc>
          <w:tcPr>
            <w:tcW w:w="850" w:type="dxa"/>
            <w:gridSpan w:val="2"/>
            <w:vMerge/>
            <w:vAlign w:val="center"/>
          </w:tcPr>
          <w:p w:rsidR="00D86A73" w:rsidRPr="001E1E84" w:rsidRDefault="00D86A73" w:rsidP="00924573">
            <w:pPr>
              <w:jc w:val="center"/>
              <w:rPr>
                <w:color w:val="000000"/>
              </w:rPr>
            </w:pPr>
          </w:p>
        </w:tc>
        <w:tc>
          <w:tcPr>
            <w:tcW w:w="851" w:type="dxa"/>
            <w:vMerge/>
            <w:vAlign w:val="center"/>
          </w:tcPr>
          <w:p w:rsidR="00D86A73" w:rsidRPr="001E1E84" w:rsidRDefault="00D86A73" w:rsidP="00924573">
            <w:pPr>
              <w:jc w:val="center"/>
              <w:rPr>
                <w:color w:val="000000"/>
              </w:rPr>
            </w:pPr>
          </w:p>
        </w:tc>
        <w:tc>
          <w:tcPr>
            <w:tcW w:w="850" w:type="dxa"/>
            <w:gridSpan w:val="2"/>
            <w:vMerge/>
            <w:vAlign w:val="center"/>
          </w:tcPr>
          <w:p w:rsidR="00D86A73" w:rsidRPr="001E1E84" w:rsidRDefault="00D86A73" w:rsidP="00924573">
            <w:pPr>
              <w:jc w:val="center"/>
              <w:rPr>
                <w:color w:val="000000"/>
              </w:rPr>
            </w:pPr>
          </w:p>
        </w:tc>
        <w:tc>
          <w:tcPr>
            <w:tcW w:w="851" w:type="dxa"/>
            <w:vMerge/>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p>
        </w:tc>
        <w:tc>
          <w:tcPr>
            <w:tcW w:w="850" w:type="dxa"/>
            <w:vMerge w:val="restart"/>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3,8</w:t>
            </w:r>
          </w:p>
        </w:tc>
        <w:tc>
          <w:tcPr>
            <w:tcW w:w="851" w:type="dxa"/>
            <w:vMerge/>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p>
        </w:tc>
        <w:tc>
          <w:tcPr>
            <w:tcW w:w="850"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5,26</w:t>
            </w:r>
          </w:p>
        </w:tc>
        <w:tc>
          <w:tcPr>
            <w:tcW w:w="992"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c>
          <w:tcPr>
            <w:tcW w:w="993"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p>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p>
        </w:tc>
        <w:tc>
          <w:tcPr>
            <w:tcW w:w="992"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c>
          <w:tcPr>
            <w:tcW w:w="825"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r>
      <w:tr w:rsidR="00D86A73" w:rsidRPr="001E1E84" w:rsidTr="00EB3544">
        <w:trPr>
          <w:trHeight w:val="752"/>
        </w:trPr>
        <w:tc>
          <w:tcPr>
            <w:tcW w:w="828" w:type="dxa"/>
            <w:vMerge/>
            <w:vAlign w:val="center"/>
          </w:tcPr>
          <w:p w:rsidR="00D86A73" w:rsidRPr="001E1E84" w:rsidRDefault="00D86A73" w:rsidP="00924573">
            <w:pPr>
              <w:spacing w:line="220" w:lineRule="exact"/>
              <w:rPr>
                <w:color w:val="000000"/>
              </w:rPr>
            </w:pPr>
          </w:p>
        </w:tc>
        <w:tc>
          <w:tcPr>
            <w:tcW w:w="1080" w:type="dxa"/>
            <w:vMerge/>
            <w:vAlign w:val="center"/>
          </w:tcPr>
          <w:p w:rsidR="00D86A73" w:rsidRPr="001E1E84" w:rsidRDefault="00D86A73" w:rsidP="00924573">
            <w:pPr>
              <w:rPr>
                <w:color w:val="000000"/>
              </w:rPr>
            </w:pPr>
          </w:p>
        </w:tc>
        <w:tc>
          <w:tcPr>
            <w:tcW w:w="990" w:type="dxa"/>
            <w:vAlign w:val="center"/>
          </w:tcPr>
          <w:p w:rsidR="00D86A73" w:rsidRPr="001E1E84" w:rsidRDefault="00D86A73" w:rsidP="00924573">
            <w:pPr>
              <w:pStyle w:val="Style5"/>
              <w:widowControl/>
              <w:spacing w:line="240" w:lineRule="auto"/>
              <w:ind w:firstLine="0"/>
              <w:rPr>
                <w:rFonts w:ascii="Times New Roman" w:hAnsi="Times New Roman" w:cs="Times New Roman"/>
                <w:color w:val="000000"/>
              </w:rPr>
            </w:pPr>
            <w:r w:rsidRPr="001E1E84">
              <w:rPr>
                <w:rFonts w:ascii="Times New Roman" w:hAnsi="Times New Roman" w:cs="Times New Roman"/>
                <w:color w:val="000000"/>
              </w:rPr>
              <w:t>от 20</w:t>
            </w:r>
          </w:p>
          <w:p w:rsidR="00D86A73" w:rsidRPr="001E1E84" w:rsidRDefault="00D86A73" w:rsidP="00924573">
            <w:pPr>
              <w:pStyle w:val="Style5"/>
              <w:widowControl/>
              <w:spacing w:line="240" w:lineRule="auto"/>
              <w:ind w:firstLine="0"/>
              <w:rPr>
                <w:rFonts w:ascii="Times New Roman" w:hAnsi="Times New Roman" w:cs="Times New Roman"/>
                <w:color w:val="000000"/>
              </w:rPr>
            </w:pPr>
            <w:r w:rsidRPr="001E1E84">
              <w:rPr>
                <w:rFonts w:ascii="Times New Roman" w:hAnsi="Times New Roman" w:cs="Times New Roman"/>
                <w:color w:val="000000"/>
              </w:rPr>
              <w:t xml:space="preserve"> до 60</w:t>
            </w:r>
          </w:p>
        </w:tc>
        <w:tc>
          <w:tcPr>
            <w:tcW w:w="754" w:type="dxa"/>
            <w:vMerge/>
            <w:vAlign w:val="center"/>
          </w:tcPr>
          <w:p w:rsidR="00D86A73" w:rsidRPr="001E1E84" w:rsidRDefault="00D86A73" w:rsidP="00924573">
            <w:pPr>
              <w:jc w:val="center"/>
              <w:rPr>
                <w:color w:val="000000"/>
              </w:rPr>
            </w:pPr>
          </w:p>
        </w:tc>
        <w:tc>
          <w:tcPr>
            <w:tcW w:w="851" w:type="dxa"/>
            <w:vMerge/>
            <w:vAlign w:val="center"/>
          </w:tcPr>
          <w:p w:rsidR="00D86A73" w:rsidRPr="001E1E84" w:rsidRDefault="00D86A73" w:rsidP="00924573">
            <w:pPr>
              <w:jc w:val="center"/>
              <w:rPr>
                <w:color w:val="000000"/>
              </w:rPr>
            </w:pPr>
          </w:p>
        </w:tc>
        <w:tc>
          <w:tcPr>
            <w:tcW w:w="850" w:type="dxa"/>
            <w:gridSpan w:val="2"/>
            <w:vMerge/>
            <w:vAlign w:val="center"/>
          </w:tcPr>
          <w:p w:rsidR="00D86A73" w:rsidRPr="001E1E84" w:rsidRDefault="00D86A73" w:rsidP="00924573">
            <w:pPr>
              <w:jc w:val="center"/>
              <w:rPr>
                <w:color w:val="000000"/>
              </w:rPr>
            </w:pPr>
          </w:p>
        </w:tc>
        <w:tc>
          <w:tcPr>
            <w:tcW w:w="851" w:type="dxa"/>
            <w:vMerge/>
            <w:vAlign w:val="center"/>
          </w:tcPr>
          <w:p w:rsidR="00D86A73" w:rsidRPr="001E1E84" w:rsidRDefault="00D86A73" w:rsidP="00924573">
            <w:pPr>
              <w:jc w:val="center"/>
              <w:rPr>
                <w:color w:val="000000"/>
              </w:rPr>
            </w:pPr>
          </w:p>
        </w:tc>
        <w:tc>
          <w:tcPr>
            <w:tcW w:w="850" w:type="dxa"/>
            <w:gridSpan w:val="2"/>
            <w:vMerge/>
            <w:vAlign w:val="center"/>
          </w:tcPr>
          <w:p w:rsidR="00D86A73" w:rsidRPr="001E1E84" w:rsidRDefault="00D86A73" w:rsidP="00924573">
            <w:pPr>
              <w:jc w:val="center"/>
              <w:rPr>
                <w:color w:val="000000"/>
              </w:rPr>
            </w:pPr>
          </w:p>
        </w:tc>
        <w:tc>
          <w:tcPr>
            <w:tcW w:w="851" w:type="dxa"/>
            <w:vMerge/>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p>
        </w:tc>
        <w:tc>
          <w:tcPr>
            <w:tcW w:w="850" w:type="dxa"/>
            <w:vMerge/>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p>
        </w:tc>
        <w:tc>
          <w:tcPr>
            <w:tcW w:w="851" w:type="dxa"/>
            <w:vMerge/>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p>
        </w:tc>
        <w:tc>
          <w:tcPr>
            <w:tcW w:w="850"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5,13</w:t>
            </w:r>
          </w:p>
        </w:tc>
        <w:tc>
          <w:tcPr>
            <w:tcW w:w="992"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c>
          <w:tcPr>
            <w:tcW w:w="993"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p>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p>
        </w:tc>
        <w:tc>
          <w:tcPr>
            <w:tcW w:w="992"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c>
          <w:tcPr>
            <w:tcW w:w="825" w:type="dxa"/>
            <w:vAlign w:val="center"/>
          </w:tcPr>
          <w:p w:rsidR="00D86A73" w:rsidRPr="001E1E84" w:rsidRDefault="00D86A73" w:rsidP="00924573">
            <w:pPr>
              <w:pStyle w:val="Style5"/>
              <w:widowControl/>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w:t>
            </w:r>
          </w:p>
        </w:tc>
      </w:tr>
    </w:tbl>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Default="00D86A73" w:rsidP="00324FA2">
      <w:pPr>
        <w:ind w:left="9180"/>
        <w:jc w:val="right"/>
        <w:rPr>
          <w:color w:val="000000"/>
        </w:rPr>
      </w:pPr>
      <w:r w:rsidRPr="001E1E84">
        <w:rPr>
          <w:color w:val="000000"/>
        </w:rPr>
        <w:t xml:space="preserve">       </w:t>
      </w:r>
      <w:r>
        <w:rPr>
          <w:color w:val="000000"/>
        </w:rPr>
        <w:t xml:space="preserve">                 </w:t>
      </w:r>
    </w:p>
    <w:p w:rsidR="00D86A73" w:rsidRDefault="00D86A73" w:rsidP="00324FA2">
      <w:pPr>
        <w:ind w:left="9180"/>
        <w:jc w:val="right"/>
        <w:rPr>
          <w:color w:val="000000"/>
        </w:rPr>
      </w:pPr>
    </w:p>
    <w:p w:rsidR="00D86A73" w:rsidRDefault="00D86A73" w:rsidP="00324FA2">
      <w:pPr>
        <w:ind w:left="9180"/>
        <w:jc w:val="right"/>
        <w:rPr>
          <w:color w:val="000000"/>
        </w:rPr>
      </w:pPr>
    </w:p>
    <w:p w:rsidR="00D86A73" w:rsidRPr="001E1E84" w:rsidRDefault="00D86A73" w:rsidP="00324FA2">
      <w:pPr>
        <w:ind w:left="9180"/>
        <w:jc w:val="right"/>
        <w:rPr>
          <w:color w:val="000000"/>
        </w:rPr>
      </w:pPr>
      <w:r>
        <w:rPr>
          <w:color w:val="000000"/>
        </w:rPr>
        <w:lastRenderedPageBreak/>
        <w:t xml:space="preserve"> Приложение № 4</w:t>
      </w:r>
    </w:p>
    <w:p w:rsidR="00D86A73" w:rsidRPr="001E1E84" w:rsidRDefault="00D86A73" w:rsidP="009E4121">
      <w:pPr>
        <w:jc w:val="right"/>
        <w:rPr>
          <w:color w:val="000000"/>
        </w:rPr>
      </w:pPr>
    </w:p>
    <w:p w:rsidR="00D86A73" w:rsidRPr="001E1E84" w:rsidRDefault="00D86A73" w:rsidP="009E4121">
      <w:pPr>
        <w:pStyle w:val="Style5"/>
        <w:widowControl/>
        <w:tabs>
          <w:tab w:val="left" w:pos="3856"/>
        </w:tabs>
        <w:spacing w:line="240" w:lineRule="auto"/>
        <w:ind w:firstLine="0"/>
        <w:jc w:val="center"/>
        <w:rPr>
          <w:rFonts w:ascii="Times New Roman" w:hAnsi="Times New Roman" w:cs="Times New Roman"/>
          <w:b/>
          <w:color w:val="000000"/>
        </w:rPr>
      </w:pPr>
      <w:r w:rsidRPr="001E1E84">
        <w:rPr>
          <w:rFonts w:ascii="Times New Roman" w:hAnsi="Times New Roman" w:cs="Times New Roman"/>
          <w:b/>
          <w:color w:val="000000"/>
        </w:rPr>
        <w:t xml:space="preserve">Удельные размеры земельных участков объектов и элементов благоустройства, размещаемых в жилых зонах городских населенных пунктов, кв. м/чел. </w:t>
      </w:r>
    </w:p>
    <w:p w:rsidR="00D86A73" w:rsidRPr="001E1E84" w:rsidRDefault="00D86A73" w:rsidP="009E4121">
      <w:pPr>
        <w:pStyle w:val="Style5"/>
        <w:widowControl/>
        <w:tabs>
          <w:tab w:val="left" w:pos="3856"/>
        </w:tabs>
        <w:spacing w:line="240" w:lineRule="auto"/>
        <w:ind w:firstLine="0"/>
        <w:jc w:val="right"/>
        <w:rPr>
          <w:rFonts w:ascii="Times New Roman" w:hAnsi="Times New Roman" w:cs="Times New Roman"/>
          <w:color w:val="000000"/>
        </w:rPr>
      </w:pPr>
      <w:r w:rsidRPr="001E1E84">
        <w:rPr>
          <w:rFonts w:ascii="Times New Roman" w:hAnsi="Times New Roman" w:cs="Times New Roman"/>
          <w:color w:val="000000"/>
        </w:rPr>
        <w:t xml:space="preserve">                                                                                                                                            </w:t>
      </w:r>
    </w:p>
    <w:tbl>
      <w:tblPr>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88"/>
        <w:gridCol w:w="868"/>
        <w:gridCol w:w="1116"/>
        <w:gridCol w:w="1134"/>
        <w:gridCol w:w="1056"/>
        <w:gridCol w:w="1212"/>
        <w:gridCol w:w="1134"/>
        <w:gridCol w:w="1134"/>
        <w:gridCol w:w="993"/>
        <w:gridCol w:w="836"/>
        <w:gridCol w:w="1006"/>
        <w:gridCol w:w="1102"/>
      </w:tblGrid>
      <w:tr w:rsidR="00D86A73" w:rsidRPr="001E1E84" w:rsidTr="00924573">
        <w:tc>
          <w:tcPr>
            <w:tcW w:w="1872" w:type="dxa"/>
            <w:vMerge w:val="restart"/>
            <w:vAlign w:val="center"/>
          </w:tcPr>
          <w:p w:rsidR="00D86A73" w:rsidRPr="001E1E84" w:rsidRDefault="00D86A73" w:rsidP="00924573">
            <w:pPr>
              <w:jc w:val="center"/>
              <w:rPr>
                <w:color w:val="000000"/>
              </w:rPr>
            </w:pPr>
            <w:r w:rsidRPr="001E1E84">
              <w:rPr>
                <w:color w:val="000000"/>
              </w:rPr>
              <w:t>Наименование</w:t>
            </w:r>
          </w:p>
          <w:p w:rsidR="00D86A73" w:rsidRPr="001E1E84" w:rsidRDefault="00D86A73" w:rsidP="00924573">
            <w:pPr>
              <w:jc w:val="center"/>
              <w:rPr>
                <w:color w:val="000000"/>
              </w:rPr>
            </w:pPr>
            <w:r w:rsidRPr="001E1E84">
              <w:rPr>
                <w:color w:val="000000"/>
              </w:rPr>
              <w:t>территорий,</w:t>
            </w:r>
          </w:p>
          <w:p w:rsidR="00D86A73" w:rsidRPr="001E1E84" w:rsidRDefault="00D86A73" w:rsidP="00924573">
            <w:pPr>
              <w:jc w:val="center"/>
              <w:rPr>
                <w:color w:val="000000"/>
              </w:rPr>
            </w:pPr>
            <w:r w:rsidRPr="001E1E84">
              <w:rPr>
                <w:color w:val="000000"/>
              </w:rPr>
              <w:t>участков</w:t>
            </w:r>
          </w:p>
          <w:p w:rsidR="00D86A73" w:rsidRPr="001E1E84" w:rsidRDefault="00D86A73" w:rsidP="00924573">
            <w:pPr>
              <w:pStyle w:val="Style5"/>
              <w:widowControl/>
              <w:tabs>
                <w:tab w:val="left" w:pos="3856"/>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и объектов</w:t>
            </w:r>
          </w:p>
          <w:p w:rsidR="00D86A73" w:rsidRPr="001E1E84" w:rsidRDefault="00D86A73" w:rsidP="00924573">
            <w:pPr>
              <w:pStyle w:val="Style5"/>
              <w:widowControl/>
              <w:tabs>
                <w:tab w:val="left" w:pos="3856"/>
              </w:tabs>
              <w:spacing w:line="240" w:lineRule="auto"/>
              <w:ind w:firstLine="0"/>
              <w:jc w:val="center"/>
              <w:rPr>
                <w:rFonts w:ascii="Times New Roman" w:hAnsi="Times New Roman" w:cs="Times New Roman"/>
                <w:color w:val="000000"/>
              </w:rPr>
            </w:pPr>
          </w:p>
        </w:tc>
        <w:tc>
          <w:tcPr>
            <w:tcW w:w="12379" w:type="dxa"/>
            <w:gridSpan w:val="12"/>
          </w:tcPr>
          <w:p w:rsidR="00D86A73" w:rsidRPr="001E1E84" w:rsidRDefault="00D86A73" w:rsidP="00924573">
            <w:pPr>
              <w:pStyle w:val="Style5"/>
              <w:widowControl/>
              <w:tabs>
                <w:tab w:val="left" w:pos="3856"/>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Типы жилых домов по уровню комфорта  и  этажность  застройки</w:t>
            </w:r>
          </w:p>
        </w:tc>
      </w:tr>
      <w:tr w:rsidR="00D86A73" w:rsidRPr="001E1E84" w:rsidTr="00BA372D">
        <w:tc>
          <w:tcPr>
            <w:tcW w:w="1872" w:type="dxa"/>
            <w:vMerge/>
            <w:vAlign w:val="center"/>
          </w:tcPr>
          <w:p w:rsidR="00D86A73" w:rsidRPr="001E1E84" w:rsidRDefault="00D86A73" w:rsidP="00924573">
            <w:pPr>
              <w:rPr>
                <w:color w:val="000000"/>
              </w:rPr>
            </w:pPr>
          </w:p>
        </w:tc>
        <w:tc>
          <w:tcPr>
            <w:tcW w:w="1656" w:type="dxa"/>
            <w:gridSpan w:val="2"/>
            <w:vAlign w:val="center"/>
          </w:tcPr>
          <w:p w:rsidR="00D86A73" w:rsidRPr="001E1E84" w:rsidRDefault="00D86A73" w:rsidP="00924573">
            <w:pPr>
              <w:ind w:right="-194" w:hanging="108"/>
              <w:jc w:val="center"/>
              <w:rPr>
                <w:color w:val="000000"/>
              </w:rPr>
            </w:pPr>
            <w:r w:rsidRPr="001E1E84">
              <w:rPr>
                <w:color w:val="000000"/>
              </w:rPr>
              <w:t>Социальный</w:t>
            </w:r>
          </w:p>
        </w:tc>
        <w:tc>
          <w:tcPr>
            <w:tcW w:w="3306" w:type="dxa"/>
            <w:gridSpan w:val="3"/>
            <w:vAlign w:val="center"/>
          </w:tcPr>
          <w:p w:rsidR="00D86A73" w:rsidRPr="001E1E84" w:rsidRDefault="00D86A73" w:rsidP="00924573">
            <w:pPr>
              <w:jc w:val="center"/>
              <w:rPr>
                <w:color w:val="000000"/>
              </w:rPr>
            </w:pPr>
            <w:r w:rsidRPr="001E1E84">
              <w:rPr>
                <w:color w:val="000000"/>
              </w:rPr>
              <w:t>Массовый</w:t>
            </w:r>
          </w:p>
        </w:tc>
        <w:tc>
          <w:tcPr>
            <w:tcW w:w="3480" w:type="dxa"/>
            <w:gridSpan w:val="3"/>
            <w:vAlign w:val="center"/>
          </w:tcPr>
          <w:p w:rsidR="00D86A73" w:rsidRPr="001E1E84" w:rsidRDefault="00D86A73" w:rsidP="00924573">
            <w:pPr>
              <w:jc w:val="center"/>
              <w:rPr>
                <w:b/>
                <w:color w:val="000000"/>
              </w:rPr>
            </w:pPr>
            <w:r w:rsidRPr="001E1E84">
              <w:rPr>
                <w:color w:val="000000"/>
              </w:rPr>
              <w:t>Повышенный</w:t>
            </w:r>
          </w:p>
        </w:tc>
        <w:tc>
          <w:tcPr>
            <w:tcW w:w="1829" w:type="dxa"/>
            <w:gridSpan w:val="2"/>
            <w:vAlign w:val="center"/>
          </w:tcPr>
          <w:p w:rsidR="00D86A73" w:rsidRPr="001E1E84" w:rsidRDefault="00D86A73" w:rsidP="00924573">
            <w:pPr>
              <w:jc w:val="center"/>
              <w:rPr>
                <w:color w:val="000000"/>
              </w:rPr>
            </w:pPr>
            <w:r w:rsidRPr="001E1E84">
              <w:rPr>
                <w:color w:val="000000"/>
              </w:rPr>
              <w:t>Высокого</w:t>
            </w:r>
          </w:p>
          <w:p w:rsidR="00D86A73" w:rsidRPr="001E1E84" w:rsidRDefault="00D86A73" w:rsidP="00924573">
            <w:pPr>
              <w:jc w:val="center"/>
              <w:rPr>
                <w:b/>
                <w:color w:val="000000"/>
              </w:rPr>
            </w:pPr>
            <w:r w:rsidRPr="001E1E84">
              <w:rPr>
                <w:color w:val="000000"/>
              </w:rPr>
              <w:t>комфорта</w:t>
            </w:r>
          </w:p>
        </w:tc>
        <w:tc>
          <w:tcPr>
            <w:tcW w:w="2108" w:type="dxa"/>
            <w:gridSpan w:val="2"/>
            <w:vAlign w:val="center"/>
          </w:tcPr>
          <w:p w:rsidR="00D86A73" w:rsidRPr="001E1E84" w:rsidRDefault="00D86A73" w:rsidP="00924573">
            <w:pPr>
              <w:jc w:val="center"/>
              <w:rPr>
                <w:color w:val="000000"/>
              </w:rPr>
            </w:pPr>
            <w:r w:rsidRPr="001E1E84">
              <w:rPr>
                <w:color w:val="000000"/>
              </w:rPr>
              <w:t>Специального</w:t>
            </w:r>
          </w:p>
        </w:tc>
      </w:tr>
      <w:tr w:rsidR="00D86A73" w:rsidRPr="001E1E84" w:rsidTr="00BA372D">
        <w:tc>
          <w:tcPr>
            <w:tcW w:w="1872" w:type="dxa"/>
            <w:vMerge/>
            <w:vAlign w:val="center"/>
          </w:tcPr>
          <w:p w:rsidR="00D86A73" w:rsidRPr="001E1E84" w:rsidRDefault="00D86A73" w:rsidP="00924573">
            <w:pPr>
              <w:rPr>
                <w:color w:val="000000"/>
              </w:rPr>
            </w:pPr>
          </w:p>
        </w:tc>
        <w:tc>
          <w:tcPr>
            <w:tcW w:w="788" w:type="dxa"/>
            <w:vAlign w:val="center"/>
          </w:tcPr>
          <w:p w:rsidR="00D86A73" w:rsidRPr="001E1E84" w:rsidRDefault="00D86A73" w:rsidP="00924573">
            <w:pPr>
              <w:jc w:val="center"/>
              <w:rPr>
                <w:color w:val="000000"/>
              </w:rPr>
            </w:pPr>
            <w:r w:rsidRPr="001E1E84">
              <w:rPr>
                <w:color w:val="000000"/>
              </w:rPr>
              <w:t xml:space="preserve">2 </w:t>
            </w:r>
            <w:proofErr w:type="spellStart"/>
            <w:r w:rsidRPr="001E1E84">
              <w:rPr>
                <w:color w:val="000000"/>
              </w:rPr>
              <w:t>эт</w:t>
            </w:r>
            <w:proofErr w:type="spellEnd"/>
            <w:r w:rsidRPr="001E1E84">
              <w:rPr>
                <w:color w:val="000000"/>
              </w:rPr>
              <w:t>.</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868" w:type="dxa"/>
            <w:vAlign w:val="center"/>
          </w:tcPr>
          <w:p w:rsidR="00D86A73" w:rsidRPr="001E1E84" w:rsidRDefault="00D86A73" w:rsidP="00924573">
            <w:pPr>
              <w:jc w:val="center"/>
              <w:rPr>
                <w:color w:val="000000"/>
              </w:rPr>
            </w:pPr>
            <w:r w:rsidRPr="001E1E84">
              <w:rPr>
                <w:color w:val="000000"/>
              </w:rPr>
              <w:t xml:space="preserve">4 </w:t>
            </w:r>
            <w:proofErr w:type="spellStart"/>
            <w:r w:rsidRPr="001E1E84">
              <w:rPr>
                <w:color w:val="000000"/>
              </w:rPr>
              <w:t>эт</w:t>
            </w:r>
            <w:proofErr w:type="spellEnd"/>
            <w:r w:rsidRPr="001E1E84">
              <w:rPr>
                <w:color w:val="000000"/>
              </w:rPr>
              <w:t>.</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16" w:type="dxa"/>
            <w:vAlign w:val="center"/>
          </w:tcPr>
          <w:p w:rsidR="00D86A73" w:rsidRPr="001E1E84" w:rsidRDefault="00D86A73" w:rsidP="00924573">
            <w:pPr>
              <w:jc w:val="center"/>
              <w:rPr>
                <w:color w:val="000000"/>
              </w:rPr>
            </w:pPr>
            <w:r w:rsidRPr="001E1E84">
              <w:rPr>
                <w:color w:val="000000"/>
              </w:rPr>
              <w:t xml:space="preserve">2 </w:t>
            </w:r>
            <w:proofErr w:type="spellStart"/>
            <w:r w:rsidRPr="001E1E84">
              <w:rPr>
                <w:color w:val="000000"/>
              </w:rPr>
              <w:t>эт</w:t>
            </w:r>
            <w:proofErr w:type="spellEnd"/>
            <w:r w:rsidRPr="001E1E84">
              <w:rPr>
                <w:color w:val="000000"/>
              </w:rPr>
              <w:t>.</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 xml:space="preserve">4 </w:t>
            </w:r>
            <w:proofErr w:type="spellStart"/>
            <w:r w:rsidRPr="001E1E84">
              <w:rPr>
                <w:color w:val="000000"/>
              </w:rPr>
              <w:t>эт</w:t>
            </w:r>
            <w:proofErr w:type="spellEnd"/>
            <w:r w:rsidRPr="001E1E84">
              <w:rPr>
                <w:color w:val="000000"/>
              </w:rPr>
              <w:t>.</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056" w:type="dxa"/>
            <w:vAlign w:val="center"/>
          </w:tcPr>
          <w:p w:rsidR="00D86A73" w:rsidRPr="001E1E84" w:rsidRDefault="00D86A73" w:rsidP="00924573">
            <w:pPr>
              <w:jc w:val="center"/>
              <w:rPr>
                <w:color w:val="000000"/>
              </w:rPr>
            </w:pPr>
            <w:r w:rsidRPr="001E1E84">
              <w:rPr>
                <w:color w:val="000000"/>
              </w:rPr>
              <w:t xml:space="preserve">5 </w:t>
            </w:r>
            <w:proofErr w:type="spellStart"/>
            <w:r w:rsidRPr="001E1E84">
              <w:rPr>
                <w:color w:val="000000"/>
              </w:rPr>
              <w:t>эт</w:t>
            </w:r>
            <w:proofErr w:type="spellEnd"/>
            <w:r w:rsidRPr="001E1E84">
              <w:rPr>
                <w:color w:val="000000"/>
              </w:rPr>
              <w:t>.</w:t>
            </w:r>
          </w:p>
          <w:p w:rsidR="00D86A73" w:rsidRPr="001E1E84" w:rsidRDefault="00D86A73" w:rsidP="00924573">
            <w:pPr>
              <w:jc w:val="center"/>
              <w:rPr>
                <w:color w:val="000000"/>
              </w:rPr>
            </w:pPr>
          </w:p>
          <w:p w:rsidR="00D86A73" w:rsidRPr="001E1E84" w:rsidRDefault="00D86A73" w:rsidP="00924573">
            <w:pPr>
              <w:ind w:left="-109" w:right="-200"/>
              <w:jc w:val="center"/>
              <w:rPr>
                <w:color w:val="000000"/>
              </w:rPr>
            </w:pPr>
          </w:p>
        </w:tc>
        <w:tc>
          <w:tcPr>
            <w:tcW w:w="1212" w:type="dxa"/>
            <w:vAlign w:val="center"/>
          </w:tcPr>
          <w:p w:rsidR="00D86A73" w:rsidRPr="001E1E84" w:rsidRDefault="00D86A73" w:rsidP="00924573">
            <w:pPr>
              <w:jc w:val="center"/>
              <w:rPr>
                <w:color w:val="000000"/>
              </w:rPr>
            </w:pPr>
            <w:r w:rsidRPr="001E1E84">
              <w:rPr>
                <w:color w:val="000000"/>
              </w:rPr>
              <w:t xml:space="preserve">2 </w:t>
            </w:r>
            <w:proofErr w:type="spellStart"/>
            <w:r w:rsidRPr="001E1E84">
              <w:rPr>
                <w:color w:val="000000"/>
              </w:rPr>
              <w:t>эт</w:t>
            </w:r>
            <w:proofErr w:type="spellEnd"/>
            <w:r w:rsidRPr="001E1E84">
              <w:rPr>
                <w:color w:val="000000"/>
              </w:rPr>
              <w:t>.</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 xml:space="preserve">4 </w:t>
            </w:r>
            <w:proofErr w:type="spellStart"/>
            <w:r w:rsidRPr="001E1E84">
              <w:rPr>
                <w:color w:val="000000"/>
              </w:rPr>
              <w:t>эт</w:t>
            </w:r>
            <w:proofErr w:type="spellEnd"/>
            <w:r w:rsidRPr="001E1E84">
              <w:rPr>
                <w:color w:val="000000"/>
              </w:rPr>
              <w:t>.</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 xml:space="preserve">5 </w:t>
            </w:r>
            <w:proofErr w:type="spellStart"/>
            <w:r w:rsidRPr="001E1E84">
              <w:rPr>
                <w:color w:val="000000"/>
              </w:rPr>
              <w:t>эт</w:t>
            </w:r>
            <w:proofErr w:type="spellEnd"/>
            <w:r w:rsidRPr="001E1E84">
              <w:rPr>
                <w:color w:val="000000"/>
              </w:rPr>
              <w:t>.</w:t>
            </w:r>
          </w:p>
          <w:p w:rsidR="00D86A73" w:rsidRPr="001E1E84" w:rsidRDefault="00D86A73" w:rsidP="00924573">
            <w:pPr>
              <w:jc w:val="center"/>
              <w:rPr>
                <w:color w:val="000000"/>
              </w:rPr>
            </w:pPr>
          </w:p>
          <w:p w:rsidR="00D86A73" w:rsidRPr="001E1E84" w:rsidRDefault="00D86A73" w:rsidP="00924573">
            <w:pPr>
              <w:ind w:left="-105" w:right="-156" w:hanging="105"/>
              <w:jc w:val="center"/>
              <w:rPr>
                <w:color w:val="000000"/>
              </w:rPr>
            </w:pPr>
          </w:p>
        </w:tc>
        <w:tc>
          <w:tcPr>
            <w:tcW w:w="993" w:type="dxa"/>
            <w:vAlign w:val="center"/>
          </w:tcPr>
          <w:p w:rsidR="00D86A73" w:rsidRPr="001E1E84" w:rsidRDefault="00D86A73" w:rsidP="00924573">
            <w:pPr>
              <w:jc w:val="center"/>
              <w:rPr>
                <w:color w:val="000000"/>
              </w:rPr>
            </w:pPr>
            <w:r w:rsidRPr="001E1E84">
              <w:rPr>
                <w:color w:val="000000"/>
              </w:rPr>
              <w:t xml:space="preserve">2 </w:t>
            </w:r>
            <w:proofErr w:type="spellStart"/>
            <w:r w:rsidRPr="001E1E84">
              <w:rPr>
                <w:color w:val="000000"/>
              </w:rPr>
              <w:t>эт</w:t>
            </w:r>
            <w:proofErr w:type="spellEnd"/>
            <w:r w:rsidRPr="001E1E84">
              <w:rPr>
                <w:color w:val="000000"/>
              </w:rPr>
              <w:t>.</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836" w:type="dxa"/>
            <w:vAlign w:val="center"/>
          </w:tcPr>
          <w:p w:rsidR="00D86A73" w:rsidRPr="001E1E84" w:rsidRDefault="00D86A73" w:rsidP="00924573">
            <w:pPr>
              <w:jc w:val="center"/>
              <w:rPr>
                <w:color w:val="000000"/>
              </w:rPr>
            </w:pPr>
            <w:r w:rsidRPr="001E1E84">
              <w:rPr>
                <w:color w:val="000000"/>
              </w:rPr>
              <w:t xml:space="preserve">4 </w:t>
            </w:r>
            <w:proofErr w:type="spellStart"/>
            <w:r w:rsidRPr="001E1E84">
              <w:rPr>
                <w:color w:val="000000"/>
              </w:rPr>
              <w:t>эт</w:t>
            </w:r>
            <w:proofErr w:type="spellEnd"/>
            <w:r w:rsidRPr="001E1E84">
              <w:rPr>
                <w:color w:val="000000"/>
              </w:rPr>
              <w:t>.</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006" w:type="dxa"/>
            <w:vAlign w:val="center"/>
          </w:tcPr>
          <w:p w:rsidR="00D86A73" w:rsidRPr="001E1E84" w:rsidRDefault="00D86A73" w:rsidP="00924573">
            <w:pPr>
              <w:ind w:right="-210" w:hanging="105"/>
              <w:jc w:val="center"/>
              <w:rPr>
                <w:color w:val="000000"/>
              </w:rPr>
            </w:pPr>
            <w:r w:rsidRPr="001E1E84">
              <w:rPr>
                <w:color w:val="000000"/>
              </w:rPr>
              <w:t xml:space="preserve">2-4 </w:t>
            </w:r>
            <w:proofErr w:type="spellStart"/>
            <w:r w:rsidRPr="001E1E84">
              <w:rPr>
                <w:color w:val="000000"/>
              </w:rPr>
              <w:t>эт</w:t>
            </w:r>
            <w:proofErr w:type="spellEnd"/>
          </w:p>
          <w:p w:rsidR="00D86A73" w:rsidRPr="001E1E84" w:rsidRDefault="00D86A73" w:rsidP="00924573">
            <w:pPr>
              <w:ind w:right="-210" w:hanging="105"/>
              <w:jc w:val="center"/>
              <w:rPr>
                <w:color w:val="000000"/>
              </w:rPr>
            </w:pPr>
          </w:p>
          <w:p w:rsidR="00D86A73" w:rsidRPr="001E1E84" w:rsidRDefault="00D86A73" w:rsidP="00924573">
            <w:pPr>
              <w:ind w:right="-210" w:hanging="105"/>
              <w:jc w:val="center"/>
              <w:rPr>
                <w:color w:val="000000"/>
              </w:rPr>
            </w:pPr>
            <w:r w:rsidRPr="001E1E84">
              <w:rPr>
                <w:color w:val="000000"/>
              </w:rPr>
              <w:t>.</w:t>
            </w:r>
          </w:p>
        </w:tc>
        <w:tc>
          <w:tcPr>
            <w:tcW w:w="1102" w:type="dxa"/>
            <w:vAlign w:val="center"/>
          </w:tcPr>
          <w:p w:rsidR="00D86A73" w:rsidRPr="001E1E84" w:rsidRDefault="00D86A73" w:rsidP="00924573">
            <w:pPr>
              <w:jc w:val="center"/>
              <w:rPr>
                <w:color w:val="000000"/>
              </w:rPr>
            </w:pPr>
            <w:r w:rsidRPr="001E1E84">
              <w:rPr>
                <w:color w:val="000000"/>
              </w:rPr>
              <w:t xml:space="preserve">5 </w:t>
            </w:r>
            <w:proofErr w:type="spellStart"/>
            <w:r w:rsidRPr="001E1E84">
              <w:rPr>
                <w:color w:val="000000"/>
              </w:rPr>
              <w:t>эт</w:t>
            </w:r>
            <w:proofErr w:type="spellEnd"/>
            <w:r w:rsidRPr="001E1E84">
              <w:rPr>
                <w:color w:val="000000"/>
              </w:rPr>
              <w:t>.</w:t>
            </w:r>
          </w:p>
          <w:p w:rsidR="00D86A73" w:rsidRPr="001E1E84" w:rsidRDefault="00D86A73" w:rsidP="00924573">
            <w:pPr>
              <w:jc w:val="center"/>
              <w:rPr>
                <w:color w:val="000000"/>
              </w:rPr>
            </w:pPr>
          </w:p>
          <w:p w:rsidR="00D86A73" w:rsidRPr="001E1E84" w:rsidRDefault="00D86A73" w:rsidP="00924573">
            <w:pPr>
              <w:jc w:val="center"/>
              <w:rPr>
                <w:color w:val="000000"/>
              </w:rPr>
            </w:pPr>
          </w:p>
        </w:tc>
      </w:tr>
      <w:tr w:rsidR="00D86A73" w:rsidRPr="001E1E84" w:rsidTr="00BA372D">
        <w:tc>
          <w:tcPr>
            <w:tcW w:w="1872" w:type="dxa"/>
          </w:tcPr>
          <w:p w:rsidR="00D86A73" w:rsidRPr="001E1E84" w:rsidRDefault="00D86A73" w:rsidP="00924573">
            <w:pPr>
              <w:pStyle w:val="Style5"/>
              <w:widowControl/>
              <w:tabs>
                <w:tab w:val="left" w:pos="3856"/>
              </w:tabs>
              <w:spacing w:line="240" w:lineRule="auto"/>
              <w:ind w:firstLine="0"/>
              <w:jc w:val="center"/>
              <w:rPr>
                <w:rFonts w:ascii="Times New Roman" w:hAnsi="Times New Roman" w:cs="Times New Roman"/>
                <w:color w:val="000000"/>
              </w:rPr>
            </w:pPr>
            <w:r w:rsidRPr="001E1E84">
              <w:rPr>
                <w:rFonts w:ascii="Times New Roman" w:hAnsi="Times New Roman" w:cs="Times New Roman"/>
                <w:color w:val="000000"/>
              </w:rPr>
              <w:t>1</w:t>
            </w:r>
          </w:p>
        </w:tc>
        <w:tc>
          <w:tcPr>
            <w:tcW w:w="788" w:type="dxa"/>
          </w:tcPr>
          <w:p w:rsidR="00D86A73" w:rsidRPr="001E1E84" w:rsidRDefault="00D86A73" w:rsidP="00924573">
            <w:pPr>
              <w:ind w:right="-194" w:hanging="108"/>
              <w:jc w:val="center"/>
              <w:rPr>
                <w:color w:val="000000"/>
              </w:rPr>
            </w:pPr>
            <w:r w:rsidRPr="001E1E84">
              <w:rPr>
                <w:color w:val="000000"/>
              </w:rPr>
              <w:t>2</w:t>
            </w:r>
          </w:p>
        </w:tc>
        <w:tc>
          <w:tcPr>
            <w:tcW w:w="868" w:type="dxa"/>
          </w:tcPr>
          <w:p w:rsidR="00D86A73" w:rsidRPr="001E1E84" w:rsidRDefault="00D86A73" w:rsidP="00924573">
            <w:pPr>
              <w:ind w:right="-194" w:hanging="108"/>
              <w:jc w:val="center"/>
              <w:rPr>
                <w:color w:val="000000"/>
              </w:rPr>
            </w:pPr>
            <w:r w:rsidRPr="001E1E84">
              <w:rPr>
                <w:color w:val="000000"/>
              </w:rPr>
              <w:t>3</w:t>
            </w:r>
          </w:p>
        </w:tc>
        <w:tc>
          <w:tcPr>
            <w:tcW w:w="1116" w:type="dxa"/>
            <w:vAlign w:val="center"/>
          </w:tcPr>
          <w:p w:rsidR="00D86A73" w:rsidRPr="001E1E84" w:rsidRDefault="00D86A73" w:rsidP="00924573">
            <w:pPr>
              <w:ind w:right="-194" w:hanging="108"/>
              <w:jc w:val="center"/>
              <w:rPr>
                <w:color w:val="000000"/>
              </w:rPr>
            </w:pPr>
            <w:r w:rsidRPr="001E1E84">
              <w:rPr>
                <w:color w:val="000000"/>
              </w:rPr>
              <w:t>5</w:t>
            </w:r>
          </w:p>
        </w:tc>
        <w:tc>
          <w:tcPr>
            <w:tcW w:w="1134" w:type="dxa"/>
          </w:tcPr>
          <w:p w:rsidR="00D86A73" w:rsidRPr="001E1E84" w:rsidRDefault="00D86A73" w:rsidP="00924573">
            <w:pPr>
              <w:jc w:val="center"/>
              <w:rPr>
                <w:color w:val="000000"/>
              </w:rPr>
            </w:pPr>
            <w:r w:rsidRPr="001E1E84">
              <w:rPr>
                <w:color w:val="000000"/>
              </w:rPr>
              <w:t>6</w:t>
            </w:r>
          </w:p>
        </w:tc>
        <w:tc>
          <w:tcPr>
            <w:tcW w:w="1056" w:type="dxa"/>
          </w:tcPr>
          <w:p w:rsidR="00D86A73" w:rsidRPr="001E1E84" w:rsidRDefault="00D86A73" w:rsidP="00924573">
            <w:pPr>
              <w:jc w:val="center"/>
              <w:rPr>
                <w:color w:val="000000"/>
              </w:rPr>
            </w:pPr>
            <w:r w:rsidRPr="001E1E84">
              <w:rPr>
                <w:color w:val="000000"/>
              </w:rPr>
              <w:t>7</w:t>
            </w:r>
          </w:p>
        </w:tc>
        <w:tc>
          <w:tcPr>
            <w:tcW w:w="1212" w:type="dxa"/>
            <w:vAlign w:val="center"/>
          </w:tcPr>
          <w:p w:rsidR="00D86A73" w:rsidRPr="001E1E84" w:rsidRDefault="00D86A73" w:rsidP="00924573">
            <w:pPr>
              <w:jc w:val="center"/>
              <w:rPr>
                <w:color w:val="000000"/>
              </w:rPr>
            </w:pPr>
            <w:r w:rsidRPr="001E1E84">
              <w:rPr>
                <w:color w:val="000000"/>
              </w:rPr>
              <w:t>10</w:t>
            </w:r>
          </w:p>
        </w:tc>
        <w:tc>
          <w:tcPr>
            <w:tcW w:w="1134" w:type="dxa"/>
            <w:vAlign w:val="center"/>
          </w:tcPr>
          <w:p w:rsidR="00D86A73" w:rsidRPr="001E1E84" w:rsidRDefault="00D86A73" w:rsidP="00924573">
            <w:pPr>
              <w:jc w:val="center"/>
              <w:rPr>
                <w:color w:val="000000"/>
              </w:rPr>
            </w:pPr>
            <w:r w:rsidRPr="001E1E84">
              <w:rPr>
                <w:color w:val="000000"/>
              </w:rPr>
              <w:t>11</w:t>
            </w:r>
          </w:p>
        </w:tc>
        <w:tc>
          <w:tcPr>
            <w:tcW w:w="1134" w:type="dxa"/>
            <w:vAlign w:val="center"/>
          </w:tcPr>
          <w:p w:rsidR="00D86A73" w:rsidRPr="001E1E84" w:rsidRDefault="00D86A73" w:rsidP="00924573">
            <w:pPr>
              <w:ind w:right="-70" w:hanging="29"/>
              <w:jc w:val="center"/>
              <w:rPr>
                <w:color w:val="000000"/>
              </w:rPr>
            </w:pPr>
            <w:r w:rsidRPr="001E1E84">
              <w:rPr>
                <w:color w:val="000000"/>
              </w:rPr>
              <w:t>12</w:t>
            </w:r>
          </w:p>
        </w:tc>
        <w:tc>
          <w:tcPr>
            <w:tcW w:w="993" w:type="dxa"/>
            <w:vAlign w:val="center"/>
          </w:tcPr>
          <w:p w:rsidR="00D86A73" w:rsidRPr="001E1E84" w:rsidRDefault="00D86A73" w:rsidP="00924573">
            <w:pPr>
              <w:jc w:val="center"/>
              <w:rPr>
                <w:color w:val="000000"/>
              </w:rPr>
            </w:pPr>
            <w:r w:rsidRPr="001E1E84">
              <w:rPr>
                <w:color w:val="000000"/>
              </w:rPr>
              <w:t>15</w:t>
            </w:r>
          </w:p>
        </w:tc>
        <w:tc>
          <w:tcPr>
            <w:tcW w:w="836" w:type="dxa"/>
            <w:vAlign w:val="center"/>
          </w:tcPr>
          <w:p w:rsidR="00D86A73" w:rsidRPr="001E1E84" w:rsidRDefault="00D86A73" w:rsidP="00924573">
            <w:pPr>
              <w:jc w:val="center"/>
              <w:rPr>
                <w:color w:val="000000"/>
              </w:rPr>
            </w:pPr>
            <w:r w:rsidRPr="001E1E84">
              <w:rPr>
                <w:color w:val="000000"/>
              </w:rPr>
              <w:t>16</w:t>
            </w:r>
          </w:p>
        </w:tc>
        <w:tc>
          <w:tcPr>
            <w:tcW w:w="1006" w:type="dxa"/>
          </w:tcPr>
          <w:p w:rsidR="00D86A73" w:rsidRPr="001E1E84" w:rsidRDefault="00D86A73" w:rsidP="00924573">
            <w:pPr>
              <w:jc w:val="center"/>
              <w:rPr>
                <w:color w:val="000000"/>
              </w:rPr>
            </w:pPr>
            <w:r w:rsidRPr="001E1E84">
              <w:rPr>
                <w:color w:val="000000"/>
              </w:rPr>
              <w:t>17</w:t>
            </w:r>
          </w:p>
        </w:tc>
        <w:tc>
          <w:tcPr>
            <w:tcW w:w="1102" w:type="dxa"/>
          </w:tcPr>
          <w:p w:rsidR="00D86A73" w:rsidRPr="001E1E84" w:rsidRDefault="00D86A73" w:rsidP="00924573">
            <w:pPr>
              <w:jc w:val="center"/>
              <w:rPr>
                <w:color w:val="000000"/>
              </w:rPr>
            </w:pPr>
            <w:r w:rsidRPr="001E1E84">
              <w:rPr>
                <w:color w:val="000000"/>
              </w:rPr>
              <w:t>18</w:t>
            </w:r>
          </w:p>
        </w:tc>
      </w:tr>
      <w:tr w:rsidR="00D86A73" w:rsidRPr="001E1E84" w:rsidTr="00BA372D">
        <w:tc>
          <w:tcPr>
            <w:tcW w:w="1872" w:type="dxa"/>
            <w:vAlign w:val="center"/>
          </w:tcPr>
          <w:p w:rsidR="00D86A73" w:rsidRPr="001E1E84" w:rsidRDefault="00D86A73" w:rsidP="00924573">
            <w:pPr>
              <w:rPr>
                <w:color w:val="000000"/>
              </w:rPr>
            </w:pPr>
            <w:r w:rsidRPr="001E1E84">
              <w:rPr>
                <w:color w:val="000000"/>
              </w:rPr>
              <w:t xml:space="preserve">Школы </w:t>
            </w:r>
          </w:p>
        </w:tc>
        <w:tc>
          <w:tcPr>
            <w:tcW w:w="788" w:type="dxa"/>
            <w:vAlign w:val="center"/>
          </w:tcPr>
          <w:p w:rsidR="00D86A73" w:rsidRPr="001E1E84" w:rsidRDefault="00D86A73" w:rsidP="00924573">
            <w:pPr>
              <w:jc w:val="center"/>
              <w:rPr>
                <w:color w:val="000000"/>
              </w:rPr>
            </w:pPr>
            <w:r w:rsidRPr="001E1E84">
              <w:rPr>
                <w:color w:val="000000"/>
              </w:rPr>
              <w:t>5</w:t>
            </w:r>
          </w:p>
        </w:tc>
        <w:tc>
          <w:tcPr>
            <w:tcW w:w="868" w:type="dxa"/>
            <w:vAlign w:val="center"/>
          </w:tcPr>
          <w:p w:rsidR="00D86A73" w:rsidRPr="001E1E84" w:rsidRDefault="00D86A73" w:rsidP="00924573">
            <w:pPr>
              <w:jc w:val="center"/>
              <w:rPr>
                <w:color w:val="000000"/>
              </w:rPr>
            </w:pPr>
            <w:r w:rsidRPr="001E1E84">
              <w:rPr>
                <w:color w:val="000000"/>
              </w:rPr>
              <w:t>5</w:t>
            </w:r>
          </w:p>
        </w:tc>
        <w:tc>
          <w:tcPr>
            <w:tcW w:w="1116" w:type="dxa"/>
            <w:vAlign w:val="center"/>
          </w:tcPr>
          <w:p w:rsidR="00D86A73" w:rsidRPr="001E1E84" w:rsidRDefault="00D86A73" w:rsidP="00924573">
            <w:pPr>
              <w:jc w:val="center"/>
              <w:rPr>
                <w:color w:val="000000"/>
              </w:rPr>
            </w:pPr>
            <w:r w:rsidRPr="001E1E84">
              <w:rPr>
                <w:color w:val="000000"/>
              </w:rPr>
              <w:t>5</w:t>
            </w:r>
          </w:p>
        </w:tc>
        <w:tc>
          <w:tcPr>
            <w:tcW w:w="1134" w:type="dxa"/>
            <w:vAlign w:val="center"/>
          </w:tcPr>
          <w:p w:rsidR="00D86A73" w:rsidRPr="001E1E84" w:rsidRDefault="00D86A73" w:rsidP="00924573">
            <w:pPr>
              <w:jc w:val="center"/>
              <w:rPr>
                <w:color w:val="000000"/>
              </w:rPr>
            </w:pPr>
            <w:r w:rsidRPr="001E1E84">
              <w:rPr>
                <w:color w:val="000000"/>
              </w:rPr>
              <w:t>5</w:t>
            </w:r>
          </w:p>
        </w:tc>
        <w:tc>
          <w:tcPr>
            <w:tcW w:w="1056" w:type="dxa"/>
            <w:vAlign w:val="center"/>
          </w:tcPr>
          <w:p w:rsidR="00D86A73" w:rsidRPr="001E1E84" w:rsidRDefault="00D86A73" w:rsidP="00924573">
            <w:pPr>
              <w:jc w:val="center"/>
              <w:rPr>
                <w:color w:val="000000"/>
              </w:rPr>
            </w:pPr>
            <w:r w:rsidRPr="001E1E84">
              <w:rPr>
                <w:color w:val="000000"/>
              </w:rPr>
              <w:t>5</w:t>
            </w:r>
          </w:p>
        </w:tc>
        <w:tc>
          <w:tcPr>
            <w:tcW w:w="1212" w:type="dxa"/>
            <w:vAlign w:val="center"/>
          </w:tcPr>
          <w:p w:rsidR="00D86A73" w:rsidRPr="001E1E84" w:rsidRDefault="00D86A73" w:rsidP="00924573">
            <w:pPr>
              <w:jc w:val="center"/>
              <w:rPr>
                <w:color w:val="000000"/>
              </w:rPr>
            </w:pPr>
            <w:r w:rsidRPr="001E1E84">
              <w:rPr>
                <w:color w:val="000000"/>
              </w:rPr>
              <w:t>5</w:t>
            </w:r>
          </w:p>
        </w:tc>
        <w:tc>
          <w:tcPr>
            <w:tcW w:w="1134" w:type="dxa"/>
            <w:vAlign w:val="center"/>
          </w:tcPr>
          <w:p w:rsidR="00D86A73" w:rsidRPr="001E1E84" w:rsidRDefault="00D86A73" w:rsidP="00924573">
            <w:pPr>
              <w:jc w:val="center"/>
              <w:rPr>
                <w:color w:val="000000"/>
              </w:rPr>
            </w:pPr>
            <w:r w:rsidRPr="001E1E84">
              <w:rPr>
                <w:color w:val="000000"/>
              </w:rPr>
              <w:t>5</w:t>
            </w:r>
          </w:p>
        </w:tc>
        <w:tc>
          <w:tcPr>
            <w:tcW w:w="1134" w:type="dxa"/>
            <w:vAlign w:val="center"/>
          </w:tcPr>
          <w:p w:rsidR="00D86A73" w:rsidRPr="001E1E84" w:rsidRDefault="00D86A73" w:rsidP="00924573">
            <w:pPr>
              <w:jc w:val="center"/>
              <w:rPr>
                <w:color w:val="000000"/>
              </w:rPr>
            </w:pPr>
            <w:r w:rsidRPr="001E1E84">
              <w:rPr>
                <w:color w:val="000000"/>
              </w:rPr>
              <w:t>5</w:t>
            </w:r>
          </w:p>
        </w:tc>
        <w:tc>
          <w:tcPr>
            <w:tcW w:w="993" w:type="dxa"/>
            <w:vAlign w:val="center"/>
          </w:tcPr>
          <w:p w:rsidR="00D86A73" w:rsidRPr="001E1E84" w:rsidRDefault="00D86A73" w:rsidP="00924573">
            <w:pPr>
              <w:jc w:val="center"/>
              <w:rPr>
                <w:color w:val="000000"/>
              </w:rPr>
            </w:pPr>
            <w:r w:rsidRPr="001E1E84">
              <w:rPr>
                <w:color w:val="000000"/>
              </w:rPr>
              <w:t>7</w:t>
            </w:r>
          </w:p>
        </w:tc>
        <w:tc>
          <w:tcPr>
            <w:tcW w:w="836" w:type="dxa"/>
            <w:vAlign w:val="center"/>
          </w:tcPr>
          <w:p w:rsidR="00D86A73" w:rsidRPr="001E1E84" w:rsidRDefault="00D86A73" w:rsidP="00924573">
            <w:pPr>
              <w:jc w:val="center"/>
              <w:rPr>
                <w:color w:val="000000"/>
              </w:rPr>
            </w:pPr>
            <w:r w:rsidRPr="001E1E84">
              <w:rPr>
                <w:color w:val="000000"/>
              </w:rPr>
              <w:t>5</w:t>
            </w:r>
          </w:p>
        </w:tc>
        <w:tc>
          <w:tcPr>
            <w:tcW w:w="1006" w:type="dxa"/>
            <w:vAlign w:val="center"/>
          </w:tcPr>
          <w:p w:rsidR="00D86A73" w:rsidRPr="001E1E84" w:rsidRDefault="00D86A73" w:rsidP="00924573">
            <w:pPr>
              <w:jc w:val="center"/>
              <w:rPr>
                <w:color w:val="000000"/>
              </w:rPr>
            </w:pPr>
            <w:r w:rsidRPr="001E1E84">
              <w:rPr>
                <w:color w:val="000000"/>
              </w:rPr>
              <w:t>5</w:t>
            </w:r>
          </w:p>
        </w:tc>
        <w:tc>
          <w:tcPr>
            <w:tcW w:w="1102" w:type="dxa"/>
            <w:vAlign w:val="center"/>
          </w:tcPr>
          <w:p w:rsidR="00D86A73" w:rsidRPr="001E1E84" w:rsidRDefault="00D86A73" w:rsidP="00924573">
            <w:pPr>
              <w:jc w:val="center"/>
              <w:rPr>
                <w:color w:val="000000"/>
              </w:rPr>
            </w:pPr>
            <w:r w:rsidRPr="001E1E84">
              <w:rPr>
                <w:color w:val="000000"/>
              </w:rPr>
              <w:t>4</w:t>
            </w:r>
          </w:p>
        </w:tc>
      </w:tr>
      <w:tr w:rsidR="00D86A73" w:rsidRPr="001E1E84" w:rsidTr="00BA372D">
        <w:tc>
          <w:tcPr>
            <w:tcW w:w="1872" w:type="dxa"/>
            <w:vAlign w:val="center"/>
          </w:tcPr>
          <w:p w:rsidR="00D86A73" w:rsidRPr="001E1E84" w:rsidRDefault="00D86A73" w:rsidP="00924573">
            <w:pPr>
              <w:rPr>
                <w:color w:val="000000"/>
              </w:rPr>
            </w:pPr>
            <w:r w:rsidRPr="001E1E84">
              <w:rPr>
                <w:color w:val="000000"/>
              </w:rPr>
              <w:t xml:space="preserve">Дошкольные образовательные учреждения общего типа </w:t>
            </w:r>
          </w:p>
        </w:tc>
        <w:tc>
          <w:tcPr>
            <w:tcW w:w="788"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868"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16"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056"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212" w:type="dxa"/>
            <w:vAlign w:val="center"/>
          </w:tcPr>
          <w:p w:rsidR="00D86A73" w:rsidRPr="001E1E84" w:rsidRDefault="00D86A73" w:rsidP="00924573">
            <w:pPr>
              <w:jc w:val="center"/>
              <w:rPr>
                <w:color w:val="000000"/>
              </w:rPr>
            </w:pPr>
            <w:r w:rsidRPr="001E1E84">
              <w:rPr>
                <w:color w:val="000000"/>
              </w:rPr>
              <w:t>4</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4</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4</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993" w:type="dxa"/>
            <w:vAlign w:val="center"/>
          </w:tcPr>
          <w:p w:rsidR="00D86A73" w:rsidRPr="001E1E84" w:rsidRDefault="00D86A73" w:rsidP="00924573">
            <w:pPr>
              <w:jc w:val="center"/>
              <w:rPr>
                <w:color w:val="000000"/>
              </w:rPr>
            </w:pPr>
            <w:r w:rsidRPr="001E1E84">
              <w:rPr>
                <w:color w:val="000000"/>
              </w:rPr>
              <w:t>6</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836" w:type="dxa"/>
            <w:vAlign w:val="center"/>
          </w:tcPr>
          <w:p w:rsidR="00D86A73" w:rsidRPr="001E1E84" w:rsidRDefault="00D86A73" w:rsidP="00924573">
            <w:pPr>
              <w:jc w:val="center"/>
              <w:rPr>
                <w:color w:val="000000"/>
              </w:rPr>
            </w:pPr>
            <w:r w:rsidRPr="001E1E84">
              <w:rPr>
                <w:color w:val="000000"/>
              </w:rPr>
              <w:t>5</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006"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02"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r>
      <w:tr w:rsidR="00D86A73" w:rsidRPr="001E1E84" w:rsidTr="00BA372D">
        <w:tc>
          <w:tcPr>
            <w:tcW w:w="1872" w:type="dxa"/>
          </w:tcPr>
          <w:p w:rsidR="00D86A73" w:rsidRPr="001E1E84" w:rsidRDefault="00D86A73" w:rsidP="00924573">
            <w:pPr>
              <w:rPr>
                <w:color w:val="000000"/>
              </w:rPr>
            </w:pPr>
            <w:r w:rsidRPr="001E1E84">
              <w:rPr>
                <w:color w:val="000000"/>
              </w:rPr>
              <w:t xml:space="preserve">Зеленые </w:t>
            </w:r>
          </w:p>
          <w:p w:rsidR="00D86A73" w:rsidRPr="001E1E84" w:rsidRDefault="00D86A73" w:rsidP="00924573">
            <w:pPr>
              <w:rPr>
                <w:color w:val="000000"/>
              </w:rPr>
            </w:pPr>
            <w:r w:rsidRPr="001E1E84">
              <w:rPr>
                <w:color w:val="000000"/>
              </w:rPr>
              <w:t xml:space="preserve">насаждения </w:t>
            </w:r>
          </w:p>
        </w:tc>
        <w:tc>
          <w:tcPr>
            <w:tcW w:w="788" w:type="dxa"/>
            <w:vAlign w:val="center"/>
          </w:tcPr>
          <w:p w:rsidR="00D86A73" w:rsidRPr="001E1E84" w:rsidRDefault="00D86A73" w:rsidP="00924573">
            <w:pPr>
              <w:jc w:val="center"/>
              <w:rPr>
                <w:color w:val="000000"/>
              </w:rPr>
            </w:pPr>
            <w:r w:rsidRPr="001E1E84">
              <w:rPr>
                <w:color w:val="000000"/>
              </w:rPr>
              <w:t>6,5</w:t>
            </w:r>
          </w:p>
          <w:p w:rsidR="00D86A73" w:rsidRPr="001E1E84" w:rsidRDefault="00D86A73" w:rsidP="00924573">
            <w:pPr>
              <w:jc w:val="center"/>
              <w:rPr>
                <w:color w:val="000000"/>
              </w:rPr>
            </w:pPr>
          </w:p>
        </w:tc>
        <w:tc>
          <w:tcPr>
            <w:tcW w:w="868" w:type="dxa"/>
            <w:vAlign w:val="center"/>
          </w:tcPr>
          <w:p w:rsidR="00D86A73" w:rsidRPr="001E1E84" w:rsidRDefault="00D86A73" w:rsidP="00924573">
            <w:pPr>
              <w:jc w:val="center"/>
              <w:rPr>
                <w:color w:val="000000"/>
              </w:rPr>
            </w:pPr>
            <w:r w:rsidRPr="001E1E84">
              <w:rPr>
                <w:color w:val="000000"/>
              </w:rPr>
              <w:t>6</w:t>
            </w:r>
          </w:p>
          <w:p w:rsidR="00D86A73" w:rsidRPr="001E1E84" w:rsidRDefault="00D86A73" w:rsidP="00924573">
            <w:pPr>
              <w:jc w:val="center"/>
              <w:rPr>
                <w:color w:val="000000"/>
              </w:rPr>
            </w:pPr>
          </w:p>
        </w:tc>
        <w:tc>
          <w:tcPr>
            <w:tcW w:w="1116" w:type="dxa"/>
            <w:vAlign w:val="center"/>
          </w:tcPr>
          <w:p w:rsidR="00D86A73" w:rsidRPr="001E1E84" w:rsidRDefault="00D86A73" w:rsidP="00924573">
            <w:pPr>
              <w:jc w:val="center"/>
              <w:rPr>
                <w:color w:val="000000"/>
              </w:rPr>
            </w:pPr>
            <w:r w:rsidRPr="001E1E84">
              <w:rPr>
                <w:color w:val="000000"/>
              </w:rPr>
              <w:t>10,5</w:t>
            </w: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9</w:t>
            </w:r>
          </w:p>
          <w:p w:rsidR="00D86A73" w:rsidRPr="001E1E84" w:rsidRDefault="00D86A73" w:rsidP="00924573">
            <w:pPr>
              <w:jc w:val="center"/>
              <w:rPr>
                <w:color w:val="000000"/>
              </w:rPr>
            </w:pPr>
          </w:p>
        </w:tc>
        <w:tc>
          <w:tcPr>
            <w:tcW w:w="1056" w:type="dxa"/>
            <w:vAlign w:val="center"/>
          </w:tcPr>
          <w:p w:rsidR="00D86A73" w:rsidRPr="001E1E84" w:rsidRDefault="00D86A73" w:rsidP="00924573">
            <w:pPr>
              <w:jc w:val="center"/>
              <w:rPr>
                <w:color w:val="000000"/>
              </w:rPr>
            </w:pPr>
            <w:r w:rsidRPr="001E1E84">
              <w:rPr>
                <w:color w:val="000000"/>
              </w:rPr>
              <w:t>7</w:t>
            </w:r>
          </w:p>
          <w:p w:rsidR="00D86A73" w:rsidRPr="001E1E84" w:rsidRDefault="00D86A73" w:rsidP="00924573">
            <w:pPr>
              <w:jc w:val="center"/>
              <w:rPr>
                <w:color w:val="000000"/>
              </w:rPr>
            </w:pPr>
          </w:p>
        </w:tc>
        <w:tc>
          <w:tcPr>
            <w:tcW w:w="1212" w:type="dxa"/>
            <w:vAlign w:val="center"/>
          </w:tcPr>
          <w:p w:rsidR="00D86A73" w:rsidRPr="001E1E84" w:rsidRDefault="00D86A73" w:rsidP="00924573">
            <w:pPr>
              <w:jc w:val="center"/>
              <w:rPr>
                <w:color w:val="000000"/>
              </w:rPr>
            </w:pPr>
            <w:r w:rsidRPr="001E1E84">
              <w:rPr>
                <w:color w:val="000000"/>
              </w:rPr>
              <w:t>17</w:t>
            </w: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17</w:t>
            </w: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14</w:t>
            </w:r>
          </w:p>
          <w:p w:rsidR="00D86A73" w:rsidRPr="001E1E84" w:rsidRDefault="00D86A73" w:rsidP="00924573">
            <w:pPr>
              <w:jc w:val="center"/>
              <w:rPr>
                <w:color w:val="000000"/>
              </w:rPr>
            </w:pPr>
          </w:p>
        </w:tc>
        <w:tc>
          <w:tcPr>
            <w:tcW w:w="993" w:type="dxa"/>
            <w:vAlign w:val="center"/>
          </w:tcPr>
          <w:p w:rsidR="00D86A73" w:rsidRPr="001E1E84" w:rsidRDefault="00D86A73" w:rsidP="00924573">
            <w:pPr>
              <w:jc w:val="center"/>
              <w:rPr>
                <w:color w:val="000000"/>
              </w:rPr>
            </w:pPr>
            <w:r w:rsidRPr="001E1E84">
              <w:rPr>
                <w:color w:val="000000"/>
              </w:rPr>
              <w:t>25</w:t>
            </w:r>
          </w:p>
          <w:p w:rsidR="00D86A73" w:rsidRPr="001E1E84" w:rsidRDefault="00D86A73" w:rsidP="00924573">
            <w:pPr>
              <w:jc w:val="center"/>
              <w:rPr>
                <w:color w:val="000000"/>
              </w:rPr>
            </w:pPr>
          </w:p>
        </w:tc>
        <w:tc>
          <w:tcPr>
            <w:tcW w:w="836" w:type="dxa"/>
            <w:vAlign w:val="center"/>
          </w:tcPr>
          <w:p w:rsidR="00D86A73" w:rsidRPr="001E1E84" w:rsidRDefault="00D86A73" w:rsidP="00924573">
            <w:pPr>
              <w:jc w:val="center"/>
              <w:rPr>
                <w:color w:val="000000"/>
              </w:rPr>
            </w:pPr>
            <w:r w:rsidRPr="001E1E84">
              <w:rPr>
                <w:color w:val="000000"/>
              </w:rPr>
              <w:t>12</w:t>
            </w:r>
          </w:p>
          <w:p w:rsidR="00D86A73" w:rsidRPr="001E1E84" w:rsidRDefault="00D86A73" w:rsidP="00924573">
            <w:pPr>
              <w:jc w:val="center"/>
              <w:rPr>
                <w:color w:val="000000"/>
              </w:rPr>
            </w:pPr>
          </w:p>
        </w:tc>
        <w:tc>
          <w:tcPr>
            <w:tcW w:w="1006" w:type="dxa"/>
            <w:vAlign w:val="center"/>
          </w:tcPr>
          <w:p w:rsidR="00D86A73" w:rsidRPr="001E1E84" w:rsidRDefault="00D86A73" w:rsidP="00924573">
            <w:pPr>
              <w:jc w:val="center"/>
              <w:rPr>
                <w:color w:val="000000"/>
              </w:rPr>
            </w:pPr>
            <w:r w:rsidRPr="001E1E84">
              <w:rPr>
                <w:color w:val="000000"/>
              </w:rPr>
              <w:t>5,5</w:t>
            </w:r>
          </w:p>
          <w:p w:rsidR="00D86A73" w:rsidRPr="001E1E84" w:rsidRDefault="00D86A73" w:rsidP="00924573">
            <w:pPr>
              <w:jc w:val="center"/>
              <w:rPr>
                <w:color w:val="000000"/>
              </w:rPr>
            </w:pPr>
          </w:p>
        </w:tc>
        <w:tc>
          <w:tcPr>
            <w:tcW w:w="1102" w:type="dxa"/>
            <w:vAlign w:val="center"/>
          </w:tcPr>
          <w:p w:rsidR="00D86A73" w:rsidRPr="001E1E84" w:rsidRDefault="00D86A73" w:rsidP="00924573">
            <w:pPr>
              <w:jc w:val="center"/>
              <w:rPr>
                <w:color w:val="000000"/>
              </w:rPr>
            </w:pPr>
            <w:r w:rsidRPr="001E1E84">
              <w:rPr>
                <w:color w:val="000000"/>
              </w:rPr>
              <w:t>5,5</w:t>
            </w:r>
          </w:p>
          <w:p w:rsidR="00D86A73" w:rsidRPr="001E1E84" w:rsidRDefault="00D86A73" w:rsidP="00924573">
            <w:pPr>
              <w:jc w:val="center"/>
              <w:rPr>
                <w:color w:val="000000"/>
              </w:rPr>
            </w:pPr>
          </w:p>
        </w:tc>
      </w:tr>
      <w:tr w:rsidR="00D86A73" w:rsidRPr="001E1E84" w:rsidTr="00BA372D">
        <w:tc>
          <w:tcPr>
            <w:tcW w:w="1872" w:type="dxa"/>
          </w:tcPr>
          <w:p w:rsidR="00D86A73" w:rsidRPr="001E1E84" w:rsidRDefault="00D86A73" w:rsidP="00924573">
            <w:pPr>
              <w:rPr>
                <w:color w:val="000000"/>
              </w:rPr>
            </w:pPr>
            <w:r w:rsidRPr="001E1E84">
              <w:rPr>
                <w:color w:val="000000"/>
              </w:rPr>
              <w:t>Предприятия</w:t>
            </w:r>
          </w:p>
          <w:p w:rsidR="00D86A73" w:rsidRPr="001E1E84" w:rsidRDefault="00D86A73" w:rsidP="00924573">
            <w:pPr>
              <w:rPr>
                <w:color w:val="000000"/>
              </w:rPr>
            </w:pPr>
            <w:r w:rsidRPr="001E1E84">
              <w:rPr>
                <w:color w:val="000000"/>
              </w:rPr>
              <w:t>коммунально-</w:t>
            </w:r>
          </w:p>
          <w:p w:rsidR="00D86A73" w:rsidRPr="001E1E84" w:rsidRDefault="00D86A73" w:rsidP="00924573">
            <w:pPr>
              <w:rPr>
                <w:color w:val="000000"/>
              </w:rPr>
            </w:pPr>
            <w:r w:rsidRPr="001E1E84">
              <w:rPr>
                <w:color w:val="000000"/>
              </w:rPr>
              <w:t>бытового обслуживания</w:t>
            </w:r>
          </w:p>
        </w:tc>
        <w:tc>
          <w:tcPr>
            <w:tcW w:w="788" w:type="dxa"/>
            <w:vAlign w:val="center"/>
          </w:tcPr>
          <w:p w:rsidR="00D86A73" w:rsidRPr="001E1E84" w:rsidRDefault="00D86A73" w:rsidP="00924573">
            <w:pPr>
              <w:jc w:val="center"/>
              <w:rPr>
                <w:color w:val="000000"/>
              </w:rPr>
            </w:pPr>
            <w:r w:rsidRPr="001E1E84">
              <w:rPr>
                <w:color w:val="000000"/>
              </w:rPr>
              <w:t>0,5</w:t>
            </w:r>
          </w:p>
          <w:p w:rsidR="00D86A73" w:rsidRPr="001E1E84" w:rsidRDefault="00D86A73" w:rsidP="00924573">
            <w:pPr>
              <w:jc w:val="center"/>
              <w:rPr>
                <w:color w:val="000000"/>
              </w:rPr>
            </w:pPr>
          </w:p>
        </w:tc>
        <w:tc>
          <w:tcPr>
            <w:tcW w:w="868" w:type="dxa"/>
            <w:vAlign w:val="center"/>
          </w:tcPr>
          <w:p w:rsidR="00D86A73" w:rsidRPr="001E1E84" w:rsidRDefault="00D86A73" w:rsidP="00924573">
            <w:pPr>
              <w:jc w:val="center"/>
              <w:rPr>
                <w:color w:val="000000"/>
              </w:rPr>
            </w:pPr>
            <w:r w:rsidRPr="001E1E84">
              <w:rPr>
                <w:color w:val="000000"/>
              </w:rPr>
              <w:t>0,5</w:t>
            </w:r>
          </w:p>
          <w:p w:rsidR="00D86A73" w:rsidRPr="001E1E84" w:rsidRDefault="00D86A73" w:rsidP="00924573">
            <w:pPr>
              <w:jc w:val="center"/>
              <w:rPr>
                <w:color w:val="000000"/>
              </w:rPr>
            </w:pPr>
          </w:p>
        </w:tc>
        <w:tc>
          <w:tcPr>
            <w:tcW w:w="1116" w:type="dxa"/>
            <w:vAlign w:val="center"/>
          </w:tcPr>
          <w:p w:rsidR="00D86A73" w:rsidRPr="001E1E84" w:rsidRDefault="00D86A73" w:rsidP="00924573">
            <w:pPr>
              <w:jc w:val="center"/>
              <w:rPr>
                <w:color w:val="000000"/>
              </w:rPr>
            </w:pPr>
            <w:r w:rsidRPr="001E1E84">
              <w:rPr>
                <w:color w:val="000000"/>
              </w:rPr>
              <w:t>0,5</w:t>
            </w: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0,5</w:t>
            </w:r>
          </w:p>
          <w:p w:rsidR="00D86A73" w:rsidRPr="001E1E84" w:rsidRDefault="00D86A73" w:rsidP="00924573">
            <w:pPr>
              <w:jc w:val="center"/>
              <w:rPr>
                <w:color w:val="000000"/>
              </w:rPr>
            </w:pPr>
          </w:p>
        </w:tc>
        <w:tc>
          <w:tcPr>
            <w:tcW w:w="1056" w:type="dxa"/>
            <w:vAlign w:val="center"/>
          </w:tcPr>
          <w:p w:rsidR="00D86A73" w:rsidRPr="001E1E84" w:rsidRDefault="00D86A73" w:rsidP="00924573">
            <w:pPr>
              <w:jc w:val="center"/>
              <w:rPr>
                <w:color w:val="000000"/>
              </w:rPr>
            </w:pPr>
            <w:r w:rsidRPr="001E1E84">
              <w:rPr>
                <w:color w:val="000000"/>
              </w:rPr>
              <w:t>0,5</w:t>
            </w:r>
          </w:p>
          <w:p w:rsidR="00D86A73" w:rsidRPr="001E1E84" w:rsidRDefault="00D86A73" w:rsidP="00924573">
            <w:pPr>
              <w:jc w:val="center"/>
              <w:rPr>
                <w:color w:val="000000"/>
              </w:rPr>
            </w:pPr>
          </w:p>
        </w:tc>
        <w:tc>
          <w:tcPr>
            <w:tcW w:w="1212" w:type="dxa"/>
            <w:vAlign w:val="center"/>
          </w:tcPr>
          <w:p w:rsidR="00D86A73" w:rsidRPr="001E1E84" w:rsidRDefault="00D86A73" w:rsidP="00924573">
            <w:pPr>
              <w:jc w:val="center"/>
              <w:rPr>
                <w:color w:val="000000"/>
              </w:rPr>
            </w:pPr>
            <w:r w:rsidRPr="001E1E84">
              <w:rPr>
                <w:color w:val="000000"/>
              </w:rPr>
              <w:t>4,5</w:t>
            </w: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3,6</w:t>
            </w: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1</w:t>
            </w:r>
          </w:p>
          <w:p w:rsidR="00D86A73" w:rsidRPr="001E1E84" w:rsidRDefault="00D86A73" w:rsidP="00924573">
            <w:pPr>
              <w:jc w:val="center"/>
              <w:rPr>
                <w:color w:val="000000"/>
              </w:rPr>
            </w:pPr>
          </w:p>
        </w:tc>
        <w:tc>
          <w:tcPr>
            <w:tcW w:w="993" w:type="dxa"/>
            <w:vAlign w:val="center"/>
          </w:tcPr>
          <w:p w:rsidR="00D86A73" w:rsidRPr="001E1E84" w:rsidRDefault="00D86A73" w:rsidP="00924573">
            <w:pPr>
              <w:jc w:val="center"/>
              <w:rPr>
                <w:color w:val="000000"/>
              </w:rPr>
            </w:pPr>
            <w:r w:rsidRPr="001E1E84">
              <w:rPr>
                <w:color w:val="000000"/>
              </w:rPr>
              <w:t>28</w:t>
            </w:r>
          </w:p>
          <w:p w:rsidR="00D86A73" w:rsidRPr="001E1E84" w:rsidRDefault="00D86A73" w:rsidP="00924573">
            <w:pPr>
              <w:jc w:val="center"/>
              <w:rPr>
                <w:color w:val="000000"/>
              </w:rPr>
            </w:pPr>
          </w:p>
        </w:tc>
        <w:tc>
          <w:tcPr>
            <w:tcW w:w="836" w:type="dxa"/>
            <w:vAlign w:val="center"/>
          </w:tcPr>
          <w:p w:rsidR="00D86A73" w:rsidRPr="001E1E84" w:rsidRDefault="00D86A73" w:rsidP="00924573">
            <w:pPr>
              <w:jc w:val="center"/>
              <w:rPr>
                <w:color w:val="000000"/>
              </w:rPr>
            </w:pPr>
            <w:r w:rsidRPr="001E1E84">
              <w:rPr>
                <w:color w:val="000000"/>
              </w:rPr>
              <w:t>20</w:t>
            </w:r>
          </w:p>
          <w:p w:rsidR="00D86A73" w:rsidRPr="001E1E84" w:rsidRDefault="00D86A73" w:rsidP="00924573">
            <w:pPr>
              <w:jc w:val="center"/>
              <w:rPr>
                <w:color w:val="000000"/>
              </w:rPr>
            </w:pPr>
          </w:p>
        </w:tc>
        <w:tc>
          <w:tcPr>
            <w:tcW w:w="1006" w:type="dxa"/>
            <w:vAlign w:val="center"/>
          </w:tcPr>
          <w:p w:rsidR="00D86A73" w:rsidRPr="001E1E84" w:rsidRDefault="00D86A73" w:rsidP="00924573">
            <w:pPr>
              <w:jc w:val="center"/>
              <w:rPr>
                <w:color w:val="000000"/>
              </w:rPr>
            </w:pPr>
            <w:r w:rsidRPr="001E1E84">
              <w:rPr>
                <w:color w:val="000000"/>
              </w:rPr>
              <w:t>0,5</w:t>
            </w:r>
          </w:p>
          <w:p w:rsidR="00D86A73" w:rsidRPr="001E1E84" w:rsidRDefault="00D86A73" w:rsidP="00924573">
            <w:pPr>
              <w:jc w:val="center"/>
              <w:rPr>
                <w:color w:val="000000"/>
              </w:rPr>
            </w:pPr>
          </w:p>
        </w:tc>
        <w:tc>
          <w:tcPr>
            <w:tcW w:w="1102" w:type="dxa"/>
            <w:vAlign w:val="center"/>
          </w:tcPr>
          <w:p w:rsidR="00D86A73" w:rsidRPr="001E1E84" w:rsidRDefault="00D86A73" w:rsidP="00924573">
            <w:pPr>
              <w:jc w:val="center"/>
              <w:rPr>
                <w:color w:val="000000"/>
              </w:rPr>
            </w:pPr>
            <w:r w:rsidRPr="001E1E84">
              <w:rPr>
                <w:color w:val="000000"/>
              </w:rPr>
              <w:t>0,5</w:t>
            </w:r>
          </w:p>
          <w:p w:rsidR="00D86A73" w:rsidRPr="001E1E84" w:rsidRDefault="00D86A73" w:rsidP="00924573">
            <w:pPr>
              <w:jc w:val="center"/>
              <w:rPr>
                <w:color w:val="000000"/>
              </w:rPr>
            </w:pPr>
          </w:p>
        </w:tc>
      </w:tr>
      <w:tr w:rsidR="00D86A73" w:rsidRPr="001E1E84" w:rsidTr="00BA372D">
        <w:tc>
          <w:tcPr>
            <w:tcW w:w="1872" w:type="dxa"/>
          </w:tcPr>
          <w:p w:rsidR="00D86A73" w:rsidRPr="001E1E84" w:rsidRDefault="00D86A73" w:rsidP="00924573">
            <w:pPr>
              <w:rPr>
                <w:color w:val="000000"/>
              </w:rPr>
            </w:pPr>
            <w:r w:rsidRPr="001E1E84">
              <w:rPr>
                <w:color w:val="000000"/>
              </w:rPr>
              <w:t>Спортивные</w:t>
            </w:r>
          </w:p>
          <w:p w:rsidR="00D86A73" w:rsidRPr="001E1E84" w:rsidRDefault="00D86A73" w:rsidP="00924573">
            <w:pPr>
              <w:rPr>
                <w:color w:val="000000"/>
              </w:rPr>
            </w:pPr>
            <w:r w:rsidRPr="001E1E84">
              <w:rPr>
                <w:color w:val="000000"/>
              </w:rPr>
              <w:t>площадки и</w:t>
            </w:r>
          </w:p>
          <w:p w:rsidR="00D86A73" w:rsidRPr="001E1E84" w:rsidRDefault="00D86A73" w:rsidP="00924573">
            <w:pPr>
              <w:rPr>
                <w:color w:val="000000"/>
              </w:rPr>
            </w:pPr>
            <w:r w:rsidRPr="001E1E84">
              <w:rPr>
                <w:color w:val="000000"/>
              </w:rPr>
              <w:t>сооружения</w:t>
            </w:r>
          </w:p>
        </w:tc>
        <w:tc>
          <w:tcPr>
            <w:tcW w:w="788" w:type="dxa"/>
            <w:vAlign w:val="center"/>
          </w:tcPr>
          <w:p w:rsidR="00D86A73" w:rsidRPr="001E1E84" w:rsidRDefault="00D86A73" w:rsidP="00924573">
            <w:pPr>
              <w:jc w:val="center"/>
              <w:rPr>
                <w:color w:val="000000"/>
              </w:rPr>
            </w:pPr>
            <w:r w:rsidRPr="001E1E84">
              <w:rPr>
                <w:color w:val="000000"/>
              </w:rPr>
              <w:t>6</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868" w:type="dxa"/>
            <w:vAlign w:val="center"/>
          </w:tcPr>
          <w:p w:rsidR="00D86A73" w:rsidRPr="001E1E84" w:rsidRDefault="00D86A73" w:rsidP="00924573">
            <w:pPr>
              <w:jc w:val="center"/>
              <w:rPr>
                <w:color w:val="000000"/>
              </w:rPr>
            </w:pPr>
            <w:r w:rsidRPr="001E1E84">
              <w:rPr>
                <w:color w:val="000000"/>
              </w:rPr>
              <w:t>5</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16" w:type="dxa"/>
            <w:vAlign w:val="center"/>
          </w:tcPr>
          <w:p w:rsidR="00D86A73" w:rsidRPr="001E1E84" w:rsidRDefault="00D86A73" w:rsidP="00924573">
            <w:pPr>
              <w:jc w:val="center"/>
              <w:rPr>
                <w:color w:val="000000"/>
              </w:rPr>
            </w:pPr>
            <w:r w:rsidRPr="001E1E84">
              <w:rPr>
                <w:color w:val="000000"/>
              </w:rPr>
              <w:t>10</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9</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056" w:type="dxa"/>
            <w:vAlign w:val="center"/>
          </w:tcPr>
          <w:p w:rsidR="00D86A73" w:rsidRPr="001E1E84" w:rsidRDefault="00D86A73" w:rsidP="00924573">
            <w:pPr>
              <w:jc w:val="center"/>
              <w:rPr>
                <w:color w:val="000000"/>
              </w:rPr>
            </w:pPr>
            <w:r w:rsidRPr="001E1E84">
              <w:rPr>
                <w:color w:val="000000"/>
              </w:rPr>
              <w:t>8</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212" w:type="dxa"/>
            <w:vAlign w:val="center"/>
          </w:tcPr>
          <w:p w:rsidR="00D86A73" w:rsidRPr="001E1E84" w:rsidRDefault="00D86A73" w:rsidP="00924573">
            <w:pPr>
              <w:jc w:val="center"/>
              <w:rPr>
                <w:color w:val="000000"/>
              </w:rPr>
            </w:pPr>
            <w:r w:rsidRPr="001E1E84">
              <w:rPr>
                <w:color w:val="000000"/>
              </w:rPr>
              <w:t>16</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15</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13,5</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993" w:type="dxa"/>
            <w:vAlign w:val="center"/>
          </w:tcPr>
          <w:p w:rsidR="00D86A73" w:rsidRPr="001E1E84" w:rsidRDefault="00D86A73" w:rsidP="00924573">
            <w:pPr>
              <w:jc w:val="center"/>
              <w:rPr>
                <w:color w:val="000000"/>
              </w:rPr>
            </w:pPr>
            <w:r w:rsidRPr="001E1E84">
              <w:rPr>
                <w:color w:val="000000"/>
              </w:rPr>
              <w:t>45,5</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836" w:type="dxa"/>
            <w:vAlign w:val="center"/>
          </w:tcPr>
          <w:p w:rsidR="00D86A73" w:rsidRPr="001E1E84" w:rsidRDefault="00D86A73" w:rsidP="00924573">
            <w:pPr>
              <w:jc w:val="center"/>
              <w:rPr>
                <w:color w:val="000000"/>
              </w:rPr>
            </w:pPr>
            <w:r w:rsidRPr="001E1E84">
              <w:rPr>
                <w:color w:val="000000"/>
              </w:rPr>
              <w:t>45,5</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006" w:type="dxa"/>
            <w:vAlign w:val="center"/>
          </w:tcPr>
          <w:p w:rsidR="00D86A73" w:rsidRPr="001E1E84" w:rsidRDefault="00D86A73" w:rsidP="00924573">
            <w:pPr>
              <w:jc w:val="center"/>
              <w:rPr>
                <w:color w:val="000000"/>
              </w:rPr>
            </w:pPr>
            <w:r w:rsidRPr="001E1E84">
              <w:rPr>
                <w:color w:val="000000"/>
              </w:rPr>
              <w:t>6</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02" w:type="dxa"/>
            <w:vAlign w:val="center"/>
          </w:tcPr>
          <w:p w:rsidR="00D86A73" w:rsidRPr="001E1E84" w:rsidRDefault="00D86A73" w:rsidP="00924573">
            <w:pPr>
              <w:jc w:val="center"/>
              <w:rPr>
                <w:color w:val="000000"/>
              </w:rPr>
            </w:pPr>
            <w:r w:rsidRPr="001E1E84">
              <w:rPr>
                <w:color w:val="000000"/>
              </w:rPr>
              <w:t>5</w:t>
            </w:r>
          </w:p>
          <w:p w:rsidR="00D86A73" w:rsidRPr="001E1E84" w:rsidRDefault="00D86A73" w:rsidP="00924573">
            <w:pPr>
              <w:jc w:val="center"/>
              <w:rPr>
                <w:color w:val="000000"/>
              </w:rPr>
            </w:pPr>
          </w:p>
          <w:p w:rsidR="00D86A73" w:rsidRPr="001E1E84" w:rsidRDefault="00D86A73" w:rsidP="00924573">
            <w:pPr>
              <w:jc w:val="center"/>
              <w:rPr>
                <w:color w:val="000000"/>
              </w:rPr>
            </w:pPr>
          </w:p>
        </w:tc>
      </w:tr>
      <w:tr w:rsidR="00D86A73" w:rsidRPr="001E1E84" w:rsidTr="00BA372D">
        <w:tc>
          <w:tcPr>
            <w:tcW w:w="1872" w:type="dxa"/>
          </w:tcPr>
          <w:p w:rsidR="00D86A73" w:rsidRPr="001E1E84" w:rsidRDefault="00D86A73" w:rsidP="00924573">
            <w:pPr>
              <w:rPr>
                <w:color w:val="000000"/>
              </w:rPr>
            </w:pPr>
            <w:r w:rsidRPr="001E1E84">
              <w:rPr>
                <w:color w:val="000000"/>
              </w:rPr>
              <w:t>Площадки для</w:t>
            </w:r>
          </w:p>
          <w:p w:rsidR="00D86A73" w:rsidRPr="001E1E84" w:rsidRDefault="00D86A73" w:rsidP="00924573">
            <w:pPr>
              <w:rPr>
                <w:color w:val="000000"/>
              </w:rPr>
            </w:pPr>
            <w:r w:rsidRPr="001E1E84">
              <w:rPr>
                <w:color w:val="000000"/>
              </w:rPr>
              <w:t xml:space="preserve">игр </w:t>
            </w:r>
          </w:p>
        </w:tc>
        <w:tc>
          <w:tcPr>
            <w:tcW w:w="788" w:type="dxa"/>
            <w:vAlign w:val="center"/>
          </w:tcPr>
          <w:p w:rsidR="00D86A73" w:rsidRPr="001E1E84" w:rsidRDefault="00D86A73" w:rsidP="00924573">
            <w:pPr>
              <w:jc w:val="center"/>
              <w:rPr>
                <w:color w:val="000000"/>
              </w:rPr>
            </w:pPr>
            <w:r w:rsidRPr="001E1E84">
              <w:rPr>
                <w:color w:val="000000"/>
              </w:rPr>
              <w:t>1,2</w:t>
            </w:r>
          </w:p>
          <w:p w:rsidR="00D86A73" w:rsidRPr="001E1E84" w:rsidRDefault="00D86A73" w:rsidP="00924573">
            <w:pPr>
              <w:jc w:val="center"/>
              <w:rPr>
                <w:color w:val="000000"/>
              </w:rPr>
            </w:pPr>
          </w:p>
        </w:tc>
        <w:tc>
          <w:tcPr>
            <w:tcW w:w="868" w:type="dxa"/>
            <w:vAlign w:val="center"/>
          </w:tcPr>
          <w:p w:rsidR="00D86A73" w:rsidRPr="001E1E84" w:rsidRDefault="00D86A73" w:rsidP="00924573">
            <w:pPr>
              <w:jc w:val="center"/>
              <w:rPr>
                <w:color w:val="000000"/>
              </w:rPr>
            </w:pPr>
            <w:r w:rsidRPr="001E1E84">
              <w:rPr>
                <w:color w:val="000000"/>
              </w:rPr>
              <w:t>1</w:t>
            </w:r>
          </w:p>
          <w:p w:rsidR="00D86A73" w:rsidRPr="001E1E84" w:rsidRDefault="00D86A73" w:rsidP="00924573">
            <w:pPr>
              <w:jc w:val="center"/>
              <w:rPr>
                <w:color w:val="000000"/>
              </w:rPr>
            </w:pPr>
          </w:p>
        </w:tc>
        <w:tc>
          <w:tcPr>
            <w:tcW w:w="1116"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2</w:t>
            </w:r>
          </w:p>
          <w:p w:rsidR="00D86A73" w:rsidRPr="001E1E84" w:rsidRDefault="00D86A73" w:rsidP="00924573">
            <w:pPr>
              <w:jc w:val="center"/>
              <w:rPr>
                <w:color w:val="000000"/>
              </w:rPr>
            </w:pPr>
          </w:p>
        </w:tc>
        <w:tc>
          <w:tcPr>
            <w:tcW w:w="1056" w:type="dxa"/>
            <w:vAlign w:val="center"/>
          </w:tcPr>
          <w:p w:rsidR="00D86A73" w:rsidRPr="001E1E84" w:rsidRDefault="00D86A73" w:rsidP="00924573">
            <w:pPr>
              <w:jc w:val="center"/>
              <w:rPr>
                <w:color w:val="000000"/>
              </w:rPr>
            </w:pPr>
            <w:r w:rsidRPr="001E1E84">
              <w:rPr>
                <w:color w:val="000000"/>
              </w:rPr>
              <w:t>1,4</w:t>
            </w:r>
          </w:p>
          <w:p w:rsidR="00D86A73" w:rsidRPr="001E1E84" w:rsidRDefault="00D86A73" w:rsidP="00924573">
            <w:pPr>
              <w:jc w:val="center"/>
              <w:rPr>
                <w:color w:val="000000"/>
              </w:rPr>
            </w:pPr>
          </w:p>
        </w:tc>
        <w:tc>
          <w:tcPr>
            <w:tcW w:w="1212" w:type="dxa"/>
            <w:vAlign w:val="center"/>
          </w:tcPr>
          <w:p w:rsidR="00D86A73" w:rsidRPr="001E1E84" w:rsidRDefault="00D86A73" w:rsidP="00924573">
            <w:pPr>
              <w:jc w:val="center"/>
              <w:rPr>
                <w:color w:val="000000"/>
              </w:rPr>
            </w:pPr>
            <w:r w:rsidRPr="001E1E84">
              <w:rPr>
                <w:color w:val="000000"/>
              </w:rPr>
              <w:t>11</w:t>
            </w: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10</w:t>
            </w: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8,8</w:t>
            </w:r>
          </w:p>
          <w:p w:rsidR="00D86A73" w:rsidRPr="001E1E84" w:rsidRDefault="00D86A73" w:rsidP="00924573">
            <w:pPr>
              <w:jc w:val="center"/>
              <w:rPr>
                <w:color w:val="000000"/>
              </w:rPr>
            </w:pPr>
          </w:p>
        </w:tc>
        <w:tc>
          <w:tcPr>
            <w:tcW w:w="993" w:type="dxa"/>
            <w:vAlign w:val="center"/>
          </w:tcPr>
          <w:p w:rsidR="00D86A73" w:rsidRPr="001E1E84" w:rsidRDefault="00D86A73" w:rsidP="00924573">
            <w:pPr>
              <w:jc w:val="center"/>
              <w:rPr>
                <w:color w:val="000000"/>
              </w:rPr>
            </w:pPr>
            <w:r w:rsidRPr="001E1E84">
              <w:rPr>
                <w:color w:val="000000"/>
              </w:rPr>
              <w:t>40</w:t>
            </w:r>
          </w:p>
        </w:tc>
        <w:tc>
          <w:tcPr>
            <w:tcW w:w="836" w:type="dxa"/>
            <w:vAlign w:val="center"/>
          </w:tcPr>
          <w:p w:rsidR="00D86A73" w:rsidRPr="001E1E84" w:rsidRDefault="00D86A73" w:rsidP="00924573">
            <w:pPr>
              <w:jc w:val="center"/>
              <w:rPr>
                <w:color w:val="000000"/>
              </w:rPr>
            </w:pPr>
            <w:r w:rsidRPr="001E1E84">
              <w:rPr>
                <w:color w:val="000000"/>
              </w:rPr>
              <w:t>39</w:t>
            </w:r>
          </w:p>
        </w:tc>
        <w:tc>
          <w:tcPr>
            <w:tcW w:w="1006" w:type="dxa"/>
            <w:vAlign w:val="center"/>
          </w:tcPr>
          <w:p w:rsidR="00D86A73" w:rsidRPr="001E1E84" w:rsidRDefault="00D86A73" w:rsidP="00924573">
            <w:pPr>
              <w:jc w:val="center"/>
              <w:rPr>
                <w:color w:val="000000"/>
              </w:rPr>
            </w:pPr>
            <w:r w:rsidRPr="001E1E84">
              <w:rPr>
                <w:color w:val="000000"/>
              </w:rPr>
              <w:t>0,8</w:t>
            </w:r>
          </w:p>
          <w:p w:rsidR="00D86A73" w:rsidRPr="001E1E84" w:rsidRDefault="00D86A73" w:rsidP="00924573">
            <w:pPr>
              <w:jc w:val="center"/>
              <w:rPr>
                <w:color w:val="000000"/>
              </w:rPr>
            </w:pPr>
          </w:p>
        </w:tc>
        <w:tc>
          <w:tcPr>
            <w:tcW w:w="1102" w:type="dxa"/>
            <w:vAlign w:val="center"/>
          </w:tcPr>
          <w:p w:rsidR="00D86A73" w:rsidRPr="001E1E84" w:rsidRDefault="00D86A73" w:rsidP="00924573">
            <w:pPr>
              <w:jc w:val="center"/>
              <w:rPr>
                <w:color w:val="000000"/>
              </w:rPr>
            </w:pPr>
            <w:r w:rsidRPr="001E1E84">
              <w:rPr>
                <w:color w:val="000000"/>
              </w:rPr>
              <w:t>0,8</w:t>
            </w:r>
          </w:p>
          <w:p w:rsidR="00D86A73" w:rsidRPr="001E1E84" w:rsidRDefault="00D86A73" w:rsidP="00924573">
            <w:pPr>
              <w:jc w:val="center"/>
              <w:rPr>
                <w:color w:val="000000"/>
              </w:rPr>
            </w:pPr>
          </w:p>
        </w:tc>
      </w:tr>
      <w:tr w:rsidR="00D86A73" w:rsidRPr="001E1E84" w:rsidTr="00BA372D">
        <w:tc>
          <w:tcPr>
            <w:tcW w:w="1872" w:type="dxa"/>
          </w:tcPr>
          <w:p w:rsidR="00D86A73" w:rsidRPr="001E1E84" w:rsidRDefault="00D86A73" w:rsidP="00924573">
            <w:pPr>
              <w:ind w:right="-144"/>
              <w:rPr>
                <w:color w:val="000000"/>
              </w:rPr>
            </w:pPr>
            <w:r w:rsidRPr="001E1E84">
              <w:rPr>
                <w:color w:val="000000"/>
              </w:rPr>
              <w:t>Площадки отдыха для взрослого</w:t>
            </w:r>
          </w:p>
          <w:p w:rsidR="00D86A73" w:rsidRPr="001E1E84" w:rsidRDefault="00D86A73" w:rsidP="00924573">
            <w:pPr>
              <w:rPr>
                <w:color w:val="000000"/>
              </w:rPr>
            </w:pPr>
            <w:r w:rsidRPr="001E1E84">
              <w:rPr>
                <w:color w:val="000000"/>
              </w:rPr>
              <w:t>населения</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w:t>
            </w:r>
          </w:p>
        </w:tc>
        <w:tc>
          <w:tcPr>
            <w:tcW w:w="788" w:type="dxa"/>
            <w:vAlign w:val="center"/>
          </w:tcPr>
          <w:p w:rsidR="00D86A73" w:rsidRPr="001E1E84" w:rsidRDefault="00D86A73" w:rsidP="00924573">
            <w:pPr>
              <w:jc w:val="center"/>
              <w:rPr>
                <w:color w:val="000000"/>
              </w:rPr>
            </w:pPr>
            <w:r w:rsidRPr="001E1E84">
              <w:rPr>
                <w:color w:val="000000"/>
              </w:rPr>
              <w:t>0,8</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2</w:t>
            </w:r>
          </w:p>
        </w:tc>
        <w:tc>
          <w:tcPr>
            <w:tcW w:w="868" w:type="dxa"/>
            <w:vAlign w:val="center"/>
          </w:tcPr>
          <w:p w:rsidR="00D86A73" w:rsidRPr="001E1E84" w:rsidRDefault="00D86A73" w:rsidP="00924573">
            <w:pPr>
              <w:jc w:val="center"/>
              <w:rPr>
                <w:color w:val="000000"/>
              </w:rPr>
            </w:pPr>
            <w:r w:rsidRPr="001E1E84">
              <w:rPr>
                <w:color w:val="000000"/>
              </w:rPr>
              <w:t>0,5</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3</w:t>
            </w:r>
          </w:p>
        </w:tc>
        <w:tc>
          <w:tcPr>
            <w:tcW w:w="1116" w:type="dxa"/>
            <w:vAlign w:val="center"/>
          </w:tcPr>
          <w:p w:rsidR="00D86A73" w:rsidRPr="001E1E84" w:rsidRDefault="00D86A73" w:rsidP="00924573">
            <w:pPr>
              <w:jc w:val="center"/>
              <w:rPr>
                <w:color w:val="000000"/>
              </w:rPr>
            </w:pPr>
            <w:r w:rsidRPr="001E1E84">
              <w:rPr>
                <w:color w:val="000000"/>
              </w:rPr>
              <w:t>1,3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5</w:t>
            </w:r>
          </w:p>
        </w:tc>
        <w:tc>
          <w:tcPr>
            <w:tcW w:w="1134" w:type="dxa"/>
            <w:vAlign w:val="center"/>
          </w:tcPr>
          <w:p w:rsidR="00D86A73" w:rsidRPr="001E1E84" w:rsidRDefault="00D86A73" w:rsidP="00924573">
            <w:pPr>
              <w:jc w:val="center"/>
              <w:rPr>
                <w:color w:val="000000"/>
              </w:rPr>
            </w:pPr>
            <w:r w:rsidRPr="001E1E84">
              <w:rPr>
                <w:color w:val="000000"/>
              </w:rPr>
              <w:t>0,8</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6</w:t>
            </w:r>
          </w:p>
        </w:tc>
        <w:tc>
          <w:tcPr>
            <w:tcW w:w="1056" w:type="dxa"/>
            <w:vAlign w:val="center"/>
          </w:tcPr>
          <w:p w:rsidR="00D86A73" w:rsidRPr="001E1E84" w:rsidRDefault="00D86A73" w:rsidP="00924573">
            <w:pPr>
              <w:jc w:val="center"/>
              <w:rPr>
                <w:color w:val="000000"/>
              </w:rPr>
            </w:pPr>
            <w:r w:rsidRPr="001E1E84">
              <w:rPr>
                <w:color w:val="000000"/>
              </w:rPr>
              <w:t>0,5</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7</w:t>
            </w:r>
          </w:p>
        </w:tc>
        <w:tc>
          <w:tcPr>
            <w:tcW w:w="1212" w:type="dxa"/>
            <w:vAlign w:val="center"/>
          </w:tcPr>
          <w:p w:rsidR="00D86A73" w:rsidRPr="001E1E84" w:rsidRDefault="00D86A73" w:rsidP="00924573">
            <w:pPr>
              <w:jc w:val="center"/>
              <w:rPr>
                <w:color w:val="000000"/>
              </w:rPr>
            </w:pPr>
            <w:r w:rsidRPr="001E1E84">
              <w:rPr>
                <w:color w:val="000000"/>
              </w:rPr>
              <w:t>7</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10</w:t>
            </w:r>
          </w:p>
        </w:tc>
        <w:tc>
          <w:tcPr>
            <w:tcW w:w="1134" w:type="dxa"/>
            <w:vAlign w:val="center"/>
          </w:tcPr>
          <w:p w:rsidR="00D86A73" w:rsidRPr="001E1E84" w:rsidRDefault="00D86A73" w:rsidP="00924573">
            <w:pPr>
              <w:jc w:val="center"/>
              <w:rPr>
                <w:color w:val="000000"/>
              </w:rPr>
            </w:pPr>
            <w:r w:rsidRPr="001E1E84">
              <w:rPr>
                <w:color w:val="000000"/>
              </w:rPr>
              <w:t>6</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11</w:t>
            </w:r>
          </w:p>
        </w:tc>
        <w:tc>
          <w:tcPr>
            <w:tcW w:w="1134" w:type="dxa"/>
            <w:vAlign w:val="center"/>
          </w:tcPr>
          <w:p w:rsidR="00D86A73" w:rsidRPr="001E1E84" w:rsidRDefault="00D86A73" w:rsidP="00924573">
            <w:pPr>
              <w:jc w:val="center"/>
              <w:rPr>
                <w:color w:val="000000"/>
              </w:rPr>
            </w:pPr>
            <w:r w:rsidRPr="001E1E84">
              <w:rPr>
                <w:color w:val="000000"/>
              </w:rPr>
              <w:t>5</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12</w:t>
            </w:r>
          </w:p>
        </w:tc>
        <w:tc>
          <w:tcPr>
            <w:tcW w:w="993" w:type="dxa"/>
            <w:vAlign w:val="center"/>
          </w:tcPr>
          <w:p w:rsidR="00D86A73" w:rsidRPr="001E1E84" w:rsidRDefault="00D86A73" w:rsidP="00924573">
            <w:pPr>
              <w:jc w:val="center"/>
              <w:rPr>
                <w:color w:val="000000"/>
              </w:rPr>
            </w:pPr>
            <w:r w:rsidRPr="001E1E84">
              <w:rPr>
                <w:color w:val="000000"/>
              </w:rPr>
              <w:t>3</w:t>
            </w:r>
            <w:r w:rsidRPr="001E1E84">
              <w:rPr>
                <w:color w:val="000000"/>
                <w:lang w:val="en-US"/>
              </w:rPr>
              <w:t>6</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15</w:t>
            </w:r>
          </w:p>
        </w:tc>
        <w:tc>
          <w:tcPr>
            <w:tcW w:w="836" w:type="dxa"/>
            <w:vAlign w:val="center"/>
          </w:tcPr>
          <w:p w:rsidR="00D86A73" w:rsidRPr="001E1E84" w:rsidRDefault="00D86A73" w:rsidP="00924573">
            <w:pPr>
              <w:jc w:val="center"/>
              <w:rPr>
                <w:color w:val="000000"/>
              </w:rPr>
            </w:pPr>
            <w:r w:rsidRPr="001E1E84">
              <w:rPr>
                <w:color w:val="000000"/>
              </w:rPr>
              <w:t>3</w:t>
            </w:r>
            <w:r w:rsidRPr="001E1E84">
              <w:rPr>
                <w:color w:val="000000"/>
                <w:lang w:val="en-US"/>
              </w:rPr>
              <w:t>5</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16</w:t>
            </w:r>
          </w:p>
        </w:tc>
        <w:tc>
          <w:tcPr>
            <w:tcW w:w="1006" w:type="dxa"/>
            <w:vAlign w:val="center"/>
          </w:tcPr>
          <w:p w:rsidR="00D86A73" w:rsidRPr="001E1E84" w:rsidRDefault="00D86A73" w:rsidP="00924573">
            <w:pPr>
              <w:jc w:val="center"/>
              <w:rPr>
                <w:color w:val="000000"/>
              </w:rPr>
            </w:pPr>
            <w:r w:rsidRPr="001E1E84">
              <w:rPr>
                <w:color w:val="000000"/>
              </w:rPr>
              <w:t>0,2</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17</w:t>
            </w:r>
          </w:p>
        </w:tc>
        <w:tc>
          <w:tcPr>
            <w:tcW w:w="1102" w:type="dxa"/>
            <w:vAlign w:val="center"/>
          </w:tcPr>
          <w:p w:rsidR="00D86A73" w:rsidRPr="001E1E84" w:rsidRDefault="00D86A73" w:rsidP="00924573">
            <w:pPr>
              <w:jc w:val="center"/>
              <w:rPr>
                <w:color w:val="000000"/>
              </w:rPr>
            </w:pPr>
            <w:r w:rsidRPr="001E1E84">
              <w:rPr>
                <w:color w:val="000000"/>
              </w:rPr>
              <w:t>0,2</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18</w:t>
            </w:r>
          </w:p>
        </w:tc>
      </w:tr>
      <w:tr w:rsidR="00D86A73" w:rsidRPr="001E1E84" w:rsidTr="00BA372D">
        <w:tc>
          <w:tcPr>
            <w:tcW w:w="1872" w:type="dxa"/>
          </w:tcPr>
          <w:p w:rsidR="00D86A73" w:rsidRPr="001E1E84" w:rsidRDefault="00D86A73" w:rsidP="00924573">
            <w:pPr>
              <w:rPr>
                <w:color w:val="000000"/>
              </w:rPr>
            </w:pPr>
            <w:r w:rsidRPr="001E1E84">
              <w:rPr>
                <w:color w:val="000000"/>
              </w:rPr>
              <w:t xml:space="preserve">Автостоянки </w:t>
            </w:r>
            <w:r w:rsidRPr="001E1E84">
              <w:rPr>
                <w:color w:val="000000"/>
              </w:rPr>
              <w:lastRenderedPageBreak/>
              <w:t>для временного хранения инд. транспорта у объектов обслуживания и жилых домов</w:t>
            </w:r>
          </w:p>
        </w:tc>
        <w:tc>
          <w:tcPr>
            <w:tcW w:w="788"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lastRenderedPageBreak/>
              <w:t>1,7</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868"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lastRenderedPageBreak/>
              <w:t>1,7</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16"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lastRenderedPageBreak/>
              <w:t>1,3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lastRenderedPageBreak/>
              <w:t>1,3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056"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lastRenderedPageBreak/>
              <w:t>1,3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212"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lastRenderedPageBreak/>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lastRenderedPageBreak/>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lastRenderedPageBreak/>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993"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lastRenderedPageBreak/>
              <w:t>6</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836"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lastRenderedPageBreak/>
              <w:t>4</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006"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lastRenderedPageBreak/>
              <w:t>0,8</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102"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lastRenderedPageBreak/>
              <w:t>1,7</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r>
      <w:tr w:rsidR="00D86A73" w:rsidRPr="001E1E84" w:rsidTr="00BA372D">
        <w:trPr>
          <w:trHeight w:val="1624"/>
        </w:trPr>
        <w:tc>
          <w:tcPr>
            <w:tcW w:w="1872" w:type="dxa"/>
          </w:tcPr>
          <w:p w:rsidR="00D86A73" w:rsidRPr="001E1E84" w:rsidRDefault="00D86A73" w:rsidP="00BA372D">
            <w:pPr>
              <w:rPr>
                <w:color w:val="000000"/>
              </w:rPr>
            </w:pPr>
            <w:r w:rsidRPr="001E1E84">
              <w:rPr>
                <w:color w:val="000000"/>
              </w:rPr>
              <w:lastRenderedPageBreak/>
              <w:t xml:space="preserve">Автостоянки для постоянного хранения инд. транспорта одноэтажные и многоэтажные </w:t>
            </w:r>
          </w:p>
        </w:tc>
        <w:tc>
          <w:tcPr>
            <w:tcW w:w="788"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BA372D">
            <w:pPr>
              <w:rPr>
                <w:color w:val="000000"/>
              </w:rPr>
            </w:pPr>
          </w:p>
        </w:tc>
        <w:tc>
          <w:tcPr>
            <w:tcW w:w="868" w:type="dxa"/>
            <w:vAlign w:val="center"/>
          </w:tcPr>
          <w:p w:rsidR="00D86A73" w:rsidRPr="001E1E84" w:rsidRDefault="00D86A73" w:rsidP="00924573">
            <w:pPr>
              <w:jc w:val="center"/>
              <w:rPr>
                <w:color w:val="000000"/>
              </w:rPr>
            </w:pPr>
            <w:r w:rsidRPr="001E1E84">
              <w:rPr>
                <w:color w:val="000000"/>
              </w:rPr>
              <w:t>2</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BA372D">
            <w:pPr>
              <w:rPr>
                <w:color w:val="000000"/>
              </w:rPr>
            </w:pPr>
          </w:p>
        </w:tc>
        <w:tc>
          <w:tcPr>
            <w:tcW w:w="1116"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BA372D">
            <w:pPr>
              <w:rPr>
                <w:color w:val="000000"/>
              </w:rPr>
            </w:pPr>
          </w:p>
        </w:tc>
        <w:tc>
          <w:tcPr>
            <w:tcW w:w="1134"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BA372D">
            <w:pPr>
              <w:rPr>
                <w:color w:val="000000"/>
              </w:rPr>
            </w:pPr>
          </w:p>
        </w:tc>
        <w:tc>
          <w:tcPr>
            <w:tcW w:w="1056"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BA372D">
            <w:pPr>
              <w:rPr>
                <w:color w:val="000000"/>
              </w:rPr>
            </w:pPr>
          </w:p>
        </w:tc>
        <w:tc>
          <w:tcPr>
            <w:tcW w:w="1212"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BA372D">
            <w:pPr>
              <w:rPr>
                <w:color w:val="000000"/>
              </w:rPr>
            </w:pPr>
          </w:p>
          <w:p w:rsidR="00D86A73" w:rsidRPr="001E1E84" w:rsidRDefault="00D86A73" w:rsidP="00BA372D">
            <w:pPr>
              <w:rPr>
                <w:color w:val="000000"/>
              </w:rPr>
            </w:pPr>
          </w:p>
        </w:tc>
        <w:tc>
          <w:tcPr>
            <w:tcW w:w="1134"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BA372D">
            <w:pPr>
              <w:rPr>
                <w:color w:val="000000"/>
              </w:rPr>
            </w:pPr>
          </w:p>
        </w:tc>
        <w:tc>
          <w:tcPr>
            <w:tcW w:w="1134"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BA372D">
            <w:pPr>
              <w:rPr>
                <w:color w:val="000000"/>
              </w:rPr>
            </w:pPr>
          </w:p>
        </w:tc>
        <w:tc>
          <w:tcPr>
            <w:tcW w:w="993" w:type="dxa"/>
            <w:vAlign w:val="center"/>
          </w:tcPr>
          <w:p w:rsidR="00D86A73" w:rsidRPr="001E1E84" w:rsidRDefault="00D86A73" w:rsidP="00924573">
            <w:pPr>
              <w:jc w:val="center"/>
              <w:rPr>
                <w:color w:val="000000"/>
              </w:rPr>
            </w:pPr>
            <w:r w:rsidRPr="001E1E84">
              <w:rPr>
                <w:color w:val="000000"/>
              </w:rPr>
              <w:t>6</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BA372D">
            <w:pPr>
              <w:rPr>
                <w:color w:val="000000"/>
              </w:rPr>
            </w:pPr>
          </w:p>
        </w:tc>
        <w:tc>
          <w:tcPr>
            <w:tcW w:w="836" w:type="dxa"/>
            <w:vAlign w:val="center"/>
          </w:tcPr>
          <w:p w:rsidR="00D86A73" w:rsidRPr="001E1E84" w:rsidRDefault="00D86A73" w:rsidP="00924573">
            <w:pPr>
              <w:jc w:val="center"/>
              <w:rPr>
                <w:color w:val="000000"/>
              </w:rPr>
            </w:pPr>
            <w:r w:rsidRPr="001E1E84">
              <w:rPr>
                <w:color w:val="000000"/>
              </w:rPr>
              <w:t>6</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BA372D">
            <w:pPr>
              <w:rPr>
                <w:color w:val="000000"/>
              </w:rPr>
            </w:pPr>
          </w:p>
          <w:p w:rsidR="00D86A73" w:rsidRPr="001E1E84" w:rsidRDefault="00D86A73" w:rsidP="00924573">
            <w:pPr>
              <w:jc w:val="center"/>
              <w:rPr>
                <w:color w:val="000000"/>
              </w:rPr>
            </w:pPr>
          </w:p>
        </w:tc>
        <w:tc>
          <w:tcPr>
            <w:tcW w:w="1006" w:type="dxa"/>
            <w:vAlign w:val="center"/>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BA372D">
            <w:pPr>
              <w:rPr>
                <w:color w:val="000000"/>
              </w:rPr>
            </w:pPr>
          </w:p>
        </w:tc>
        <w:tc>
          <w:tcPr>
            <w:tcW w:w="1102" w:type="dxa"/>
            <w:vAlign w:val="center"/>
          </w:tcPr>
          <w:p w:rsidR="00D86A73" w:rsidRPr="001E1E84" w:rsidRDefault="00D86A73" w:rsidP="00924573">
            <w:pPr>
              <w:jc w:val="center"/>
              <w:rPr>
                <w:color w:val="000000"/>
              </w:rPr>
            </w:pPr>
            <w:r w:rsidRPr="001E1E84">
              <w:rPr>
                <w:color w:val="000000"/>
              </w:rPr>
              <w:t>2</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BA372D">
            <w:pPr>
              <w:rPr>
                <w:color w:val="000000"/>
              </w:rPr>
            </w:pPr>
          </w:p>
        </w:tc>
      </w:tr>
      <w:tr w:rsidR="00D86A73" w:rsidRPr="001E1E84" w:rsidTr="00BA372D">
        <w:tc>
          <w:tcPr>
            <w:tcW w:w="1872" w:type="dxa"/>
          </w:tcPr>
          <w:p w:rsidR="00D86A73" w:rsidRPr="001E1E84" w:rsidRDefault="00D86A73" w:rsidP="00924573">
            <w:pPr>
              <w:rPr>
                <w:color w:val="000000"/>
              </w:rPr>
            </w:pPr>
            <w:r w:rsidRPr="001E1E84">
              <w:rPr>
                <w:color w:val="000000"/>
              </w:rPr>
              <w:t>Проезды,</w:t>
            </w:r>
          </w:p>
          <w:p w:rsidR="00D86A73" w:rsidRPr="001E1E84" w:rsidRDefault="00D86A73" w:rsidP="00924573">
            <w:pPr>
              <w:rPr>
                <w:color w:val="000000"/>
              </w:rPr>
            </w:pPr>
            <w:r w:rsidRPr="001E1E84">
              <w:rPr>
                <w:color w:val="000000"/>
              </w:rPr>
              <w:t>тротуары</w:t>
            </w:r>
          </w:p>
        </w:tc>
        <w:tc>
          <w:tcPr>
            <w:tcW w:w="788" w:type="dxa"/>
            <w:vAlign w:val="center"/>
          </w:tcPr>
          <w:p w:rsidR="00D86A73" w:rsidRPr="001E1E84" w:rsidRDefault="00D86A73" w:rsidP="00924573">
            <w:pPr>
              <w:jc w:val="center"/>
              <w:rPr>
                <w:color w:val="000000"/>
              </w:rPr>
            </w:pPr>
            <w:r w:rsidRPr="001E1E84">
              <w:rPr>
                <w:color w:val="000000"/>
              </w:rPr>
              <w:t>2</w:t>
            </w:r>
          </w:p>
        </w:tc>
        <w:tc>
          <w:tcPr>
            <w:tcW w:w="868" w:type="dxa"/>
            <w:vAlign w:val="center"/>
          </w:tcPr>
          <w:p w:rsidR="00D86A73" w:rsidRPr="001E1E84" w:rsidRDefault="00D86A73" w:rsidP="00924573">
            <w:pPr>
              <w:jc w:val="center"/>
              <w:rPr>
                <w:color w:val="000000"/>
              </w:rPr>
            </w:pPr>
            <w:r w:rsidRPr="001E1E84">
              <w:rPr>
                <w:color w:val="000000"/>
              </w:rPr>
              <w:t>2</w:t>
            </w:r>
          </w:p>
        </w:tc>
        <w:tc>
          <w:tcPr>
            <w:tcW w:w="1116" w:type="dxa"/>
            <w:vAlign w:val="center"/>
          </w:tcPr>
          <w:p w:rsidR="00D86A73" w:rsidRPr="001E1E84" w:rsidRDefault="00D86A73" w:rsidP="00924573">
            <w:pPr>
              <w:jc w:val="center"/>
              <w:rPr>
                <w:color w:val="000000"/>
              </w:rPr>
            </w:pPr>
            <w:r w:rsidRPr="001E1E84">
              <w:rPr>
                <w:color w:val="000000"/>
              </w:rPr>
              <w:t>2</w:t>
            </w:r>
          </w:p>
        </w:tc>
        <w:tc>
          <w:tcPr>
            <w:tcW w:w="1134" w:type="dxa"/>
            <w:vAlign w:val="center"/>
          </w:tcPr>
          <w:p w:rsidR="00D86A73" w:rsidRPr="001E1E84" w:rsidRDefault="00D86A73" w:rsidP="00924573">
            <w:pPr>
              <w:jc w:val="center"/>
              <w:rPr>
                <w:color w:val="000000"/>
              </w:rPr>
            </w:pPr>
            <w:r w:rsidRPr="001E1E84">
              <w:rPr>
                <w:color w:val="000000"/>
              </w:rPr>
              <w:t>2</w:t>
            </w:r>
          </w:p>
        </w:tc>
        <w:tc>
          <w:tcPr>
            <w:tcW w:w="1056" w:type="dxa"/>
            <w:vAlign w:val="center"/>
          </w:tcPr>
          <w:p w:rsidR="00D86A73" w:rsidRPr="001E1E84" w:rsidRDefault="00D86A73" w:rsidP="00924573">
            <w:pPr>
              <w:jc w:val="center"/>
              <w:rPr>
                <w:color w:val="000000"/>
              </w:rPr>
            </w:pPr>
            <w:r w:rsidRPr="001E1E84">
              <w:rPr>
                <w:color w:val="000000"/>
              </w:rPr>
              <w:t>2</w:t>
            </w:r>
          </w:p>
        </w:tc>
        <w:tc>
          <w:tcPr>
            <w:tcW w:w="1212" w:type="dxa"/>
            <w:vAlign w:val="center"/>
          </w:tcPr>
          <w:p w:rsidR="00D86A73" w:rsidRPr="001E1E84" w:rsidRDefault="00D86A73" w:rsidP="00924573">
            <w:pPr>
              <w:jc w:val="center"/>
              <w:rPr>
                <w:color w:val="000000"/>
              </w:rPr>
            </w:pPr>
            <w:r w:rsidRPr="001E1E84">
              <w:rPr>
                <w:color w:val="000000"/>
              </w:rPr>
              <w:t>2</w:t>
            </w:r>
          </w:p>
        </w:tc>
        <w:tc>
          <w:tcPr>
            <w:tcW w:w="1134" w:type="dxa"/>
            <w:vAlign w:val="center"/>
          </w:tcPr>
          <w:p w:rsidR="00D86A73" w:rsidRPr="001E1E84" w:rsidRDefault="00D86A73" w:rsidP="00924573">
            <w:pPr>
              <w:jc w:val="center"/>
              <w:rPr>
                <w:color w:val="000000"/>
              </w:rPr>
            </w:pPr>
            <w:r w:rsidRPr="001E1E84">
              <w:rPr>
                <w:color w:val="000000"/>
              </w:rPr>
              <w:t>2</w:t>
            </w:r>
          </w:p>
        </w:tc>
        <w:tc>
          <w:tcPr>
            <w:tcW w:w="1134" w:type="dxa"/>
            <w:vAlign w:val="center"/>
          </w:tcPr>
          <w:p w:rsidR="00D86A73" w:rsidRPr="001E1E84" w:rsidRDefault="00D86A73" w:rsidP="00924573">
            <w:pPr>
              <w:jc w:val="center"/>
              <w:rPr>
                <w:color w:val="000000"/>
              </w:rPr>
            </w:pPr>
            <w:r w:rsidRPr="001E1E84">
              <w:rPr>
                <w:color w:val="000000"/>
              </w:rPr>
              <w:t>2</w:t>
            </w:r>
          </w:p>
        </w:tc>
        <w:tc>
          <w:tcPr>
            <w:tcW w:w="993" w:type="dxa"/>
            <w:vAlign w:val="center"/>
          </w:tcPr>
          <w:p w:rsidR="00D86A73" w:rsidRPr="001E1E84" w:rsidRDefault="00D86A73" w:rsidP="00924573">
            <w:pPr>
              <w:jc w:val="center"/>
              <w:rPr>
                <w:color w:val="000000"/>
              </w:rPr>
            </w:pPr>
            <w:r w:rsidRPr="001E1E84">
              <w:rPr>
                <w:color w:val="000000"/>
              </w:rPr>
              <w:t>5</w:t>
            </w:r>
          </w:p>
        </w:tc>
        <w:tc>
          <w:tcPr>
            <w:tcW w:w="836" w:type="dxa"/>
            <w:vAlign w:val="center"/>
          </w:tcPr>
          <w:p w:rsidR="00D86A73" w:rsidRPr="001E1E84" w:rsidRDefault="00D86A73" w:rsidP="00924573">
            <w:pPr>
              <w:jc w:val="center"/>
              <w:rPr>
                <w:color w:val="000000"/>
              </w:rPr>
            </w:pPr>
            <w:r w:rsidRPr="001E1E84">
              <w:rPr>
                <w:color w:val="000000"/>
              </w:rPr>
              <w:t>3</w:t>
            </w:r>
          </w:p>
        </w:tc>
        <w:tc>
          <w:tcPr>
            <w:tcW w:w="1006" w:type="dxa"/>
            <w:vAlign w:val="center"/>
          </w:tcPr>
          <w:p w:rsidR="00D86A73" w:rsidRPr="001E1E84" w:rsidRDefault="00D86A73" w:rsidP="00924573">
            <w:pPr>
              <w:jc w:val="center"/>
              <w:rPr>
                <w:color w:val="000000"/>
              </w:rPr>
            </w:pPr>
            <w:r w:rsidRPr="001E1E84">
              <w:rPr>
                <w:color w:val="000000"/>
              </w:rPr>
              <w:t>2</w:t>
            </w:r>
          </w:p>
        </w:tc>
        <w:tc>
          <w:tcPr>
            <w:tcW w:w="1102" w:type="dxa"/>
            <w:vAlign w:val="center"/>
          </w:tcPr>
          <w:p w:rsidR="00D86A73" w:rsidRPr="001E1E84" w:rsidRDefault="00D86A73" w:rsidP="00924573">
            <w:pPr>
              <w:jc w:val="center"/>
              <w:rPr>
                <w:color w:val="000000"/>
              </w:rPr>
            </w:pPr>
            <w:r w:rsidRPr="001E1E84">
              <w:rPr>
                <w:color w:val="000000"/>
              </w:rPr>
              <w:t>2</w:t>
            </w:r>
          </w:p>
        </w:tc>
      </w:tr>
      <w:tr w:rsidR="00D86A73" w:rsidRPr="001E1E84" w:rsidTr="00BA372D">
        <w:tc>
          <w:tcPr>
            <w:tcW w:w="1872" w:type="dxa"/>
          </w:tcPr>
          <w:p w:rsidR="00D86A73" w:rsidRPr="001E1E84" w:rsidRDefault="00D86A73" w:rsidP="00924573">
            <w:pPr>
              <w:rPr>
                <w:color w:val="000000"/>
              </w:rPr>
            </w:pPr>
            <w:r w:rsidRPr="001E1E84">
              <w:rPr>
                <w:color w:val="000000"/>
              </w:rPr>
              <w:t>Хозяйственные</w:t>
            </w:r>
          </w:p>
          <w:p w:rsidR="00D86A73" w:rsidRPr="001E1E84" w:rsidRDefault="00D86A73" w:rsidP="00924573">
            <w:pPr>
              <w:rPr>
                <w:color w:val="000000"/>
              </w:rPr>
            </w:pPr>
            <w:r w:rsidRPr="001E1E84">
              <w:rPr>
                <w:color w:val="000000"/>
              </w:rPr>
              <w:t>площадки</w:t>
            </w:r>
          </w:p>
        </w:tc>
        <w:tc>
          <w:tcPr>
            <w:tcW w:w="788" w:type="dxa"/>
            <w:vAlign w:val="center"/>
          </w:tcPr>
          <w:p w:rsidR="00D86A73" w:rsidRPr="001E1E84" w:rsidRDefault="00D86A73" w:rsidP="00924573">
            <w:pPr>
              <w:jc w:val="center"/>
              <w:rPr>
                <w:color w:val="000000"/>
              </w:rPr>
            </w:pPr>
            <w:r w:rsidRPr="001E1E84">
              <w:rPr>
                <w:color w:val="000000"/>
              </w:rPr>
              <w:t>0,3</w:t>
            </w:r>
          </w:p>
        </w:tc>
        <w:tc>
          <w:tcPr>
            <w:tcW w:w="868" w:type="dxa"/>
            <w:vAlign w:val="center"/>
          </w:tcPr>
          <w:p w:rsidR="00D86A73" w:rsidRPr="001E1E84" w:rsidRDefault="00D86A73" w:rsidP="00924573">
            <w:pPr>
              <w:jc w:val="center"/>
              <w:rPr>
                <w:color w:val="000000"/>
              </w:rPr>
            </w:pPr>
            <w:r w:rsidRPr="001E1E84">
              <w:rPr>
                <w:color w:val="000000"/>
              </w:rPr>
              <w:t>0,3</w:t>
            </w:r>
          </w:p>
        </w:tc>
        <w:tc>
          <w:tcPr>
            <w:tcW w:w="1116" w:type="dxa"/>
            <w:vAlign w:val="center"/>
          </w:tcPr>
          <w:p w:rsidR="00D86A73" w:rsidRPr="001E1E84" w:rsidRDefault="00D86A73" w:rsidP="00924573">
            <w:pPr>
              <w:jc w:val="center"/>
              <w:rPr>
                <w:color w:val="000000"/>
              </w:rPr>
            </w:pPr>
            <w:r w:rsidRPr="001E1E84">
              <w:rPr>
                <w:color w:val="000000"/>
              </w:rPr>
              <w:t>0,4</w:t>
            </w:r>
          </w:p>
        </w:tc>
        <w:tc>
          <w:tcPr>
            <w:tcW w:w="1134" w:type="dxa"/>
            <w:vAlign w:val="center"/>
          </w:tcPr>
          <w:p w:rsidR="00D86A73" w:rsidRPr="001E1E84" w:rsidRDefault="00D86A73" w:rsidP="00924573">
            <w:pPr>
              <w:jc w:val="center"/>
              <w:rPr>
                <w:color w:val="000000"/>
              </w:rPr>
            </w:pPr>
            <w:r w:rsidRPr="001E1E84">
              <w:rPr>
                <w:color w:val="000000"/>
              </w:rPr>
              <w:t>0,4</w:t>
            </w:r>
          </w:p>
        </w:tc>
        <w:tc>
          <w:tcPr>
            <w:tcW w:w="1056" w:type="dxa"/>
            <w:vAlign w:val="center"/>
          </w:tcPr>
          <w:p w:rsidR="00D86A73" w:rsidRPr="001E1E84" w:rsidRDefault="00D86A73" w:rsidP="00924573">
            <w:pPr>
              <w:jc w:val="center"/>
              <w:rPr>
                <w:color w:val="000000"/>
              </w:rPr>
            </w:pPr>
            <w:r w:rsidRPr="001E1E84">
              <w:rPr>
                <w:color w:val="000000"/>
              </w:rPr>
              <w:t>0,3</w:t>
            </w:r>
          </w:p>
        </w:tc>
        <w:tc>
          <w:tcPr>
            <w:tcW w:w="1212" w:type="dxa"/>
            <w:vAlign w:val="center"/>
          </w:tcPr>
          <w:p w:rsidR="00D86A73" w:rsidRPr="001E1E84" w:rsidRDefault="00D86A73" w:rsidP="00924573">
            <w:pPr>
              <w:jc w:val="center"/>
              <w:rPr>
                <w:color w:val="000000"/>
              </w:rPr>
            </w:pPr>
            <w:r w:rsidRPr="001E1E84">
              <w:rPr>
                <w:color w:val="000000"/>
              </w:rPr>
              <w:t>0,4</w:t>
            </w:r>
          </w:p>
        </w:tc>
        <w:tc>
          <w:tcPr>
            <w:tcW w:w="1134" w:type="dxa"/>
            <w:vAlign w:val="center"/>
          </w:tcPr>
          <w:p w:rsidR="00D86A73" w:rsidRPr="001E1E84" w:rsidRDefault="00D86A73" w:rsidP="00924573">
            <w:pPr>
              <w:jc w:val="center"/>
              <w:rPr>
                <w:color w:val="000000"/>
              </w:rPr>
            </w:pPr>
            <w:r w:rsidRPr="001E1E84">
              <w:rPr>
                <w:color w:val="000000"/>
              </w:rPr>
              <w:t>0,4</w:t>
            </w:r>
          </w:p>
        </w:tc>
        <w:tc>
          <w:tcPr>
            <w:tcW w:w="1134" w:type="dxa"/>
            <w:vAlign w:val="center"/>
          </w:tcPr>
          <w:p w:rsidR="00D86A73" w:rsidRPr="001E1E84" w:rsidRDefault="00D86A73" w:rsidP="00924573">
            <w:pPr>
              <w:jc w:val="center"/>
              <w:rPr>
                <w:color w:val="000000"/>
              </w:rPr>
            </w:pPr>
            <w:r w:rsidRPr="001E1E84">
              <w:rPr>
                <w:color w:val="000000"/>
              </w:rPr>
              <w:t>0,4</w:t>
            </w:r>
          </w:p>
        </w:tc>
        <w:tc>
          <w:tcPr>
            <w:tcW w:w="993" w:type="dxa"/>
            <w:vAlign w:val="center"/>
          </w:tcPr>
          <w:p w:rsidR="00D86A73" w:rsidRPr="001E1E84" w:rsidRDefault="00D86A73" w:rsidP="00924573">
            <w:pPr>
              <w:jc w:val="center"/>
              <w:rPr>
                <w:color w:val="000000"/>
              </w:rPr>
            </w:pPr>
            <w:r w:rsidRPr="001E1E84">
              <w:rPr>
                <w:color w:val="000000"/>
              </w:rPr>
              <w:t>0,5</w:t>
            </w:r>
          </w:p>
        </w:tc>
        <w:tc>
          <w:tcPr>
            <w:tcW w:w="836" w:type="dxa"/>
            <w:vAlign w:val="center"/>
          </w:tcPr>
          <w:p w:rsidR="00D86A73" w:rsidRPr="001E1E84" w:rsidRDefault="00D86A73" w:rsidP="00924573">
            <w:pPr>
              <w:jc w:val="center"/>
              <w:rPr>
                <w:color w:val="000000"/>
              </w:rPr>
            </w:pPr>
            <w:r w:rsidRPr="001E1E84">
              <w:rPr>
                <w:color w:val="000000"/>
              </w:rPr>
              <w:t>0,5</w:t>
            </w:r>
          </w:p>
        </w:tc>
        <w:tc>
          <w:tcPr>
            <w:tcW w:w="1006" w:type="dxa"/>
            <w:vAlign w:val="center"/>
          </w:tcPr>
          <w:p w:rsidR="00D86A73" w:rsidRPr="001E1E84" w:rsidRDefault="00D86A73" w:rsidP="00924573">
            <w:pPr>
              <w:jc w:val="center"/>
              <w:rPr>
                <w:color w:val="000000"/>
              </w:rPr>
            </w:pPr>
            <w:r w:rsidRPr="001E1E84">
              <w:rPr>
                <w:color w:val="000000"/>
              </w:rPr>
              <w:t>0,3</w:t>
            </w:r>
          </w:p>
        </w:tc>
        <w:tc>
          <w:tcPr>
            <w:tcW w:w="1102" w:type="dxa"/>
            <w:vAlign w:val="center"/>
          </w:tcPr>
          <w:p w:rsidR="00D86A73" w:rsidRPr="001E1E84" w:rsidRDefault="00D86A73" w:rsidP="00924573">
            <w:pPr>
              <w:jc w:val="center"/>
              <w:rPr>
                <w:color w:val="000000"/>
              </w:rPr>
            </w:pPr>
            <w:r w:rsidRPr="001E1E84">
              <w:rPr>
                <w:color w:val="000000"/>
              </w:rPr>
              <w:t>0,3</w:t>
            </w:r>
          </w:p>
        </w:tc>
      </w:tr>
      <w:tr w:rsidR="00D86A73" w:rsidRPr="001E1E84" w:rsidTr="00BA372D">
        <w:tc>
          <w:tcPr>
            <w:tcW w:w="1872" w:type="dxa"/>
          </w:tcPr>
          <w:p w:rsidR="00D86A73" w:rsidRPr="001E1E84" w:rsidRDefault="00D86A73" w:rsidP="00924573">
            <w:pPr>
              <w:rPr>
                <w:color w:val="000000"/>
              </w:rPr>
            </w:pPr>
            <w:r w:rsidRPr="001E1E84">
              <w:rPr>
                <w:color w:val="000000"/>
              </w:rPr>
              <w:t>Площадь застройки</w:t>
            </w:r>
          </w:p>
        </w:tc>
        <w:tc>
          <w:tcPr>
            <w:tcW w:w="788" w:type="dxa"/>
            <w:vAlign w:val="center"/>
          </w:tcPr>
          <w:p w:rsidR="00D86A73" w:rsidRPr="001E1E84" w:rsidRDefault="00D86A73" w:rsidP="00924573">
            <w:pPr>
              <w:jc w:val="center"/>
              <w:rPr>
                <w:color w:val="000000"/>
              </w:rPr>
            </w:pPr>
            <w:r w:rsidRPr="001E1E84">
              <w:rPr>
                <w:color w:val="000000"/>
              </w:rPr>
              <w:t>10</w:t>
            </w:r>
          </w:p>
        </w:tc>
        <w:tc>
          <w:tcPr>
            <w:tcW w:w="868" w:type="dxa"/>
            <w:vAlign w:val="center"/>
          </w:tcPr>
          <w:p w:rsidR="00D86A73" w:rsidRPr="001E1E84" w:rsidRDefault="00D86A73" w:rsidP="00924573">
            <w:pPr>
              <w:jc w:val="center"/>
              <w:rPr>
                <w:color w:val="000000"/>
              </w:rPr>
            </w:pPr>
            <w:r w:rsidRPr="001E1E84">
              <w:rPr>
                <w:color w:val="000000"/>
              </w:rPr>
              <w:t>6</w:t>
            </w:r>
          </w:p>
        </w:tc>
        <w:tc>
          <w:tcPr>
            <w:tcW w:w="1116" w:type="dxa"/>
            <w:vAlign w:val="center"/>
          </w:tcPr>
          <w:p w:rsidR="00D86A73" w:rsidRPr="001E1E84" w:rsidRDefault="00D86A73" w:rsidP="00924573">
            <w:pPr>
              <w:jc w:val="center"/>
              <w:rPr>
                <w:color w:val="000000"/>
              </w:rPr>
            </w:pPr>
            <w:r w:rsidRPr="001E1E84">
              <w:rPr>
                <w:color w:val="000000"/>
              </w:rPr>
              <w:t>15</w:t>
            </w:r>
          </w:p>
        </w:tc>
        <w:tc>
          <w:tcPr>
            <w:tcW w:w="1134" w:type="dxa"/>
            <w:vAlign w:val="center"/>
          </w:tcPr>
          <w:p w:rsidR="00D86A73" w:rsidRPr="001E1E84" w:rsidRDefault="00D86A73" w:rsidP="00924573">
            <w:pPr>
              <w:jc w:val="center"/>
              <w:rPr>
                <w:color w:val="000000"/>
              </w:rPr>
            </w:pPr>
            <w:r w:rsidRPr="001E1E84">
              <w:rPr>
                <w:color w:val="000000"/>
              </w:rPr>
              <w:t>9</w:t>
            </w:r>
          </w:p>
        </w:tc>
        <w:tc>
          <w:tcPr>
            <w:tcW w:w="1056" w:type="dxa"/>
            <w:vAlign w:val="center"/>
          </w:tcPr>
          <w:p w:rsidR="00D86A73" w:rsidRPr="001E1E84" w:rsidRDefault="00D86A73" w:rsidP="00924573">
            <w:pPr>
              <w:jc w:val="center"/>
              <w:rPr>
                <w:color w:val="000000"/>
              </w:rPr>
            </w:pPr>
            <w:r w:rsidRPr="001E1E84">
              <w:rPr>
                <w:color w:val="000000"/>
              </w:rPr>
              <w:t>8</w:t>
            </w:r>
          </w:p>
        </w:tc>
        <w:tc>
          <w:tcPr>
            <w:tcW w:w="1212" w:type="dxa"/>
            <w:vAlign w:val="center"/>
          </w:tcPr>
          <w:p w:rsidR="00D86A73" w:rsidRPr="001E1E84" w:rsidRDefault="00D86A73" w:rsidP="00924573">
            <w:pPr>
              <w:jc w:val="center"/>
              <w:rPr>
                <w:color w:val="000000"/>
              </w:rPr>
            </w:pPr>
            <w:r w:rsidRPr="001E1E84">
              <w:rPr>
                <w:color w:val="000000"/>
              </w:rPr>
              <w:t>18</w:t>
            </w:r>
          </w:p>
        </w:tc>
        <w:tc>
          <w:tcPr>
            <w:tcW w:w="1134" w:type="dxa"/>
            <w:vAlign w:val="center"/>
          </w:tcPr>
          <w:p w:rsidR="00D86A73" w:rsidRPr="001E1E84" w:rsidRDefault="00D86A73" w:rsidP="00924573">
            <w:pPr>
              <w:jc w:val="center"/>
              <w:rPr>
                <w:color w:val="000000"/>
              </w:rPr>
            </w:pPr>
            <w:r w:rsidRPr="001E1E84">
              <w:rPr>
                <w:color w:val="000000"/>
              </w:rPr>
              <w:t>8</w:t>
            </w:r>
          </w:p>
        </w:tc>
        <w:tc>
          <w:tcPr>
            <w:tcW w:w="1134" w:type="dxa"/>
            <w:vAlign w:val="center"/>
          </w:tcPr>
          <w:p w:rsidR="00D86A73" w:rsidRPr="001E1E84" w:rsidRDefault="00D86A73" w:rsidP="00924573">
            <w:pPr>
              <w:jc w:val="center"/>
              <w:rPr>
                <w:color w:val="000000"/>
              </w:rPr>
            </w:pPr>
            <w:r w:rsidRPr="001E1E84">
              <w:rPr>
                <w:color w:val="000000"/>
              </w:rPr>
              <w:t>7</w:t>
            </w:r>
          </w:p>
        </w:tc>
        <w:tc>
          <w:tcPr>
            <w:tcW w:w="993" w:type="dxa"/>
            <w:vAlign w:val="center"/>
          </w:tcPr>
          <w:p w:rsidR="00D86A73" w:rsidRPr="001E1E84" w:rsidRDefault="00D86A73" w:rsidP="00924573">
            <w:pPr>
              <w:jc w:val="center"/>
              <w:rPr>
                <w:color w:val="000000"/>
              </w:rPr>
            </w:pPr>
            <w:r w:rsidRPr="001E1E84">
              <w:rPr>
                <w:color w:val="000000"/>
              </w:rPr>
              <w:t>45</w:t>
            </w:r>
          </w:p>
        </w:tc>
        <w:tc>
          <w:tcPr>
            <w:tcW w:w="836" w:type="dxa"/>
            <w:vAlign w:val="center"/>
          </w:tcPr>
          <w:p w:rsidR="00D86A73" w:rsidRPr="001E1E84" w:rsidRDefault="00D86A73" w:rsidP="00924573">
            <w:pPr>
              <w:jc w:val="center"/>
              <w:rPr>
                <w:color w:val="000000"/>
              </w:rPr>
            </w:pPr>
            <w:r w:rsidRPr="001E1E84">
              <w:rPr>
                <w:color w:val="000000"/>
              </w:rPr>
              <w:t>25</w:t>
            </w:r>
          </w:p>
        </w:tc>
        <w:tc>
          <w:tcPr>
            <w:tcW w:w="1006" w:type="dxa"/>
            <w:vAlign w:val="center"/>
          </w:tcPr>
          <w:p w:rsidR="00D86A73" w:rsidRPr="001E1E84" w:rsidRDefault="00D86A73" w:rsidP="00924573">
            <w:pPr>
              <w:jc w:val="center"/>
              <w:rPr>
                <w:color w:val="000000"/>
              </w:rPr>
            </w:pPr>
            <w:r w:rsidRPr="001E1E84">
              <w:rPr>
                <w:color w:val="000000"/>
              </w:rPr>
              <w:t>10</w:t>
            </w:r>
          </w:p>
        </w:tc>
        <w:tc>
          <w:tcPr>
            <w:tcW w:w="1102" w:type="dxa"/>
            <w:vAlign w:val="center"/>
          </w:tcPr>
          <w:p w:rsidR="00D86A73" w:rsidRPr="001E1E84" w:rsidRDefault="00D86A73" w:rsidP="00924573">
            <w:pPr>
              <w:jc w:val="center"/>
              <w:rPr>
                <w:color w:val="000000"/>
              </w:rPr>
            </w:pPr>
            <w:r w:rsidRPr="001E1E84">
              <w:rPr>
                <w:color w:val="000000"/>
              </w:rPr>
              <w:t>6</w:t>
            </w:r>
          </w:p>
        </w:tc>
      </w:tr>
      <w:tr w:rsidR="00D86A73" w:rsidRPr="001E1E84" w:rsidTr="00BA372D">
        <w:tc>
          <w:tcPr>
            <w:tcW w:w="1872" w:type="dxa"/>
          </w:tcPr>
          <w:p w:rsidR="00D86A73" w:rsidRPr="001E1E84" w:rsidRDefault="00D86A73" w:rsidP="00924573">
            <w:pPr>
              <w:rPr>
                <w:color w:val="000000"/>
              </w:rPr>
            </w:pPr>
            <w:r w:rsidRPr="001E1E84">
              <w:rPr>
                <w:color w:val="000000"/>
              </w:rPr>
              <w:t>Всего:</w:t>
            </w:r>
          </w:p>
        </w:tc>
        <w:tc>
          <w:tcPr>
            <w:tcW w:w="788" w:type="dxa"/>
            <w:vAlign w:val="center"/>
          </w:tcPr>
          <w:p w:rsidR="00D86A73" w:rsidRPr="001E1E84" w:rsidRDefault="00D86A73" w:rsidP="00924573">
            <w:pPr>
              <w:jc w:val="center"/>
              <w:rPr>
                <w:color w:val="000000"/>
              </w:rPr>
            </w:pPr>
            <w:r w:rsidRPr="001E1E84">
              <w:rPr>
                <w:color w:val="000000"/>
              </w:rPr>
              <w:fldChar w:fldCharType="begin"/>
            </w:r>
            <w:r w:rsidRPr="001E1E84">
              <w:rPr>
                <w:color w:val="000000"/>
              </w:rPr>
              <w:instrText xml:space="preserve"> =SUM(ABOVE) </w:instrText>
            </w:r>
            <w:r w:rsidRPr="001E1E84">
              <w:rPr>
                <w:color w:val="000000"/>
              </w:rPr>
              <w:fldChar w:fldCharType="separate"/>
            </w:r>
            <w:r>
              <w:rPr>
                <w:noProof/>
                <w:color w:val="000000"/>
              </w:rPr>
              <w:t>17</w:t>
            </w:r>
            <w:r w:rsidRPr="001E1E84">
              <w:rPr>
                <w:color w:val="000000"/>
              </w:rPr>
              <w:fldChar w:fldCharType="end"/>
            </w:r>
          </w:p>
        </w:tc>
        <w:tc>
          <w:tcPr>
            <w:tcW w:w="868" w:type="dxa"/>
            <w:vAlign w:val="center"/>
          </w:tcPr>
          <w:p w:rsidR="00D86A73" w:rsidRPr="001E1E84" w:rsidRDefault="00D86A73" w:rsidP="00924573">
            <w:pPr>
              <w:jc w:val="center"/>
              <w:rPr>
                <w:color w:val="000000"/>
              </w:rPr>
            </w:pPr>
            <w:r w:rsidRPr="001E1E84">
              <w:rPr>
                <w:color w:val="000000"/>
              </w:rPr>
              <w:fldChar w:fldCharType="begin"/>
            </w:r>
            <w:r w:rsidRPr="001E1E84">
              <w:rPr>
                <w:color w:val="000000"/>
              </w:rPr>
              <w:instrText xml:space="preserve"> =SUM(ABOVE) </w:instrText>
            </w:r>
            <w:r w:rsidRPr="001E1E84">
              <w:rPr>
                <w:color w:val="000000"/>
              </w:rPr>
              <w:fldChar w:fldCharType="separate"/>
            </w:r>
            <w:r>
              <w:rPr>
                <w:noProof/>
                <w:color w:val="000000"/>
              </w:rPr>
              <w:t>12</w:t>
            </w:r>
            <w:r w:rsidRPr="001E1E84">
              <w:rPr>
                <w:color w:val="000000"/>
              </w:rPr>
              <w:fldChar w:fldCharType="end"/>
            </w:r>
          </w:p>
        </w:tc>
        <w:tc>
          <w:tcPr>
            <w:tcW w:w="1116" w:type="dxa"/>
            <w:vAlign w:val="center"/>
          </w:tcPr>
          <w:p w:rsidR="00D86A73" w:rsidRPr="001E1E84" w:rsidRDefault="00D86A73" w:rsidP="00924573">
            <w:pPr>
              <w:jc w:val="center"/>
              <w:rPr>
                <w:color w:val="000000"/>
              </w:rPr>
            </w:pPr>
            <w:r w:rsidRPr="001E1E84">
              <w:rPr>
                <w:color w:val="000000"/>
              </w:rPr>
              <w:fldChar w:fldCharType="begin"/>
            </w:r>
            <w:r w:rsidRPr="001E1E84">
              <w:rPr>
                <w:color w:val="000000"/>
              </w:rPr>
              <w:instrText xml:space="preserve"> =SUM(ABOVE) </w:instrText>
            </w:r>
            <w:r w:rsidRPr="001E1E84">
              <w:rPr>
                <w:color w:val="000000"/>
              </w:rPr>
              <w:fldChar w:fldCharType="separate"/>
            </w:r>
            <w:r>
              <w:rPr>
                <w:noProof/>
                <w:color w:val="000000"/>
              </w:rPr>
              <w:t>21,7</w:t>
            </w:r>
            <w:r w:rsidRPr="001E1E84">
              <w:rPr>
                <w:color w:val="000000"/>
              </w:rPr>
              <w:fldChar w:fldCharType="end"/>
            </w:r>
          </w:p>
        </w:tc>
        <w:tc>
          <w:tcPr>
            <w:tcW w:w="1134" w:type="dxa"/>
            <w:vAlign w:val="center"/>
          </w:tcPr>
          <w:p w:rsidR="00D86A73" w:rsidRPr="001E1E84" w:rsidRDefault="00D86A73" w:rsidP="00924573">
            <w:pPr>
              <w:jc w:val="center"/>
              <w:rPr>
                <w:color w:val="000000"/>
              </w:rPr>
            </w:pPr>
            <w:r w:rsidRPr="001E1E84">
              <w:rPr>
                <w:color w:val="000000"/>
              </w:rPr>
              <w:fldChar w:fldCharType="begin"/>
            </w:r>
            <w:r w:rsidRPr="001E1E84">
              <w:rPr>
                <w:color w:val="000000"/>
              </w:rPr>
              <w:instrText xml:space="preserve"> =SUM(ABOVE) </w:instrText>
            </w:r>
            <w:r w:rsidRPr="001E1E84">
              <w:rPr>
                <w:color w:val="000000"/>
              </w:rPr>
              <w:fldChar w:fldCharType="separate"/>
            </w:r>
            <w:r>
              <w:rPr>
                <w:noProof/>
                <w:color w:val="000000"/>
              </w:rPr>
              <w:t>15,7</w:t>
            </w:r>
            <w:r w:rsidRPr="001E1E84">
              <w:rPr>
                <w:color w:val="000000"/>
              </w:rPr>
              <w:fldChar w:fldCharType="end"/>
            </w:r>
          </w:p>
        </w:tc>
        <w:tc>
          <w:tcPr>
            <w:tcW w:w="1056" w:type="dxa"/>
            <w:vAlign w:val="center"/>
          </w:tcPr>
          <w:p w:rsidR="00D86A73" w:rsidRPr="001E1E84" w:rsidRDefault="00D86A73" w:rsidP="00924573">
            <w:pPr>
              <w:jc w:val="center"/>
              <w:rPr>
                <w:color w:val="000000"/>
              </w:rPr>
            </w:pPr>
            <w:r w:rsidRPr="001E1E84">
              <w:rPr>
                <w:color w:val="000000"/>
              </w:rPr>
              <w:fldChar w:fldCharType="begin"/>
            </w:r>
            <w:r w:rsidRPr="001E1E84">
              <w:rPr>
                <w:color w:val="000000"/>
              </w:rPr>
              <w:instrText xml:space="preserve"> =SUM(ABOVE) </w:instrText>
            </w:r>
            <w:r w:rsidRPr="001E1E84">
              <w:rPr>
                <w:color w:val="000000"/>
              </w:rPr>
              <w:fldChar w:fldCharType="separate"/>
            </w:r>
            <w:r>
              <w:rPr>
                <w:noProof/>
                <w:color w:val="000000"/>
              </w:rPr>
              <w:t>14,6</w:t>
            </w:r>
            <w:r w:rsidRPr="001E1E84">
              <w:rPr>
                <w:color w:val="000000"/>
              </w:rPr>
              <w:fldChar w:fldCharType="end"/>
            </w:r>
          </w:p>
        </w:tc>
        <w:tc>
          <w:tcPr>
            <w:tcW w:w="1212" w:type="dxa"/>
            <w:vAlign w:val="center"/>
          </w:tcPr>
          <w:p w:rsidR="00D86A73" w:rsidRPr="001E1E84" w:rsidRDefault="00D86A73" w:rsidP="00924573">
            <w:pPr>
              <w:jc w:val="center"/>
              <w:rPr>
                <w:color w:val="000000"/>
              </w:rPr>
            </w:pPr>
            <w:r w:rsidRPr="001E1E84">
              <w:rPr>
                <w:color w:val="000000"/>
              </w:rPr>
              <w:fldChar w:fldCharType="begin"/>
            </w:r>
            <w:r w:rsidRPr="001E1E84">
              <w:rPr>
                <w:color w:val="000000"/>
              </w:rPr>
              <w:instrText xml:space="preserve"> =SUM(ABOVE) </w:instrText>
            </w:r>
            <w:r w:rsidRPr="001E1E84">
              <w:rPr>
                <w:color w:val="000000"/>
              </w:rPr>
              <w:fldChar w:fldCharType="separate"/>
            </w:r>
            <w:r>
              <w:rPr>
                <w:noProof/>
                <w:color w:val="000000"/>
              </w:rPr>
              <w:t>26,4</w:t>
            </w:r>
            <w:r w:rsidRPr="001E1E84">
              <w:rPr>
                <w:color w:val="000000"/>
              </w:rPr>
              <w:fldChar w:fldCharType="end"/>
            </w:r>
          </w:p>
        </w:tc>
        <w:tc>
          <w:tcPr>
            <w:tcW w:w="1134" w:type="dxa"/>
            <w:vAlign w:val="center"/>
          </w:tcPr>
          <w:p w:rsidR="00D86A73" w:rsidRPr="001E1E84" w:rsidRDefault="00D86A73" w:rsidP="00924573">
            <w:pPr>
              <w:jc w:val="center"/>
              <w:rPr>
                <w:color w:val="000000"/>
              </w:rPr>
            </w:pPr>
            <w:r w:rsidRPr="001E1E84">
              <w:rPr>
                <w:color w:val="000000"/>
              </w:rPr>
              <w:fldChar w:fldCharType="begin"/>
            </w:r>
            <w:r w:rsidRPr="001E1E84">
              <w:rPr>
                <w:color w:val="000000"/>
              </w:rPr>
              <w:instrText xml:space="preserve"> =SUM(ABOVE) </w:instrText>
            </w:r>
            <w:r w:rsidRPr="001E1E84">
              <w:rPr>
                <w:color w:val="000000"/>
              </w:rPr>
              <w:fldChar w:fldCharType="separate"/>
            </w:r>
            <w:r>
              <w:rPr>
                <w:noProof/>
                <w:color w:val="000000"/>
              </w:rPr>
              <w:t>16,4</w:t>
            </w:r>
            <w:r w:rsidRPr="001E1E84">
              <w:rPr>
                <w:color w:val="000000"/>
              </w:rPr>
              <w:fldChar w:fldCharType="end"/>
            </w:r>
          </w:p>
        </w:tc>
        <w:tc>
          <w:tcPr>
            <w:tcW w:w="1134" w:type="dxa"/>
            <w:vAlign w:val="center"/>
          </w:tcPr>
          <w:p w:rsidR="00D86A73" w:rsidRPr="001E1E84" w:rsidRDefault="00D86A73" w:rsidP="00924573">
            <w:pPr>
              <w:jc w:val="center"/>
              <w:rPr>
                <w:color w:val="000000"/>
              </w:rPr>
            </w:pPr>
            <w:r w:rsidRPr="001E1E84">
              <w:rPr>
                <w:color w:val="000000"/>
              </w:rPr>
              <w:fldChar w:fldCharType="begin"/>
            </w:r>
            <w:r w:rsidRPr="001E1E84">
              <w:rPr>
                <w:color w:val="000000"/>
              </w:rPr>
              <w:instrText xml:space="preserve"> =SUM(ABOVE) </w:instrText>
            </w:r>
            <w:r w:rsidRPr="001E1E84">
              <w:rPr>
                <w:color w:val="000000"/>
              </w:rPr>
              <w:fldChar w:fldCharType="separate"/>
            </w:r>
            <w:r>
              <w:rPr>
                <w:noProof/>
                <w:color w:val="000000"/>
              </w:rPr>
              <w:t>15,4</w:t>
            </w:r>
            <w:r w:rsidRPr="001E1E84">
              <w:rPr>
                <w:color w:val="000000"/>
              </w:rPr>
              <w:fldChar w:fldCharType="end"/>
            </w:r>
          </w:p>
        </w:tc>
        <w:tc>
          <w:tcPr>
            <w:tcW w:w="993" w:type="dxa"/>
            <w:vAlign w:val="center"/>
          </w:tcPr>
          <w:p w:rsidR="00D86A73" w:rsidRPr="001E1E84" w:rsidRDefault="00D86A73" w:rsidP="00924573">
            <w:pPr>
              <w:jc w:val="center"/>
              <w:rPr>
                <w:color w:val="000000"/>
              </w:rPr>
            </w:pPr>
            <w:r w:rsidRPr="001E1E84">
              <w:rPr>
                <w:color w:val="000000"/>
              </w:rPr>
              <w:fldChar w:fldCharType="begin"/>
            </w:r>
            <w:r w:rsidRPr="001E1E84">
              <w:rPr>
                <w:color w:val="000000"/>
              </w:rPr>
              <w:instrText xml:space="preserve"> =SUM(ABOVE) </w:instrText>
            </w:r>
            <w:r w:rsidRPr="001E1E84">
              <w:rPr>
                <w:color w:val="000000"/>
              </w:rPr>
              <w:fldChar w:fldCharType="separate"/>
            </w:r>
            <w:r>
              <w:rPr>
                <w:noProof/>
                <w:color w:val="000000"/>
              </w:rPr>
              <w:t>62,5</w:t>
            </w:r>
            <w:r w:rsidRPr="001E1E84">
              <w:rPr>
                <w:color w:val="000000"/>
              </w:rPr>
              <w:fldChar w:fldCharType="end"/>
            </w:r>
          </w:p>
        </w:tc>
        <w:tc>
          <w:tcPr>
            <w:tcW w:w="836" w:type="dxa"/>
            <w:vAlign w:val="center"/>
          </w:tcPr>
          <w:p w:rsidR="00D86A73" w:rsidRPr="001E1E84" w:rsidRDefault="00D86A73" w:rsidP="00924573">
            <w:pPr>
              <w:jc w:val="center"/>
              <w:rPr>
                <w:color w:val="000000"/>
              </w:rPr>
            </w:pPr>
            <w:r w:rsidRPr="001E1E84">
              <w:rPr>
                <w:color w:val="000000"/>
              </w:rPr>
              <w:fldChar w:fldCharType="begin"/>
            </w:r>
            <w:r w:rsidRPr="001E1E84">
              <w:rPr>
                <w:color w:val="000000"/>
              </w:rPr>
              <w:instrText xml:space="preserve"> =SUM(ABOVE) </w:instrText>
            </w:r>
            <w:r w:rsidRPr="001E1E84">
              <w:rPr>
                <w:color w:val="000000"/>
              </w:rPr>
              <w:fldChar w:fldCharType="separate"/>
            </w:r>
            <w:r>
              <w:rPr>
                <w:noProof/>
                <w:color w:val="000000"/>
              </w:rPr>
              <w:t>38,5</w:t>
            </w:r>
            <w:r w:rsidRPr="001E1E84">
              <w:rPr>
                <w:color w:val="000000"/>
              </w:rPr>
              <w:fldChar w:fldCharType="end"/>
            </w:r>
          </w:p>
        </w:tc>
        <w:tc>
          <w:tcPr>
            <w:tcW w:w="1006" w:type="dxa"/>
            <w:vAlign w:val="center"/>
          </w:tcPr>
          <w:p w:rsidR="00D86A73" w:rsidRPr="001E1E84" w:rsidRDefault="00D86A73" w:rsidP="00924573">
            <w:pPr>
              <w:jc w:val="center"/>
              <w:rPr>
                <w:color w:val="000000"/>
              </w:rPr>
            </w:pPr>
            <w:r w:rsidRPr="001E1E84">
              <w:rPr>
                <w:color w:val="000000"/>
              </w:rPr>
              <w:fldChar w:fldCharType="begin"/>
            </w:r>
            <w:r w:rsidRPr="001E1E84">
              <w:rPr>
                <w:color w:val="000000"/>
              </w:rPr>
              <w:instrText xml:space="preserve"> =SUM(ABOVE) </w:instrText>
            </w:r>
            <w:r w:rsidRPr="001E1E84">
              <w:rPr>
                <w:color w:val="000000"/>
              </w:rPr>
              <w:fldChar w:fldCharType="separate"/>
            </w:r>
            <w:r>
              <w:rPr>
                <w:noProof/>
                <w:color w:val="000000"/>
              </w:rPr>
              <w:t>16,1</w:t>
            </w:r>
            <w:r w:rsidRPr="001E1E84">
              <w:rPr>
                <w:color w:val="000000"/>
              </w:rPr>
              <w:fldChar w:fldCharType="end"/>
            </w:r>
          </w:p>
        </w:tc>
        <w:tc>
          <w:tcPr>
            <w:tcW w:w="1102" w:type="dxa"/>
            <w:vAlign w:val="center"/>
          </w:tcPr>
          <w:p w:rsidR="00D86A73" w:rsidRPr="001E1E84" w:rsidRDefault="00D86A73" w:rsidP="00924573">
            <w:pPr>
              <w:jc w:val="center"/>
              <w:rPr>
                <w:color w:val="000000"/>
              </w:rPr>
            </w:pPr>
            <w:r w:rsidRPr="001E1E84">
              <w:rPr>
                <w:color w:val="000000"/>
              </w:rPr>
              <w:fldChar w:fldCharType="begin"/>
            </w:r>
            <w:r w:rsidRPr="001E1E84">
              <w:rPr>
                <w:color w:val="000000"/>
              </w:rPr>
              <w:instrText xml:space="preserve"> =SUM(ABOVE) </w:instrText>
            </w:r>
            <w:r w:rsidRPr="001E1E84">
              <w:rPr>
                <w:color w:val="000000"/>
              </w:rPr>
              <w:fldChar w:fldCharType="separate"/>
            </w:r>
            <w:r>
              <w:rPr>
                <w:noProof/>
                <w:color w:val="000000"/>
              </w:rPr>
              <w:t>12</w:t>
            </w:r>
            <w:r w:rsidRPr="001E1E84">
              <w:rPr>
                <w:color w:val="000000"/>
              </w:rPr>
              <w:fldChar w:fldCharType="end"/>
            </w:r>
          </w:p>
        </w:tc>
      </w:tr>
      <w:tr w:rsidR="00D86A73" w:rsidRPr="001E1E84" w:rsidTr="00BA372D">
        <w:tc>
          <w:tcPr>
            <w:tcW w:w="1872" w:type="dxa"/>
          </w:tcPr>
          <w:p w:rsidR="00D86A73" w:rsidRPr="001E1E84" w:rsidRDefault="00D86A73" w:rsidP="00924573">
            <w:pPr>
              <w:rPr>
                <w:color w:val="000000"/>
              </w:rPr>
            </w:pPr>
            <w:r w:rsidRPr="001E1E84">
              <w:rPr>
                <w:color w:val="000000"/>
              </w:rPr>
              <w:t>Плотность</w:t>
            </w:r>
          </w:p>
          <w:p w:rsidR="00D86A73" w:rsidRPr="001E1E84" w:rsidRDefault="00D86A73" w:rsidP="00924573">
            <w:pPr>
              <w:rPr>
                <w:color w:val="000000"/>
              </w:rPr>
            </w:pPr>
            <w:r w:rsidRPr="001E1E84">
              <w:rPr>
                <w:color w:val="000000"/>
              </w:rPr>
              <w:t>населения, чел/га</w:t>
            </w:r>
          </w:p>
        </w:tc>
        <w:tc>
          <w:tcPr>
            <w:tcW w:w="788" w:type="dxa"/>
            <w:vAlign w:val="center"/>
          </w:tcPr>
          <w:p w:rsidR="00D86A73" w:rsidRPr="001E1E84" w:rsidRDefault="00D86A73" w:rsidP="00924573">
            <w:pPr>
              <w:jc w:val="center"/>
              <w:rPr>
                <w:color w:val="000000"/>
              </w:rPr>
            </w:pPr>
            <w:r w:rsidRPr="001E1E84">
              <w:rPr>
                <w:color w:val="000000"/>
              </w:rPr>
              <w:t>250</w:t>
            </w:r>
          </w:p>
        </w:tc>
        <w:tc>
          <w:tcPr>
            <w:tcW w:w="868" w:type="dxa"/>
            <w:vAlign w:val="center"/>
          </w:tcPr>
          <w:p w:rsidR="00D86A73" w:rsidRPr="001E1E84" w:rsidRDefault="00D86A73" w:rsidP="00924573">
            <w:pPr>
              <w:jc w:val="center"/>
              <w:rPr>
                <w:color w:val="000000"/>
              </w:rPr>
            </w:pPr>
            <w:r w:rsidRPr="001E1E84">
              <w:rPr>
                <w:color w:val="000000"/>
              </w:rPr>
              <w:t>300</w:t>
            </w:r>
          </w:p>
        </w:tc>
        <w:tc>
          <w:tcPr>
            <w:tcW w:w="1116" w:type="dxa"/>
            <w:vAlign w:val="center"/>
          </w:tcPr>
          <w:p w:rsidR="00D86A73" w:rsidRPr="001E1E84" w:rsidRDefault="00D86A73" w:rsidP="00924573">
            <w:pPr>
              <w:jc w:val="center"/>
              <w:rPr>
                <w:color w:val="000000"/>
              </w:rPr>
            </w:pPr>
            <w:r w:rsidRPr="001E1E84">
              <w:rPr>
                <w:color w:val="000000"/>
              </w:rPr>
              <w:t>180</w:t>
            </w:r>
          </w:p>
        </w:tc>
        <w:tc>
          <w:tcPr>
            <w:tcW w:w="1134" w:type="dxa"/>
            <w:vAlign w:val="center"/>
          </w:tcPr>
          <w:p w:rsidR="00D86A73" w:rsidRPr="001E1E84" w:rsidRDefault="00D86A73" w:rsidP="00924573">
            <w:pPr>
              <w:jc w:val="center"/>
              <w:rPr>
                <w:color w:val="000000"/>
              </w:rPr>
            </w:pPr>
            <w:r w:rsidRPr="001E1E84">
              <w:rPr>
                <w:color w:val="000000"/>
              </w:rPr>
              <w:t>220</w:t>
            </w:r>
          </w:p>
        </w:tc>
        <w:tc>
          <w:tcPr>
            <w:tcW w:w="1056" w:type="dxa"/>
            <w:vAlign w:val="center"/>
          </w:tcPr>
          <w:p w:rsidR="00D86A73" w:rsidRPr="001E1E84" w:rsidRDefault="00D86A73" w:rsidP="00924573">
            <w:pPr>
              <w:jc w:val="center"/>
              <w:rPr>
                <w:color w:val="000000"/>
              </w:rPr>
            </w:pPr>
            <w:r w:rsidRPr="001E1E84">
              <w:rPr>
                <w:color w:val="000000"/>
              </w:rPr>
              <w:t>250</w:t>
            </w:r>
          </w:p>
        </w:tc>
        <w:tc>
          <w:tcPr>
            <w:tcW w:w="1212" w:type="dxa"/>
            <w:vAlign w:val="center"/>
          </w:tcPr>
          <w:p w:rsidR="00D86A73" w:rsidRPr="001E1E84" w:rsidRDefault="00D86A73" w:rsidP="00924573">
            <w:pPr>
              <w:jc w:val="center"/>
              <w:rPr>
                <w:color w:val="000000"/>
              </w:rPr>
            </w:pPr>
            <w:r w:rsidRPr="001E1E84">
              <w:rPr>
                <w:color w:val="000000"/>
              </w:rPr>
              <w:t>110</w:t>
            </w:r>
          </w:p>
        </w:tc>
        <w:tc>
          <w:tcPr>
            <w:tcW w:w="1134" w:type="dxa"/>
            <w:vAlign w:val="center"/>
          </w:tcPr>
          <w:p w:rsidR="00D86A73" w:rsidRPr="001E1E84" w:rsidRDefault="00D86A73" w:rsidP="00924573">
            <w:pPr>
              <w:jc w:val="center"/>
              <w:rPr>
                <w:color w:val="000000"/>
              </w:rPr>
            </w:pPr>
            <w:r w:rsidRPr="001E1E84">
              <w:rPr>
                <w:color w:val="000000"/>
              </w:rPr>
              <w:t>130</w:t>
            </w:r>
          </w:p>
        </w:tc>
        <w:tc>
          <w:tcPr>
            <w:tcW w:w="1134" w:type="dxa"/>
            <w:vAlign w:val="center"/>
          </w:tcPr>
          <w:p w:rsidR="00D86A73" w:rsidRPr="001E1E84" w:rsidRDefault="00D86A73" w:rsidP="00924573">
            <w:pPr>
              <w:jc w:val="center"/>
              <w:rPr>
                <w:color w:val="000000"/>
              </w:rPr>
            </w:pPr>
            <w:r w:rsidRPr="001E1E84">
              <w:rPr>
                <w:color w:val="000000"/>
              </w:rPr>
              <w:t>150</w:t>
            </w:r>
          </w:p>
        </w:tc>
        <w:tc>
          <w:tcPr>
            <w:tcW w:w="993" w:type="dxa"/>
            <w:vAlign w:val="center"/>
          </w:tcPr>
          <w:p w:rsidR="00D86A73" w:rsidRPr="001E1E84" w:rsidRDefault="00D86A73" w:rsidP="00924573">
            <w:pPr>
              <w:jc w:val="center"/>
              <w:rPr>
                <w:color w:val="000000"/>
              </w:rPr>
            </w:pPr>
            <w:r w:rsidRPr="001E1E84">
              <w:rPr>
                <w:color w:val="000000"/>
              </w:rPr>
              <w:t>40</w:t>
            </w:r>
          </w:p>
        </w:tc>
        <w:tc>
          <w:tcPr>
            <w:tcW w:w="836" w:type="dxa"/>
            <w:vAlign w:val="center"/>
          </w:tcPr>
          <w:p w:rsidR="00D86A73" w:rsidRPr="001E1E84" w:rsidRDefault="00D86A73" w:rsidP="00924573">
            <w:pPr>
              <w:jc w:val="center"/>
              <w:rPr>
                <w:color w:val="000000"/>
              </w:rPr>
            </w:pPr>
            <w:r w:rsidRPr="001E1E84">
              <w:rPr>
                <w:color w:val="000000"/>
              </w:rPr>
              <w:t>50</w:t>
            </w:r>
          </w:p>
        </w:tc>
        <w:tc>
          <w:tcPr>
            <w:tcW w:w="1006" w:type="dxa"/>
            <w:vAlign w:val="center"/>
          </w:tcPr>
          <w:p w:rsidR="00D86A73" w:rsidRPr="001E1E84" w:rsidRDefault="00D86A73" w:rsidP="00924573">
            <w:pPr>
              <w:jc w:val="center"/>
              <w:rPr>
                <w:color w:val="000000"/>
              </w:rPr>
            </w:pPr>
            <w:r w:rsidRPr="001E1E84">
              <w:rPr>
                <w:color w:val="000000"/>
              </w:rPr>
              <w:t>250 -300</w:t>
            </w:r>
          </w:p>
        </w:tc>
        <w:tc>
          <w:tcPr>
            <w:tcW w:w="1102" w:type="dxa"/>
            <w:vAlign w:val="center"/>
          </w:tcPr>
          <w:p w:rsidR="00D86A73" w:rsidRPr="001E1E84" w:rsidRDefault="00D86A73" w:rsidP="00924573">
            <w:pPr>
              <w:jc w:val="center"/>
              <w:rPr>
                <w:color w:val="000000"/>
              </w:rPr>
            </w:pPr>
            <w:r w:rsidRPr="001E1E84">
              <w:rPr>
                <w:color w:val="000000"/>
              </w:rPr>
              <w:t>320</w:t>
            </w:r>
          </w:p>
        </w:tc>
      </w:tr>
      <w:tr w:rsidR="00D86A73" w:rsidRPr="001E1E84" w:rsidTr="00BA372D">
        <w:trPr>
          <w:trHeight w:val="787"/>
        </w:trPr>
        <w:tc>
          <w:tcPr>
            <w:tcW w:w="1872" w:type="dxa"/>
          </w:tcPr>
          <w:p w:rsidR="00D86A73" w:rsidRPr="001E1E84" w:rsidRDefault="00D86A73" w:rsidP="00924573">
            <w:pPr>
              <w:rPr>
                <w:color w:val="000000"/>
              </w:rPr>
            </w:pPr>
            <w:r w:rsidRPr="001E1E84">
              <w:rPr>
                <w:color w:val="000000"/>
              </w:rPr>
              <w:t>Плотность</w:t>
            </w:r>
          </w:p>
          <w:p w:rsidR="00D86A73" w:rsidRPr="001E1E84" w:rsidRDefault="00D86A73" w:rsidP="00924573">
            <w:pPr>
              <w:rPr>
                <w:color w:val="000000"/>
              </w:rPr>
            </w:pPr>
            <w:r w:rsidRPr="001E1E84">
              <w:rPr>
                <w:color w:val="000000"/>
              </w:rPr>
              <w:t xml:space="preserve">застройки, кв. м. общ. </w:t>
            </w:r>
            <w:proofErr w:type="spellStart"/>
            <w:r w:rsidRPr="001E1E84">
              <w:rPr>
                <w:color w:val="000000"/>
              </w:rPr>
              <w:t>пл</w:t>
            </w:r>
            <w:proofErr w:type="spellEnd"/>
            <w:r w:rsidRPr="001E1E84">
              <w:rPr>
                <w:color w:val="000000"/>
              </w:rPr>
              <w:t>/га</w:t>
            </w:r>
          </w:p>
        </w:tc>
        <w:tc>
          <w:tcPr>
            <w:tcW w:w="788" w:type="dxa"/>
          </w:tcPr>
          <w:p w:rsidR="00D86A73" w:rsidRPr="001E1E84" w:rsidRDefault="00D86A73" w:rsidP="00924573">
            <w:pPr>
              <w:ind w:right="-194" w:hanging="108"/>
              <w:jc w:val="center"/>
              <w:rPr>
                <w:color w:val="000000"/>
              </w:rPr>
            </w:pPr>
            <w:r w:rsidRPr="001E1E84">
              <w:rPr>
                <w:color w:val="000000"/>
              </w:rPr>
              <w:t>4500-5000</w:t>
            </w:r>
          </w:p>
          <w:p w:rsidR="00D86A73" w:rsidRPr="001E1E84" w:rsidRDefault="00D86A73" w:rsidP="00924573">
            <w:pPr>
              <w:ind w:right="-194" w:hanging="108"/>
              <w:jc w:val="center"/>
              <w:rPr>
                <w:color w:val="000000"/>
              </w:rPr>
            </w:pPr>
          </w:p>
        </w:tc>
        <w:tc>
          <w:tcPr>
            <w:tcW w:w="868" w:type="dxa"/>
          </w:tcPr>
          <w:p w:rsidR="00D86A73" w:rsidRPr="001E1E84" w:rsidRDefault="00D86A73" w:rsidP="00924573">
            <w:pPr>
              <w:ind w:right="-194" w:hanging="108"/>
              <w:rPr>
                <w:color w:val="000000"/>
              </w:rPr>
            </w:pPr>
            <w:r w:rsidRPr="001E1E84">
              <w:rPr>
                <w:color w:val="000000"/>
              </w:rPr>
              <w:t>5400-</w:t>
            </w:r>
          </w:p>
          <w:p w:rsidR="00D86A73" w:rsidRPr="001E1E84" w:rsidRDefault="00D86A73" w:rsidP="00924573">
            <w:pPr>
              <w:ind w:right="-194" w:hanging="108"/>
              <w:rPr>
                <w:color w:val="000000"/>
              </w:rPr>
            </w:pPr>
            <w:r w:rsidRPr="001E1E84">
              <w:rPr>
                <w:color w:val="000000"/>
              </w:rPr>
              <w:t>6000</w:t>
            </w:r>
          </w:p>
        </w:tc>
        <w:tc>
          <w:tcPr>
            <w:tcW w:w="1116" w:type="dxa"/>
            <w:vAlign w:val="center"/>
          </w:tcPr>
          <w:p w:rsidR="00D86A73" w:rsidRPr="001E1E84" w:rsidRDefault="00D86A73" w:rsidP="00924573">
            <w:pPr>
              <w:ind w:right="-194"/>
              <w:rPr>
                <w:color w:val="000000"/>
              </w:rPr>
            </w:pPr>
            <w:r w:rsidRPr="001E1E84">
              <w:rPr>
                <w:color w:val="000000"/>
              </w:rPr>
              <w:t>3240-</w:t>
            </w:r>
          </w:p>
          <w:p w:rsidR="00D86A73" w:rsidRPr="001E1E84" w:rsidRDefault="00D86A73" w:rsidP="00924573">
            <w:pPr>
              <w:ind w:right="-194"/>
              <w:rPr>
                <w:color w:val="000000"/>
              </w:rPr>
            </w:pPr>
            <w:r w:rsidRPr="001E1E84">
              <w:rPr>
                <w:color w:val="000000"/>
              </w:rPr>
              <w:t>3600</w:t>
            </w:r>
          </w:p>
        </w:tc>
        <w:tc>
          <w:tcPr>
            <w:tcW w:w="1134" w:type="dxa"/>
          </w:tcPr>
          <w:p w:rsidR="00D86A73" w:rsidRPr="001E1E84" w:rsidRDefault="00D86A73" w:rsidP="00826AE2">
            <w:pPr>
              <w:ind w:right="-101"/>
              <w:rPr>
                <w:color w:val="000000"/>
              </w:rPr>
            </w:pPr>
            <w:r w:rsidRPr="001E1E84">
              <w:rPr>
                <w:color w:val="000000"/>
              </w:rPr>
              <w:t>4840</w:t>
            </w:r>
          </w:p>
          <w:p w:rsidR="00D86A73" w:rsidRPr="001E1E84" w:rsidRDefault="00D86A73" w:rsidP="00826AE2">
            <w:pPr>
              <w:ind w:right="-101"/>
              <w:jc w:val="center"/>
              <w:rPr>
                <w:color w:val="000000"/>
              </w:rPr>
            </w:pPr>
            <w:r w:rsidRPr="001E1E84">
              <w:rPr>
                <w:color w:val="000000"/>
              </w:rPr>
              <w:t>-6600</w:t>
            </w:r>
          </w:p>
        </w:tc>
        <w:tc>
          <w:tcPr>
            <w:tcW w:w="1056" w:type="dxa"/>
          </w:tcPr>
          <w:p w:rsidR="00D86A73" w:rsidRPr="001E1E84" w:rsidRDefault="00D86A73" w:rsidP="00924573">
            <w:pPr>
              <w:ind w:left="-129" w:right="-200"/>
              <w:jc w:val="center"/>
              <w:rPr>
                <w:color w:val="000000"/>
              </w:rPr>
            </w:pPr>
            <w:r w:rsidRPr="001E1E84">
              <w:rPr>
                <w:color w:val="000000"/>
              </w:rPr>
              <w:t>4800</w:t>
            </w:r>
          </w:p>
          <w:p w:rsidR="00D86A73" w:rsidRPr="001E1E84" w:rsidRDefault="00D86A73" w:rsidP="00924573">
            <w:pPr>
              <w:ind w:left="-129" w:right="-200"/>
              <w:jc w:val="center"/>
              <w:rPr>
                <w:color w:val="000000"/>
              </w:rPr>
            </w:pPr>
            <w:r w:rsidRPr="001E1E84">
              <w:rPr>
                <w:color w:val="000000"/>
              </w:rPr>
              <w:t>-7200</w:t>
            </w:r>
          </w:p>
        </w:tc>
        <w:tc>
          <w:tcPr>
            <w:tcW w:w="1212" w:type="dxa"/>
            <w:vAlign w:val="center"/>
          </w:tcPr>
          <w:p w:rsidR="00D86A73" w:rsidRPr="001E1E84" w:rsidRDefault="00D86A73" w:rsidP="00826AE2">
            <w:pPr>
              <w:rPr>
                <w:color w:val="000000"/>
              </w:rPr>
            </w:pPr>
            <w:r w:rsidRPr="001E1E84">
              <w:rPr>
                <w:color w:val="000000"/>
              </w:rPr>
              <w:t>2400-4800</w:t>
            </w:r>
          </w:p>
          <w:p w:rsidR="00D86A73" w:rsidRPr="001E1E84" w:rsidRDefault="00D86A73" w:rsidP="00924573">
            <w:pPr>
              <w:jc w:val="center"/>
              <w:rPr>
                <w:color w:val="000000"/>
              </w:rPr>
            </w:pPr>
          </w:p>
        </w:tc>
        <w:tc>
          <w:tcPr>
            <w:tcW w:w="1134" w:type="dxa"/>
            <w:vAlign w:val="center"/>
          </w:tcPr>
          <w:p w:rsidR="00D86A73" w:rsidRPr="001E1E84" w:rsidRDefault="00D86A73" w:rsidP="00924573">
            <w:pPr>
              <w:jc w:val="center"/>
              <w:rPr>
                <w:color w:val="000000"/>
              </w:rPr>
            </w:pPr>
            <w:r w:rsidRPr="001E1E84">
              <w:rPr>
                <w:color w:val="000000"/>
              </w:rPr>
              <w:t>3000-6000</w:t>
            </w:r>
          </w:p>
          <w:p w:rsidR="00D86A73" w:rsidRPr="001E1E84" w:rsidRDefault="00D86A73" w:rsidP="00924573">
            <w:pPr>
              <w:jc w:val="center"/>
              <w:rPr>
                <w:color w:val="000000"/>
              </w:rPr>
            </w:pPr>
          </w:p>
        </w:tc>
        <w:tc>
          <w:tcPr>
            <w:tcW w:w="1134" w:type="dxa"/>
            <w:vAlign w:val="center"/>
          </w:tcPr>
          <w:p w:rsidR="00D86A73" w:rsidRPr="001E1E84" w:rsidRDefault="00D86A73" w:rsidP="00924573">
            <w:pPr>
              <w:ind w:left="-238" w:right="-186"/>
              <w:jc w:val="center"/>
              <w:rPr>
                <w:color w:val="000000"/>
              </w:rPr>
            </w:pPr>
            <w:r w:rsidRPr="001E1E84">
              <w:rPr>
                <w:color w:val="000000"/>
              </w:rPr>
              <w:t>3600-7200</w:t>
            </w:r>
          </w:p>
          <w:p w:rsidR="00D86A73" w:rsidRPr="001E1E84" w:rsidRDefault="00D86A73" w:rsidP="00924573">
            <w:pPr>
              <w:ind w:right="-70" w:hanging="29"/>
              <w:rPr>
                <w:color w:val="000000"/>
              </w:rPr>
            </w:pPr>
          </w:p>
        </w:tc>
        <w:tc>
          <w:tcPr>
            <w:tcW w:w="993" w:type="dxa"/>
            <w:vAlign w:val="center"/>
          </w:tcPr>
          <w:p w:rsidR="00D86A73" w:rsidRPr="001E1E84" w:rsidRDefault="00D86A73" w:rsidP="00924573">
            <w:pPr>
              <w:jc w:val="center"/>
              <w:rPr>
                <w:color w:val="000000"/>
                <w:lang w:val="en-US"/>
              </w:rPr>
            </w:pPr>
            <w:r w:rsidRPr="001E1E84">
              <w:rPr>
                <w:color w:val="000000"/>
              </w:rPr>
              <w:t xml:space="preserve">2400 </w:t>
            </w:r>
          </w:p>
          <w:p w:rsidR="00D86A73" w:rsidRPr="001E1E84" w:rsidRDefault="00D86A73" w:rsidP="00BA372D">
            <w:pPr>
              <w:rPr>
                <w:color w:val="000000"/>
              </w:rPr>
            </w:pPr>
          </w:p>
        </w:tc>
        <w:tc>
          <w:tcPr>
            <w:tcW w:w="836" w:type="dxa"/>
            <w:vAlign w:val="center"/>
          </w:tcPr>
          <w:p w:rsidR="00D86A73" w:rsidRPr="001E1E84" w:rsidRDefault="00D86A73" w:rsidP="00924573">
            <w:pPr>
              <w:jc w:val="center"/>
              <w:rPr>
                <w:color w:val="000000"/>
                <w:lang w:val="en-US"/>
              </w:rPr>
            </w:pPr>
            <w:r w:rsidRPr="001E1E84">
              <w:rPr>
                <w:color w:val="000000"/>
              </w:rPr>
              <w:t>3000</w:t>
            </w:r>
          </w:p>
          <w:p w:rsidR="00D86A73" w:rsidRPr="001E1E84" w:rsidRDefault="00D86A73" w:rsidP="00BA372D">
            <w:pPr>
              <w:rPr>
                <w:color w:val="000000"/>
              </w:rPr>
            </w:pPr>
          </w:p>
        </w:tc>
        <w:tc>
          <w:tcPr>
            <w:tcW w:w="1006" w:type="dxa"/>
          </w:tcPr>
          <w:p w:rsidR="00D86A73" w:rsidRPr="001E1E84" w:rsidRDefault="00D86A73" w:rsidP="00924573">
            <w:pPr>
              <w:jc w:val="center"/>
              <w:rPr>
                <w:color w:val="000000"/>
                <w:lang w:val="en-US"/>
              </w:rPr>
            </w:pPr>
            <w:r w:rsidRPr="001E1E84">
              <w:rPr>
                <w:color w:val="000000"/>
              </w:rPr>
              <w:t>4500-5000</w:t>
            </w:r>
          </w:p>
          <w:p w:rsidR="00D86A73" w:rsidRPr="001E1E84" w:rsidRDefault="00D86A73" w:rsidP="00924573">
            <w:pPr>
              <w:jc w:val="center"/>
              <w:rPr>
                <w:color w:val="000000"/>
                <w:lang w:val="en-US"/>
              </w:rPr>
            </w:pPr>
          </w:p>
        </w:tc>
        <w:tc>
          <w:tcPr>
            <w:tcW w:w="1102" w:type="dxa"/>
          </w:tcPr>
          <w:p w:rsidR="00D86A73" w:rsidRPr="001E1E84" w:rsidRDefault="00D86A73" w:rsidP="00924573">
            <w:pPr>
              <w:jc w:val="center"/>
              <w:rPr>
                <w:color w:val="000000"/>
              </w:rPr>
            </w:pPr>
            <w:r w:rsidRPr="001E1E84">
              <w:rPr>
                <w:color w:val="000000"/>
              </w:rPr>
              <w:t>5760-6400</w:t>
            </w:r>
          </w:p>
        </w:tc>
      </w:tr>
    </w:tbl>
    <w:p w:rsidR="00D86A73" w:rsidRPr="001E1E84" w:rsidRDefault="00D86A73" w:rsidP="00C52392">
      <w:pPr>
        <w:rPr>
          <w:color w:val="000000"/>
        </w:rPr>
      </w:pPr>
    </w:p>
    <w:p w:rsidR="00D86A73" w:rsidRPr="001E1E84" w:rsidRDefault="00D86A73" w:rsidP="00C52392">
      <w:pPr>
        <w:rPr>
          <w:color w:val="000000"/>
        </w:rPr>
      </w:pPr>
    </w:p>
    <w:p w:rsidR="00D86A73" w:rsidRPr="001E1E84" w:rsidRDefault="00D86A73" w:rsidP="00C52392">
      <w:pPr>
        <w:rPr>
          <w:color w:val="000000"/>
        </w:rPr>
      </w:pPr>
    </w:p>
    <w:p w:rsidR="00D86A73" w:rsidRPr="001E1E84" w:rsidRDefault="00D86A73" w:rsidP="00C52392">
      <w:pPr>
        <w:rPr>
          <w:color w:val="000000"/>
        </w:rPr>
      </w:pPr>
    </w:p>
    <w:p w:rsidR="00D86A73" w:rsidRPr="001E1E84" w:rsidRDefault="00D86A73" w:rsidP="00C52392">
      <w:pPr>
        <w:rPr>
          <w:color w:val="000000"/>
        </w:rPr>
      </w:pPr>
    </w:p>
    <w:p w:rsidR="00D86A73" w:rsidRPr="001E1E84" w:rsidRDefault="00D86A73" w:rsidP="00C52392">
      <w:pPr>
        <w:rPr>
          <w:color w:val="000000"/>
        </w:rPr>
      </w:pPr>
    </w:p>
    <w:p w:rsidR="00D86A73" w:rsidRPr="001E1E84" w:rsidRDefault="00D86A73" w:rsidP="00C52392">
      <w:pPr>
        <w:rPr>
          <w:color w:val="000000"/>
        </w:rPr>
      </w:pPr>
    </w:p>
    <w:p w:rsidR="00D86A73" w:rsidRPr="001E1E84" w:rsidRDefault="00D86A73" w:rsidP="00C52392">
      <w:pPr>
        <w:rPr>
          <w:color w:val="000000"/>
        </w:rPr>
      </w:pPr>
    </w:p>
    <w:p w:rsidR="00D86A73" w:rsidRPr="001E1E84" w:rsidRDefault="00D86A73" w:rsidP="00C52392">
      <w:pPr>
        <w:rPr>
          <w:color w:val="000000"/>
        </w:rPr>
      </w:pPr>
    </w:p>
    <w:p w:rsidR="00D86A73" w:rsidRPr="001E1E84" w:rsidRDefault="00D86A73" w:rsidP="00C52392">
      <w:pPr>
        <w:tabs>
          <w:tab w:val="left" w:pos="9452"/>
        </w:tabs>
        <w:rPr>
          <w:color w:val="000000"/>
        </w:rPr>
      </w:pPr>
    </w:p>
    <w:p w:rsidR="00D86A73" w:rsidRPr="001E1E84" w:rsidRDefault="00D86A73" w:rsidP="00324FA2">
      <w:pPr>
        <w:tabs>
          <w:tab w:val="left" w:pos="9452"/>
        </w:tabs>
        <w:jc w:val="right"/>
        <w:rPr>
          <w:color w:val="000000"/>
        </w:rPr>
      </w:pPr>
      <w:r w:rsidRPr="001E1E84">
        <w:rPr>
          <w:color w:val="000000"/>
        </w:rPr>
        <w:t xml:space="preserve">                                                                                                                                                Приложение № 6</w:t>
      </w:r>
    </w:p>
    <w:p w:rsidR="00D86A73" w:rsidRDefault="00D86A73" w:rsidP="00324FA2">
      <w:pPr>
        <w:tabs>
          <w:tab w:val="left" w:pos="9452"/>
        </w:tabs>
        <w:jc w:val="center"/>
        <w:rPr>
          <w:b/>
        </w:rPr>
      </w:pPr>
      <w:r w:rsidRPr="001E1E84">
        <w:rPr>
          <w:b/>
        </w:rPr>
        <w:t xml:space="preserve">Удельные размеры земельных участков объектов и элементов благоустройства, размещаемых </w:t>
      </w:r>
    </w:p>
    <w:p w:rsidR="00D86A73" w:rsidRPr="001E1E84" w:rsidRDefault="00D86A73" w:rsidP="00324FA2">
      <w:pPr>
        <w:tabs>
          <w:tab w:val="left" w:pos="9452"/>
        </w:tabs>
        <w:jc w:val="center"/>
        <w:rPr>
          <w:b/>
        </w:rPr>
      </w:pPr>
      <w:r w:rsidRPr="001E1E84">
        <w:rPr>
          <w:b/>
        </w:rPr>
        <w:t>в жилых зонах сельских населенных пунктов, кв. м/чел.</w:t>
      </w:r>
    </w:p>
    <w:p w:rsidR="00D86A73" w:rsidRPr="001E1E84" w:rsidRDefault="00D86A73" w:rsidP="00C52392">
      <w:pPr>
        <w:jc w:val="center"/>
        <w:rPr>
          <w:b/>
          <w:color w:val="000000"/>
        </w:rPr>
      </w:pPr>
    </w:p>
    <w:tbl>
      <w:tblPr>
        <w:tblW w:w="14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934"/>
        <w:gridCol w:w="843"/>
        <w:gridCol w:w="707"/>
        <w:gridCol w:w="840"/>
        <w:gridCol w:w="798"/>
        <w:gridCol w:w="798"/>
        <w:gridCol w:w="883"/>
        <w:gridCol w:w="748"/>
        <w:gridCol w:w="748"/>
        <w:gridCol w:w="770"/>
        <w:gridCol w:w="841"/>
        <w:gridCol w:w="832"/>
        <w:gridCol w:w="800"/>
        <w:gridCol w:w="866"/>
        <w:gridCol w:w="781"/>
        <w:gridCol w:w="799"/>
      </w:tblGrid>
      <w:tr w:rsidR="00D86A73" w:rsidRPr="001E1E84" w:rsidTr="00924573">
        <w:trPr>
          <w:jc w:val="center"/>
        </w:trPr>
        <w:tc>
          <w:tcPr>
            <w:tcW w:w="2187" w:type="dxa"/>
            <w:gridSpan w:val="2"/>
            <w:vMerge w:val="restart"/>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Наименование</w:t>
            </w:r>
          </w:p>
          <w:p w:rsidR="00D86A73" w:rsidRPr="001E1E84" w:rsidRDefault="00D86A73" w:rsidP="00924573">
            <w:pPr>
              <w:jc w:val="center"/>
              <w:rPr>
                <w:color w:val="000000"/>
              </w:rPr>
            </w:pPr>
            <w:r w:rsidRPr="001E1E84">
              <w:rPr>
                <w:color w:val="000000"/>
              </w:rPr>
              <w:t>территорий</w:t>
            </w:r>
          </w:p>
          <w:p w:rsidR="00D86A73" w:rsidRPr="001E1E84" w:rsidRDefault="00D86A73" w:rsidP="00924573">
            <w:pPr>
              <w:jc w:val="center"/>
              <w:rPr>
                <w:color w:val="000000"/>
              </w:rPr>
            </w:pPr>
            <w:r w:rsidRPr="001E1E84">
              <w:rPr>
                <w:color w:val="000000"/>
              </w:rPr>
              <w:t>участков</w:t>
            </w:r>
          </w:p>
          <w:p w:rsidR="00D86A73" w:rsidRPr="001E1E84" w:rsidRDefault="00D86A73" w:rsidP="00924573">
            <w:pPr>
              <w:jc w:val="center"/>
              <w:rPr>
                <w:color w:val="000000"/>
              </w:rPr>
            </w:pPr>
            <w:r w:rsidRPr="001E1E84">
              <w:rPr>
                <w:color w:val="000000"/>
              </w:rPr>
              <w:t>и объектов</w:t>
            </w:r>
          </w:p>
          <w:p w:rsidR="00D86A73" w:rsidRPr="001E1E84" w:rsidRDefault="00D86A73" w:rsidP="00924573">
            <w:pPr>
              <w:jc w:val="center"/>
              <w:rPr>
                <w:color w:val="000000"/>
              </w:rPr>
            </w:pPr>
          </w:p>
        </w:tc>
        <w:tc>
          <w:tcPr>
            <w:tcW w:w="12054" w:type="dxa"/>
            <w:gridSpan w:val="15"/>
          </w:tcPr>
          <w:p w:rsidR="00D86A73" w:rsidRPr="001E1E84" w:rsidRDefault="00D86A73" w:rsidP="00924573">
            <w:pPr>
              <w:jc w:val="center"/>
              <w:rPr>
                <w:color w:val="000000"/>
              </w:rPr>
            </w:pPr>
            <w:r w:rsidRPr="001E1E84">
              <w:rPr>
                <w:color w:val="000000"/>
              </w:rPr>
              <w:t>Тип и этажность застройки</w:t>
            </w:r>
          </w:p>
        </w:tc>
      </w:tr>
      <w:tr w:rsidR="00D86A73" w:rsidRPr="001E1E84" w:rsidTr="00924573">
        <w:trPr>
          <w:jc w:val="center"/>
        </w:trPr>
        <w:tc>
          <w:tcPr>
            <w:tcW w:w="2187" w:type="dxa"/>
            <w:gridSpan w:val="2"/>
            <w:vMerge/>
          </w:tcPr>
          <w:p w:rsidR="00D86A73" w:rsidRPr="001E1E84" w:rsidRDefault="00D86A73" w:rsidP="00924573">
            <w:pPr>
              <w:jc w:val="center"/>
              <w:rPr>
                <w:color w:val="000000"/>
              </w:rPr>
            </w:pPr>
          </w:p>
        </w:tc>
        <w:tc>
          <w:tcPr>
            <w:tcW w:w="3986" w:type="dxa"/>
            <w:gridSpan w:val="5"/>
          </w:tcPr>
          <w:p w:rsidR="00D86A73" w:rsidRPr="001E1E84" w:rsidRDefault="00D86A73" w:rsidP="00924573">
            <w:pPr>
              <w:jc w:val="center"/>
              <w:rPr>
                <w:color w:val="000000"/>
              </w:rPr>
            </w:pPr>
            <w:r w:rsidRPr="001E1E84">
              <w:rPr>
                <w:color w:val="000000"/>
              </w:rPr>
              <w:t>Индивидуальные жилые дома</w:t>
            </w:r>
          </w:p>
          <w:p w:rsidR="00D86A73" w:rsidRPr="001E1E84" w:rsidRDefault="00D86A73" w:rsidP="00924573">
            <w:pPr>
              <w:jc w:val="center"/>
              <w:rPr>
                <w:color w:val="000000"/>
              </w:rPr>
            </w:pPr>
            <w:r w:rsidRPr="001E1E84">
              <w:rPr>
                <w:color w:val="000000"/>
              </w:rPr>
              <w:t xml:space="preserve">с </w:t>
            </w:r>
            <w:proofErr w:type="spellStart"/>
            <w:r w:rsidRPr="001E1E84">
              <w:rPr>
                <w:color w:val="000000"/>
              </w:rPr>
              <w:t>приквартирными</w:t>
            </w:r>
            <w:proofErr w:type="spellEnd"/>
            <w:r w:rsidRPr="001E1E84">
              <w:rPr>
                <w:color w:val="000000"/>
              </w:rPr>
              <w:t xml:space="preserve"> участками</w:t>
            </w:r>
          </w:p>
        </w:tc>
        <w:tc>
          <w:tcPr>
            <w:tcW w:w="3990" w:type="dxa"/>
            <w:gridSpan w:val="5"/>
          </w:tcPr>
          <w:p w:rsidR="00D86A73" w:rsidRPr="001E1E84" w:rsidRDefault="00D86A73" w:rsidP="00924573">
            <w:pPr>
              <w:jc w:val="center"/>
              <w:rPr>
                <w:color w:val="000000"/>
              </w:rPr>
            </w:pPr>
            <w:r w:rsidRPr="001E1E84">
              <w:rPr>
                <w:color w:val="000000"/>
              </w:rPr>
              <w:t>Жилые дома блокированного типа</w:t>
            </w:r>
          </w:p>
          <w:p w:rsidR="00D86A73" w:rsidRPr="001E1E84" w:rsidRDefault="00D86A73" w:rsidP="00924573">
            <w:pPr>
              <w:jc w:val="center"/>
              <w:rPr>
                <w:color w:val="000000"/>
              </w:rPr>
            </w:pPr>
            <w:r w:rsidRPr="001E1E84">
              <w:rPr>
                <w:color w:val="000000"/>
              </w:rPr>
              <w:t xml:space="preserve">с </w:t>
            </w:r>
            <w:proofErr w:type="spellStart"/>
            <w:r w:rsidRPr="001E1E84">
              <w:rPr>
                <w:color w:val="000000"/>
              </w:rPr>
              <w:t>приквартирными</w:t>
            </w:r>
            <w:proofErr w:type="spellEnd"/>
            <w:r w:rsidRPr="001E1E84">
              <w:rPr>
                <w:color w:val="000000"/>
              </w:rPr>
              <w:t xml:space="preserve"> участками</w:t>
            </w:r>
          </w:p>
        </w:tc>
        <w:tc>
          <w:tcPr>
            <w:tcW w:w="4078" w:type="dxa"/>
            <w:gridSpan w:val="5"/>
          </w:tcPr>
          <w:p w:rsidR="00D86A73" w:rsidRPr="001E1E84" w:rsidRDefault="00D86A73" w:rsidP="00924573">
            <w:pPr>
              <w:jc w:val="center"/>
              <w:rPr>
                <w:color w:val="000000"/>
              </w:rPr>
            </w:pPr>
            <w:r w:rsidRPr="001E1E84">
              <w:rPr>
                <w:color w:val="000000"/>
              </w:rPr>
              <w:t>Жилые дома секционного типа</w:t>
            </w:r>
            <w:r w:rsidRPr="001E1E84">
              <w:rPr>
                <w:color w:val="000000"/>
                <w:lang w:val="en-US"/>
              </w:rPr>
              <w:t xml:space="preserve"> </w:t>
            </w:r>
          </w:p>
        </w:tc>
      </w:tr>
      <w:tr w:rsidR="00D86A73" w:rsidRPr="001E1E84" w:rsidTr="00924573">
        <w:trPr>
          <w:jc w:val="center"/>
        </w:trPr>
        <w:tc>
          <w:tcPr>
            <w:tcW w:w="2187" w:type="dxa"/>
            <w:gridSpan w:val="2"/>
            <w:vMerge/>
          </w:tcPr>
          <w:p w:rsidR="00D86A73" w:rsidRPr="001E1E84" w:rsidRDefault="00D86A73" w:rsidP="00924573">
            <w:pPr>
              <w:jc w:val="center"/>
              <w:rPr>
                <w:color w:val="000000"/>
              </w:rPr>
            </w:pPr>
          </w:p>
        </w:tc>
        <w:tc>
          <w:tcPr>
            <w:tcW w:w="12054" w:type="dxa"/>
            <w:gridSpan w:val="15"/>
          </w:tcPr>
          <w:p w:rsidR="00D86A73" w:rsidRPr="001E1E84" w:rsidRDefault="00D86A73" w:rsidP="00924573">
            <w:pPr>
              <w:jc w:val="center"/>
              <w:rPr>
                <w:color w:val="000000"/>
              </w:rPr>
            </w:pPr>
            <w:r w:rsidRPr="001E1E84">
              <w:rPr>
                <w:color w:val="000000"/>
              </w:rPr>
              <w:t>Типы жилых домов по уровням комфорта</w:t>
            </w:r>
          </w:p>
        </w:tc>
      </w:tr>
      <w:tr w:rsidR="00D86A73" w:rsidRPr="001E1E84" w:rsidTr="00924573">
        <w:trPr>
          <w:jc w:val="center"/>
        </w:trPr>
        <w:tc>
          <w:tcPr>
            <w:tcW w:w="2187" w:type="dxa"/>
            <w:gridSpan w:val="2"/>
            <w:vMerge/>
          </w:tcPr>
          <w:p w:rsidR="00D86A73" w:rsidRPr="001E1E84" w:rsidRDefault="00D86A73" w:rsidP="00924573">
            <w:pPr>
              <w:jc w:val="center"/>
              <w:rPr>
                <w:color w:val="000000"/>
              </w:rPr>
            </w:pPr>
          </w:p>
        </w:tc>
        <w:tc>
          <w:tcPr>
            <w:tcW w:w="843" w:type="dxa"/>
            <w:tcMar>
              <w:left w:w="51" w:type="dxa"/>
              <w:right w:w="51" w:type="dxa"/>
            </w:tcMar>
          </w:tcPr>
          <w:p w:rsidR="00D86A73" w:rsidRPr="001E1E84" w:rsidRDefault="00D86A73" w:rsidP="00924573">
            <w:pPr>
              <w:jc w:val="center"/>
              <w:rPr>
                <w:color w:val="000000"/>
              </w:rPr>
            </w:pPr>
            <w:proofErr w:type="spellStart"/>
            <w:r w:rsidRPr="001E1E84">
              <w:rPr>
                <w:color w:val="000000"/>
              </w:rPr>
              <w:t>Соци-альный</w:t>
            </w:r>
            <w:proofErr w:type="spellEnd"/>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707" w:type="dxa"/>
            <w:tcMar>
              <w:left w:w="51" w:type="dxa"/>
              <w:right w:w="51" w:type="dxa"/>
            </w:tcMar>
          </w:tcPr>
          <w:p w:rsidR="00D86A73" w:rsidRPr="001E1E84" w:rsidRDefault="00D86A73" w:rsidP="00924573">
            <w:pPr>
              <w:ind w:right="-99"/>
              <w:jc w:val="center"/>
              <w:rPr>
                <w:color w:val="000000"/>
              </w:rPr>
            </w:pPr>
            <w:proofErr w:type="spellStart"/>
            <w:r w:rsidRPr="001E1E84">
              <w:rPr>
                <w:color w:val="000000"/>
              </w:rPr>
              <w:t>Мас-совый</w:t>
            </w:r>
            <w:proofErr w:type="spellEnd"/>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840" w:type="dxa"/>
            <w:tcMar>
              <w:left w:w="51" w:type="dxa"/>
              <w:right w:w="51" w:type="dxa"/>
            </w:tcMar>
          </w:tcPr>
          <w:p w:rsidR="00D86A73" w:rsidRPr="001E1E84" w:rsidRDefault="00D86A73" w:rsidP="00924573">
            <w:pPr>
              <w:ind w:right="-119"/>
              <w:jc w:val="center"/>
              <w:rPr>
                <w:color w:val="000000"/>
              </w:rPr>
            </w:pPr>
            <w:proofErr w:type="spellStart"/>
            <w:r w:rsidRPr="001E1E84">
              <w:rPr>
                <w:color w:val="000000"/>
              </w:rPr>
              <w:t>Повы-шенной</w:t>
            </w:r>
            <w:proofErr w:type="spellEnd"/>
          </w:p>
          <w:p w:rsidR="00D86A73" w:rsidRPr="001E1E84" w:rsidRDefault="00D86A73" w:rsidP="00924573">
            <w:pPr>
              <w:ind w:right="-119"/>
              <w:jc w:val="center"/>
              <w:rPr>
                <w:color w:val="000000"/>
              </w:rPr>
            </w:pPr>
            <w:r w:rsidRPr="001E1E84">
              <w:rPr>
                <w:color w:val="000000"/>
              </w:rPr>
              <w:t>ком-форт-</w:t>
            </w:r>
            <w:proofErr w:type="spellStart"/>
            <w:r w:rsidRPr="001E1E84">
              <w:rPr>
                <w:color w:val="000000"/>
              </w:rPr>
              <w:t>ности</w:t>
            </w:r>
            <w:proofErr w:type="spellEnd"/>
          </w:p>
          <w:p w:rsidR="00D86A73" w:rsidRPr="001E1E84" w:rsidRDefault="00D86A73" w:rsidP="00924573">
            <w:pPr>
              <w:ind w:right="-119"/>
              <w:jc w:val="center"/>
              <w:rPr>
                <w:color w:val="000000"/>
              </w:rPr>
            </w:pPr>
          </w:p>
        </w:tc>
        <w:tc>
          <w:tcPr>
            <w:tcW w:w="798" w:type="dxa"/>
            <w:tcMar>
              <w:left w:w="51" w:type="dxa"/>
              <w:right w:w="51" w:type="dxa"/>
            </w:tcMar>
          </w:tcPr>
          <w:p w:rsidR="00D86A73" w:rsidRPr="001E1E84" w:rsidRDefault="00D86A73" w:rsidP="00924573">
            <w:pPr>
              <w:ind w:right="-83"/>
              <w:jc w:val="center"/>
              <w:rPr>
                <w:color w:val="000000"/>
              </w:rPr>
            </w:pPr>
            <w:proofErr w:type="spellStart"/>
            <w:r w:rsidRPr="001E1E84">
              <w:rPr>
                <w:color w:val="000000"/>
              </w:rPr>
              <w:t>Высо</w:t>
            </w:r>
            <w:proofErr w:type="spellEnd"/>
            <w:r w:rsidRPr="001E1E84">
              <w:rPr>
                <w:color w:val="000000"/>
              </w:rPr>
              <w:t>-коком- форт-</w:t>
            </w:r>
          </w:p>
          <w:p w:rsidR="00D86A73" w:rsidRPr="001E1E84" w:rsidRDefault="00D86A73" w:rsidP="00924573">
            <w:pPr>
              <w:ind w:right="-83"/>
              <w:jc w:val="center"/>
              <w:rPr>
                <w:color w:val="000000"/>
              </w:rPr>
            </w:pPr>
            <w:proofErr w:type="spellStart"/>
            <w:r w:rsidRPr="001E1E84">
              <w:rPr>
                <w:color w:val="000000"/>
              </w:rPr>
              <w:t>ный</w:t>
            </w:r>
            <w:proofErr w:type="spellEnd"/>
          </w:p>
          <w:p w:rsidR="00D86A73" w:rsidRPr="001E1E84" w:rsidRDefault="00D86A73" w:rsidP="00924573">
            <w:pPr>
              <w:ind w:right="-83"/>
              <w:jc w:val="center"/>
              <w:rPr>
                <w:color w:val="000000"/>
              </w:rPr>
            </w:pPr>
          </w:p>
          <w:p w:rsidR="00D86A73" w:rsidRPr="001E1E84" w:rsidRDefault="00D86A73" w:rsidP="00924573">
            <w:pPr>
              <w:ind w:right="-83"/>
              <w:jc w:val="center"/>
              <w:rPr>
                <w:color w:val="000000"/>
              </w:rPr>
            </w:pPr>
          </w:p>
        </w:tc>
        <w:tc>
          <w:tcPr>
            <w:tcW w:w="798" w:type="dxa"/>
            <w:tcMar>
              <w:left w:w="51" w:type="dxa"/>
              <w:right w:w="51" w:type="dxa"/>
            </w:tcMar>
          </w:tcPr>
          <w:p w:rsidR="00D86A73" w:rsidRPr="001E1E84" w:rsidRDefault="00D86A73" w:rsidP="00924573">
            <w:pPr>
              <w:ind w:right="-107"/>
              <w:jc w:val="center"/>
              <w:rPr>
                <w:color w:val="000000"/>
              </w:rPr>
            </w:pPr>
            <w:proofErr w:type="spellStart"/>
            <w:r w:rsidRPr="001E1E84">
              <w:rPr>
                <w:color w:val="000000"/>
              </w:rPr>
              <w:t>Специ-ализи-рован-ный</w:t>
            </w:r>
            <w:proofErr w:type="spellEnd"/>
          </w:p>
          <w:p w:rsidR="00D86A73" w:rsidRPr="001E1E84" w:rsidRDefault="00D86A73" w:rsidP="00924573">
            <w:pPr>
              <w:ind w:right="-107"/>
              <w:jc w:val="center"/>
              <w:rPr>
                <w:color w:val="000000"/>
              </w:rPr>
            </w:pPr>
          </w:p>
          <w:p w:rsidR="00D86A73" w:rsidRPr="001E1E84" w:rsidRDefault="00D86A73" w:rsidP="00924573">
            <w:pPr>
              <w:ind w:right="-107"/>
              <w:jc w:val="center"/>
              <w:rPr>
                <w:color w:val="000000"/>
              </w:rPr>
            </w:pPr>
          </w:p>
        </w:tc>
        <w:tc>
          <w:tcPr>
            <w:tcW w:w="883" w:type="dxa"/>
            <w:tcMar>
              <w:left w:w="51" w:type="dxa"/>
              <w:right w:w="51" w:type="dxa"/>
            </w:tcMar>
          </w:tcPr>
          <w:p w:rsidR="00D86A73" w:rsidRPr="001E1E84" w:rsidRDefault="00D86A73" w:rsidP="00924573">
            <w:pPr>
              <w:ind w:right="-142"/>
              <w:jc w:val="center"/>
              <w:rPr>
                <w:color w:val="000000"/>
              </w:rPr>
            </w:pPr>
            <w:proofErr w:type="spellStart"/>
            <w:r w:rsidRPr="001E1E84">
              <w:rPr>
                <w:color w:val="000000"/>
              </w:rPr>
              <w:t>Соци-альный</w:t>
            </w:r>
            <w:proofErr w:type="spellEnd"/>
          </w:p>
          <w:p w:rsidR="00D86A73" w:rsidRPr="001E1E84" w:rsidRDefault="00D86A73" w:rsidP="00924573">
            <w:pPr>
              <w:ind w:right="-142"/>
              <w:jc w:val="center"/>
              <w:rPr>
                <w:color w:val="000000"/>
              </w:rPr>
            </w:pPr>
          </w:p>
          <w:p w:rsidR="00D86A73" w:rsidRPr="001E1E84" w:rsidRDefault="00D86A73" w:rsidP="00924573">
            <w:pPr>
              <w:ind w:right="-142"/>
              <w:jc w:val="center"/>
              <w:rPr>
                <w:color w:val="000000"/>
              </w:rPr>
            </w:pPr>
          </w:p>
          <w:p w:rsidR="00D86A73" w:rsidRPr="001E1E84" w:rsidRDefault="00D86A73" w:rsidP="00924573">
            <w:pPr>
              <w:ind w:right="-142"/>
              <w:jc w:val="center"/>
              <w:rPr>
                <w:color w:val="000000"/>
              </w:rPr>
            </w:pPr>
          </w:p>
          <w:p w:rsidR="00D86A73" w:rsidRPr="001E1E84" w:rsidRDefault="00D86A73" w:rsidP="00924573">
            <w:pPr>
              <w:jc w:val="center"/>
              <w:rPr>
                <w:color w:val="000000"/>
              </w:rPr>
            </w:pPr>
          </w:p>
        </w:tc>
        <w:tc>
          <w:tcPr>
            <w:tcW w:w="748" w:type="dxa"/>
            <w:tcMar>
              <w:left w:w="51" w:type="dxa"/>
              <w:right w:w="51" w:type="dxa"/>
            </w:tcMar>
          </w:tcPr>
          <w:p w:rsidR="00D86A73" w:rsidRPr="001E1E84" w:rsidRDefault="00D86A73" w:rsidP="00924573">
            <w:pPr>
              <w:ind w:right="-102" w:hanging="62"/>
              <w:jc w:val="center"/>
              <w:rPr>
                <w:color w:val="000000"/>
              </w:rPr>
            </w:pPr>
            <w:proofErr w:type="spellStart"/>
            <w:r w:rsidRPr="001E1E84">
              <w:rPr>
                <w:color w:val="000000"/>
              </w:rPr>
              <w:t>Массо</w:t>
            </w:r>
            <w:proofErr w:type="spellEnd"/>
            <w:r w:rsidRPr="001E1E84">
              <w:rPr>
                <w:color w:val="000000"/>
              </w:rPr>
              <w:t>-вый</w:t>
            </w:r>
          </w:p>
          <w:p w:rsidR="00D86A73" w:rsidRPr="001E1E84" w:rsidRDefault="00D86A73" w:rsidP="00924573">
            <w:pPr>
              <w:ind w:right="-102" w:hanging="62"/>
              <w:jc w:val="center"/>
              <w:rPr>
                <w:color w:val="000000"/>
              </w:rPr>
            </w:pPr>
          </w:p>
          <w:p w:rsidR="00D86A73" w:rsidRPr="001E1E84" w:rsidRDefault="00D86A73" w:rsidP="00924573">
            <w:pPr>
              <w:ind w:right="-102" w:hanging="62"/>
              <w:jc w:val="center"/>
              <w:rPr>
                <w:color w:val="000000"/>
              </w:rPr>
            </w:pPr>
          </w:p>
          <w:p w:rsidR="00D86A73" w:rsidRPr="001E1E84" w:rsidRDefault="00D86A73" w:rsidP="00924573">
            <w:pPr>
              <w:ind w:right="-102" w:hanging="62"/>
              <w:jc w:val="center"/>
              <w:rPr>
                <w:color w:val="000000"/>
              </w:rPr>
            </w:pPr>
          </w:p>
          <w:p w:rsidR="00D86A73" w:rsidRPr="001E1E84" w:rsidRDefault="00D86A73" w:rsidP="00924573">
            <w:pPr>
              <w:jc w:val="center"/>
              <w:rPr>
                <w:color w:val="000000"/>
              </w:rPr>
            </w:pPr>
          </w:p>
        </w:tc>
        <w:tc>
          <w:tcPr>
            <w:tcW w:w="748" w:type="dxa"/>
            <w:tcMar>
              <w:left w:w="51" w:type="dxa"/>
              <w:right w:w="51" w:type="dxa"/>
            </w:tcMar>
          </w:tcPr>
          <w:p w:rsidR="00D86A73" w:rsidRPr="001E1E84" w:rsidRDefault="00D86A73" w:rsidP="00924573">
            <w:pPr>
              <w:ind w:left="-72" w:right="-80"/>
              <w:jc w:val="center"/>
              <w:rPr>
                <w:color w:val="000000"/>
              </w:rPr>
            </w:pPr>
            <w:proofErr w:type="spellStart"/>
            <w:r w:rsidRPr="001E1E84">
              <w:rPr>
                <w:color w:val="000000"/>
              </w:rPr>
              <w:t>Повы-шенной</w:t>
            </w:r>
            <w:proofErr w:type="spellEnd"/>
            <w:r w:rsidRPr="001E1E84">
              <w:rPr>
                <w:color w:val="000000"/>
              </w:rPr>
              <w:t xml:space="preserve"> ком-форт-</w:t>
            </w:r>
            <w:proofErr w:type="spellStart"/>
            <w:r w:rsidRPr="001E1E84">
              <w:rPr>
                <w:color w:val="000000"/>
              </w:rPr>
              <w:t>ности</w:t>
            </w:r>
            <w:proofErr w:type="spellEnd"/>
          </w:p>
        </w:tc>
        <w:tc>
          <w:tcPr>
            <w:tcW w:w="770" w:type="dxa"/>
            <w:tcMar>
              <w:left w:w="51" w:type="dxa"/>
              <w:right w:w="51" w:type="dxa"/>
            </w:tcMar>
          </w:tcPr>
          <w:p w:rsidR="00D86A73" w:rsidRPr="001E1E84" w:rsidRDefault="00D86A73" w:rsidP="00924573">
            <w:pPr>
              <w:ind w:left="-40" w:right="-83" w:hanging="24"/>
              <w:jc w:val="center"/>
              <w:rPr>
                <w:color w:val="000000"/>
              </w:rPr>
            </w:pPr>
            <w:proofErr w:type="spellStart"/>
            <w:r w:rsidRPr="001E1E84">
              <w:rPr>
                <w:color w:val="000000"/>
              </w:rPr>
              <w:t>Высо</w:t>
            </w:r>
            <w:proofErr w:type="spellEnd"/>
            <w:r w:rsidRPr="001E1E84">
              <w:rPr>
                <w:color w:val="000000"/>
              </w:rPr>
              <w:t>-коком- форт-</w:t>
            </w:r>
            <w:proofErr w:type="spellStart"/>
            <w:r w:rsidRPr="001E1E84">
              <w:rPr>
                <w:color w:val="000000"/>
              </w:rPr>
              <w:t>ный</w:t>
            </w:r>
            <w:proofErr w:type="spellEnd"/>
          </w:p>
          <w:p w:rsidR="00D86A73" w:rsidRPr="001E1E84" w:rsidRDefault="00D86A73" w:rsidP="00924573">
            <w:pPr>
              <w:ind w:left="-40" w:right="-83" w:hanging="24"/>
              <w:jc w:val="center"/>
              <w:rPr>
                <w:color w:val="000000"/>
              </w:rPr>
            </w:pPr>
          </w:p>
          <w:p w:rsidR="00D86A73" w:rsidRPr="001E1E84" w:rsidRDefault="00D86A73" w:rsidP="00924573">
            <w:pPr>
              <w:ind w:left="-40" w:right="-83" w:hanging="24"/>
              <w:jc w:val="center"/>
              <w:rPr>
                <w:color w:val="000000"/>
              </w:rPr>
            </w:pPr>
          </w:p>
        </w:tc>
        <w:tc>
          <w:tcPr>
            <w:tcW w:w="841" w:type="dxa"/>
            <w:tcMar>
              <w:left w:w="51" w:type="dxa"/>
              <w:right w:w="51" w:type="dxa"/>
            </w:tcMar>
          </w:tcPr>
          <w:p w:rsidR="00D86A73" w:rsidRPr="001E1E84" w:rsidRDefault="00D86A73" w:rsidP="00924573">
            <w:pPr>
              <w:ind w:right="-112"/>
              <w:jc w:val="center"/>
              <w:rPr>
                <w:color w:val="000000"/>
              </w:rPr>
            </w:pPr>
            <w:proofErr w:type="spellStart"/>
            <w:r w:rsidRPr="001E1E84">
              <w:rPr>
                <w:color w:val="000000"/>
              </w:rPr>
              <w:t>Специ-ализи-рован-ный</w:t>
            </w:r>
            <w:proofErr w:type="spellEnd"/>
          </w:p>
          <w:p w:rsidR="00D86A73" w:rsidRPr="001E1E84" w:rsidRDefault="00D86A73" w:rsidP="00924573">
            <w:pPr>
              <w:ind w:right="-112"/>
              <w:jc w:val="center"/>
              <w:rPr>
                <w:color w:val="000000"/>
              </w:rPr>
            </w:pPr>
          </w:p>
          <w:p w:rsidR="00D86A73" w:rsidRPr="001E1E84" w:rsidRDefault="00D86A73" w:rsidP="00924573">
            <w:pPr>
              <w:ind w:right="-112"/>
              <w:jc w:val="center"/>
              <w:rPr>
                <w:color w:val="000000"/>
              </w:rPr>
            </w:pPr>
          </w:p>
        </w:tc>
        <w:tc>
          <w:tcPr>
            <w:tcW w:w="832" w:type="dxa"/>
            <w:tcMar>
              <w:left w:w="51" w:type="dxa"/>
              <w:right w:w="51" w:type="dxa"/>
            </w:tcMar>
          </w:tcPr>
          <w:p w:rsidR="00D86A73" w:rsidRPr="001E1E84" w:rsidRDefault="00D86A73" w:rsidP="00924573">
            <w:pPr>
              <w:jc w:val="center"/>
              <w:rPr>
                <w:color w:val="000000"/>
              </w:rPr>
            </w:pPr>
            <w:proofErr w:type="spellStart"/>
            <w:r w:rsidRPr="001E1E84">
              <w:rPr>
                <w:color w:val="000000"/>
              </w:rPr>
              <w:t>Соци-альный</w:t>
            </w:r>
            <w:proofErr w:type="spellEnd"/>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800" w:type="dxa"/>
            <w:tcMar>
              <w:left w:w="51" w:type="dxa"/>
              <w:right w:w="51" w:type="dxa"/>
            </w:tcMar>
          </w:tcPr>
          <w:p w:rsidR="00D86A73" w:rsidRPr="001E1E84" w:rsidRDefault="00D86A73" w:rsidP="00924573">
            <w:pPr>
              <w:jc w:val="center"/>
              <w:rPr>
                <w:color w:val="000000"/>
              </w:rPr>
            </w:pPr>
            <w:proofErr w:type="spellStart"/>
            <w:r w:rsidRPr="001E1E84">
              <w:rPr>
                <w:color w:val="000000"/>
              </w:rPr>
              <w:t>Массо</w:t>
            </w:r>
            <w:proofErr w:type="spellEnd"/>
            <w:r w:rsidRPr="001E1E84">
              <w:rPr>
                <w:color w:val="000000"/>
              </w:rPr>
              <w:t>-вый</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866" w:type="dxa"/>
            <w:tcMar>
              <w:left w:w="51" w:type="dxa"/>
              <w:right w:w="51" w:type="dxa"/>
            </w:tcMar>
          </w:tcPr>
          <w:p w:rsidR="00D86A73" w:rsidRPr="001E1E84" w:rsidRDefault="00D86A73" w:rsidP="00924573">
            <w:pPr>
              <w:jc w:val="center"/>
              <w:rPr>
                <w:color w:val="000000"/>
              </w:rPr>
            </w:pPr>
            <w:proofErr w:type="spellStart"/>
            <w:r w:rsidRPr="001E1E84">
              <w:rPr>
                <w:color w:val="000000"/>
              </w:rPr>
              <w:t>Повы-шенной</w:t>
            </w:r>
            <w:proofErr w:type="spellEnd"/>
            <w:r w:rsidRPr="001E1E84">
              <w:rPr>
                <w:color w:val="000000"/>
              </w:rPr>
              <w:t xml:space="preserve"> ком-форт-</w:t>
            </w:r>
            <w:proofErr w:type="spellStart"/>
            <w:r w:rsidRPr="001E1E84">
              <w:rPr>
                <w:color w:val="000000"/>
              </w:rPr>
              <w:t>ности</w:t>
            </w:r>
            <w:proofErr w:type="spellEnd"/>
          </w:p>
          <w:p w:rsidR="00D86A73" w:rsidRPr="001E1E84" w:rsidRDefault="00D86A73" w:rsidP="00924573">
            <w:pPr>
              <w:jc w:val="center"/>
              <w:rPr>
                <w:color w:val="000000"/>
              </w:rPr>
            </w:pPr>
          </w:p>
        </w:tc>
        <w:tc>
          <w:tcPr>
            <w:tcW w:w="781" w:type="dxa"/>
            <w:tcMar>
              <w:left w:w="51" w:type="dxa"/>
              <w:right w:w="51" w:type="dxa"/>
            </w:tcMar>
          </w:tcPr>
          <w:p w:rsidR="00D86A73" w:rsidRPr="001E1E84" w:rsidRDefault="00D86A73" w:rsidP="00924573">
            <w:pPr>
              <w:ind w:right="-83"/>
              <w:jc w:val="center"/>
              <w:rPr>
                <w:color w:val="000000"/>
              </w:rPr>
            </w:pPr>
            <w:proofErr w:type="spellStart"/>
            <w:r w:rsidRPr="001E1E84">
              <w:rPr>
                <w:color w:val="000000"/>
              </w:rPr>
              <w:t>Высо</w:t>
            </w:r>
            <w:proofErr w:type="spellEnd"/>
            <w:r w:rsidRPr="001E1E84">
              <w:rPr>
                <w:color w:val="000000"/>
              </w:rPr>
              <w:t>-коком- форт-</w:t>
            </w:r>
            <w:proofErr w:type="spellStart"/>
            <w:r w:rsidRPr="001E1E84">
              <w:rPr>
                <w:color w:val="000000"/>
              </w:rPr>
              <w:t>ный</w:t>
            </w:r>
            <w:proofErr w:type="spellEnd"/>
          </w:p>
          <w:p w:rsidR="00D86A73" w:rsidRPr="001E1E84" w:rsidRDefault="00D86A73" w:rsidP="00924573">
            <w:pPr>
              <w:ind w:right="-83"/>
              <w:jc w:val="center"/>
              <w:rPr>
                <w:color w:val="000000"/>
              </w:rPr>
            </w:pPr>
          </w:p>
          <w:p w:rsidR="00D86A73" w:rsidRPr="001E1E84" w:rsidRDefault="00D86A73" w:rsidP="00924573">
            <w:pPr>
              <w:ind w:right="-83"/>
              <w:jc w:val="center"/>
              <w:rPr>
                <w:color w:val="000000"/>
              </w:rPr>
            </w:pPr>
          </w:p>
        </w:tc>
        <w:tc>
          <w:tcPr>
            <w:tcW w:w="799" w:type="dxa"/>
            <w:tcMar>
              <w:left w:w="51" w:type="dxa"/>
              <w:right w:w="51" w:type="dxa"/>
            </w:tcMar>
          </w:tcPr>
          <w:p w:rsidR="00D86A73" w:rsidRPr="001E1E84" w:rsidRDefault="00D86A73" w:rsidP="00924573">
            <w:pPr>
              <w:jc w:val="center"/>
              <w:rPr>
                <w:color w:val="000000"/>
              </w:rPr>
            </w:pPr>
            <w:proofErr w:type="spellStart"/>
            <w:r w:rsidRPr="001E1E84">
              <w:rPr>
                <w:color w:val="000000"/>
              </w:rPr>
              <w:t>Специ-ализи-рован-ный</w:t>
            </w:r>
            <w:proofErr w:type="spellEnd"/>
          </w:p>
          <w:p w:rsidR="00D86A73" w:rsidRPr="001E1E84" w:rsidRDefault="00D86A73" w:rsidP="00924573">
            <w:pPr>
              <w:jc w:val="center"/>
              <w:rPr>
                <w:color w:val="000000"/>
              </w:rPr>
            </w:pPr>
          </w:p>
          <w:p w:rsidR="00D86A73" w:rsidRPr="001E1E84" w:rsidRDefault="00D86A73" w:rsidP="00924573">
            <w:pPr>
              <w:jc w:val="center"/>
              <w:rPr>
                <w:color w:val="000000"/>
              </w:rPr>
            </w:pPr>
          </w:p>
        </w:tc>
      </w:tr>
      <w:tr w:rsidR="00D86A73" w:rsidRPr="001E1E84" w:rsidTr="00924573">
        <w:trPr>
          <w:jc w:val="center"/>
        </w:trPr>
        <w:tc>
          <w:tcPr>
            <w:tcW w:w="2187" w:type="dxa"/>
            <w:gridSpan w:val="2"/>
            <w:vMerge/>
          </w:tcPr>
          <w:p w:rsidR="00D86A73" w:rsidRPr="001E1E84" w:rsidRDefault="00D86A73" w:rsidP="00924573">
            <w:pPr>
              <w:jc w:val="center"/>
              <w:rPr>
                <w:color w:val="000000"/>
              </w:rPr>
            </w:pPr>
          </w:p>
        </w:tc>
        <w:tc>
          <w:tcPr>
            <w:tcW w:w="7976" w:type="dxa"/>
            <w:gridSpan w:val="10"/>
            <w:vMerge w:val="restart"/>
            <w:vAlign w:val="center"/>
          </w:tcPr>
          <w:p w:rsidR="00D86A73" w:rsidRPr="001E1E84" w:rsidRDefault="00D86A73" w:rsidP="00924573">
            <w:pPr>
              <w:jc w:val="center"/>
              <w:rPr>
                <w:color w:val="000000"/>
              </w:rPr>
            </w:pPr>
            <w:r w:rsidRPr="001E1E84">
              <w:rPr>
                <w:color w:val="000000"/>
              </w:rPr>
              <w:t>Размеры    земельных   участков</w:t>
            </w:r>
          </w:p>
          <w:p w:rsidR="00D86A73" w:rsidRPr="001E1E84" w:rsidRDefault="00D86A73" w:rsidP="00924573">
            <w:pPr>
              <w:jc w:val="center"/>
              <w:rPr>
                <w:color w:val="000000"/>
                <w:lang w:val="en-US"/>
              </w:rPr>
            </w:pPr>
          </w:p>
        </w:tc>
        <w:tc>
          <w:tcPr>
            <w:tcW w:w="4078" w:type="dxa"/>
            <w:gridSpan w:val="5"/>
          </w:tcPr>
          <w:p w:rsidR="00D86A73" w:rsidRPr="001E1E84" w:rsidRDefault="00D86A73" w:rsidP="00924573">
            <w:pPr>
              <w:jc w:val="center"/>
              <w:rPr>
                <w:color w:val="000000"/>
              </w:rPr>
            </w:pPr>
            <w:r w:rsidRPr="001E1E84">
              <w:rPr>
                <w:color w:val="000000"/>
              </w:rPr>
              <w:t>Этажность</w:t>
            </w:r>
          </w:p>
        </w:tc>
      </w:tr>
      <w:tr w:rsidR="00D86A73" w:rsidRPr="001E1E84" w:rsidTr="00924573">
        <w:trPr>
          <w:jc w:val="center"/>
        </w:trPr>
        <w:tc>
          <w:tcPr>
            <w:tcW w:w="2187" w:type="dxa"/>
            <w:gridSpan w:val="2"/>
            <w:vMerge/>
          </w:tcPr>
          <w:p w:rsidR="00D86A73" w:rsidRPr="001E1E84" w:rsidRDefault="00D86A73" w:rsidP="00924573">
            <w:pPr>
              <w:jc w:val="center"/>
              <w:rPr>
                <w:color w:val="000000"/>
              </w:rPr>
            </w:pPr>
          </w:p>
        </w:tc>
        <w:tc>
          <w:tcPr>
            <w:tcW w:w="7976" w:type="dxa"/>
            <w:gridSpan w:val="10"/>
            <w:vMerge/>
          </w:tcPr>
          <w:p w:rsidR="00D86A73" w:rsidRPr="001E1E84" w:rsidRDefault="00D86A73" w:rsidP="00924573">
            <w:pPr>
              <w:jc w:val="center"/>
              <w:rPr>
                <w:color w:val="000000"/>
              </w:rPr>
            </w:pPr>
          </w:p>
        </w:tc>
        <w:tc>
          <w:tcPr>
            <w:tcW w:w="832" w:type="dxa"/>
          </w:tcPr>
          <w:p w:rsidR="00D86A73" w:rsidRPr="001E1E84" w:rsidRDefault="00D86A73" w:rsidP="00924573">
            <w:pPr>
              <w:jc w:val="center"/>
              <w:rPr>
                <w:color w:val="000000"/>
              </w:rPr>
            </w:pPr>
            <w:r w:rsidRPr="001E1E84">
              <w:rPr>
                <w:color w:val="000000"/>
              </w:rPr>
              <w:t xml:space="preserve">2 </w:t>
            </w:r>
            <w:proofErr w:type="spellStart"/>
            <w:r w:rsidRPr="001E1E84">
              <w:rPr>
                <w:color w:val="000000"/>
              </w:rPr>
              <w:t>эт</w:t>
            </w:r>
            <w:proofErr w:type="spellEnd"/>
            <w:r w:rsidRPr="001E1E84">
              <w:rPr>
                <w:color w:val="000000"/>
              </w:rPr>
              <w:t>.</w:t>
            </w:r>
          </w:p>
          <w:p w:rsidR="00D86A73" w:rsidRPr="001E1E84" w:rsidRDefault="00D86A73" w:rsidP="00924573">
            <w:pPr>
              <w:jc w:val="center"/>
              <w:rPr>
                <w:color w:val="000000"/>
              </w:rPr>
            </w:pPr>
          </w:p>
        </w:tc>
        <w:tc>
          <w:tcPr>
            <w:tcW w:w="800" w:type="dxa"/>
          </w:tcPr>
          <w:p w:rsidR="00D86A73" w:rsidRPr="001E1E84" w:rsidRDefault="00D86A73" w:rsidP="00924573">
            <w:pPr>
              <w:jc w:val="center"/>
              <w:rPr>
                <w:color w:val="000000"/>
              </w:rPr>
            </w:pPr>
            <w:r w:rsidRPr="001E1E84">
              <w:rPr>
                <w:color w:val="000000"/>
              </w:rPr>
              <w:t xml:space="preserve">4 </w:t>
            </w:r>
            <w:proofErr w:type="spellStart"/>
            <w:r w:rsidRPr="001E1E84">
              <w:rPr>
                <w:color w:val="000000"/>
              </w:rPr>
              <w:t>эт</w:t>
            </w:r>
            <w:proofErr w:type="spellEnd"/>
            <w:r w:rsidRPr="001E1E84">
              <w:rPr>
                <w:color w:val="000000"/>
              </w:rPr>
              <w:t>.</w:t>
            </w:r>
          </w:p>
        </w:tc>
        <w:tc>
          <w:tcPr>
            <w:tcW w:w="866" w:type="dxa"/>
          </w:tcPr>
          <w:p w:rsidR="00D86A73" w:rsidRPr="001E1E84" w:rsidRDefault="00D86A73" w:rsidP="00924573">
            <w:pPr>
              <w:jc w:val="center"/>
              <w:rPr>
                <w:color w:val="000000"/>
              </w:rPr>
            </w:pPr>
            <w:r w:rsidRPr="001E1E84">
              <w:rPr>
                <w:color w:val="000000"/>
              </w:rPr>
              <w:t xml:space="preserve">4 </w:t>
            </w:r>
            <w:proofErr w:type="spellStart"/>
            <w:r w:rsidRPr="001E1E84">
              <w:rPr>
                <w:color w:val="000000"/>
              </w:rPr>
              <w:t>эт</w:t>
            </w:r>
            <w:proofErr w:type="spellEnd"/>
            <w:r w:rsidRPr="001E1E84">
              <w:rPr>
                <w:color w:val="000000"/>
              </w:rPr>
              <w:t xml:space="preserve">. </w:t>
            </w:r>
          </w:p>
        </w:tc>
        <w:tc>
          <w:tcPr>
            <w:tcW w:w="781" w:type="dxa"/>
          </w:tcPr>
          <w:p w:rsidR="00D86A73" w:rsidRPr="001E1E84" w:rsidRDefault="00D86A73" w:rsidP="00924573">
            <w:pPr>
              <w:jc w:val="center"/>
              <w:rPr>
                <w:color w:val="000000"/>
              </w:rPr>
            </w:pPr>
            <w:r w:rsidRPr="001E1E84">
              <w:rPr>
                <w:color w:val="000000"/>
              </w:rPr>
              <w:t xml:space="preserve">2 </w:t>
            </w:r>
            <w:proofErr w:type="spellStart"/>
            <w:r w:rsidRPr="001E1E84">
              <w:rPr>
                <w:color w:val="000000"/>
              </w:rPr>
              <w:t>эт</w:t>
            </w:r>
            <w:proofErr w:type="spellEnd"/>
            <w:r w:rsidRPr="001E1E84">
              <w:rPr>
                <w:color w:val="000000"/>
              </w:rPr>
              <w:t>.</w:t>
            </w:r>
          </w:p>
        </w:tc>
        <w:tc>
          <w:tcPr>
            <w:tcW w:w="799" w:type="dxa"/>
          </w:tcPr>
          <w:p w:rsidR="00D86A73" w:rsidRPr="001E1E84" w:rsidRDefault="00D86A73" w:rsidP="00924573">
            <w:pPr>
              <w:jc w:val="center"/>
              <w:rPr>
                <w:color w:val="000000"/>
              </w:rPr>
            </w:pPr>
            <w:r w:rsidRPr="001E1E84">
              <w:rPr>
                <w:color w:val="000000"/>
              </w:rPr>
              <w:t xml:space="preserve">4 </w:t>
            </w:r>
            <w:proofErr w:type="spellStart"/>
            <w:r w:rsidRPr="001E1E84">
              <w:rPr>
                <w:color w:val="000000"/>
              </w:rPr>
              <w:t>эт</w:t>
            </w:r>
            <w:proofErr w:type="spellEnd"/>
            <w:r w:rsidRPr="001E1E84">
              <w:rPr>
                <w:color w:val="000000"/>
              </w:rPr>
              <w:t xml:space="preserve">. </w:t>
            </w:r>
          </w:p>
        </w:tc>
      </w:tr>
      <w:tr w:rsidR="00D86A73" w:rsidRPr="001E1E84" w:rsidTr="00924573">
        <w:trPr>
          <w:jc w:val="center"/>
        </w:trPr>
        <w:tc>
          <w:tcPr>
            <w:tcW w:w="2187" w:type="dxa"/>
            <w:gridSpan w:val="2"/>
          </w:tcPr>
          <w:p w:rsidR="00D86A73" w:rsidRPr="001E1E84" w:rsidRDefault="00D86A73" w:rsidP="00924573">
            <w:pPr>
              <w:jc w:val="center"/>
              <w:rPr>
                <w:color w:val="000000"/>
              </w:rPr>
            </w:pPr>
            <w:r w:rsidRPr="001E1E84">
              <w:rPr>
                <w:color w:val="000000"/>
              </w:rPr>
              <w:t>1</w:t>
            </w:r>
          </w:p>
        </w:tc>
        <w:tc>
          <w:tcPr>
            <w:tcW w:w="843" w:type="dxa"/>
          </w:tcPr>
          <w:p w:rsidR="00D86A73" w:rsidRPr="001E1E84" w:rsidRDefault="00D86A73" w:rsidP="00924573">
            <w:pPr>
              <w:jc w:val="center"/>
              <w:rPr>
                <w:color w:val="000000"/>
              </w:rPr>
            </w:pPr>
            <w:r w:rsidRPr="001E1E84">
              <w:rPr>
                <w:color w:val="000000"/>
              </w:rPr>
              <w:t>2</w:t>
            </w:r>
          </w:p>
        </w:tc>
        <w:tc>
          <w:tcPr>
            <w:tcW w:w="707" w:type="dxa"/>
          </w:tcPr>
          <w:p w:rsidR="00D86A73" w:rsidRPr="001E1E84" w:rsidRDefault="00D86A73" w:rsidP="00924573">
            <w:pPr>
              <w:jc w:val="center"/>
              <w:rPr>
                <w:color w:val="000000"/>
              </w:rPr>
            </w:pPr>
            <w:r w:rsidRPr="001E1E84">
              <w:rPr>
                <w:color w:val="000000"/>
              </w:rPr>
              <w:t>3</w:t>
            </w:r>
          </w:p>
        </w:tc>
        <w:tc>
          <w:tcPr>
            <w:tcW w:w="840" w:type="dxa"/>
          </w:tcPr>
          <w:p w:rsidR="00D86A73" w:rsidRPr="001E1E84" w:rsidRDefault="00D86A73" w:rsidP="00924573">
            <w:pPr>
              <w:jc w:val="center"/>
              <w:rPr>
                <w:color w:val="000000"/>
              </w:rPr>
            </w:pPr>
            <w:r w:rsidRPr="001E1E84">
              <w:rPr>
                <w:color w:val="000000"/>
              </w:rPr>
              <w:t>4</w:t>
            </w:r>
          </w:p>
        </w:tc>
        <w:tc>
          <w:tcPr>
            <w:tcW w:w="798" w:type="dxa"/>
          </w:tcPr>
          <w:p w:rsidR="00D86A73" w:rsidRPr="001E1E84" w:rsidRDefault="00D86A73" w:rsidP="00924573">
            <w:pPr>
              <w:jc w:val="center"/>
              <w:rPr>
                <w:color w:val="000000"/>
              </w:rPr>
            </w:pPr>
            <w:r w:rsidRPr="001E1E84">
              <w:rPr>
                <w:color w:val="000000"/>
              </w:rPr>
              <w:t>5</w:t>
            </w:r>
          </w:p>
        </w:tc>
        <w:tc>
          <w:tcPr>
            <w:tcW w:w="798" w:type="dxa"/>
          </w:tcPr>
          <w:p w:rsidR="00D86A73" w:rsidRPr="001E1E84" w:rsidRDefault="00D86A73" w:rsidP="00924573">
            <w:pPr>
              <w:jc w:val="center"/>
              <w:rPr>
                <w:color w:val="000000"/>
              </w:rPr>
            </w:pPr>
            <w:r w:rsidRPr="001E1E84">
              <w:rPr>
                <w:color w:val="000000"/>
              </w:rPr>
              <w:t>6</w:t>
            </w:r>
          </w:p>
        </w:tc>
        <w:tc>
          <w:tcPr>
            <w:tcW w:w="883" w:type="dxa"/>
          </w:tcPr>
          <w:p w:rsidR="00D86A73" w:rsidRPr="001E1E84" w:rsidRDefault="00D86A73" w:rsidP="00924573">
            <w:pPr>
              <w:jc w:val="center"/>
              <w:rPr>
                <w:color w:val="000000"/>
              </w:rPr>
            </w:pPr>
            <w:r w:rsidRPr="001E1E84">
              <w:rPr>
                <w:color w:val="000000"/>
              </w:rPr>
              <w:t>7</w:t>
            </w:r>
          </w:p>
        </w:tc>
        <w:tc>
          <w:tcPr>
            <w:tcW w:w="748" w:type="dxa"/>
          </w:tcPr>
          <w:p w:rsidR="00D86A73" w:rsidRPr="001E1E84" w:rsidRDefault="00D86A73" w:rsidP="00924573">
            <w:pPr>
              <w:jc w:val="center"/>
              <w:rPr>
                <w:color w:val="000000"/>
              </w:rPr>
            </w:pPr>
            <w:r w:rsidRPr="001E1E84">
              <w:rPr>
                <w:color w:val="000000"/>
              </w:rPr>
              <w:t>8</w:t>
            </w:r>
          </w:p>
        </w:tc>
        <w:tc>
          <w:tcPr>
            <w:tcW w:w="748" w:type="dxa"/>
          </w:tcPr>
          <w:p w:rsidR="00D86A73" w:rsidRPr="001E1E84" w:rsidRDefault="00D86A73" w:rsidP="00924573">
            <w:pPr>
              <w:jc w:val="center"/>
              <w:rPr>
                <w:color w:val="000000"/>
              </w:rPr>
            </w:pPr>
            <w:r w:rsidRPr="001E1E84">
              <w:rPr>
                <w:color w:val="000000"/>
              </w:rPr>
              <w:t>9</w:t>
            </w:r>
          </w:p>
        </w:tc>
        <w:tc>
          <w:tcPr>
            <w:tcW w:w="770" w:type="dxa"/>
          </w:tcPr>
          <w:p w:rsidR="00D86A73" w:rsidRPr="001E1E84" w:rsidRDefault="00D86A73" w:rsidP="00924573">
            <w:pPr>
              <w:jc w:val="center"/>
              <w:rPr>
                <w:color w:val="000000"/>
              </w:rPr>
            </w:pPr>
            <w:r w:rsidRPr="001E1E84">
              <w:rPr>
                <w:color w:val="000000"/>
              </w:rPr>
              <w:t>10</w:t>
            </w:r>
          </w:p>
        </w:tc>
        <w:tc>
          <w:tcPr>
            <w:tcW w:w="841" w:type="dxa"/>
          </w:tcPr>
          <w:p w:rsidR="00D86A73" w:rsidRPr="001E1E84" w:rsidRDefault="00D86A73" w:rsidP="00924573">
            <w:pPr>
              <w:jc w:val="center"/>
              <w:rPr>
                <w:color w:val="000000"/>
              </w:rPr>
            </w:pPr>
            <w:r w:rsidRPr="001E1E84">
              <w:rPr>
                <w:color w:val="000000"/>
              </w:rPr>
              <w:t>11</w:t>
            </w:r>
          </w:p>
        </w:tc>
        <w:tc>
          <w:tcPr>
            <w:tcW w:w="832" w:type="dxa"/>
          </w:tcPr>
          <w:p w:rsidR="00D86A73" w:rsidRPr="001E1E84" w:rsidRDefault="00D86A73" w:rsidP="00924573">
            <w:pPr>
              <w:jc w:val="center"/>
              <w:rPr>
                <w:color w:val="000000"/>
              </w:rPr>
            </w:pPr>
            <w:r w:rsidRPr="001E1E84">
              <w:rPr>
                <w:color w:val="000000"/>
              </w:rPr>
              <w:t>12</w:t>
            </w:r>
          </w:p>
        </w:tc>
        <w:tc>
          <w:tcPr>
            <w:tcW w:w="800" w:type="dxa"/>
          </w:tcPr>
          <w:p w:rsidR="00D86A73" w:rsidRPr="001E1E84" w:rsidRDefault="00D86A73" w:rsidP="00924573">
            <w:pPr>
              <w:jc w:val="center"/>
              <w:rPr>
                <w:color w:val="000000"/>
              </w:rPr>
            </w:pPr>
            <w:r w:rsidRPr="001E1E84">
              <w:rPr>
                <w:color w:val="000000"/>
              </w:rPr>
              <w:t>13</w:t>
            </w:r>
          </w:p>
        </w:tc>
        <w:tc>
          <w:tcPr>
            <w:tcW w:w="866" w:type="dxa"/>
          </w:tcPr>
          <w:p w:rsidR="00D86A73" w:rsidRPr="001E1E84" w:rsidRDefault="00D86A73" w:rsidP="00924573">
            <w:pPr>
              <w:jc w:val="center"/>
              <w:rPr>
                <w:color w:val="000000"/>
              </w:rPr>
            </w:pPr>
            <w:r w:rsidRPr="001E1E84">
              <w:rPr>
                <w:color w:val="000000"/>
              </w:rPr>
              <w:t>14</w:t>
            </w:r>
          </w:p>
        </w:tc>
        <w:tc>
          <w:tcPr>
            <w:tcW w:w="781" w:type="dxa"/>
          </w:tcPr>
          <w:p w:rsidR="00D86A73" w:rsidRPr="001E1E84" w:rsidRDefault="00D86A73" w:rsidP="00924573">
            <w:pPr>
              <w:jc w:val="center"/>
              <w:rPr>
                <w:color w:val="000000"/>
              </w:rPr>
            </w:pPr>
            <w:r w:rsidRPr="001E1E84">
              <w:rPr>
                <w:color w:val="000000"/>
              </w:rPr>
              <w:t>15</w:t>
            </w:r>
          </w:p>
        </w:tc>
        <w:tc>
          <w:tcPr>
            <w:tcW w:w="799" w:type="dxa"/>
          </w:tcPr>
          <w:p w:rsidR="00D86A73" w:rsidRPr="001E1E84" w:rsidRDefault="00D86A73" w:rsidP="00924573">
            <w:pPr>
              <w:jc w:val="center"/>
              <w:rPr>
                <w:color w:val="000000"/>
              </w:rPr>
            </w:pPr>
            <w:r w:rsidRPr="001E1E84">
              <w:rPr>
                <w:color w:val="000000"/>
              </w:rPr>
              <w:t>16</w:t>
            </w:r>
          </w:p>
        </w:tc>
      </w:tr>
      <w:tr w:rsidR="00D86A73" w:rsidRPr="001E1E84" w:rsidTr="00924573">
        <w:trPr>
          <w:jc w:val="center"/>
        </w:trPr>
        <w:tc>
          <w:tcPr>
            <w:tcW w:w="2187" w:type="dxa"/>
            <w:gridSpan w:val="2"/>
          </w:tcPr>
          <w:p w:rsidR="00D86A73" w:rsidRPr="001E1E84" w:rsidRDefault="00D86A73" w:rsidP="00924573">
            <w:pPr>
              <w:rPr>
                <w:color w:val="000000"/>
              </w:rPr>
            </w:pPr>
            <w:proofErr w:type="spellStart"/>
            <w:r w:rsidRPr="001E1E84">
              <w:rPr>
                <w:color w:val="000000"/>
              </w:rPr>
              <w:t>Приквартирные</w:t>
            </w:r>
            <w:proofErr w:type="spellEnd"/>
          </w:p>
          <w:p w:rsidR="00D86A73" w:rsidRPr="001E1E84" w:rsidRDefault="00D86A73" w:rsidP="00924573">
            <w:pPr>
              <w:rPr>
                <w:color w:val="000000"/>
              </w:rPr>
            </w:pPr>
            <w:r w:rsidRPr="001E1E84">
              <w:rPr>
                <w:color w:val="000000"/>
              </w:rPr>
              <w:t>участки</w:t>
            </w:r>
          </w:p>
        </w:tc>
        <w:tc>
          <w:tcPr>
            <w:tcW w:w="843" w:type="dxa"/>
            <w:vAlign w:val="center"/>
          </w:tcPr>
          <w:p w:rsidR="00D86A73" w:rsidRPr="001E1E84" w:rsidRDefault="00D86A73" w:rsidP="00924573">
            <w:pPr>
              <w:jc w:val="center"/>
              <w:rPr>
                <w:color w:val="000000"/>
              </w:rPr>
            </w:pPr>
            <w:r w:rsidRPr="001E1E84">
              <w:rPr>
                <w:color w:val="000000"/>
              </w:rPr>
              <w:t>330</w:t>
            </w:r>
          </w:p>
        </w:tc>
        <w:tc>
          <w:tcPr>
            <w:tcW w:w="707" w:type="dxa"/>
            <w:vAlign w:val="center"/>
          </w:tcPr>
          <w:p w:rsidR="00D86A73" w:rsidRPr="001E1E84" w:rsidRDefault="00D86A73" w:rsidP="00924573">
            <w:pPr>
              <w:jc w:val="center"/>
              <w:rPr>
                <w:color w:val="000000"/>
              </w:rPr>
            </w:pPr>
            <w:r w:rsidRPr="001E1E84">
              <w:rPr>
                <w:color w:val="000000"/>
              </w:rPr>
              <w:t>660</w:t>
            </w:r>
          </w:p>
        </w:tc>
        <w:tc>
          <w:tcPr>
            <w:tcW w:w="840" w:type="dxa"/>
            <w:vAlign w:val="center"/>
          </w:tcPr>
          <w:p w:rsidR="00D86A73" w:rsidRPr="001E1E84" w:rsidRDefault="00D86A73" w:rsidP="00924573">
            <w:pPr>
              <w:jc w:val="center"/>
              <w:rPr>
                <w:color w:val="000000"/>
              </w:rPr>
            </w:pPr>
            <w:r w:rsidRPr="001E1E84">
              <w:rPr>
                <w:color w:val="000000"/>
              </w:rPr>
              <w:t>1000</w:t>
            </w:r>
          </w:p>
        </w:tc>
        <w:tc>
          <w:tcPr>
            <w:tcW w:w="798" w:type="dxa"/>
            <w:vAlign w:val="center"/>
          </w:tcPr>
          <w:p w:rsidR="00D86A73" w:rsidRPr="001E1E84" w:rsidRDefault="00D86A73" w:rsidP="00924573">
            <w:pPr>
              <w:jc w:val="center"/>
              <w:rPr>
                <w:color w:val="000000"/>
              </w:rPr>
            </w:pPr>
            <w:r w:rsidRPr="001E1E84">
              <w:rPr>
                <w:color w:val="000000"/>
              </w:rPr>
              <w:t>1330</w:t>
            </w:r>
          </w:p>
        </w:tc>
        <w:tc>
          <w:tcPr>
            <w:tcW w:w="798" w:type="dxa"/>
            <w:vAlign w:val="center"/>
          </w:tcPr>
          <w:p w:rsidR="00D86A73" w:rsidRPr="001E1E84" w:rsidRDefault="00D86A73" w:rsidP="00924573">
            <w:pPr>
              <w:jc w:val="center"/>
              <w:rPr>
                <w:color w:val="000000"/>
              </w:rPr>
            </w:pPr>
            <w:r w:rsidRPr="001E1E84">
              <w:rPr>
                <w:color w:val="000000"/>
              </w:rPr>
              <w:t>1660</w:t>
            </w:r>
          </w:p>
        </w:tc>
        <w:tc>
          <w:tcPr>
            <w:tcW w:w="883" w:type="dxa"/>
            <w:vAlign w:val="center"/>
          </w:tcPr>
          <w:p w:rsidR="00D86A73" w:rsidRPr="001E1E84" w:rsidRDefault="00D86A73" w:rsidP="00924573">
            <w:pPr>
              <w:jc w:val="center"/>
              <w:rPr>
                <w:color w:val="000000"/>
              </w:rPr>
            </w:pPr>
            <w:r w:rsidRPr="001E1E84">
              <w:rPr>
                <w:color w:val="000000"/>
              </w:rPr>
              <w:t>133</w:t>
            </w:r>
          </w:p>
        </w:tc>
        <w:tc>
          <w:tcPr>
            <w:tcW w:w="748" w:type="dxa"/>
            <w:vAlign w:val="center"/>
          </w:tcPr>
          <w:p w:rsidR="00D86A73" w:rsidRPr="001E1E84" w:rsidRDefault="00D86A73" w:rsidP="00924573">
            <w:pPr>
              <w:jc w:val="center"/>
              <w:rPr>
                <w:color w:val="000000"/>
              </w:rPr>
            </w:pPr>
            <w:r w:rsidRPr="001E1E84">
              <w:rPr>
                <w:color w:val="000000"/>
              </w:rPr>
              <w:t>166</w:t>
            </w:r>
          </w:p>
        </w:tc>
        <w:tc>
          <w:tcPr>
            <w:tcW w:w="748" w:type="dxa"/>
            <w:vAlign w:val="center"/>
          </w:tcPr>
          <w:p w:rsidR="00D86A73" w:rsidRPr="001E1E84" w:rsidRDefault="00D86A73" w:rsidP="00924573">
            <w:pPr>
              <w:jc w:val="center"/>
              <w:rPr>
                <w:color w:val="000000"/>
              </w:rPr>
            </w:pPr>
            <w:r w:rsidRPr="001E1E84">
              <w:rPr>
                <w:color w:val="000000"/>
              </w:rPr>
              <w:t>183</w:t>
            </w:r>
          </w:p>
        </w:tc>
        <w:tc>
          <w:tcPr>
            <w:tcW w:w="770" w:type="dxa"/>
            <w:vAlign w:val="center"/>
          </w:tcPr>
          <w:p w:rsidR="00D86A73" w:rsidRPr="001E1E84" w:rsidRDefault="00D86A73" w:rsidP="00924573">
            <w:pPr>
              <w:jc w:val="center"/>
              <w:rPr>
                <w:color w:val="000000"/>
              </w:rPr>
            </w:pPr>
            <w:r w:rsidRPr="001E1E84">
              <w:rPr>
                <w:color w:val="000000"/>
              </w:rPr>
              <w:t>200</w:t>
            </w:r>
          </w:p>
        </w:tc>
        <w:tc>
          <w:tcPr>
            <w:tcW w:w="841" w:type="dxa"/>
            <w:vAlign w:val="center"/>
          </w:tcPr>
          <w:p w:rsidR="00D86A73" w:rsidRPr="001E1E84" w:rsidRDefault="00D86A73" w:rsidP="00924573">
            <w:pPr>
              <w:jc w:val="center"/>
              <w:rPr>
                <w:color w:val="000000"/>
              </w:rPr>
            </w:pPr>
            <w:r w:rsidRPr="001E1E84">
              <w:rPr>
                <w:color w:val="000000"/>
              </w:rPr>
              <w:t>266</w:t>
            </w:r>
          </w:p>
        </w:tc>
        <w:tc>
          <w:tcPr>
            <w:tcW w:w="832" w:type="dxa"/>
            <w:vAlign w:val="center"/>
          </w:tcPr>
          <w:p w:rsidR="00D86A73" w:rsidRPr="001E1E84" w:rsidRDefault="00D86A73" w:rsidP="00924573">
            <w:pPr>
              <w:jc w:val="center"/>
              <w:rPr>
                <w:b/>
                <w:color w:val="000000"/>
              </w:rPr>
            </w:pPr>
            <w:r w:rsidRPr="001E1E84">
              <w:rPr>
                <w:b/>
                <w:color w:val="000000"/>
              </w:rPr>
              <w:t>-</w:t>
            </w:r>
          </w:p>
        </w:tc>
        <w:tc>
          <w:tcPr>
            <w:tcW w:w="800" w:type="dxa"/>
            <w:vAlign w:val="center"/>
          </w:tcPr>
          <w:p w:rsidR="00D86A73" w:rsidRPr="001E1E84" w:rsidRDefault="00D86A73" w:rsidP="00924573">
            <w:pPr>
              <w:jc w:val="center"/>
              <w:rPr>
                <w:b/>
                <w:color w:val="000000"/>
              </w:rPr>
            </w:pPr>
            <w:r w:rsidRPr="001E1E84">
              <w:rPr>
                <w:b/>
                <w:color w:val="000000"/>
              </w:rPr>
              <w:t>-</w:t>
            </w:r>
          </w:p>
        </w:tc>
        <w:tc>
          <w:tcPr>
            <w:tcW w:w="866" w:type="dxa"/>
            <w:vAlign w:val="center"/>
          </w:tcPr>
          <w:p w:rsidR="00D86A73" w:rsidRPr="001E1E84" w:rsidRDefault="00D86A73" w:rsidP="00924573">
            <w:pPr>
              <w:jc w:val="center"/>
              <w:rPr>
                <w:b/>
                <w:color w:val="000000"/>
              </w:rPr>
            </w:pPr>
            <w:r w:rsidRPr="001E1E84">
              <w:rPr>
                <w:b/>
                <w:color w:val="000000"/>
              </w:rPr>
              <w:t>-</w:t>
            </w:r>
          </w:p>
        </w:tc>
        <w:tc>
          <w:tcPr>
            <w:tcW w:w="781" w:type="dxa"/>
            <w:vAlign w:val="center"/>
          </w:tcPr>
          <w:p w:rsidR="00D86A73" w:rsidRPr="001E1E84" w:rsidRDefault="00D86A73" w:rsidP="00924573">
            <w:pPr>
              <w:jc w:val="center"/>
              <w:rPr>
                <w:b/>
                <w:color w:val="000000"/>
              </w:rPr>
            </w:pPr>
            <w:r w:rsidRPr="001E1E84">
              <w:rPr>
                <w:b/>
                <w:color w:val="000000"/>
              </w:rPr>
              <w:t>-</w:t>
            </w:r>
          </w:p>
        </w:tc>
        <w:tc>
          <w:tcPr>
            <w:tcW w:w="799" w:type="dxa"/>
            <w:vAlign w:val="center"/>
          </w:tcPr>
          <w:p w:rsidR="00D86A73" w:rsidRPr="001E1E84" w:rsidRDefault="00D86A73" w:rsidP="00924573">
            <w:pPr>
              <w:jc w:val="center"/>
              <w:rPr>
                <w:b/>
                <w:color w:val="000000"/>
              </w:rPr>
            </w:pPr>
            <w:r w:rsidRPr="001E1E84">
              <w:rPr>
                <w:b/>
                <w:color w:val="000000"/>
              </w:rPr>
              <w:t>-</w:t>
            </w:r>
          </w:p>
        </w:tc>
      </w:tr>
      <w:tr w:rsidR="00D86A73" w:rsidRPr="001E1E84" w:rsidTr="00924573">
        <w:trPr>
          <w:jc w:val="center"/>
        </w:trPr>
        <w:tc>
          <w:tcPr>
            <w:tcW w:w="2187" w:type="dxa"/>
            <w:gridSpan w:val="2"/>
            <w:vAlign w:val="center"/>
          </w:tcPr>
          <w:p w:rsidR="00D86A73" w:rsidRPr="001E1E84" w:rsidRDefault="00D86A73" w:rsidP="00924573">
            <w:pPr>
              <w:rPr>
                <w:color w:val="000000"/>
              </w:rPr>
            </w:pPr>
            <w:r w:rsidRPr="001E1E84">
              <w:rPr>
                <w:color w:val="000000"/>
              </w:rPr>
              <w:t>Школы</w:t>
            </w:r>
          </w:p>
        </w:tc>
        <w:tc>
          <w:tcPr>
            <w:tcW w:w="843" w:type="dxa"/>
            <w:vAlign w:val="center"/>
          </w:tcPr>
          <w:p w:rsidR="00D86A73" w:rsidRPr="001E1E84" w:rsidRDefault="00D86A73" w:rsidP="00924573">
            <w:pPr>
              <w:jc w:val="center"/>
              <w:rPr>
                <w:color w:val="000000"/>
              </w:rPr>
            </w:pPr>
            <w:r w:rsidRPr="001E1E84">
              <w:rPr>
                <w:color w:val="000000"/>
              </w:rPr>
              <w:t>10</w:t>
            </w:r>
          </w:p>
        </w:tc>
        <w:tc>
          <w:tcPr>
            <w:tcW w:w="707" w:type="dxa"/>
            <w:vAlign w:val="center"/>
          </w:tcPr>
          <w:p w:rsidR="00D86A73" w:rsidRPr="001E1E84" w:rsidRDefault="00D86A73" w:rsidP="00924573">
            <w:pPr>
              <w:jc w:val="center"/>
              <w:rPr>
                <w:color w:val="000000"/>
              </w:rPr>
            </w:pPr>
            <w:r w:rsidRPr="001E1E84">
              <w:rPr>
                <w:color w:val="000000"/>
              </w:rPr>
              <w:t>10</w:t>
            </w:r>
          </w:p>
        </w:tc>
        <w:tc>
          <w:tcPr>
            <w:tcW w:w="840" w:type="dxa"/>
            <w:vAlign w:val="center"/>
          </w:tcPr>
          <w:p w:rsidR="00D86A73" w:rsidRPr="001E1E84" w:rsidRDefault="00D86A73" w:rsidP="00924573">
            <w:pPr>
              <w:jc w:val="center"/>
              <w:rPr>
                <w:color w:val="000000"/>
              </w:rPr>
            </w:pPr>
            <w:r w:rsidRPr="001E1E84">
              <w:rPr>
                <w:color w:val="000000"/>
              </w:rPr>
              <w:t>10</w:t>
            </w:r>
          </w:p>
        </w:tc>
        <w:tc>
          <w:tcPr>
            <w:tcW w:w="798" w:type="dxa"/>
            <w:vAlign w:val="center"/>
          </w:tcPr>
          <w:p w:rsidR="00D86A73" w:rsidRPr="001E1E84" w:rsidRDefault="00D86A73" w:rsidP="00924573">
            <w:pPr>
              <w:jc w:val="center"/>
              <w:rPr>
                <w:color w:val="000000"/>
              </w:rPr>
            </w:pPr>
            <w:r w:rsidRPr="001E1E84">
              <w:rPr>
                <w:color w:val="000000"/>
              </w:rPr>
              <w:t>10</w:t>
            </w:r>
          </w:p>
        </w:tc>
        <w:tc>
          <w:tcPr>
            <w:tcW w:w="798" w:type="dxa"/>
            <w:vAlign w:val="center"/>
          </w:tcPr>
          <w:p w:rsidR="00D86A73" w:rsidRPr="001E1E84" w:rsidRDefault="00D86A73" w:rsidP="00924573">
            <w:pPr>
              <w:jc w:val="center"/>
              <w:rPr>
                <w:color w:val="000000"/>
              </w:rPr>
            </w:pPr>
            <w:r w:rsidRPr="001E1E84">
              <w:rPr>
                <w:color w:val="000000"/>
              </w:rPr>
              <w:t>10</w:t>
            </w:r>
          </w:p>
        </w:tc>
        <w:tc>
          <w:tcPr>
            <w:tcW w:w="883" w:type="dxa"/>
            <w:vAlign w:val="center"/>
          </w:tcPr>
          <w:p w:rsidR="00D86A73" w:rsidRPr="001E1E84" w:rsidRDefault="00D86A73" w:rsidP="00924573">
            <w:pPr>
              <w:jc w:val="center"/>
              <w:rPr>
                <w:color w:val="000000"/>
              </w:rPr>
            </w:pPr>
            <w:r w:rsidRPr="001E1E84">
              <w:rPr>
                <w:color w:val="000000"/>
              </w:rPr>
              <w:t>10</w:t>
            </w:r>
          </w:p>
        </w:tc>
        <w:tc>
          <w:tcPr>
            <w:tcW w:w="748" w:type="dxa"/>
            <w:vAlign w:val="center"/>
          </w:tcPr>
          <w:p w:rsidR="00D86A73" w:rsidRPr="001E1E84" w:rsidRDefault="00D86A73" w:rsidP="00924573">
            <w:pPr>
              <w:jc w:val="center"/>
              <w:rPr>
                <w:color w:val="000000"/>
              </w:rPr>
            </w:pPr>
            <w:r w:rsidRPr="001E1E84">
              <w:rPr>
                <w:color w:val="000000"/>
              </w:rPr>
              <w:t>10</w:t>
            </w:r>
          </w:p>
        </w:tc>
        <w:tc>
          <w:tcPr>
            <w:tcW w:w="748" w:type="dxa"/>
            <w:vAlign w:val="center"/>
          </w:tcPr>
          <w:p w:rsidR="00D86A73" w:rsidRPr="001E1E84" w:rsidRDefault="00D86A73" w:rsidP="00924573">
            <w:pPr>
              <w:jc w:val="center"/>
              <w:rPr>
                <w:color w:val="000000"/>
              </w:rPr>
            </w:pPr>
            <w:r w:rsidRPr="001E1E84">
              <w:rPr>
                <w:color w:val="000000"/>
              </w:rPr>
              <w:t>10</w:t>
            </w:r>
          </w:p>
        </w:tc>
        <w:tc>
          <w:tcPr>
            <w:tcW w:w="770" w:type="dxa"/>
            <w:vAlign w:val="center"/>
          </w:tcPr>
          <w:p w:rsidR="00D86A73" w:rsidRPr="001E1E84" w:rsidRDefault="00D86A73" w:rsidP="00924573">
            <w:pPr>
              <w:jc w:val="center"/>
              <w:rPr>
                <w:color w:val="000000"/>
              </w:rPr>
            </w:pPr>
            <w:r w:rsidRPr="001E1E84">
              <w:rPr>
                <w:color w:val="000000"/>
              </w:rPr>
              <w:t>10</w:t>
            </w:r>
          </w:p>
        </w:tc>
        <w:tc>
          <w:tcPr>
            <w:tcW w:w="841" w:type="dxa"/>
            <w:vAlign w:val="center"/>
          </w:tcPr>
          <w:p w:rsidR="00D86A73" w:rsidRPr="001E1E84" w:rsidRDefault="00D86A73" w:rsidP="00924573">
            <w:pPr>
              <w:jc w:val="center"/>
              <w:rPr>
                <w:color w:val="000000"/>
              </w:rPr>
            </w:pPr>
            <w:r w:rsidRPr="001E1E84">
              <w:rPr>
                <w:color w:val="000000"/>
              </w:rPr>
              <w:t>10</w:t>
            </w:r>
          </w:p>
        </w:tc>
        <w:tc>
          <w:tcPr>
            <w:tcW w:w="832" w:type="dxa"/>
            <w:vAlign w:val="center"/>
          </w:tcPr>
          <w:p w:rsidR="00D86A73" w:rsidRPr="001E1E84" w:rsidRDefault="00D86A73" w:rsidP="00924573">
            <w:pPr>
              <w:jc w:val="center"/>
              <w:rPr>
                <w:color w:val="000000"/>
              </w:rPr>
            </w:pPr>
            <w:r w:rsidRPr="001E1E84">
              <w:rPr>
                <w:color w:val="000000"/>
              </w:rPr>
              <w:t>6</w:t>
            </w:r>
          </w:p>
        </w:tc>
        <w:tc>
          <w:tcPr>
            <w:tcW w:w="800" w:type="dxa"/>
            <w:vAlign w:val="center"/>
          </w:tcPr>
          <w:p w:rsidR="00D86A73" w:rsidRPr="001E1E84" w:rsidRDefault="00D86A73" w:rsidP="00924573">
            <w:pPr>
              <w:jc w:val="center"/>
              <w:rPr>
                <w:color w:val="000000"/>
              </w:rPr>
            </w:pPr>
            <w:r w:rsidRPr="001E1E84">
              <w:rPr>
                <w:color w:val="000000"/>
              </w:rPr>
              <w:t>7</w:t>
            </w:r>
          </w:p>
        </w:tc>
        <w:tc>
          <w:tcPr>
            <w:tcW w:w="866" w:type="dxa"/>
            <w:vAlign w:val="center"/>
          </w:tcPr>
          <w:p w:rsidR="00D86A73" w:rsidRPr="001E1E84" w:rsidRDefault="00D86A73" w:rsidP="00924573">
            <w:pPr>
              <w:jc w:val="center"/>
              <w:rPr>
                <w:color w:val="000000"/>
              </w:rPr>
            </w:pPr>
            <w:r w:rsidRPr="001E1E84">
              <w:rPr>
                <w:color w:val="000000"/>
              </w:rPr>
              <w:t>9</w:t>
            </w:r>
          </w:p>
        </w:tc>
        <w:tc>
          <w:tcPr>
            <w:tcW w:w="781" w:type="dxa"/>
            <w:vAlign w:val="center"/>
          </w:tcPr>
          <w:p w:rsidR="00D86A73" w:rsidRPr="001E1E84" w:rsidRDefault="00D86A73" w:rsidP="00924573">
            <w:pPr>
              <w:jc w:val="center"/>
              <w:rPr>
                <w:color w:val="000000"/>
              </w:rPr>
            </w:pPr>
            <w:r w:rsidRPr="001E1E84">
              <w:rPr>
                <w:color w:val="000000"/>
              </w:rPr>
              <w:t>8</w:t>
            </w:r>
          </w:p>
        </w:tc>
        <w:tc>
          <w:tcPr>
            <w:tcW w:w="799" w:type="dxa"/>
          </w:tcPr>
          <w:p w:rsidR="00D86A73" w:rsidRPr="001E1E84" w:rsidRDefault="00D86A73" w:rsidP="00924573">
            <w:pPr>
              <w:jc w:val="center"/>
              <w:rPr>
                <w:color w:val="000000"/>
              </w:rPr>
            </w:pPr>
            <w:r w:rsidRPr="001E1E84">
              <w:rPr>
                <w:color w:val="000000"/>
              </w:rPr>
              <w:t>10</w:t>
            </w:r>
          </w:p>
        </w:tc>
      </w:tr>
      <w:tr w:rsidR="00D86A73" w:rsidRPr="001E1E84" w:rsidTr="00924573">
        <w:trPr>
          <w:jc w:val="center"/>
        </w:trPr>
        <w:tc>
          <w:tcPr>
            <w:tcW w:w="2187" w:type="dxa"/>
            <w:gridSpan w:val="2"/>
            <w:vAlign w:val="center"/>
          </w:tcPr>
          <w:p w:rsidR="00D86A73" w:rsidRPr="001E1E84" w:rsidRDefault="00D86A73" w:rsidP="00924573">
            <w:pPr>
              <w:ind w:right="-86"/>
              <w:rPr>
                <w:color w:val="000000"/>
              </w:rPr>
            </w:pPr>
            <w:r w:rsidRPr="001E1E84">
              <w:rPr>
                <w:color w:val="000000"/>
              </w:rPr>
              <w:t xml:space="preserve">Дошкольные </w:t>
            </w:r>
            <w:proofErr w:type="spellStart"/>
            <w:r w:rsidRPr="001E1E84">
              <w:rPr>
                <w:color w:val="000000"/>
              </w:rPr>
              <w:t>образо-вательные</w:t>
            </w:r>
            <w:proofErr w:type="spellEnd"/>
            <w:r w:rsidRPr="001E1E84">
              <w:rPr>
                <w:color w:val="000000"/>
              </w:rPr>
              <w:t xml:space="preserve"> учреждения общего типа</w:t>
            </w:r>
          </w:p>
        </w:tc>
        <w:tc>
          <w:tcPr>
            <w:tcW w:w="843" w:type="dxa"/>
          </w:tcPr>
          <w:p w:rsidR="00D86A73" w:rsidRPr="001E1E84" w:rsidRDefault="00D86A73" w:rsidP="00924573">
            <w:pPr>
              <w:jc w:val="center"/>
              <w:rPr>
                <w:color w:val="000000"/>
              </w:rPr>
            </w:pPr>
            <w:r w:rsidRPr="001E1E84">
              <w:rPr>
                <w:color w:val="000000"/>
              </w:rPr>
              <w:t>5</w:t>
            </w:r>
          </w:p>
        </w:tc>
        <w:tc>
          <w:tcPr>
            <w:tcW w:w="707" w:type="dxa"/>
          </w:tcPr>
          <w:p w:rsidR="00D86A73" w:rsidRPr="001E1E84" w:rsidRDefault="00D86A73" w:rsidP="00924573">
            <w:pPr>
              <w:jc w:val="center"/>
              <w:rPr>
                <w:color w:val="000000"/>
              </w:rPr>
            </w:pPr>
            <w:r w:rsidRPr="001E1E84">
              <w:rPr>
                <w:color w:val="000000"/>
              </w:rPr>
              <w:t>5</w:t>
            </w:r>
          </w:p>
        </w:tc>
        <w:tc>
          <w:tcPr>
            <w:tcW w:w="840" w:type="dxa"/>
          </w:tcPr>
          <w:p w:rsidR="00D86A73" w:rsidRPr="001E1E84" w:rsidRDefault="00D86A73" w:rsidP="00924573">
            <w:pPr>
              <w:jc w:val="center"/>
              <w:rPr>
                <w:color w:val="000000"/>
              </w:rPr>
            </w:pPr>
            <w:r w:rsidRPr="001E1E84">
              <w:rPr>
                <w:color w:val="000000"/>
              </w:rPr>
              <w:t>5</w:t>
            </w:r>
          </w:p>
        </w:tc>
        <w:tc>
          <w:tcPr>
            <w:tcW w:w="798" w:type="dxa"/>
          </w:tcPr>
          <w:p w:rsidR="00D86A73" w:rsidRPr="001E1E84" w:rsidRDefault="00D86A73" w:rsidP="00924573">
            <w:pPr>
              <w:jc w:val="center"/>
              <w:rPr>
                <w:color w:val="000000"/>
              </w:rPr>
            </w:pPr>
            <w:r w:rsidRPr="001E1E84">
              <w:rPr>
                <w:color w:val="000000"/>
              </w:rPr>
              <w:t>5</w:t>
            </w:r>
          </w:p>
        </w:tc>
        <w:tc>
          <w:tcPr>
            <w:tcW w:w="798" w:type="dxa"/>
          </w:tcPr>
          <w:p w:rsidR="00D86A73" w:rsidRPr="001E1E84" w:rsidRDefault="00D86A73" w:rsidP="00924573">
            <w:pPr>
              <w:jc w:val="center"/>
              <w:rPr>
                <w:color w:val="000000"/>
              </w:rPr>
            </w:pPr>
            <w:r w:rsidRPr="001E1E84">
              <w:rPr>
                <w:color w:val="000000"/>
              </w:rPr>
              <w:t>5</w:t>
            </w:r>
          </w:p>
        </w:tc>
        <w:tc>
          <w:tcPr>
            <w:tcW w:w="883" w:type="dxa"/>
          </w:tcPr>
          <w:p w:rsidR="00D86A73" w:rsidRPr="001E1E84" w:rsidRDefault="00D86A73" w:rsidP="00924573">
            <w:pPr>
              <w:jc w:val="center"/>
              <w:rPr>
                <w:color w:val="000000"/>
              </w:rPr>
            </w:pPr>
            <w:r w:rsidRPr="001E1E84">
              <w:rPr>
                <w:color w:val="000000"/>
              </w:rPr>
              <w:t>5</w:t>
            </w:r>
          </w:p>
        </w:tc>
        <w:tc>
          <w:tcPr>
            <w:tcW w:w="748" w:type="dxa"/>
          </w:tcPr>
          <w:p w:rsidR="00D86A73" w:rsidRPr="001E1E84" w:rsidRDefault="00D86A73" w:rsidP="00924573">
            <w:pPr>
              <w:jc w:val="center"/>
              <w:rPr>
                <w:color w:val="000000"/>
              </w:rPr>
            </w:pPr>
            <w:r w:rsidRPr="001E1E84">
              <w:rPr>
                <w:color w:val="000000"/>
              </w:rPr>
              <w:t>5</w:t>
            </w:r>
          </w:p>
        </w:tc>
        <w:tc>
          <w:tcPr>
            <w:tcW w:w="748" w:type="dxa"/>
          </w:tcPr>
          <w:p w:rsidR="00D86A73" w:rsidRPr="001E1E84" w:rsidRDefault="00D86A73" w:rsidP="00924573">
            <w:pPr>
              <w:jc w:val="center"/>
              <w:rPr>
                <w:color w:val="000000"/>
              </w:rPr>
            </w:pPr>
            <w:r w:rsidRPr="001E1E84">
              <w:rPr>
                <w:color w:val="000000"/>
              </w:rPr>
              <w:t>5</w:t>
            </w:r>
          </w:p>
        </w:tc>
        <w:tc>
          <w:tcPr>
            <w:tcW w:w="770" w:type="dxa"/>
          </w:tcPr>
          <w:p w:rsidR="00D86A73" w:rsidRPr="001E1E84" w:rsidRDefault="00D86A73" w:rsidP="00924573">
            <w:pPr>
              <w:jc w:val="center"/>
              <w:rPr>
                <w:color w:val="000000"/>
              </w:rPr>
            </w:pPr>
            <w:r w:rsidRPr="001E1E84">
              <w:rPr>
                <w:color w:val="000000"/>
              </w:rPr>
              <w:t>5</w:t>
            </w:r>
          </w:p>
        </w:tc>
        <w:tc>
          <w:tcPr>
            <w:tcW w:w="841" w:type="dxa"/>
          </w:tcPr>
          <w:p w:rsidR="00D86A73" w:rsidRPr="001E1E84" w:rsidRDefault="00D86A73" w:rsidP="00924573">
            <w:pPr>
              <w:jc w:val="center"/>
              <w:rPr>
                <w:color w:val="000000"/>
              </w:rPr>
            </w:pPr>
            <w:r w:rsidRPr="001E1E84">
              <w:rPr>
                <w:color w:val="000000"/>
              </w:rPr>
              <w:t>5</w:t>
            </w:r>
          </w:p>
        </w:tc>
        <w:tc>
          <w:tcPr>
            <w:tcW w:w="832" w:type="dxa"/>
          </w:tcPr>
          <w:p w:rsidR="00D86A73" w:rsidRPr="001E1E84" w:rsidRDefault="00D86A73" w:rsidP="00924573">
            <w:pPr>
              <w:jc w:val="center"/>
              <w:rPr>
                <w:color w:val="000000"/>
              </w:rPr>
            </w:pPr>
            <w:r w:rsidRPr="001E1E84">
              <w:rPr>
                <w:color w:val="000000"/>
              </w:rPr>
              <w:t>4</w:t>
            </w:r>
          </w:p>
        </w:tc>
        <w:tc>
          <w:tcPr>
            <w:tcW w:w="800" w:type="dxa"/>
          </w:tcPr>
          <w:p w:rsidR="00D86A73" w:rsidRPr="001E1E84" w:rsidRDefault="00D86A73" w:rsidP="00924573">
            <w:pPr>
              <w:jc w:val="center"/>
              <w:rPr>
                <w:color w:val="000000"/>
              </w:rPr>
            </w:pPr>
            <w:r w:rsidRPr="001E1E84">
              <w:rPr>
                <w:color w:val="000000"/>
              </w:rPr>
              <w:t>4</w:t>
            </w:r>
          </w:p>
        </w:tc>
        <w:tc>
          <w:tcPr>
            <w:tcW w:w="866" w:type="dxa"/>
          </w:tcPr>
          <w:p w:rsidR="00D86A73" w:rsidRPr="001E1E84" w:rsidRDefault="00D86A73" w:rsidP="00924573">
            <w:pPr>
              <w:jc w:val="center"/>
              <w:rPr>
                <w:color w:val="000000"/>
              </w:rPr>
            </w:pPr>
            <w:r w:rsidRPr="001E1E84">
              <w:rPr>
                <w:color w:val="000000"/>
              </w:rPr>
              <w:t>4</w:t>
            </w:r>
          </w:p>
        </w:tc>
        <w:tc>
          <w:tcPr>
            <w:tcW w:w="781" w:type="dxa"/>
          </w:tcPr>
          <w:p w:rsidR="00D86A73" w:rsidRPr="001E1E84" w:rsidRDefault="00D86A73" w:rsidP="00924573">
            <w:pPr>
              <w:jc w:val="center"/>
              <w:rPr>
                <w:color w:val="000000"/>
              </w:rPr>
            </w:pPr>
            <w:r w:rsidRPr="001E1E84">
              <w:rPr>
                <w:color w:val="000000"/>
              </w:rPr>
              <w:t>4</w:t>
            </w:r>
          </w:p>
        </w:tc>
        <w:tc>
          <w:tcPr>
            <w:tcW w:w="799" w:type="dxa"/>
          </w:tcPr>
          <w:p w:rsidR="00D86A73" w:rsidRPr="001E1E84" w:rsidRDefault="00D86A73" w:rsidP="00924573">
            <w:pPr>
              <w:jc w:val="center"/>
              <w:rPr>
                <w:color w:val="000000"/>
              </w:rPr>
            </w:pPr>
            <w:r w:rsidRPr="001E1E84">
              <w:rPr>
                <w:color w:val="000000"/>
              </w:rPr>
              <w:t>4</w:t>
            </w:r>
          </w:p>
        </w:tc>
      </w:tr>
      <w:tr w:rsidR="00D86A73" w:rsidRPr="001E1E84" w:rsidTr="00924573">
        <w:trPr>
          <w:jc w:val="center"/>
        </w:trPr>
        <w:tc>
          <w:tcPr>
            <w:tcW w:w="2187" w:type="dxa"/>
            <w:gridSpan w:val="2"/>
            <w:vAlign w:val="center"/>
          </w:tcPr>
          <w:p w:rsidR="00D86A73" w:rsidRPr="001E1E84" w:rsidRDefault="00D86A73" w:rsidP="00924573">
            <w:pPr>
              <w:ind w:right="-105"/>
              <w:rPr>
                <w:color w:val="000000"/>
              </w:rPr>
            </w:pPr>
            <w:r w:rsidRPr="001E1E84">
              <w:rPr>
                <w:color w:val="000000"/>
              </w:rPr>
              <w:t>Зеленые насаждения общего пользования</w:t>
            </w:r>
          </w:p>
        </w:tc>
        <w:tc>
          <w:tcPr>
            <w:tcW w:w="843" w:type="dxa"/>
            <w:vAlign w:val="center"/>
          </w:tcPr>
          <w:p w:rsidR="00D86A73" w:rsidRPr="001E1E84" w:rsidRDefault="00D86A73" w:rsidP="00924573">
            <w:pPr>
              <w:jc w:val="center"/>
              <w:rPr>
                <w:color w:val="000000"/>
              </w:rPr>
            </w:pPr>
            <w:r w:rsidRPr="001E1E84">
              <w:rPr>
                <w:color w:val="000000"/>
              </w:rPr>
              <w:t>6</w:t>
            </w:r>
          </w:p>
        </w:tc>
        <w:tc>
          <w:tcPr>
            <w:tcW w:w="707" w:type="dxa"/>
            <w:vAlign w:val="center"/>
          </w:tcPr>
          <w:p w:rsidR="00D86A73" w:rsidRPr="001E1E84" w:rsidRDefault="00D86A73" w:rsidP="00924573">
            <w:pPr>
              <w:jc w:val="center"/>
              <w:rPr>
                <w:color w:val="000000"/>
              </w:rPr>
            </w:pPr>
            <w:r w:rsidRPr="001E1E84">
              <w:rPr>
                <w:color w:val="000000"/>
              </w:rPr>
              <w:t>6,5</w:t>
            </w:r>
          </w:p>
        </w:tc>
        <w:tc>
          <w:tcPr>
            <w:tcW w:w="840" w:type="dxa"/>
            <w:vAlign w:val="center"/>
          </w:tcPr>
          <w:p w:rsidR="00D86A73" w:rsidRPr="001E1E84" w:rsidRDefault="00D86A73" w:rsidP="00924573">
            <w:pPr>
              <w:jc w:val="center"/>
              <w:rPr>
                <w:color w:val="000000"/>
              </w:rPr>
            </w:pPr>
            <w:r w:rsidRPr="001E1E84">
              <w:rPr>
                <w:color w:val="000000"/>
              </w:rPr>
              <w:t>6,5</w:t>
            </w:r>
          </w:p>
        </w:tc>
        <w:tc>
          <w:tcPr>
            <w:tcW w:w="798" w:type="dxa"/>
            <w:vAlign w:val="center"/>
          </w:tcPr>
          <w:p w:rsidR="00D86A73" w:rsidRPr="001E1E84" w:rsidRDefault="00D86A73" w:rsidP="00924573">
            <w:pPr>
              <w:jc w:val="center"/>
              <w:rPr>
                <w:color w:val="000000"/>
              </w:rPr>
            </w:pPr>
            <w:r w:rsidRPr="001E1E84">
              <w:rPr>
                <w:color w:val="000000"/>
              </w:rPr>
              <w:t>7</w:t>
            </w:r>
          </w:p>
        </w:tc>
        <w:tc>
          <w:tcPr>
            <w:tcW w:w="798" w:type="dxa"/>
            <w:vAlign w:val="center"/>
          </w:tcPr>
          <w:p w:rsidR="00D86A73" w:rsidRPr="001E1E84" w:rsidRDefault="00D86A73" w:rsidP="00924573">
            <w:pPr>
              <w:jc w:val="center"/>
              <w:rPr>
                <w:color w:val="000000"/>
              </w:rPr>
            </w:pPr>
            <w:r w:rsidRPr="001E1E84">
              <w:rPr>
                <w:color w:val="000000"/>
              </w:rPr>
              <w:t>7</w:t>
            </w:r>
          </w:p>
        </w:tc>
        <w:tc>
          <w:tcPr>
            <w:tcW w:w="883" w:type="dxa"/>
            <w:vAlign w:val="center"/>
          </w:tcPr>
          <w:p w:rsidR="00D86A73" w:rsidRPr="001E1E84" w:rsidRDefault="00D86A73" w:rsidP="00924573">
            <w:pPr>
              <w:jc w:val="center"/>
              <w:rPr>
                <w:color w:val="000000"/>
              </w:rPr>
            </w:pPr>
            <w:r w:rsidRPr="001E1E84">
              <w:rPr>
                <w:color w:val="000000"/>
              </w:rPr>
              <w:t>6</w:t>
            </w:r>
          </w:p>
        </w:tc>
        <w:tc>
          <w:tcPr>
            <w:tcW w:w="748" w:type="dxa"/>
            <w:vAlign w:val="center"/>
          </w:tcPr>
          <w:p w:rsidR="00D86A73" w:rsidRPr="001E1E84" w:rsidRDefault="00D86A73" w:rsidP="00924573">
            <w:pPr>
              <w:jc w:val="center"/>
              <w:rPr>
                <w:color w:val="000000"/>
              </w:rPr>
            </w:pPr>
            <w:r w:rsidRPr="001E1E84">
              <w:rPr>
                <w:color w:val="000000"/>
              </w:rPr>
              <w:t>6,5</w:t>
            </w:r>
          </w:p>
        </w:tc>
        <w:tc>
          <w:tcPr>
            <w:tcW w:w="748" w:type="dxa"/>
            <w:vAlign w:val="center"/>
          </w:tcPr>
          <w:p w:rsidR="00D86A73" w:rsidRPr="001E1E84" w:rsidRDefault="00D86A73" w:rsidP="00924573">
            <w:pPr>
              <w:jc w:val="center"/>
              <w:rPr>
                <w:color w:val="000000"/>
              </w:rPr>
            </w:pPr>
            <w:r w:rsidRPr="001E1E84">
              <w:rPr>
                <w:color w:val="000000"/>
              </w:rPr>
              <w:t>6,5</w:t>
            </w:r>
          </w:p>
        </w:tc>
        <w:tc>
          <w:tcPr>
            <w:tcW w:w="770" w:type="dxa"/>
            <w:vAlign w:val="center"/>
          </w:tcPr>
          <w:p w:rsidR="00D86A73" w:rsidRPr="001E1E84" w:rsidRDefault="00D86A73" w:rsidP="00924573">
            <w:pPr>
              <w:jc w:val="center"/>
              <w:rPr>
                <w:color w:val="000000"/>
              </w:rPr>
            </w:pPr>
            <w:r w:rsidRPr="001E1E84">
              <w:rPr>
                <w:color w:val="000000"/>
              </w:rPr>
              <w:t>7</w:t>
            </w:r>
          </w:p>
        </w:tc>
        <w:tc>
          <w:tcPr>
            <w:tcW w:w="841" w:type="dxa"/>
            <w:vAlign w:val="center"/>
          </w:tcPr>
          <w:p w:rsidR="00D86A73" w:rsidRPr="001E1E84" w:rsidRDefault="00D86A73" w:rsidP="00924573">
            <w:pPr>
              <w:jc w:val="center"/>
              <w:rPr>
                <w:color w:val="000000"/>
              </w:rPr>
            </w:pPr>
            <w:r w:rsidRPr="001E1E84">
              <w:rPr>
                <w:color w:val="000000"/>
              </w:rPr>
              <w:t>7</w:t>
            </w:r>
          </w:p>
        </w:tc>
        <w:tc>
          <w:tcPr>
            <w:tcW w:w="832" w:type="dxa"/>
            <w:vAlign w:val="center"/>
          </w:tcPr>
          <w:p w:rsidR="00D86A73" w:rsidRPr="001E1E84" w:rsidRDefault="00D86A73" w:rsidP="00924573">
            <w:pPr>
              <w:jc w:val="center"/>
              <w:rPr>
                <w:color w:val="000000"/>
              </w:rPr>
            </w:pPr>
            <w:r w:rsidRPr="001E1E84">
              <w:rPr>
                <w:color w:val="000000"/>
              </w:rPr>
              <w:t>16</w:t>
            </w:r>
          </w:p>
        </w:tc>
        <w:tc>
          <w:tcPr>
            <w:tcW w:w="800" w:type="dxa"/>
            <w:vAlign w:val="center"/>
          </w:tcPr>
          <w:p w:rsidR="00D86A73" w:rsidRPr="001E1E84" w:rsidRDefault="00D86A73" w:rsidP="00924573">
            <w:pPr>
              <w:jc w:val="center"/>
              <w:rPr>
                <w:color w:val="000000"/>
              </w:rPr>
            </w:pPr>
            <w:r w:rsidRPr="001E1E84">
              <w:rPr>
                <w:color w:val="000000"/>
              </w:rPr>
              <w:t>65</w:t>
            </w:r>
          </w:p>
        </w:tc>
        <w:tc>
          <w:tcPr>
            <w:tcW w:w="866" w:type="dxa"/>
            <w:vAlign w:val="center"/>
          </w:tcPr>
          <w:p w:rsidR="00D86A73" w:rsidRPr="001E1E84" w:rsidRDefault="00D86A73" w:rsidP="00924573">
            <w:pPr>
              <w:jc w:val="center"/>
              <w:rPr>
                <w:color w:val="000000"/>
              </w:rPr>
            </w:pPr>
            <w:r w:rsidRPr="001E1E84">
              <w:rPr>
                <w:color w:val="000000"/>
              </w:rPr>
              <w:t>60</w:t>
            </w:r>
          </w:p>
        </w:tc>
        <w:tc>
          <w:tcPr>
            <w:tcW w:w="781" w:type="dxa"/>
            <w:vAlign w:val="center"/>
          </w:tcPr>
          <w:p w:rsidR="00D86A73" w:rsidRPr="001E1E84" w:rsidRDefault="00D86A73" w:rsidP="00924573">
            <w:pPr>
              <w:jc w:val="center"/>
              <w:rPr>
                <w:color w:val="000000"/>
              </w:rPr>
            </w:pPr>
            <w:r w:rsidRPr="001E1E84">
              <w:rPr>
                <w:color w:val="000000"/>
              </w:rPr>
              <w:t>85</w:t>
            </w:r>
          </w:p>
        </w:tc>
        <w:tc>
          <w:tcPr>
            <w:tcW w:w="799" w:type="dxa"/>
            <w:vAlign w:val="center"/>
          </w:tcPr>
          <w:p w:rsidR="00D86A73" w:rsidRPr="001E1E84" w:rsidRDefault="00D86A73" w:rsidP="00924573">
            <w:pPr>
              <w:jc w:val="center"/>
              <w:rPr>
                <w:color w:val="000000"/>
              </w:rPr>
            </w:pPr>
            <w:r w:rsidRPr="001E1E84">
              <w:rPr>
                <w:color w:val="000000"/>
              </w:rPr>
              <w:t>80</w:t>
            </w:r>
          </w:p>
        </w:tc>
      </w:tr>
      <w:tr w:rsidR="00D86A73" w:rsidRPr="001E1E84" w:rsidTr="00924573">
        <w:trPr>
          <w:jc w:val="center"/>
        </w:trPr>
        <w:tc>
          <w:tcPr>
            <w:tcW w:w="2187" w:type="dxa"/>
            <w:gridSpan w:val="2"/>
            <w:vAlign w:val="center"/>
          </w:tcPr>
          <w:p w:rsidR="00D86A73" w:rsidRPr="001E1E84" w:rsidRDefault="00D86A73" w:rsidP="00924573">
            <w:pPr>
              <w:rPr>
                <w:color w:val="000000"/>
              </w:rPr>
            </w:pPr>
            <w:r w:rsidRPr="001E1E84">
              <w:rPr>
                <w:color w:val="000000"/>
              </w:rPr>
              <w:t xml:space="preserve">Объекты комму-      </w:t>
            </w:r>
            <w:proofErr w:type="spellStart"/>
            <w:r w:rsidRPr="001E1E84">
              <w:rPr>
                <w:color w:val="000000"/>
              </w:rPr>
              <w:t>нально</w:t>
            </w:r>
            <w:proofErr w:type="spellEnd"/>
            <w:r w:rsidRPr="001E1E84">
              <w:rPr>
                <w:color w:val="000000"/>
              </w:rPr>
              <w:t>-бытового</w:t>
            </w:r>
          </w:p>
          <w:p w:rsidR="00D86A73" w:rsidRPr="001E1E84" w:rsidRDefault="00D86A73" w:rsidP="00924573">
            <w:pPr>
              <w:rPr>
                <w:color w:val="000000"/>
              </w:rPr>
            </w:pPr>
            <w:r w:rsidRPr="001E1E84">
              <w:rPr>
                <w:color w:val="000000"/>
              </w:rPr>
              <w:t>назначения</w:t>
            </w:r>
          </w:p>
        </w:tc>
        <w:tc>
          <w:tcPr>
            <w:tcW w:w="843" w:type="dxa"/>
            <w:vAlign w:val="center"/>
          </w:tcPr>
          <w:p w:rsidR="00D86A73" w:rsidRPr="001E1E84" w:rsidRDefault="00D86A73" w:rsidP="00924573">
            <w:pPr>
              <w:jc w:val="center"/>
              <w:rPr>
                <w:color w:val="000000"/>
              </w:rPr>
            </w:pPr>
            <w:r w:rsidRPr="001E1E84">
              <w:rPr>
                <w:color w:val="000000"/>
              </w:rPr>
              <w:t>0,5</w:t>
            </w:r>
          </w:p>
        </w:tc>
        <w:tc>
          <w:tcPr>
            <w:tcW w:w="707" w:type="dxa"/>
            <w:vAlign w:val="center"/>
          </w:tcPr>
          <w:p w:rsidR="00D86A73" w:rsidRPr="001E1E84" w:rsidRDefault="00D86A73" w:rsidP="00924573">
            <w:pPr>
              <w:jc w:val="center"/>
              <w:rPr>
                <w:color w:val="000000"/>
              </w:rPr>
            </w:pPr>
            <w:r w:rsidRPr="001E1E84">
              <w:rPr>
                <w:color w:val="000000"/>
              </w:rPr>
              <w:t>0,5</w:t>
            </w:r>
          </w:p>
        </w:tc>
        <w:tc>
          <w:tcPr>
            <w:tcW w:w="840" w:type="dxa"/>
            <w:vAlign w:val="center"/>
          </w:tcPr>
          <w:p w:rsidR="00D86A73" w:rsidRPr="001E1E84" w:rsidRDefault="00D86A73" w:rsidP="00924573">
            <w:pPr>
              <w:jc w:val="center"/>
              <w:rPr>
                <w:color w:val="000000"/>
              </w:rPr>
            </w:pPr>
            <w:r w:rsidRPr="001E1E84">
              <w:rPr>
                <w:color w:val="000000"/>
              </w:rPr>
              <w:t>0,5</w:t>
            </w:r>
          </w:p>
        </w:tc>
        <w:tc>
          <w:tcPr>
            <w:tcW w:w="798" w:type="dxa"/>
            <w:vAlign w:val="center"/>
          </w:tcPr>
          <w:p w:rsidR="00D86A73" w:rsidRPr="001E1E84" w:rsidRDefault="00D86A73" w:rsidP="00924573">
            <w:pPr>
              <w:jc w:val="center"/>
              <w:rPr>
                <w:color w:val="000000"/>
              </w:rPr>
            </w:pPr>
            <w:r w:rsidRPr="001E1E84">
              <w:rPr>
                <w:color w:val="000000"/>
              </w:rPr>
              <w:t>0,5</w:t>
            </w:r>
          </w:p>
        </w:tc>
        <w:tc>
          <w:tcPr>
            <w:tcW w:w="798" w:type="dxa"/>
            <w:vAlign w:val="center"/>
          </w:tcPr>
          <w:p w:rsidR="00D86A73" w:rsidRPr="001E1E84" w:rsidRDefault="00D86A73" w:rsidP="00924573">
            <w:pPr>
              <w:jc w:val="center"/>
              <w:rPr>
                <w:color w:val="000000"/>
              </w:rPr>
            </w:pPr>
            <w:r w:rsidRPr="001E1E84">
              <w:rPr>
                <w:color w:val="000000"/>
              </w:rPr>
              <w:t>0,5</w:t>
            </w:r>
          </w:p>
        </w:tc>
        <w:tc>
          <w:tcPr>
            <w:tcW w:w="883" w:type="dxa"/>
            <w:vAlign w:val="center"/>
          </w:tcPr>
          <w:p w:rsidR="00D86A73" w:rsidRPr="001E1E84" w:rsidRDefault="00D86A73" w:rsidP="00924573">
            <w:pPr>
              <w:jc w:val="center"/>
              <w:rPr>
                <w:color w:val="000000"/>
              </w:rPr>
            </w:pPr>
            <w:r w:rsidRPr="001E1E84">
              <w:rPr>
                <w:color w:val="000000"/>
              </w:rPr>
              <w:t>0,5</w:t>
            </w:r>
          </w:p>
        </w:tc>
        <w:tc>
          <w:tcPr>
            <w:tcW w:w="748" w:type="dxa"/>
            <w:vAlign w:val="center"/>
          </w:tcPr>
          <w:p w:rsidR="00D86A73" w:rsidRPr="001E1E84" w:rsidRDefault="00D86A73" w:rsidP="00924573">
            <w:pPr>
              <w:jc w:val="center"/>
              <w:rPr>
                <w:color w:val="000000"/>
              </w:rPr>
            </w:pPr>
            <w:r w:rsidRPr="001E1E84">
              <w:rPr>
                <w:color w:val="000000"/>
              </w:rPr>
              <w:t>0,5</w:t>
            </w:r>
          </w:p>
        </w:tc>
        <w:tc>
          <w:tcPr>
            <w:tcW w:w="748" w:type="dxa"/>
            <w:vAlign w:val="center"/>
          </w:tcPr>
          <w:p w:rsidR="00D86A73" w:rsidRPr="001E1E84" w:rsidRDefault="00D86A73" w:rsidP="00924573">
            <w:pPr>
              <w:jc w:val="center"/>
              <w:rPr>
                <w:color w:val="000000"/>
              </w:rPr>
            </w:pPr>
            <w:r w:rsidRPr="001E1E84">
              <w:rPr>
                <w:color w:val="000000"/>
              </w:rPr>
              <w:t>0,5</w:t>
            </w:r>
          </w:p>
        </w:tc>
        <w:tc>
          <w:tcPr>
            <w:tcW w:w="770" w:type="dxa"/>
            <w:vAlign w:val="center"/>
          </w:tcPr>
          <w:p w:rsidR="00D86A73" w:rsidRPr="001E1E84" w:rsidRDefault="00D86A73" w:rsidP="00924573">
            <w:pPr>
              <w:jc w:val="center"/>
              <w:rPr>
                <w:color w:val="000000"/>
              </w:rPr>
            </w:pPr>
            <w:r w:rsidRPr="001E1E84">
              <w:rPr>
                <w:color w:val="000000"/>
              </w:rPr>
              <w:t>0,5</w:t>
            </w:r>
          </w:p>
        </w:tc>
        <w:tc>
          <w:tcPr>
            <w:tcW w:w="841" w:type="dxa"/>
            <w:vAlign w:val="center"/>
          </w:tcPr>
          <w:p w:rsidR="00D86A73" w:rsidRPr="001E1E84" w:rsidRDefault="00D86A73" w:rsidP="00924573">
            <w:pPr>
              <w:jc w:val="center"/>
              <w:rPr>
                <w:color w:val="000000"/>
              </w:rPr>
            </w:pPr>
            <w:r w:rsidRPr="001E1E84">
              <w:rPr>
                <w:color w:val="000000"/>
              </w:rPr>
              <w:t>0,5</w:t>
            </w:r>
          </w:p>
        </w:tc>
        <w:tc>
          <w:tcPr>
            <w:tcW w:w="832" w:type="dxa"/>
            <w:vAlign w:val="center"/>
          </w:tcPr>
          <w:p w:rsidR="00D86A73" w:rsidRPr="001E1E84" w:rsidRDefault="00D86A73" w:rsidP="00924573">
            <w:pPr>
              <w:jc w:val="center"/>
              <w:rPr>
                <w:color w:val="000000"/>
              </w:rPr>
            </w:pPr>
            <w:r w:rsidRPr="001E1E84">
              <w:rPr>
                <w:color w:val="000000"/>
              </w:rPr>
              <w:t>0,5</w:t>
            </w:r>
          </w:p>
        </w:tc>
        <w:tc>
          <w:tcPr>
            <w:tcW w:w="800" w:type="dxa"/>
            <w:vAlign w:val="center"/>
          </w:tcPr>
          <w:p w:rsidR="00D86A73" w:rsidRPr="001E1E84" w:rsidRDefault="00D86A73" w:rsidP="00924573">
            <w:pPr>
              <w:jc w:val="center"/>
              <w:rPr>
                <w:color w:val="000000"/>
              </w:rPr>
            </w:pPr>
            <w:r w:rsidRPr="001E1E84">
              <w:rPr>
                <w:color w:val="000000"/>
              </w:rPr>
              <w:t>1</w:t>
            </w:r>
          </w:p>
        </w:tc>
        <w:tc>
          <w:tcPr>
            <w:tcW w:w="866" w:type="dxa"/>
            <w:vAlign w:val="center"/>
          </w:tcPr>
          <w:p w:rsidR="00D86A73" w:rsidRPr="001E1E84" w:rsidRDefault="00D86A73" w:rsidP="00924573">
            <w:pPr>
              <w:jc w:val="center"/>
              <w:rPr>
                <w:color w:val="000000"/>
              </w:rPr>
            </w:pPr>
            <w:r w:rsidRPr="001E1E84">
              <w:rPr>
                <w:color w:val="000000"/>
              </w:rPr>
              <w:t>1</w:t>
            </w:r>
          </w:p>
        </w:tc>
        <w:tc>
          <w:tcPr>
            <w:tcW w:w="781" w:type="dxa"/>
            <w:vAlign w:val="center"/>
          </w:tcPr>
          <w:p w:rsidR="00D86A73" w:rsidRPr="001E1E84" w:rsidRDefault="00D86A73" w:rsidP="00924573">
            <w:pPr>
              <w:jc w:val="center"/>
              <w:rPr>
                <w:color w:val="000000"/>
              </w:rPr>
            </w:pPr>
            <w:r w:rsidRPr="001E1E84">
              <w:rPr>
                <w:color w:val="000000"/>
              </w:rPr>
              <w:t>1</w:t>
            </w:r>
          </w:p>
        </w:tc>
        <w:tc>
          <w:tcPr>
            <w:tcW w:w="799"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w:t>
            </w:r>
          </w:p>
        </w:tc>
      </w:tr>
      <w:tr w:rsidR="00D86A73" w:rsidRPr="001E1E84" w:rsidTr="00924573">
        <w:trPr>
          <w:jc w:val="center"/>
        </w:trPr>
        <w:tc>
          <w:tcPr>
            <w:tcW w:w="2187" w:type="dxa"/>
            <w:gridSpan w:val="2"/>
          </w:tcPr>
          <w:p w:rsidR="00D86A73" w:rsidRPr="001E1E84" w:rsidRDefault="00D86A73" w:rsidP="00924573">
            <w:pPr>
              <w:ind w:right="-105"/>
              <w:rPr>
                <w:color w:val="000000"/>
              </w:rPr>
            </w:pPr>
            <w:r w:rsidRPr="001E1E84">
              <w:rPr>
                <w:color w:val="000000"/>
              </w:rPr>
              <w:t>Физкультурно-спор-</w:t>
            </w:r>
          </w:p>
          <w:p w:rsidR="00D86A73" w:rsidRPr="001E1E84" w:rsidRDefault="00D86A73" w:rsidP="00924573">
            <w:pPr>
              <w:rPr>
                <w:color w:val="000000"/>
              </w:rPr>
            </w:pPr>
            <w:proofErr w:type="spellStart"/>
            <w:r w:rsidRPr="001E1E84">
              <w:rPr>
                <w:color w:val="000000"/>
              </w:rPr>
              <w:lastRenderedPageBreak/>
              <w:t>тивные</w:t>
            </w:r>
            <w:proofErr w:type="spellEnd"/>
            <w:r w:rsidRPr="001E1E84">
              <w:rPr>
                <w:color w:val="000000"/>
              </w:rPr>
              <w:t xml:space="preserve"> площадки</w:t>
            </w:r>
          </w:p>
          <w:p w:rsidR="00D86A73" w:rsidRPr="001E1E84" w:rsidRDefault="00D86A73" w:rsidP="00924573">
            <w:pPr>
              <w:rPr>
                <w:color w:val="000000"/>
              </w:rPr>
            </w:pPr>
            <w:r w:rsidRPr="001E1E84">
              <w:rPr>
                <w:color w:val="000000"/>
              </w:rPr>
              <w:t>и сооружения</w:t>
            </w:r>
          </w:p>
        </w:tc>
        <w:tc>
          <w:tcPr>
            <w:tcW w:w="843" w:type="dxa"/>
            <w:vAlign w:val="center"/>
          </w:tcPr>
          <w:p w:rsidR="00D86A73" w:rsidRPr="001E1E84" w:rsidRDefault="00D86A73" w:rsidP="00924573">
            <w:pPr>
              <w:jc w:val="center"/>
              <w:rPr>
                <w:color w:val="000000"/>
              </w:rPr>
            </w:pPr>
            <w:r w:rsidRPr="001E1E84">
              <w:rPr>
                <w:color w:val="000000"/>
              </w:rPr>
              <w:lastRenderedPageBreak/>
              <w:t>1,5</w:t>
            </w:r>
          </w:p>
        </w:tc>
        <w:tc>
          <w:tcPr>
            <w:tcW w:w="707" w:type="dxa"/>
            <w:vAlign w:val="center"/>
          </w:tcPr>
          <w:p w:rsidR="00D86A73" w:rsidRPr="001E1E84" w:rsidRDefault="00D86A73" w:rsidP="00924573">
            <w:pPr>
              <w:jc w:val="center"/>
              <w:rPr>
                <w:color w:val="000000"/>
              </w:rPr>
            </w:pPr>
            <w:r w:rsidRPr="001E1E84">
              <w:rPr>
                <w:color w:val="000000"/>
              </w:rPr>
              <w:t>2</w:t>
            </w:r>
          </w:p>
        </w:tc>
        <w:tc>
          <w:tcPr>
            <w:tcW w:w="840" w:type="dxa"/>
            <w:vAlign w:val="center"/>
          </w:tcPr>
          <w:p w:rsidR="00D86A73" w:rsidRPr="001E1E84" w:rsidRDefault="00D86A73" w:rsidP="00924573">
            <w:pPr>
              <w:jc w:val="center"/>
              <w:rPr>
                <w:color w:val="000000"/>
              </w:rPr>
            </w:pPr>
            <w:r w:rsidRPr="001E1E84">
              <w:rPr>
                <w:color w:val="000000"/>
              </w:rPr>
              <w:t>2</w:t>
            </w:r>
          </w:p>
        </w:tc>
        <w:tc>
          <w:tcPr>
            <w:tcW w:w="798" w:type="dxa"/>
            <w:vAlign w:val="center"/>
          </w:tcPr>
          <w:p w:rsidR="00D86A73" w:rsidRPr="001E1E84" w:rsidRDefault="00D86A73" w:rsidP="00924573">
            <w:pPr>
              <w:jc w:val="center"/>
              <w:rPr>
                <w:color w:val="000000"/>
              </w:rPr>
            </w:pPr>
            <w:r w:rsidRPr="001E1E84">
              <w:rPr>
                <w:color w:val="000000"/>
              </w:rPr>
              <w:t>3</w:t>
            </w:r>
          </w:p>
        </w:tc>
        <w:tc>
          <w:tcPr>
            <w:tcW w:w="798" w:type="dxa"/>
            <w:vAlign w:val="center"/>
          </w:tcPr>
          <w:p w:rsidR="00D86A73" w:rsidRPr="001E1E84" w:rsidRDefault="00D86A73" w:rsidP="00924573">
            <w:pPr>
              <w:jc w:val="center"/>
              <w:rPr>
                <w:color w:val="000000"/>
              </w:rPr>
            </w:pPr>
            <w:r w:rsidRPr="001E1E84">
              <w:rPr>
                <w:color w:val="000000"/>
              </w:rPr>
              <w:t>3</w:t>
            </w:r>
          </w:p>
        </w:tc>
        <w:tc>
          <w:tcPr>
            <w:tcW w:w="883" w:type="dxa"/>
            <w:vAlign w:val="center"/>
          </w:tcPr>
          <w:p w:rsidR="00D86A73" w:rsidRPr="001E1E84" w:rsidRDefault="00D86A73" w:rsidP="00924573">
            <w:pPr>
              <w:jc w:val="center"/>
              <w:rPr>
                <w:color w:val="000000"/>
              </w:rPr>
            </w:pPr>
            <w:r w:rsidRPr="001E1E84">
              <w:rPr>
                <w:color w:val="000000"/>
              </w:rPr>
              <w:t>1,5</w:t>
            </w:r>
          </w:p>
        </w:tc>
        <w:tc>
          <w:tcPr>
            <w:tcW w:w="748" w:type="dxa"/>
            <w:vAlign w:val="center"/>
          </w:tcPr>
          <w:p w:rsidR="00D86A73" w:rsidRPr="001E1E84" w:rsidRDefault="00D86A73" w:rsidP="00924573">
            <w:pPr>
              <w:jc w:val="center"/>
              <w:rPr>
                <w:color w:val="000000"/>
              </w:rPr>
            </w:pPr>
            <w:r w:rsidRPr="001E1E84">
              <w:rPr>
                <w:color w:val="000000"/>
              </w:rPr>
              <w:t>2</w:t>
            </w:r>
          </w:p>
        </w:tc>
        <w:tc>
          <w:tcPr>
            <w:tcW w:w="748" w:type="dxa"/>
            <w:vAlign w:val="center"/>
          </w:tcPr>
          <w:p w:rsidR="00D86A73" w:rsidRPr="001E1E84" w:rsidRDefault="00D86A73" w:rsidP="00924573">
            <w:pPr>
              <w:jc w:val="center"/>
              <w:rPr>
                <w:color w:val="000000"/>
              </w:rPr>
            </w:pPr>
            <w:r w:rsidRPr="001E1E84">
              <w:rPr>
                <w:color w:val="000000"/>
              </w:rPr>
              <w:t>2</w:t>
            </w:r>
          </w:p>
        </w:tc>
        <w:tc>
          <w:tcPr>
            <w:tcW w:w="770" w:type="dxa"/>
            <w:vAlign w:val="center"/>
          </w:tcPr>
          <w:p w:rsidR="00D86A73" w:rsidRPr="001E1E84" w:rsidRDefault="00D86A73" w:rsidP="00924573">
            <w:pPr>
              <w:jc w:val="center"/>
              <w:rPr>
                <w:color w:val="000000"/>
              </w:rPr>
            </w:pPr>
            <w:r w:rsidRPr="001E1E84">
              <w:rPr>
                <w:color w:val="000000"/>
              </w:rPr>
              <w:t>3</w:t>
            </w:r>
          </w:p>
        </w:tc>
        <w:tc>
          <w:tcPr>
            <w:tcW w:w="841" w:type="dxa"/>
            <w:vAlign w:val="center"/>
          </w:tcPr>
          <w:p w:rsidR="00D86A73" w:rsidRPr="001E1E84" w:rsidRDefault="00D86A73" w:rsidP="00924573">
            <w:pPr>
              <w:jc w:val="center"/>
              <w:rPr>
                <w:color w:val="000000"/>
              </w:rPr>
            </w:pPr>
            <w:r w:rsidRPr="001E1E84">
              <w:rPr>
                <w:color w:val="000000"/>
              </w:rPr>
              <w:t>3</w:t>
            </w:r>
          </w:p>
        </w:tc>
        <w:tc>
          <w:tcPr>
            <w:tcW w:w="832" w:type="dxa"/>
            <w:vAlign w:val="center"/>
          </w:tcPr>
          <w:p w:rsidR="00D86A73" w:rsidRPr="001E1E84" w:rsidRDefault="00D86A73" w:rsidP="00924573">
            <w:pPr>
              <w:jc w:val="center"/>
              <w:rPr>
                <w:color w:val="000000"/>
              </w:rPr>
            </w:pPr>
            <w:r w:rsidRPr="001E1E84">
              <w:rPr>
                <w:color w:val="000000"/>
              </w:rPr>
              <w:t>18</w:t>
            </w:r>
          </w:p>
        </w:tc>
        <w:tc>
          <w:tcPr>
            <w:tcW w:w="800" w:type="dxa"/>
            <w:vAlign w:val="center"/>
          </w:tcPr>
          <w:p w:rsidR="00D86A73" w:rsidRPr="001E1E84" w:rsidRDefault="00D86A73" w:rsidP="00924573">
            <w:pPr>
              <w:jc w:val="center"/>
              <w:rPr>
                <w:color w:val="000000"/>
              </w:rPr>
            </w:pPr>
            <w:r w:rsidRPr="001E1E84">
              <w:rPr>
                <w:color w:val="000000"/>
              </w:rPr>
              <w:t>30</w:t>
            </w:r>
          </w:p>
        </w:tc>
        <w:tc>
          <w:tcPr>
            <w:tcW w:w="866" w:type="dxa"/>
            <w:vAlign w:val="center"/>
          </w:tcPr>
          <w:p w:rsidR="00D86A73" w:rsidRPr="001E1E84" w:rsidRDefault="00D86A73" w:rsidP="00924573">
            <w:pPr>
              <w:jc w:val="center"/>
              <w:rPr>
                <w:color w:val="000000"/>
              </w:rPr>
            </w:pPr>
            <w:r w:rsidRPr="001E1E84">
              <w:rPr>
                <w:color w:val="000000"/>
              </w:rPr>
              <w:t>28</w:t>
            </w:r>
          </w:p>
        </w:tc>
        <w:tc>
          <w:tcPr>
            <w:tcW w:w="781" w:type="dxa"/>
            <w:vAlign w:val="center"/>
          </w:tcPr>
          <w:p w:rsidR="00D86A73" w:rsidRPr="001E1E84" w:rsidRDefault="00D86A73" w:rsidP="00924573">
            <w:pPr>
              <w:jc w:val="center"/>
              <w:rPr>
                <w:color w:val="000000"/>
              </w:rPr>
            </w:pPr>
            <w:r w:rsidRPr="001E1E84">
              <w:rPr>
                <w:color w:val="000000"/>
              </w:rPr>
              <w:t>40</w:t>
            </w:r>
          </w:p>
        </w:tc>
        <w:tc>
          <w:tcPr>
            <w:tcW w:w="799"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39</w:t>
            </w:r>
          </w:p>
        </w:tc>
      </w:tr>
      <w:tr w:rsidR="00D86A73" w:rsidRPr="001E1E84" w:rsidTr="00924573">
        <w:trPr>
          <w:jc w:val="center"/>
        </w:trPr>
        <w:tc>
          <w:tcPr>
            <w:tcW w:w="2187" w:type="dxa"/>
            <w:gridSpan w:val="2"/>
          </w:tcPr>
          <w:p w:rsidR="00D86A73" w:rsidRPr="001E1E84" w:rsidRDefault="00D86A73" w:rsidP="00924573">
            <w:pPr>
              <w:jc w:val="center"/>
              <w:rPr>
                <w:color w:val="000000"/>
              </w:rPr>
            </w:pPr>
            <w:r w:rsidRPr="001E1E84">
              <w:rPr>
                <w:color w:val="000000"/>
              </w:rPr>
              <w:lastRenderedPageBreak/>
              <w:t>1</w:t>
            </w:r>
          </w:p>
        </w:tc>
        <w:tc>
          <w:tcPr>
            <w:tcW w:w="843" w:type="dxa"/>
          </w:tcPr>
          <w:p w:rsidR="00D86A73" w:rsidRPr="001E1E84" w:rsidRDefault="00D86A73" w:rsidP="00924573">
            <w:pPr>
              <w:jc w:val="center"/>
              <w:rPr>
                <w:color w:val="000000"/>
              </w:rPr>
            </w:pPr>
            <w:r w:rsidRPr="001E1E84">
              <w:rPr>
                <w:color w:val="000000"/>
              </w:rPr>
              <w:t>2</w:t>
            </w:r>
          </w:p>
        </w:tc>
        <w:tc>
          <w:tcPr>
            <w:tcW w:w="707" w:type="dxa"/>
          </w:tcPr>
          <w:p w:rsidR="00D86A73" w:rsidRPr="001E1E84" w:rsidRDefault="00D86A73" w:rsidP="00924573">
            <w:pPr>
              <w:jc w:val="center"/>
              <w:rPr>
                <w:color w:val="000000"/>
              </w:rPr>
            </w:pPr>
            <w:r w:rsidRPr="001E1E84">
              <w:rPr>
                <w:color w:val="000000"/>
              </w:rPr>
              <w:t>3</w:t>
            </w:r>
          </w:p>
        </w:tc>
        <w:tc>
          <w:tcPr>
            <w:tcW w:w="840" w:type="dxa"/>
          </w:tcPr>
          <w:p w:rsidR="00D86A73" w:rsidRPr="001E1E84" w:rsidRDefault="00D86A73" w:rsidP="00924573">
            <w:pPr>
              <w:jc w:val="center"/>
              <w:rPr>
                <w:color w:val="000000"/>
              </w:rPr>
            </w:pPr>
            <w:r w:rsidRPr="001E1E84">
              <w:rPr>
                <w:color w:val="000000"/>
              </w:rPr>
              <w:t>4</w:t>
            </w:r>
          </w:p>
        </w:tc>
        <w:tc>
          <w:tcPr>
            <w:tcW w:w="798" w:type="dxa"/>
          </w:tcPr>
          <w:p w:rsidR="00D86A73" w:rsidRPr="001E1E84" w:rsidRDefault="00D86A73" w:rsidP="00924573">
            <w:pPr>
              <w:jc w:val="center"/>
              <w:rPr>
                <w:color w:val="000000"/>
              </w:rPr>
            </w:pPr>
            <w:r w:rsidRPr="001E1E84">
              <w:rPr>
                <w:color w:val="000000"/>
              </w:rPr>
              <w:t>5</w:t>
            </w:r>
          </w:p>
        </w:tc>
        <w:tc>
          <w:tcPr>
            <w:tcW w:w="798" w:type="dxa"/>
          </w:tcPr>
          <w:p w:rsidR="00D86A73" w:rsidRPr="001E1E84" w:rsidRDefault="00D86A73" w:rsidP="00924573">
            <w:pPr>
              <w:jc w:val="center"/>
              <w:rPr>
                <w:color w:val="000000"/>
              </w:rPr>
            </w:pPr>
            <w:r w:rsidRPr="001E1E84">
              <w:rPr>
                <w:color w:val="000000"/>
              </w:rPr>
              <w:t>6</w:t>
            </w:r>
          </w:p>
        </w:tc>
        <w:tc>
          <w:tcPr>
            <w:tcW w:w="883" w:type="dxa"/>
          </w:tcPr>
          <w:p w:rsidR="00D86A73" w:rsidRPr="001E1E84" w:rsidRDefault="00D86A73" w:rsidP="00924573">
            <w:pPr>
              <w:jc w:val="center"/>
              <w:rPr>
                <w:color w:val="000000"/>
              </w:rPr>
            </w:pPr>
            <w:r w:rsidRPr="001E1E84">
              <w:rPr>
                <w:color w:val="000000"/>
              </w:rPr>
              <w:t>7</w:t>
            </w:r>
          </w:p>
        </w:tc>
        <w:tc>
          <w:tcPr>
            <w:tcW w:w="748" w:type="dxa"/>
          </w:tcPr>
          <w:p w:rsidR="00D86A73" w:rsidRPr="001E1E84" w:rsidRDefault="00D86A73" w:rsidP="00924573">
            <w:pPr>
              <w:jc w:val="center"/>
              <w:rPr>
                <w:color w:val="000000"/>
              </w:rPr>
            </w:pPr>
            <w:r w:rsidRPr="001E1E84">
              <w:rPr>
                <w:color w:val="000000"/>
              </w:rPr>
              <w:t>8</w:t>
            </w:r>
          </w:p>
        </w:tc>
        <w:tc>
          <w:tcPr>
            <w:tcW w:w="748" w:type="dxa"/>
          </w:tcPr>
          <w:p w:rsidR="00D86A73" w:rsidRPr="001E1E84" w:rsidRDefault="00D86A73" w:rsidP="00924573">
            <w:pPr>
              <w:jc w:val="center"/>
              <w:rPr>
                <w:color w:val="000000"/>
              </w:rPr>
            </w:pPr>
            <w:r w:rsidRPr="001E1E84">
              <w:rPr>
                <w:color w:val="000000"/>
              </w:rPr>
              <w:t>9</w:t>
            </w:r>
          </w:p>
        </w:tc>
        <w:tc>
          <w:tcPr>
            <w:tcW w:w="770" w:type="dxa"/>
          </w:tcPr>
          <w:p w:rsidR="00D86A73" w:rsidRPr="001E1E84" w:rsidRDefault="00D86A73" w:rsidP="00924573">
            <w:pPr>
              <w:jc w:val="center"/>
              <w:rPr>
                <w:color w:val="000000"/>
              </w:rPr>
            </w:pPr>
            <w:r w:rsidRPr="001E1E84">
              <w:rPr>
                <w:color w:val="000000"/>
              </w:rPr>
              <w:t>10</w:t>
            </w:r>
          </w:p>
        </w:tc>
        <w:tc>
          <w:tcPr>
            <w:tcW w:w="841" w:type="dxa"/>
          </w:tcPr>
          <w:p w:rsidR="00D86A73" w:rsidRPr="001E1E84" w:rsidRDefault="00D86A73" w:rsidP="00924573">
            <w:pPr>
              <w:jc w:val="center"/>
              <w:rPr>
                <w:color w:val="000000"/>
              </w:rPr>
            </w:pPr>
            <w:r w:rsidRPr="001E1E84">
              <w:rPr>
                <w:color w:val="000000"/>
              </w:rPr>
              <w:t>11</w:t>
            </w:r>
          </w:p>
        </w:tc>
        <w:tc>
          <w:tcPr>
            <w:tcW w:w="832" w:type="dxa"/>
          </w:tcPr>
          <w:p w:rsidR="00D86A73" w:rsidRPr="001E1E84" w:rsidRDefault="00D86A73" w:rsidP="00924573">
            <w:pPr>
              <w:jc w:val="center"/>
              <w:rPr>
                <w:color w:val="000000"/>
              </w:rPr>
            </w:pPr>
            <w:r w:rsidRPr="001E1E84">
              <w:rPr>
                <w:color w:val="000000"/>
              </w:rPr>
              <w:t>12</w:t>
            </w:r>
          </w:p>
        </w:tc>
        <w:tc>
          <w:tcPr>
            <w:tcW w:w="800" w:type="dxa"/>
          </w:tcPr>
          <w:p w:rsidR="00D86A73" w:rsidRPr="001E1E84" w:rsidRDefault="00D86A73" w:rsidP="00924573">
            <w:pPr>
              <w:jc w:val="center"/>
              <w:rPr>
                <w:color w:val="000000"/>
              </w:rPr>
            </w:pPr>
            <w:r w:rsidRPr="001E1E84">
              <w:rPr>
                <w:color w:val="000000"/>
              </w:rPr>
              <w:t>13</w:t>
            </w:r>
          </w:p>
        </w:tc>
        <w:tc>
          <w:tcPr>
            <w:tcW w:w="866" w:type="dxa"/>
          </w:tcPr>
          <w:p w:rsidR="00D86A73" w:rsidRPr="001E1E84" w:rsidRDefault="00D86A73" w:rsidP="00924573">
            <w:pPr>
              <w:jc w:val="center"/>
              <w:rPr>
                <w:color w:val="000000"/>
              </w:rPr>
            </w:pPr>
            <w:r w:rsidRPr="001E1E84">
              <w:rPr>
                <w:color w:val="000000"/>
              </w:rPr>
              <w:t>14</w:t>
            </w:r>
          </w:p>
        </w:tc>
        <w:tc>
          <w:tcPr>
            <w:tcW w:w="781" w:type="dxa"/>
          </w:tcPr>
          <w:p w:rsidR="00D86A73" w:rsidRPr="001E1E84" w:rsidRDefault="00D86A73" w:rsidP="00924573">
            <w:pPr>
              <w:jc w:val="center"/>
              <w:rPr>
                <w:color w:val="000000"/>
              </w:rPr>
            </w:pPr>
            <w:r w:rsidRPr="001E1E84">
              <w:rPr>
                <w:color w:val="000000"/>
              </w:rPr>
              <w:t>15</w:t>
            </w:r>
          </w:p>
        </w:tc>
        <w:tc>
          <w:tcPr>
            <w:tcW w:w="799" w:type="dxa"/>
          </w:tcPr>
          <w:p w:rsidR="00D86A73" w:rsidRPr="001E1E84" w:rsidRDefault="00D86A73" w:rsidP="00924573">
            <w:pPr>
              <w:jc w:val="center"/>
              <w:rPr>
                <w:color w:val="000000"/>
              </w:rPr>
            </w:pPr>
            <w:r w:rsidRPr="001E1E84">
              <w:rPr>
                <w:color w:val="000000"/>
              </w:rPr>
              <w:t>16</w:t>
            </w:r>
          </w:p>
        </w:tc>
      </w:tr>
      <w:tr w:rsidR="00D86A73" w:rsidRPr="001E1E84" w:rsidTr="00924573">
        <w:trPr>
          <w:jc w:val="center"/>
        </w:trPr>
        <w:tc>
          <w:tcPr>
            <w:tcW w:w="2187" w:type="dxa"/>
            <w:gridSpan w:val="2"/>
          </w:tcPr>
          <w:p w:rsidR="00D86A73" w:rsidRPr="001E1E84" w:rsidRDefault="00D86A73" w:rsidP="00924573">
            <w:pPr>
              <w:tabs>
                <w:tab w:val="right" w:pos="1736"/>
              </w:tabs>
              <w:ind w:left="-42" w:right="-25" w:firstLine="6"/>
              <w:rPr>
                <w:color w:val="000000"/>
              </w:rPr>
            </w:pPr>
            <w:r w:rsidRPr="001E1E84">
              <w:rPr>
                <w:color w:val="000000"/>
              </w:rPr>
              <w:t>Площадки для  игр</w:t>
            </w:r>
          </w:p>
          <w:p w:rsidR="00D86A73" w:rsidRPr="001E1E84" w:rsidRDefault="00D86A73" w:rsidP="00924573">
            <w:pPr>
              <w:tabs>
                <w:tab w:val="right" w:pos="1631"/>
              </w:tabs>
              <w:ind w:left="-42" w:right="-25" w:firstLine="6"/>
              <w:rPr>
                <w:color w:val="000000"/>
              </w:rPr>
            </w:pPr>
            <w:r w:rsidRPr="001E1E84">
              <w:rPr>
                <w:color w:val="000000"/>
              </w:rPr>
              <w:t>детей младшего и</w:t>
            </w:r>
          </w:p>
          <w:p w:rsidR="00D86A73" w:rsidRPr="001E1E84" w:rsidRDefault="00D86A73" w:rsidP="00924573">
            <w:pPr>
              <w:tabs>
                <w:tab w:val="right" w:pos="1631"/>
              </w:tabs>
              <w:ind w:left="-42" w:right="-25" w:firstLine="6"/>
              <w:rPr>
                <w:color w:val="000000"/>
              </w:rPr>
            </w:pPr>
            <w:r w:rsidRPr="001E1E84">
              <w:rPr>
                <w:color w:val="000000"/>
              </w:rPr>
              <w:t xml:space="preserve">дошкольного  возраста  </w:t>
            </w:r>
          </w:p>
        </w:tc>
        <w:tc>
          <w:tcPr>
            <w:tcW w:w="843" w:type="dxa"/>
            <w:vAlign w:val="center"/>
          </w:tcPr>
          <w:p w:rsidR="00D86A73" w:rsidRPr="001E1E84" w:rsidRDefault="00D86A73" w:rsidP="00924573">
            <w:pPr>
              <w:jc w:val="center"/>
              <w:rPr>
                <w:color w:val="000000"/>
              </w:rPr>
            </w:pPr>
            <w:r w:rsidRPr="001E1E84">
              <w:rPr>
                <w:color w:val="000000"/>
              </w:rPr>
              <w:t>0,7</w:t>
            </w:r>
          </w:p>
        </w:tc>
        <w:tc>
          <w:tcPr>
            <w:tcW w:w="707" w:type="dxa"/>
            <w:vAlign w:val="center"/>
          </w:tcPr>
          <w:p w:rsidR="00D86A73" w:rsidRPr="001E1E84" w:rsidRDefault="00D86A73" w:rsidP="00924573">
            <w:pPr>
              <w:jc w:val="center"/>
              <w:rPr>
                <w:color w:val="000000"/>
              </w:rPr>
            </w:pPr>
            <w:r w:rsidRPr="001E1E84">
              <w:rPr>
                <w:color w:val="000000"/>
              </w:rPr>
              <w:t>0,7</w:t>
            </w:r>
          </w:p>
        </w:tc>
        <w:tc>
          <w:tcPr>
            <w:tcW w:w="840" w:type="dxa"/>
            <w:vAlign w:val="center"/>
          </w:tcPr>
          <w:p w:rsidR="00D86A73" w:rsidRPr="001E1E84" w:rsidRDefault="00D86A73" w:rsidP="00924573">
            <w:pPr>
              <w:jc w:val="center"/>
              <w:rPr>
                <w:color w:val="000000"/>
              </w:rPr>
            </w:pPr>
            <w:r w:rsidRPr="001E1E84">
              <w:rPr>
                <w:color w:val="000000"/>
              </w:rPr>
              <w:t>0,7</w:t>
            </w:r>
          </w:p>
        </w:tc>
        <w:tc>
          <w:tcPr>
            <w:tcW w:w="798" w:type="dxa"/>
            <w:vAlign w:val="center"/>
          </w:tcPr>
          <w:p w:rsidR="00D86A73" w:rsidRPr="001E1E84" w:rsidRDefault="00D86A73" w:rsidP="00924573">
            <w:pPr>
              <w:jc w:val="center"/>
              <w:rPr>
                <w:color w:val="000000"/>
              </w:rPr>
            </w:pPr>
            <w:r w:rsidRPr="001E1E84">
              <w:rPr>
                <w:color w:val="000000"/>
              </w:rPr>
              <w:t>0,9</w:t>
            </w:r>
          </w:p>
        </w:tc>
        <w:tc>
          <w:tcPr>
            <w:tcW w:w="798" w:type="dxa"/>
            <w:vAlign w:val="center"/>
          </w:tcPr>
          <w:p w:rsidR="00D86A73" w:rsidRPr="001E1E84" w:rsidRDefault="00D86A73" w:rsidP="00924573">
            <w:pPr>
              <w:jc w:val="center"/>
              <w:rPr>
                <w:color w:val="000000"/>
              </w:rPr>
            </w:pPr>
            <w:r w:rsidRPr="001E1E84">
              <w:rPr>
                <w:color w:val="000000"/>
              </w:rPr>
              <w:t>0,9</w:t>
            </w:r>
          </w:p>
        </w:tc>
        <w:tc>
          <w:tcPr>
            <w:tcW w:w="883" w:type="dxa"/>
            <w:vAlign w:val="center"/>
          </w:tcPr>
          <w:p w:rsidR="00D86A73" w:rsidRPr="001E1E84" w:rsidRDefault="00D86A73" w:rsidP="00924573">
            <w:pPr>
              <w:jc w:val="center"/>
              <w:rPr>
                <w:color w:val="000000"/>
              </w:rPr>
            </w:pPr>
            <w:r w:rsidRPr="001E1E84">
              <w:rPr>
                <w:color w:val="000000"/>
              </w:rPr>
              <w:t>0,7</w:t>
            </w:r>
          </w:p>
        </w:tc>
        <w:tc>
          <w:tcPr>
            <w:tcW w:w="748" w:type="dxa"/>
            <w:vAlign w:val="center"/>
          </w:tcPr>
          <w:p w:rsidR="00D86A73" w:rsidRPr="001E1E84" w:rsidRDefault="00D86A73" w:rsidP="00924573">
            <w:pPr>
              <w:jc w:val="center"/>
              <w:rPr>
                <w:color w:val="000000"/>
              </w:rPr>
            </w:pPr>
            <w:r w:rsidRPr="001E1E84">
              <w:rPr>
                <w:color w:val="000000"/>
              </w:rPr>
              <w:t>0,7</w:t>
            </w:r>
          </w:p>
        </w:tc>
        <w:tc>
          <w:tcPr>
            <w:tcW w:w="748" w:type="dxa"/>
            <w:vAlign w:val="center"/>
          </w:tcPr>
          <w:p w:rsidR="00D86A73" w:rsidRPr="001E1E84" w:rsidRDefault="00D86A73" w:rsidP="00924573">
            <w:pPr>
              <w:jc w:val="center"/>
              <w:rPr>
                <w:color w:val="000000"/>
              </w:rPr>
            </w:pPr>
            <w:r w:rsidRPr="001E1E84">
              <w:rPr>
                <w:color w:val="000000"/>
              </w:rPr>
              <w:t>0,7</w:t>
            </w:r>
          </w:p>
        </w:tc>
        <w:tc>
          <w:tcPr>
            <w:tcW w:w="770" w:type="dxa"/>
            <w:vAlign w:val="center"/>
          </w:tcPr>
          <w:p w:rsidR="00D86A73" w:rsidRPr="001E1E84" w:rsidRDefault="00D86A73" w:rsidP="00924573">
            <w:pPr>
              <w:jc w:val="center"/>
              <w:rPr>
                <w:color w:val="000000"/>
              </w:rPr>
            </w:pPr>
            <w:r w:rsidRPr="001E1E84">
              <w:rPr>
                <w:color w:val="000000"/>
              </w:rPr>
              <w:t>0,9</w:t>
            </w:r>
          </w:p>
        </w:tc>
        <w:tc>
          <w:tcPr>
            <w:tcW w:w="841" w:type="dxa"/>
            <w:vAlign w:val="center"/>
          </w:tcPr>
          <w:p w:rsidR="00D86A73" w:rsidRPr="001E1E84" w:rsidRDefault="00D86A73" w:rsidP="00924573">
            <w:pPr>
              <w:jc w:val="center"/>
              <w:rPr>
                <w:color w:val="000000"/>
              </w:rPr>
            </w:pPr>
            <w:r w:rsidRPr="001E1E84">
              <w:rPr>
                <w:color w:val="000000"/>
              </w:rPr>
              <w:t>0,9</w:t>
            </w:r>
          </w:p>
        </w:tc>
        <w:tc>
          <w:tcPr>
            <w:tcW w:w="832" w:type="dxa"/>
            <w:vAlign w:val="center"/>
          </w:tcPr>
          <w:p w:rsidR="00D86A73" w:rsidRPr="001E1E84" w:rsidRDefault="00D86A73" w:rsidP="00924573">
            <w:pPr>
              <w:jc w:val="center"/>
              <w:rPr>
                <w:color w:val="000000"/>
              </w:rPr>
            </w:pPr>
            <w:r w:rsidRPr="001E1E84">
              <w:rPr>
                <w:color w:val="000000"/>
              </w:rPr>
              <w:t>10</w:t>
            </w:r>
          </w:p>
        </w:tc>
        <w:tc>
          <w:tcPr>
            <w:tcW w:w="800" w:type="dxa"/>
            <w:vAlign w:val="center"/>
          </w:tcPr>
          <w:p w:rsidR="00D86A73" w:rsidRPr="001E1E84" w:rsidRDefault="00D86A73" w:rsidP="00924573">
            <w:pPr>
              <w:jc w:val="center"/>
              <w:rPr>
                <w:color w:val="000000"/>
              </w:rPr>
            </w:pPr>
            <w:r w:rsidRPr="001E1E84">
              <w:rPr>
                <w:color w:val="000000"/>
              </w:rPr>
              <w:t>20</w:t>
            </w:r>
          </w:p>
        </w:tc>
        <w:tc>
          <w:tcPr>
            <w:tcW w:w="866" w:type="dxa"/>
            <w:vAlign w:val="center"/>
          </w:tcPr>
          <w:p w:rsidR="00D86A73" w:rsidRPr="001E1E84" w:rsidRDefault="00D86A73" w:rsidP="00924573">
            <w:pPr>
              <w:jc w:val="center"/>
              <w:rPr>
                <w:color w:val="000000"/>
              </w:rPr>
            </w:pPr>
            <w:r w:rsidRPr="001E1E84">
              <w:rPr>
                <w:color w:val="000000"/>
              </w:rPr>
              <w:t>16</w:t>
            </w:r>
          </w:p>
        </w:tc>
        <w:tc>
          <w:tcPr>
            <w:tcW w:w="781" w:type="dxa"/>
            <w:vAlign w:val="center"/>
          </w:tcPr>
          <w:p w:rsidR="00D86A73" w:rsidRPr="001E1E84" w:rsidRDefault="00D86A73" w:rsidP="00924573">
            <w:pPr>
              <w:jc w:val="center"/>
              <w:rPr>
                <w:color w:val="000000"/>
              </w:rPr>
            </w:pPr>
            <w:r w:rsidRPr="001E1E84">
              <w:rPr>
                <w:color w:val="000000"/>
              </w:rPr>
              <w:t>35</w:t>
            </w:r>
          </w:p>
        </w:tc>
        <w:tc>
          <w:tcPr>
            <w:tcW w:w="799" w:type="dxa"/>
            <w:vAlign w:val="center"/>
          </w:tcPr>
          <w:p w:rsidR="00D86A73" w:rsidRPr="001E1E84" w:rsidRDefault="00D86A73" w:rsidP="00924573">
            <w:pPr>
              <w:jc w:val="center"/>
              <w:rPr>
                <w:color w:val="000000"/>
              </w:rPr>
            </w:pPr>
            <w:r w:rsidRPr="001E1E84">
              <w:rPr>
                <w:color w:val="000000"/>
              </w:rPr>
              <w:t>35</w:t>
            </w:r>
          </w:p>
        </w:tc>
      </w:tr>
      <w:tr w:rsidR="00D86A73" w:rsidRPr="001E1E84" w:rsidTr="00924573">
        <w:trPr>
          <w:jc w:val="center"/>
        </w:trPr>
        <w:tc>
          <w:tcPr>
            <w:tcW w:w="2187" w:type="dxa"/>
            <w:gridSpan w:val="2"/>
          </w:tcPr>
          <w:p w:rsidR="00D86A73" w:rsidRPr="001E1E84" w:rsidRDefault="00D86A73" w:rsidP="00924573">
            <w:pPr>
              <w:tabs>
                <w:tab w:val="right" w:pos="1631"/>
              </w:tabs>
              <w:ind w:left="-42" w:right="-25" w:firstLine="6"/>
              <w:rPr>
                <w:color w:val="000000"/>
              </w:rPr>
            </w:pPr>
            <w:r w:rsidRPr="001E1E84">
              <w:rPr>
                <w:color w:val="000000"/>
              </w:rPr>
              <w:t>Площадки отдыха</w:t>
            </w:r>
          </w:p>
          <w:p w:rsidR="00D86A73" w:rsidRPr="001E1E84" w:rsidRDefault="00D86A73" w:rsidP="00924573">
            <w:pPr>
              <w:tabs>
                <w:tab w:val="right" w:pos="1631"/>
              </w:tabs>
              <w:ind w:left="-42" w:right="-25" w:firstLine="6"/>
              <w:rPr>
                <w:color w:val="000000"/>
              </w:rPr>
            </w:pPr>
            <w:r w:rsidRPr="001E1E84">
              <w:rPr>
                <w:color w:val="000000"/>
              </w:rPr>
              <w:t>для  взрослого</w:t>
            </w:r>
          </w:p>
          <w:p w:rsidR="00D86A73" w:rsidRPr="001E1E84" w:rsidRDefault="00D86A73" w:rsidP="00924573">
            <w:pPr>
              <w:tabs>
                <w:tab w:val="right" w:pos="1631"/>
              </w:tabs>
              <w:ind w:left="-42" w:right="-25" w:firstLine="6"/>
              <w:rPr>
                <w:color w:val="000000"/>
              </w:rPr>
            </w:pPr>
            <w:r w:rsidRPr="001E1E84">
              <w:rPr>
                <w:color w:val="000000"/>
              </w:rPr>
              <w:t>населения</w:t>
            </w:r>
          </w:p>
        </w:tc>
        <w:tc>
          <w:tcPr>
            <w:tcW w:w="843" w:type="dxa"/>
            <w:vAlign w:val="center"/>
          </w:tcPr>
          <w:p w:rsidR="00D86A73" w:rsidRPr="001E1E84" w:rsidRDefault="00D86A73" w:rsidP="00924573">
            <w:pPr>
              <w:jc w:val="center"/>
              <w:rPr>
                <w:color w:val="000000"/>
              </w:rPr>
            </w:pPr>
            <w:r w:rsidRPr="001E1E84">
              <w:rPr>
                <w:color w:val="000000"/>
              </w:rPr>
              <w:t>0,3</w:t>
            </w:r>
          </w:p>
        </w:tc>
        <w:tc>
          <w:tcPr>
            <w:tcW w:w="707" w:type="dxa"/>
            <w:vAlign w:val="center"/>
          </w:tcPr>
          <w:p w:rsidR="00D86A73" w:rsidRPr="001E1E84" w:rsidRDefault="00D86A73" w:rsidP="00924573">
            <w:pPr>
              <w:jc w:val="center"/>
              <w:rPr>
                <w:color w:val="000000"/>
              </w:rPr>
            </w:pPr>
            <w:r w:rsidRPr="001E1E84">
              <w:rPr>
                <w:color w:val="000000"/>
              </w:rPr>
              <w:t>0,3</w:t>
            </w:r>
          </w:p>
        </w:tc>
        <w:tc>
          <w:tcPr>
            <w:tcW w:w="840" w:type="dxa"/>
            <w:vAlign w:val="center"/>
          </w:tcPr>
          <w:p w:rsidR="00D86A73" w:rsidRPr="001E1E84" w:rsidRDefault="00D86A73" w:rsidP="00924573">
            <w:pPr>
              <w:jc w:val="center"/>
              <w:rPr>
                <w:color w:val="000000"/>
              </w:rPr>
            </w:pPr>
            <w:r w:rsidRPr="001E1E84">
              <w:rPr>
                <w:color w:val="000000"/>
              </w:rPr>
              <w:t>0,3</w:t>
            </w:r>
          </w:p>
        </w:tc>
        <w:tc>
          <w:tcPr>
            <w:tcW w:w="798" w:type="dxa"/>
            <w:vAlign w:val="center"/>
          </w:tcPr>
          <w:p w:rsidR="00D86A73" w:rsidRPr="001E1E84" w:rsidRDefault="00D86A73" w:rsidP="00924573">
            <w:pPr>
              <w:jc w:val="center"/>
              <w:rPr>
                <w:color w:val="000000"/>
              </w:rPr>
            </w:pPr>
            <w:r w:rsidRPr="001E1E84">
              <w:rPr>
                <w:color w:val="000000"/>
              </w:rPr>
              <w:t>0,4</w:t>
            </w:r>
          </w:p>
        </w:tc>
        <w:tc>
          <w:tcPr>
            <w:tcW w:w="798" w:type="dxa"/>
            <w:vAlign w:val="center"/>
          </w:tcPr>
          <w:p w:rsidR="00D86A73" w:rsidRPr="001E1E84" w:rsidRDefault="00D86A73" w:rsidP="00924573">
            <w:pPr>
              <w:jc w:val="center"/>
              <w:rPr>
                <w:color w:val="000000"/>
              </w:rPr>
            </w:pPr>
            <w:r w:rsidRPr="001E1E84">
              <w:rPr>
                <w:color w:val="000000"/>
              </w:rPr>
              <w:t>0,4</w:t>
            </w:r>
          </w:p>
        </w:tc>
        <w:tc>
          <w:tcPr>
            <w:tcW w:w="883" w:type="dxa"/>
            <w:vAlign w:val="center"/>
          </w:tcPr>
          <w:p w:rsidR="00D86A73" w:rsidRPr="001E1E84" w:rsidRDefault="00D86A73" w:rsidP="00924573">
            <w:pPr>
              <w:jc w:val="center"/>
              <w:rPr>
                <w:color w:val="000000"/>
              </w:rPr>
            </w:pPr>
            <w:r w:rsidRPr="001E1E84">
              <w:rPr>
                <w:color w:val="000000"/>
              </w:rPr>
              <w:t>0,3</w:t>
            </w:r>
          </w:p>
        </w:tc>
        <w:tc>
          <w:tcPr>
            <w:tcW w:w="748" w:type="dxa"/>
            <w:vAlign w:val="center"/>
          </w:tcPr>
          <w:p w:rsidR="00D86A73" w:rsidRPr="001E1E84" w:rsidRDefault="00D86A73" w:rsidP="00924573">
            <w:pPr>
              <w:jc w:val="center"/>
              <w:rPr>
                <w:color w:val="000000"/>
              </w:rPr>
            </w:pPr>
            <w:r w:rsidRPr="001E1E84">
              <w:rPr>
                <w:color w:val="000000"/>
              </w:rPr>
              <w:t>0,3</w:t>
            </w:r>
          </w:p>
        </w:tc>
        <w:tc>
          <w:tcPr>
            <w:tcW w:w="748" w:type="dxa"/>
            <w:vAlign w:val="center"/>
          </w:tcPr>
          <w:p w:rsidR="00D86A73" w:rsidRPr="001E1E84" w:rsidRDefault="00D86A73" w:rsidP="00924573">
            <w:pPr>
              <w:jc w:val="center"/>
              <w:rPr>
                <w:color w:val="000000"/>
              </w:rPr>
            </w:pPr>
            <w:r w:rsidRPr="001E1E84">
              <w:rPr>
                <w:color w:val="000000"/>
              </w:rPr>
              <w:t>0,3</w:t>
            </w:r>
          </w:p>
        </w:tc>
        <w:tc>
          <w:tcPr>
            <w:tcW w:w="770" w:type="dxa"/>
            <w:vAlign w:val="center"/>
          </w:tcPr>
          <w:p w:rsidR="00D86A73" w:rsidRPr="001E1E84" w:rsidRDefault="00D86A73" w:rsidP="00924573">
            <w:pPr>
              <w:jc w:val="center"/>
              <w:rPr>
                <w:color w:val="000000"/>
              </w:rPr>
            </w:pPr>
            <w:r w:rsidRPr="001E1E84">
              <w:rPr>
                <w:color w:val="000000"/>
              </w:rPr>
              <w:t>0,4</w:t>
            </w:r>
          </w:p>
        </w:tc>
        <w:tc>
          <w:tcPr>
            <w:tcW w:w="841" w:type="dxa"/>
            <w:vAlign w:val="center"/>
          </w:tcPr>
          <w:p w:rsidR="00D86A73" w:rsidRPr="001E1E84" w:rsidRDefault="00D86A73" w:rsidP="00924573">
            <w:pPr>
              <w:jc w:val="center"/>
              <w:rPr>
                <w:color w:val="000000"/>
              </w:rPr>
            </w:pPr>
            <w:r w:rsidRPr="001E1E84">
              <w:rPr>
                <w:color w:val="000000"/>
              </w:rPr>
              <w:t>0,4</w:t>
            </w:r>
          </w:p>
        </w:tc>
        <w:tc>
          <w:tcPr>
            <w:tcW w:w="832" w:type="dxa"/>
            <w:vAlign w:val="center"/>
          </w:tcPr>
          <w:p w:rsidR="00D86A73" w:rsidRPr="001E1E84" w:rsidRDefault="00D86A73" w:rsidP="00924573">
            <w:pPr>
              <w:jc w:val="center"/>
              <w:rPr>
                <w:color w:val="000000"/>
              </w:rPr>
            </w:pPr>
            <w:r w:rsidRPr="001E1E84">
              <w:rPr>
                <w:color w:val="000000"/>
              </w:rPr>
              <w:t>10</w:t>
            </w:r>
          </w:p>
        </w:tc>
        <w:tc>
          <w:tcPr>
            <w:tcW w:w="800" w:type="dxa"/>
            <w:vAlign w:val="center"/>
          </w:tcPr>
          <w:p w:rsidR="00D86A73" w:rsidRPr="001E1E84" w:rsidRDefault="00D86A73" w:rsidP="00924573">
            <w:pPr>
              <w:jc w:val="center"/>
              <w:rPr>
                <w:color w:val="000000"/>
              </w:rPr>
            </w:pPr>
            <w:r w:rsidRPr="001E1E84">
              <w:rPr>
                <w:color w:val="000000"/>
              </w:rPr>
              <w:t>20</w:t>
            </w:r>
          </w:p>
        </w:tc>
        <w:tc>
          <w:tcPr>
            <w:tcW w:w="866" w:type="dxa"/>
            <w:vAlign w:val="center"/>
          </w:tcPr>
          <w:p w:rsidR="00D86A73" w:rsidRPr="001E1E84" w:rsidRDefault="00D86A73" w:rsidP="00924573">
            <w:pPr>
              <w:jc w:val="center"/>
              <w:rPr>
                <w:color w:val="000000"/>
              </w:rPr>
            </w:pPr>
            <w:r w:rsidRPr="001E1E84">
              <w:rPr>
                <w:color w:val="000000"/>
              </w:rPr>
              <w:t>18</w:t>
            </w:r>
          </w:p>
        </w:tc>
        <w:tc>
          <w:tcPr>
            <w:tcW w:w="781" w:type="dxa"/>
            <w:vAlign w:val="center"/>
          </w:tcPr>
          <w:p w:rsidR="00D86A73" w:rsidRPr="001E1E84" w:rsidRDefault="00D86A73" w:rsidP="00924573">
            <w:pPr>
              <w:jc w:val="center"/>
              <w:rPr>
                <w:color w:val="000000"/>
              </w:rPr>
            </w:pPr>
            <w:r w:rsidRPr="001E1E84">
              <w:rPr>
                <w:color w:val="000000"/>
              </w:rPr>
              <w:t>35</w:t>
            </w:r>
          </w:p>
        </w:tc>
        <w:tc>
          <w:tcPr>
            <w:tcW w:w="799"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34</w:t>
            </w:r>
          </w:p>
        </w:tc>
      </w:tr>
      <w:tr w:rsidR="00D86A73" w:rsidRPr="001E1E84" w:rsidTr="00924573">
        <w:trPr>
          <w:jc w:val="center"/>
        </w:trPr>
        <w:tc>
          <w:tcPr>
            <w:tcW w:w="2187" w:type="dxa"/>
            <w:gridSpan w:val="2"/>
          </w:tcPr>
          <w:p w:rsidR="00D86A73" w:rsidRPr="001E1E84" w:rsidRDefault="00D86A73" w:rsidP="00924573">
            <w:pPr>
              <w:tabs>
                <w:tab w:val="right" w:pos="1631"/>
              </w:tabs>
              <w:ind w:left="-42" w:right="-25" w:firstLine="6"/>
              <w:rPr>
                <w:color w:val="000000"/>
              </w:rPr>
            </w:pPr>
            <w:r w:rsidRPr="001E1E84">
              <w:rPr>
                <w:color w:val="000000"/>
              </w:rPr>
              <w:t>Хозяйственные</w:t>
            </w:r>
          </w:p>
          <w:p w:rsidR="00D86A73" w:rsidRPr="001E1E84" w:rsidRDefault="00D86A73" w:rsidP="00924573">
            <w:pPr>
              <w:tabs>
                <w:tab w:val="right" w:pos="1631"/>
              </w:tabs>
              <w:ind w:left="-42" w:right="-25" w:firstLine="6"/>
              <w:rPr>
                <w:color w:val="000000"/>
              </w:rPr>
            </w:pPr>
            <w:r w:rsidRPr="001E1E84">
              <w:rPr>
                <w:color w:val="000000"/>
              </w:rPr>
              <w:t>площадки</w:t>
            </w:r>
          </w:p>
        </w:tc>
        <w:tc>
          <w:tcPr>
            <w:tcW w:w="843" w:type="dxa"/>
            <w:vAlign w:val="center"/>
          </w:tcPr>
          <w:p w:rsidR="00D86A73" w:rsidRPr="001E1E84" w:rsidRDefault="00D86A73" w:rsidP="00924573">
            <w:pPr>
              <w:jc w:val="center"/>
              <w:rPr>
                <w:color w:val="000000"/>
              </w:rPr>
            </w:pPr>
            <w:r w:rsidRPr="001E1E84">
              <w:rPr>
                <w:color w:val="000000"/>
              </w:rPr>
              <w:t>0,4</w:t>
            </w:r>
          </w:p>
        </w:tc>
        <w:tc>
          <w:tcPr>
            <w:tcW w:w="707" w:type="dxa"/>
            <w:vAlign w:val="center"/>
          </w:tcPr>
          <w:p w:rsidR="00D86A73" w:rsidRPr="001E1E84" w:rsidRDefault="00D86A73" w:rsidP="00924573">
            <w:pPr>
              <w:jc w:val="center"/>
              <w:rPr>
                <w:color w:val="000000"/>
              </w:rPr>
            </w:pPr>
            <w:r w:rsidRPr="001E1E84">
              <w:rPr>
                <w:color w:val="000000"/>
              </w:rPr>
              <w:t>0,4</w:t>
            </w:r>
          </w:p>
        </w:tc>
        <w:tc>
          <w:tcPr>
            <w:tcW w:w="840" w:type="dxa"/>
            <w:vAlign w:val="center"/>
          </w:tcPr>
          <w:p w:rsidR="00D86A73" w:rsidRPr="001E1E84" w:rsidRDefault="00D86A73" w:rsidP="00924573">
            <w:pPr>
              <w:jc w:val="center"/>
              <w:rPr>
                <w:color w:val="000000"/>
              </w:rPr>
            </w:pPr>
            <w:r w:rsidRPr="001E1E84">
              <w:rPr>
                <w:color w:val="000000"/>
              </w:rPr>
              <w:t>0,4</w:t>
            </w:r>
          </w:p>
        </w:tc>
        <w:tc>
          <w:tcPr>
            <w:tcW w:w="798" w:type="dxa"/>
            <w:vAlign w:val="center"/>
          </w:tcPr>
          <w:p w:rsidR="00D86A73" w:rsidRPr="001E1E84" w:rsidRDefault="00D86A73" w:rsidP="00924573">
            <w:pPr>
              <w:jc w:val="center"/>
              <w:rPr>
                <w:color w:val="000000"/>
              </w:rPr>
            </w:pPr>
            <w:r w:rsidRPr="001E1E84">
              <w:rPr>
                <w:color w:val="000000"/>
              </w:rPr>
              <w:t>0,4</w:t>
            </w:r>
          </w:p>
        </w:tc>
        <w:tc>
          <w:tcPr>
            <w:tcW w:w="798" w:type="dxa"/>
            <w:vAlign w:val="center"/>
          </w:tcPr>
          <w:p w:rsidR="00D86A73" w:rsidRPr="001E1E84" w:rsidRDefault="00D86A73" w:rsidP="00924573">
            <w:pPr>
              <w:jc w:val="center"/>
              <w:rPr>
                <w:color w:val="000000"/>
              </w:rPr>
            </w:pPr>
            <w:r w:rsidRPr="001E1E84">
              <w:rPr>
                <w:color w:val="000000"/>
              </w:rPr>
              <w:t>0,4</w:t>
            </w:r>
          </w:p>
        </w:tc>
        <w:tc>
          <w:tcPr>
            <w:tcW w:w="883" w:type="dxa"/>
            <w:vAlign w:val="center"/>
          </w:tcPr>
          <w:p w:rsidR="00D86A73" w:rsidRPr="001E1E84" w:rsidRDefault="00D86A73" w:rsidP="00924573">
            <w:pPr>
              <w:jc w:val="center"/>
              <w:rPr>
                <w:color w:val="000000"/>
              </w:rPr>
            </w:pPr>
            <w:r w:rsidRPr="001E1E84">
              <w:rPr>
                <w:color w:val="000000"/>
              </w:rPr>
              <w:t>0,3</w:t>
            </w:r>
          </w:p>
        </w:tc>
        <w:tc>
          <w:tcPr>
            <w:tcW w:w="748" w:type="dxa"/>
            <w:vAlign w:val="center"/>
          </w:tcPr>
          <w:p w:rsidR="00D86A73" w:rsidRPr="001E1E84" w:rsidRDefault="00D86A73" w:rsidP="00924573">
            <w:pPr>
              <w:jc w:val="center"/>
              <w:rPr>
                <w:color w:val="000000"/>
              </w:rPr>
            </w:pPr>
            <w:r w:rsidRPr="001E1E84">
              <w:rPr>
                <w:color w:val="000000"/>
              </w:rPr>
              <w:t>0,3</w:t>
            </w:r>
          </w:p>
        </w:tc>
        <w:tc>
          <w:tcPr>
            <w:tcW w:w="748" w:type="dxa"/>
            <w:vAlign w:val="center"/>
          </w:tcPr>
          <w:p w:rsidR="00D86A73" w:rsidRPr="001E1E84" w:rsidRDefault="00D86A73" w:rsidP="00924573">
            <w:pPr>
              <w:jc w:val="center"/>
              <w:rPr>
                <w:color w:val="000000"/>
              </w:rPr>
            </w:pPr>
            <w:r w:rsidRPr="001E1E84">
              <w:rPr>
                <w:color w:val="000000"/>
              </w:rPr>
              <w:t>0,3</w:t>
            </w:r>
          </w:p>
        </w:tc>
        <w:tc>
          <w:tcPr>
            <w:tcW w:w="770" w:type="dxa"/>
            <w:vAlign w:val="center"/>
          </w:tcPr>
          <w:p w:rsidR="00D86A73" w:rsidRPr="001E1E84" w:rsidRDefault="00D86A73" w:rsidP="00924573">
            <w:pPr>
              <w:jc w:val="center"/>
              <w:rPr>
                <w:color w:val="000000"/>
              </w:rPr>
            </w:pPr>
            <w:r w:rsidRPr="001E1E84">
              <w:rPr>
                <w:color w:val="000000"/>
              </w:rPr>
              <w:t>0,3</w:t>
            </w:r>
          </w:p>
        </w:tc>
        <w:tc>
          <w:tcPr>
            <w:tcW w:w="841" w:type="dxa"/>
            <w:vAlign w:val="center"/>
          </w:tcPr>
          <w:p w:rsidR="00D86A73" w:rsidRPr="001E1E84" w:rsidRDefault="00D86A73" w:rsidP="00924573">
            <w:pPr>
              <w:jc w:val="center"/>
              <w:rPr>
                <w:color w:val="000000"/>
              </w:rPr>
            </w:pPr>
            <w:r w:rsidRPr="001E1E84">
              <w:rPr>
                <w:color w:val="000000"/>
              </w:rPr>
              <w:t>0,3</w:t>
            </w:r>
          </w:p>
        </w:tc>
        <w:tc>
          <w:tcPr>
            <w:tcW w:w="832" w:type="dxa"/>
            <w:vAlign w:val="center"/>
          </w:tcPr>
          <w:p w:rsidR="00D86A73" w:rsidRPr="001E1E84" w:rsidRDefault="00D86A73" w:rsidP="00924573">
            <w:pPr>
              <w:jc w:val="center"/>
              <w:rPr>
                <w:color w:val="000000"/>
              </w:rPr>
            </w:pPr>
            <w:r w:rsidRPr="001E1E84">
              <w:rPr>
                <w:color w:val="000000"/>
              </w:rPr>
              <w:t>0,3</w:t>
            </w:r>
          </w:p>
        </w:tc>
        <w:tc>
          <w:tcPr>
            <w:tcW w:w="800" w:type="dxa"/>
            <w:vAlign w:val="center"/>
          </w:tcPr>
          <w:p w:rsidR="00D86A73" w:rsidRPr="001E1E84" w:rsidRDefault="00D86A73" w:rsidP="00924573">
            <w:pPr>
              <w:jc w:val="center"/>
              <w:rPr>
                <w:color w:val="000000"/>
              </w:rPr>
            </w:pPr>
            <w:r w:rsidRPr="001E1E84">
              <w:rPr>
                <w:color w:val="000000"/>
              </w:rPr>
              <w:t>0,3</w:t>
            </w:r>
          </w:p>
        </w:tc>
        <w:tc>
          <w:tcPr>
            <w:tcW w:w="866" w:type="dxa"/>
            <w:vAlign w:val="center"/>
          </w:tcPr>
          <w:p w:rsidR="00D86A73" w:rsidRPr="001E1E84" w:rsidRDefault="00D86A73" w:rsidP="00924573">
            <w:pPr>
              <w:jc w:val="center"/>
              <w:rPr>
                <w:color w:val="000000"/>
              </w:rPr>
            </w:pPr>
            <w:r w:rsidRPr="001E1E84">
              <w:rPr>
                <w:color w:val="000000"/>
              </w:rPr>
              <w:t>0,3</w:t>
            </w:r>
          </w:p>
        </w:tc>
        <w:tc>
          <w:tcPr>
            <w:tcW w:w="781" w:type="dxa"/>
            <w:vAlign w:val="center"/>
          </w:tcPr>
          <w:p w:rsidR="00D86A73" w:rsidRPr="001E1E84" w:rsidRDefault="00D86A73" w:rsidP="00924573">
            <w:pPr>
              <w:jc w:val="center"/>
              <w:rPr>
                <w:color w:val="000000"/>
              </w:rPr>
            </w:pPr>
            <w:r w:rsidRPr="001E1E84">
              <w:rPr>
                <w:color w:val="000000"/>
              </w:rPr>
              <w:t>0,3</w:t>
            </w:r>
          </w:p>
        </w:tc>
        <w:tc>
          <w:tcPr>
            <w:tcW w:w="799"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0,3</w:t>
            </w:r>
          </w:p>
        </w:tc>
      </w:tr>
      <w:tr w:rsidR="00D86A73" w:rsidRPr="001E1E84" w:rsidTr="00924573">
        <w:trPr>
          <w:jc w:val="center"/>
        </w:trPr>
        <w:tc>
          <w:tcPr>
            <w:tcW w:w="2187" w:type="dxa"/>
            <w:gridSpan w:val="2"/>
          </w:tcPr>
          <w:p w:rsidR="00D86A73" w:rsidRPr="001E1E84" w:rsidRDefault="00D86A73" w:rsidP="00924573">
            <w:pPr>
              <w:ind w:left="-42" w:right="-25" w:firstLine="6"/>
              <w:rPr>
                <w:color w:val="000000"/>
              </w:rPr>
            </w:pPr>
            <w:r w:rsidRPr="001E1E84">
              <w:rPr>
                <w:color w:val="000000"/>
              </w:rPr>
              <w:t>Автостоянки для временного хранения</w:t>
            </w:r>
          </w:p>
          <w:p w:rsidR="00D86A73" w:rsidRPr="001E1E84" w:rsidRDefault="00D86A73" w:rsidP="00924573">
            <w:pPr>
              <w:ind w:left="-42" w:right="-25" w:firstLine="6"/>
              <w:rPr>
                <w:color w:val="000000"/>
              </w:rPr>
            </w:pPr>
            <w:r w:rsidRPr="001E1E84">
              <w:rPr>
                <w:color w:val="000000"/>
              </w:rPr>
              <w:t>инд. транспорта</w:t>
            </w:r>
          </w:p>
        </w:tc>
        <w:tc>
          <w:tcPr>
            <w:tcW w:w="843" w:type="dxa"/>
            <w:vAlign w:val="center"/>
          </w:tcPr>
          <w:p w:rsidR="00D86A73" w:rsidRPr="001E1E84" w:rsidRDefault="00D86A73" w:rsidP="00924573">
            <w:pPr>
              <w:jc w:val="center"/>
              <w:rPr>
                <w:color w:val="000000"/>
              </w:rPr>
            </w:pPr>
            <w:r w:rsidRPr="001E1E84">
              <w:rPr>
                <w:color w:val="000000"/>
              </w:rPr>
              <w:t>1,7</w:t>
            </w:r>
          </w:p>
        </w:tc>
        <w:tc>
          <w:tcPr>
            <w:tcW w:w="707" w:type="dxa"/>
            <w:vAlign w:val="center"/>
          </w:tcPr>
          <w:p w:rsidR="00D86A73" w:rsidRPr="001E1E84" w:rsidRDefault="00D86A73" w:rsidP="00924573">
            <w:pPr>
              <w:jc w:val="center"/>
              <w:rPr>
                <w:color w:val="000000"/>
              </w:rPr>
            </w:pPr>
            <w:r w:rsidRPr="001E1E84">
              <w:rPr>
                <w:color w:val="000000"/>
              </w:rPr>
              <w:t>2,5</w:t>
            </w:r>
          </w:p>
        </w:tc>
        <w:tc>
          <w:tcPr>
            <w:tcW w:w="840" w:type="dxa"/>
            <w:vAlign w:val="center"/>
          </w:tcPr>
          <w:p w:rsidR="00D86A73" w:rsidRPr="001E1E84" w:rsidRDefault="00D86A73" w:rsidP="00924573">
            <w:pPr>
              <w:jc w:val="center"/>
              <w:rPr>
                <w:color w:val="000000"/>
              </w:rPr>
            </w:pPr>
            <w:r w:rsidRPr="001E1E84">
              <w:rPr>
                <w:color w:val="000000"/>
              </w:rPr>
              <w:t>2,5</w:t>
            </w:r>
          </w:p>
        </w:tc>
        <w:tc>
          <w:tcPr>
            <w:tcW w:w="798" w:type="dxa"/>
            <w:vAlign w:val="center"/>
          </w:tcPr>
          <w:p w:rsidR="00D86A73" w:rsidRPr="001E1E84" w:rsidRDefault="00D86A73" w:rsidP="00924573">
            <w:pPr>
              <w:jc w:val="center"/>
              <w:rPr>
                <w:color w:val="000000"/>
              </w:rPr>
            </w:pPr>
            <w:r w:rsidRPr="001E1E84">
              <w:rPr>
                <w:color w:val="000000"/>
              </w:rPr>
              <w:t>3,3</w:t>
            </w:r>
          </w:p>
        </w:tc>
        <w:tc>
          <w:tcPr>
            <w:tcW w:w="798" w:type="dxa"/>
            <w:vAlign w:val="center"/>
          </w:tcPr>
          <w:p w:rsidR="00D86A73" w:rsidRPr="001E1E84" w:rsidRDefault="00D86A73" w:rsidP="00924573">
            <w:pPr>
              <w:jc w:val="center"/>
              <w:rPr>
                <w:color w:val="000000"/>
              </w:rPr>
            </w:pPr>
            <w:r w:rsidRPr="001E1E84">
              <w:rPr>
                <w:color w:val="000000"/>
              </w:rPr>
              <w:t>3,3</w:t>
            </w:r>
          </w:p>
        </w:tc>
        <w:tc>
          <w:tcPr>
            <w:tcW w:w="883" w:type="dxa"/>
            <w:vAlign w:val="center"/>
          </w:tcPr>
          <w:p w:rsidR="00D86A73" w:rsidRPr="001E1E84" w:rsidRDefault="00D86A73" w:rsidP="00924573">
            <w:pPr>
              <w:jc w:val="center"/>
              <w:rPr>
                <w:color w:val="000000"/>
              </w:rPr>
            </w:pPr>
            <w:r w:rsidRPr="001E1E84">
              <w:rPr>
                <w:color w:val="000000"/>
              </w:rPr>
              <w:t>1,7</w:t>
            </w:r>
          </w:p>
        </w:tc>
        <w:tc>
          <w:tcPr>
            <w:tcW w:w="748" w:type="dxa"/>
            <w:vAlign w:val="center"/>
          </w:tcPr>
          <w:p w:rsidR="00D86A73" w:rsidRPr="001E1E84" w:rsidRDefault="00D86A73" w:rsidP="00924573">
            <w:pPr>
              <w:jc w:val="center"/>
              <w:rPr>
                <w:color w:val="000000"/>
              </w:rPr>
            </w:pPr>
            <w:r w:rsidRPr="001E1E84">
              <w:rPr>
                <w:color w:val="000000"/>
              </w:rPr>
              <w:t>2,5</w:t>
            </w:r>
          </w:p>
        </w:tc>
        <w:tc>
          <w:tcPr>
            <w:tcW w:w="748" w:type="dxa"/>
            <w:vAlign w:val="center"/>
          </w:tcPr>
          <w:p w:rsidR="00D86A73" w:rsidRPr="001E1E84" w:rsidRDefault="00D86A73" w:rsidP="00924573">
            <w:pPr>
              <w:jc w:val="center"/>
              <w:rPr>
                <w:color w:val="000000"/>
              </w:rPr>
            </w:pPr>
            <w:r w:rsidRPr="001E1E84">
              <w:rPr>
                <w:color w:val="000000"/>
              </w:rPr>
              <w:t>2,5</w:t>
            </w:r>
          </w:p>
        </w:tc>
        <w:tc>
          <w:tcPr>
            <w:tcW w:w="770" w:type="dxa"/>
            <w:vAlign w:val="center"/>
          </w:tcPr>
          <w:p w:rsidR="00D86A73" w:rsidRPr="001E1E84" w:rsidRDefault="00D86A73" w:rsidP="00924573">
            <w:pPr>
              <w:jc w:val="center"/>
              <w:rPr>
                <w:color w:val="000000"/>
              </w:rPr>
            </w:pPr>
            <w:r w:rsidRPr="001E1E84">
              <w:rPr>
                <w:color w:val="000000"/>
              </w:rPr>
              <w:t>3,3</w:t>
            </w:r>
          </w:p>
        </w:tc>
        <w:tc>
          <w:tcPr>
            <w:tcW w:w="841" w:type="dxa"/>
            <w:vAlign w:val="center"/>
          </w:tcPr>
          <w:p w:rsidR="00D86A73" w:rsidRPr="001E1E84" w:rsidRDefault="00D86A73" w:rsidP="00924573">
            <w:pPr>
              <w:jc w:val="center"/>
              <w:rPr>
                <w:color w:val="000000"/>
              </w:rPr>
            </w:pPr>
            <w:r w:rsidRPr="001E1E84">
              <w:rPr>
                <w:color w:val="000000"/>
              </w:rPr>
              <w:t>3,3</w:t>
            </w:r>
          </w:p>
        </w:tc>
        <w:tc>
          <w:tcPr>
            <w:tcW w:w="832" w:type="dxa"/>
            <w:vAlign w:val="center"/>
          </w:tcPr>
          <w:p w:rsidR="00D86A73" w:rsidRPr="001E1E84" w:rsidRDefault="00D86A73" w:rsidP="00924573">
            <w:pPr>
              <w:jc w:val="center"/>
              <w:rPr>
                <w:color w:val="000000"/>
              </w:rPr>
            </w:pPr>
            <w:r w:rsidRPr="001E1E84">
              <w:rPr>
                <w:color w:val="000000"/>
              </w:rPr>
              <w:t>1,7</w:t>
            </w:r>
          </w:p>
        </w:tc>
        <w:tc>
          <w:tcPr>
            <w:tcW w:w="800" w:type="dxa"/>
            <w:vAlign w:val="center"/>
          </w:tcPr>
          <w:p w:rsidR="00D86A73" w:rsidRPr="001E1E84" w:rsidRDefault="00D86A73" w:rsidP="00924573">
            <w:pPr>
              <w:jc w:val="center"/>
              <w:rPr>
                <w:color w:val="000000"/>
              </w:rPr>
            </w:pPr>
            <w:r w:rsidRPr="001E1E84">
              <w:rPr>
                <w:color w:val="000000"/>
              </w:rPr>
              <w:t>1,7</w:t>
            </w:r>
          </w:p>
        </w:tc>
        <w:tc>
          <w:tcPr>
            <w:tcW w:w="866" w:type="dxa"/>
            <w:vAlign w:val="center"/>
          </w:tcPr>
          <w:p w:rsidR="00D86A73" w:rsidRPr="001E1E84" w:rsidRDefault="00D86A73" w:rsidP="00924573">
            <w:pPr>
              <w:jc w:val="center"/>
              <w:rPr>
                <w:color w:val="000000"/>
              </w:rPr>
            </w:pPr>
            <w:r w:rsidRPr="001E1E84">
              <w:rPr>
                <w:color w:val="000000"/>
              </w:rPr>
              <w:t>2,5</w:t>
            </w:r>
          </w:p>
        </w:tc>
        <w:tc>
          <w:tcPr>
            <w:tcW w:w="781" w:type="dxa"/>
            <w:vAlign w:val="center"/>
          </w:tcPr>
          <w:p w:rsidR="00D86A73" w:rsidRPr="001E1E84" w:rsidRDefault="00D86A73" w:rsidP="00924573">
            <w:pPr>
              <w:jc w:val="center"/>
              <w:rPr>
                <w:color w:val="000000"/>
              </w:rPr>
            </w:pPr>
            <w:r w:rsidRPr="001E1E84">
              <w:rPr>
                <w:color w:val="000000"/>
              </w:rPr>
              <w:t>2,5</w:t>
            </w:r>
          </w:p>
        </w:tc>
        <w:tc>
          <w:tcPr>
            <w:tcW w:w="799" w:type="dxa"/>
            <w:vAlign w:val="center"/>
          </w:tcPr>
          <w:p w:rsidR="00D86A73" w:rsidRPr="001E1E84" w:rsidRDefault="00D86A73" w:rsidP="00924573">
            <w:pPr>
              <w:jc w:val="center"/>
              <w:rPr>
                <w:color w:val="000000"/>
              </w:rPr>
            </w:pPr>
            <w:r w:rsidRPr="001E1E84">
              <w:rPr>
                <w:color w:val="000000"/>
              </w:rPr>
              <w:t>3,3</w:t>
            </w:r>
          </w:p>
        </w:tc>
      </w:tr>
      <w:tr w:rsidR="00D86A73" w:rsidRPr="001E1E84" w:rsidTr="00924573">
        <w:trPr>
          <w:jc w:val="center"/>
        </w:trPr>
        <w:tc>
          <w:tcPr>
            <w:tcW w:w="10163" w:type="dxa"/>
            <w:gridSpan w:val="12"/>
          </w:tcPr>
          <w:p w:rsidR="00D86A73" w:rsidRPr="001E1E84" w:rsidRDefault="00D86A73" w:rsidP="00924573">
            <w:pPr>
              <w:jc w:val="center"/>
              <w:rPr>
                <w:color w:val="000000"/>
              </w:rPr>
            </w:pPr>
            <w:r w:rsidRPr="001E1E84">
              <w:rPr>
                <w:color w:val="000000"/>
              </w:rPr>
              <w:t xml:space="preserve">                                                                                                           В границах </w:t>
            </w:r>
            <w:proofErr w:type="spellStart"/>
            <w:r w:rsidRPr="001E1E84">
              <w:rPr>
                <w:color w:val="000000"/>
              </w:rPr>
              <w:t>приквартирных</w:t>
            </w:r>
            <w:proofErr w:type="spellEnd"/>
            <w:r w:rsidRPr="001E1E84">
              <w:rPr>
                <w:color w:val="000000"/>
              </w:rPr>
              <w:t xml:space="preserve"> участков</w:t>
            </w:r>
          </w:p>
        </w:tc>
        <w:tc>
          <w:tcPr>
            <w:tcW w:w="832" w:type="dxa"/>
          </w:tcPr>
          <w:p w:rsidR="00D86A73" w:rsidRPr="001E1E84" w:rsidRDefault="00D86A73" w:rsidP="00924573">
            <w:pPr>
              <w:jc w:val="center"/>
              <w:rPr>
                <w:color w:val="000000"/>
              </w:rPr>
            </w:pPr>
          </w:p>
        </w:tc>
        <w:tc>
          <w:tcPr>
            <w:tcW w:w="800" w:type="dxa"/>
          </w:tcPr>
          <w:p w:rsidR="00D86A73" w:rsidRPr="001E1E84" w:rsidRDefault="00D86A73" w:rsidP="00924573">
            <w:pPr>
              <w:jc w:val="center"/>
              <w:rPr>
                <w:color w:val="000000"/>
              </w:rPr>
            </w:pPr>
          </w:p>
        </w:tc>
        <w:tc>
          <w:tcPr>
            <w:tcW w:w="866" w:type="dxa"/>
          </w:tcPr>
          <w:p w:rsidR="00D86A73" w:rsidRPr="001E1E84" w:rsidRDefault="00D86A73" w:rsidP="00924573">
            <w:pPr>
              <w:jc w:val="center"/>
              <w:rPr>
                <w:color w:val="000000"/>
              </w:rPr>
            </w:pPr>
          </w:p>
        </w:tc>
        <w:tc>
          <w:tcPr>
            <w:tcW w:w="781" w:type="dxa"/>
          </w:tcPr>
          <w:p w:rsidR="00D86A73" w:rsidRPr="001E1E84" w:rsidRDefault="00D86A73" w:rsidP="00924573">
            <w:pPr>
              <w:jc w:val="center"/>
              <w:rPr>
                <w:color w:val="000000"/>
              </w:rPr>
            </w:pPr>
          </w:p>
        </w:tc>
        <w:tc>
          <w:tcPr>
            <w:tcW w:w="799" w:type="dxa"/>
          </w:tcPr>
          <w:p w:rsidR="00D86A73" w:rsidRPr="001E1E84" w:rsidRDefault="00D86A73" w:rsidP="00924573">
            <w:pPr>
              <w:jc w:val="center"/>
              <w:rPr>
                <w:color w:val="000000"/>
              </w:rPr>
            </w:pPr>
          </w:p>
        </w:tc>
      </w:tr>
      <w:tr w:rsidR="00D86A73" w:rsidRPr="001E1E84" w:rsidTr="00924573">
        <w:trPr>
          <w:jc w:val="center"/>
        </w:trPr>
        <w:tc>
          <w:tcPr>
            <w:tcW w:w="1253" w:type="dxa"/>
            <w:vMerge w:val="restart"/>
            <w:textDirection w:val="btLr"/>
          </w:tcPr>
          <w:p w:rsidR="00D86A73" w:rsidRPr="001E1E84" w:rsidRDefault="00D86A73" w:rsidP="00924573">
            <w:pPr>
              <w:ind w:left="113" w:right="113"/>
              <w:jc w:val="center"/>
              <w:rPr>
                <w:color w:val="000000"/>
              </w:rPr>
            </w:pPr>
            <w:r w:rsidRPr="001E1E84">
              <w:rPr>
                <w:color w:val="000000"/>
              </w:rPr>
              <w:t>Автостоянки для</w:t>
            </w:r>
          </w:p>
          <w:p w:rsidR="00D86A73" w:rsidRPr="001E1E84" w:rsidRDefault="00D86A73" w:rsidP="00924573">
            <w:pPr>
              <w:ind w:left="113" w:right="113"/>
              <w:jc w:val="center"/>
              <w:rPr>
                <w:color w:val="000000"/>
              </w:rPr>
            </w:pPr>
            <w:r w:rsidRPr="001E1E84">
              <w:rPr>
                <w:color w:val="000000"/>
              </w:rPr>
              <w:t>пост.  хранения</w:t>
            </w:r>
          </w:p>
          <w:p w:rsidR="00D86A73" w:rsidRPr="001E1E84" w:rsidRDefault="00D86A73" w:rsidP="00924573">
            <w:pPr>
              <w:ind w:left="113" w:right="113"/>
              <w:jc w:val="center"/>
              <w:rPr>
                <w:color w:val="000000"/>
              </w:rPr>
            </w:pPr>
            <w:r w:rsidRPr="001E1E84">
              <w:rPr>
                <w:color w:val="000000"/>
              </w:rPr>
              <w:t>инд. транспорта</w:t>
            </w:r>
          </w:p>
        </w:tc>
        <w:tc>
          <w:tcPr>
            <w:tcW w:w="934" w:type="dxa"/>
            <w:vAlign w:val="center"/>
          </w:tcPr>
          <w:p w:rsidR="00D86A73" w:rsidRPr="001E1E84" w:rsidRDefault="00D86A73" w:rsidP="00924573">
            <w:pPr>
              <w:spacing w:line="220" w:lineRule="exact"/>
              <w:ind w:right="-113" w:hanging="61"/>
              <w:rPr>
                <w:color w:val="000000"/>
              </w:rPr>
            </w:pPr>
            <w:r w:rsidRPr="001E1E84">
              <w:rPr>
                <w:color w:val="000000"/>
              </w:rPr>
              <w:t>Одно-</w:t>
            </w:r>
          </w:p>
          <w:p w:rsidR="00D86A73" w:rsidRPr="001E1E84" w:rsidRDefault="00D86A73" w:rsidP="00924573">
            <w:pPr>
              <w:spacing w:line="220" w:lineRule="exact"/>
              <w:ind w:right="-113" w:hanging="61"/>
              <w:rPr>
                <w:color w:val="000000"/>
              </w:rPr>
            </w:pPr>
            <w:r w:rsidRPr="001E1E84">
              <w:rPr>
                <w:color w:val="000000"/>
              </w:rPr>
              <w:t>этажные</w:t>
            </w:r>
          </w:p>
          <w:p w:rsidR="00D86A73" w:rsidRPr="001E1E84" w:rsidRDefault="00D86A73" w:rsidP="00924573">
            <w:pPr>
              <w:spacing w:line="220" w:lineRule="exact"/>
              <w:ind w:right="-113" w:hanging="61"/>
              <w:rPr>
                <w:color w:val="000000"/>
              </w:rPr>
            </w:pPr>
            <w:proofErr w:type="spellStart"/>
            <w:r w:rsidRPr="001E1E84">
              <w:rPr>
                <w:color w:val="000000"/>
              </w:rPr>
              <w:t>встро</w:t>
            </w:r>
            <w:proofErr w:type="spellEnd"/>
            <w:r w:rsidRPr="001E1E84">
              <w:rPr>
                <w:color w:val="000000"/>
              </w:rPr>
              <w:t>-</w:t>
            </w:r>
          </w:p>
          <w:p w:rsidR="00D86A73" w:rsidRPr="001E1E84" w:rsidRDefault="00D86A73" w:rsidP="00924573">
            <w:pPr>
              <w:spacing w:line="220" w:lineRule="exact"/>
              <w:ind w:right="-113" w:hanging="61"/>
              <w:rPr>
                <w:color w:val="000000"/>
              </w:rPr>
            </w:pPr>
            <w:proofErr w:type="spellStart"/>
            <w:r w:rsidRPr="001E1E84">
              <w:rPr>
                <w:color w:val="000000"/>
              </w:rPr>
              <w:t>енные</w:t>
            </w:r>
            <w:proofErr w:type="spellEnd"/>
            <w:r w:rsidRPr="001E1E84">
              <w:rPr>
                <w:color w:val="000000"/>
              </w:rPr>
              <w:t>,</w:t>
            </w:r>
          </w:p>
          <w:p w:rsidR="00D86A73" w:rsidRPr="001E1E84" w:rsidRDefault="00D86A73" w:rsidP="00924573">
            <w:pPr>
              <w:spacing w:line="220" w:lineRule="exact"/>
              <w:ind w:right="-113" w:hanging="61"/>
              <w:rPr>
                <w:color w:val="000000"/>
              </w:rPr>
            </w:pPr>
            <w:r w:rsidRPr="001E1E84">
              <w:rPr>
                <w:color w:val="000000"/>
              </w:rPr>
              <w:t>при</w:t>
            </w:r>
          </w:p>
          <w:p w:rsidR="00D86A73" w:rsidRPr="001E1E84" w:rsidRDefault="00D86A73" w:rsidP="00924573">
            <w:pPr>
              <w:spacing w:line="220" w:lineRule="exact"/>
              <w:ind w:right="-113" w:hanging="61"/>
              <w:rPr>
                <w:color w:val="000000"/>
              </w:rPr>
            </w:pPr>
            <w:r w:rsidRPr="001E1E84">
              <w:rPr>
                <w:color w:val="000000"/>
              </w:rPr>
              <w:t>строен</w:t>
            </w:r>
          </w:p>
          <w:p w:rsidR="00D86A73" w:rsidRPr="001E1E84" w:rsidRDefault="00D86A73" w:rsidP="00924573">
            <w:pPr>
              <w:spacing w:line="220" w:lineRule="exact"/>
              <w:ind w:right="-113" w:hanging="61"/>
              <w:rPr>
                <w:color w:val="000000"/>
              </w:rPr>
            </w:pPr>
            <w:proofErr w:type="spellStart"/>
            <w:r w:rsidRPr="001E1E84">
              <w:rPr>
                <w:color w:val="000000"/>
              </w:rPr>
              <w:t>ные</w:t>
            </w:r>
            <w:proofErr w:type="spellEnd"/>
          </w:p>
        </w:tc>
        <w:tc>
          <w:tcPr>
            <w:tcW w:w="843"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8,3</w:t>
            </w:r>
          </w:p>
        </w:tc>
        <w:tc>
          <w:tcPr>
            <w:tcW w:w="707"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12,5</w:t>
            </w:r>
          </w:p>
        </w:tc>
        <w:tc>
          <w:tcPr>
            <w:tcW w:w="840"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12,5</w:t>
            </w:r>
          </w:p>
        </w:tc>
        <w:tc>
          <w:tcPr>
            <w:tcW w:w="798"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16,6</w:t>
            </w:r>
          </w:p>
        </w:tc>
        <w:tc>
          <w:tcPr>
            <w:tcW w:w="798" w:type="dxa"/>
            <w:vAlign w:val="center"/>
          </w:tcPr>
          <w:p w:rsidR="00D86A73" w:rsidRPr="001E1E84" w:rsidRDefault="00D86A73" w:rsidP="00924573">
            <w:pPr>
              <w:jc w:val="center"/>
              <w:rPr>
                <w:color w:val="000000"/>
              </w:rPr>
            </w:pPr>
          </w:p>
          <w:p w:rsidR="00D86A73" w:rsidRPr="001E1E84" w:rsidRDefault="00D86A73" w:rsidP="00924573">
            <w:pPr>
              <w:ind w:right="-131"/>
              <w:jc w:val="center"/>
              <w:rPr>
                <w:color w:val="000000"/>
              </w:rPr>
            </w:pPr>
            <w:r w:rsidRPr="001E1E84">
              <w:rPr>
                <w:color w:val="000000"/>
              </w:rPr>
              <w:t>16,6</w:t>
            </w:r>
          </w:p>
        </w:tc>
        <w:tc>
          <w:tcPr>
            <w:tcW w:w="883"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8,3</w:t>
            </w:r>
          </w:p>
        </w:tc>
        <w:tc>
          <w:tcPr>
            <w:tcW w:w="748"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12,5</w:t>
            </w:r>
          </w:p>
        </w:tc>
        <w:tc>
          <w:tcPr>
            <w:tcW w:w="748"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12,5</w:t>
            </w:r>
          </w:p>
        </w:tc>
        <w:tc>
          <w:tcPr>
            <w:tcW w:w="770"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16,6</w:t>
            </w:r>
          </w:p>
        </w:tc>
        <w:tc>
          <w:tcPr>
            <w:tcW w:w="841"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16,6</w:t>
            </w:r>
          </w:p>
        </w:tc>
        <w:tc>
          <w:tcPr>
            <w:tcW w:w="832"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w:t>
            </w:r>
          </w:p>
        </w:tc>
        <w:tc>
          <w:tcPr>
            <w:tcW w:w="800"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w:t>
            </w:r>
          </w:p>
        </w:tc>
        <w:tc>
          <w:tcPr>
            <w:tcW w:w="866"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w:t>
            </w:r>
          </w:p>
        </w:tc>
        <w:tc>
          <w:tcPr>
            <w:tcW w:w="781"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w:t>
            </w:r>
          </w:p>
        </w:tc>
        <w:tc>
          <w:tcPr>
            <w:tcW w:w="799"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w:t>
            </w:r>
          </w:p>
        </w:tc>
      </w:tr>
      <w:tr w:rsidR="00D86A73" w:rsidRPr="001E1E84" w:rsidTr="00924573">
        <w:trPr>
          <w:jc w:val="center"/>
        </w:trPr>
        <w:tc>
          <w:tcPr>
            <w:tcW w:w="1253" w:type="dxa"/>
            <w:vMerge/>
            <w:vAlign w:val="center"/>
          </w:tcPr>
          <w:p w:rsidR="00D86A73" w:rsidRPr="001E1E84" w:rsidRDefault="00D86A73" w:rsidP="00924573">
            <w:pPr>
              <w:rPr>
                <w:color w:val="000000"/>
              </w:rPr>
            </w:pPr>
          </w:p>
        </w:tc>
        <w:tc>
          <w:tcPr>
            <w:tcW w:w="934" w:type="dxa"/>
            <w:vAlign w:val="center"/>
          </w:tcPr>
          <w:p w:rsidR="00D86A73" w:rsidRPr="001E1E84" w:rsidRDefault="00D86A73" w:rsidP="00924573">
            <w:pPr>
              <w:spacing w:line="220" w:lineRule="exact"/>
              <w:ind w:right="-105" w:hanging="66"/>
              <w:rPr>
                <w:color w:val="000000"/>
              </w:rPr>
            </w:pPr>
            <w:r w:rsidRPr="001E1E84">
              <w:rPr>
                <w:color w:val="000000"/>
              </w:rPr>
              <w:t>двух-</w:t>
            </w:r>
          </w:p>
          <w:p w:rsidR="00D86A73" w:rsidRPr="001E1E84" w:rsidRDefault="00D86A73" w:rsidP="00924573">
            <w:pPr>
              <w:spacing w:line="220" w:lineRule="exact"/>
              <w:ind w:left="-66" w:right="-105" w:hanging="12"/>
              <w:rPr>
                <w:color w:val="000000"/>
              </w:rPr>
            </w:pPr>
            <w:r w:rsidRPr="001E1E84">
              <w:rPr>
                <w:color w:val="000000"/>
              </w:rPr>
              <w:t>этажные</w:t>
            </w:r>
          </w:p>
          <w:p w:rsidR="00D86A73" w:rsidRPr="001E1E84" w:rsidRDefault="00D86A73" w:rsidP="00924573">
            <w:pPr>
              <w:spacing w:line="220" w:lineRule="exact"/>
              <w:ind w:left="-66"/>
              <w:rPr>
                <w:color w:val="000000"/>
              </w:rPr>
            </w:pPr>
            <w:r w:rsidRPr="001E1E84">
              <w:rPr>
                <w:color w:val="000000"/>
              </w:rPr>
              <w:t>назем-</w:t>
            </w:r>
            <w:proofErr w:type="spellStart"/>
            <w:r w:rsidRPr="001E1E84">
              <w:rPr>
                <w:color w:val="000000"/>
              </w:rPr>
              <w:t>ные</w:t>
            </w:r>
            <w:proofErr w:type="spellEnd"/>
          </w:p>
        </w:tc>
        <w:tc>
          <w:tcPr>
            <w:tcW w:w="843" w:type="dxa"/>
            <w:vAlign w:val="center"/>
          </w:tcPr>
          <w:p w:rsidR="00D86A73" w:rsidRPr="001E1E84" w:rsidRDefault="00D86A73" w:rsidP="00924573">
            <w:pPr>
              <w:jc w:val="center"/>
              <w:rPr>
                <w:color w:val="000000"/>
              </w:rPr>
            </w:pPr>
            <w:r w:rsidRPr="001E1E84">
              <w:rPr>
                <w:color w:val="000000"/>
              </w:rPr>
              <w:t>-</w:t>
            </w:r>
          </w:p>
        </w:tc>
        <w:tc>
          <w:tcPr>
            <w:tcW w:w="707" w:type="dxa"/>
            <w:vAlign w:val="center"/>
          </w:tcPr>
          <w:p w:rsidR="00D86A73" w:rsidRPr="001E1E84" w:rsidRDefault="00D86A73" w:rsidP="00924573">
            <w:pPr>
              <w:jc w:val="center"/>
              <w:rPr>
                <w:color w:val="000000"/>
              </w:rPr>
            </w:pPr>
            <w:r w:rsidRPr="001E1E84">
              <w:rPr>
                <w:color w:val="000000"/>
              </w:rPr>
              <w:t>-</w:t>
            </w:r>
          </w:p>
        </w:tc>
        <w:tc>
          <w:tcPr>
            <w:tcW w:w="840" w:type="dxa"/>
            <w:vAlign w:val="center"/>
          </w:tcPr>
          <w:p w:rsidR="00D86A73" w:rsidRPr="001E1E84" w:rsidRDefault="00D86A73" w:rsidP="00924573">
            <w:pPr>
              <w:jc w:val="center"/>
              <w:rPr>
                <w:color w:val="000000"/>
              </w:rPr>
            </w:pPr>
            <w:r w:rsidRPr="001E1E84">
              <w:rPr>
                <w:color w:val="000000"/>
              </w:rPr>
              <w:t>-</w:t>
            </w:r>
          </w:p>
        </w:tc>
        <w:tc>
          <w:tcPr>
            <w:tcW w:w="798" w:type="dxa"/>
            <w:vAlign w:val="center"/>
          </w:tcPr>
          <w:p w:rsidR="00D86A73" w:rsidRPr="001E1E84" w:rsidRDefault="00D86A73" w:rsidP="00924573">
            <w:pPr>
              <w:jc w:val="center"/>
              <w:rPr>
                <w:color w:val="000000"/>
              </w:rPr>
            </w:pPr>
            <w:r w:rsidRPr="001E1E84">
              <w:rPr>
                <w:color w:val="000000"/>
              </w:rPr>
              <w:t>-</w:t>
            </w:r>
          </w:p>
        </w:tc>
        <w:tc>
          <w:tcPr>
            <w:tcW w:w="798" w:type="dxa"/>
            <w:vAlign w:val="center"/>
          </w:tcPr>
          <w:p w:rsidR="00D86A73" w:rsidRPr="001E1E84" w:rsidRDefault="00D86A73" w:rsidP="00924573">
            <w:pPr>
              <w:jc w:val="center"/>
              <w:rPr>
                <w:color w:val="000000"/>
              </w:rPr>
            </w:pPr>
            <w:r w:rsidRPr="001E1E84">
              <w:rPr>
                <w:color w:val="000000"/>
              </w:rPr>
              <w:t>-</w:t>
            </w:r>
          </w:p>
        </w:tc>
        <w:tc>
          <w:tcPr>
            <w:tcW w:w="883" w:type="dxa"/>
            <w:vAlign w:val="center"/>
          </w:tcPr>
          <w:p w:rsidR="00D86A73" w:rsidRPr="001E1E84" w:rsidRDefault="00D86A73" w:rsidP="00924573">
            <w:pPr>
              <w:jc w:val="center"/>
              <w:rPr>
                <w:color w:val="000000"/>
              </w:rPr>
            </w:pPr>
            <w:r w:rsidRPr="001E1E84">
              <w:rPr>
                <w:color w:val="000000"/>
              </w:rPr>
              <w:t>-</w:t>
            </w:r>
          </w:p>
        </w:tc>
        <w:tc>
          <w:tcPr>
            <w:tcW w:w="748" w:type="dxa"/>
            <w:vAlign w:val="center"/>
          </w:tcPr>
          <w:p w:rsidR="00D86A73" w:rsidRPr="001E1E84" w:rsidRDefault="00D86A73" w:rsidP="00924573">
            <w:pPr>
              <w:jc w:val="center"/>
              <w:rPr>
                <w:color w:val="000000"/>
              </w:rPr>
            </w:pPr>
            <w:r w:rsidRPr="001E1E84">
              <w:rPr>
                <w:color w:val="000000"/>
              </w:rPr>
              <w:t>-</w:t>
            </w:r>
          </w:p>
        </w:tc>
        <w:tc>
          <w:tcPr>
            <w:tcW w:w="748" w:type="dxa"/>
            <w:vAlign w:val="center"/>
          </w:tcPr>
          <w:p w:rsidR="00D86A73" w:rsidRPr="001E1E84" w:rsidRDefault="00D86A73" w:rsidP="00924573">
            <w:pPr>
              <w:jc w:val="center"/>
              <w:rPr>
                <w:color w:val="000000"/>
              </w:rPr>
            </w:pPr>
            <w:r w:rsidRPr="001E1E84">
              <w:rPr>
                <w:color w:val="000000"/>
              </w:rPr>
              <w:t>-</w:t>
            </w:r>
          </w:p>
        </w:tc>
        <w:tc>
          <w:tcPr>
            <w:tcW w:w="770" w:type="dxa"/>
            <w:vAlign w:val="center"/>
          </w:tcPr>
          <w:p w:rsidR="00D86A73" w:rsidRPr="001E1E84" w:rsidRDefault="00D86A73" w:rsidP="00924573">
            <w:pPr>
              <w:jc w:val="center"/>
              <w:rPr>
                <w:color w:val="000000"/>
              </w:rPr>
            </w:pPr>
            <w:r w:rsidRPr="001E1E84">
              <w:rPr>
                <w:color w:val="000000"/>
              </w:rPr>
              <w:t>-</w:t>
            </w:r>
          </w:p>
        </w:tc>
        <w:tc>
          <w:tcPr>
            <w:tcW w:w="841" w:type="dxa"/>
            <w:vAlign w:val="center"/>
          </w:tcPr>
          <w:p w:rsidR="00D86A73" w:rsidRPr="001E1E84" w:rsidRDefault="00D86A73" w:rsidP="00924573">
            <w:pPr>
              <w:jc w:val="center"/>
              <w:rPr>
                <w:color w:val="000000"/>
              </w:rPr>
            </w:pPr>
            <w:r w:rsidRPr="001E1E84">
              <w:rPr>
                <w:color w:val="000000"/>
              </w:rPr>
              <w:t>-</w:t>
            </w:r>
          </w:p>
        </w:tc>
        <w:tc>
          <w:tcPr>
            <w:tcW w:w="832" w:type="dxa"/>
            <w:vAlign w:val="center"/>
          </w:tcPr>
          <w:p w:rsidR="00D86A73" w:rsidRPr="001E1E84" w:rsidRDefault="00D86A73" w:rsidP="00924573">
            <w:pPr>
              <w:jc w:val="center"/>
              <w:rPr>
                <w:color w:val="000000"/>
              </w:rPr>
            </w:pPr>
            <w:r w:rsidRPr="001E1E84">
              <w:rPr>
                <w:color w:val="000000"/>
              </w:rPr>
              <w:t>4,2</w:t>
            </w:r>
          </w:p>
        </w:tc>
        <w:tc>
          <w:tcPr>
            <w:tcW w:w="800" w:type="dxa"/>
            <w:vAlign w:val="center"/>
          </w:tcPr>
          <w:p w:rsidR="00D86A73" w:rsidRPr="001E1E84" w:rsidRDefault="00D86A73" w:rsidP="00924573">
            <w:pPr>
              <w:jc w:val="center"/>
              <w:rPr>
                <w:color w:val="000000"/>
              </w:rPr>
            </w:pPr>
            <w:r w:rsidRPr="001E1E84">
              <w:rPr>
                <w:color w:val="000000"/>
              </w:rPr>
              <w:t>4,2</w:t>
            </w:r>
          </w:p>
        </w:tc>
        <w:tc>
          <w:tcPr>
            <w:tcW w:w="866" w:type="dxa"/>
            <w:vAlign w:val="center"/>
          </w:tcPr>
          <w:p w:rsidR="00D86A73" w:rsidRPr="001E1E84" w:rsidRDefault="00D86A73" w:rsidP="00924573">
            <w:pPr>
              <w:jc w:val="center"/>
              <w:rPr>
                <w:color w:val="000000"/>
              </w:rPr>
            </w:pPr>
            <w:r w:rsidRPr="001E1E84">
              <w:rPr>
                <w:color w:val="000000"/>
              </w:rPr>
              <w:t>6,2</w:t>
            </w:r>
          </w:p>
        </w:tc>
        <w:tc>
          <w:tcPr>
            <w:tcW w:w="781" w:type="dxa"/>
            <w:vAlign w:val="center"/>
          </w:tcPr>
          <w:p w:rsidR="00D86A73" w:rsidRPr="001E1E84" w:rsidRDefault="00D86A73" w:rsidP="00924573">
            <w:pPr>
              <w:jc w:val="center"/>
              <w:rPr>
                <w:color w:val="000000"/>
              </w:rPr>
            </w:pPr>
            <w:r w:rsidRPr="001E1E84">
              <w:rPr>
                <w:color w:val="000000"/>
              </w:rPr>
              <w:t>6,2</w:t>
            </w:r>
          </w:p>
        </w:tc>
        <w:tc>
          <w:tcPr>
            <w:tcW w:w="799" w:type="dxa"/>
            <w:vAlign w:val="center"/>
          </w:tcPr>
          <w:p w:rsidR="00D86A73" w:rsidRPr="001E1E84" w:rsidRDefault="00D86A73" w:rsidP="00924573">
            <w:pPr>
              <w:jc w:val="center"/>
              <w:rPr>
                <w:color w:val="000000"/>
              </w:rPr>
            </w:pPr>
            <w:r w:rsidRPr="001E1E84">
              <w:rPr>
                <w:color w:val="000000"/>
              </w:rPr>
              <w:t>8,4</w:t>
            </w:r>
          </w:p>
        </w:tc>
      </w:tr>
      <w:tr w:rsidR="00D86A73" w:rsidRPr="001E1E84" w:rsidTr="00924573">
        <w:trPr>
          <w:jc w:val="center"/>
        </w:trPr>
        <w:tc>
          <w:tcPr>
            <w:tcW w:w="10163" w:type="dxa"/>
            <w:gridSpan w:val="12"/>
          </w:tcPr>
          <w:p w:rsidR="00D86A73" w:rsidRPr="001E1E84" w:rsidRDefault="00D86A73" w:rsidP="00924573">
            <w:pPr>
              <w:jc w:val="center"/>
              <w:rPr>
                <w:color w:val="000000"/>
              </w:rPr>
            </w:pPr>
            <w:r w:rsidRPr="001E1E84">
              <w:rPr>
                <w:color w:val="000000"/>
              </w:rPr>
              <w:t xml:space="preserve">                                                                                                          В границах </w:t>
            </w:r>
            <w:proofErr w:type="spellStart"/>
            <w:r w:rsidRPr="001E1E84">
              <w:rPr>
                <w:color w:val="000000"/>
              </w:rPr>
              <w:t>приквартирных</w:t>
            </w:r>
            <w:proofErr w:type="spellEnd"/>
            <w:r w:rsidRPr="001E1E84">
              <w:rPr>
                <w:color w:val="000000"/>
              </w:rPr>
              <w:t xml:space="preserve"> участков</w:t>
            </w:r>
          </w:p>
        </w:tc>
        <w:tc>
          <w:tcPr>
            <w:tcW w:w="832" w:type="dxa"/>
          </w:tcPr>
          <w:p w:rsidR="00D86A73" w:rsidRPr="001E1E84" w:rsidRDefault="00D86A73" w:rsidP="00924573">
            <w:pPr>
              <w:jc w:val="center"/>
              <w:rPr>
                <w:color w:val="000000"/>
              </w:rPr>
            </w:pPr>
          </w:p>
        </w:tc>
        <w:tc>
          <w:tcPr>
            <w:tcW w:w="800" w:type="dxa"/>
          </w:tcPr>
          <w:p w:rsidR="00D86A73" w:rsidRPr="001E1E84" w:rsidRDefault="00D86A73" w:rsidP="00924573">
            <w:pPr>
              <w:jc w:val="center"/>
              <w:rPr>
                <w:color w:val="000000"/>
              </w:rPr>
            </w:pPr>
          </w:p>
        </w:tc>
        <w:tc>
          <w:tcPr>
            <w:tcW w:w="866" w:type="dxa"/>
          </w:tcPr>
          <w:p w:rsidR="00D86A73" w:rsidRPr="001E1E84" w:rsidRDefault="00D86A73" w:rsidP="00924573">
            <w:pPr>
              <w:jc w:val="center"/>
              <w:rPr>
                <w:color w:val="000000"/>
              </w:rPr>
            </w:pPr>
          </w:p>
        </w:tc>
        <w:tc>
          <w:tcPr>
            <w:tcW w:w="781" w:type="dxa"/>
          </w:tcPr>
          <w:p w:rsidR="00D86A73" w:rsidRPr="001E1E84" w:rsidRDefault="00D86A73" w:rsidP="00924573">
            <w:pPr>
              <w:jc w:val="center"/>
              <w:rPr>
                <w:color w:val="000000"/>
              </w:rPr>
            </w:pPr>
          </w:p>
        </w:tc>
        <w:tc>
          <w:tcPr>
            <w:tcW w:w="799" w:type="dxa"/>
          </w:tcPr>
          <w:p w:rsidR="00D86A73" w:rsidRPr="001E1E84" w:rsidRDefault="00D86A73" w:rsidP="00924573">
            <w:pPr>
              <w:jc w:val="center"/>
              <w:rPr>
                <w:color w:val="000000"/>
              </w:rPr>
            </w:pPr>
          </w:p>
        </w:tc>
      </w:tr>
      <w:tr w:rsidR="00D86A73" w:rsidRPr="001E1E84" w:rsidTr="00924573">
        <w:trPr>
          <w:jc w:val="center"/>
        </w:trPr>
        <w:tc>
          <w:tcPr>
            <w:tcW w:w="1253" w:type="dxa"/>
            <w:vMerge w:val="restart"/>
            <w:vAlign w:val="center"/>
          </w:tcPr>
          <w:p w:rsidR="00D86A73" w:rsidRPr="001E1E84" w:rsidRDefault="00D86A73" w:rsidP="00924573">
            <w:pPr>
              <w:ind w:hanging="109"/>
              <w:rPr>
                <w:color w:val="000000"/>
              </w:rPr>
            </w:pPr>
            <w:r w:rsidRPr="001E1E84">
              <w:rPr>
                <w:color w:val="000000"/>
              </w:rPr>
              <w:t xml:space="preserve"> Жилые</w:t>
            </w:r>
          </w:p>
          <w:p w:rsidR="00D86A73" w:rsidRPr="001E1E84" w:rsidRDefault="00D86A73" w:rsidP="00924573">
            <w:pPr>
              <w:ind w:hanging="109"/>
              <w:rPr>
                <w:color w:val="000000"/>
              </w:rPr>
            </w:pPr>
            <w:r w:rsidRPr="001E1E84">
              <w:rPr>
                <w:color w:val="000000"/>
              </w:rPr>
              <w:t xml:space="preserve"> дома</w:t>
            </w:r>
          </w:p>
          <w:p w:rsidR="00D86A73" w:rsidRPr="001E1E84" w:rsidRDefault="00D86A73" w:rsidP="00924573">
            <w:pPr>
              <w:ind w:left="-109" w:right="-155"/>
              <w:rPr>
                <w:color w:val="000000"/>
              </w:rPr>
            </w:pPr>
            <w:r w:rsidRPr="001E1E84">
              <w:rPr>
                <w:color w:val="000000"/>
              </w:rPr>
              <w:t xml:space="preserve"> (площадь</w:t>
            </w:r>
          </w:p>
          <w:p w:rsidR="00D86A73" w:rsidRPr="001E1E84" w:rsidRDefault="00D86A73" w:rsidP="00924573">
            <w:pPr>
              <w:ind w:left="-109" w:right="-155"/>
              <w:rPr>
                <w:color w:val="000000"/>
              </w:rPr>
            </w:pPr>
            <w:r w:rsidRPr="001E1E84">
              <w:rPr>
                <w:color w:val="000000"/>
              </w:rPr>
              <w:t>застройки)</w:t>
            </w:r>
          </w:p>
        </w:tc>
        <w:tc>
          <w:tcPr>
            <w:tcW w:w="934" w:type="dxa"/>
            <w:vAlign w:val="center"/>
          </w:tcPr>
          <w:p w:rsidR="00D86A73" w:rsidRPr="001E1E84" w:rsidRDefault="00D86A73" w:rsidP="00924573">
            <w:pPr>
              <w:ind w:hanging="66"/>
              <w:rPr>
                <w:color w:val="000000"/>
              </w:rPr>
            </w:pPr>
            <w:r w:rsidRPr="001E1E84">
              <w:rPr>
                <w:color w:val="000000"/>
              </w:rPr>
              <w:t>одно-</w:t>
            </w:r>
          </w:p>
          <w:p w:rsidR="00D86A73" w:rsidRPr="001E1E84" w:rsidRDefault="00D86A73" w:rsidP="00924573">
            <w:pPr>
              <w:ind w:right="-86" w:hanging="66"/>
              <w:rPr>
                <w:color w:val="000000"/>
              </w:rPr>
            </w:pPr>
            <w:r w:rsidRPr="001E1E84">
              <w:rPr>
                <w:color w:val="000000"/>
              </w:rPr>
              <w:t>этажные</w:t>
            </w:r>
          </w:p>
        </w:tc>
        <w:tc>
          <w:tcPr>
            <w:tcW w:w="843" w:type="dxa"/>
            <w:vAlign w:val="center"/>
          </w:tcPr>
          <w:p w:rsidR="00D86A73" w:rsidRPr="001E1E84" w:rsidRDefault="00D86A73" w:rsidP="00924573">
            <w:pPr>
              <w:jc w:val="center"/>
              <w:rPr>
                <w:color w:val="000000"/>
              </w:rPr>
            </w:pPr>
            <w:r w:rsidRPr="001E1E84">
              <w:rPr>
                <w:color w:val="000000"/>
              </w:rPr>
              <w:t>22</w:t>
            </w:r>
          </w:p>
        </w:tc>
        <w:tc>
          <w:tcPr>
            <w:tcW w:w="707" w:type="dxa"/>
            <w:vAlign w:val="center"/>
          </w:tcPr>
          <w:p w:rsidR="00D86A73" w:rsidRPr="001E1E84" w:rsidRDefault="00D86A73" w:rsidP="00924573">
            <w:pPr>
              <w:jc w:val="center"/>
              <w:rPr>
                <w:color w:val="000000"/>
              </w:rPr>
            </w:pPr>
            <w:r w:rsidRPr="001E1E84">
              <w:rPr>
                <w:color w:val="000000"/>
              </w:rPr>
              <w:t>40</w:t>
            </w:r>
          </w:p>
        </w:tc>
        <w:tc>
          <w:tcPr>
            <w:tcW w:w="840" w:type="dxa"/>
            <w:vAlign w:val="center"/>
          </w:tcPr>
          <w:p w:rsidR="00D86A73" w:rsidRPr="001E1E84" w:rsidRDefault="00D86A73" w:rsidP="00924573">
            <w:pPr>
              <w:jc w:val="center"/>
              <w:rPr>
                <w:color w:val="000000"/>
              </w:rPr>
            </w:pPr>
            <w:r w:rsidRPr="001E1E84">
              <w:rPr>
                <w:color w:val="000000"/>
              </w:rPr>
              <w:t>40</w:t>
            </w:r>
          </w:p>
        </w:tc>
        <w:tc>
          <w:tcPr>
            <w:tcW w:w="798" w:type="dxa"/>
            <w:vAlign w:val="center"/>
          </w:tcPr>
          <w:p w:rsidR="00D86A73" w:rsidRPr="001E1E84" w:rsidRDefault="00D86A73" w:rsidP="00924573">
            <w:pPr>
              <w:jc w:val="center"/>
              <w:rPr>
                <w:color w:val="000000"/>
              </w:rPr>
            </w:pPr>
            <w:r w:rsidRPr="001E1E84">
              <w:rPr>
                <w:color w:val="000000"/>
              </w:rPr>
              <w:t>60</w:t>
            </w:r>
          </w:p>
        </w:tc>
        <w:tc>
          <w:tcPr>
            <w:tcW w:w="798" w:type="dxa"/>
            <w:vAlign w:val="center"/>
          </w:tcPr>
          <w:p w:rsidR="00D86A73" w:rsidRPr="001E1E84" w:rsidRDefault="00D86A73" w:rsidP="00924573">
            <w:pPr>
              <w:jc w:val="center"/>
              <w:rPr>
                <w:color w:val="000000"/>
              </w:rPr>
            </w:pPr>
            <w:r w:rsidRPr="001E1E84">
              <w:rPr>
                <w:color w:val="000000"/>
              </w:rPr>
              <w:t>60</w:t>
            </w:r>
          </w:p>
        </w:tc>
        <w:tc>
          <w:tcPr>
            <w:tcW w:w="883" w:type="dxa"/>
            <w:vAlign w:val="center"/>
          </w:tcPr>
          <w:p w:rsidR="00D86A73" w:rsidRPr="001E1E84" w:rsidRDefault="00D86A73" w:rsidP="00924573">
            <w:pPr>
              <w:jc w:val="center"/>
              <w:rPr>
                <w:color w:val="000000"/>
              </w:rPr>
            </w:pPr>
            <w:r w:rsidRPr="001E1E84">
              <w:rPr>
                <w:color w:val="000000"/>
              </w:rPr>
              <w:t>22</w:t>
            </w:r>
          </w:p>
        </w:tc>
        <w:tc>
          <w:tcPr>
            <w:tcW w:w="748" w:type="dxa"/>
            <w:vAlign w:val="center"/>
          </w:tcPr>
          <w:p w:rsidR="00D86A73" w:rsidRPr="001E1E84" w:rsidRDefault="00D86A73" w:rsidP="00924573">
            <w:pPr>
              <w:jc w:val="center"/>
              <w:rPr>
                <w:color w:val="000000"/>
              </w:rPr>
            </w:pPr>
            <w:r w:rsidRPr="001E1E84">
              <w:rPr>
                <w:color w:val="000000"/>
              </w:rPr>
              <w:t>40</w:t>
            </w:r>
          </w:p>
        </w:tc>
        <w:tc>
          <w:tcPr>
            <w:tcW w:w="748" w:type="dxa"/>
            <w:vAlign w:val="center"/>
          </w:tcPr>
          <w:p w:rsidR="00D86A73" w:rsidRPr="001E1E84" w:rsidRDefault="00D86A73" w:rsidP="00924573">
            <w:pPr>
              <w:jc w:val="center"/>
              <w:rPr>
                <w:color w:val="000000"/>
              </w:rPr>
            </w:pPr>
            <w:r w:rsidRPr="001E1E84">
              <w:rPr>
                <w:color w:val="000000"/>
              </w:rPr>
              <w:t>40</w:t>
            </w:r>
          </w:p>
        </w:tc>
        <w:tc>
          <w:tcPr>
            <w:tcW w:w="770" w:type="dxa"/>
            <w:vAlign w:val="center"/>
          </w:tcPr>
          <w:p w:rsidR="00D86A73" w:rsidRPr="001E1E84" w:rsidRDefault="00D86A73" w:rsidP="00924573">
            <w:pPr>
              <w:jc w:val="center"/>
              <w:rPr>
                <w:color w:val="000000"/>
              </w:rPr>
            </w:pPr>
            <w:r w:rsidRPr="001E1E84">
              <w:rPr>
                <w:color w:val="000000"/>
              </w:rPr>
              <w:t>60</w:t>
            </w:r>
          </w:p>
        </w:tc>
        <w:tc>
          <w:tcPr>
            <w:tcW w:w="841" w:type="dxa"/>
            <w:vAlign w:val="center"/>
          </w:tcPr>
          <w:p w:rsidR="00D86A73" w:rsidRPr="001E1E84" w:rsidRDefault="00D86A73" w:rsidP="00924573">
            <w:pPr>
              <w:jc w:val="center"/>
              <w:rPr>
                <w:color w:val="000000"/>
              </w:rPr>
            </w:pPr>
            <w:r w:rsidRPr="001E1E84">
              <w:rPr>
                <w:color w:val="000000"/>
              </w:rPr>
              <w:t>60</w:t>
            </w:r>
          </w:p>
        </w:tc>
        <w:tc>
          <w:tcPr>
            <w:tcW w:w="832" w:type="dxa"/>
            <w:vMerge w:val="restart"/>
            <w:vAlign w:val="center"/>
          </w:tcPr>
          <w:p w:rsidR="00D86A73" w:rsidRPr="001E1E84" w:rsidRDefault="00D86A73" w:rsidP="00924573">
            <w:pPr>
              <w:jc w:val="center"/>
              <w:rPr>
                <w:color w:val="000000"/>
              </w:rPr>
            </w:pPr>
            <w:r w:rsidRPr="001E1E84">
              <w:rPr>
                <w:color w:val="000000"/>
              </w:rPr>
              <w:t>11</w:t>
            </w:r>
          </w:p>
        </w:tc>
        <w:tc>
          <w:tcPr>
            <w:tcW w:w="800" w:type="dxa"/>
            <w:vMerge w:val="restart"/>
            <w:vAlign w:val="center"/>
          </w:tcPr>
          <w:p w:rsidR="00D86A73" w:rsidRPr="001E1E84" w:rsidRDefault="00D86A73" w:rsidP="00924573">
            <w:pPr>
              <w:jc w:val="center"/>
              <w:rPr>
                <w:color w:val="000000"/>
              </w:rPr>
            </w:pPr>
            <w:r w:rsidRPr="001E1E84">
              <w:rPr>
                <w:color w:val="000000"/>
              </w:rPr>
              <w:t>5,5</w:t>
            </w:r>
          </w:p>
        </w:tc>
        <w:tc>
          <w:tcPr>
            <w:tcW w:w="866" w:type="dxa"/>
            <w:vMerge w:val="restart"/>
            <w:vAlign w:val="center"/>
          </w:tcPr>
          <w:p w:rsidR="00D86A73" w:rsidRPr="001E1E84" w:rsidRDefault="00D86A73" w:rsidP="00924573">
            <w:pPr>
              <w:jc w:val="center"/>
              <w:rPr>
                <w:color w:val="000000"/>
              </w:rPr>
            </w:pPr>
            <w:r w:rsidRPr="001E1E84">
              <w:rPr>
                <w:color w:val="000000"/>
              </w:rPr>
              <w:t>20</w:t>
            </w:r>
          </w:p>
        </w:tc>
        <w:tc>
          <w:tcPr>
            <w:tcW w:w="781" w:type="dxa"/>
            <w:vMerge w:val="restart"/>
            <w:vAlign w:val="center"/>
          </w:tcPr>
          <w:p w:rsidR="00D86A73" w:rsidRPr="001E1E84" w:rsidRDefault="00D86A73" w:rsidP="00924573">
            <w:pPr>
              <w:jc w:val="center"/>
              <w:rPr>
                <w:color w:val="000000"/>
              </w:rPr>
            </w:pPr>
            <w:r w:rsidRPr="001E1E84">
              <w:rPr>
                <w:color w:val="000000"/>
              </w:rPr>
              <w:t>10</w:t>
            </w:r>
          </w:p>
        </w:tc>
        <w:tc>
          <w:tcPr>
            <w:tcW w:w="799" w:type="dxa"/>
            <w:vMerge w:val="restart"/>
            <w:vAlign w:val="center"/>
          </w:tcPr>
          <w:p w:rsidR="00D86A73" w:rsidRPr="001E1E84" w:rsidRDefault="00D86A73" w:rsidP="00924573">
            <w:pPr>
              <w:jc w:val="center"/>
              <w:rPr>
                <w:color w:val="000000"/>
              </w:rPr>
            </w:pPr>
            <w:r w:rsidRPr="001E1E84">
              <w:rPr>
                <w:color w:val="000000"/>
              </w:rPr>
              <w:t>30</w:t>
            </w:r>
          </w:p>
        </w:tc>
      </w:tr>
      <w:tr w:rsidR="00D86A73" w:rsidRPr="001E1E84" w:rsidTr="00924573">
        <w:trPr>
          <w:jc w:val="center"/>
        </w:trPr>
        <w:tc>
          <w:tcPr>
            <w:tcW w:w="1253" w:type="dxa"/>
            <w:vMerge/>
          </w:tcPr>
          <w:p w:rsidR="00D86A73" w:rsidRPr="001E1E84" w:rsidRDefault="00D86A73" w:rsidP="00924573">
            <w:pPr>
              <w:rPr>
                <w:color w:val="000000"/>
              </w:rPr>
            </w:pPr>
          </w:p>
        </w:tc>
        <w:tc>
          <w:tcPr>
            <w:tcW w:w="934" w:type="dxa"/>
          </w:tcPr>
          <w:p w:rsidR="00D86A73" w:rsidRPr="001E1E84" w:rsidRDefault="00D86A73" w:rsidP="00924573">
            <w:pPr>
              <w:rPr>
                <w:color w:val="000000"/>
              </w:rPr>
            </w:pPr>
            <w:r w:rsidRPr="001E1E84">
              <w:rPr>
                <w:color w:val="000000"/>
              </w:rPr>
              <w:t>двух-</w:t>
            </w:r>
          </w:p>
          <w:p w:rsidR="00D86A73" w:rsidRPr="001E1E84" w:rsidRDefault="00D86A73" w:rsidP="00924573">
            <w:pPr>
              <w:ind w:right="-104"/>
              <w:rPr>
                <w:color w:val="000000"/>
              </w:rPr>
            </w:pPr>
            <w:r w:rsidRPr="001E1E84">
              <w:rPr>
                <w:color w:val="000000"/>
              </w:rPr>
              <w:t>этажные</w:t>
            </w:r>
          </w:p>
        </w:tc>
        <w:tc>
          <w:tcPr>
            <w:tcW w:w="843" w:type="dxa"/>
            <w:vAlign w:val="center"/>
          </w:tcPr>
          <w:p w:rsidR="00D86A73" w:rsidRPr="001E1E84" w:rsidRDefault="00D86A73" w:rsidP="00924573">
            <w:pPr>
              <w:jc w:val="center"/>
              <w:rPr>
                <w:color w:val="000000"/>
              </w:rPr>
            </w:pPr>
            <w:r w:rsidRPr="001E1E84">
              <w:rPr>
                <w:color w:val="000000"/>
              </w:rPr>
              <w:t>11</w:t>
            </w:r>
          </w:p>
        </w:tc>
        <w:tc>
          <w:tcPr>
            <w:tcW w:w="707" w:type="dxa"/>
            <w:vAlign w:val="center"/>
          </w:tcPr>
          <w:p w:rsidR="00D86A73" w:rsidRPr="001E1E84" w:rsidRDefault="00D86A73" w:rsidP="00924573">
            <w:pPr>
              <w:jc w:val="center"/>
              <w:rPr>
                <w:color w:val="000000"/>
              </w:rPr>
            </w:pPr>
            <w:r w:rsidRPr="001E1E84">
              <w:rPr>
                <w:color w:val="000000"/>
              </w:rPr>
              <w:t>20</w:t>
            </w:r>
          </w:p>
        </w:tc>
        <w:tc>
          <w:tcPr>
            <w:tcW w:w="840" w:type="dxa"/>
            <w:vAlign w:val="center"/>
          </w:tcPr>
          <w:p w:rsidR="00D86A73" w:rsidRPr="001E1E84" w:rsidRDefault="00D86A73" w:rsidP="00924573">
            <w:pPr>
              <w:jc w:val="center"/>
              <w:rPr>
                <w:color w:val="000000"/>
              </w:rPr>
            </w:pPr>
            <w:r w:rsidRPr="001E1E84">
              <w:rPr>
                <w:color w:val="000000"/>
              </w:rPr>
              <w:t>20</w:t>
            </w:r>
          </w:p>
        </w:tc>
        <w:tc>
          <w:tcPr>
            <w:tcW w:w="798" w:type="dxa"/>
            <w:vAlign w:val="center"/>
          </w:tcPr>
          <w:p w:rsidR="00D86A73" w:rsidRPr="001E1E84" w:rsidRDefault="00D86A73" w:rsidP="00924573">
            <w:pPr>
              <w:jc w:val="center"/>
              <w:rPr>
                <w:color w:val="000000"/>
              </w:rPr>
            </w:pPr>
            <w:r w:rsidRPr="001E1E84">
              <w:rPr>
                <w:color w:val="000000"/>
              </w:rPr>
              <w:t>30</w:t>
            </w:r>
          </w:p>
        </w:tc>
        <w:tc>
          <w:tcPr>
            <w:tcW w:w="798" w:type="dxa"/>
            <w:vAlign w:val="center"/>
          </w:tcPr>
          <w:p w:rsidR="00D86A73" w:rsidRPr="001E1E84" w:rsidRDefault="00D86A73" w:rsidP="00924573">
            <w:pPr>
              <w:jc w:val="center"/>
              <w:rPr>
                <w:color w:val="000000"/>
              </w:rPr>
            </w:pPr>
            <w:r w:rsidRPr="001E1E84">
              <w:rPr>
                <w:color w:val="000000"/>
              </w:rPr>
              <w:t>30</w:t>
            </w:r>
          </w:p>
        </w:tc>
        <w:tc>
          <w:tcPr>
            <w:tcW w:w="883" w:type="dxa"/>
            <w:vAlign w:val="center"/>
          </w:tcPr>
          <w:p w:rsidR="00D86A73" w:rsidRPr="001E1E84" w:rsidRDefault="00D86A73" w:rsidP="00924573">
            <w:pPr>
              <w:jc w:val="center"/>
              <w:rPr>
                <w:color w:val="000000"/>
              </w:rPr>
            </w:pPr>
            <w:r w:rsidRPr="001E1E84">
              <w:rPr>
                <w:color w:val="000000"/>
              </w:rPr>
              <w:t>11</w:t>
            </w:r>
          </w:p>
        </w:tc>
        <w:tc>
          <w:tcPr>
            <w:tcW w:w="748" w:type="dxa"/>
            <w:vAlign w:val="center"/>
          </w:tcPr>
          <w:p w:rsidR="00D86A73" w:rsidRPr="001E1E84" w:rsidRDefault="00D86A73" w:rsidP="00924573">
            <w:pPr>
              <w:jc w:val="center"/>
              <w:rPr>
                <w:color w:val="000000"/>
              </w:rPr>
            </w:pPr>
            <w:r w:rsidRPr="001E1E84">
              <w:rPr>
                <w:color w:val="000000"/>
              </w:rPr>
              <w:t>20</w:t>
            </w:r>
          </w:p>
        </w:tc>
        <w:tc>
          <w:tcPr>
            <w:tcW w:w="748" w:type="dxa"/>
            <w:vAlign w:val="center"/>
          </w:tcPr>
          <w:p w:rsidR="00D86A73" w:rsidRPr="001E1E84" w:rsidRDefault="00D86A73" w:rsidP="00924573">
            <w:pPr>
              <w:jc w:val="center"/>
              <w:rPr>
                <w:color w:val="000000"/>
              </w:rPr>
            </w:pPr>
            <w:r w:rsidRPr="001E1E84">
              <w:rPr>
                <w:color w:val="000000"/>
              </w:rPr>
              <w:t>20</w:t>
            </w:r>
          </w:p>
        </w:tc>
        <w:tc>
          <w:tcPr>
            <w:tcW w:w="770" w:type="dxa"/>
            <w:vAlign w:val="center"/>
          </w:tcPr>
          <w:p w:rsidR="00D86A73" w:rsidRPr="001E1E84" w:rsidRDefault="00D86A73" w:rsidP="00924573">
            <w:pPr>
              <w:jc w:val="center"/>
              <w:rPr>
                <w:color w:val="000000"/>
              </w:rPr>
            </w:pPr>
            <w:r w:rsidRPr="001E1E84">
              <w:rPr>
                <w:color w:val="000000"/>
              </w:rPr>
              <w:t>30</w:t>
            </w:r>
          </w:p>
        </w:tc>
        <w:tc>
          <w:tcPr>
            <w:tcW w:w="841" w:type="dxa"/>
            <w:vAlign w:val="center"/>
          </w:tcPr>
          <w:p w:rsidR="00D86A73" w:rsidRPr="001E1E84" w:rsidRDefault="00D86A73" w:rsidP="00924573">
            <w:pPr>
              <w:jc w:val="center"/>
              <w:rPr>
                <w:color w:val="000000"/>
              </w:rPr>
            </w:pPr>
            <w:r w:rsidRPr="001E1E84">
              <w:rPr>
                <w:color w:val="000000"/>
              </w:rPr>
              <w:t>30</w:t>
            </w:r>
          </w:p>
        </w:tc>
        <w:tc>
          <w:tcPr>
            <w:tcW w:w="832" w:type="dxa"/>
            <w:vMerge/>
            <w:vAlign w:val="center"/>
          </w:tcPr>
          <w:p w:rsidR="00D86A73" w:rsidRPr="001E1E84" w:rsidRDefault="00D86A73" w:rsidP="00924573">
            <w:pPr>
              <w:jc w:val="center"/>
              <w:rPr>
                <w:color w:val="000000"/>
              </w:rPr>
            </w:pPr>
          </w:p>
        </w:tc>
        <w:tc>
          <w:tcPr>
            <w:tcW w:w="800" w:type="dxa"/>
            <w:vMerge/>
            <w:vAlign w:val="center"/>
          </w:tcPr>
          <w:p w:rsidR="00D86A73" w:rsidRPr="001E1E84" w:rsidRDefault="00D86A73" w:rsidP="00924573">
            <w:pPr>
              <w:jc w:val="center"/>
              <w:rPr>
                <w:color w:val="000000"/>
              </w:rPr>
            </w:pPr>
          </w:p>
        </w:tc>
        <w:tc>
          <w:tcPr>
            <w:tcW w:w="866" w:type="dxa"/>
            <w:vMerge/>
            <w:vAlign w:val="center"/>
          </w:tcPr>
          <w:p w:rsidR="00D86A73" w:rsidRPr="001E1E84" w:rsidRDefault="00D86A73" w:rsidP="00924573">
            <w:pPr>
              <w:jc w:val="center"/>
              <w:rPr>
                <w:color w:val="000000"/>
              </w:rPr>
            </w:pPr>
          </w:p>
        </w:tc>
        <w:tc>
          <w:tcPr>
            <w:tcW w:w="781" w:type="dxa"/>
            <w:vMerge/>
            <w:vAlign w:val="center"/>
          </w:tcPr>
          <w:p w:rsidR="00D86A73" w:rsidRPr="001E1E84" w:rsidRDefault="00D86A73" w:rsidP="00924573">
            <w:pPr>
              <w:jc w:val="center"/>
              <w:rPr>
                <w:color w:val="000000"/>
              </w:rPr>
            </w:pPr>
          </w:p>
        </w:tc>
        <w:tc>
          <w:tcPr>
            <w:tcW w:w="799" w:type="dxa"/>
            <w:vMerge/>
            <w:vAlign w:val="center"/>
          </w:tcPr>
          <w:p w:rsidR="00D86A73" w:rsidRPr="001E1E84" w:rsidRDefault="00D86A73" w:rsidP="00924573">
            <w:pPr>
              <w:jc w:val="center"/>
              <w:rPr>
                <w:color w:val="000000"/>
              </w:rPr>
            </w:pPr>
          </w:p>
        </w:tc>
      </w:tr>
      <w:tr w:rsidR="00D86A73" w:rsidRPr="001E1E84" w:rsidTr="00924573">
        <w:trPr>
          <w:jc w:val="center"/>
        </w:trPr>
        <w:tc>
          <w:tcPr>
            <w:tcW w:w="2187" w:type="dxa"/>
            <w:gridSpan w:val="2"/>
          </w:tcPr>
          <w:p w:rsidR="00D86A73" w:rsidRPr="001E1E84" w:rsidRDefault="00D86A73" w:rsidP="00924573">
            <w:pPr>
              <w:ind w:left="-24"/>
              <w:rPr>
                <w:color w:val="000000"/>
              </w:rPr>
            </w:pPr>
            <w:r w:rsidRPr="001E1E84">
              <w:rPr>
                <w:color w:val="000000"/>
              </w:rPr>
              <w:lastRenderedPageBreak/>
              <w:t>Проезды,</w:t>
            </w:r>
          </w:p>
          <w:p w:rsidR="00D86A73" w:rsidRPr="001E1E84" w:rsidRDefault="00D86A73" w:rsidP="00924573">
            <w:pPr>
              <w:ind w:left="-24"/>
              <w:rPr>
                <w:color w:val="000000"/>
              </w:rPr>
            </w:pPr>
            <w:r w:rsidRPr="001E1E84">
              <w:rPr>
                <w:color w:val="000000"/>
              </w:rPr>
              <w:t>тротуары</w:t>
            </w:r>
          </w:p>
        </w:tc>
        <w:tc>
          <w:tcPr>
            <w:tcW w:w="843" w:type="dxa"/>
            <w:vAlign w:val="center"/>
          </w:tcPr>
          <w:p w:rsidR="00D86A73" w:rsidRPr="001E1E84" w:rsidRDefault="00D86A73" w:rsidP="00924573">
            <w:pPr>
              <w:jc w:val="center"/>
              <w:rPr>
                <w:color w:val="000000"/>
              </w:rPr>
            </w:pPr>
            <w:r w:rsidRPr="001E1E84">
              <w:rPr>
                <w:color w:val="000000"/>
              </w:rPr>
              <w:t>2</w:t>
            </w:r>
          </w:p>
        </w:tc>
        <w:tc>
          <w:tcPr>
            <w:tcW w:w="707" w:type="dxa"/>
            <w:vAlign w:val="center"/>
          </w:tcPr>
          <w:p w:rsidR="00D86A73" w:rsidRPr="001E1E84" w:rsidRDefault="00D86A73" w:rsidP="00924573">
            <w:pPr>
              <w:jc w:val="center"/>
              <w:rPr>
                <w:color w:val="000000"/>
              </w:rPr>
            </w:pPr>
            <w:r w:rsidRPr="001E1E84">
              <w:rPr>
                <w:color w:val="000000"/>
              </w:rPr>
              <w:t>2</w:t>
            </w:r>
          </w:p>
        </w:tc>
        <w:tc>
          <w:tcPr>
            <w:tcW w:w="840" w:type="dxa"/>
            <w:vAlign w:val="center"/>
          </w:tcPr>
          <w:p w:rsidR="00D86A73" w:rsidRPr="001E1E84" w:rsidRDefault="00D86A73" w:rsidP="00924573">
            <w:pPr>
              <w:jc w:val="center"/>
              <w:rPr>
                <w:color w:val="000000"/>
              </w:rPr>
            </w:pPr>
            <w:r w:rsidRPr="001E1E84">
              <w:rPr>
                <w:color w:val="000000"/>
              </w:rPr>
              <w:t>2</w:t>
            </w:r>
          </w:p>
        </w:tc>
        <w:tc>
          <w:tcPr>
            <w:tcW w:w="798" w:type="dxa"/>
            <w:vAlign w:val="center"/>
          </w:tcPr>
          <w:p w:rsidR="00D86A73" w:rsidRPr="001E1E84" w:rsidRDefault="00D86A73" w:rsidP="00924573">
            <w:pPr>
              <w:jc w:val="center"/>
              <w:rPr>
                <w:color w:val="000000"/>
              </w:rPr>
            </w:pPr>
            <w:r w:rsidRPr="001E1E84">
              <w:rPr>
                <w:color w:val="000000"/>
              </w:rPr>
              <w:t>2</w:t>
            </w:r>
          </w:p>
        </w:tc>
        <w:tc>
          <w:tcPr>
            <w:tcW w:w="798" w:type="dxa"/>
            <w:vAlign w:val="center"/>
          </w:tcPr>
          <w:p w:rsidR="00D86A73" w:rsidRPr="001E1E84" w:rsidRDefault="00D86A73" w:rsidP="00924573">
            <w:pPr>
              <w:jc w:val="center"/>
              <w:rPr>
                <w:color w:val="000000"/>
              </w:rPr>
            </w:pPr>
            <w:r w:rsidRPr="001E1E84">
              <w:rPr>
                <w:color w:val="000000"/>
              </w:rPr>
              <w:t>2</w:t>
            </w:r>
          </w:p>
        </w:tc>
        <w:tc>
          <w:tcPr>
            <w:tcW w:w="883" w:type="dxa"/>
            <w:vAlign w:val="center"/>
          </w:tcPr>
          <w:p w:rsidR="00D86A73" w:rsidRPr="001E1E84" w:rsidRDefault="00D86A73" w:rsidP="00924573">
            <w:pPr>
              <w:jc w:val="center"/>
              <w:rPr>
                <w:color w:val="000000"/>
              </w:rPr>
            </w:pPr>
            <w:r w:rsidRPr="001E1E84">
              <w:rPr>
                <w:color w:val="000000"/>
              </w:rPr>
              <w:t>3</w:t>
            </w:r>
          </w:p>
        </w:tc>
        <w:tc>
          <w:tcPr>
            <w:tcW w:w="748" w:type="dxa"/>
            <w:vAlign w:val="center"/>
          </w:tcPr>
          <w:p w:rsidR="00D86A73" w:rsidRPr="001E1E84" w:rsidRDefault="00D86A73" w:rsidP="00924573">
            <w:pPr>
              <w:jc w:val="center"/>
              <w:rPr>
                <w:color w:val="000000"/>
              </w:rPr>
            </w:pPr>
            <w:r w:rsidRPr="001E1E84">
              <w:rPr>
                <w:color w:val="000000"/>
              </w:rPr>
              <w:t>3</w:t>
            </w:r>
          </w:p>
        </w:tc>
        <w:tc>
          <w:tcPr>
            <w:tcW w:w="748" w:type="dxa"/>
            <w:vAlign w:val="center"/>
          </w:tcPr>
          <w:p w:rsidR="00D86A73" w:rsidRPr="001E1E84" w:rsidRDefault="00D86A73" w:rsidP="00924573">
            <w:pPr>
              <w:jc w:val="center"/>
              <w:rPr>
                <w:color w:val="000000"/>
              </w:rPr>
            </w:pPr>
            <w:r w:rsidRPr="001E1E84">
              <w:rPr>
                <w:color w:val="000000"/>
              </w:rPr>
              <w:t>3</w:t>
            </w:r>
          </w:p>
        </w:tc>
        <w:tc>
          <w:tcPr>
            <w:tcW w:w="770" w:type="dxa"/>
            <w:vAlign w:val="center"/>
          </w:tcPr>
          <w:p w:rsidR="00D86A73" w:rsidRPr="001E1E84" w:rsidRDefault="00D86A73" w:rsidP="00924573">
            <w:pPr>
              <w:jc w:val="center"/>
              <w:rPr>
                <w:color w:val="000000"/>
              </w:rPr>
            </w:pPr>
            <w:r w:rsidRPr="001E1E84">
              <w:rPr>
                <w:color w:val="000000"/>
              </w:rPr>
              <w:t>3</w:t>
            </w:r>
          </w:p>
        </w:tc>
        <w:tc>
          <w:tcPr>
            <w:tcW w:w="841" w:type="dxa"/>
            <w:vAlign w:val="center"/>
          </w:tcPr>
          <w:p w:rsidR="00D86A73" w:rsidRPr="001E1E84" w:rsidRDefault="00D86A73" w:rsidP="00924573">
            <w:pPr>
              <w:jc w:val="center"/>
              <w:rPr>
                <w:color w:val="000000"/>
              </w:rPr>
            </w:pPr>
            <w:r w:rsidRPr="001E1E84">
              <w:rPr>
                <w:color w:val="000000"/>
              </w:rPr>
              <w:t>3</w:t>
            </w:r>
          </w:p>
        </w:tc>
        <w:tc>
          <w:tcPr>
            <w:tcW w:w="832" w:type="dxa"/>
            <w:vAlign w:val="center"/>
          </w:tcPr>
          <w:p w:rsidR="00D86A73" w:rsidRPr="001E1E84" w:rsidRDefault="00D86A73" w:rsidP="00924573">
            <w:pPr>
              <w:jc w:val="center"/>
              <w:rPr>
                <w:color w:val="000000"/>
              </w:rPr>
            </w:pPr>
            <w:r w:rsidRPr="001E1E84">
              <w:rPr>
                <w:color w:val="000000"/>
              </w:rPr>
              <w:t>2,5</w:t>
            </w:r>
          </w:p>
        </w:tc>
        <w:tc>
          <w:tcPr>
            <w:tcW w:w="800" w:type="dxa"/>
            <w:vAlign w:val="center"/>
          </w:tcPr>
          <w:p w:rsidR="00D86A73" w:rsidRPr="001E1E84" w:rsidRDefault="00D86A73" w:rsidP="00924573">
            <w:pPr>
              <w:jc w:val="center"/>
              <w:rPr>
                <w:color w:val="000000"/>
              </w:rPr>
            </w:pPr>
            <w:r w:rsidRPr="001E1E84">
              <w:rPr>
                <w:color w:val="000000"/>
              </w:rPr>
              <w:t>2,5</w:t>
            </w:r>
          </w:p>
        </w:tc>
        <w:tc>
          <w:tcPr>
            <w:tcW w:w="866" w:type="dxa"/>
            <w:vAlign w:val="center"/>
          </w:tcPr>
          <w:p w:rsidR="00D86A73" w:rsidRPr="001E1E84" w:rsidRDefault="00D86A73" w:rsidP="00924573">
            <w:pPr>
              <w:jc w:val="center"/>
              <w:rPr>
                <w:color w:val="000000"/>
              </w:rPr>
            </w:pPr>
            <w:r w:rsidRPr="001E1E84">
              <w:rPr>
                <w:color w:val="000000"/>
              </w:rPr>
              <w:t>3</w:t>
            </w:r>
          </w:p>
        </w:tc>
        <w:tc>
          <w:tcPr>
            <w:tcW w:w="781" w:type="dxa"/>
            <w:vAlign w:val="center"/>
          </w:tcPr>
          <w:p w:rsidR="00D86A73" w:rsidRPr="001E1E84" w:rsidRDefault="00D86A73" w:rsidP="00924573">
            <w:pPr>
              <w:jc w:val="center"/>
              <w:rPr>
                <w:color w:val="000000"/>
              </w:rPr>
            </w:pPr>
            <w:r w:rsidRPr="001E1E84">
              <w:rPr>
                <w:color w:val="000000"/>
              </w:rPr>
              <w:t>3</w:t>
            </w:r>
          </w:p>
        </w:tc>
        <w:tc>
          <w:tcPr>
            <w:tcW w:w="799" w:type="dxa"/>
            <w:vAlign w:val="center"/>
          </w:tcPr>
          <w:p w:rsidR="00D86A73" w:rsidRPr="001E1E84" w:rsidRDefault="00D86A73" w:rsidP="00924573">
            <w:pPr>
              <w:jc w:val="center"/>
              <w:rPr>
                <w:color w:val="000000"/>
              </w:rPr>
            </w:pPr>
            <w:r w:rsidRPr="001E1E84">
              <w:rPr>
                <w:color w:val="000000"/>
              </w:rPr>
              <w:t>3</w:t>
            </w:r>
          </w:p>
        </w:tc>
      </w:tr>
      <w:tr w:rsidR="00D86A73" w:rsidRPr="001E1E84" w:rsidTr="00924573">
        <w:trPr>
          <w:trHeight w:val="397"/>
          <w:jc w:val="center"/>
        </w:trPr>
        <w:tc>
          <w:tcPr>
            <w:tcW w:w="2187" w:type="dxa"/>
            <w:gridSpan w:val="2"/>
            <w:vAlign w:val="center"/>
          </w:tcPr>
          <w:p w:rsidR="00D86A73" w:rsidRPr="001E1E84" w:rsidRDefault="00D86A73" w:rsidP="00924573">
            <w:pPr>
              <w:tabs>
                <w:tab w:val="right" w:pos="1631"/>
              </w:tabs>
              <w:spacing w:before="120" w:after="120"/>
              <w:ind w:left="-24"/>
              <w:rPr>
                <w:color w:val="000000"/>
              </w:rPr>
            </w:pPr>
            <w:r w:rsidRPr="001E1E84">
              <w:rPr>
                <w:color w:val="000000"/>
              </w:rPr>
              <w:t>Всего:</w:t>
            </w:r>
          </w:p>
        </w:tc>
        <w:tc>
          <w:tcPr>
            <w:tcW w:w="843" w:type="dxa"/>
            <w:vAlign w:val="center"/>
          </w:tcPr>
          <w:p w:rsidR="00D86A73" w:rsidRPr="001E1E84" w:rsidRDefault="00D86A73" w:rsidP="00924573">
            <w:pPr>
              <w:spacing w:before="120" w:after="120"/>
              <w:jc w:val="center"/>
              <w:rPr>
                <w:color w:val="000000"/>
              </w:rPr>
            </w:pPr>
            <w:r w:rsidRPr="001E1E84">
              <w:rPr>
                <w:color w:val="000000"/>
              </w:rPr>
              <w:t>358</w:t>
            </w:r>
          </w:p>
        </w:tc>
        <w:tc>
          <w:tcPr>
            <w:tcW w:w="707" w:type="dxa"/>
            <w:vAlign w:val="center"/>
          </w:tcPr>
          <w:p w:rsidR="00D86A73" w:rsidRPr="001E1E84" w:rsidRDefault="00D86A73" w:rsidP="00924573">
            <w:pPr>
              <w:spacing w:before="120" w:after="120"/>
              <w:jc w:val="center"/>
              <w:rPr>
                <w:color w:val="000000"/>
              </w:rPr>
            </w:pPr>
            <w:r w:rsidRPr="001E1E84">
              <w:rPr>
                <w:color w:val="000000"/>
              </w:rPr>
              <w:t>689</w:t>
            </w:r>
          </w:p>
        </w:tc>
        <w:tc>
          <w:tcPr>
            <w:tcW w:w="840" w:type="dxa"/>
            <w:vAlign w:val="center"/>
          </w:tcPr>
          <w:p w:rsidR="00D86A73" w:rsidRPr="001E1E84" w:rsidRDefault="00D86A73" w:rsidP="00924573">
            <w:pPr>
              <w:spacing w:before="120" w:after="120"/>
              <w:jc w:val="center"/>
              <w:rPr>
                <w:color w:val="000000"/>
              </w:rPr>
            </w:pPr>
            <w:r w:rsidRPr="001E1E84">
              <w:rPr>
                <w:color w:val="000000"/>
              </w:rPr>
              <w:t>1029</w:t>
            </w:r>
          </w:p>
        </w:tc>
        <w:tc>
          <w:tcPr>
            <w:tcW w:w="798" w:type="dxa"/>
            <w:vAlign w:val="center"/>
          </w:tcPr>
          <w:p w:rsidR="00D86A73" w:rsidRPr="001E1E84" w:rsidRDefault="00D86A73" w:rsidP="00924573">
            <w:pPr>
              <w:spacing w:before="120" w:after="120"/>
              <w:jc w:val="center"/>
              <w:rPr>
                <w:color w:val="000000"/>
              </w:rPr>
            </w:pPr>
            <w:r w:rsidRPr="001E1E84">
              <w:rPr>
                <w:color w:val="000000"/>
              </w:rPr>
              <w:t>1363</w:t>
            </w:r>
          </w:p>
        </w:tc>
        <w:tc>
          <w:tcPr>
            <w:tcW w:w="798" w:type="dxa"/>
            <w:vAlign w:val="center"/>
          </w:tcPr>
          <w:p w:rsidR="00D86A73" w:rsidRPr="001E1E84" w:rsidRDefault="00D86A73" w:rsidP="00924573">
            <w:pPr>
              <w:spacing w:before="120" w:after="120"/>
              <w:jc w:val="center"/>
              <w:rPr>
                <w:color w:val="000000"/>
              </w:rPr>
            </w:pPr>
            <w:r w:rsidRPr="001E1E84">
              <w:rPr>
                <w:color w:val="000000"/>
              </w:rPr>
              <w:t>1693</w:t>
            </w:r>
          </w:p>
        </w:tc>
        <w:tc>
          <w:tcPr>
            <w:tcW w:w="883" w:type="dxa"/>
            <w:vAlign w:val="center"/>
          </w:tcPr>
          <w:p w:rsidR="00D86A73" w:rsidRPr="001E1E84" w:rsidRDefault="00D86A73" w:rsidP="00924573">
            <w:pPr>
              <w:spacing w:before="120" w:after="120"/>
              <w:jc w:val="center"/>
              <w:rPr>
                <w:color w:val="000000"/>
              </w:rPr>
            </w:pPr>
            <w:r w:rsidRPr="001E1E84">
              <w:rPr>
                <w:color w:val="000000"/>
              </w:rPr>
              <w:t>162</w:t>
            </w:r>
          </w:p>
        </w:tc>
        <w:tc>
          <w:tcPr>
            <w:tcW w:w="748" w:type="dxa"/>
            <w:vAlign w:val="center"/>
          </w:tcPr>
          <w:p w:rsidR="00D86A73" w:rsidRPr="001E1E84" w:rsidRDefault="00D86A73" w:rsidP="00924573">
            <w:pPr>
              <w:spacing w:before="120" w:after="120"/>
              <w:jc w:val="center"/>
              <w:rPr>
                <w:color w:val="000000"/>
              </w:rPr>
            </w:pPr>
            <w:r w:rsidRPr="001E1E84">
              <w:rPr>
                <w:color w:val="000000"/>
              </w:rPr>
              <w:t>197</w:t>
            </w:r>
          </w:p>
        </w:tc>
        <w:tc>
          <w:tcPr>
            <w:tcW w:w="748" w:type="dxa"/>
            <w:vAlign w:val="center"/>
          </w:tcPr>
          <w:p w:rsidR="00D86A73" w:rsidRPr="001E1E84" w:rsidRDefault="00D86A73" w:rsidP="00924573">
            <w:pPr>
              <w:spacing w:before="120" w:after="120"/>
              <w:jc w:val="center"/>
              <w:rPr>
                <w:color w:val="000000"/>
              </w:rPr>
            </w:pPr>
            <w:r w:rsidRPr="001E1E84">
              <w:rPr>
                <w:color w:val="000000"/>
              </w:rPr>
              <w:t>214</w:t>
            </w:r>
          </w:p>
        </w:tc>
        <w:tc>
          <w:tcPr>
            <w:tcW w:w="770" w:type="dxa"/>
            <w:vAlign w:val="center"/>
          </w:tcPr>
          <w:p w:rsidR="00D86A73" w:rsidRPr="001E1E84" w:rsidRDefault="00D86A73" w:rsidP="00924573">
            <w:pPr>
              <w:spacing w:before="120" w:after="120"/>
              <w:jc w:val="center"/>
              <w:rPr>
                <w:color w:val="000000"/>
              </w:rPr>
            </w:pPr>
            <w:r w:rsidRPr="001E1E84">
              <w:rPr>
                <w:color w:val="000000"/>
              </w:rPr>
              <w:t>233</w:t>
            </w:r>
          </w:p>
        </w:tc>
        <w:tc>
          <w:tcPr>
            <w:tcW w:w="841" w:type="dxa"/>
            <w:vAlign w:val="center"/>
          </w:tcPr>
          <w:p w:rsidR="00D86A73" w:rsidRPr="001E1E84" w:rsidRDefault="00D86A73" w:rsidP="00924573">
            <w:pPr>
              <w:spacing w:before="120" w:after="120"/>
              <w:jc w:val="center"/>
              <w:rPr>
                <w:color w:val="000000"/>
              </w:rPr>
            </w:pPr>
            <w:r w:rsidRPr="001E1E84">
              <w:rPr>
                <w:color w:val="000000"/>
              </w:rPr>
              <w:t>299</w:t>
            </w:r>
          </w:p>
        </w:tc>
        <w:tc>
          <w:tcPr>
            <w:tcW w:w="832" w:type="dxa"/>
            <w:vAlign w:val="center"/>
          </w:tcPr>
          <w:p w:rsidR="00D86A73" w:rsidRPr="001E1E84" w:rsidRDefault="00D86A73" w:rsidP="00924573">
            <w:pPr>
              <w:spacing w:before="120" w:after="120"/>
              <w:jc w:val="center"/>
              <w:rPr>
                <w:color w:val="000000"/>
              </w:rPr>
            </w:pPr>
            <w:r w:rsidRPr="001E1E84">
              <w:rPr>
                <w:color w:val="000000"/>
              </w:rPr>
              <w:t>88</w:t>
            </w:r>
          </w:p>
        </w:tc>
        <w:tc>
          <w:tcPr>
            <w:tcW w:w="800" w:type="dxa"/>
            <w:vAlign w:val="center"/>
          </w:tcPr>
          <w:p w:rsidR="00D86A73" w:rsidRPr="001E1E84" w:rsidRDefault="00D86A73" w:rsidP="00924573">
            <w:pPr>
              <w:spacing w:before="120" w:after="120"/>
              <w:jc w:val="center"/>
              <w:rPr>
                <w:color w:val="000000"/>
              </w:rPr>
            </w:pPr>
            <w:r w:rsidRPr="001E1E84">
              <w:rPr>
                <w:color w:val="000000"/>
              </w:rPr>
              <w:t>77</w:t>
            </w:r>
          </w:p>
        </w:tc>
        <w:tc>
          <w:tcPr>
            <w:tcW w:w="866" w:type="dxa"/>
            <w:vAlign w:val="center"/>
          </w:tcPr>
          <w:p w:rsidR="00D86A73" w:rsidRPr="001E1E84" w:rsidRDefault="00D86A73" w:rsidP="00924573">
            <w:pPr>
              <w:spacing w:before="120" w:after="120"/>
              <w:jc w:val="center"/>
              <w:rPr>
                <w:color w:val="000000"/>
              </w:rPr>
            </w:pPr>
            <w:r w:rsidRPr="001E1E84">
              <w:rPr>
                <w:color w:val="000000"/>
              </w:rPr>
              <w:t>179</w:t>
            </w:r>
          </w:p>
        </w:tc>
        <w:tc>
          <w:tcPr>
            <w:tcW w:w="781" w:type="dxa"/>
            <w:vAlign w:val="center"/>
          </w:tcPr>
          <w:p w:rsidR="00D86A73" w:rsidRPr="001E1E84" w:rsidRDefault="00D86A73" w:rsidP="00924573">
            <w:pPr>
              <w:spacing w:before="120" w:after="120"/>
              <w:jc w:val="center"/>
              <w:rPr>
                <w:color w:val="000000"/>
              </w:rPr>
            </w:pPr>
            <w:r w:rsidRPr="001E1E84">
              <w:rPr>
                <w:color w:val="000000"/>
              </w:rPr>
              <w:t>158</w:t>
            </w:r>
          </w:p>
        </w:tc>
        <w:tc>
          <w:tcPr>
            <w:tcW w:w="799" w:type="dxa"/>
            <w:vAlign w:val="center"/>
          </w:tcPr>
          <w:p w:rsidR="00D86A73" w:rsidRPr="001E1E84" w:rsidRDefault="00D86A73" w:rsidP="00924573">
            <w:pPr>
              <w:spacing w:before="120" w:after="120"/>
              <w:jc w:val="center"/>
              <w:rPr>
                <w:color w:val="000000"/>
              </w:rPr>
            </w:pPr>
            <w:r w:rsidRPr="001E1E84">
              <w:rPr>
                <w:color w:val="000000"/>
              </w:rPr>
              <w:t>253</w:t>
            </w:r>
          </w:p>
        </w:tc>
      </w:tr>
      <w:tr w:rsidR="00D86A73" w:rsidRPr="001E1E84" w:rsidTr="00924573">
        <w:trPr>
          <w:jc w:val="center"/>
        </w:trPr>
        <w:tc>
          <w:tcPr>
            <w:tcW w:w="2187" w:type="dxa"/>
            <w:gridSpan w:val="2"/>
            <w:vAlign w:val="center"/>
          </w:tcPr>
          <w:p w:rsidR="00D86A73" w:rsidRPr="001E1E84" w:rsidRDefault="00D86A73" w:rsidP="00924573">
            <w:pPr>
              <w:tabs>
                <w:tab w:val="right" w:pos="1631"/>
              </w:tabs>
              <w:ind w:left="-24"/>
              <w:rPr>
                <w:color w:val="000000"/>
              </w:rPr>
            </w:pPr>
            <w:r w:rsidRPr="001E1E84">
              <w:rPr>
                <w:color w:val="000000"/>
              </w:rPr>
              <w:t>Плотность</w:t>
            </w:r>
          </w:p>
          <w:p w:rsidR="00D86A73" w:rsidRPr="001E1E84" w:rsidRDefault="00D86A73" w:rsidP="00924573">
            <w:pPr>
              <w:tabs>
                <w:tab w:val="right" w:pos="1631"/>
              </w:tabs>
              <w:ind w:left="-24"/>
              <w:rPr>
                <w:color w:val="000000"/>
              </w:rPr>
            </w:pPr>
            <w:r w:rsidRPr="001E1E84">
              <w:rPr>
                <w:color w:val="000000"/>
              </w:rPr>
              <w:t>населения, чел/га</w:t>
            </w:r>
          </w:p>
        </w:tc>
        <w:tc>
          <w:tcPr>
            <w:tcW w:w="843" w:type="dxa"/>
            <w:vAlign w:val="center"/>
          </w:tcPr>
          <w:p w:rsidR="00D86A73" w:rsidRPr="001E1E84" w:rsidRDefault="00D86A73" w:rsidP="00924573">
            <w:pPr>
              <w:jc w:val="center"/>
              <w:rPr>
                <w:color w:val="000000"/>
              </w:rPr>
            </w:pPr>
            <w:r w:rsidRPr="001E1E84">
              <w:rPr>
                <w:color w:val="000000"/>
              </w:rPr>
              <w:t>28</w:t>
            </w:r>
          </w:p>
        </w:tc>
        <w:tc>
          <w:tcPr>
            <w:tcW w:w="707" w:type="dxa"/>
            <w:vAlign w:val="center"/>
          </w:tcPr>
          <w:p w:rsidR="00D86A73" w:rsidRPr="001E1E84" w:rsidRDefault="00D86A73" w:rsidP="00924573">
            <w:pPr>
              <w:jc w:val="center"/>
              <w:rPr>
                <w:color w:val="000000"/>
              </w:rPr>
            </w:pPr>
            <w:r w:rsidRPr="001E1E84">
              <w:rPr>
                <w:color w:val="000000"/>
              </w:rPr>
              <w:t>15</w:t>
            </w:r>
          </w:p>
        </w:tc>
        <w:tc>
          <w:tcPr>
            <w:tcW w:w="840" w:type="dxa"/>
            <w:vAlign w:val="center"/>
          </w:tcPr>
          <w:p w:rsidR="00D86A73" w:rsidRPr="001E1E84" w:rsidRDefault="00D86A73" w:rsidP="00924573">
            <w:pPr>
              <w:jc w:val="center"/>
              <w:rPr>
                <w:color w:val="000000"/>
              </w:rPr>
            </w:pPr>
            <w:r w:rsidRPr="001E1E84">
              <w:rPr>
                <w:color w:val="000000"/>
              </w:rPr>
              <w:t>10</w:t>
            </w:r>
          </w:p>
        </w:tc>
        <w:tc>
          <w:tcPr>
            <w:tcW w:w="798" w:type="dxa"/>
            <w:vAlign w:val="center"/>
          </w:tcPr>
          <w:p w:rsidR="00D86A73" w:rsidRPr="001E1E84" w:rsidRDefault="00D86A73" w:rsidP="00924573">
            <w:pPr>
              <w:jc w:val="center"/>
              <w:rPr>
                <w:color w:val="000000"/>
              </w:rPr>
            </w:pPr>
            <w:r w:rsidRPr="001E1E84">
              <w:rPr>
                <w:color w:val="000000"/>
              </w:rPr>
              <w:t>7</w:t>
            </w:r>
          </w:p>
        </w:tc>
        <w:tc>
          <w:tcPr>
            <w:tcW w:w="798" w:type="dxa"/>
            <w:vAlign w:val="center"/>
          </w:tcPr>
          <w:p w:rsidR="00D86A73" w:rsidRPr="001E1E84" w:rsidRDefault="00D86A73" w:rsidP="00924573">
            <w:pPr>
              <w:jc w:val="center"/>
              <w:rPr>
                <w:color w:val="000000"/>
              </w:rPr>
            </w:pPr>
            <w:r w:rsidRPr="001E1E84">
              <w:rPr>
                <w:color w:val="000000"/>
              </w:rPr>
              <w:t>6</w:t>
            </w:r>
          </w:p>
        </w:tc>
        <w:tc>
          <w:tcPr>
            <w:tcW w:w="883" w:type="dxa"/>
            <w:vAlign w:val="center"/>
          </w:tcPr>
          <w:p w:rsidR="00D86A73" w:rsidRPr="001E1E84" w:rsidRDefault="00D86A73" w:rsidP="00924573">
            <w:pPr>
              <w:jc w:val="center"/>
              <w:rPr>
                <w:color w:val="000000"/>
              </w:rPr>
            </w:pPr>
            <w:r w:rsidRPr="001E1E84">
              <w:rPr>
                <w:color w:val="000000"/>
              </w:rPr>
              <w:t>62</w:t>
            </w:r>
          </w:p>
        </w:tc>
        <w:tc>
          <w:tcPr>
            <w:tcW w:w="748" w:type="dxa"/>
            <w:vAlign w:val="center"/>
          </w:tcPr>
          <w:p w:rsidR="00D86A73" w:rsidRPr="001E1E84" w:rsidRDefault="00D86A73" w:rsidP="00924573">
            <w:pPr>
              <w:jc w:val="center"/>
              <w:rPr>
                <w:color w:val="000000"/>
              </w:rPr>
            </w:pPr>
            <w:r w:rsidRPr="001E1E84">
              <w:rPr>
                <w:color w:val="000000"/>
              </w:rPr>
              <w:t>51</w:t>
            </w:r>
          </w:p>
        </w:tc>
        <w:tc>
          <w:tcPr>
            <w:tcW w:w="748" w:type="dxa"/>
            <w:vAlign w:val="center"/>
          </w:tcPr>
          <w:p w:rsidR="00D86A73" w:rsidRPr="001E1E84" w:rsidRDefault="00D86A73" w:rsidP="00924573">
            <w:pPr>
              <w:jc w:val="center"/>
              <w:rPr>
                <w:color w:val="000000"/>
              </w:rPr>
            </w:pPr>
            <w:r w:rsidRPr="001E1E84">
              <w:rPr>
                <w:color w:val="000000"/>
              </w:rPr>
              <w:t>48</w:t>
            </w:r>
          </w:p>
        </w:tc>
        <w:tc>
          <w:tcPr>
            <w:tcW w:w="770" w:type="dxa"/>
            <w:vAlign w:val="center"/>
          </w:tcPr>
          <w:p w:rsidR="00D86A73" w:rsidRPr="001E1E84" w:rsidRDefault="00D86A73" w:rsidP="00924573">
            <w:pPr>
              <w:jc w:val="center"/>
              <w:rPr>
                <w:color w:val="000000"/>
              </w:rPr>
            </w:pPr>
            <w:r w:rsidRPr="001E1E84">
              <w:rPr>
                <w:color w:val="000000"/>
              </w:rPr>
              <w:t>43</w:t>
            </w:r>
          </w:p>
        </w:tc>
        <w:tc>
          <w:tcPr>
            <w:tcW w:w="841" w:type="dxa"/>
            <w:vAlign w:val="center"/>
          </w:tcPr>
          <w:p w:rsidR="00D86A73" w:rsidRPr="001E1E84" w:rsidRDefault="00D86A73" w:rsidP="00924573">
            <w:pPr>
              <w:jc w:val="center"/>
              <w:rPr>
                <w:color w:val="000000"/>
              </w:rPr>
            </w:pPr>
            <w:r w:rsidRPr="001E1E84">
              <w:rPr>
                <w:color w:val="000000"/>
              </w:rPr>
              <w:t>33</w:t>
            </w:r>
          </w:p>
        </w:tc>
        <w:tc>
          <w:tcPr>
            <w:tcW w:w="832" w:type="dxa"/>
            <w:vAlign w:val="center"/>
          </w:tcPr>
          <w:p w:rsidR="00D86A73" w:rsidRPr="001E1E84" w:rsidRDefault="00D86A73" w:rsidP="00924573">
            <w:pPr>
              <w:jc w:val="center"/>
              <w:rPr>
                <w:color w:val="000000"/>
              </w:rPr>
            </w:pPr>
            <w:r w:rsidRPr="001E1E84">
              <w:rPr>
                <w:color w:val="000000"/>
              </w:rPr>
              <w:t>114</w:t>
            </w:r>
          </w:p>
        </w:tc>
        <w:tc>
          <w:tcPr>
            <w:tcW w:w="800" w:type="dxa"/>
            <w:vAlign w:val="center"/>
          </w:tcPr>
          <w:p w:rsidR="00D86A73" w:rsidRPr="001E1E84" w:rsidRDefault="00D86A73" w:rsidP="00924573">
            <w:pPr>
              <w:jc w:val="center"/>
              <w:rPr>
                <w:color w:val="000000"/>
              </w:rPr>
            </w:pPr>
            <w:r w:rsidRPr="001E1E84">
              <w:rPr>
                <w:color w:val="000000"/>
              </w:rPr>
              <w:t>130</w:t>
            </w:r>
          </w:p>
        </w:tc>
        <w:tc>
          <w:tcPr>
            <w:tcW w:w="866" w:type="dxa"/>
            <w:vAlign w:val="center"/>
          </w:tcPr>
          <w:p w:rsidR="00D86A73" w:rsidRPr="001E1E84" w:rsidRDefault="00D86A73" w:rsidP="00924573">
            <w:pPr>
              <w:jc w:val="center"/>
              <w:rPr>
                <w:color w:val="000000"/>
              </w:rPr>
            </w:pPr>
            <w:r w:rsidRPr="001E1E84">
              <w:rPr>
                <w:color w:val="000000"/>
              </w:rPr>
              <w:t>56</w:t>
            </w:r>
          </w:p>
        </w:tc>
        <w:tc>
          <w:tcPr>
            <w:tcW w:w="781" w:type="dxa"/>
            <w:vAlign w:val="center"/>
          </w:tcPr>
          <w:p w:rsidR="00D86A73" w:rsidRPr="001E1E84" w:rsidRDefault="00D86A73" w:rsidP="00924573">
            <w:pPr>
              <w:jc w:val="center"/>
              <w:rPr>
                <w:color w:val="000000"/>
              </w:rPr>
            </w:pPr>
            <w:r w:rsidRPr="001E1E84">
              <w:rPr>
                <w:color w:val="000000"/>
              </w:rPr>
              <w:t>63</w:t>
            </w:r>
          </w:p>
        </w:tc>
        <w:tc>
          <w:tcPr>
            <w:tcW w:w="799" w:type="dxa"/>
            <w:vAlign w:val="center"/>
          </w:tcPr>
          <w:p w:rsidR="00D86A73" w:rsidRPr="001E1E84" w:rsidRDefault="00D86A73" w:rsidP="00924573">
            <w:pPr>
              <w:jc w:val="center"/>
              <w:rPr>
                <w:color w:val="000000"/>
              </w:rPr>
            </w:pPr>
            <w:r w:rsidRPr="001E1E84">
              <w:rPr>
                <w:color w:val="000000"/>
              </w:rPr>
              <w:t>40</w:t>
            </w:r>
          </w:p>
        </w:tc>
      </w:tr>
      <w:tr w:rsidR="00D86A73" w:rsidRPr="001E1E84" w:rsidTr="00924573">
        <w:trPr>
          <w:trHeight w:val="90"/>
          <w:jc w:val="center"/>
        </w:trPr>
        <w:tc>
          <w:tcPr>
            <w:tcW w:w="2187" w:type="dxa"/>
            <w:gridSpan w:val="2"/>
            <w:vAlign w:val="center"/>
          </w:tcPr>
          <w:p w:rsidR="00D86A73" w:rsidRPr="001E1E84" w:rsidRDefault="00D86A73" w:rsidP="00924573">
            <w:pPr>
              <w:tabs>
                <w:tab w:val="right" w:pos="1631"/>
              </w:tabs>
              <w:spacing w:line="220" w:lineRule="exact"/>
              <w:ind w:left="-23"/>
              <w:rPr>
                <w:color w:val="000000"/>
              </w:rPr>
            </w:pPr>
            <w:r w:rsidRPr="001E1E84">
              <w:rPr>
                <w:color w:val="000000"/>
              </w:rPr>
              <w:t>Плотность застрой-</w:t>
            </w:r>
            <w:proofErr w:type="spellStart"/>
            <w:r w:rsidRPr="001E1E84">
              <w:rPr>
                <w:color w:val="000000"/>
              </w:rPr>
              <w:t>ки</w:t>
            </w:r>
            <w:proofErr w:type="spellEnd"/>
            <w:r w:rsidRPr="001E1E84">
              <w:rPr>
                <w:color w:val="000000"/>
              </w:rPr>
              <w:t>, кв. м</w:t>
            </w:r>
            <w:r w:rsidRPr="001E1E84">
              <w:rPr>
                <w:color w:val="000000"/>
                <w:vertAlign w:val="superscript"/>
              </w:rPr>
              <w:t xml:space="preserve"> </w:t>
            </w:r>
            <w:r w:rsidRPr="001E1E84">
              <w:rPr>
                <w:color w:val="000000"/>
              </w:rPr>
              <w:t>общ.  пл./га</w:t>
            </w:r>
          </w:p>
        </w:tc>
        <w:tc>
          <w:tcPr>
            <w:tcW w:w="843" w:type="dxa"/>
            <w:vAlign w:val="center"/>
          </w:tcPr>
          <w:p w:rsidR="00D86A73" w:rsidRPr="001E1E84" w:rsidRDefault="00D86A73" w:rsidP="00924573">
            <w:pPr>
              <w:jc w:val="center"/>
              <w:rPr>
                <w:color w:val="000000"/>
              </w:rPr>
            </w:pPr>
            <w:r w:rsidRPr="001E1E84">
              <w:rPr>
                <w:color w:val="000000"/>
              </w:rPr>
              <w:t>616</w:t>
            </w:r>
          </w:p>
        </w:tc>
        <w:tc>
          <w:tcPr>
            <w:tcW w:w="707" w:type="dxa"/>
            <w:vAlign w:val="center"/>
          </w:tcPr>
          <w:p w:rsidR="00D86A73" w:rsidRPr="001E1E84" w:rsidRDefault="00D86A73" w:rsidP="00924573">
            <w:pPr>
              <w:jc w:val="center"/>
              <w:rPr>
                <w:color w:val="000000"/>
              </w:rPr>
            </w:pPr>
            <w:r w:rsidRPr="001E1E84">
              <w:rPr>
                <w:color w:val="000000"/>
              </w:rPr>
              <w:t>600</w:t>
            </w:r>
          </w:p>
        </w:tc>
        <w:tc>
          <w:tcPr>
            <w:tcW w:w="840" w:type="dxa"/>
            <w:vAlign w:val="center"/>
          </w:tcPr>
          <w:p w:rsidR="00D86A73" w:rsidRPr="001E1E84" w:rsidRDefault="00D86A73" w:rsidP="00924573">
            <w:pPr>
              <w:jc w:val="center"/>
              <w:rPr>
                <w:color w:val="000000"/>
              </w:rPr>
            </w:pPr>
            <w:r w:rsidRPr="001E1E84">
              <w:rPr>
                <w:color w:val="000000"/>
              </w:rPr>
              <w:t>400</w:t>
            </w:r>
          </w:p>
        </w:tc>
        <w:tc>
          <w:tcPr>
            <w:tcW w:w="798" w:type="dxa"/>
            <w:vAlign w:val="center"/>
          </w:tcPr>
          <w:p w:rsidR="00D86A73" w:rsidRPr="001E1E84" w:rsidRDefault="00D86A73" w:rsidP="00924573">
            <w:pPr>
              <w:jc w:val="center"/>
              <w:rPr>
                <w:color w:val="000000"/>
              </w:rPr>
            </w:pPr>
            <w:r w:rsidRPr="001E1E84">
              <w:rPr>
                <w:color w:val="000000"/>
              </w:rPr>
              <w:t>420</w:t>
            </w:r>
          </w:p>
        </w:tc>
        <w:tc>
          <w:tcPr>
            <w:tcW w:w="798" w:type="dxa"/>
            <w:vAlign w:val="center"/>
          </w:tcPr>
          <w:p w:rsidR="00D86A73" w:rsidRPr="001E1E84" w:rsidRDefault="00D86A73" w:rsidP="00924573">
            <w:pPr>
              <w:jc w:val="center"/>
              <w:rPr>
                <w:color w:val="000000"/>
              </w:rPr>
            </w:pPr>
            <w:r w:rsidRPr="001E1E84">
              <w:rPr>
                <w:color w:val="000000"/>
              </w:rPr>
              <w:t>360</w:t>
            </w:r>
          </w:p>
        </w:tc>
        <w:tc>
          <w:tcPr>
            <w:tcW w:w="883" w:type="dxa"/>
            <w:vAlign w:val="center"/>
          </w:tcPr>
          <w:p w:rsidR="00D86A73" w:rsidRPr="001E1E84" w:rsidRDefault="00D86A73" w:rsidP="00924573">
            <w:pPr>
              <w:jc w:val="center"/>
              <w:rPr>
                <w:color w:val="000000"/>
              </w:rPr>
            </w:pPr>
            <w:r w:rsidRPr="001E1E84">
              <w:rPr>
                <w:color w:val="000000"/>
              </w:rPr>
              <w:t>1364</w:t>
            </w:r>
          </w:p>
        </w:tc>
        <w:tc>
          <w:tcPr>
            <w:tcW w:w="748" w:type="dxa"/>
            <w:vAlign w:val="center"/>
          </w:tcPr>
          <w:p w:rsidR="00D86A73" w:rsidRPr="001E1E84" w:rsidRDefault="00D86A73" w:rsidP="00924573">
            <w:pPr>
              <w:jc w:val="center"/>
              <w:rPr>
                <w:color w:val="000000"/>
              </w:rPr>
            </w:pPr>
            <w:r w:rsidRPr="001E1E84">
              <w:rPr>
                <w:color w:val="000000"/>
              </w:rPr>
              <w:t>2040</w:t>
            </w:r>
          </w:p>
        </w:tc>
        <w:tc>
          <w:tcPr>
            <w:tcW w:w="748" w:type="dxa"/>
            <w:vAlign w:val="center"/>
          </w:tcPr>
          <w:p w:rsidR="00D86A73" w:rsidRPr="001E1E84" w:rsidRDefault="00D86A73" w:rsidP="00924573">
            <w:pPr>
              <w:jc w:val="center"/>
              <w:rPr>
                <w:color w:val="000000"/>
              </w:rPr>
            </w:pPr>
            <w:r w:rsidRPr="001E1E84">
              <w:rPr>
                <w:color w:val="000000"/>
              </w:rPr>
              <w:t>1920</w:t>
            </w:r>
          </w:p>
        </w:tc>
        <w:tc>
          <w:tcPr>
            <w:tcW w:w="770" w:type="dxa"/>
            <w:vAlign w:val="center"/>
          </w:tcPr>
          <w:p w:rsidR="00D86A73" w:rsidRPr="001E1E84" w:rsidRDefault="00D86A73" w:rsidP="00924573">
            <w:pPr>
              <w:jc w:val="center"/>
              <w:rPr>
                <w:color w:val="000000"/>
              </w:rPr>
            </w:pPr>
            <w:r w:rsidRPr="001E1E84">
              <w:rPr>
                <w:color w:val="000000"/>
              </w:rPr>
              <w:t>2580</w:t>
            </w:r>
          </w:p>
        </w:tc>
        <w:tc>
          <w:tcPr>
            <w:tcW w:w="841" w:type="dxa"/>
            <w:vAlign w:val="center"/>
          </w:tcPr>
          <w:p w:rsidR="00D86A73" w:rsidRPr="001E1E84" w:rsidRDefault="00D86A73" w:rsidP="00924573">
            <w:pPr>
              <w:jc w:val="center"/>
              <w:rPr>
                <w:color w:val="000000"/>
              </w:rPr>
            </w:pPr>
            <w:r w:rsidRPr="001E1E84">
              <w:rPr>
                <w:color w:val="000000"/>
              </w:rPr>
              <w:t>1980</w:t>
            </w:r>
          </w:p>
        </w:tc>
        <w:tc>
          <w:tcPr>
            <w:tcW w:w="832" w:type="dxa"/>
            <w:vAlign w:val="center"/>
          </w:tcPr>
          <w:p w:rsidR="00D86A73" w:rsidRPr="001E1E84" w:rsidRDefault="00D86A73" w:rsidP="00924573">
            <w:pPr>
              <w:jc w:val="center"/>
              <w:rPr>
                <w:color w:val="000000"/>
              </w:rPr>
            </w:pPr>
            <w:r w:rsidRPr="001E1E84">
              <w:rPr>
                <w:color w:val="000000"/>
              </w:rPr>
              <w:t>2508</w:t>
            </w:r>
          </w:p>
        </w:tc>
        <w:tc>
          <w:tcPr>
            <w:tcW w:w="800" w:type="dxa"/>
            <w:vAlign w:val="center"/>
          </w:tcPr>
          <w:p w:rsidR="00D86A73" w:rsidRPr="001E1E84" w:rsidRDefault="00D86A73" w:rsidP="00924573">
            <w:pPr>
              <w:jc w:val="center"/>
              <w:rPr>
                <w:color w:val="000000"/>
              </w:rPr>
            </w:pPr>
            <w:r w:rsidRPr="001E1E84">
              <w:rPr>
                <w:color w:val="000000"/>
              </w:rPr>
              <w:t>2860</w:t>
            </w:r>
          </w:p>
        </w:tc>
        <w:tc>
          <w:tcPr>
            <w:tcW w:w="866" w:type="dxa"/>
            <w:vAlign w:val="center"/>
          </w:tcPr>
          <w:p w:rsidR="00D86A73" w:rsidRPr="001E1E84" w:rsidRDefault="00D86A73" w:rsidP="00924573">
            <w:pPr>
              <w:jc w:val="center"/>
              <w:rPr>
                <w:color w:val="000000"/>
              </w:rPr>
            </w:pPr>
            <w:r w:rsidRPr="001E1E84">
              <w:rPr>
                <w:color w:val="000000"/>
              </w:rPr>
              <w:t>2240</w:t>
            </w:r>
          </w:p>
        </w:tc>
        <w:tc>
          <w:tcPr>
            <w:tcW w:w="781" w:type="dxa"/>
            <w:vAlign w:val="center"/>
          </w:tcPr>
          <w:p w:rsidR="00D86A73" w:rsidRPr="001E1E84" w:rsidRDefault="00D86A73" w:rsidP="00924573">
            <w:pPr>
              <w:jc w:val="center"/>
              <w:rPr>
                <w:color w:val="000000"/>
              </w:rPr>
            </w:pPr>
            <w:r w:rsidRPr="001E1E84">
              <w:rPr>
                <w:color w:val="000000"/>
              </w:rPr>
              <w:t>2520</w:t>
            </w:r>
          </w:p>
        </w:tc>
        <w:tc>
          <w:tcPr>
            <w:tcW w:w="799" w:type="dxa"/>
            <w:vAlign w:val="center"/>
          </w:tcPr>
          <w:p w:rsidR="00D86A73" w:rsidRPr="001E1E84" w:rsidRDefault="00D86A73" w:rsidP="00924573">
            <w:pPr>
              <w:jc w:val="center"/>
              <w:rPr>
                <w:color w:val="000000"/>
              </w:rPr>
            </w:pPr>
            <w:r w:rsidRPr="001E1E84">
              <w:rPr>
                <w:color w:val="000000"/>
              </w:rPr>
              <w:t>2400</w:t>
            </w:r>
          </w:p>
        </w:tc>
      </w:tr>
    </w:tbl>
    <w:p w:rsidR="00D86A73" w:rsidRPr="001E1E84" w:rsidRDefault="00D86A73" w:rsidP="00C52392">
      <w:pPr>
        <w:jc w:val="both"/>
        <w:rPr>
          <w:color w:val="000000"/>
        </w:rPr>
      </w:pPr>
    </w:p>
    <w:p w:rsidR="00D86A73" w:rsidRPr="001E1E84" w:rsidRDefault="00D86A73" w:rsidP="0019366F">
      <w:pPr>
        <w:tabs>
          <w:tab w:val="left" w:pos="1617"/>
        </w:tabs>
        <w:outlineLvl w:val="0"/>
        <w:rPr>
          <w:color w:val="000000"/>
        </w:rPr>
        <w:sectPr w:rsidR="00D86A73" w:rsidRPr="001E1E84" w:rsidSect="001E1E84">
          <w:pgSz w:w="16838" w:h="11906" w:orient="landscape"/>
          <w:pgMar w:top="851" w:right="567" w:bottom="851" w:left="1418" w:header="709" w:footer="709" w:gutter="0"/>
          <w:cols w:space="708"/>
          <w:docGrid w:linePitch="360"/>
        </w:sectPr>
      </w:pPr>
    </w:p>
    <w:p w:rsidR="00D86A73" w:rsidRPr="001E1E84" w:rsidRDefault="00D86A73" w:rsidP="00324FA2">
      <w:pPr>
        <w:jc w:val="right"/>
        <w:rPr>
          <w:color w:val="000000"/>
        </w:rPr>
      </w:pPr>
      <w:r w:rsidRPr="001E1E84">
        <w:rPr>
          <w:color w:val="000000"/>
        </w:rPr>
        <w:lastRenderedPageBreak/>
        <w:t xml:space="preserve">                                                                       </w:t>
      </w:r>
      <w:r>
        <w:rPr>
          <w:color w:val="000000"/>
        </w:rPr>
        <w:t xml:space="preserve">                  Приложение № 6</w:t>
      </w:r>
    </w:p>
    <w:p w:rsidR="00D86A73" w:rsidRPr="001E1E84" w:rsidRDefault="00D86A73" w:rsidP="006B0C49">
      <w:pPr>
        <w:jc w:val="center"/>
        <w:rPr>
          <w:b/>
          <w:color w:val="000000"/>
        </w:rPr>
      </w:pPr>
      <w:r w:rsidRPr="001E1E84">
        <w:rPr>
          <w:b/>
          <w:color w:val="000000"/>
        </w:rPr>
        <w:t>Минимальные расчётные показатели площади территорий для размещения объектов социального и коммунально-бытового назначения.</w:t>
      </w:r>
    </w:p>
    <w:p w:rsidR="00D86A73" w:rsidRPr="001E1E84" w:rsidRDefault="00D86A73" w:rsidP="006B0C49">
      <w:pPr>
        <w:jc w:val="both"/>
        <w:rPr>
          <w:color w:val="000000"/>
        </w:rPr>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4043"/>
        <w:gridCol w:w="1276"/>
        <w:gridCol w:w="1822"/>
        <w:gridCol w:w="1093"/>
        <w:gridCol w:w="1094"/>
      </w:tblGrid>
      <w:tr w:rsidR="00D86A73" w:rsidRPr="001E1E84" w:rsidTr="00924573">
        <w:trPr>
          <w:cantSplit/>
          <w:trHeight w:val="123"/>
        </w:trPr>
        <w:tc>
          <w:tcPr>
            <w:tcW w:w="547" w:type="dxa"/>
            <w:vMerge w:val="restart"/>
          </w:tcPr>
          <w:p w:rsidR="00D86A73" w:rsidRPr="001E1E84" w:rsidRDefault="00D86A73" w:rsidP="00924573">
            <w:pPr>
              <w:jc w:val="both"/>
              <w:rPr>
                <w:color w:val="000000"/>
              </w:rPr>
            </w:pPr>
            <w:r w:rsidRPr="001E1E84">
              <w:rPr>
                <w:color w:val="000000"/>
              </w:rPr>
              <w:t xml:space="preserve"> №</w:t>
            </w:r>
          </w:p>
          <w:p w:rsidR="00D86A73" w:rsidRPr="001E1E84" w:rsidRDefault="00D86A73" w:rsidP="00924573">
            <w:pPr>
              <w:ind w:right="-109"/>
              <w:rPr>
                <w:color w:val="000000"/>
              </w:rPr>
            </w:pPr>
            <w:r w:rsidRPr="001E1E84">
              <w:rPr>
                <w:color w:val="000000"/>
              </w:rPr>
              <w:t>п/п</w:t>
            </w:r>
          </w:p>
        </w:tc>
        <w:tc>
          <w:tcPr>
            <w:tcW w:w="4043" w:type="dxa"/>
            <w:vMerge w:val="restart"/>
          </w:tcPr>
          <w:p w:rsidR="00D86A73" w:rsidRPr="001E1E84" w:rsidRDefault="00D86A73" w:rsidP="00924573">
            <w:pPr>
              <w:ind w:right="-108"/>
              <w:jc w:val="center"/>
              <w:rPr>
                <w:color w:val="000000"/>
              </w:rPr>
            </w:pPr>
            <w:r w:rsidRPr="001E1E84">
              <w:rPr>
                <w:color w:val="000000"/>
              </w:rPr>
              <w:t>Наименование объектов социального и коммунально-бытового назначения,  виды населённых пунктов</w:t>
            </w:r>
          </w:p>
        </w:tc>
        <w:tc>
          <w:tcPr>
            <w:tcW w:w="1276" w:type="dxa"/>
            <w:vMerge w:val="restart"/>
          </w:tcPr>
          <w:p w:rsidR="00D86A73" w:rsidRPr="001E1E84" w:rsidRDefault="00D86A73" w:rsidP="00924573">
            <w:pPr>
              <w:jc w:val="both"/>
              <w:rPr>
                <w:color w:val="000000"/>
              </w:rPr>
            </w:pPr>
            <w:r w:rsidRPr="001E1E84">
              <w:rPr>
                <w:color w:val="000000"/>
              </w:rPr>
              <w:t xml:space="preserve"> Единица </w:t>
            </w:r>
          </w:p>
          <w:p w:rsidR="00D86A73" w:rsidRPr="001E1E84" w:rsidRDefault="00D86A73" w:rsidP="00924573">
            <w:pPr>
              <w:ind w:right="-288"/>
              <w:jc w:val="both"/>
              <w:rPr>
                <w:color w:val="000000"/>
              </w:rPr>
            </w:pPr>
            <w:r w:rsidRPr="001E1E84">
              <w:rPr>
                <w:color w:val="000000"/>
              </w:rPr>
              <w:t>измерения</w:t>
            </w:r>
          </w:p>
        </w:tc>
        <w:tc>
          <w:tcPr>
            <w:tcW w:w="1822" w:type="dxa"/>
            <w:vMerge w:val="restart"/>
          </w:tcPr>
          <w:p w:rsidR="00D86A73" w:rsidRPr="001E1E84" w:rsidRDefault="00D86A73" w:rsidP="00924573">
            <w:pPr>
              <w:jc w:val="center"/>
              <w:rPr>
                <w:color w:val="000000"/>
              </w:rPr>
            </w:pPr>
            <w:r w:rsidRPr="001E1E84">
              <w:rPr>
                <w:color w:val="000000"/>
              </w:rPr>
              <w:t>Вместимость, мощность, пропускная способность</w:t>
            </w:r>
          </w:p>
          <w:p w:rsidR="00D86A73" w:rsidRPr="001E1E84" w:rsidRDefault="00D86A73" w:rsidP="00924573">
            <w:pPr>
              <w:jc w:val="center"/>
              <w:rPr>
                <w:color w:val="000000"/>
              </w:rPr>
            </w:pPr>
            <w:r w:rsidRPr="001E1E84">
              <w:rPr>
                <w:color w:val="000000"/>
              </w:rPr>
              <w:t>объекта социального и коммунально-бытового назначения</w:t>
            </w:r>
          </w:p>
        </w:tc>
        <w:tc>
          <w:tcPr>
            <w:tcW w:w="2187" w:type="dxa"/>
            <w:gridSpan w:val="2"/>
          </w:tcPr>
          <w:p w:rsidR="00D86A73" w:rsidRPr="001E1E84" w:rsidRDefault="00D86A73" w:rsidP="00924573">
            <w:pPr>
              <w:jc w:val="center"/>
              <w:rPr>
                <w:color w:val="000000"/>
              </w:rPr>
            </w:pPr>
            <w:r w:rsidRPr="001E1E84">
              <w:rPr>
                <w:color w:val="000000"/>
              </w:rPr>
              <w:t>Минимальные расчётные показатели площади территории на единицу измерения</w:t>
            </w:r>
          </w:p>
        </w:tc>
      </w:tr>
      <w:tr w:rsidR="00D86A73" w:rsidRPr="001E1E84" w:rsidTr="00924573">
        <w:trPr>
          <w:cantSplit/>
          <w:trHeight w:val="123"/>
        </w:trPr>
        <w:tc>
          <w:tcPr>
            <w:tcW w:w="547" w:type="dxa"/>
            <w:vMerge/>
          </w:tcPr>
          <w:p w:rsidR="00D86A73" w:rsidRPr="001E1E84" w:rsidRDefault="00D86A73" w:rsidP="00924573">
            <w:pPr>
              <w:jc w:val="center"/>
              <w:rPr>
                <w:color w:val="000000"/>
              </w:rPr>
            </w:pPr>
          </w:p>
        </w:tc>
        <w:tc>
          <w:tcPr>
            <w:tcW w:w="4043" w:type="dxa"/>
            <w:vMerge/>
          </w:tcPr>
          <w:p w:rsidR="00D86A73" w:rsidRPr="001E1E84" w:rsidRDefault="00D86A73" w:rsidP="00924573">
            <w:pPr>
              <w:jc w:val="center"/>
              <w:rPr>
                <w:color w:val="000000"/>
              </w:rPr>
            </w:pPr>
          </w:p>
        </w:tc>
        <w:tc>
          <w:tcPr>
            <w:tcW w:w="1276" w:type="dxa"/>
            <w:vMerge/>
          </w:tcPr>
          <w:p w:rsidR="00D86A73" w:rsidRPr="001E1E84" w:rsidRDefault="00D86A73" w:rsidP="00924573">
            <w:pPr>
              <w:jc w:val="center"/>
              <w:rPr>
                <w:color w:val="000000"/>
              </w:rPr>
            </w:pPr>
          </w:p>
        </w:tc>
        <w:tc>
          <w:tcPr>
            <w:tcW w:w="1822" w:type="dxa"/>
            <w:vMerge/>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lang w:val="en-US"/>
              </w:rPr>
            </w:pPr>
            <w:r w:rsidRPr="001E1E84">
              <w:rPr>
                <w:color w:val="000000"/>
              </w:rPr>
              <w:t>Кв. м</w:t>
            </w:r>
          </w:p>
        </w:tc>
        <w:tc>
          <w:tcPr>
            <w:tcW w:w="1094" w:type="dxa"/>
          </w:tcPr>
          <w:p w:rsidR="00D86A73" w:rsidRPr="001E1E84" w:rsidRDefault="00D86A73" w:rsidP="00924573">
            <w:pPr>
              <w:jc w:val="center"/>
              <w:rPr>
                <w:color w:val="000000"/>
              </w:rPr>
            </w:pPr>
            <w:r w:rsidRPr="001E1E84">
              <w:rPr>
                <w:color w:val="000000"/>
              </w:rPr>
              <w:t>Га</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1</w:t>
            </w:r>
          </w:p>
        </w:tc>
        <w:tc>
          <w:tcPr>
            <w:tcW w:w="4043" w:type="dxa"/>
          </w:tcPr>
          <w:p w:rsidR="00D86A73" w:rsidRPr="001E1E84" w:rsidRDefault="00D86A73" w:rsidP="00924573">
            <w:pPr>
              <w:rPr>
                <w:color w:val="000000"/>
              </w:rPr>
            </w:pPr>
            <w:r w:rsidRPr="001E1E84">
              <w:rPr>
                <w:color w:val="000000"/>
              </w:rPr>
              <w:t>2</w:t>
            </w:r>
          </w:p>
        </w:tc>
        <w:tc>
          <w:tcPr>
            <w:tcW w:w="1276" w:type="dxa"/>
          </w:tcPr>
          <w:p w:rsidR="00D86A73" w:rsidRPr="001E1E84" w:rsidRDefault="00D86A73" w:rsidP="00924573">
            <w:pPr>
              <w:jc w:val="center"/>
              <w:rPr>
                <w:color w:val="000000"/>
              </w:rPr>
            </w:pPr>
            <w:r w:rsidRPr="001E1E84">
              <w:rPr>
                <w:color w:val="000000"/>
              </w:rPr>
              <w:t>3</w:t>
            </w:r>
          </w:p>
        </w:tc>
        <w:tc>
          <w:tcPr>
            <w:tcW w:w="1822" w:type="dxa"/>
          </w:tcPr>
          <w:p w:rsidR="00D86A73" w:rsidRPr="001E1E84" w:rsidRDefault="00D86A73" w:rsidP="00924573">
            <w:pPr>
              <w:jc w:val="center"/>
              <w:rPr>
                <w:color w:val="000000"/>
              </w:rPr>
            </w:pPr>
            <w:r w:rsidRPr="001E1E84">
              <w:rPr>
                <w:color w:val="000000"/>
              </w:rPr>
              <w:t>4</w:t>
            </w:r>
          </w:p>
        </w:tc>
        <w:tc>
          <w:tcPr>
            <w:tcW w:w="1093" w:type="dxa"/>
          </w:tcPr>
          <w:p w:rsidR="00D86A73" w:rsidRPr="001E1E84" w:rsidRDefault="00D86A73" w:rsidP="00924573">
            <w:pPr>
              <w:jc w:val="center"/>
              <w:rPr>
                <w:color w:val="000000"/>
              </w:rPr>
            </w:pPr>
            <w:r w:rsidRPr="001E1E84">
              <w:rPr>
                <w:color w:val="000000"/>
              </w:rPr>
              <w:t>5</w:t>
            </w:r>
          </w:p>
        </w:tc>
        <w:tc>
          <w:tcPr>
            <w:tcW w:w="1094" w:type="dxa"/>
          </w:tcPr>
          <w:p w:rsidR="00D86A73" w:rsidRPr="001E1E84" w:rsidRDefault="00D86A73" w:rsidP="00924573">
            <w:pPr>
              <w:jc w:val="center"/>
              <w:rPr>
                <w:color w:val="000000"/>
              </w:rPr>
            </w:pPr>
            <w:r w:rsidRPr="001E1E84">
              <w:rPr>
                <w:color w:val="000000"/>
              </w:rPr>
              <w:t>6</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1.</w:t>
            </w:r>
          </w:p>
        </w:tc>
        <w:tc>
          <w:tcPr>
            <w:tcW w:w="4043" w:type="dxa"/>
          </w:tcPr>
          <w:p w:rsidR="00D86A73" w:rsidRPr="001E1E84" w:rsidRDefault="00D86A73" w:rsidP="00924573">
            <w:pPr>
              <w:rPr>
                <w:color w:val="000000"/>
              </w:rPr>
            </w:pPr>
            <w:r w:rsidRPr="001E1E84">
              <w:rPr>
                <w:color w:val="000000"/>
              </w:rPr>
              <w:t>Дошкольные образовательные учреждения общего типа,</w:t>
            </w:r>
          </w:p>
          <w:p w:rsidR="00D86A73" w:rsidRPr="001E1E84" w:rsidRDefault="00D86A73" w:rsidP="00924573">
            <w:pPr>
              <w:rPr>
                <w:color w:val="000000"/>
              </w:rPr>
            </w:pPr>
            <w:r w:rsidRPr="001E1E84">
              <w:rPr>
                <w:color w:val="000000"/>
              </w:rPr>
              <w:t>в том числе:</w:t>
            </w:r>
          </w:p>
          <w:p w:rsidR="00D86A73" w:rsidRPr="001E1E84" w:rsidRDefault="00D86A73" w:rsidP="00924573">
            <w:pPr>
              <w:rPr>
                <w:color w:val="000000"/>
              </w:rPr>
            </w:pPr>
            <w:r w:rsidRPr="001E1E84">
              <w:rPr>
                <w:color w:val="000000"/>
              </w:rPr>
              <w:t>в отдельных зданиях;</w:t>
            </w:r>
          </w:p>
          <w:p w:rsidR="00D86A73" w:rsidRPr="001E1E84" w:rsidRDefault="00D86A73" w:rsidP="00924573">
            <w:pPr>
              <w:ind w:right="-237"/>
              <w:rPr>
                <w:color w:val="000000"/>
              </w:rPr>
            </w:pPr>
          </w:p>
          <w:p w:rsidR="00D86A73" w:rsidRPr="001E1E84" w:rsidRDefault="00D86A73" w:rsidP="00924573">
            <w:pPr>
              <w:ind w:right="-237"/>
              <w:rPr>
                <w:color w:val="000000"/>
              </w:rPr>
            </w:pPr>
            <w:r w:rsidRPr="001E1E84">
              <w:rPr>
                <w:color w:val="000000"/>
              </w:rPr>
              <w:t>встроенные в здания или пристроен-</w:t>
            </w:r>
          </w:p>
          <w:p w:rsidR="00D86A73" w:rsidRPr="001E1E84" w:rsidRDefault="00D86A73" w:rsidP="00924573">
            <w:pPr>
              <w:ind w:right="-237"/>
              <w:rPr>
                <w:color w:val="000000"/>
              </w:rPr>
            </w:pPr>
            <w:proofErr w:type="spellStart"/>
            <w:r w:rsidRPr="001E1E84">
              <w:rPr>
                <w:color w:val="000000"/>
              </w:rPr>
              <w:t>ные</w:t>
            </w:r>
            <w:proofErr w:type="spellEnd"/>
            <w:r w:rsidRPr="001E1E84">
              <w:rPr>
                <w:color w:val="000000"/>
              </w:rPr>
              <w:t xml:space="preserve"> к зданиям</w:t>
            </w:r>
          </w:p>
        </w:tc>
        <w:tc>
          <w:tcPr>
            <w:tcW w:w="1276" w:type="dxa"/>
          </w:tcPr>
          <w:p w:rsidR="00D86A73" w:rsidRPr="001E1E84" w:rsidRDefault="00D86A73" w:rsidP="00924573">
            <w:pPr>
              <w:jc w:val="center"/>
              <w:rPr>
                <w:color w:val="000000"/>
              </w:rPr>
            </w:pPr>
            <w:r w:rsidRPr="001E1E84">
              <w:rPr>
                <w:color w:val="000000"/>
              </w:rPr>
              <w:t>Место</w:t>
            </w:r>
          </w:p>
        </w:tc>
        <w:tc>
          <w:tcPr>
            <w:tcW w:w="1822"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до 100</w:t>
            </w:r>
          </w:p>
          <w:p w:rsidR="00D86A73" w:rsidRPr="001E1E84" w:rsidRDefault="00D86A73" w:rsidP="00924573">
            <w:pPr>
              <w:jc w:val="center"/>
              <w:rPr>
                <w:color w:val="000000"/>
              </w:rPr>
            </w:pPr>
            <w:r w:rsidRPr="001E1E84">
              <w:rPr>
                <w:color w:val="000000"/>
              </w:rPr>
              <w:t>свыше 100</w:t>
            </w:r>
          </w:p>
          <w:p w:rsidR="00D86A73" w:rsidRPr="001E1E84" w:rsidRDefault="00D86A73" w:rsidP="00924573">
            <w:pPr>
              <w:jc w:val="center"/>
              <w:rPr>
                <w:color w:val="000000"/>
              </w:rPr>
            </w:pPr>
            <w:r w:rsidRPr="001E1E84">
              <w:rPr>
                <w:color w:val="000000"/>
              </w:rPr>
              <w:t>более 100</w:t>
            </w:r>
          </w:p>
        </w:tc>
        <w:tc>
          <w:tcPr>
            <w:tcW w:w="1093"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40</w:t>
            </w:r>
          </w:p>
          <w:p w:rsidR="00D86A73" w:rsidRPr="001E1E84" w:rsidRDefault="00D86A73" w:rsidP="00924573">
            <w:pPr>
              <w:jc w:val="center"/>
              <w:rPr>
                <w:color w:val="000000"/>
              </w:rPr>
            </w:pPr>
            <w:r w:rsidRPr="001E1E84">
              <w:rPr>
                <w:color w:val="000000"/>
              </w:rPr>
              <w:t>35</w:t>
            </w:r>
          </w:p>
          <w:p w:rsidR="00D86A73" w:rsidRPr="001E1E84" w:rsidRDefault="00D86A73" w:rsidP="00924573">
            <w:pPr>
              <w:jc w:val="center"/>
              <w:rPr>
                <w:color w:val="000000"/>
              </w:rPr>
            </w:pPr>
            <w:r w:rsidRPr="001E1E84">
              <w:rPr>
                <w:color w:val="000000"/>
              </w:rPr>
              <w:t>29</w:t>
            </w:r>
          </w:p>
        </w:tc>
        <w:tc>
          <w:tcPr>
            <w:tcW w:w="1094" w:type="dxa"/>
          </w:tcPr>
          <w:p w:rsidR="00D86A73" w:rsidRPr="001E1E84" w:rsidRDefault="00D86A73" w:rsidP="00924573">
            <w:pPr>
              <w:jc w:val="center"/>
              <w:rPr>
                <w:color w:val="000000"/>
              </w:rPr>
            </w:pP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2.</w:t>
            </w:r>
          </w:p>
        </w:tc>
        <w:tc>
          <w:tcPr>
            <w:tcW w:w="4043" w:type="dxa"/>
          </w:tcPr>
          <w:p w:rsidR="00D86A73" w:rsidRPr="001E1E84" w:rsidRDefault="00D86A73" w:rsidP="00924573">
            <w:pPr>
              <w:ind w:right="-288"/>
              <w:jc w:val="both"/>
              <w:rPr>
                <w:color w:val="000000"/>
              </w:rPr>
            </w:pPr>
            <w:r w:rsidRPr="001E1E84">
              <w:rPr>
                <w:color w:val="000000"/>
              </w:rPr>
              <w:t>Общеобразовательные учреждения</w:t>
            </w:r>
          </w:p>
        </w:tc>
        <w:tc>
          <w:tcPr>
            <w:tcW w:w="1276" w:type="dxa"/>
          </w:tcPr>
          <w:p w:rsidR="00D86A73" w:rsidRPr="001E1E84" w:rsidRDefault="00D86A73" w:rsidP="00924573">
            <w:pPr>
              <w:ind w:right="-288" w:hanging="228"/>
              <w:jc w:val="center"/>
              <w:rPr>
                <w:color w:val="000000"/>
              </w:rPr>
            </w:pPr>
            <w:r w:rsidRPr="001E1E84">
              <w:rPr>
                <w:color w:val="000000"/>
              </w:rPr>
              <w:t>Учащиеся</w:t>
            </w:r>
          </w:p>
        </w:tc>
        <w:tc>
          <w:tcPr>
            <w:tcW w:w="1822" w:type="dxa"/>
          </w:tcPr>
          <w:p w:rsidR="00D86A73" w:rsidRPr="001E1E84" w:rsidRDefault="00D86A73" w:rsidP="00924573">
            <w:pPr>
              <w:jc w:val="center"/>
              <w:rPr>
                <w:color w:val="000000"/>
              </w:rPr>
            </w:pPr>
            <w:r w:rsidRPr="001E1E84">
              <w:rPr>
                <w:color w:val="000000"/>
              </w:rPr>
              <w:t>40 – 400</w:t>
            </w:r>
          </w:p>
          <w:p w:rsidR="00D86A73" w:rsidRPr="001E1E84" w:rsidRDefault="00D86A73" w:rsidP="00924573">
            <w:pPr>
              <w:jc w:val="center"/>
              <w:rPr>
                <w:color w:val="000000"/>
              </w:rPr>
            </w:pPr>
            <w:r w:rsidRPr="001E1E84">
              <w:rPr>
                <w:color w:val="000000"/>
              </w:rPr>
              <w:t>400 – 500</w:t>
            </w:r>
          </w:p>
          <w:p w:rsidR="00D86A73" w:rsidRPr="001E1E84" w:rsidRDefault="00D86A73" w:rsidP="00924573">
            <w:pPr>
              <w:jc w:val="center"/>
              <w:rPr>
                <w:color w:val="000000"/>
              </w:rPr>
            </w:pPr>
            <w:r w:rsidRPr="001E1E84">
              <w:rPr>
                <w:color w:val="000000"/>
              </w:rPr>
              <w:t>500 – 600</w:t>
            </w:r>
          </w:p>
          <w:p w:rsidR="00D86A73" w:rsidRPr="001E1E84" w:rsidRDefault="00D86A73" w:rsidP="00924573">
            <w:pPr>
              <w:jc w:val="center"/>
              <w:rPr>
                <w:color w:val="000000"/>
              </w:rPr>
            </w:pPr>
            <w:r w:rsidRPr="001E1E84">
              <w:rPr>
                <w:color w:val="000000"/>
              </w:rPr>
              <w:t>600 – 800</w:t>
            </w:r>
          </w:p>
          <w:p w:rsidR="00D86A73" w:rsidRPr="001E1E84" w:rsidRDefault="00D86A73" w:rsidP="00924573">
            <w:pPr>
              <w:jc w:val="center"/>
              <w:rPr>
                <w:color w:val="000000"/>
              </w:rPr>
            </w:pPr>
            <w:r w:rsidRPr="001E1E84">
              <w:rPr>
                <w:color w:val="000000"/>
              </w:rPr>
              <w:t>800 – 1000</w:t>
            </w:r>
          </w:p>
        </w:tc>
        <w:tc>
          <w:tcPr>
            <w:tcW w:w="1093" w:type="dxa"/>
          </w:tcPr>
          <w:p w:rsidR="00D86A73" w:rsidRPr="001E1E84" w:rsidRDefault="00D86A73" w:rsidP="00924573">
            <w:pPr>
              <w:jc w:val="center"/>
              <w:rPr>
                <w:color w:val="000000"/>
              </w:rPr>
            </w:pPr>
            <w:r w:rsidRPr="001E1E84">
              <w:rPr>
                <w:color w:val="000000"/>
              </w:rPr>
              <w:t>50</w:t>
            </w:r>
          </w:p>
          <w:p w:rsidR="00D86A73" w:rsidRPr="001E1E84" w:rsidRDefault="00D86A73" w:rsidP="00924573">
            <w:pPr>
              <w:jc w:val="center"/>
              <w:rPr>
                <w:color w:val="000000"/>
              </w:rPr>
            </w:pPr>
            <w:r w:rsidRPr="001E1E84">
              <w:rPr>
                <w:color w:val="000000"/>
              </w:rPr>
              <w:t>60</w:t>
            </w:r>
          </w:p>
          <w:p w:rsidR="00D86A73" w:rsidRPr="001E1E84" w:rsidRDefault="00D86A73" w:rsidP="00924573">
            <w:pPr>
              <w:jc w:val="center"/>
              <w:rPr>
                <w:color w:val="000000"/>
              </w:rPr>
            </w:pPr>
            <w:r w:rsidRPr="001E1E84">
              <w:rPr>
                <w:color w:val="000000"/>
              </w:rPr>
              <w:t>50</w:t>
            </w:r>
          </w:p>
          <w:p w:rsidR="00D86A73" w:rsidRPr="001E1E84" w:rsidRDefault="00D86A73" w:rsidP="00924573">
            <w:pPr>
              <w:jc w:val="center"/>
              <w:rPr>
                <w:color w:val="000000"/>
              </w:rPr>
            </w:pPr>
            <w:r w:rsidRPr="001E1E84">
              <w:rPr>
                <w:color w:val="000000"/>
              </w:rPr>
              <w:t>40</w:t>
            </w:r>
          </w:p>
          <w:p w:rsidR="00D86A73" w:rsidRPr="001E1E84" w:rsidRDefault="00D86A73" w:rsidP="00924573">
            <w:pPr>
              <w:jc w:val="center"/>
              <w:rPr>
                <w:color w:val="000000"/>
              </w:rPr>
            </w:pPr>
            <w:r w:rsidRPr="001E1E84">
              <w:rPr>
                <w:color w:val="000000"/>
              </w:rPr>
              <w:t>33</w:t>
            </w:r>
          </w:p>
        </w:tc>
        <w:tc>
          <w:tcPr>
            <w:tcW w:w="1094" w:type="dxa"/>
          </w:tcPr>
          <w:p w:rsidR="00D86A73" w:rsidRPr="001E1E84" w:rsidRDefault="00D86A73" w:rsidP="00924573">
            <w:pPr>
              <w:jc w:val="center"/>
              <w:rPr>
                <w:color w:val="000000"/>
              </w:rPr>
            </w:pP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3.</w:t>
            </w:r>
          </w:p>
        </w:tc>
        <w:tc>
          <w:tcPr>
            <w:tcW w:w="4043" w:type="dxa"/>
          </w:tcPr>
          <w:p w:rsidR="00D86A73" w:rsidRPr="001E1E84" w:rsidRDefault="00D86A73" w:rsidP="00924573">
            <w:pPr>
              <w:jc w:val="both"/>
              <w:rPr>
                <w:color w:val="000000"/>
              </w:rPr>
            </w:pPr>
            <w:r w:rsidRPr="001E1E84">
              <w:rPr>
                <w:color w:val="000000"/>
              </w:rPr>
              <w:t>Школы-интернаты</w:t>
            </w:r>
          </w:p>
        </w:tc>
        <w:tc>
          <w:tcPr>
            <w:tcW w:w="1276" w:type="dxa"/>
          </w:tcPr>
          <w:p w:rsidR="00D86A73" w:rsidRPr="001E1E84" w:rsidRDefault="00D86A73" w:rsidP="00924573">
            <w:pPr>
              <w:ind w:right="-108"/>
              <w:jc w:val="center"/>
              <w:rPr>
                <w:color w:val="000000"/>
              </w:rPr>
            </w:pPr>
            <w:r w:rsidRPr="001E1E84">
              <w:rPr>
                <w:color w:val="000000"/>
              </w:rPr>
              <w:t>Учащиеся</w:t>
            </w:r>
          </w:p>
        </w:tc>
        <w:tc>
          <w:tcPr>
            <w:tcW w:w="1822" w:type="dxa"/>
          </w:tcPr>
          <w:p w:rsidR="00D86A73" w:rsidRPr="001E1E84" w:rsidRDefault="00D86A73" w:rsidP="00924573">
            <w:pPr>
              <w:jc w:val="center"/>
              <w:rPr>
                <w:color w:val="000000"/>
              </w:rPr>
            </w:pPr>
            <w:r w:rsidRPr="001E1E84">
              <w:rPr>
                <w:color w:val="000000"/>
              </w:rPr>
              <w:t>200 – 300</w:t>
            </w:r>
          </w:p>
          <w:p w:rsidR="00D86A73" w:rsidRPr="001E1E84" w:rsidRDefault="00D86A73" w:rsidP="00924573">
            <w:pPr>
              <w:jc w:val="center"/>
              <w:rPr>
                <w:color w:val="000000"/>
              </w:rPr>
            </w:pPr>
            <w:r w:rsidRPr="001E1E84">
              <w:rPr>
                <w:color w:val="000000"/>
              </w:rPr>
              <w:t>300 – 500</w:t>
            </w:r>
          </w:p>
          <w:p w:rsidR="00D86A73" w:rsidRPr="001E1E84" w:rsidRDefault="00D86A73" w:rsidP="00924573">
            <w:pPr>
              <w:jc w:val="center"/>
              <w:rPr>
                <w:color w:val="000000"/>
              </w:rPr>
            </w:pPr>
            <w:r w:rsidRPr="001E1E84">
              <w:rPr>
                <w:color w:val="000000"/>
              </w:rPr>
              <w:t>500 и более</w:t>
            </w:r>
          </w:p>
        </w:tc>
        <w:tc>
          <w:tcPr>
            <w:tcW w:w="1093" w:type="dxa"/>
          </w:tcPr>
          <w:p w:rsidR="00D86A73" w:rsidRPr="001E1E84" w:rsidRDefault="00D86A73" w:rsidP="00924573">
            <w:pPr>
              <w:jc w:val="center"/>
              <w:rPr>
                <w:color w:val="000000"/>
              </w:rPr>
            </w:pPr>
            <w:r w:rsidRPr="001E1E84">
              <w:rPr>
                <w:color w:val="000000"/>
              </w:rPr>
              <w:t>70</w:t>
            </w:r>
          </w:p>
          <w:p w:rsidR="00D86A73" w:rsidRPr="001E1E84" w:rsidRDefault="00D86A73" w:rsidP="00924573">
            <w:pPr>
              <w:jc w:val="center"/>
              <w:rPr>
                <w:color w:val="000000"/>
              </w:rPr>
            </w:pPr>
            <w:r w:rsidRPr="001E1E84">
              <w:rPr>
                <w:color w:val="000000"/>
              </w:rPr>
              <w:t>65</w:t>
            </w:r>
          </w:p>
          <w:p w:rsidR="00D86A73" w:rsidRPr="001E1E84" w:rsidRDefault="00D86A73" w:rsidP="00924573">
            <w:pPr>
              <w:jc w:val="center"/>
              <w:rPr>
                <w:color w:val="000000"/>
              </w:rPr>
            </w:pPr>
            <w:r w:rsidRPr="001E1E84">
              <w:rPr>
                <w:color w:val="000000"/>
              </w:rPr>
              <w:t>45</w:t>
            </w:r>
          </w:p>
        </w:tc>
        <w:tc>
          <w:tcPr>
            <w:tcW w:w="1094" w:type="dxa"/>
          </w:tcPr>
          <w:p w:rsidR="00D86A73" w:rsidRPr="001E1E84" w:rsidRDefault="00D86A73" w:rsidP="00924573">
            <w:pPr>
              <w:jc w:val="center"/>
              <w:rPr>
                <w:color w:val="000000"/>
              </w:rPr>
            </w:pP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4.</w:t>
            </w:r>
          </w:p>
        </w:tc>
        <w:tc>
          <w:tcPr>
            <w:tcW w:w="4043" w:type="dxa"/>
          </w:tcPr>
          <w:p w:rsidR="00D86A73" w:rsidRPr="001E1E84" w:rsidRDefault="00D86A73" w:rsidP="00924573">
            <w:pPr>
              <w:ind w:right="-237"/>
              <w:rPr>
                <w:color w:val="000000"/>
              </w:rPr>
            </w:pPr>
            <w:r w:rsidRPr="001E1E84">
              <w:rPr>
                <w:color w:val="000000"/>
              </w:rPr>
              <w:t>Межшкольные учебно-</w:t>
            </w:r>
            <w:proofErr w:type="spellStart"/>
            <w:r w:rsidRPr="001E1E84">
              <w:rPr>
                <w:color w:val="000000"/>
              </w:rPr>
              <w:t>производст</w:t>
            </w:r>
            <w:proofErr w:type="spellEnd"/>
            <w:r w:rsidRPr="001E1E84">
              <w:rPr>
                <w:color w:val="000000"/>
              </w:rPr>
              <w:t>-</w:t>
            </w:r>
          </w:p>
          <w:p w:rsidR="00D86A73" w:rsidRPr="001E1E84" w:rsidRDefault="00D86A73" w:rsidP="00924573">
            <w:pPr>
              <w:ind w:right="-237"/>
              <w:rPr>
                <w:color w:val="000000"/>
              </w:rPr>
            </w:pPr>
            <w:r w:rsidRPr="001E1E84">
              <w:rPr>
                <w:color w:val="000000"/>
              </w:rPr>
              <w:t>венные комбинаты*</w:t>
            </w: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2,0</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5.</w:t>
            </w:r>
          </w:p>
        </w:tc>
        <w:tc>
          <w:tcPr>
            <w:tcW w:w="4043" w:type="dxa"/>
          </w:tcPr>
          <w:p w:rsidR="00D86A73" w:rsidRPr="001E1E84" w:rsidRDefault="00D86A73" w:rsidP="00924573">
            <w:pPr>
              <w:rPr>
                <w:color w:val="000000"/>
              </w:rPr>
            </w:pPr>
            <w:r w:rsidRPr="001E1E84">
              <w:rPr>
                <w:color w:val="000000"/>
              </w:rPr>
              <w:t>Образовательные учреждения начального и среднего профессионального образования;</w:t>
            </w:r>
          </w:p>
          <w:p w:rsidR="00D86A73" w:rsidRPr="001E1E84" w:rsidRDefault="00D86A73" w:rsidP="00924573">
            <w:pPr>
              <w:rPr>
                <w:color w:val="000000"/>
              </w:rPr>
            </w:pPr>
          </w:p>
          <w:p w:rsidR="00D86A73" w:rsidRPr="001E1E84" w:rsidRDefault="00D86A73" w:rsidP="00924573">
            <w:pPr>
              <w:ind w:left="-62"/>
              <w:rPr>
                <w:color w:val="000000"/>
              </w:rPr>
            </w:pPr>
            <w:r w:rsidRPr="001E1E84">
              <w:rPr>
                <w:color w:val="000000"/>
              </w:rPr>
              <w:t>в районах развития застроенных территорий</w:t>
            </w:r>
          </w:p>
          <w:p w:rsidR="00D86A73" w:rsidRPr="001E1E84" w:rsidRDefault="00D86A73" w:rsidP="00924573">
            <w:pPr>
              <w:jc w:val="both"/>
              <w:rPr>
                <w:color w:val="000000"/>
              </w:rPr>
            </w:pPr>
          </w:p>
        </w:tc>
        <w:tc>
          <w:tcPr>
            <w:tcW w:w="1276" w:type="dxa"/>
          </w:tcPr>
          <w:p w:rsidR="00D86A73" w:rsidRPr="001E1E84" w:rsidRDefault="00D86A73" w:rsidP="00924573">
            <w:pPr>
              <w:ind w:right="-108"/>
              <w:jc w:val="center"/>
              <w:rPr>
                <w:color w:val="000000"/>
              </w:rPr>
            </w:pPr>
            <w:r w:rsidRPr="001E1E84">
              <w:rPr>
                <w:color w:val="000000"/>
              </w:rPr>
              <w:t>Учащиеся</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822" w:type="dxa"/>
          </w:tcPr>
          <w:p w:rsidR="00D86A73" w:rsidRPr="001E1E84" w:rsidRDefault="00D86A73" w:rsidP="00924573">
            <w:pPr>
              <w:jc w:val="center"/>
              <w:rPr>
                <w:color w:val="000000"/>
              </w:rPr>
            </w:pPr>
            <w:r w:rsidRPr="001E1E84">
              <w:rPr>
                <w:color w:val="000000"/>
              </w:rPr>
              <w:t>до 300</w:t>
            </w:r>
          </w:p>
          <w:p w:rsidR="00D86A73" w:rsidRPr="001E1E84" w:rsidRDefault="00D86A73" w:rsidP="00924573">
            <w:pPr>
              <w:jc w:val="center"/>
              <w:rPr>
                <w:color w:val="000000"/>
              </w:rPr>
            </w:pPr>
            <w:r w:rsidRPr="001E1E84">
              <w:rPr>
                <w:color w:val="000000"/>
              </w:rPr>
              <w:t>300 – 400</w:t>
            </w:r>
          </w:p>
          <w:p w:rsidR="00D86A73" w:rsidRPr="001E1E84" w:rsidRDefault="00D86A73" w:rsidP="00924573">
            <w:pPr>
              <w:jc w:val="center"/>
              <w:rPr>
                <w:color w:val="000000"/>
              </w:rPr>
            </w:pPr>
            <w:r w:rsidRPr="001E1E84">
              <w:rPr>
                <w:color w:val="000000"/>
              </w:rPr>
              <w:t>400 – 600</w:t>
            </w:r>
          </w:p>
          <w:p w:rsidR="00D86A73" w:rsidRPr="001E1E84" w:rsidRDefault="00D86A73" w:rsidP="00924573">
            <w:pPr>
              <w:jc w:val="center"/>
              <w:rPr>
                <w:color w:val="000000"/>
              </w:rPr>
            </w:pPr>
            <w:r w:rsidRPr="001E1E84">
              <w:rPr>
                <w:color w:val="000000"/>
              </w:rPr>
              <w:t>600 – 1000</w:t>
            </w:r>
          </w:p>
          <w:p w:rsidR="00D86A73" w:rsidRPr="001E1E84" w:rsidRDefault="00D86A73" w:rsidP="00924573">
            <w:pPr>
              <w:jc w:val="center"/>
              <w:rPr>
                <w:color w:val="000000"/>
              </w:rPr>
            </w:pPr>
            <w:r w:rsidRPr="001E1E84">
              <w:rPr>
                <w:color w:val="000000"/>
              </w:rPr>
              <w:t>до 300</w:t>
            </w:r>
          </w:p>
          <w:p w:rsidR="00D86A73" w:rsidRPr="001E1E84" w:rsidRDefault="00D86A73" w:rsidP="00924573">
            <w:pPr>
              <w:jc w:val="center"/>
              <w:rPr>
                <w:color w:val="000000"/>
              </w:rPr>
            </w:pPr>
            <w:r w:rsidRPr="001E1E84">
              <w:rPr>
                <w:color w:val="000000"/>
              </w:rPr>
              <w:t>300 – 400</w:t>
            </w:r>
          </w:p>
          <w:p w:rsidR="00D86A73" w:rsidRPr="001E1E84" w:rsidRDefault="00D86A73" w:rsidP="00924573">
            <w:pPr>
              <w:jc w:val="center"/>
              <w:rPr>
                <w:color w:val="000000"/>
              </w:rPr>
            </w:pPr>
            <w:r w:rsidRPr="001E1E84">
              <w:rPr>
                <w:color w:val="000000"/>
              </w:rPr>
              <w:t>400 – 600</w:t>
            </w:r>
          </w:p>
          <w:p w:rsidR="00D86A73" w:rsidRPr="001E1E84" w:rsidRDefault="00D86A73" w:rsidP="00924573">
            <w:pPr>
              <w:jc w:val="center"/>
              <w:rPr>
                <w:color w:val="000000"/>
              </w:rPr>
            </w:pPr>
            <w:r w:rsidRPr="001E1E84">
              <w:rPr>
                <w:color w:val="000000"/>
              </w:rPr>
              <w:t>600 – 1000</w:t>
            </w: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2,2</w:t>
            </w:r>
          </w:p>
          <w:p w:rsidR="00D86A73" w:rsidRPr="001E1E84" w:rsidRDefault="00D86A73" w:rsidP="00924573">
            <w:pPr>
              <w:jc w:val="center"/>
              <w:rPr>
                <w:color w:val="000000"/>
              </w:rPr>
            </w:pPr>
            <w:r w:rsidRPr="001E1E84">
              <w:rPr>
                <w:color w:val="000000"/>
              </w:rPr>
              <w:t>2,4</w:t>
            </w:r>
          </w:p>
          <w:p w:rsidR="00D86A73" w:rsidRPr="001E1E84" w:rsidRDefault="00D86A73" w:rsidP="00924573">
            <w:pPr>
              <w:jc w:val="center"/>
              <w:rPr>
                <w:color w:val="000000"/>
              </w:rPr>
            </w:pPr>
            <w:r w:rsidRPr="001E1E84">
              <w:rPr>
                <w:color w:val="000000"/>
              </w:rPr>
              <w:t>3,1</w:t>
            </w:r>
          </w:p>
          <w:p w:rsidR="00D86A73" w:rsidRPr="001E1E84" w:rsidRDefault="00D86A73" w:rsidP="00924573">
            <w:pPr>
              <w:jc w:val="center"/>
              <w:rPr>
                <w:color w:val="000000"/>
              </w:rPr>
            </w:pPr>
            <w:r w:rsidRPr="001E1E84">
              <w:rPr>
                <w:color w:val="000000"/>
              </w:rPr>
              <w:t>3,7</w:t>
            </w:r>
          </w:p>
          <w:p w:rsidR="00D86A73" w:rsidRPr="001E1E84" w:rsidRDefault="00D86A73" w:rsidP="00924573">
            <w:pPr>
              <w:jc w:val="center"/>
              <w:rPr>
                <w:color w:val="000000"/>
              </w:rPr>
            </w:pPr>
            <w:r w:rsidRPr="001E1E84">
              <w:rPr>
                <w:color w:val="000000"/>
              </w:rPr>
              <w:t>1,2</w:t>
            </w:r>
          </w:p>
          <w:p w:rsidR="00D86A73" w:rsidRPr="001E1E84" w:rsidRDefault="00D86A73" w:rsidP="00924573">
            <w:pPr>
              <w:ind w:right="-108"/>
              <w:jc w:val="center"/>
              <w:rPr>
                <w:color w:val="000000"/>
              </w:rPr>
            </w:pPr>
            <w:r w:rsidRPr="001E1E84">
              <w:rPr>
                <w:color w:val="000000"/>
              </w:rPr>
              <w:t>1,2 -2,4</w:t>
            </w:r>
          </w:p>
          <w:p w:rsidR="00D86A73" w:rsidRPr="001E1E84" w:rsidRDefault="00D86A73" w:rsidP="00924573">
            <w:pPr>
              <w:ind w:right="-108"/>
              <w:jc w:val="center"/>
              <w:rPr>
                <w:color w:val="000000"/>
              </w:rPr>
            </w:pPr>
            <w:r w:rsidRPr="001E1E84">
              <w:rPr>
                <w:color w:val="000000"/>
              </w:rPr>
              <w:t>1,5 -3,1</w:t>
            </w:r>
          </w:p>
          <w:p w:rsidR="00D86A73" w:rsidRPr="001E1E84" w:rsidRDefault="00D86A73" w:rsidP="00924573">
            <w:pPr>
              <w:ind w:right="-108"/>
              <w:jc w:val="center"/>
              <w:rPr>
                <w:color w:val="000000"/>
              </w:rPr>
            </w:pPr>
            <w:r w:rsidRPr="001E1E84">
              <w:rPr>
                <w:color w:val="000000"/>
              </w:rPr>
              <w:t>1,9 -3,7</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6.</w:t>
            </w:r>
          </w:p>
        </w:tc>
        <w:tc>
          <w:tcPr>
            <w:tcW w:w="4043" w:type="dxa"/>
          </w:tcPr>
          <w:p w:rsidR="00D86A73" w:rsidRPr="001E1E84" w:rsidRDefault="00D86A73" w:rsidP="00924573">
            <w:pPr>
              <w:ind w:right="-216"/>
              <w:rPr>
                <w:color w:val="000000"/>
              </w:rPr>
            </w:pPr>
            <w:r w:rsidRPr="001E1E84">
              <w:rPr>
                <w:color w:val="000000"/>
              </w:rPr>
              <w:t>Поликлиники, амбулатории, общие врачебные практики**, медико-социальные центры, лечебно-</w:t>
            </w:r>
            <w:proofErr w:type="spellStart"/>
            <w:r w:rsidRPr="001E1E84">
              <w:rPr>
                <w:color w:val="000000"/>
              </w:rPr>
              <w:t>консуль</w:t>
            </w:r>
            <w:proofErr w:type="spellEnd"/>
            <w:r w:rsidRPr="001E1E84">
              <w:rPr>
                <w:color w:val="000000"/>
              </w:rPr>
              <w:t xml:space="preserve">- </w:t>
            </w:r>
            <w:proofErr w:type="spellStart"/>
            <w:r w:rsidRPr="001E1E84">
              <w:rPr>
                <w:color w:val="000000"/>
              </w:rPr>
              <w:t>тативные</w:t>
            </w:r>
            <w:proofErr w:type="spellEnd"/>
            <w:r w:rsidRPr="001E1E84">
              <w:rPr>
                <w:color w:val="000000"/>
              </w:rPr>
              <w:t xml:space="preserve"> центры без стационара </w:t>
            </w:r>
          </w:p>
          <w:p w:rsidR="00D86A73" w:rsidRPr="001E1E84" w:rsidRDefault="00D86A73" w:rsidP="00924573">
            <w:pPr>
              <w:ind w:right="-216"/>
              <w:rPr>
                <w:color w:val="000000"/>
              </w:rPr>
            </w:pPr>
          </w:p>
          <w:p w:rsidR="00D86A73" w:rsidRPr="001E1E84" w:rsidRDefault="00D86A73" w:rsidP="00924573">
            <w:pPr>
              <w:ind w:left="-360"/>
              <w:rPr>
                <w:color w:val="000000"/>
              </w:rPr>
            </w:pPr>
          </w:p>
        </w:tc>
        <w:tc>
          <w:tcPr>
            <w:tcW w:w="1276" w:type="dxa"/>
          </w:tcPr>
          <w:p w:rsidR="00D86A73" w:rsidRPr="001E1E84" w:rsidRDefault="00D86A73" w:rsidP="00924573">
            <w:pPr>
              <w:jc w:val="center"/>
              <w:rPr>
                <w:color w:val="000000"/>
              </w:rPr>
            </w:pPr>
            <w:r w:rsidRPr="001E1E84">
              <w:rPr>
                <w:color w:val="000000"/>
              </w:rPr>
              <w:t>100</w:t>
            </w:r>
          </w:p>
          <w:p w:rsidR="00D86A73" w:rsidRPr="001E1E84" w:rsidRDefault="00D86A73" w:rsidP="00924573">
            <w:pPr>
              <w:ind w:right="-288"/>
              <w:jc w:val="center"/>
              <w:rPr>
                <w:color w:val="000000"/>
              </w:rPr>
            </w:pPr>
            <w:r w:rsidRPr="001E1E84">
              <w:rPr>
                <w:color w:val="000000"/>
              </w:rPr>
              <w:t>посещений в смену</w:t>
            </w:r>
          </w:p>
        </w:tc>
        <w:tc>
          <w:tcPr>
            <w:tcW w:w="1822" w:type="dxa"/>
          </w:tcPr>
          <w:p w:rsidR="00D86A73" w:rsidRPr="001E1E84" w:rsidRDefault="00D86A73" w:rsidP="00924573">
            <w:pPr>
              <w:jc w:val="center"/>
              <w:rPr>
                <w:color w:val="000000"/>
              </w:rPr>
            </w:pPr>
            <w:r w:rsidRPr="001E1E84">
              <w:rPr>
                <w:color w:val="000000"/>
              </w:rPr>
              <w:t>-</w:t>
            </w:r>
          </w:p>
        </w:tc>
        <w:tc>
          <w:tcPr>
            <w:tcW w:w="1093" w:type="dxa"/>
          </w:tcPr>
          <w:p w:rsidR="00D86A73" w:rsidRPr="001E1E84" w:rsidRDefault="00D86A73" w:rsidP="00924573">
            <w:pPr>
              <w:jc w:val="center"/>
              <w:rPr>
                <w:color w:val="000000"/>
              </w:rPr>
            </w:pPr>
            <w:r w:rsidRPr="001E1E84">
              <w:rPr>
                <w:color w:val="000000"/>
              </w:rPr>
              <w:t>-</w:t>
            </w:r>
          </w:p>
        </w:tc>
        <w:tc>
          <w:tcPr>
            <w:tcW w:w="1094" w:type="dxa"/>
          </w:tcPr>
          <w:p w:rsidR="00D86A73" w:rsidRPr="001E1E84" w:rsidRDefault="00D86A73" w:rsidP="00924573">
            <w:pPr>
              <w:ind w:hanging="81"/>
              <w:jc w:val="center"/>
              <w:rPr>
                <w:color w:val="000000"/>
              </w:rPr>
            </w:pPr>
            <w:r w:rsidRPr="001E1E84">
              <w:rPr>
                <w:color w:val="000000"/>
              </w:rPr>
              <w:t>0,1 и не</w:t>
            </w:r>
          </w:p>
          <w:p w:rsidR="00D86A73" w:rsidRPr="001E1E84" w:rsidRDefault="00D86A73" w:rsidP="00924573">
            <w:pPr>
              <w:ind w:left="-51" w:right="-108" w:hanging="150"/>
              <w:jc w:val="center"/>
              <w:rPr>
                <w:color w:val="000000"/>
              </w:rPr>
            </w:pPr>
            <w:r w:rsidRPr="001E1E84">
              <w:rPr>
                <w:color w:val="000000"/>
              </w:rPr>
              <w:t>менее 0,5   га на объект</w:t>
            </w:r>
          </w:p>
        </w:tc>
      </w:tr>
      <w:tr w:rsidR="00D86A73" w:rsidRPr="001E1E84" w:rsidTr="00924573">
        <w:trPr>
          <w:cantSplit/>
        </w:trPr>
        <w:tc>
          <w:tcPr>
            <w:tcW w:w="547" w:type="dxa"/>
          </w:tcPr>
          <w:p w:rsidR="00D86A73" w:rsidRPr="001E1E84" w:rsidRDefault="00D86A73" w:rsidP="00924573">
            <w:pPr>
              <w:jc w:val="center"/>
              <w:rPr>
                <w:color w:val="000000"/>
              </w:rPr>
            </w:pPr>
            <w:r w:rsidRPr="001E1E84">
              <w:rPr>
                <w:color w:val="000000"/>
              </w:rPr>
              <w:t>1</w:t>
            </w:r>
          </w:p>
        </w:tc>
        <w:tc>
          <w:tcPr>
            <w:tcW w:w="4043" w:type="dxa"/>
          </w:tcPr>
          <w:p w:rsidR="00D86A73" w:rsidRPr="001E1E84" w:rsidRDefault="00D86A73" w:rsidP="00924573">
            <w:pPr>
              <w:jc w:val="center"/>
              <w:rPr>
                <w:color w:val="000000"/>
              </w:rPr>
            </w:pPr>
            <w:r w:rsidRPr="001E1E84">
              <w:rPr>
                <w:color w:val="000000"/>
              </w:rPr>
              <w:t>2</w:t>
            </w:r>
          </w:p>
        </w:tc>
        <w:tc>
          <w:tcPr>
            <w:tcW w:w="1276" w:type="dxa"/>
          </w:tcPr>
          <w:p w:rsidR="00D86A73" w:rsidRPr="001E1E84" w:rsidRDefault="00D86A73" w:rsidP="00924573">
            <w:pPr>
              <w:jc w:val="center"/>
              <w:rPr>
                <w:color w:val="000000"/>
              </w:rPr>
            </w:pPr>
            <w:r w:rsidRPr="001E1E84">
              <w:rPr>
                <w:color w:val="000000"/>
              </w:rPr>
              <w:t>3</w:t>
            </w:r>
          </w:p>
        </w:tc>
        <w:tc>
          <w:tcPr>
            <w:tcW w:w="1822" w:type="dxa"/>
          </w:tcPr>
          <w:p w:rsidR="00D86A73" w:rsidRPr="001E1E84" w:rsidRDefault="00D86A73" w:rsidP="00924573">
            <w:pPr>
              <w:jc w:val="center"/>
              <w:rPr>
                <w:color w:val="000000"/>
              </w:rPr>
            </w:pPr>
            <w:r w:rsidRPr="001E1E84">
              <w:rPr>
                <w:color w:val="000000"/>
              </w:rPr>
              <w:t>4</w:t>
            </w:r>
          </w:p>
        </w:tc>
        <w:tc>
          <w:tcPr>
            <w:tcW w:w="1093" w:type="dxa"/>
          </w:tcPr>
          <w:p w:rsidR="00D86A73" w:rsidRPr="001E1E84" w:rsidRDefault="00D86A73" w:rsidP="00924573">
            <w:pPr>
              <w:jc w:val="center"/>
              <w:rPr>
                <w:color w:val="000000"/>
              </w:rPr>
            </w:pPr>
            <w:r w:rsidRPr="001E1E84">
              <w:rPr>
                <w:color w:val="000000"/>
              </w:rPr>
              <w:t>5</w:t>
            </w:r>
          </w:p>
        </w:tc>
        <w:tc>
          <w:tcPr>
            <w:tcW w:w="1094" w:type="dxa"/>
          </w:tcPr>
          <w:p w:rsidR="00D86A73" w:rsidRPr="001E1E84" w:rsidRDefault="00D86A73" w:rsidP="00924573">
            <w:pPr>
              <w:jc w:val="center"/>
              <w:rPr>
                <w:color w:val="000000"/>
              </w:rPr>
            </w:pPr>
            <w:r w:rsidRPr="001E1E84">
              <w:rPr>
                <w:color w:val="000000"/>
              </w:rPr>
              <w:t>6</w:t>
            </w:r>
          </w:p>
        </w:tc>
      </w:tr>
      <w:tr w:rsidR="00D86A73" w:rsidRPr="001E1E84" w:rsidTr="00924573">
        <w:trPr>
          <w:cantSplit/>
          <w:trHeight w:val="365"/>
        </w:trPr>
        <w:tc>
          <w:tcPr>
            <w:tcW w:w="547" w:type="dxa"/>
          </w:tcPr>
          <w:p w:rsidR="00D86A73" w:rsidRPr="001E1E84" w:rsidRDefault="00D86A73" w:rsidP="00924573">
            <w:pPr>
              <w:jc w:val="center"/>
              <w:rPr>
                <w:color w:val="000000"/>
              </w:rPr>
            </w:pPr>
            <w:r w:rsidRPr="001E1E84">
              <w:rPr>
                <w:color w:val="000000"/>
              </w:rPr>
              <w:t>7.</w:t>
            </w:r>
          </w:p>
        </w:tc>
        <w:tc>
          <w:tcPr>
            <w:tcW w:w="4043" w:type="dxa"/>
          </w:tcPr>
          <w:p w:rsidR="00D86A73" w:rsidRPr="001E1E84" w:rsidRDefault="00D86A73" w:rsidP="00924573">
            <w:pPr>
              <w:jc w:val="both"/>
              <w:rPr>
                <w:color w:val="000000"/>
              </w:rPr>
            </w:pPr>
            <w:r w:rsidRPr="001E1E84">
              <w:rPr>
                <w:color w:val="000000"/>
              </w:rPr>
              <w:t xml:space="preserve">Фельдшерско-акушерский пункт </w:t>
            </w:r>
          </w:p>
          <w:p w:rsidR="00D86A73" w:rsidRPr="001E1E84" w:rsidRDefault="00D86A73" w:rsidP="00924573">
            <w:pPr>
              <w:jc w:val="both"/>
              <w:rPr>
                <w:color w:val="000000"/>
              </w:rPr>
            </w:pPr>
            <w:r w:rsidRPr="001E1E84">
              <w:rPr>
                <w:color w:val="000000"/>
              </w:rPr>
              <w:t>сельские населённые пункты</w:t>
            </w:r>
          </w:p>
          <w:p w:rsidR="00D86A73" w:rsidRPr="001E1E84" w:rsidRDefault="00D86A73" w:rsidP="00924573">
            <w:pPr>
              <w:jc w:val="both"/>
              <w:rPr>
                <w:color w:val="000000"/>
              </w:rPr>
            </w:pP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0,2</w:t>
            </w:r>
          </w:p>
        </w:tc>
      </w:tr>
      <w:tr w:rsidR="00D86A73" w:rsidRPr="001E1E84" w:rsidTr="00924573">
        <w:trPr>
          <w:cantSplit/>
          <w:trHeight w:val="894"/>
        </w:trPr>
        <w:tc>
          <w:tcPr>
            <w:tcW w:w="547" w:type="dxa"/>
          </w:tcPr>
          <w:p w:rsidR="00D86A73" w:rsidRPr="001E1E84" w:rsidRDefault="00D86A73" w:rsidP="00924573">
            <w:pPr>
              <w:jc w:val="center"/>
              <w:rPr>
                <w:color w:val="000000"/>
              </w:rPr>
            </w:pPr>
            <w:r w:rsidRPr="001E1E84">
              <w:rPr>
                <w:color w:val="000000"/>
              </w:rPr>
              <w:lastRenderedPageBreak/>
              <w:t>8.</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4043" w:type="dxa"/>
          </w:tcPr>
          <w:p w:rsidR="00D86A73" w:rsidRPr="001E1E84" w:rsidRDefault="00D86A73" w:rsidP="00924573">
            <w:pPr>
              <w:jc w:val="both"/>
              <w:rPr>
                <w:color w:val="000000"/>
              </w:rPr>
            </w:pPr>
            <w:r w:rsidRPr="001E1E84">
              <w:rPr>
                <w:color w:val="000000"/>
              </w:rPr>
              <w:t>Стационары всех типов</w:t>
            </w:r>
          </w:p>
          <w:p w:rsidR="00D86A73" w:rsidRPr="001E1E84" w:rsidRDefault="00D86A73" w:rsidP="00924573">
            <w:pPr>
              <w:jc w:val="both"/>
              <w:rPr>
                <w:color w:val="000000"/>
              </w:rPr>
            </w:pPr>
          </w:p>
          <w:p w:rsidR="00D86A73" w:rsidRPr="001E1E84" w:rsidRDefault="00D86A73" w:rsidP="00924573">
            <w:pPr>
              <w:jc w:val="both"/>
              <w:rPr>
                <w:color w:val="000000"/>
              </w:rPr>
            </w:pPr>
          </w:p>
          <w:p w:rsidR="00D86A73" w:rsidRPr="001E1E84" w:rsidRDefault="00D86A73" w:rsidP="00924573">
            <w:pPr>
              <w:jc w:val="both"/>
              <w:rPr>
                <w:color w:val="000000"/>
              </w:rPr>
            </w:pPr>
          </w:p>
          <w:p w:rsidR="00D86A73" w:rsidRPr="001E1E84" w:rsidRDefault="00D86A73" w:rsidP="00924573">
            <w:pPr>
              <w:jc w:val="both"/>
              <w:rPr>
                <w:color w:val="000000"/>
              </w:rPr>
            </w:pPr>
          </w:p>
        </w:tc>
        <w:tc>
          <w:tcPr>
            <w:tcW w:w="1276" w:type="dxa"/>
          </w:tcPr>
          <w:p w:rsidR="00D86A73" w:rsidRPr="001E1E84" w:rsidRDefault="00D86A73" w:rsidP="00924573">
            <w:pPr>
              <w:jc w:val="center"/>
              <w:rPr>
                <w:color w:val="000000"/>
              </w:rPr>
            </w:pPr>
            <w:r w:rsidRPr="001E1E84">
              <w:rPr>
                <w:color w:val="000000"/>
              </w:rPr>
              <w:t>Койка</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822" w:type="dxa"/>
          </w:tcPr>
          <w:p w:rsidR="00D86A73" w:rsidRPr="001E1E84" w:rsidRDefault="00D86A73" w:rsidP="00924573">
            <w:pPr>
              <w:jc w:val="center"/>
              <w:rPr>
                <w:color w:val="000000"/>
              </w:rPr>
            </w:pPr>
            <w:r w:rsidRPr="001E1E84">
              <w:rPr>
                <w:color w:val="000000"/>
              </w:rPr>
              <w:t>до 50</w:t>
            </w:r>
          </w:p>
          <w:p w:rsidR="00D86A73" w:rsidRPr="001E1E84" w:rsidRDefault="00D86A73" w:rsidP="00924573">
            <w:pPr>
              <w:jc w:val="center"/>
              <w:rPr>
                <w:color w:val="000000"/>
              </w:rPr>
            </w:pPr>
            <w:r w:rsidRPr="001E1E84">
              <w:rPr>
                <w:color w:val="000000"/>
              </w:rPr>
              <w:t>50-100</w:t>
            </w:r>
          </w:p>
          <w:p w:rsidR="00D86A73" w:rsidRPr="001E1E84" w:rsidRDefault="00D86A73" w:rsidP="00924573">
            <w:pPr>
              <w:jc w:val="center"/>
              <w:rPr>
                <w:color w:val="000000"/>
              </w:rPr>
            </w:pPr>
            <w:r w:rsidRPr="001E1E84">
              <w:rPr>
                <w:color w:val="000000"/>
              </w:rPr>
              <w:t>100-200</w:t>
            </w:r>
          </w:p>
          <w:p w:rsidR="00D86A73" w:rsidRPr="001E1E84" w:rsidRDefault="00D86A73" w:rsidP="00924573">
            <w:pPr>
              <w:jc w:val="center"/>
              <w:rPr>
                <w:color w:val="000000"/>
              </w:rPr>
            </w:pPr>
            <w:r w:rsidRPr="001E1E84">
              <w:rPr>
                <w:color w:val="000000"/>
              </w:rPr>
              <w:t>200-400</w:t>
            </w:r>
          </w:p>
          <w:p w:rsidR="00D86A73" w:rsidRPr="001E1E84" w:rsidRDefault="00D86A73" w:rsidP="00924573">
            <w:pPr>
              <w:jc w:val="center"/>
              <w:rPr>
                <w:color w:val="000000"/>
              </w:rPr>
            </w:pPr>
            <w:r w:rsidRPr="001E1E84">
              <w:rPr>
                <w:color w:val="000000"/>
              </w:rPr>
              <w:t>400-800</w:t>
            </w:r>
          </w:p>
          <w:p w:rsidR="00D86A73" w:rsidRPr="001E1E84" w:rsidRDefault="00D86A73" w:rsidP="00924573">
            <w:pPr>
              <w:jc w:val="center"/>
              <w:rPr>
                <w:color w:val="000000"/>
              </w:rPr>
            </w:pPr>
            <w:r w:rsidRPr="001E1E84">
              <w:rPr>
                <w:color w:val="000000"/>
              </w:rPr>
              <w:t>800-1000</w:t>
            </w:r>
          </w:p>
          <w:p w:rsidR="00D86A73" w:rsidRPr="001E1E84" w:rsidRDefault="00D86A73" w:rsidP="00924573">
            <w:pPr>
              <w:jc w:val="center"/>
              <w:rPr>
                <w:color w:val="000000"/>
              </w:rPr>
            </w:pPr>
            <w:r w:rsidRPr="001E1E84">
              <w:rPr>
                <w:color w:val="000000"/>
              </w:rPr>
              <w:t>свыше 1000</w:t>
            </w:r>
          </w:p>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r w:rsidRPr="001E1E84">
              <w:rPr>
                <w:color w:val="000000"/>
              </w:rPr>
              <w:t>300</w:t>
            </w:r>
          </w:p>
          <w:p w:rsidR="00D86A73" w:rsidRPr="001E1E84" w:rsidRDefault="00D86A73" w:rsidP="00924573">
            <w:pPr>
              <w:jc w:val="center"/>
              <w:rPr>
                <w:color w:val="000000"/>
              </w:rPr>
            </w:pPr>
            <w:r w:rsidRPr="001E1E84">
              <w:rPr>
                <w:color w:val="000000"/>
              </w:rPr>
              <w:t>300-200</w:t>
            </w:r>
          </w:p>
          <w:p w:rsidR="00D86A73" w:rsidRPr="001E1E84" w:rsidRDefault="00D86A73" w:rsidP="00924573">
            <w:pPr>
              <w:jc w:val="center"/>
              <w:rPr>
                <w:color w:val="000000"/>
              </w:rPr>
            </w:pPr>
            <w:r w:rsidRPr="001E1E84">
              <w:rPr>
                <w:color w:val="000000"/>
              </w:rPr>
              <w:t>200-140</w:t>
            </w:r>
          </w:p>
          <w:p w:rsidR="00D86A73" w:rsidRPr="001E1E84" w:rsidRDefault="00D86A73" w:rsidP="00924573">
            <w:pPr>
              <w:jc w:val="center"/>
              <w:rPr>
                <w:color w:val="000000"/>
              </w:rPr>
            </w:pPr>
            <w:r w:rsidRPr="001E1E84">
              <w:rPr>
                <w:color w:val="000000"/>
              </w:rPr>
              <w:t>140-100</w:t>
            </w:r>
          </w:p>
          <w:p w:rsidR="00D86A73" w:rsidRPr="001E1E84" w:rsidRDefault="00D86A73" w:rsidP="00924573">
            <w:pPr>
              <w:jc w:val="center"/>
              <w:rPr>
                <w:color w:val="000000"/>
              </w:rPr>
            </w:pPr>
            <w:r w:rsidRPr="001E1E84">
              <w:rPr>
                <w:color w:val="000000"/>
              </w:rPr>
              <w:t>100-80</w:t>
            </w:r>
          </w:p>
          <w:p w:rsidR="00D86A73" w:rsidRPr="001E1E84" w:rsidRDefault="00D86A73" w:rsidP="00924573">
            <w:pPr>
              <w:jc w:val="center"/>
              <w:rPr>
                <w:color w:val="000000"/>
              </w:rPr>
            </w:pPr>
            <w:r w:rsidRPr="001E1E84">
              <w:rPr>
                <w:color w:val="000000"/>
              </w:rPr>
              <w:t>80-60</w:t>
            </w:r>
          </w:p>
          <w:p w:rsidR="00D86A73" w:rsidRPr="001E1E84" w:rsidRDefault="00D86A73" w:rsidP="00924573">
            <w:pPr>
              <w:jc w:val="center"/>
              <w:rPr>
                <w:color w:val="000000"/>
              </w:rPr>
            </w:pPr>
            <w:r w:rsidRPr="001E1E84">
              <w:rPr>
                <w:color w:val="000000"/>
              </w:rPr>
              <w:t>60</w:t>
            </w:r>
          </w:p>
        </w:tc>
        <w:tc>
          <w:tcPr>
            <w:tcW w:w="1094"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rPr>
                <w:color w:val="000000"/>
              </w:rPr>
            </w:pPr>
          </w:p>
        </w:tc>
      </w:tr>
      <w:tr w:rsidR="00D86A73" w:rsidRPr="001E1E84" w:rsidTr="00924573">
        <w:trPr>
          <w:cantSplit/>
          <w:trHeight w:val="492"/>
        </w:trPr>
        <w:tc>
          <w:tcPr>
            <w:tcW w:w="547" w:type="dxa"/>
          </w:tcPr>
          <w:p w:rsidR="00D86A73" w:rsidRPr="001E1E84" w:rsidRDefault="00D86A73" w:rsidP="00924573">
            <w:pPr>
              <w:jc w:val="center"/>
              <w:rPr>
                <w:color w:val="000000"/>
              </w:rPr>
            </w:pPr>
            <w:r w:rsidRPr="001E1E84">
              <w:rPr>
                <w:color w:val="000000"/>
              </w:rPr>
              <w:t>9.</w:t>
            </w:r>
          </w:p>
        </w:tc>
        <w:tc>
          <w:tcPr>
            <w:tcW w:w="4043" w:type="dxa"/>
          </w:tcPr>
          <w:p w:rsidR="00D86A73" w:rsidRPr="001E1E84" w:rsidRDefault="00D86A73" w:rsidP="00924573">
            <w:pPr>
              <w:rPr>
                <w:color w:val="000000"/>
              </w:rPr>
            </w:pPr>
            <w:r w:rsidRPr="001E1E84">
              <w:rPr>
                <w:color w:val="000000"/>
              </w:rPr>
              <w:t>Аптеки базовые;</w:t>
            </w:r>
          </w:p>
          <w:p w:rsidR="00D86A73" w:rsidRPr="001E1E84" w:rsidRDefault="00D86A73" w:rsidP="00924573">
            <w:pPr>
              <w:ind w:right="-186"/>
              <w:rPr>
                <w:color w:val="000000"/>
              </w:rPr>
            </w:pPr>
            <w:r w:rsidRPr="001E1E84">
              <w:rPr>
                <w:color w:val="000000"/>
              </w:rPr>
              <w:t>аптеки, встроенные или пристроен-</w:t>
            </w:r>
          </w:p>
          <w:p w:rsidR="00D86A73" w:rsidRPr="001E1E84" w:rsidRDefault="00D86A73" w:rsidP="00924573">
            <w:pPr>
              <w:ind w:right="-186"/>
              <w:rPr>
                <w:color w:val="000000"/>
              </w:rPr>
            </w:pPr>
            <w:proofErr w:type="spellStart"/>
            <w:r w:rsidRPr="001E1E84">
              <w:rPr>
                <w:color w:val="000000"/>
              </w:rPr>
              <w:t>ные</w:t>
            </w:r>
            <w:proofErr w:type="spellEnd"/>
            <w:r w:rsidRPr="001E1E84">
              <w:rPr>
                <w:color w:val="000000"/>
              </w:rPr>
              <w:t xml:space="preserve"> к зданиям</w:t>
            </w:r>
          </w:p>
        </w:tc>
        <w:tc>
          <w:tcPr>
            <w:tcW w:w="1276" w:type="dxa"/>
          </w:tcPr>
          <w:p w:rsidR="00D86A73" w:rsidRPr="001E1E84" w:rsidRDefault="00D86A73" w:rsidP="00924573">
            <w:pPr>
              <w:jc w:val="center"/>
              <w:rPr>
                <w:color w:val="000000"/>
              </w:rPr>
            </w:pPr>
            <w:r w:rsidRPr="001E1E84">
              <w:rPr>
                <w:color w:val="000000"/>
              </w:rPr>
              <w:t>Объект</w:t>
            </w:r>
          </w:p>
          <w:p w:rsidR="00D86A73" w:rsidRPr="001E1E84" w:rsidRDefault="00D86A73" w:rsidP="00924573">
            <w:pPr>
              <w:jc w:val="center"/>
              <w:rPr>
                <w:color w:val="000000"/>
              </w:rPr>
            </w:pP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0,2-0,4</w:t>
            </w:r>
          </w:p>
          <w:p w:rsidR="00D86A73" w:rsidRPr="001E1E84" w:rsidRDefault="00D86A73" w:rsidP="00924573">
            <w:pPr>
              <w:jc w:val="center"/>
              <w:rPr>
                <w:color w:val="000000"/>
              </w:rPr>
            </w:pPr>
            <w:r w:rsidRPr="001E1E84">
              <w:rPr>
                <w:color w:val="000000"/>
              </w:rPr>
              <w:t>0,05</w:t>
            </w:r>
          </w:p>
        </w:tc>
      </w:tr>
      <w:tr w:rsidR="00D86A73" w:rsidRPr="001E1E84" w:rsidTr="00924573">
        <w:trPr>
          <w:cantSplit/>
          <w:trHeight w:val="605"/>
        </w:trPr>
        <w:tc>
          <w:tcPr>
            <w:tcW w:w="547" w:type="dxa"/>
          </w:tcPr>
          <w:p w:rsidR="00D86A73" w:rsidRPr="001E1E84" w:rsidRDefault="00D86A73" w:rsidP="00924573">
            <w:pPr>
              <w:jc w:val="center"/>
              <w:rPr>
                <w:color w:val="000000"/>
              </w:rPr>
            </w:pPr>
            <w:r w:rsidRPr="001E1E84">
              <w:rPr>
                <w:color w:val="000000"/>
              </w:rPr>
              <w:t>10.</w:t>
            </w:r>
          </w:p>
        </w:tc>
        <w:tc>
          <w:tcPr>
            <w:tcW w:w="4043" w:type="dxa"/>
          </w:tcPr>
          <w:p w:rsidR="00D86A73" w:rsidRPr="001E1E84" w:rsidRDefault="00D86A73" w:rsidP="00924573">
            <w:pPr>
              <w:rPr>
                <w:color w:val="000000"/>
              </w:rPr>
            </w:pPr>
            <w:r w:rsidRPr="001E1E84">
              <w:rPr>
                <w:color w:val="000000"/>
              </w:rPr>
              <w:t>Станции скорой медицинской помощи</w:t>
            </w:r>
          </w:p>
          <w:p w:rsidR="00D86A73" w:rsidRPr="001E1E84" w:rsidRDefault="00D86A73" w:rsidP="00924573">
            <w:pPr>
              <w:rPr>
                <w:color w:val="000000"/>
              </w:rPr>
            </w:pPr>
          </w:p>
          <w:p w:rsidR="00D86A73" w:rsidRPr="001E1E84" w:rsidRDefault="00D86A73" w:rsidP="00924573">
            <w:pPr>
              <w:rPr>
                <w:color w:val="000000"/>
              </w:rPr>
            </w:pPr>
          </w:p>
        </w:tc>
        <w:tc>
          <w:tcPr>
            <w:tcW w:w="1276" w:type="dxa"/>
          </w:tcPr>
          <w:p w:rsidR="00D86A73" w:rsidRPr="001E1E84" w:rsidRDefault="00D86A73" w:rsidP="00924573">
            <w:pPr>
              <w:jc w:val="center"/>
              <w:rPr>
                <w:color w:val="000000"/>
              </w:rPr>
            </w:pPr>
            <w:r>
              <w:rPr>
                <w:color w:val="000000"/>
              </w:rPr>
              <w:t>Специ</w:t>
            </w:r>
            <w:r w:rsidRPr="001E1E84">
              <w:rPr>
                <w:color w:val="000000"/>
              </w:rPr>
              <w:t>альный</w:t>
            </w:r>
            <w:r>
              <w:rPr>
                <w:color w:val="000000"/>
              </w:rPr>
              <w:t xml:space="preserve"> автомо</w:t>
            </w:r>
            <w:r w:rsidRPr="001E1E84">
              <w:rPr>
                <w:color w:val="000000"/>
              </w:rPr>
              <w:t>биль</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ind w:left="72" w:right="-108" w:hanging="141"/>
              <w:jc w:val="center"/>
              <w:rPr>
                <w:color w:val="000000"/>
              </w:rPr>
            </w:pPr>
            <w:r w:rsidRPr="001E1E84">
              <w:rPr>
                <w:color w:val="000000"/>
              </w:rPr>
              <w:t>0,07 и</w:t>
            </w:r>
          </w:p>
          <w:p w:rsidR="00D86A73" w:rsidRPr="001E1E84" w:rsidRDefault="00D86A73" w:rsidP="00924573">
            <w:pPr>
              <w:ind w:left="-99" w:right="-108" w:hanging="30"/>
              <w:jc w:val="center"/>
              <w:rPr>
                <w:color w:val="000000"/>
              </w:rPr>
            </w:pPr>
            <w:r w:rsidRPr="001E1E84">
              <w:rPr>
                <w:color w:val="000000"/>
              </w:rPr>
              <w:t>не менее 0,1 на объект</w:t>
            </w:r>
          </w:p>
        </w:tc>
      </w:tr>
      <w:tr w:rsidR="00D86A73" w:rsidRPr="001E1E84" w:rsidTr="00924573">
        <w:trPr>
          <w:cantSplit/>
          <w:trHeight w:val="612"/>
        </w:trPr>
        <w:tc>
          <w:tcPr>
            <w:tcW w:w="547" w:type="dxa"/>
          </w:tcPr>
          <w:p w:rsidR="00D86A73" w:rsidRPr="001E1E84" w:rsidRDefault="00D86A73" w:rsidP="00924573">
            <w:pPr>
              <w:jc w:val="center"/>
              <w:rPr>
                <w:color w:val="000000"/>
              </w:rPr>
            </w:pPr>
            <w:r w:rsidRPr="001E1E84">
              <w:rPr>
                <w:color w:val="000000"/>
              </w:rPr>
              <w:t>11.</w:t>
            </w:r>
          </w:p>
        </w:tc>
        <w:tc>
          <w:tcPr>
            <w:tcW w:w="4043" w:type="dxa"/>
          </w:tcPr>
          <w:p w:rsidR="00D86A73" w:rsidRPr="001E1E84" w:rsidRDefault="00D86A73" w:rsidP="00924573">
            <w:pPr>
              <w:ind w:right="-237"/>
              <w:rPr>
                <w:color w:val="000000"/>
              </w:rPr>
            </w:pPr>
            <w:r w:rsidRPr="001E1E84">
              <w:rPr>
                <w:color w:val="000000"/>
              </w:rPr>
              <w:t>Д</w:t>
            </w:r>
            <w:r>
              <w:rPr>
                <w:color w:val="000000"/>
              </w:rPr>
              <w:t>ома-интернаты (пансионаты) обще</w:t>
            </w:r>
            <w:r w:rsidRPr="001E1E84">
              <w:rPr>
                <w:color w:val="000000"/>
              </w:rPr>
              <w:t>го</w:t>
            </w:r>
            <w:r>
              <w:rPr>
                <w:color w:val="000000"/>
              </w:rPr>
              <w:t xml:space="preserve"> типа для граждан пожилого  воз</w:t>
            </w:r>
            <w:r w:rsidRPr="001E1E84">
              <w:rPr>
                <w:color w:val="000000"/>
              </w:rPr>
              <w:t>раста (престарелых) и инвалидов:</w:t>
            </w:r>
          </w:p>
          <w:p w:rsidR="00D86A73" w:rsidRPr="001E1E84" w:rsidRDefault="00D86A73" w:rsidP="00924573">
            <w:pPr>
              <w:rPr>
                <w:color w:val="000000"/>
              </w:rPr>
            </w:pPr>
            <w:r w:rsidRPr="001E1E84">
              <w:rPr>
                <w:color w:val="000000"/>
              </w:rPr>
              <w:t>в городских населённых пунктах;</w:t>
            </w:r>
          </w:p>
          <w:p w:rsidR="00D86A73" w:rsidRPr="001E1E84" w:rsidRDefault="00D86A73" w:rsidP="00924573">
            <w:pPr>
              <w:rPr>
                <w:color w:val="000000"/>
              </w:rPr>
            </w:pPr>
            <w:r w:rsidRPr="001E1E84">
              <w:rPr>
                <w:color w:val="000000"/>
              </w:rPr>
              <w:t>в сельских населённых пунктах</w:t>
            </w:r>
          </w:p>
        </w:tc>
        <w:tc>
          <w:tcPr>
            <w:tcW w:w="1276" w:type="dxa"/>
          </w:tcPr>
          <w:p w:rsidR="00D86A73" w:rsidRPr="001E1E84" w:rsidRDefault="00D86A73" w:rsidP="00924573">
            <w:pPr>
              <w:jc w:val="center"/>
              <w:rPr>
                <w:color w:val="000000"/>
              </w:rPr>
            </w:pPr>
            <w:r w:rsidRPr="001E1E84">
              <w:rPr>
                <w:color w:val="000000"/>
              </w:rPr>
              <w:t>Место</w:t>
            </w:r>
          </w:p>
          <w:p w:rsidR="00D86A73" w:rsidRPr="001E1E84" w:rsidRDefault="00D86A73" w:rsidP="00924573">
            <w:pPr>
              <w:jc w:val="center"/>
              <w:rPr>
                <w:color w:val="000000"/>
              </w:rPr>
            </w:pP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100</w:t>
            </w:r>
          </w:p>
          <w:p w:rsidR="00D86A73" w:rsidRPr="001E1E84" w:rsidRDefault="00D86A73" w:rsidP="00924573">
            <w:pPr>
              <w:jc w:val="center"/>
              <w:rPr>
                <w:color w:val="000000"/>
              </w:rPr>
            </w:pPr>
            <w:r w:rsidRPr="001E1E84">
              <w:rPr>
                <w:color w:val="000000"/>
              </w:rPr>
              <w:t>120</w:t>
            </w:r>
          </w:p>
        </w:tc>
        <w:tc>
          <w:tcPr>
            <w:tcW w:w="1094"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r>
      <w:tr w:rsidR="00D86A73" w:rsidRPr="001E1E84" w:rsidTr="00924573">
        <w:trPr>
          <w:cantSplit/>
          <w:trHeight w:val="612"/>
        </w:trPr>
        <w:tc>
          <w:tcPr>
            <w:tcW w:w="547" w:type="dxa"/>
          </w:tcPr>
          <w:p w:rsidR="00D86A73" w:rsidRPr="001E1E84" w:rsidRDefault="00D86A73" w:rsidP="00924573">
            <w:pPr>
              <w:jc w:val="center"/>
              <w:rPr>
                <w:color w:val="000000"/>
              </w:rPr>
            </w:pPr>
            <w:r w:rsidRPr="001E1E84">
              <w:rPr>
                <w:color w:val="000000"/>
              </w:rPr>
              <w:t>12.</w:t>
            </w:r>
          </w:p>
        </w:tc>
        <w:tc>
          <w:tcPr>
            <w:tcW w:w="4043" w:type="dxa"/>
          </w:tcPr>
          <w:p w:rsidR="00D86A73" w:rsidRPr="001E1E84" w:rsidRDefault="00D86A73" w:rsidP="00924573">
            <w:pPr>
              <w:rPr>
                <w:color w:val="000000"/>
              </w:rPr>
            </w:pPr>
            <w:r w:rsidRPr="001E1E84">
              <w:rPr>
                <w:color w:val="000000"/>
              </w:rPr>
              <w:t>Специальные дома-интернаты для граждан пожилого возраста (престарелых) и инвалидов:</w:t>
            </w:r>
          </w:p>
          <w:p w:rsidR="00D86A73" w:rsidRPr="001E1E84" w:rsidRDefault="00D86A73" w:rsidP="00924573">
            <w:pPr>
              <w:rPr>
                <w:color w:val="000000"/>
              </w:rPr>
            </w:pPr>
            <w:r w:rsidRPr="001E1E84">
              <w:rPr>
                <w:color w:val="000000"/>
              </w:rPr>
              <w:t>в городских населённых пунктах;</w:t>
            </w:r>
          </w:p>
          <w:p w:rsidR="00D86A73" w:rsidRPr="001E1E84" w:rsidRDefault="00D86A73" w:rsidP="00924573">
            <w:pPr>
              <w:rPr>
                <w:color w:val="000000"/>
              </w:rPr>
            </w:pPr>
            <w:r w:rsidRPr="001E1E84">
              <w:rPr>
                <w:color w:val="000000"/>
              </w:rPr>
              <w:t>в сельских населённых пунктах</w:t>
            </w:r>
          </w:p>
        </w:tc>
        <w:tc>
          <w:tcPr>
            <w:tcW w:w="1276" w:type="dxa"/>
          </w:tcPr>
          <w:p w:rsidR="00D86A73" w:rsidRPr="001E1E84" w:rsidRDefault="00D86A73" w:rsidP="00924573">
            <w:pPr>
              <w:jc w:val="center"/>
              <w:rPr>
                <w:color w:val="000000"/>
              </w:rPr>
            </w:pPr>
            <w:r w:rsidRPr="001E1E84">
              <w:rPr>
                <w:color w:val="000000"/>
              </w:rPr>
              <w:t>Место</w:t>
            </w:r>
          </w:p>
          <w:p w:rsidR="00D86A73" w:rsidRPr="001E1E84" w:rsidRDefault="00D86A73" w:rsidP="00924573">
            <w:pPr>
              <w:jc w:val="center"/>
              <w:rPr>
                <w:color w:val="000000"/>
              </w:rPr>
            </w:pP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100</w:t>
            </w:r>
          </w:p>
          <w:p w:rsidR="00D86A73" w:rsidRPr="001E1E84" w:rsidRDefault="00D86A73" w:rsidP="00924573">
            <w:pPr>
              <w:jc w:val="center"/>
              <w:rPr>
                <w:color w:val="000000"/>
              </w:rPr>
            </w:pPr>
            <w:r w:rsidRPr="001E1E84">
              <w:rPr>
                <w:color w:val="000000"/>
              </w:rPr>
              <w:t>120</w:t>
            </w:r>
          </w:p>
        </w:tc>
        <w:tc>
          <w:tcPr>
            <w:tcW w:w="1094" w:type="dxa"/>
          </w:tcPr>
          <w:p w:rsidR="00D86A73" w:rsidRPr="001E1E84" w:rsidRDefault="00D86A73" w:rsidP="00924573">
            <w:pPr>
              <w:jc w:val="center"/>
              <w:rPr>
                <w:color w:val="000000"/>
              </w:rPr>
            </w:pPr>
          </w:p>
        </w:tc>
      </w:tr>
      <w:tr w:rsidR="00D86A73" w:rsidRPr="001E1E84" w:rsidTr="00924573">
        <w:trPr>
          <w:cantSplit/>
          <w:trHeight w:val="344"/>
        </w:trPr>
        <w:tc>
          <w:tcPr>
            <w:tcW w:w="547" w:type="dxa"/>
          </w:tcPr>
          <w:p w:rsidR="00D86A73" w:rsidRPr="001E1E84" w:rsidRDefault="00D86A73" w:rsidP="00924573">
            <w:pPr>
              <w:jc w:val="center"/>
              <w:rPr>
                <w:color w:val="000000"/>
              </w:rPr>
            </w:pPr>
            <w:r w:rsidRPr="001E1E84">
              <w:rPr>
                <w:color w:val="000000"/>
              </w:rPr>
              <w:t>13.</w:t>
            </w:r>
          </w:p>
        </w:tc>
        <w:tc>
          <w:tcPr>
            <w:tcW w:w="4043" w:type="dxa"/>
          </w:tcPr>
          <w:p w:rsidR="00D86A73" w:rsidRPr="001E1E84" w:rsidRDefault="00D86A73" w:rsidP="00924573">
            <w:pPr>
              <w:rPr>
                <w:color w:val="000000"/>
              </w:rPr>
            </w:pPr>
            <w:r w:rsidRPr="001E1E84">
              <w:rPr>
                <w:color w:val="000000"/>
              </w:rPr>
              <w:t>Детские дома-интернаты для умственно отсталых детей и детей с физическими недостатками</w:t>
            </w:r>
          </w:p>
        </w:tc>
        <w:tc>
          <w:tcPr>
            <w:tcW w:w="1276" w:type="dxa"/>
          </w:tcPr>
          <w:p w:rsidR="00D86A73" w:rsidRPr="001E1E84" w:rsidRDefault="00D86A73" w:rsidP="00924573">
            <w:pPr>
              <w:jc w:val="center"/>
              <w:rPr>
                <w:color w:val="000000"/>
              </w:rPr>
            </w:pPr>
            <w:r w:rsidRPr="001E1E84">
              <w:rPr>
                <w:color w:val="000000"/>
              </w:rPr>
              <w:t>Место</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80</w:t>
            </w:r>
          </w:p>
        </w:tc>
        <w:tc>
          <w:tcPr>
            <w:tcW w:w="1094" w:type="dxa"/>
          </w:tcPr>
          <w:p w:rsidR="00D86A73" w:rsidRPr="001E1E84" w:rsidRDefault="00D86A73" w:rsidP="00924573">
            <w:pPr>
              <w:jc w:val="center"/>
              <w:rPr>
                <w:color w:val="000000"/>
              </w:rPr>
            </w:pPr>
          </w:p>
        </w:tc>
      </w:tr>
      <w:tr w:rsidR="00D86A73" w:rsidRPr="001E1E84" w:rsidTr="00924573">
        <w:trPr>
          <w:cantSplit/>
          <w:trHeight w:val="366"/>
        </w:trPr>
        <w:tc>
          <w:tcPr>
            <w:tcW w:w="547" w:type="dxa"/>
          </w:tcPr>
          <w:p w:rsidR="00D86A73" w:rsidRPr="001E1E84" w:rsidRDefault="00D86A73" w:rsidP="00924573">
            <w:pPr>
              <w:jc w:val="center"/>
              <w:rPr>
                <w:color w:val="000000"/>
              </w:rPr>
            </w:pPr>
            <w:r w:rsidRPr="001E1E84">
              <w:rPr>
                <w:color w:val="000000"/>
              </w:rPr>
              <w:t>14.</w:t>
            </w:r>
          </w:p>
        </w:tc>
        <w:tc>
          <w:tcPr>
            <w:tcW w:w="4043" w:type="dxa"/>
          </w:tcPr>
          <w:p w:rsidR="00D86A73" w:rsidRPr="001E1E84" w:rsidRDefault="00D86A73" w:rsidP="00924573">
            <w:pPr>
              <w:jc w:val="both"/>
              <w:rPr>
                <w:color w:val="000000"/>
              </w:rPr>
            </w:pPr>
            <w:r w:rsidRPr="001E1E84">
              <w:rPr>
                <w:color w:val="000000"/>
              </w:rPr>
              <w:t>Психоневрологические интернаты:</w:t>
            </w:r>
          </w:p>
          <w:p w:rsidR="00D86A73" w:rsidRPr="001E1E84" w:rsidRDefault="00D86A73" w:rsidP="00924573">
            <w:pPr>
              <w:jc w:val="both"/>
              <w:rPr>
                <w:color w:val="000000"/>
              </w:rPr>
            </w:pPr>
            <w:r w:rsidRPr="001E1E84">
              <w:rPr>
                <w:color w:val="000000"/>
              </w:rPr>
              <w:t>в городских населённых пунктах;</w:t>
            </w:r>
          </w:p>
          <w:p w:rsidR="00D86A73" w:rsidRPr="001E1E84" w:rsidRDefault="00D86A73" w:rsidP="00924573">
            <w:pPr>
              <w:jc w:val="both"/>
              <w:rPr>
                <w:color w:val="000000"/>
              </w:rPr>
            </w:pPr>
            <w:r w:rsidRPr="001E1E84">
              <w:rPr>
                <w:color w:val="000000"/>
              </w:rPr>
              <w:t>в сельских населённых пунктах</w:t>
            </w:r>
          </w:p>
        </w:tc>
        <w:tc>
          <w:tcPr>
            <w:tcW w:w="1276" w:type="dxa"/>
          </w:tcPr>
          <w:p w:rsidR="00D86A73" w:rsidRPr="001E1E84" w:rsidRDefault="00D86A73" w:rsidP="00924573">
            <w:pPr>
              <w:jc w:val="center"/>
              <w:rPr>
                <w:color w:val="000000"/>
              </w:rPr>
            </w:pPr>
            <w:r w:rsidRPr="001E1E84">
              <w:rPr>
                <w:color w:val="000000"/>
              </w:rPr>
              <w:t>Место</w:t>
            </w:r>
          </w:p>
          <w:p w:rsidR="00D86A73" w:rsidRPr="001E1E84" w:rsidRDefault="00D86A73" w:rsidP="00924573">
            <w:pPr>
              <w:jc w:val="center"/>
              <w:rPr>
                <w:color w:val="000000"/>
              </w:rPr>
            </w:pP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125</w:t>
            </w:r>
          </w:p>
          <w:p w:rsidR="00D86A73" w:rsidRPr="001E1E84" w:rsidRDefault="00D86A73" w:rsidP="00924573">
            <w:pPr>
              <w:jc w:val="center"/>
              <w:rPr>
                <w:color w:val="000000"/>
              </w:rPr>
            </w:pPr>
            <w:r w:rsidRPr="001E1E84">
              <w:rPr>
                <w:color w:val="000000"/>
              </w:rPr>
              <w:t>140</w:t>
            </w:r>
          </w:p>
        </w:tc>
        <w:tc>
          <w:tcPr>
            <w:tcW w:w="1094" w:type="dxa"/>
          </w:tcPr>
          <w:p w:rsidR="00D86A73" w:rsidRPr="001E1E84" w:rsidRDefault="00D86A73" w:rsidP="00924573">
            <w:pPr>
              <w:jc w:val="center"/>
              <w:rPr>
                <w:color w:val="000000"/>
              </w:rPr>
            </w:pPr>
          </w:p>
        </w:tc>
      </w:tr>
      <w:tr w:rsidR="00D86A73" w:rsidRPr="001E1E84" w:rsidTr="00924573">
        <w:trPr>
          <w:cantSplit/>
          <w:trHeight w:val="485"/>
        </w:trPr>
        <w:tc>
          <w:tcPr>
            <w:tcW w:w="547" w:type="dxa"/>
          </w:tcPr>
          <w:p w:rsidR="00D86A73" w:rsidRPr="001E1E84" w:rsidRDefault="00D86A73" w:rsidP="00924573">
            <w:pPr>
              <w:jc w:val="center"/>
              <w:rPr>
                <w:color w:val="000000"/>
              </w:rPr>
            </w:pPr>
            <w:r w:rsidRPr="001E1E84">
              <w:rPr>
                <w:color w:val="000000"/>
              </w:rPr>
              <w:t>15.</w:t>
            </w:r>
          </w:p>
        </w:tc>
        <w:tc>
          <w:tcPr>
            <w:tcW w:w="4043" w:type="dxa"/>
          </w:tcPr>
          <w:p w:rsidR="00D86A73" w:rsidRPr="001E1E84" w:rsidRDefault="00D86A73" w:rsidP="00924573">
            <w:pPr>
              <w:ind w:right="-288"/>
              <w:rPr>
                <w:color w:val="000000"/>
              </w:rPr>
            </w:pPr>
            <w:r w:rsidRPr="001E1E84">
              <w:rPr>
                <w:color w:val="000000"/>
              </w:rPr>
              <w:t>Территориальные центры социально-</w:t>
            </w:r>
          </w:p>
          <w:p w:rsidR="00D86A73" w:rsidRPr="001E1E84" w:rsidRDefault="00D86A73" w:rsidP="00924573">
            <w:pPr>
              <w:ind w:right="-288"/>
              <w:rPr>
                <w:color w:val="000000"/>
              </w:rPr>
            </w:pPr>
            <w:proofErr w:type="spellStart"/>
            <w:r w:rsidRPr="001E1E84">
              <w:rPr>
                <w:color w:val="000000"/>
              </w:rPr>
              <w:t>го</w:t>
            </w:r>
            <w:proofErr w:type="spellEnd"/>
            <w:r w:rsidRPr="001E1E84">
              <w:rPr>
                <w:color w:val="000000"/>
              </w:rPr>
              <w:t xml:space="preserve"> обслуживания:</w:t>
            </w:r>
          </w:p>
          <w:p w:rsidR="00D86A73" w:rsidRPr="001E1E84" w:rsidRDefault="00D86A73" w:rsidP="00924573">
            <w:pPr>
              <w:rPr>
                <w:color w:val="000000"/>
              </w:rPr>
            </w:pPr>
            <w:r w:rsidRPr="001E1E84">
              <w:rPr>
                <w:color w:val="000000"/>
              </w:rPr>
              <w:t>в городских населённых пунктах;</w:t>
            </w:r>
          </w:p>
          <w:p w:rsidR="00D86A73" w:rsidRPr="001E1E84" w:rsidRDefault="00D86A73" w:rsidP="00924573">
            <w:pPr>
              <w:rPr>
                <w:color w:val="000000"/>
              </w:rPr>
            </w:pPr>
            <w:r w:rsidRPr="001E1E84">
              <w:rPr>
                <w:color w:val="000000"/>
              </w:rPr>
              <w:t>в сельских населённых пунктах</w:t>
            </w:r>
          </w:p>
        </w:tc>
        <w:tc>
          <w:tcPr>
            <w:tcW w:w="1276" w:type="dxa"/>
          </w:tcPr>
          <w:p w:rsidR="00D86A73" w:rsidRPr="001E1E84" w:rsidRDefault="00D86A73" w:rsidP="00924573">
            <w:pPr>
              <w:jc w:val="center"/>
              <w:rPr>
                <w:color w:val="000000"/>
              </w:rPr>
            </w:pPr>
            <w:r w:rsidRPr="001E1E84">
              <w:rPr>
                <w:color w:val="000000"/>
              </w:rPr>
              <w:t>Место</w:t>
            </w:r>
          </w:p>
          <w:p w:rsidR="00D86A73" w:rsidRPr="001E1E84" w:rsidRDefault="00D86A73" w:rsidP="00924573">
            <w:pPr>
              <w:jc w:val="center"/>
              <w:rPr>
                <w:color w:val="000000"/>
              </w:rPr>
            </w:pP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40</w:t>
            </w:r>
          </w:p>
          <w:p w:rsidR="00D86A73" w:rsidRPr="001E1E84" w:rsidRDefault="00D86A73" w:rsidP="00924573">
            <w:pPr>
              <w:jc w:val="center"/>
              <w:rPr>
                <w:color w:val="000000"/>
              </w:rPr>
            </w:pPr>
            <w:r w:rsidRPr="001E1E84">
              <w:rPr>
                <w:color w:val="000000"/>
              </w:rPr>
              <w:t>50</w:t>
            </w:r>
          </w:p>
        </w:tc>
        <w:tc>
          <w:tcPr>
            <w:tcW w:w="1094" w:type="dxa"/>
          </w:tcPr>
          <w:p w:rsidR="00D86A73" w:rsidRPr="001E1E84" w:rsidRDefault="00D86A73" w:rsidP="00924573">
            <w:pPr>
              <w:jc w:val="center"/>
              <w:rPr>
                <w:color w:val="000000"/>
              </w:rPr>
            </w:pPr>
          </w:p>
        </w:tc>
      </w:tr>
      <w:tr w:rsidR="00D86A73" w:rsidRPr="001E1E84" w:rsidTr="00924573">
        <w:trPr>
          <w:cantSplit/>
          <w:trHeight w:val="120"/>
        </w:trPr>
        <w:tc>
          <w:tcPr>
            <w:tcW w:w="547" w:type="dxa"/>
          </w:tcPr>
          <w:p w:rsidR="00D86A73" w:rsidRPr="001E1E84" w:rsidRDefault="00D86A73" w:rsidP="00924573">
            <w:pPr>
              <w:jc w:val="center"/>
              <w:rPr>
                <w:color w:val="000000"/>
              </w:rPr>
            </w:pPr>
            <w:r w:rsidRPr="001E1E84">
              <w:rPr>
                <w:color w:val="000000"/>
              </w:rPr>
              <w:t>16.</w:t>
            </w:r>
          </w:p>
        </w:tc>
        <w:tc>
          <w:tcPr>
            <w:tcW w:w="4043" w:type="dxa"/>
          </w:tcPr>
          <w:p w:rsidR="00D86A73" w:rsidRPr="001E1E84" w:rsidRDefault="00D86A73" w:rsidP="00924573">
            <w:pPr>
              <w:jc w:val="both"/>
              <w:rPr>
                <w:color w:val="000000"/>
              </w:rPr>
            </w:pPr>
            <w:r w:rsidRPr="001E1E84">
              <w:rPr>
                <w:color w:val="000000"/>
              </w:rPr>
              <w:t>Геронтологические центры</w:t>
            </w:r>
          </w:p>
        </w:tc>
        <w:tc>
          <w:tcPr>
            <w:tcW w:w="1276" w:type="dxa"/>
          </w:tcPr>
          <w:p w:rsidR="00D86A73" w:rsidRPr="001E1E84" w:rsidRDefault="00D86A73" w:rsidP="00924573">
            <w:pPr>
              <w:jc w:val="center"/>
              <w:rPr>
                <w:color w:val="000000"/>
              </w:rPr>
            </w:pPr>
            <w:r w:rsidRPr="001E1E84">
              <w:rPr>
                <w:color w:val="000000"/>
              </w:rPr>
              <w:t>Место</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r w:rsidRPr="001E1E84">
              <w:rPr>
                <w:color w:val="000000"/>
              </w:rPr>
              <w:t>125</w:t>
            </w:r>
          </w:p>
        </w:tc>
        <w:tc>
          <w:tcPr>
            <w:tcW w:w="1094" w:type="dxa"/>
          </w:tcPr>
          <w:p w:rsidR="00D86A73" w:rsidRPr="001E1E84" w:rsidRDefault="00D86A73" w:rsidP="00924573">
            <w:pPr>
              <w:jc w:val="center"/>
              <w:rPr>
                <w:color w:val="000000"/>
              </w:rPr>
            </w:pPr>
          </w:p>
        </w:tc>
      </w:tr>
      <w:tr w:rsidR="00D86A73" w:rsidRPr="001E1E84" w:rsidTr="00924573">
        <w:trPr>
          <w:cantSplit/>
          <w:trHeight w:val="120"/>
        </w:trPr>
        <w:tc>
          <w:tcPr>
            <w:tcW w:w="547" w:type="dxa"/>
          </w:tcPr>
          <w:p w:rsidR="00D86A73" w:rsidRPr="001E1E84" w:rsidRDefault="00D86A73" w:rsidP="00924573">
            <w:pPr>
              <w:jc w:val="center"/>
              <w:rPr>
                <w:color w:val="000000"/>
              </w:rPr>
            </w:pPr>
            <w:r w:rsidRPr="001E1E84">
              <w:rPr>
                <w:color w:val="000000"/>
              </w:rPr>
              <w:t>17.</w:t>
            </w:r>
          </w:p>
        </w:tc>
        <w:tc>
          <w:tcPr>
            <w:tcW w:w="4043" w:type="dxa"/>
          </w:tcPr>
          <w:p w:rsidR="00D86A73" w:rsidRPr="001E1E84" w:rsidRDefault="00D86A73" w:rsidP="00924573">
            <w:pPr>
              <w:jc w:val="both"/>
              <w:rPr>
                <w:color w:val="000000"/>
              </w:rPr>
            </w:pPr>
            <w:r w:rsidRPr="001E1E84">
              <w:rPr>
                <w:color w:val="000000"/>
              </w:rPr>
              <w:t>Геронтопсихиатрические центры</w:t>
            </w:r>
          </w:p>
        </w:tc>
        <w:tc>
          <w:tcPr>
            <w:tcW w:w="1276" w:type="dxa"/>
          </w:tcPr>
          <w:p w:rsidR="00D86A73" w:rsidRPr="001E1E84" w:rsidRDefault="00D86A73" w:rsidP="00924573">
            <w:pPr>
              <w:jc w:val="center"/>
              <w:rPr>
                <w:color w:val="000000"/>
              </w:rPr>
            </w:pPr>
            <w:r w:rsidRPr="001E1E84">
              <w:rPr>
                <w:color w:val="000000"/>
              </w:rPr>
              <w:t>Место</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r w:rsidRPr="001E1E84">
              <w:rPr>
                <w:color w:val="000000"/>
              </w:rPr>
              <w:t>100</w:t>
            </w:r>
          </w:p>
        </w:tc>
        <w:tc>
          <w:tcPr>
            <w:tcW w:w="1094" w:type="dxa"/>
          </w:tcPr>
          <w:p w:rsidR="00D86A73" w:rsidRPr="001E1E84" w:rsidRDefault="00D86A73" w:rsidP="00924573">
            <w:pPr>
              <w:jc w:val="center"/>
              <w:rPr>
                <w:color w:val="000000"/>
              </w:rPr>
            </w:pPr>
          </w:p>
        </w:tc>
      </w:tr>
      <w:tr w:rsidR="00D86A73" w:rsidRPr="001E1E84" w:rsidTr="00924573">
        <w:trPr>
          <w:cantSplit/>
          <w:trHeight w:val="366"/>
        </w:trPr>
        <w:tc>
          <w:tcPr>
            <w:tcW w:w="547" w:type="dxa"/>
          </w:tcPr>
          <w:p w:rsidR="00D86A73" w:rsidRPr="001E1E84" w:rsidRDefault="00D86A73" w:rsidP="00924573">
            <w:pPr>
              <w:jc w:val="center"/>
              <w:rPr>
                <w:color w:val="000000"/>
              </w:rPr>
            </w:pPr>
            <w:r w:rsidRPr="001E1E84">
              <w:rPr>
                <w:color w:val="000000"/>
              </w:rPr>
              <w:t>18.</w:t>
            </w:r>
          </w:p>
        </w:tc>
        <w:tc>
          <w:tcPr>
            <w:tcW w:w="4043" w:type="dxa"/>
          </w:tcPr>
          <w:p w:rsidR="00D86A73" w:rsidRPr="001E1E84" w:rsidRDefault="00D86A73" w:rsidP="00924573">
            <w:pPr>
              <w:rPr>
                <w:color w:val="000000"/>
              </w:rPr>
            </w:pPr>
            <w:r w:rsidRPr="001E1E84">
              <w:rPr>
                <w:color w:val="000000"/>
              </w:rPr>
              <w:t>Областной центр реабилитации инвалидов</w:t>
            </w:r>
          </w:p>
        </w:tc>
        <w:tc>
          <w:tcPr>
            <w:tcW w:w="1276" w:type="dxa"/>
          </w:tcPr>
          <w:p w:rsidR="00D86A73" w:rsidRPr="001E1E84" w:rsidRDefault="00D86A73" w:rsidP="00924573">
            <w:pPr>
              <w:jc w:val="center"/>
              <w:rPr>
                <w:color w:val="000000"/>
              </w:rPr>
            </w:pPr>
            <w:r w:rsidRPr="001E1E84">
              <w:rPr>
                <w:color w:val="000000"/>
              </w:rPr>
              <w:t>Место</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r w:rsidRPr="001E1E84">
              <w:rPr>
                <w:color w:val="000000"/>
              </w:rPr>
              <w:t>125</w:t>
            </w:r>
          </w:p>
        </w:tc>
        <w:tc>
          <w:tcPr>
            <w:tcW w:w="1094" w:type="dxa"/>
          </w:tcPr>
          <w:p w:rsidR="00D86A73" w:rsidRPr="001E1E84" w:rsidRDefault="00D86A73" w:rsidP="00924573">
            <w:pPr>
              <w:jc w:val="center"/>
              <w:rPr>
                <w:color w:val="000000"/>
              </w:rPr>
            </w:pPr>
          </w:p>
        </w:tc>
      </w:tr>
      <w:tr w:rsidR="00D86A73" w:rsidRPr="001E1E84" w:rsidTr="00924573">
        <w:trPr>
          <w:cantSplit/>
          <w:trHeight w:val="246"/>
        </w:trPr>
        <w:tc>
          <w:tcPr>
            <w:tcW w:w="547" w:type="dxa"/>
          </w:tcPr>
          <w:p w:rsidR="00D86A73" w:rsidRPr="001E1E84" w:rsidRDefault="00D86A73" w:rsidP="00924573">
            <w:pPr>
              <w:jc w:val="center"/>
              <w:rPr>
                <w:color w:val="000000"/>
              </w:rPr>
            </w:pPr>
            <w:r w:rsidRPr="001E1E84">
              <w:rPr>
                <w:color w:val="000000"/>
              </w:rPr>
              <w:t>19.</w:t>
            </w:r>
          </w:p>
        </w:tc>
        <w:tc>
          <w:tcPr>
            <w:tcW w:w="4043" w:type="dxa"/>
          </w:tcPr>
          <w:p w:rsidR="00D86A73" w:rsidRPr="001E1E84" w:rsidRDefault="00D86A73" w:rsidP="00924573">
            <w:pPr>
              <w:jc w:val="both"/>
              <w:rPr>
                <w:color w:val="000000"/>
              </w:rPr>
            </w:pPr>
            <w:r w:rsidRPr="001E1E84">
              <w:rPr>
                <w:color w:val="000000"/>
              </w:rPr>
              <w:t>Хосписы</w:t>
            </w:r>
          </w:p>
        </w:tc>
        <w:tc>
          <w:tcPr>
            <w:tcW w:w="1276" w:type="dxa"/>
          </w:tcPr>
          <w:p w:rsidR="00D86A73" w:rsidRPr="001E1E84" w:rsidRDefault="00D86A73" w:rsidP="00924573">
            <w:pPr>
              <w:jc w:val="center"/>
              <w:rPr>
                <w:color w:val="000000"/>
              </w:rPr>
            </w:pPr>
            <w:r w:rsidRPr="001E1E84">
              <w:rPr>
                <w:color w:val="000000"/>
              </w:rPr>
              <w:t>Койка</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r w:rsidRPr="001E1E84">
              <w:rPr>
                <w:color w:val="000000"/>
              </w:rPr>
              <w:t>500</w:t>
            </w:r>
          </w:p>
        </w:tc>
        <w:tc>
          <w:tcPr>
            <w:tcW w:w="1094" w:type="dxa"/>
          </w:tcPr>
          <w:p w:rsidR="00D86A73" w:rsidRPr="001E1E84" w:rsidRDefault="00D86A73" w:rsidP="00924573">
            <w:pPr>
              <w:ind w:hanging="125"/>
              <w:jc w:val="center"/>
              <w:rPr>
                <w:color w:val="000000"/>
              </w:rPr>
            </w:pPr>
            <w:r w:rsidRPr="001E1E84">
              <w:rPr>
                <w:color w:val="000000"/>
              </w:rPr>
              <w:t>0,8-1,5</w:t>
            </w:r>
          </w:p>
          <w:p w:rsidR="00D86A73" w:rsidRPr="001E1E84" w:rsidRDefault="00D86A73" w:rsidP="00924573">
            <w:pPr>
              <w:ind w:left="-155" w:right="-288" w:hanging="102"/>
              <w:jc w:val="center"/>
              <w:rPr>
                <w:color w:val="000000"/>
              </w:rPr>
            </w:pPr>
            <w:r w:rsidRPr="001E1E84">
              <w:rPr>
                <w:color w:val="000000"/>
              </w:rPr>
              <w:t>на объект</w:t>
            </w:r>
          </w:p>
        </w:tc>
      </w:tr>
      <w:tr w:rsidR="00D86A73" w:rsidRPr="001E1E84" w:rsidTr="00924573">
        <w:trPr>
          <w:cantSplit/>
          <w:trHeight w:val="239"/>
        </w:trPr>
        <w:tc>
          <w:tcPr>
            <w:tcW w:w="547" w:type="dxa"/>
          </w:tcPr>
          <w:p w:rsidR="00D86A73" w:rsidRPr="001E1E84" w:rsidRDefault="00D86A73" w:rsidP="00924573">
            <w:pPr>
              <w:jc w:val="center"/>
              <w:rPr>
                <w:color w:val="000000"/>
              </w:rPr>
            </w:pPr>
            <w:r w:rsidRPr="001E1E84">
              <w:rPr>
                <w:color w:val="000000"/>
              </w:rPr>
              <w:t>20.</w:t>
            </w:r>
          </w:p>
        </w:tc>
        <w:tc>
          <w:tcPr>
            <w:tcW w:w="4043" w:type="dxa"/>
          </w:tcPr>
          <w:p w:rsidR="00D86A73" w:rsidRPr="001E1E84" w:rsidRDefault="00D86A73" w:rsidP="00924573">
            <w:pPr>
              <w:jc w:val="both"/>
              <w:rPr>
                <w:color w:val="000000"/>
              </w:rPr>
            </w:pPr>
            <w:r w:rsidRPr="001E1E84">
              <w:rPr>
                <w:color w:val="000000"/>
              </w:rPr>
              <w:t>Дома сестринского ухода</w:t>
            </w:r>
          </w:p>
          <w:p w:rsidR="00D86A73" w:rsidRPr="001E1E84" w:rsidRDefault="00D86A73" w:rsidP="00924573">
            <w:pPr>
              <w:jc w:val="both"/>
              <w:rPr>
                <w:color w:val="000000"/>
              </w:rPr>
            </w:pPr>
          </w:p>
          <w:p w:rsidR="00D86A73" w:rsidRPr="001E1E84" w:rsidRDefault="00D86A73" w:rsidP="00924573">
            <w:pPr>
              <w:jc w:val="both"/>
              <w:rPr>
                <w:color w:val="000000"/>
              </w:rPr>
            </w:pPr>
          </w:p>
        </w:tc>
        <w:tc>
          <w:tcPr>
            <w:tcW w:w="1276" w:type="dxa"/>
          </w:tcPr>
          <w:p w:rsidR="00D86A73" w:rsidRPr="001E1E84" w:rsidRDefault="00D86A73" w:rsidP="00924573">
            <w:pPr>
              <w:jc w:val="center"/>
              <w:rPr>
                <w:color w:val="000000"/>
              </w:rPr>
            </w:pPr>
            <w:r w:rsidRPr="001E1E84">
              <w:rPr>
                <w:color w:val="000000"/>
              </w:rPr>
              <w:t>Койка</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r w:rsidRPr="001E1E84">
              <w:rPr>
                <w:color w:val="000000"/>
              </w:rPr>
              <w:t>60</w:t>
            </w:r>
          </w:p>
        </w:tc>
        <w:tc>
          <w:tcPr>
            <w:tcW w:w="1094" w:type="dxa"/>
          </w:tcPr>
          <w:p w:rsidR="00D86A73" w:rsidRPr="001E1E84" w:rsidRDefault="00D86A73" w:rsidP="00924573">
            <w:pPr>
              <w:jc w:val="center"/>
              <w:rPr>
                <w:color w:val="000000"/>
              </w:rPr>
            </w:pPr>
            <w:r w:rsidRPr="001E1E84">
              <w:rPr>
                <w:color w:val="000000"/>
              </w:rPr>
              <w:t>0,6-1,2</w:t>
            </w:r>
          </w:p>
        </w:tc>
      </w:tr>
      <w:tr w:rsidR="00D86A73" w:rsidRPr="001E1E84" w:rsidTr="00924573">
        <w:trPr>
          <w:cantSplit/>
          <w:trHeight w:val="239"/>
        </w:trPr>
        <w:tc>
          <w:tcPr>
            <w:tcW w:w="547" w:type="dxa"/>
          </w:tcPr>
          <w:p w:rsidR="00D86A73" w:rsidRPr="001E1E84" w:rsidRDefault="00D86A73" w:rsidP="00924573">
            <w:pPr>
              <w:jc w:val="center"/>
              <w:rPr>
                <w:color w:val="000000"/>
              </w:rPr>
            </w:pPr>
            <w:r w:rsidRPr="001E1E84">
              <w:rPr>
                <w:color w:val="000000"/>
              </w:rPr>
              <w:t>1</w:t>
            </w:r>
          </w:p>
        </w:tc>
        <w:tc>
          <w:tcPr>
            <w:tcW w:w="4043" w:type="dxa"/>
          </w:tcPr>
          <w:p w:rsidR="00D86A73" w:rsidRPr="001E1E84" w:rsidRDefault="00D86A73" w:rsidP="00924573">
            <w:pPr>
              <w:jc w:val="center"/>
              <w:rPr>
                <w:color w:val="000000"/>
              </w:rPr>
            </w:pPr>
            <w:r w:rsidRPr="001E1E84">
              <w:rPr>
                <w:color w:val="000000"/>
              </w:rPr>
              <w:t>2</w:t>
            </w:r>
          </w:p>
        </w:tc>
        <w:tc>
          <w:tcPr>
            <w:tcW w:w="1276" w:type="dxa"/>
          </w:tcPr>
          <w:p w:rsidR="00D86A73" w:rsidRPr="001E1E84" w:rsidRDefault="00D86A73" w:rsidP="00924573">
            <w:pPr>
              <w:jc w:val="center"/>
              <w:rPr>
                <w:color w:val="000000"/>
              </w:rPr>
            </w:pPr>
            <w:r w:rsidRPr="001E1E84">
              <w:rPr>
                <w:color w:val="000000"/>
              </w:rPr>
              <w:t>3</w:t>
            </w:r>
          </w:p>
        </w:tc>
        <w:tc>
          <w:tcPr>
            <w:tcW w:w="1822" w:type="dxa"/>
          </w:tcPr>
          <w:p w:rsidR="00D86A73" w:rsidRPr="001E1E84" w:rsidRDefault="00D86A73" w:rsidP="00924573">
            <w:pPr>
              <w:jc w:val="center"/>
              <w:rPr>
                <w:color w:val="000000"/>
              </w:rPr>
            </w:pPr>
            <w:r w:rsidRPr="001E1E84">
              <w:rPr>
                <w:color w:val="000000"/>
              </w:rPr>
              <w:t>4</w:t>
            </w:r>
          </w:p>
        </w:tc>
        <w:tc>
          <w:tcPr>
            <w:tcW w:w="1093" w:type="dxa"/>
          </w:tcPr>
          <w:p w:rsidR="00D86A73" w:rsidRPr="001E1E84" w:rsidRDefault="00D86A73" w:rsidP="00924573">
            <w:pPr>
              <w:jc w:val="center"/>
              <w:rPr>
                <w:color w:val="000000"/>
              </w:rPr>
            </w:pPr>
            <w:r w:rsidRPr="001E1E84">
              <w:rPr>
                <w:color w:val="000000"/>
              </w:rPr>
              <w:t>5</w:t>
            </w:r>
          </w:p>
        </w:tc>
        <w:tc>
          <w:tcPr>
            <w:tcW w:w="1094" w:type="dxa"/>
          </w:tcPr>
          <w:p w:rsidR="00D86A73" w:rsidRPr="001E1E84" w:rsidRDefault="00D86A73" w:rsidP="00924573">
            <w:pPr>
              <w:jc w:val="center"/>
              <w:rPr>
                <w:color w:val="000000"/>
              </w:rPr>
            </w:pPr>
            <w:r w:rsidRPr="001E1E84">
              <w:rPr>
                <w:color w:val="000000"/>
              </w:rPr>
              <w:t>6</w:t>
            </w:r>
          </w:p>
        </w:tc>
      </w:tr>
      <w:tr w:rsidR="00D86A73" w:rsidRPr="001E1E84" w:rsidTr="00924573">
        <w:trPr>
          <w:cantSplit/>
          <w:trHeight w:val="239"/>
        </w:trPr>
        <w:tc>
          <w:tcPr>
            <w:tcW w:w="547" w:type="dxa"/>
          </w:tcPr>
          <w:p w:rsidR="00D86A73" w:rsidRPr="001E1E84" w:rsidRDefault="00D86A73" w:rsidP="00924573">
            <w:pPr>
              <w:jc w:val="center"/>
              <w:rPr>
                <w:color w:val="000000"/>
              </w:rPr>
            </w:pPr>
            <w:r w:rsidRPr="001E1E84">
              <w:rPr>
                <w:color w:val="000000"/>
              </w:rPr>
              <w:t>21.</w:t>
            </w:r>
          </w:p>
        </w:tc>
        <w:tc>
          <w:tcPr>
            <w:tcW w:w="4043" w:type="dxa"/>
          </w:tcPr>
          <w:p w:rsidR="00D86A73" w:rsidRPr="001E1E84" w:rsidRDefault="00D86A73" w:rsidP="00924573">
            <w:pPr>
              <w:jc w:val="both"/>
              <w:rPr>
                <w:color w:val="000000"/>
              </w:rPr>
            </w:pPr>
            <w:r w:rsidRPr="001E1E84">
              <w:rPr>
                <w:color w:val="000000"/>
              </w:rPr>
              <w:t>Социальные гостиницы</w:t>
            </w:r>
          </w:p>
          <w:p w:rsidR="00D86A73" w:rsidRPr="001E1E84" w:rsidRDefault="00D86A73" w:rsidP="00924573">
            <w:pPr>
              <w:jc w:val="both"/>
              <w:rPr>
                <w:color w:val="000000"/>
              </w:rPr>
            </w:pPr>
          </w:p>
        </w:tc>
        <w:tc>
          <w:tcPr>
            <w:tcW w:w="1276" w:type="dxa"/>
          </w:tcPr>
          <w:p w:rsidR="00D86A73" w:rsidRPr="001E1E84" w:rsidRDefault="00D86A73" w:rsidP="00924573">
            <w:pPr>
              <w:jc w:val="center"/>
              <w:rPr>
                <w:color w:val="000000"/>
              </w:rPr>
            </w:pPr>
            <w:r w:rsidRPr="001E1E84">
              <w:rPr>
                <w:color w:val="000000"/>
              </w:rPr>
              <w:t>Место</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r w:rsidRPr="001E1E84">
              <w:rPr>
                <w:color w:val="000000"/>
              </w:rPr>
              <w:t>9,9</w:t>
            </w:r>
          </w:p>
        </w:tc>
        <w:tc>
          <w:tcPr>
            <w:tcW w:w="1094" w:type="dxa"/>
          </w:tcPr>
          <w:p w:rsidR="00D86A73" w:rsidRPr="001E1E84" w:rsidRDefault="00D86A73" w:rsidP="00924573">
            <w:pPr>
              <w:jc w:val="center"/>
              <w:rPr>
                <w:color w:val="000000"/>
              </w:rPr>
            </w:pPr>
          </w:p>
        </w:tc>
      </w:tr>
      <w:tr w:rsidR="00D86A73" w:rsidRPr="001E1E84" w:rsidTr="00924573">
        <w:trPr>
          <w:cantSplit/>
          <w:trHeight w:val="612"/>
        </w:trPr>
        <w:tc>
          <w:tcPr>
            <w:tcW w:w="547" w:type="dxa"/>
          </w:tcPr>
          <w:p w:rsidR="00D86A73" w:rsidRPr="001E1E84" w:rsidRDefault="00D86A73" w:rsidP="00924573">
            <w:pPr>
              <w:jc w:val="center"/>
              <w:rPr>
                <w:color w:val="000000"/>
              </w:rPr>
            </w:pPr>
            <w:r w:rsidRPr="001E1E84">
              <w:rPr>
                <w:color w:val="000000"/>
              </w:rPr>
              <w:t>22.</w:t>
            </w:r>
          </w:p>
        </w:tc>
        <w:tc>
          <w:tcPr>
            <w:tcW w:w="4043" w:type="dxa"/>
          </w:tcPr>
          <w:p w:rsidR="00D86A73" w:rsidRPr="001E1E84" w:rsidRDefault="00D86A73" w:rsidP="00924573">
            <w:pPr>
              <w:ind w:right="-336"/>
              <w:rPr>
                <w:color w:val="000000"/>
              </w:rPr>
            </w:pPr>
            <w:r w:rsidRPr="001E1E84">
              <w:rPr>
                <w:color w:val="000000"/>
              </w:rPr>
              <w:t xml:space="preserve">Социально-реабилитационные </w:t>
            </w:r>
          </w:p>
          <w:p w:rsidR="00D86A73" w:rsidRPr="001E1E84" w:rsidRDefault="00D86A73" w:rsidP="00924573">
            <w:pPr>
              <w:ind w:right="-336"/>
              <w:rPr>
                <w:color w:val="000000"/>
              </w:rPr>
            </w:pPr>
            <w:r w:rsidRPr="001E1E84">
              <w:rPr>
                <w:color w:val="000000"/>
              </w:rPr>
              <w:t>центры, приюты для несовершенно-</w:t>
            </w:r>
          </w:p>
          <w:p w:rsidR="00D86A73" w:rsidRPr="001E1E84" w:rsidRDefault="00D86A73" w:rsidP="00924573">
            <w:pPr>
              <w:ind w:right="-336"/>
              <w:rPr>
                <w:color w:val="000000"/>
              </w:rPr>
            </w:pPr>
            <w:r w:rsidRPr="001E1E84">
              <w:rPr>
                <w:color w:val="000000"/>
              </w:rPr>
              <w:t>летних детей, детей сирот и детей, оставшихся без попечения родителей</w:t>
            </w:r>
          </w:p>
        </w:tc>
        <w:tc>
          <w:tcPr>
            <w:tcW w:w="1276" w:type="dxa"/>
          </w:tcPr>
          <w:p w:rsidR="00D86A73" w:rsidRPr="001E1E84" w:rsidRDefault="00D86A73" w:rsidP="00924573">
            <w:pPr>
              <w:jc w:val="center"/>
              <w:rPr>
                <w:color w:val="000000"/>
              </w:rPr>
            </w:pPr>
            <w:r w:rsidRPr="001E1E84">
              <w:rPr>
                <w:color w:val="000000"/>
              </w:rPr>
              <w:t>Место</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r w:rsidRPr="001E1E84">
              <w:rPr>
                <w:color w:val="000000"/>
              </w:rPr>
              <w:t>40,0</w:t>
            </w:r>
          </w:p>
        </w:tc>
        <w:tc>
          <w:tcPr>
            <w:tcW w:w="1094" w:type="dxa"/>
          </w:tcPr>
          <w:p w:rsidR="00D86A73" w:rsidRPr="001E1E84" w:rsidRDefault="00D86A73" w:rsidP="00924573">
            <w:pPr>
              <w:jc w:val="center"/>
              <w:rPr>
                <w:color w:val="000000"/>
              </w:rPr>
            </w:pPr>
          </w:p>
        </w:tc>
      </w:tr>
      <w:tr w:rsidR="00D86A73" w:rsidRPr="001E1E84" w:rsidTr="00924573">
        <w:trPr>
          <w:cantSplit/>
          <w:trHeight w:val="246"/>
        </w:trPr>
        <w:tc>
          <w:tcPr>
            <w:tcW w:w="547" w:type="dxa"/>
          </w:tcPr>
          <w:p w:rsidR="00D86A73" w:rsidRPr="001E1E84" w:rsidRDefault="00D86A73" w:rsidP="00924573">
            <w:pPr>
              <w:jc w:val="center"/>
              <w:rPr>
                <w:color w:val="000000"/>
              </w:rPr>
            </w:pPr>
            <w:r w:rsidRPr="001E1E84">
              <w:rPr>
                <w:color w:val="000000"/>
              </w:rPr>
              <w:t>23.</w:t>
            </w:r>
          </w:p>
        </w:tc>
        <w:tc>
          <w:tcPr>
            <w:tcW w:w="4043" w:type="dxa"/>
          </w:tcPr>
          <w:p w:rsidR="00D86A73" w:rsidRPr="001E1E84" w:rsidRDefault="00D86A73" w:rsidP="00924573">
            <w:pPr>
              <w:jc w:val="both"/>
              <w:rPr>
                <w:color w:val="000000"/>
              </w:rPr>
            </w:pPr>
            <w:r w:rsidRPr="001E1E84">
              <w:rPr>
                <w:color w:val="000000"/>
              </w:rPr>
              <w:t>Дома ночного пребывания</w:t>
            </w:r>
          </w:p>
        </w:tc>
        <w:tc>
          <w:tcPr>
            <w:tcW w:w="1276" w:type="dxa"/>
          </w:tcPr>
          <w:p w:rsidR="00D86A73" w:rsidRPr="001E1E84" w:rsidRDefault="00D86A73" w:rsidP="00924573">
            <w:pPr>
              <w:jc w:val="center"/>
              <w:rPr>
                <w:color w:val="000000"/>
              </w:rPr>
            </w:pPr>
            <w:r w:rsidRPr="001E1E84">
              <w:rPr>
                <w:color w:val="000000"/>
              </w:rPr>
              <w:t>Место</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r w:rsidRPr="001E1E84">
              <w:rPr>
                <w:color w:val="000000"/>
              </w:rPr>
              <w:t>9,0</w:t>
            </w:r>
          </w:p>
        </w:tc>
        <w:tc>
          <w:tcPr>
            <w:tcW w:w="1094" w:type="dxa"/>
          </w:tcPr>
          <w:p w:rsidR="00D86A73" w:rsidRPr="001E1E84" w:rsidRDefault="00D86A73" w:rsidP="00924573">
            <w:pPr>
              <w:jc w:val="center"/>
              <w:rPr>
                <w:color w:val="000000"/>
              </w:rPr>
            </w:pPr>
          </w:p>
        </w:tc>
      </w:tr>
      <w:tr w:rsidR="00D86A73" w:rsidRPr="001E1E84" w:rsidTr="00924573">
        <w:trPr>
          <w:cantSplit/>
          <w:trHeight w:val="239"/>
        </w:trPr>
        <w:tc>
          <w:tcPr>
            <w:tcW w:w="547" w:type="dxa"/>
          </w:tcPr>
          <w:p w:rsidR="00D86A73" w:rsidRPr="001E1E84" w:rsidRDefault="00D86A73" w:rsidP="00924573">
            <w:pPr>
              <w:jc w:val="center"/>
              <w:rPr>
                <w:color w:val="000000"/>
              </w:rPr>
            </w:pPr>
            <w:r w:rsidRPr="001E1E84">
              <w:rPr>
                <w:color w:val="000000"/>
              </w:rPr>
              <w:lastRenderedPageBreak/>
              <w:t>24.</w:t>
            </w:r>
          </w:p>
        </w:tc>
        <w:tc>
          <w:tcPr>
            <w:tcW w:w="4043" w:type="dxa"/>
          </w:tcPr>
          <w:p w:rsidR="00D86A73" w:rsidRPr="001E1E84" w:rsidRDefault="00D86A73" w:rsidP="00924573">
            <w:pPr>
              <w:jc w:val="both"/>
              <w:rPr>
                <w:color w:val="000000"/>
              </w:rPr>
            </w:pPr>
            <w:r w:rsidRPr="001E1E84">
              <w:rPr>
                <w:color w:val="000000"/>
              </w:rPr>
              <w:t>Центры социальной реабилитации</w:t>
            </w:r>
          </w:p>
        </w:tc>
        <w:tc>
          <w:tcPr>
            <w:tcW w:w="1276" w:type="dxa"/>
          </w:tcPr>
          <w:p w:rsidR="00D86A73" w:rsidRPr="001E1E84" w:rsidRDefault="00D86A73" w:rsidP="00924573">
            <w:pPr>
              <w:jc w:val="center"/>
              <w:rPr>
                <w:color w:val="000000"/>
              </w:rPr>
            </w:pPr>
            <w:r w:rsidRPr="001E1E84">
              <w:rPr>
                <w:color w:val="000000"/>
              </w:rPr>
              <w:t>Место</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r w:rsidRPr="001E1E84">
              <w:rPr>
                <w:color w:val="000000"/>
              </w:rPr>
              <w:t>10,7</w:t>
            </w:r>
          </w:p>
        </w:tc>
        <w:tc>
          <w:tcPr>
            <w:tcW w:w="1094" w:type="dxa"/>
          </w:tcPr>
          <w:p w:rsidR="00D86A73" w:rsidRPr="001E1E84" w:rsidRDefault="00D86A73" w:rsidP="00924573">
            <w:pPr>
              <w:jc w:val="center"/>
              <w:rPr>
                <w:color w:val="000000"/>
              </w:rPr>
            </w:pPr>
          </w:p>
        </w:tc>
      </w:tr>
      <w:tr w:rsidR="00D86A73" w:rsidRPr="001E1E84" w:rsidTr="00924573">
        <w:trPr>
          <w:cantSplit/>
          <w:trHeight w:val="1521"/>
        </w:trPr>
        <w:tc>
          <w:tcPr>
            <w:tcW w:w="547" w:type="dxa"/>
          </w:tcPr>
          <w:p w:rsidR="00D86A73" w:rsidRPr="001E1E84" w:rsidRDefault="00D86A73" w:rsidP="00924573">
            <w:pPr>
              <w:jc w:val="center"/>
              <w:rPr>
                <w:color w:val="000000"/>
              </w:rPr>
            </w:pPr>
            <w:r w:rsidRPr="001E1E84">
              <w:rPr>
                <w:color w:val="000000"/>
              </w:rPr>
              <w:t>25.</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rPr>
                <w:color w:val="000000"/>
              </w:rPr>
            </w:pPr>
          </w:p>
        </w:tc>
        <w:tc>
          <w:tcPr>
            <w:tcW w:w="4043" w:type="dxa"/>
          </w:tcPr>
          <w:p w:rsidR="00D86A73" w:rsidRPr="001E1E84" w:rsidRDefault="00D86A73" w:rsidP="00924573">
            <w:pPr>
              <w:rPr>
                <w:color w:val="000000"/>
              </w:rPr>
            </w:pPr>
            <w:r w:rsidRPr="001E1E84">
              <w:rPr>
                <w:color w:val="000000"/>
              </w:rPr>
              <w:t xml:space="preserve">Торговые центры, предприятия торговли </w:t>
            </w:r>
          </w:p>
          <w:p w:rsidR="00D86A73" w:rsidRPr="001E1E84" w:rsidRDefault="00D86A73" w:rsidP="00924573">
            <w:pPr>
              <w:jc w:val="both"/>
              <w:rPr>
                <w:color w:val="000000"/>
              </w:rPr>
            </w:pPr>
          </w:p>
        </w:tc>
        <w:tc>
          <w:tcPr>
            <w:tcW w:w="1276" w:type="dxa"/>
          </w:tcPr>
          <w:p w:rsidR="00D86A73" w:rsidRPr="001E1E84" w:rsidRDefault="00D86A73" w:rsidP="00924573">
            <w:pPr>
              <w:jc w:val="center"/>
              <w:rPr>
                <w:color w:val="000000"/>
                <w:vertAlign w:val="superscript"/>
              </w:rPr>
            </w:pPr>
            <w:r w:rsidRPr="001E1E84">
              <w:rPr>
                <w:color w:val="000000"/>
              </w:rPr>
              <w:t xml:space="preserve">100 </w:t>
            </w:r>
            <w:proofErr w:type="spellStart"/>
            <w:r w:rsidRPr="001E1E84">
              <w:rPr>
                <w:color w:val="000000"/>
              </w:rPr>
              <w:t>кв.м</w:t>
            </w:r>
            <w:proofErr w:type="spellEnd"/>
            <w:r w:rsidRPr="001E1E84">
              <w:rPr>
                <w:color w:val="000000"/>
              </w:rPr>
              <w:t>. торговой</w:t>
            </w:r>
          </w:p>
          <w:p w:rsidR="00D86A73" w:rsidRPr="001E1E84" w:rsidRDefault="00D86A73" w:rsidP="00924573">
            <w:pPr>
              <w:jc w:val="center"/>
              <w:rPr>
                <w:color w:val="000000"/>
              </w:rPr>
            </w:pPr>
            <w:r w:rsidRPr="001E1E84">
              <w:rPr>
                <w:color w:val="000000"/>
              </w:rPr>
              <w:t>площади</w:t>
            </w:r>
          </w:p>
          <w:p w:rsidR="00D86A73" w:rsidRPr="001E1E84" w:rsidRDefault="00D86A73" w:rsidP="00924573">
            <w:pPr>
              <w:jc w:val="center"/>
              <w:rPr>
                <w:color w:val="000000"/>
              </w:rPr>
            </w:pPr>
          </w:p>
        </w:tc>
        <w:tc>
          <w:tcPr>
            <w:tcW w:w="1822" w:type="dxa"/>
          </w:tcPr>
          <w:p w:rsidR="00D86A73" w:rsidRPr="001E1E84" w:rsidRDefault="00D86A73" w:rsidP="00924573">
            <w:pPr>
              <w:jc w:val="center"/>
              <w:rPr>
                <w:color w:val="000000"/>
              </w:rPr>
            </w:pPr>
            <w:r w:rsidRPr="001E1E84">
              <w:rPr>
                <w:color w:val="000000"/>
              </w:rPr>
              <w:t>до 250</w:t>
            </w:r>
          </w:p>
          <w:p w:rsidR="00D86A73" w:rsidRPr="001E1E84" w:rsidRDefault="00D86A73" w:rsidP="00924573">
            <w:pPr>
              <w:jc w:val="center"/>
              <w:rPr>
                <w:color w:val="000000"/>
              </w:rPr>
            </w:pPr>
            <w:r w:rsidRPr="001E1E84">
              <w:rPr>
                <w:color w:val="000000"/>
              </w:rPr>
              <w:t>250-650</w:t>
            </w:r>
          </w:p>
          <w:p w:rsidR="00D86A73" w:rsidRPr="001E1E84" w:rsidRDefault="00D86A73" w:rsidP="00924573">
            <w:pPr>
              <w:jc w:val="center"/>
              <w:rPr>
                <w:color w:val="000000"/>
              </w:rPr>
            </w:pPr>
            <w:r w:rsidRPr="001E1E84">
              <w:rPr>
                <w:color w:val="000000"/>
              </w:rPr>
              <w:t>650-1500</w:t>
            </w:r>
          </w:p>
          <w:p w:rsidR="00D86A73" w:rsidRPr="001E1E84" w:rsidRDefault="00D86A73" w:rsidP="00924573">
            <w:pPr>
              <w:jc w:val="center"/>
              <w:rPr>
                <w:color w:val="000000"/>
              </w:rPr>
            </w:pPr>
            <w:r w:rsidRPr="001E1E84">
              <w:rPr>
                <w:color w:val="000000"/>
              </w:rPr>
              <w:t>1500-3500</w:t>
            </w:r>
          </w:p>
          <w:p w:rsidR="00D86A73" w:rsidRPr="001E1E84" w:rsidRDefault="00D86A73" w:rsidP="00924573">
            <w:pPr>
              <w:jc w:val="center"/>
              <w:rPr>
                <w:color w:val="000000"/>
              </w:rPr>
            </w:pPr>
            <w:r w:rsidRPr="001E1E84">
              <w:rPr>
                <w:color w:val="000000"/>
              </w:rPr>
              <w:t>более 3500</w:t>
            </w:r>
          </w:p>
        </w:tc>
        <w:tc>
          <w:tcPr>
            <w:tcW w:w="1093"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rPr>
                <w:color w:val="000000"/>
              </w:rPr>
            </w:pPr>
          </w:p>
        </w:tc>
        <w:tc>
          <w:tcPr>
            <w:tcW w:w="1094" w:type="dxa"/>
          </w:tcPr>
          <w:p w:rsidR="00D86A73" w:rsidRPr="001E1E84" w:rsidRDefault="00D86A73" w:rsidP="00924573">
            <w:pPr>
              <w:ind w:hanging="107"/>
              <w:jc w:val="center"/>
              <w:rPr>
                <w:color w:val="000000"/>
              </w:rPr>
            </w:pPr>
            <w:r w:rsidRPr="001E1E84">
              <w:rPr>
                <w:color w:val="000000"/>
              </w:rPr>
              <w:t>0,08</w:t>
            </w:r>
          </w:p>
          <w:p w:rsidR="00D86A73" w:rsidRPr="001E1E84" w:rsidRDefault="00D86A73" w:rsidP="00924573">
            <w:pPr>
              <w:ind w:left="-99" w:right="-288" w:hanging="176"/>
              <w:jc w:val="center"/>
              <w:rPr>
                <w:color w:val="000000"/>
              </w:rPr>
            </w:pPr>
            <w:r w:rsidRPr="001E1E84">
              <w:rPr>
                <w:color w:val="000000"/>
              </w:rPr>
              <w:t>0,08-0,06</w:t>
            </w:r>
          </w:p>
          <w:p w:rsidR="00D86A73" w:rsidRPr="001E1E84" w:rsidRDefault="00D86A73" w:rsidP="00924573">
            <w:pPr>
              <w:ind w:left="-39" w:right="-108" w:hanging="90"/>
              <w:jc w:val="center"/>
              <w:rPr>
                <w:color w:val="000000"/>
              </w:rPr>
            </w:pPr>
            <w:r w:rsidRPr="001E1E84">
              <w:rPr>
                <w:color w:val="000000"/>
              </w:rPr>
              <w:t>0,06-0,04</w:t>
            </w:r>
          </w:p>
          <w:p w:rsidR="00D86A73" w:rsidRPr="001E1E84" w:rsidRDefault="00D86A73" w:rsidP="00924573">
            <w:pPr>
              <w:ind w:right="-288" w:hanging="291"/>
              <w:jc w:val="center"/>
              <w:rPr>
                <w:color w:val="000000"/>
              </w:rPr>
            </w:pPr>
            <w:r w:rsidRPr="001E1E84">
              <w:rPr>
                <w:color w:val="000000"/>
              </w:rPr>
              <w:t>0,04-0,02</w:t>
            </w:r>
          </w:p>
          <w:p w:rsidR="00D86A73" w:rsidRPr="001E1E84" w:rsidRDefault="00D86A73" w:rsidP="00924573">
            <w:pPr>
              <w:ind w:hanging="137"/>
              <w:jc w:val="center"/>
              <w:rPr>
                <w:color w:val="000000"/>
              </w:rPr>
            </w:pPr>
            <w:r w:rsidRPr="001E1E84">
              <w:rPr>
                <w:color w:val="000000"/>
              </w:rPr>
              <w:t>0,02</w:t>
            </w:r>
          </w:p>
        </w:tc>
      </w:tr>
      <w:tr w:rsidR="00D86A73" w:rsidRPr="001E1E84" w:rsidTr="00924573">
        <w:trPr>
          <w:cantSplit/>
          <w:trHeight w:val="912"/>
        </w:trPr>
        <w:tc>
          <w:tcPr>
            <w:tcW w:w="547" w:type="dxa"/>
          </w:tcPr>
          <w:p w:rsidR="00D86A73" w:rsidRPr="001E1E84" w:rsidRDefault="00D86A73" w:rsidP="00924573">
            <w:pPr>
              <w:jc w:val="center"/>
              <w:rPr>
                <w:color w:val="000000"/>
              </w:rPr>
            </w:pPr>
            <w:r w:rsidRPr="001E1E84">
              <w:rPr>
                <w:color w:val="000000"/>
              </w:rPr>
              <w:t>26.</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rPr>
                <w:color w:val="000000"/>
              </w:rPr>
            </w:pPr>
          </w:p>
        </w:tc>
        <w:tc>
          <w:tcPr>
            <w:tcW w:w="4043" w:type="dxa"/>
          </w:tcPr>
          <w:p w:rsidR="00D86A73" w:rsidRPr="001E1E84" w:rsidRDefault="00D86A73" w:rsidP="00924573">
            <w:pPr>
              <w:ind w:right="-216"/>
              <w:rPr>
                <w:color w:val="000000"/>
              </w:rPr>
            </w:pPr>
            <w:r w:rsidRPr="001E1E84">
              <w:rPr>
                <w:color w:val="000000"/>
              </w:rPr>
              <w:t xml:space="preserve">Торговые центры жилых районов, микрорайонов, с числом </w:t>
            </w:r>
            <w:proofErr w:type="spellStart"/>
            <w:r w:rsidRPr="001E1E84">
              <w:rPr>
                <w:color w:val="000000"/>
              </w:rPr>
              <w:t>обслуживае</w:t>
            </w:r>
            <w:proofErr w:type="spellEnd"/>
            <w:r w:rsidRPr="001E1E84">
              <w:rPr>
                <w:color w:val="000000"/>
              </w:rPr>
              <w:t xml:space="preserve">- </w:t>
            </w:r>
            <w:proofErr w:type="spellStart"/>
            <w:r w:rsidRPr="001E1E84">
              <w:rPr>
                <w:color w:val="000000"/>
              </w:rPr>
              <w:t>мого</w:t>
            </w:r>
            <w:proofErr w:type="spellEnd"/>
            <w:r w:rsidRPr="001E1E84">
              <w:rPr>
                <w:color w:val="000000"/>
              </w:rPr>
              <w:t xml:space="preserve"> населения, тыс. человек:</w:t>
            </w:r>
          </w:p>
          <w:p w:rsidR="00D86A73" w:rsidRPr="001E1E84" w:rsidRDefault="00D86A73" w:rsidP="00924573">
            <w:pPr>
              <w:ind w:hanging="85"/>
              <w:rPr>
                <w:color w:val="000000"/>
              </w:rPr>
            </w:pPr>
            <w:r w:rsidRPr="001E1E84">
              <w:rPr>
                <w:color w:val="000000"/>
              </w:rPr>
              <w:t xml:space="preserve">  4 – 6;</w:t>
            </w:r>
          </w:p>
          <w:p w:rsidR="00D86A73" w:rsidRPr="001E1E84" w:rsidRDefault="00D86A73" w:rsidP="00924573">
            <w:pPr>
              <w:ind w:left="-67" w:hanging="30"/>
              <w:rPr>
                <w:color w:val="000000"/>
              </w:rPr>
            </w:pPr>
            <w:r w:rsidRPr="001E1E84">
              <w:rPr>
                <w:color w:val="000000"/>
              </w:rPr>
              <w:t xml:space="preserve">  6 – 10;</w:t>
            </w:r>
          </w:p>
          <w:p w:rsidR="00D86A73" w:rsidRPr="001E1E84" w:rsidRDefault="00D86A73" w:rsidP="00924573">
            <w:pPr>
              <w:ind w:hanging="67"/>
              <w:rPr>
                <w:color w:val="000000"/>
              </w:rPr>
            </w:pPr>
            <w:r w:rsidRPr="001E1E84">
              <w:rPr>
                <w:color w:val="000000"/>
              </w:rPr>
              <w:t xml:space="preserve"> 10 – 15;</w:t>
            </w:r>
          </w:p>
          <w:p w:rsidR="00D86A73" w:rsidRPr="001E1E84" w:rsidRDefault="00D86A73" w:rsidP="00924573">
            <w:pPr>
              <w:ind w:hanging="85"/>
              <w:rPr>
                <w:color w:val="000000"/>
              </w:rPr>
            </w:pPr>
            <w:r w:rsidRPr="001E1E84">
              <w:rPr>
                <w:color w:val="000000"/>
              </w:rPr>
              <w:t xml:space="preserve">  15 – 20</w:t>
            </w:r>
          </w:p>
        </w:tc>
        <w:tc>
          <w:tcPr>
            <w:tcW w:w="1276" w:type="dxa"/>
          </w:tcPr>
          <w:p w:rsidR="00D86A73" w:rsidRPr="001E1E84" w:rsidRDefault="00D86A73" w:rsidP="00924573">
            <w:pPr>
              <w:jc w:val="center"/>
              <w:rPr>
                <w:color w:val="000000"/>
              </w:rPr>
            </w:pPr>
            <w:r w:rsidRPr="001E1E84">
              <w:rPr>
                <w:color w:val="000000"/>
              </w:rPr>
              <w:t>Объект</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822"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ind w:hanging="39"/>
              <w:rPr>
                <w:color w:val="000000"/>
              </w:rPr>
            </w:pPr>
            <w:r w:rsidRPr="001E1E84">
              <w:rPr>
                <w:color w:val="000000"/>
              </w:rPr>
              <w:t xml:space="preserve">  0,4-0,6</w:t>
            </w:r>
          </w:p>
          <w:p w:rsidR="00D86A73" w:rsidRPr="001E1E84" w:rsidRDefault="00D86A73" w:rsidP="00924573">
            <w:pPr>
              <w:jc w:val="center"/>
              <w:rPr>
                <w:color w:val="000000"/>
              </w:rPr>
            </w:pPr>
            <w:r w:rsidRPr="001E1E84">
              <w:rPr>
                <w:color w:val="000000"/>
              </w:rPr>
              <w:t>0,6-0,8</w:t>
            </w:r>
          </w:p>
          <w:p w:rsidR="00D86A73" w:rsidRPr="001E1E84" w:rsidRDefault="00D86A73" w:rsidP="00924573">
            <w:pPr>
              <w:jc w:val="center"/>
              <w:rPr>
                <w:color w:val="000000"/>
              </w:rPr>
            </w:pPr>
            <w:r w:rsidRPr="001E1E84">
              <w:rPr>
                <w:color w:val="000000"/>
              </w:rPr>
              <w:t>0,8-1,1</w:t>
            </w:r>
          </w:p>
          <w:p w:rsidR="00D86A73" w:rsidRPr="001E1E84" w:rsidRDefault="00D86A73" w:rsidP="00924573">
            <w:pPr>
              <w:jc w:val="center"/>
              <w:rPr>
                <w:color w:val="000000"/>
              </w:rPr>
            </w:pPr>
            <w:r w:rsidRPr="001E1E84">
              <w:rPr>
                <w:color w:val="000000"/>
              </w:rPr>
              <w:t>1,1-1,3</w:t>
            </w:r>
          </w:p>
        </w:tc>
      </w:tr>
      <w:tr w:rsidR="00D86A73" w:rsidRPr="001E1E84" w:rsidTr="00924573">
        <w:trPr>
          <w:cantSplit/>
          <w:trHeight w:val="1137"/>
        </w:trPr>
        <w:tc>
          <w:tcPr>
            <w:tcW w:w="547" w:type="dxa"/>
          </w:tcPr>
          <w:p w:rsidR="00D86A73" w:rsidRPr="001E1E84" w:rsidRDefault="00D86A73" w:rsidP="00924573">
            <w:pPr>
              <w:jc w:val="center"/>
              <w:rPr>
                <w:color w:val="000000"/>
              </w:rPr>
            </w:pPr>
            <w:r w:rsidRPr="001E1E84">
              <w:rPr>
                <w:color w:val="000000"/>
              </w:rPr>
              <w:t>27.</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4043" w:type="dxa"/>
          </w:tcPr>
          <w:p w:rsidR="00D86A73" w:rsidRPr="001E1E84" w:rsidRDefault="00D86A73" w:rsidP="00924573">
            <w:pPr>
              <w:rPr>
                <w:color w:val="000000"/>
                <w:spacing w:val="-4"/>
              </w:rPr>
            </w:pPr>
            <w:r w:rsidRPr="001E1E84">
              <w:rPr>
                <w:color w:val="000000"/>
                <w:spacing w:val="-4"/>
              </w:rPr>
              <w:t xml:space="preserve">Торговые центры малых городских населённых пунктов и сельских </w:t>
            </w:r>
            <w:proofErr w:type="spellStart"/>
            <w:r w:rsidRPr="001E1E84">
              <w:rPr>
                <w:color w:val="000000"/>
                <w:spacing w:val="-4"/>
              </w:rPr>
              <w:t>насе</w:t>
            </w:r>
            <w:proofErr w:type="spellEnd"/>
            <w:r w:rsidRPr="001E1E84">
              <w:rPr>
                <w:color w:val="000000"/>
                <w:spacing w:val="-4"/>
              </w:rPr>
              <w:t>-</w:t>
            </w:r>
          </w:p>
          <w:p w:rsidR="00D86A73" w:rsidRPr="001E1E84" w:rsidRDefault="00D86A73" w:rsidP="00924573">
            <w:pPr>
              <w:rPr>
                <w:color w:val="000000"/>
                <w:spacing w:val="-4"/>
              </w:rPr>
            </w:pPr>
            <w:r w:rsidRPr="001E1E84">
              <w:rPr>
                <w:color w:val="000000"/>
                <w:spacing w:val="-4"/>
              </w:rPr>
              <w:t>ленных пунктов с числом жителей, тыс. человек:</w:t>
            </w:r>
          </w:p>
          <w:p w:rsidR="00D86A73" w:rsidRPr="001E1E84" w:rsidRDefault="00D86A73" w:rsidP="00924573">
            <w:pPr>
              <w:rPr>
                <w:color w:val="000000"/>
              </w:rPr>
            </w:pPr>
            <w:r w:rsidRPr="001E1E84">
              <w:rPr>
                <w:color w:val="000000"/>
              </w:rPr>
              <w:t>до 1;</w:t>
            </w:r>
          </w:p>
          <w:p w:rsidR="00D86A73" w:rsidRPr="001E1E84" w:rsidRDefault="00D86A73" w:rsidP="00924573">
            <w:pPr>
              <w:rPr>
                <w:color w:val="000000"/>
              </w:rPr>
            </w:pPr>
            <w:r w:rsidRPr="001E1E84">
              <w:rPr>
                <w:color w:val="000000"/>
              </w:rPr>
              <w:t>1 – 3;</w:t>
            </w:r>
          </w:p>
          <w:p w:rsidR="00D86A73" w:rsidRPr="001E1E84" w:rsidRDefault="00D86A73" w:rsidP="00924573">
            <w:pPr>
              <w:rPr>
                <w:color w:val="000000"/>
              </w:rPr>
            </w:pPr>
            <w:r w:rsidRPr="001E1E84">
              <w:rPr>
                <w:color w:val="000000"/>
              </w:rPr>
              <w:t>3 – 4;</w:t>
            </w:r>
          </w:p>
          <w:p w:rsidR="00D86A73" w:rsidRPr="001E1E84" w:rsidRDefault="00D86A73" w:rsidP="00924573">
            <w:pPr>
              <w:rPr>
                <w:color w:val="000000"/>
              </w:rPr>
            </w:pPr>
            <w:r w:rsidRPr="001E1E84">
              <w:rPr>
                <w:color w:val="000000"/>
              </w:rPr>
              <w:t>5– 6;</w:t>
            </w:r>
          </w:p>
          <w:p w:rsidR="00D86A73" w:rsidRPr="001E1E84" w:rsidRDefault="00D86A73" w:rsidP="00924573">
            <w:pPr>
              <w:rPr>
                <w:color w:val="000000"/>
              </w:rPr>
            </w:pPr>
            <w:r w:rsidRPr="001E1E84">
              <w:rPr>
                <w:color w:val="000000"/>
              </w:rPr>
              <w:t>7 – 12</w:t>
            </w:r>
          </w:p>
          <w:p w:rsidR="00D86A73" w:rsidRPr="001E1E84" w:rsidRDefault="00D86A73" w:rsidP="00924573">
            <w:pPr>
              <w:jc w:val="both"/>
              <w:rPr>
                <w:color w:val="000000"/>
              </w:rPr>
            </w:pPr>
          </w:p>
        </w:tc>
        <w:tc>
          <w:tcPr>
            <w:tcW w:w="1276" w:type="dxa"/>
          </w:tcPr>
          <w:p w:rsidR="00D86A73" w:rsidRPr="001E1E84" w:rsidRDefault="00D86A73" w:rsidP="00924573">
            <w:pPr>
              <w:jc w:val="center"/>
              <w:rPr>
                <w:color w:val="000000"/>
              </w:rPr>
            </w:pPr>
            <w:r w:rsidRPr="001E1E84">
              <w:rPr>
                <w:color w:val="000000"/>
              </w:rPr>
              <w:t>Объект</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822"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0,1-0,2</w:t>
            </w:r>
          </w:p>
          <w:p w:rsidR="00D86A73" w:rsidRPr="001E1E84" w:rsidRDefault="00D86A73" w:rsidP="00924573">
            <w:pPr>
              <w:jc w:val="center"/>
              <w:rPr>
                <w:color w:val="000000"/>
              </w:rPr>
            </w:pPr>
            <w:r w:rsidRPr="001E1E84">
              <w:rPr>
                <w:color w:val="000000"/>
              </w:rPr>
              <w:t>0,2-0,4</w:t>
            </w:r>
          </w:p>
          <w:p w:rsidR="00D86A73" w:rsidRPr="001E1E84" w:rsidRDefault="00D86A73" w:rsidP="00924573">
            <w:pPr>
              <w:jc w:val="center"/>
              <w:rPr>
                <w:color w:val="000000"/>
              </w:rPr>
            </w:pPr>
            <w:r w:rsidRPr="001E1E84">
              <w:rPr>
                <w:color w:val="000000"/>
              </w:rPr>
              <w:t>0,4-0,6</w:t>
            </w:r>
          </w:p>
          <w:p w:rsidR="00D86A73" w:rsidRPr="001E1E84" w:rsidRDefault="00D86A73" w:rsidP="00924573">
            <w:pPr>
              <w:jc w:val="center"/>
              <w:rPr>
                <w:color w:val="000000"/>
              </w:rPr>
            </w:pPr>
            <w:r w:rsidRPr="001E1E84">
              <w:rPr>
                <w:color w:val="000000"/>
              </w:rPr>
              <w:t>0,6-1,0</w:t>
            </w:r>
          </w:p>
          <w:p w:rsidR="00D86A73" w:rsidRPr="001E1E84" w:rsidRDefault="00D86A73" w:rsidP="00924573">
            <w:pPr>
              <w:jc w:val="center"/>
              <w:rPr>
                <w:color w:val="000000"/>
              </w:rPr>
            </w:pPr>
            <w:r w:rsidRPr="001E1E84">
              <w:rPr>
                <w:color w:val="000000"/>
              </w:rPr>
              <w:t>1,0-1,2</w:t>
            </w:r>
          </w:p>
          <w:p w:rsidR="00D86A73" w:rsidRPr="001E1E84" w:rsidRDefault="00D86A73" w:rsidP="00924573">
            <w:pPr>
              <w:jc w:val="center"/>
              <w:rPr>
                <w:color w:val="000000"/>
              </w:rPr>
            </w:pPr>
          </w:p>
        </w:tc>
      </w:tr>
      <w:tr w:rsidR="00D86A73" w:rsidRPr="001E1E84" w:rsidTr="00924573">
        <w:trPr>
          <w:cantSplit/>
          <w:trHeight w:val="452"/>
        </w:trPr>
        <w:tc>
          <w:tcPr>
            <w:tcW w:w="547" w:type="dxa"/>
          </w:tcPr>
          <w:p w:rsidR="00D86A73" w:rsidRPr="001E1E84" w:rsidRDefault="00D86A73" w:rsidP="00924573">
            <w:pPr>
              <w:jc w:val="center"/>
              <w:rPr>
                <w:color w:val="000000"/>
              </w:rPr>
            </w:pPr>
            <w:r w:rsidRPr="001E1E84">
              <w:rPr>
                <w:color w:val="000000"/>
              </w:rPr>
              <w:t>28.</w:t>
            </w:r>
          </w:p>
          <w:p w:rsidR="00D86A73" w:rsidRPr="001E1E84" w:rsidRDefault="00D86A73" w:rsidP="00924573">
            <w:pPr>
              <w:jc w:val="center"/>
              <w:rPr>
                <w:color w:val="000000"/>
              </w:rPr>
            </w:pPr>
          </w:p>
          <w:p w:rsidR="00D86A73" w:rsidRPr="001E1E84" w:rsidRDefault="00D86A73" w:rsidP="00924573">
            <w:pPr>
              <w:rPr>
                <w:color w:val="000000"/>
              </w:rPr>
            </w:pPr>
          </w:p>
        </w:tc>
        <w:tc>
          <w:tcPr>
            <w:tcW w:w="4043" w:type="dxa"/>
          </w:tcPr>
          <w:p w:rsidR="00D86A73" w:rsidRPr="001E1E84" w:rsidRDefault="00D86A73" w:rsidP="00924573">
            <w:pPr>
              <w:pStyle w:val="3"/>
              <w:rPr>
                <w:color w:val="000000"/>
                <w:sz w:val="24"/>
                <w:szCs w:val="24"/>
              </w:rPr>
            </w:pPr>
            <w:r w:rsidRPr="001E1E84">
              <w:rPr>
                <w:color w:val="000000"/>
                <w:sz w:val="24"/>
                <w:szCs w:val="24"/>
              </w:rPr>
              <w:t>Рынки розничной торговли</w:t>
            </w:r>
          </w:p>
          <w:p w:rsidR="00D86A73" w:rsidRPr="001E1E84" w:rsidRDefault="00D86A73" w:rsidP="00924573">
            <w:pPr>
              <w:jc w:val="both"/>
              <w:rPr>
                <w:color w:val="000000"/>
                <w:spacing w:val="-4"/>
              </w:rPr>
            </w:pPr>
          </w:p>
        </w:tc>
        <w:tc>
          <w:tcPr>
            <w:tcW w:w="1276" w:type="dxa"/>
          </w:tcPr>
          <w:p w:rsidR="00D86A73" w:rsidRPr="001E1E84" w:rsidRDefault="00D86A73" w:rsidP="00924573">
            <w:pPr>
              <w:jc w:val="center"/>
              <w:rPr>
                <w:color w:val="000000"/>
              </w:rPr>
            </w:pPr>
            <w:proofErr w:type="spellStart"/>
            <w:r w:rsidRPr="001E1E84">
              <w:rPr>
                <w:color w:val="000000"/>
              </w:rPr>
              <w:t>Кв.м</w:t>
            </w:r>
            <w:proofErr w:type="spellEnd"/>
            <w:r w:rsidRPr="001E1E84">
              <w:rPr>
                <w:color w:val="000000"/>
              </w:rPr>
              <w:t>. торговой площади</w:t>
            </w:r>
          </w:p>
        </w:tc>
        <w:tc>
          <w:tcPr>
            <w:tcW w:w="1822" w:type="dxa"/>
          </w:tcPr>
          <w:p w:rsidR="00D86A73" w:rsidRPr="001E1E84" w:rsidRDefault="00D86A73" w:rsidP="00924573">
            <w:pPr>
              <w:jc w:val="center"/>
              <w:rPr>
                <w:color w:val="000000"/>
              </w:rPr>
            </w:pPr>
            <w:r w:rsidRPr="001E1E84">
              <w:rPr>
                <w:color w:val="000000"/>
              </w:rPr>
              <w:t>до 600</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более 3000</w:t>
            </w:r>
          </w:p>
        </w:tc>
        <w:tc>
          <w:tcPr>
            <w:tcW w:w="1093" w:type="dxa"/>
          </w:tcPr>
          <w:p w:rsidR="00D86A73" w:rsidRPr="001E1E84" w:rsidRDefault="00D86A73" w:rsidP="00924573">
            <w:pPr>
              <w:jc w:val="center"/>
              <w:rPr>
                <w:color w:val="000000"/>
              </w:rPr>
            </w:pPr>
            <w:r w:rsidRPr="001E1E84">
              <w:rPr>
                <w:color w:val="000000"/>
              </w:rPr>
              <w:t>14,0</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7,0</w:t>
            </w:r>
          </w:p>
        </w:tc>
        <w:tc>
          <w:tcPr>
            <w:tcW w:w="1094"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tc>
      </w:tr>
      <w:tr w:rsidR="00D86A73" w:rsidRPr="001E1E84" w:rsidTr="00924573">
        <w:trPr>
          <w:cantSplit/>
          <w:trHeight w:val="372"/>
        </w:trPr>
        <w:tc>
          <w:tcPr>
            <w:tcW w:w="547" w:type="dxa"/>
          </w:tcPr>
          <w:p w:rsidR="00D86A73" w:rsidRPr="001E1E84" w:rsidRDefault="00D86A73" w:rsidP="00924573">
            <w:pPr>
              <w:jc w:val="center"/>
              <w:rPr>
                <w:color w:val="000000"/>
              </w:rPr>
            </w:pPr>
            <w:r w:rsidRPr="001E1E84">
              <w:rPr>
                <w:color w:val="000000"/>
              </w:rPr>
              <w:t>29.</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4043" w:type="dxa"/>
          </w:tcPr>
          <w:p w:rsidR="00D86A73" w:rsidRPr="001E1E84" w:rsidRDefault="00D86A73" w:rsidP="00924573">
            <w:pPr>
              <w:pStyle w:val="3"/>
              <w:rPr>
                <w:color w:val="000000"/>
                <w:sz w:val="24"/>
                <w:szCs w:val="24"/>
              </w:rPr>
            </w:pPr>
            <w:r w:rsidRPr="001E1E84">
              <w:rPr>
                <w:color w:val="000000"/>
                <w:sz w:val="24"/>
                <w:szCs w:val="24"/>
              </w:rPr>
              <w:t>Рынки сельскохозяйственной продукции</w:t>
            </w:r>
          </w:p>
          <w:p w:rsidR="00D86A73" w:rsidRPr="001E1E84" w:rsidRDefault="00D86A73" w:rsidP="00924573">
            <w:pPr>
              <w:jc w:val="both"/>
              <w:rPr>
                <w:color w:val="000000"/>
              </w:rPr>
            </w:pP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ind w:hanging="99"/>
              <w:jc w:val="center"/>
              <w:rPr>
                <w:color w:val="000000"/>
              </w:rPr>
            </w:pPr>
            <w:r w:rsidRPr="001E1E84">
              <w:rPr>
                <w:color w:val="000000"/>
              </w:rPr>
              <w:t>0,7-1,0</w:t>
            </w:r>
          </w:p>
          <w:p w:rsidR="00D86A73" w:rsidRPr="001E1E84" w:rsidRDefault="00D86A73" w:rsidP="00924573">
            <w:pPr>
              <w:ind w:left="-108" w:right="-288" w:hanging="183"/>
              <w:jc w:val="center"/>
              <w:rPr>
                <w:color w:val="000000"/>
              </w:rPr>
            </w:pPr>
          </w:p>
        </w:tc>
      </w:tr>
      <w:tr w:rsidR="00D86A73" w:rsidRPr="001E1E84" w:rsidTr="00924573">
        <w:trPr>
          <w:cantSplit/>
          <w:trHeight w:val="771"/>
        </w:trPr>
        <w:tc>
          <w:tcPr>
            <w:tcW w:w="547" w:type="dxa"/>
          </w:tcPr>
          <w:p w:rsidR="00D86A73" w:rsidRPr="001E1E84" w:rsidRDefault="00D86A73" w:rsidP="00924573">
            <w:pPr>
              <w:jc w:val="center"/>
              <w:rPr>
                <w:color w:val="000000"/>
              </w:rPr>
            </w:pPr>
            <w:r w:rsidRPr="001E1E84">
              <w:rPr>
                <w:color w:val="000000"/>
              </w:rPr>
              <w:t>30.</w:t>
            </w:r>
          </w:p>
        </w:tc>
        <w:tc>
          <w:tcPr>
            <w:tcW w:w="4043" w:type="dxa"/>
          </w:tcPr>
          <w:p w:rsidR="00D86A73" w:rsidRPr="001E1E84" w:rsidRDefault="00D86A73" w:rsidP="00924573">
            <w:pPr>
              <w:rPr>
                <w:color w:val="000000"/>
              </w:rPr>
            </w:pPr>
            <w:r w:rsidRPr="001E1E84">
              <w:rPr>
                <w:color w:val="000000"/>
              </w:rPr>
              <w:t>Предприятия общественного питания:</w:t>
            </w:r>
          </w:p>
          <w:p w:rsidR="00D86A73" w:rsidRPr="001E1E84" w:rsidRDefault="00D86A73" w:rsidP="00924573">
            <w:pPr>
              <w:rPr>
                <w:color w:val="000000"/>
              </w:rPr>
            </w:pPr>
            <w:r w:rsidRPr="001E1E84">
              <w:rPr>
                <w:color w:val="000000"/>
              </w:rPr>
              <w:t>в отдельных зданиях;</w:t>
            </w:r>
          </w:p>
          <w:p w:rsidR="00D86A73" w:rsidRPr="001E1E84" w:rsidRDefault="00D86A73" w:rsidP="00924573">
            <w:pPr>
              <w:ind w:right="-108"/>
              <w:rPr>
                <w:color w:val="000000"/>
              </w:rPr>
            </w:pPr>
          </w:p>
          <w:p w:rsidR="00D86A73" w:rsidRPr="001E1E84" w:rsidRDefault="00D86A73" w:rsidP="00924573">
            <w:pPr>
              <w:ind w:right="-108"/>
              <w:rPr>
                <w:color w:val="000000"/>
              </w:rPr>
            </w:pPr>
          </w:p>
          <w:p w:rsidR="00D86A73" w:rsidRPr="001E1E84" w:rsidRDefault="00D86A73" w:rsidP="00924573">
            <w:pPr>
              <w:ind w:right="-108"/>
              <w:rPr>
                <w:color w:val="000000"/>
              </w:rPr>
            </w:pPr>
            <w:r w:rsidRPr="001E1E84">
              <w:rPr>
                <w:color w:val="000000"/>
              </w:rPr>
              <w:t xml:space="preserve">во  встроенных зданиях или  </w:t>
            </w:r>
            <w:proofErr w:type="spellStart"/>
            <w:r w:rsidRPr="001E1E84">
              <w:rPr>
                <w:color w:val="000000"/>
              </w:rPr>
              <w:t>прист</w:t>
            </w:r>
            <w:proofErr w:type="spellEnd"/>
            <w:r w:rsidRPr="001E1E84">
              <w:rPr>
                <w:color w:val="000000"/>
              </w:rPr>
              <w:t>-</w:t>
            </w:r>
          </w:p>
          <w:p w:rsidR="00D86A73" w:rsidRPr="001E1E84" w:rsidRDefault="00D86A73" w:rsidP="00924573">
            <w:pPr>
              <w:ind w:right="-108"/>
              <w:rPr>
                <w:color w:val="000000"/>
              </w:rPr>
            </w:pPr>
            <w:r w:rsidRPr="001E1E84">
              <w:rPr>
                <w:color w:val="000000"/>
              </w:rPr>
              <w:t>роенные к зданиям</w:t>
            </w:r>
          </w:p>
        </w:tc>
        <w:tc>
          <w:tcPr>
            <w:tcW w:w="1276"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Место</w:t>
            </w:r>
          </w:p>
          <w:p w:rsidR="00D86A73" w:rsidRPr="001E1E84" w:rsidRDefault="00D86A73" w:rsidP="00924573">
            <w:pPr>
              <w:jc w:val="center"/>
              <w:rPr>
                <w:color w:val="000000"/>
              </w:rPr>
            </w:pPr>
          </w:p>
          <w:p w:rsidR="00D86A73" w:rsidRPr="001E1E84" w:rsidRDefault="00D86A73" w:rsidP="00924573">
            <w:pPr>
              <w:rPr>
                <w:color w:val="000000"/>
              </w:rPr>
            </w:pPr>
            <w:r w:rsidRPr="001E1E84">
              <w:rPr>
                <w:color w:val="000000"/>
              </w:rPr>
              <w:t xml:space="preserve">  </w:t>
            </w:r>
          </w:p>
          <w:p w:rsidR="00D86A73" w:rsidRPr="001E1E84" w:rsidRDefault="00D86A73" w:rsidP="00924573">
            <w:pPr>
              <w:rPr>
                <w:color w:val="000000"/>
              </w:rPr>
            </w:pPr>
            <w:r w:rsidRPr="001E1E84">
              <w:rPr>
                <w:color w:val="000000"/>
              </w:rPr>
              <w:t xml:space="preserve">  Объект</w:t>
            </w:r>
          </w:p>
          <w:p w:rsidR="00D86A73" w:rsidRPr="001E1E84" w:rsidRDefault="00D86A73" w:rsidP="00924573">
            <w:pPr>
              <w:rPr>
                <w:color w:val="000000"/>
              </w:rPr>
            </w:pPr>
          </w:p>
        </w:tc>
        <w:tc>
          <w:tcPr>
            <w:tcW w:w="1822"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до 50</w:t>
            </w:r>
          </w:p>
          <w:p w:rsidR="00D86A73" w:rsidRPr="001E1E84" w:rsidRDefault="00D86A73" w:rsidP="00924573">
            <w:pPr>
              <w:jc w:val="center"/>
              <w:rPr>
                <w:color w:val="000000"/>
              </w:rPr>
            </w:pPr>
            <w:r w:rsidRPr="001E1E84">
              <w:rPr>
                <w:color w:val="000000"/>
              </w:rPr>
              <w:t>50-150</w:t>
            </w:r>
          </w:p>
          <w:p w:rsidR="00D86A73" w:rsidRPr="001E1E84" w:rsidRDefault="00D86A73" w:rsidP="00924573">
            <w:pPr>
              <w:jc w:val="center"/>
              <w:rPr>
                <w:color w:val="000000"/>
              </w:rPr>
            </w:pPr>
            <w:r w:rsidRPr="001E1E84">
              <w:rPr>
                <w:color w:val="000000"/>
              </w:rPr>
              <w:t>более 150</w:t>
            </w: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ind w:left="-108" w:right="-288" w:hanging="231"/>
              <w:jc w:val="center"/>
              <w:rPr>
                <w:color w:val="000000"/>
              </w:rPr>
            </w:pPr>
            <w:r w:rsidRPr="001E1E84">
              <w:rPr>
                <w:color w:val="000000"/>
              </w:rPr>
              <w:t>:</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0,2-0,25</w:t>
            </w:r>
          </w:p>
          <w:p w:rsidR="00D86A73" w:rsidRPr="001E1E84" w:rsidRDefault="00D86A73" w:rsidP="00924573">
            <w:pPr>
              <w:jc w:val="center"/>
              <w:rPr>
                <w:color w:val="000000"/>
              </w:rPr>
            </w:pPr>
            <w:r w:rsidRPr="001E1E84">
              <w:rPr>
                <w:color w:val="000000"/>
              </w:rPr>
              <w:t>0,2-0,15</w:t>
            </w:r>
          </w:p>
          <w:p w:rsidR="00D86A73" w:rsidRPr="001E1E84" w:rsidRDefault="00D86A73" w:rsidP="00924573">
            <w:pPr>
              <w:jc w:val="center"/>
              <w:rPr>
                <w:color w:val="000000"/>
              </w:rPr>
            </w:pPr>
            <w:r w:rsidRPr="001E1E84">
              <w:rPr>
                <w:color w:val="000000"/>
              </w:rPr>
              <w:t>0,1</w:t>
            </w:r>
          </w:p>
          <w:p w:rsidR="00D86A73" w:rsidRPr="001E1E84" w:rsidRDefault="00D86A73" w:rsidP="00924573">
            <w:pPr>
              <w:jc w:val="center"/>
              <w:rPr>
                <w:color w:val="000000"/>
              </w:rPr>
            </w:pPr>
            <w:r w:rsidRPr="001E1E84">
              <w:rPr>
                <w:color w:val="000000"/>
              </w:rPr>
              <w:t>0.1</w:t>
            </w:r>
          </w:p>
        </w:tc>
      </w:tr>
      <w:tr w:rsidR="00D86A73" w:rsidRPr="001E1E84" w:rsidTr="00924573">
        <w:trPr>
          <w:cantSplit/>
          <w:trHeight w:val="143"/>
        </w:trPr>
        <w:tc>
          <w:tcPr>
            <w:tcW w:w="547" w:type="dxa"/>
          </w:tcPr>
          <w:p w:rsidR="00D86A73" w:rsidRPr="001E1E84" w:rsidRDefault="00D86A73" w:rsidP="00924573">
            <w:pPr>
              <w:jc w:val="center"/>
              <w:rPr>
                <w:color w:val="000000"/>
              </w:rPr>
            </w:pPr>
            <w:r w:rsidRPr="001E1E84">
              <w:rPr>
                <w:color w:val="000000"/>
              </w:rPr>
              <w:t>31.</w:t>
            </w:r>
          </w:p>
        </w:tc>
        <w:tc>
          <w:tcPr>
            <w:tcW w:w="4043" w:type="dxa"/>
          </w:tcPr>
          <w:p w:rsidR="00D86A73" w:rsidRPr="001E1E84" w:rsidRDefault="00D86A73" w:rsidP="00924573">
            <w:pPr>
              <w:rPr>
                <w:color w:val="000000"/>
              </w:rPr>
            </w:pPr>
            <w:r w:rsidRPr="001E1E84">
              <w:rPr>
                <w:color w:val="000000"/>
              </w:rPr>
              <w:t>Кинотеатры</w:t>
            </w:r>
          </w:p>
          <w:p w:rsidR="00D86A73" w:rsidRPr="001E1E84" w:rsidRDefault="00D86A73" w:rsidP="00924573">
            <w:pPr>
              <w:rPr>
                <w:color w:val="000000"/>
              </w:rPr>
            </w:pPr>
          </w:p>
        </w:tc>
        <w:tc>
          <w:tcPr>
            <w:tcW w:w="1276" w:type="dxa"/>
          </w:tcPr>
          <w:p w:rsidR="00D86A73" w:rsidRPr="001E1E84" w:rsidRDefault="00D86A73" w:rsidP="00924573">
            <w:pPr>
              <w:jc w:val="center"/>
              <w:rPr>
                <w:color w:val="000000"/>
              </w:rPr>
            </w:pPr>
            <w:r w:rsidRPr="001E1E84">
              <w:rPr>
                <w:color w:val="000000"/>
              </w:rPr>
              <w:t>Место</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r w:rsidRPr="001E1E84">
              <w:rPr>
                <w:color w:val="000000"/>
              </w:rPr>
              <w:t>4,0</w:t>
            </w:r>
          </w:p>
        </w:tc>
        <w:tc>
          <w:tcPr>
            <w:tcW w:w="1094" w:type="dxa"/>
          </w:tcPr>
          <w:p w:rsidR="00D86A73" w:rsidRPr="001E1E84" w:rsidRDefault="00D86A73" w:rsidP="00924573">
            <w:pPr>
              <w:jc w:val="center"/>
              <w:rPr>
                <w:color w:val="000000"/>
              </w:rPr>
            </w:pPr>
          </w:p>
        </w:tc>
      </w:tr>
      <w:tr w:rsidR="00D86A73" w:rsidRPr="001E1E84" w:rsidTr="00924573">
        <w:trPr>
          <w:cantSplit/>
          <w:trHeight w:val="143"/>
        </w:trPr>
        <w:tc>
          <w:tcPr>
            <w:tcW w:w="547" w:type="dxa"/>
          </w:tcPr>
          <w:p w:rsidR="00D86A73" w:rsidRPr="001E1E84" w:rsidRDefault="00D86A73" w:rsidP="00924573">
            <w:pPr>
              <w:jc w:val="center"/>
              <w:rPr>
                <w:color w:val="000000"/>
              </w:rPr>
            </w:pPr>
            <w:r w:rsidRPr="001E1E84">
              <w:rPr>
                <w:color w:val="000000"/>
              </w:rPr>
              <w:t>1</w:t>
            </w:r>
          </w:p>
        </w:tc>
        <w:tc>
          <w:tcPr>
            <w:tcW w:w="4043" w:type="dxa"/>
          </w:tcPr>
          <w:p w:rsidR="00D86A73" w:rsidRPr="001E1E84" w:rsidRDefault="00D86A73" w:rsidP="00924573">
            <w:pPr>
              <w:jc w:val="center"/>
              <w:rPr>
                <w:color w:val="000000"/>
              </w:rPr>
            </w:pPr>
            <w:r w:rsidRPr="001E1E84">
              <w:rPr>
                <w:color w:val="000000"/>
              </w:rPr>
              <w:t>2</w:t>
            </w:r>
          </w:p>
        </w:tc>
        <w:tc>
          <w:tcPr>
            <w:tcW w:w="1276" w:type="dxa"/>
          </w:tcPr>
          <w:p w:rsidR="00D86A73" w:rsidRPr="001E1E84" w:rsidRDefault="00D86A73" w:rsidP="00924573">
            <w:pPr>
              <w:jc w:val="center"/>
              <w:rPr>
                <w:color w:val="000000"/>
              </w:rPr>
            </w:pPr>
            <w:r w:rsidRPr="001E1E84">
              <w:rPr>
                <w:color w:val="000000"/>
              </w:rPr>
              <w:t>3</w:t>
            </w:r>
          </w:p>
        </w:tc>
        <w:tc>
          <w:tcPr>
            <w:tcW w:w="1822" w:type="dxa"/>
          </w:tcPr>
          <w:p w:rsidR="00D86A73" w:rsidRPr="001E1E84" w:rsidRDefault="00D86A73" w:rsidP="00924573">
            <w:pPr>
              <w:jc w:val="center"/>
              <w:rPr>
                <w:color w:val="000000"/>
              </w:rPr>
            </w:pPr>
            <w:r w:rsidRPr="001E1E84">
              <w:rPr>
                <w:color w:val="000000"/>
              </w:rPr>
              <w:t>4</w:t>
            </w:r>
          </w:p>
        </w:tc>
        <w:tc>
          <w:tcPr>
            <w:tcW w:w="1093" w:type="dxa"/>
          </w:tcPr>
          <w:p w:rsidR="00D86A73" w:rsidRPr="001E1E84" w:rsidRDefault="00D86A73" w:rsidP="00924573">
            <w:pPr>
              <w:jc w:val="center"/>
              <w:rPr>
                <w:color w:val="000000"/>
              </w:rPr>
            </w:pPr>
            <w:r w:rsidRPr="001E1E84">
              <w:rPr>
                <w:color w:val="000000"/>
              </w:rPr>
              <w:t>5</w:t>
            </w:r>
          </w:p>
        </w:tc>
        <w:tc>
          <w:tcPr>
            <w:tcW w:w="1094" w:type="dxa"/>
          </w:tcPr>
          <w:p w:rsidR="00D86A73" w:rsidRPr="001E1E84" w:rsidRDefault="00D86A73" w:rsidP="00924573">
            <w:pPr>
              <w:jc w:val="center"/>
              <w:rPr>
                <w:color w:val="000000"/>
              </w:rPr>
            </w:pPr>
            <w:r w:rsidRPr="001E1E84">
              <w:rPr>
                <w:color w:val="000000"/>
              </w:rPr>
              <w:t>6</w:t>
            </w:r>
          </w:p>
        </w:tc>
      </w:tr>
      <w:tr w:rsidR="00D86A73" w:rsidRPr="001E1E84" w:rsidTr="00924573">
        <w:trPr>
          <w:cantSplit/>
          <w:trHeight w:val="143"/>
        </w:trPr>
        <w:tc>
          <w:tcPr>
            <w:tcW w:w="547" w:type="dxa"/>
          </w:tcPr>
          <w:p w:rsidR="00D86A73" w:rsidRPr="001E1E84" w:rsidRDefault="00D86A73" w:rsidP="00924573">
            <w:pPr>
              <w:jc w:val="center"/>
              <w:rPr>
                <w:color w:val="000000"/>
              </w:rPr>
            </w:pPr>
            <w:r w:rsidRPr="001E1E84">
              <w:rPr>
                <w:color w:val="000000"/>
              </w:rPr>
              <w:t>32.</w:t>
            </w:r>
          </w:p>
        </w:tc>
        <w:tc>
          <w:tcPr>
            <w:tcW w:w="4043" w:type="dxa"/>
          </w:tcPr>
          <w:p w:rsidR="00D86A73" w:rsidRPr="001E1E84" w:rsidRDefault="00D86A73" w:rsidP="00924573">
            <w:pPr>
              <w:rPr>
                <w:color w:val="000000"/>
              </w:rPr>
            </w:pPr>
            <w:r w:rsidRPr="001E1E84">
              <w:rPr>
                <w:color w:val="000000"/>
              </w:rPr>
              <w:t>Универсальные спортивно-зрелищные залы</w:t>
            </w: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0,2-0,3</w:t>
            </w:r>
          </w:p>
        </w:tc>
      </w:tr>
      <w:tr w:rsidR="00D86A73" w:rsidRPr="001E1E84" w:rsidTr="00924573">
        <w:trPr>
          <w:cantSplit/>
          <w:trHeight w:val="150"/>
        </w:trPr>
        <w:tc>
          <w:tcPr>
            <w:tcW w:w="547" w:type="dxa"/>
          </w:tcPr>
          <w:p w:rsidR="00D86A73" w:rsidRPr="001E1E84" w:rsidRDefault="00D86A73" w:rsidP="00924573">
            <w:pPr>
              <w:jc w:val="center"/>
              <w:rPr>
                <w:color w:val="000000"/>
              </w:rPr>
            </w:pPr>
            <w:r w:rsidRPr="001E1E84">
              <w:rPr>
                <w:color w:val="000000"/>
              </w:rPr>
              <w:t>33.</w:t>
            </w:r>
          </w:p>
        </w:tc>
        <w:tc>
          <w:tcPr>
            <w:tcW w:w="4043" w:type="dxa"/>
          </w:tcPr>
          <w:p w:rsidR="00D86A73" w:rsidRPr="001E1E84" w:rsidRDefault="00D86A73" w:rsidP="00924573">
            <w:pPr>
              <w:rPr>
                <w:color w:val="000000"/>
              </w:rPr>
            </w:pPr>
            <w:r w:rsidRPr="001E1E84">
              <w:rPr>
                <w:color w:val="000000"/>
              </w:rPr>
              <w:t>Учреждения культуры клубного типа</w:t>
            </w: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0,2-0,3</w:t>
            </w:r>
          </w:p>
        </w:tc>
      </w:tr>
      <w:tr w:rsidR="00D86A73" w:rsidRPr="001E1E84" w:rsidTr="00924573">
        <w:trPr>
          <w:cantSplit/>
          <w:trHeight w:val="143"/>
        </w:trPr>
        <w:tc>
          <w:tcPr>
            <w:tcW w:w="547" w:type="dxa"/>
          </w:tcPr>
          <w:p w:rsidR="00D86A73" w:rsidRPr="001E1E84" w:rsidRDefault="00D86A73" w:rsidP="00924573">
            <w:pPr>
              <w:jc w:val="center"/>
              <w:rPr>
                <w:color w:val="000000"/>
              </w:rPr>
            </w:pPr>
            <w:r w:rsidRPr="001E1E84">
              <w:rPr>
                <w:color w:val="000000"/>
              </w:rPr>
              <w:t>34.</w:t>
            </w:r>
          </w:p>
        </w:tc>
        <w:tc>
          <w:tcPr>
            <w:tcW w:w="4043" w:type="dxa"/>
          </w:tcPr>
          <w:p w:rsidR="00D86A73" w:rsidRPr="001E1E84" w:rsidRDefault="00D86A73" w:rsidP="00924573">
            <w:pPr>
              <w:rPr>
                <w:color w:val="000000"/>
              </w:rPr>
            </w:pPr>
            <w:r w:rsidRPr="001E1E84">
              <w:rPr>
                <w:color w:val="000000"/>
              </w:rPr>
              <w:t>Библиотеки</w:t>
            </w:r>
          </w:p>
          <w:p w:rsidR="00D86A73" w:rsidRPr="001E1E84" w:rsidRDefault="00D86A73" w:rsidP="00924573">
            <w:pPr>
              <w:rPr>
                <w:color w:val="000000"/>
              </w:rPr>
            </w:pP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0,15</w:t>
            </w:r>
          </w:p>
        </w:tc>
      </w:tr>
      <w:tr w:rsidR="00D86A73" w:rsidRPr="001E1E84" w:rsidTr="00924573">
        <w:trPr>
          <w:cantSplit/>
          <w:trHeight w:val="146"/>
        </w:trPr>
        <w:tc>
          <w:tcPr>
            <w:tcW w:w="547" w:type="dxa"/>
          </w:tcPr>
          <w:p w:rsidR="00D86A73" w:rsidRPr="001E1E84" w:rsidRDefault="00D86A73" w:rsidP="00924573">
            <w:pPr>
              <w:jc w:val="center"/>
              <w:rPr>
                <w:color w:val="000000"/>
              </w:rPr>
            </w:pPr>
            <w:r w:rsidRPr="001E1E84">
              <w:rPr>
                <w:color w:val="000000"/>
              </w:rPr>
              <w:t>35.</w:t>
            </w:r>
          </w:p>
        </w:tc>
        <w:tc>
          <w:tcPr>
            <w:tcW w:w="4043" w:type="dxa"/>
          </w:tcPr>
          <w:p w:rsidR="00D86A73" w:rsidRPr="001E1E84" w:rsidRDefault="00D86A73" w:rsidP="00924573">
            <w:pPr>
              <w:rPr>
                <w:color w:val="000000"/>
              </w:rPr>
            </w:pPr>
            <w:r w:rsidRPr="001E1E84">
              <w:rPr>
                <w:color w:val="000000"/>
              </w:rPr>
              <w:t>Музеи</w:t>
            </w:r>
          </w:p>
          <w:p w:rsidR="00D86A73" w:rsidRPr="001E1E84" w:rsidRDefault="00D86A73" w:rsidP="00924573">
            <w:pPr>
              <w:rPr>
                <w:color w:val="000000"/>
              </w:rPr>
            </w:pP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от 0,1</w:t>
            </w:r>
          </w:p>
        </w:tc>
      </w:tr>
      <w:tr w:rsidR="00D86A73" w:rsidRPr="001E1E84" w:rsidTr="00924573">
        <w:trPr>
          <w:cantSplit/>
          <w:trHeight w:val="233"/>
        </w:trPr>
        <w:tc>
          <w:tcPr>
            <w:tcW w:w="547" w:type="dxa"/>
          </w:tcPr>
          <w:p w:rsidR="00D86A73" w:rsidRPr="001E1E84" w:rsidRDefault="00D86A73" w:rsidP="00924573">
            <w:pPr>
              <w:jc w:val="center"/>
              <w:rPr>
                <w:color w:val="000000"/>
              </w:rPr>
            </w:pPr>
            <w:r w:rsidRPr="001E1E84">
              <w:rPr>
                <w:color w:val="000000"/>
              </w:rPr>
              <w:t>36.</w:t>
            </w:r>
          </w:p>
        </w:tc>
        <w:tc>
          <w:tcPr>
            <w:tcW w:w="4043" w:type="dxa"/>
          </w:tcPr>
          <w:p w:rsidR="00D86A73" w:rsidRPr="001E1E84" w:rsidRDefault="00D86A73" w:rsidP="00924573">
            <w:pPr>
              <w:rPr>
                <w:color w:val="000000"/>
              </w:rPr>
            </w:pPr>
            <w:r w:rsidRPr="001E1E84">
              <w:rPr>
                <w:color w:val="000000"/>
              </w:rPr>
              <w:t>Культовые здания</w:t>
            </w:r>
          </w:p>
        </w:tc>
        <w:tc>
          <w:tcPr>
            <w:tcW w:w="1276" w:type="dxa"/>
          </w:tcPr>
          <w:p w:rsidR="00D86A73" w:rsidRPr="001E1E84" w:rsidRDefault="00D86A73" w:rsidP="00924573">
            <w:pPr>
              <w:jc w:val="center"/>
              <w:rPr>
                <w:color w:val="000000"/>
              </w:rPr>
            </w:pPr>
            <w:r w:rsidRPr="001E1E84">
              <w:rPr>
                <w:color w:val="000000"/>
              </w:rPr>
              <w:t>1 тыс. чел.</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r w:rsidRPr="001E1E84">
              <w:rPr>
                <w:color w:val="000000"/>
              </w:rPr>
              <w:t>500</w:t>
            </w:r>
          </w:p>
        </w:tc>
        <w:tc>
          <w:tcPr>
            <w:tcW w:w="1094" w:type="dxa"/>
          </w:tcPr>
          <w:p w:rsidR="00D86A73" w:rsidRPr="001E1E84" w:rsidRDefault="00D86A73" w:rsidP="00924573">
            <w:pPr>
              <w:jc w:val="center"/>
              <w:rPr>
                <w:color w:val="000000"/>
              </w:rPr>
            </w:pPr>
          </w:p>
        </w:tc>
      </w:tr>
      <w:tr w:rsidR="00D86A73" w:rsidRPr="001E1E84" w:rsidTr="00924573">
        <w:trPr>
          <w:cantSplit/>
          <w:trHeight w:val="875"/>
        </w:trPr>
        <w:tc>
          <w:tcPr>
            <w:tcW w:w="547" w:type="dxa"/>
          </w:tcPr>
          <w:p w:rsidR="00D86A73" w:rsidRPr="001E1E84" w:rsidRDefault="00D86A73" w:rsidP="00924573">
            <w:pPr>
              <w:jc w:val="center"/>
              <w:rPr>
                <w:color w:val="000000"/>
              </w:rPr>
            </w:pPr>
            <w:r w:rsidRPr="001E1E84">
              <w:rPr>
                <w:color w:val="000000"/>
              </w:rPr>
              <w:lastRenderedPageBreak/>
              <w:t>37.</w:t>
            </w:r>
          </w:p>
        </w:tc>
        <w:tc>
          <w:tcPr>
            <w:tcW w:w="4043" w:type="dxa"/>
          </w:tcPr>
          <w:p w:rsidR="00D86A73" w:rsidRPr="001E1E84" w:rsidRDefault="00D86A73" w:rsidP="00924573">
            <w:pPr>
              <w:ind w:right="-198"/>
              <w:rPr>
                <w:color w:val="000000"/>
              </w:rPr>
            </w:pPr>
            <w:r w:rsidRPr="001E1E84">
              <w:rPr>
                <w:color w:val="000000"/>
              </w:rPr>
              <w:t xml:space="preserve">Предприятия бытового </w:t>
            </w:r>
            <w:proofErr w:type="spellStart"/>
            <w:r w:rsidRPr="001E1E84">
              <w:rPr>
                <w:color w:val="000000"/>
              </w:rPr>
              <w:t>обслужива</w:t>
            </w:r>
            <w:proofErr w:type="spellEnd"/>
            <w:r w:rsidRPr="001E1E84">
              <w:rPr>
                <w:color w:val="000000"/>
              </w:rPr>
              <w:t>-</w:t>
            </w:r>
          </w:p>
          <w:p w:rsidR="00D86A73" w:rsidRPr="001E1E84" w:rsidRDefault="00D86A73" w:rsidP="00924573">
            <w:pPr>
              <w:ind w:right="-198"/>
              <w:rPr>
                <w:color w:val="000000"/>
              </w:rPr>
            </w:pPr>
            <w:proofErr w:type="spellStart"/>
            <w:r w:rsidRPr="001E1E84">
              <w:rPr>
                <w:color w:val="000000"/>
              </w:rPr>
              <w:t>ния</w:t>
            </w:r>
            <w:proofErr w:type="spellEnd"/>
            <w:r w:rsidRPr="001E1E84">
              <w:rPr>
                <w:color w:val="000000"/>
              </w:rPr>
              <w:t>:</w:t>
            </w:r>
          </w:p>
          <w:p w:rsidR="00D86A73" w:rsidRPr="001E1E84" w:rsidRDefault="00D86A73" w:rsidP="00924573">
            <w:pPr>
              <w:rPr>
                <w:color w:val="000000"/>
              </w:rPr>
            </w:pPr>
            <w:r w:rsidRPr="001E1E84">
              <w:rPr>
                <w:color w:val="000000"/>
              </w:rPr>
              <w:t>в отдельных зданиях;</w:t>
            </w:r>
          </w:p>
          <w:p w:rsidR="00D86A73" w:rsidRPr="001E1E84" w:rsidRDefault="00D86A73" w:rsidP="00924573">
            <w:pPr>
              <w:rPr>
                <w:color w:val="000000"/>
              </w:rPr>
            </w:pPr>
          </w:p>
          <w:p w:rsidR="00D86A73" w:rsidRPr="001E1E84" w:rsidRDefault="00D86A73" w:rsidP="00924573">
            <w:pPr>
              <w:rPr>
                <w:color w:val="000000"/>
              </w:rPr>
            </w:pPr>
          </w:p>
          <w:p w:rsidR="00D86A73" w:rsidRPr="001E1E84" w:rsidRDefault="00D86A73" w:rsidP="00924573">
            <w:pPr>
              <w:rPr>
                <w:color w:val="000000"/>
              </w:rPr>
            </w:pPr>
            <w:r w:rsidRPr="001E1E84">
              <w:rPr>
                <w:color w:val="000000"/>
              </w:rPr>
              <w:t xml:space="preserve">во  встроенных зданиях или  </w:t>
            </w:r>
            <w:proofErr w:type="spellStart"/>
            <w:r w:rsidRPr="001E1E84">
              <w:rPr>
                <w:color w:val="000000"/>
              </w:rPr>
              <w:t>прист</w:t>
            </w:r>
            <w:proofErr w:type="spellEnd"/>
            <w:r w:rsidRPr="001E1E84">
              <w:rPr>
                <w:color w:val="000000"/>
              </w:rPr>
              <w:t>- роенные к зданиям;</w:t>
            </w:r>
          </w:p>
          <w:p w:rsidR="00D86A73" w:rsidRPr="001E1E84" w:rsidRDefault="00D86A73" w:rsidP="00924573">
            <w:pPr>
              <w:rPr>
                <w:color w:val="000000"/>
              </w:rPr>
            </w:pPr>
            <w:r w:rsidRPr="001E1E84">
              <w:rPr>
                <w:color w:val="000000"/>
              </w:rPr>
              <w:t>в зоне малоэтажной застройки</w:t>
            </w:r>
          </w:p>
        </w:tc>
        <w:tc>
          <w:tcPr>
            <w:tcW w:w="1276"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Рабочее место</w:t>
            </w:r>
          </w:p>
          <w:p w:rsidR="00D86A73" w:rsidRPr="001E1E84" w:rsidRDefault="00D86A73" w:rsidP="00924573">
            <w:pPr>
              <w:jc w:val="center"/>
              <w:rPr>
                <w:color w:val="000000"/>
              </w:rPr>
            </w:pPr>
          </w:p>
          <w:p w:rsidR="00D86A73" w:rsidRPr="001E1E84" w:rsidRDefault="00D86A73" w:rsidP="00924573">
            <w:pPr>
              <w:rPr>
                <w:color w:val="000000"/>
              </w:rPr>
            </w:pPr>
            <w:r w:rsidRPr="001E1E84">
              <w:rPr>
                <w:color w:val="000000"/>
              </w:rPr>
              <w:t xml:space="preserve">  Объект</w:t>
            </w:r>
          </w:p>
          <w:p w:rsidR="00D86A73" w:rsidRPr="001E1E84" w:rsidRDefault="00D86A73" w:rsidP="00924573">
            <w:pPr>
              <w:jc w:val="center"/>
              <w:rPr>
                <w:color w:val="000000"/>
              </w:rPr>
            </w:pPr>
          </w:p>
        </w:tc>
        <w:tc>
          <w:tcPr>
            <w:tcW w:w="1822"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10-50</w:t>
            </w:r>
          </w:p>
          <w:p w:rsidR="00D86A73" w:rsidRPr="001E1E84" w:rsidRDefault="00D86A73" w:rsidP="00924573">
            <w:pPr>
              <w:jc w:val="center"/>
              <w:rPr>
                <w:color w:val="000000"/>
              </w:rPr>
            </w:pPr>
            <w:r w:rsidRPr="001E1E84">
              <w:rPr>
                <w:color w:val="000000"/>
              </w:rPr>
              <w:t>50-100</w:t>
            </w:r>
          </w:p>
          <w:p w:rsidR="00D86A73" w:rsidRPr="001E1E84" w:rsidRDefault="00D86A73" w:rsidP="00924573">
            <w:pPr>
              <w:jc w:val="center"/>
              <w:rPr>
                <w:color w:val="000000"/>
              </w:rPr>
            </w:pPr>
            <w:r w:rsidRPr="001E1E84">
              <w:rPr>
                <w:color w:val="000000"/>
              </w:rPr>
              <w:t>более 150</w:t>
            </w:r>
          </w:p>
          <w:p w:rsidR="00D86A73" w:rsidRPr="001E1E84" w:rsidRDefault="00D86A73" w:rsidP="00924573">
            <w:pPr>
              <w:jc w:val="center"/>
              <w:rPr>
                <w:color w:val="000000"/>
              </w:rPr>
            </w:pPr>
            <w:r w:rsidRPr="001E1E84">
              <w:rPr>
                <w:color w:val="000000"/>
              </w:rPr>
              <w:t>до 10</w:t>
            </w: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ind w:hanging="99"/>
              <w:jc w:val="center"/>
              <w:rPr>
                <w:color w:val="000000"/>
              </w:rPr>
            </w:pPr>
          </w:p>
          <w:p w:rsidR="00D86A73" w:rsidRPr="001E1E84" w:rsidRDefault="00D86A73" w:rsidP="00924573">
            <w:pPr>
              <w:ind w:hanging="99"/>
              <w:jc w:val="center"/>
              <w:rPr>
                <w:color w:val="000000"/>
              </w:rPr>
            </w:pPr>
          </w:p>
          <w:p w:rsidR="00D86A73" w:rsidRPr="001E1E84" w:rsidRDefault="00D86A73" w:rsidP="00924573">
            <w:pPr>
              <w:ind w:hanging="99"/>
              <w:jc w:val="center"/>
              <w:rPr>
                <w:color w:val="000000"/>
              </w:rPr>
            </w:pPr>
            <w:r w:rsidRPr="001E1E84">
              <w:rPr>
                <w:color w:val="000000"/>
              </w:rPr>
              <w:t>0,1-0,2</w:t>
            </w:r>
          </w:p>
          <w:p w:rsidR="00D86A73" w:rsidRPr="001E1E84" w:rsidRDefault="00D86A73" w:rsidP="00924573">
            <w:pPr>
              <w:ind w:right="-108" w:hanging="111"/>
              <w:jc w:val="center"/>
              <w:rPr>
                <w:color w:val="000000"/>
              </w:rPr>
            </w:pPr>
            <w:r w:rsidRPr="001E1E84">
              <w:rPr>
                <w:color w:val="000000"/>
              </w:rPr>
              <w:t>0,05-0,08</w:t>
            </w:r>
          </w:p>
          <w:p w:rsidR="00D86A73" w:rsidRPr="001E1E84" w:rsidRDefault="00D86A73" w:rsidP="00924573">
            <w:pPr>
              <w:ind w:right="-108" w:hanging="141"/>
              <w:jc w:val="center"/>
              <w:rPr>
                <w:color w:val="000000"/>
              </w:rPr>
            </w:pPr>
            <w:r w:rsidRPr="001E1E84">
              <w:rPr>
                <w:color w:val="000000"/>
              </w:rPr>
              <w:t>0,03-0,04</w:t>
            </w:r>
          </w:p>
          <w:p w:rsidR="00D86A73" w:rsidRPr="001E1E84" w:rsidRDefault="00D86A73" w:rsidP="00924573">
            <w:pPr>
              <w:ind w:right="-108" w:hanging="99"/>
              <w:jc w:val="center"/>
              <w:rPr>
                <w:color w:val="000000"/>
              </w:rPr>
            </w:pPr>
            <w:r w:rsidRPr="001E1E84">
              <w:rPr>
                <w:color w:val="000000"/>
              </w:rPr>
              <w:t>0,03-0,02</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0,15</w:t>
            </w:r>
          </w:p>
        </w:tc>
      </w:tr>
      <w:tr w:rsidR="00D86A73" w:rsidRPr="001E1E84" w:rsidTr="00924573">
        <w:trPr>
          <w:cantSplit/>
          <w:trHeight w:val="186"/>
        </w:trPr>
        <w:tc>
          <w:tcPr>
            <w:tcW w:w="547" w:type="dxa"/>
          </w:tcPr>
          <w:p w:rsidR="00D86A73" w:rsidRPr="001E1E84" w:rsidRDefault="00D86A73" w:rsidP="00924573">
            <w:pPr>
              <w:jc w:val="center"/>
              <w:rPr>
                <w:color w:val="000000"/>
              </w:rPr>
            </w:pPr>
            <w:r w:rsidRPr="001E1E84">
              <w:rPr>
                <w:color w:val="000000"/>
              </w:rPr>
              <w:t>38.</w:t>
            </w:r>
          </w:p>
        </w:tc>
        <w:tc>
          <w:tcPr>
            <w:tcW w:w="4043" w:type="dxa"/>
          </w:tcPr>
          <w:p w:rsidR="00D86A73" w:rsidRPr="001E1E84" w:rsidRDefault="00D86A73" w:rsidP="00924573">
            <w:pPr>
              <w:rPr>
                <w:color w:val="000000"/>
              </w:rPr>
            </w:pPr>
            <w:r w:rsidRPr="001E1E84">
              <w:rPr>
                <w:color w:val="000000"/>
              </w:rPr>
              <w:t>Гостиницы</w:t>
            </w:r>
          </w:p>
        </w:tc>
        <w:tc>
          <w:tcPr>
            <w:tcW w:w="1276" w:type="dxa"/>
          </w:tcPr>
          <w:p w:rsidR="00D86A73" w:rsidRPr="001E1E84" w:rsidRDefault="00D86A73" w:rsidP="00924573">
            <w:pPr>
              <w:jc w:val="center"/>
              <w:rPr>
                <w:color w:val="000000"/>
              </w:rPr>
            </w:pPr>
            <w:r w:rsidRPr="001E1E84">
              <w:rPr>
                <w:color w:val="000000"/>
              </w:rPr>
              <w:t>Место</w:t>
            </w:r>
          </w:p>
        </w:tc>
        <w:tc>
          <w:tcPr>
            <w:tcW w:w="1822" w:type="dxa"/>
          </w:tcPr>
          <w:p w:rsidR="00D86A73" w:rsidRPr="001E1E84" w:rsidRDefault="00D86A73" w:rsidP="00924573">
            <w:pPr>
              <w:jc w:val="center"/>
              <w:rPr>
                <w:color w:val="000000"/>
              </w:rPr>
            </w:pPr>
            <w:r w:rsidRPr="001E1E84">
              <w:rPr>
                <w:color w:val="000000"/>
              </w:rPr>
              <w:t>25-100</w:t>
            </w:r>
          </w:p>
          <w:p w:rsidR="00D86A73" w:rsidRPr="001E1E84" w:rsidRDefault="00D86A73" w:rsidP="00924573">
            <w:pPr>
              <w:jc w:val="center"/>
              <w:rPr>
                <w:color w:val="000000"/>
              </w:rPr>
            </w:pPr>
            <w:r w:rsidRPr="001E1E84">
              <w:rPr>
                <w:color w:val="000000"/>
              </w:rPr>
              <w:t>101-500</w:t>
            </w:r>
          </w:p>
          <w:p w:rsidR="00D86A73" w:rsidRPr="001E1E84" w:rsidRDefault="00D86A73" w:rsidP="00924573">
            <w:pPr>
              <w:jc w:val="center"/>
              <w:rPr>
                <w:color w:val="000000"/>
              </w:rPr>
            </w:pPr>
            <w:r w:rsidRPr="001E1E84">
              <w:rPr>
                <w:color w:val="000000"/>
              </w:rPr>
              <w:t>501-1000</w:t>
            </w:r>
          </w:p>
          <w:p w:rsidR="00D86A73" w:rsidRPr="001E1E84" w:rsidRDefault="00D86A73" w:rsidP="00924573">
            <w:pPr>
              <w:jc w:val="center"/>
              <w:rPr>
                <w:color w:val="000000"/>
              </w:rPr>
            </w:pPr>
            <w:r w:rsidRPr="001E1E84">
              <w:rPr>
                <w:color w:val="000000"/>
              </w:rPr>
              <w:t>более1000</w:t>
            </w:r>
          </w:p>
        </w:tc>
        <w:tc>
          <w:tcPr>
            <w:tcW w:w="1093" w:type="dxa"/>
          </w:tcPr>
          <w:p w:rsidR="00D86A73" w:rsidRPr="001E1E84" w:rsidRDefault="00D86A73" w:rsidP="00924573">
            <w:pPr>
              <w:jc w:val="center"/>
              <w:rPr>
                <w:color w:val="000000"/>
              </w:rPr>
            </w:pPr>
            <w:r w:rsidRPr="001E1E84">
              <w:rPr>
                <w:color w:val="000000"/>
              </w:rPr>
              <w:t>55</w:t>
            </w:r>
          </w:p>
          <w:p w:rsidR="00D86A73" w:rsidRPr="001E1E84" w:rsidRDefault="00D86A73" w:rsidP="00924573">
            <w:pPr>
              <w:jc w:val="center"/>
              <w:rPr>
                <w:color w:val="000000"/>
              </w:rPr>
            </w:pPr>
            <w:r w:rsidRPr="001E1E84">
              <w:rPr>
                <w:color w:val="000000"/>
              </w:rPr>
              <w:t>30</w:t>
            </w:r>
          </w:p>
          <w:p w:rsidR="00D86A73" w:rsidRPr="001E1E84" w:rsidRDefault="00D86A73" w:rsidP="00924573">
            <w:pPr>
              <w:jc w:val="center"/>
              <w:rPr>
                <w:color w:val="000000"/>
              </w:rPr>
            </w:pPr>
            <w:r w:rsidRPr="001E1E84">
              <w:rPr>
                <w:color w:val="000000"/>
              </w:rPr>
              <w:t>20</w:t>
            </w:r>
          </w:p>
          <w:p w:rsidR="00D86A73" w:rsidRPr="001E1E84" w:rsidRDefault="00D86A73" w:rsidP="00924573">
            <w:pPr>
              <w:jc w:val="center"/>
              <w:rPr>
                <w:color w:val="000000"/>
              </w:rPr>
            </w:pPr>
            <w:r w:rsidRPr="001E1E84">
              <w:rPr>
                <w:color w:val="000000"/>
              </w:rPr>
              <w:t>15</w:t>
            </w:r>
          </w:p>
        </w:tc>
        <w:tc>
          <w:tcPr>
            <w:tcW w:w="1094" w:type="dxa"/>
          </w:tcPr>
          <w:p w:rsidR="00D86A73" w:rsidRPr="001E1E84" w:rsidRDefault="00D86A73" w:rsidP="00924573">
            <w:pPr>
              <w:jc w:val="center"/>
              <w:rPr>
                <w:color w:val="000000"/>
              </w:rPr>
            </w:pP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39.</w:t>
            </w:r>
          </w:p>
        </w:tc>
        <w:tc>
          <w:tcPr>
            <w:tcW w:w="4043" w:type="dxa"/>
          </w:tcPr>
          <w:p w:rsidR="00D86A73" w:rsidRPr="001E1E84" w:rsidRDefault="00D86A73" w:rsidP="00924573">
            <w:pPr>
              <w:rPr>
                <w:color w:val="000000"/>
              </w:rPr>
            </w:pPr>
            <w:r w:rsidRPr="001E1E84">
              <w:rPr>
                <w:color w:val="000000"/>
              </w:rPr>
              <w:t>Бани</w:t>
            </w:r>
          </w:p>
          <w:p w:rsidR="00D86A73" w:rsidRPr="001E1E84" w:rsidRDefault="00D86A73" w:rsidP="00924573">
            <w:pPr>
              <w:rPr>
                <w:color w:val="000000"/>
              </w:rPr>
            </w:pP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0,2-0,4</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40.</w:t>
            </w:r>
          </w:p>
        </w:tc>
        <w:tc>
          <w:tcPr>
            <w:tcW w:w="4043" w:type="dxa"/>
          </w:tcPr>
          <w:p w:rsidR="00D86A73" w:rsidRPr="001E1E84" w:rsidRDefault="00D86A73" w:rsidP="00924573">
            <w:pPr>
              <w:rPr>
                <w:color w:val="000000"/>
              </w:rPr>
            </w:pPr>
            <w:r w:rsidRPr="001E1E84">
              <w:rPr>
                <w:color w:val="000000"/>
              </w:rPr>
              <w:t>Банно-оздоровительные комплексы</w:t>
            </w:r>
          </w:p>
          <w:p w:rsidR="00D86A73" w:rsidRPr="001E1E84" w:rsidRDefault="00D86A73" w:rsidP="00924573">
            <w:pPr>
              <w:rPr>
                <w:color w:val="000000"/>
              </w:rPr>
            </w:pP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0,2-0,4</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41.</w:t>
            </w:r>
          </w:p>
        </w:tc>
        <w:tc>
          <w:tcPr>
            <w:tcW w:w="4043" w:type="dxa"/>
          </w:tcPr>
          <w:p w:rsidR="00D86A73" w:rsidRPr="001E1E84" w:rsidRDefault="00D86A73" w:rsidP="00924573">
            <w:pPr>
              <w:rPr>
                <w:color w:val="000000"/>
              </w:rPr>
            </w:pPr>
            <w:r w:rsidRPr="001E1E84">
              <w:rPr>
                <w:color w:val="000000"/>
              </w:rPr>
              <w:t>Прачечные, химчистки</w:t>
            </w: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0,5-1,0</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42.</w:t>
            </w:r>
          </w:p>
        </w:tc>
        <w:tc>
          <w:tcPr>
            <w:tcW w:w="4043" w:type="dxa"/>
          </w:tcPr>
          <w:p w:rsidR="00D86A73" w:rsidRPr="001E1E84" w:rsidRDefault="00D86A73" w:rsidP="00924573">
            <w:pPr>
              <w:rPr>
                <w:color w:val="000000"/>
              </w:rPr>
            </w:pPr>
            <w:r w:rsidRPr="001E1E84">
              <w:rPr>
                <w:color w:val="000000"/>
              </w:rPr>
              <w:t>Прачечные, химчистки самообслуживания</w:t>
            </w: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0,1-0,2</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43.</w:t>
            </w:r>
          </w:p>
        </w:tc>
        <w:tc>
          <w:tcPr>
            <w:tcW w:w="4043" w:type="dxa"/>
          </w:tcPr>
          <w:p w:rsidR="00D86A73" w:rsidRPr="001E1E84" w:rsidRDefault="00D86A73" w:rsidP="00924573">
            <w:pPr>
              <w:rPr>
                <w:color w:val="000000"/>
              </w:rPr>
            </w:pPr>
            <w:r w:rsidRPr="001E1E84">
              <w:rPr>
                <w:color w:val="000000"/>
              </w:rPr>
              <w:t>Дома траурных обрядов</w:t>
            </w:r>
          </w:p>
          <w:p w:rsidR="00D86A73" w:rsidRPr="001E1E84" w:rsidRDefault="00D86A73" w:rsidP="00924573">
            <w:pPr>
              <w:rPr>
                <w:color w:val="000000"/>
              </w:rPr>
            </w:pP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0,8-1,0</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44.</w:t>
            </w:r>
          </w:p>
        </w:tc>
        <w:tc>
          <w:tcPr>
            <w:tcW w:w="4043" w:type="dxa"/>
          </w:tcPr>
          <w:p w:rsidR="00D86A73" w:rsidRPr="001E1E84" w:rsidRDefault="00D86A73" w:rsidP="00924573">
            <w:pPr>
              <w:rPr>
                <w:color w:val="000000"/>
              </w:rPr>
            </w:pPr>
            <w:r w:rsidRPr="001E1E84">
              <w:rPr>
                <w:color w:val="000000"/>
              </w:rPr>
              <w:t>Кладбища***</w:t>
            </w:r>
          </w:p>
          <w:p w:rsidR="00D86A73" w:rsidRPr="001E1E84" w:rsidRDefault="00D86A73" w:rsidP="00924573">
            <w:pPr>
              <w:rPr>
                <w:color w:val="000000"/>
              </w:rPr>
            </w:pPr>
          </w:p>
        </w:tc>
        <w:tc>
          <w:tcPr>
            <w:tcW w:w="1276" w:type="dxa"/>
          </w:tcPr>
          <w:p w:rsidR="00D86A73" w:rsidRPr="001E1E84" w:rsidRDefault="00D86A73" w:rsidP="00924573">
            <w:pPr>
              <w:jc w:val="center"/>
              <w:rPr>
                <w:color w:val="000000"/>
              </w:rPr>
            </w:pPr>
            <w:r w:rsidRPr="001E1E84">
              <w:rPr>
                <w:color w:val="000000"/>
              </w:rPr>
              <w:t>1тыс. чел.</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0,24</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45.</w:t>
            </w:r>
          </w:p>
        </w:tc>
        <w:tc>
          <w:tcPr>
            <w:tcW w:w="4043" w:type="dxa"/>
          </w:tcPr>
          <w:p w:rsidR="00D86A73" w:rsidRPr="001E1E84" w:rsidRDefault="00D86A73" w:rsidP="00924573">
            <w:pPr>
              <w:rPr>
                <w:color w:val="000000"/>
              </w:rPr>
            </w:pPr>
            <w:r w:rsidRPr="001E1E84">
              <w:rPr>
                <w:color w:val="000000"/>
              </w:rPr>
              <w:t xml:space="preserve">Кладбища </w:t>
            </w:r>
            <w:proofErr w:type="spellStart"/>
            <w:r w:rsidRPr="001E1E84">
              <w:rPr>
                <w:color w:val="000000"/>
              </w:rPr>
              <w:t>урновых</w:t>
            </w:r>
            <w:proofErr w:type="spellEnd"/>
            <w:r w:rsidRPr="001E1E84">
              <w:rPr>
                <w:color w:val="000000"/>
              </w:rPr>
              <w:t xml:space="preserve"> захоронений</w:t>
            </w:r>
          </w:p>
          <w:p w:rsidR="00D86A73" w:rsidRPr="001E1E84" w:rsidRDefault="00D86A73" w:rsidP="00924573">
            <w:pPr>
              <w:rPr>
                <w:color w:val="000000"/>
              </w:rPr>
            </w:pPr>
          </w:p>
        </w:tc>
        <w:tc>
          <w:tcPr>
            <w:tcW w:w="1276" w:type="dxa"/>
          </w:tcPr>
          <w:p w:rsidR="00D86A73" w:rsidRPr="001E1E84" w:rsidRDefault="00D86A73" w:rsidP="00924573">
            <w:pPr>
              <w:jc w:val="center"/>
              <w:rPr>
                <w:color w:val="000000"/>
              </w:rPr>
            </w:pPr>
            <w:r w:rsidRPr="001E1E84">
              <w:rPr>
                <w:color w:val="000000"/>
              </w:rPr>
              <w:t>1тыс. чел.</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0,02</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46.</w:t>
            </w:r>
          </w:p>
        </w:tc>
        <w:tc>
          <w:tcPr>
            <w:tcW w:w="4043" w:type="dxa"/>
          </w:tcPr>
          <w:p w:rsidR="00D86A73" w:rsidRPr="001E1E84" w:rsidRDefault="00D86A73" w:rsidP="00924573">
            <w:pPr>
              <w:rPr>
                <w:color w:val="000000"/>
              </w:rPr>
            </w:pPr>
            <w:r w:rsidRPr="001E1E84">
              <w:rPr>
                <w:color w:val="000000"/>
              </w:rPr>
              <w:t>Жилищно-эксплуатационные организации</w:t>
            </w:r>
          </w:p>
        </w:tc>
        <w:tc>
          <w:tcPr>
            <w:tcW w:w="1276"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0,3-1,0</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47.</w:t>
            </w:r>
          </w:p>
        </w:tc>
        <w:tc>
          <w:tcPr>
            <w:tcW w:w="4043" w:type="dxa"/>
          </w:tcPr>
          <w:p w:rsidR="00D86A73" w:rsidRPr="001E1E84" w:rsidRDefault="00D86A73" w:rsidP="00924573">
            <w:pPr>
              <w:rPr>
                <w:color w:val="000000"/>
              </w:rPr>
            </w:pPr>
            <w:r w:rsidRPr="001E1E84">
              <w:rPr>
                <w:color w:val="000000"/>
              </w:rPr>
              <w:t>Пункты приёма вторичного сырья</w:t>
            </w: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0,01</w:t>
            </w:r>
          </w:p>
          <w:p w:rsidR="00D86A73" w:rsidRPr="001E1E84" w:rsidRDefault="00D86A73" w:rsidP="00924573">
            <w:pPr>
              <w:jc w:val="center"/>
              <w:rPr>
                <w:color w:val="000000"/>
              </w:rPr>
            </w:pP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48.</w:t>
            </w:r>
          </w:p>
        </w:tc>
        <w:tc>
          <w:tcPr>
            <w:tcW w:w="4043" w:type="dxa"/>
          </w:tcPr>
          <w:p w:rsidR="00D86A73" w:rsidRPr="001E1E84" w:rsidRDefault="00D86A73" w:rsidP="00924573">
            <w:pPr>
              <w:rPr>
                <w:color w:val="000000"/>
              </w:rPr>
            </w:pPr>
            <w:r w:rsidRPr="001E1E84">
              <w:rPr>
                <w:color w:val="000000"/>
              </w:rPr>
              <w:t>Общественные туалеты</w:t>
            </w: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ind w:left="-108" w:right="-108" w:firstLine="40"/>
              <w:jc w:val="center"/>
              <w:rPr>
                <w:color w:val="000000"/>
              </w:rPr>
            </w:pPr>
            <w:r w:rsidRPr="001E1E84">
              <w:rPr>
                <w:color w:val="000000"/>
              </w:rPr>
              <w:t>30,0-80,0</w:t>
            </w:r>
          </w:p>
        </w:tc>
        <w:tc>
          <w:tcPr>
            <w:tcW w:w="1094" w:type="dxa"/>
          </w:tcPr>
          <w:p w:rsidR="00D86A73" w:rsidRPr="001E1E84" w:rsidRDefault="00D86A73" w:rsidP="00924573">
            <w:pPr>
              <w:jc w:val="center"/>
              <w:rPr>
                <w:color w:val="000000"/>
              </w:rPr>
            </w:pPr>
          </w:p>
          <w:p w:rsidR="00D86A73" w:rsidRPr="001E1E84" w:rsidRDefault="00D86A73" w:rsidP="00924573">
            <w:pPr>
              <w:jc w:val="center"/>
              <w:rPr>
                <w:color w:val="000000"/>
              </w:rPr>
            </w:pP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49.</w:t>
            </w:r>
          </w:p>
        </w:tc>
        <w:tc>
          <w:tcPr>
            <w:tcW w:w="4043" w:type="dxa"/>
          </w:tcPr>
          <w:p w:rsidR="00D86A73" w:rsidRPr="001E1E84" w:rsidRDefault="00D86A73" w:rsidP="00924573">
            <w:pPr>
              <w:rPr>
                <w:color w:val="000000"/>
              </w:rPr>
            </w:pPr>
            <w:r w:rsidRPr="001E1E84">
              <w:rPr>
                <w:color w:val="000000"/>
              </w:rPr>
              <w:t>Стадионы</w:t>
            </w:r>
          </w:p>
          <w:p w:rsidR="00D86A73" w:rsidRPr="001E1E84" w:rsidRDefault="00D86A73" w:rsidP="00924573">
            <w:pPr>
              <w:rPr>
                <w:color w:val="000000"/>
              </w:rPr>
            </w:pP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2,1-3,0</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50.</w:t>
            </w:r>
          </w:p>
        </w:tc>
        <w:tc>
          <w:tcPr>
            <w:tcW w:w="4043" w:type="dxa"/>
          </w:tcPr>
          <w:p w:rsidR="00D86A73" w:rsidRPr="001E1E84" w:rsidRDefault="00D86A73" w:rsidP="00924573">
            <w:pPr>
              <w:rPr>
                <w:color w:val="000000"/>
              </w:rPr>
            </w:pPr>
            <w:r w:rsidRPr="001E1E84">
              <w:rPr>
                <w:color w:val="000000"/>
              </w:rPr>
              <w:t>Плоскостные спортивные сооружения</w:t>
            </w:r>
          </w:p>
        </w:tc>
        <w:tc>
          <w:tcPr>
            <w:tcW w:w="1276"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0,1-1,5</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51.</w:t>
            </w:r>
          </w:p>
        </w:tc>
        <w:tc>
          <w:tcPr>
            <w:tcW w:w="4043" w:type="dxa"/>
          </w:tcPr>
          <w:p w:rsidR="00D86A73" w:rsidRPr="001E1E84" w:rsidRDefault="00D86A73" w:rsidP="00924573">
            <w:pPr>
              <w:rPr>
                <w:color w:val="000000"/>
              </w:rPr>
            </w:pPr>
            <w:r w:rsidRPr="001E1E84">
              <w:rPr>
                <w:color w:val="000000"/>
              </w:rPr>
              <w:t>Спортивные залы</w:t>
            </w:r>
          </w:p>
          <w:p w:rsidR="00D86A73" w:rsidRPr="001E1E84" w:rsidRDefault="00D86A73" w:rsidP="00924573">
            <w:pPr>
              <w:rPr>
                <w:color w:val="000000"/>
              </w:rPr>
            </w:pP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0,2-0,5</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1</w:t>
            </w:r>
          </w:p>
        </w:tc>
        <w:tc>
          <w:tcPr>
            <w:tcW w:w="4043" w:type="dxa"/>
          </w:tcPr>
          <w:p w:rsidR="00D86A73" w:rsidRPr="001E1E84" w:rsidRDefault="00D86A73" w:rsidP="00924573">
            <w:pPr>
              <w:jc w:val="center"/>
              <w:rPr>
                <w:color w:val="000000"/>
              </w:rPr>
            </w:pPr>
            <w:r w:rsidRPr="001E1E84">
              <w:rPr>
                <w:color w:val="000000"/>
              </w:rPr>
              <w:t>2</w:t>
            </w:r>
          </w:p>
        </w:tc>
        <w:tc>
          <w:tcPr>
            <w:tcW w:w="1276" w:type="dxa"/>
          </w:tcPr>
          <w:p w:rsidR="00D86A73" w:rsidRPr="001E1E84" w:rsidRDefault="00D86A73" w:rsidP="00924573">
            <w:pPr>
              <w:jc w:val="center"/>
              <w:rPr>
                <w:color w:val="000000"/>
              </w:rPr>
            </w:pPr>
            <w:r w:rsidRPr="001E1E84">
              <w:rPr>
                <w:color w:val="000000"/>
              </w:rPr>
              <w:t>3</w:t>
            </w:r>
          </w:p>
        </w:tc>
        <w:tc>
          <w:tcPr>
            <w:tcW w:w="1822" w:type="dxa"/>
          </w:tcPr>
          <w:p w:rsidR="00D86A73" w:rsidRPr="001E1E84" w:rsidRDefault="00D86A73" w:rsidP="00924573">
            <w:pPr>
              <w:jc w:val="center"/>
              <w:rPr>
                <w:color w:val="000000"/>
              </w:rPr>
            </w:pPr>
            <w:r w:rsidRPr="001E1E84">
              <w:rPr>
                <w:color w:val="000000"/>
              </w:rPr>
              <w:t>4</w:t>
            </w:r>
          </w:p>
        </w:tc>
        <w:tc>
          <w:tcPr>
            <w:tcW w:w="1093" w:type="dxa"/>
          </w:tcPr>
          <w:p w:rsidR="00D86A73" w:rsidRPr="001E1E84" w:rsidRDefault="00D86A73" w:rsidP="00924573">
            <w:pPr>
              <w:jc w:val="center"/>
              <w:rPr>
                <w:color w:val="000000"/>
              </w:rPr>
            </w:pPr>
            <w:r w:rsidRPr="001E1E84">
              <w:rPr>
                <w:color w:val="000000"/>
              </w:rPr>
              <w:t>5</w:t>
            </w:r>
          </w:p>
        </w:tc>
        <w:tc>
          <w:tcPr>
            <w:tcW w:w="1094" w:type="dxa"/>
          </w:tcPr>
          <w:p w:rsidR="00D86A73" w:rsidRPr="001E1E84" w:rsidRDefault="00D86A73" w:rsidP="00924573">
            <w:pPr>
              <w:jc w:val="center"/>
              <w:rPr>
                <w:color w:val="000000"/>
              </w:rPr>
            </w:pPr>
            <w:r w:rsidRPr="001E1E84">
              <w:rPr>
                <w:color w:val="000000"/>
              </w:rPr>
              <w:t>6</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52.</w:t>
            </w:r>
          </w:p>
        </w:tc>
        <w:tc>
          <w:tcPr>
            <w:tcW w:w="4043" w:type="dxa"/>
          </w:tcPr>
          <w:p w:rsidR="00D86A73" w:rsidRPr="001E1E84" w:rsidRDefault="00D86A73" w:rsidP="00924573">
            <w:pPr>
              <w:rPr>
                <w:color w:val="000000"/>
              </w:rPr>
            </w:pPr>
            <w:r w:rsidRPr="001E1E84">
              <w:rPr>
                <w:color w:val="000000"/>
              </w:rPr>
              <w:t>Спортивно-досуговые комплексы на территории малоэтажной застройки</w:t>
            </w: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0,2-0,5</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53.</w:t>
            </w:r>
          </w:p>
        </w:tc>
        <w:tc>
          <w:tcPr>
            <w:tcW w:w="4043" w:type="dxa"/>
          </w:tcPr>
          <w:p w:rsidR="00D86A73" w:rsidRPr="001E1E84" w:rsidRDefault="00D86A73" w:rsidP="00924573">
            <w:pPr>
              <w:rPr>
                <w:color w:val="000000"/>
              </w:rPr>
            </w:pPr>
            <w:r w:rsidRPr="001E1E84">
              <w:rPr>
                <w:color w:val="000000"/>
              </w:rPr>
              <w:t>Лыжные базы</w:t>
            </w:r>
          </w:p>
          <w:p w:rsidR="00D86A73" w:rsidRPr="001E1E84" w:rsidRDefault="00D86A73" w:rsidP="00924573">
            <w:pPr>
              <w:rPr>
                <w:color w:val="000000"/>
              </w:rPr>
            </w:pPr>
          </w:p>
        </w:tc>
        <w:tc>
          <w:tcPr>
            <w:tcW w:w="1276" w:type="dxa"/>
          </w:tcPr>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r w:rsidRPr="001E1E84">
              <w:rPr>
                <w:color w:val="000000"/>
              </w:rPr>
              <w:t>0,2-0,5</w:t>
            </w:r>
          </w:p>
        </w:tc>
      </w:tr>
      <w:tr w:rsidR="00D86A73" w:rsidRPr="001E1E84" w:rsidTr="00924573">
        <w:trPr>
          <w:cantSplit/>
          <w:trHeight w:val="64"/>
        </w:trPr>
        <w:tc>
          <w:tcPr>
            <w:tcW w:w="547" w:type="dxa"/>
          </w:tcPr>
          <w:p w:rsidR="00D86A73" w:rsidRPr="001E1E84" w:rsidRDefault="00D86A73" w:rsidP="00924573">
            <w:pPr>
              <w:jc w:val="center"/>
              <w:rPr>
                <w:color w:val="000000"/>
              </w:rPr>
            </w:pPr>
            <w:r w:rsidRPr="001E1E84">
              <w:rPr>
                <w:color w:val="000000"/>
              </w:rPr>
              <w:t>54.</w:t>
            </w:r>
          </w:p>
        </w:tc>
        <w:tc>
          <w:tcPr>
            <w:tcW w:w="4043" w:type="dxa"/>
          </w:tcPr>
          <w:p w:rsidR="00D86A73" w:rsidRPr="001E1E84" w:rsidRDefault="00D86A73" w:rsidP="00924573">
            <w:pPr>
              <w:rPr>
                <w:color w:val="000000"/>
              </w:rPr>
            </w:pPr>
            <w:r w:rsidRPr="001E1E84">
              <w:rPr>
                <w:color w:val="000000"/>
              </w:rPr>
              <w:t xml:space="preserve">Здания народного суда </w:t>
            </w:r>
          </w:p>
          <w:p w:rsidR="00D86A73" w:rsidRPr="001E1E84" w:rsidRDefault="00D86A73" w:rsidP="00924573">
            <w:pPr>
              <w:rPr>
                <w:color w:val="000000"/>
              </w:rPr>
            </w:pPr>
            <w:r w:rsidRPr="001E1E84">
              <w:rPr>
                <w:color w:val="000000"/>
              </w:rPr>
              <w:t>при 1 судье</w:t>
            </w:r>
          </w:p>
          <w:p w:rsidR="00D86A73" w:rsidRPr="001E1E84" w:rsidRDefault="00D86A73" w:rsidP="00924573">
            <w:pPr>
              <w:rPr>
                <w:color w:val="000000"/>
              </w:rPr>
            </w:pPr>
            <w:r w:rsidRPr="001E1E84">
              <w:rPr>
                <w:color w:val="000000"/>
              </w:rPr>
              <w:t>при 2 – 5 судьях</w:t>
            </w:r>
          </w:p>
          <w:p w:rsidR="00D86A73" w:rsidRPr="001E1E84" w:rsidRDefault="00D86A73" w:rsidP="00924573">
            <w:pPr>
              <w:rPr>
                <w:color w:val="000000"/>
              </w:rPr>
            </w:pPr>
            <w:r w:rsidRPr="001E1E84">
              <w:rPr>
                <w:color w:val="000000"/>
              </w:rPr>
              <w:t>при 10 членах суда</w:t>
            </w:r>
          </w:p>
          <w:p w:rsidR="00D86A73" w:rsidRPr="001E1E84" w:rsidRDefault="00D86A73" w:rsidP="00924573">
            <w:pPr>
              <w:rPr>
                <w:color w:val="000000"/>
              </w:rPr>
            </w:pPr>
            <w:r w:rsidRPr="001E1E84">
              <w:rPr>
                <w:color w:val="000000"/>
              </w:rPr>
              <w:t>при 25 членах суда</w:t>
            </w:r>
          </w:p>
        </w:tc>
        <w:tc>
          <w:tcPr>
            <w:tcW w:w="1276"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объект</w:t>
            </w:r>
          </w:p>
          <w:p w:rsidR="00D86A73" w:rsidRPr="001E1E84" w:rsidRDefault="00D86A73" w:rsidP="00924573">
            <w:pPr>
              <w:jc w:val="center"/>
              <w:rPr>
                <w:color w:val="000000"/>
              </w:rPr>
            </w:pPr>
            <w:r w:rsidRPr="001E1E84">
              <w:rPr>
                <w:color w:val="000000"/>
              </w:rPr>
              <w:t>объект</w:t>
            </w:r>
          </w:p>
          <w:p w:rsidR="00D86A73" w:rsidRPr="001E1E84" w:rsidRDefault="00D86A73" w:rsidP="00924573">
            <w:pPr>
              <w:jc w:val="center"/>
              <w:rPr>
                <w:color w:val="000000"/>
              </w:rPr>
            </w:pPr>
            <w:r w:rsidRPr="001E1E84">
              <w:rPr>
                <w:color w:val="000000"/>
              </w:rPr>
              <w:t>объект</w:t>
            </w:r>
          </w:p>
          <w:p w:rsidR="00D86A73" w:rsidRPr="001E1E84" w:rsidRDefault="00D86A73" w:rsidP="00924573">
            <w:pPr>
              <w:jc w:val="center"/>
              <w:rPr>
                <w:color w:val="000000"/>
              </w:rPr>
            </w:pPr>
            <w:r w:rsidRPr="001E1E84">
              <w:rPr>
                <w:color w:val="000000"/>
              </w:rPr>
              <w:t>объект</w:t>
            </w:r>
          </w:p>
        </w:tc>
        <w:tc>
          <w:tcPr>
            <w:tcW w:w="1822" w:type="dxa"/>
          </w:tcPr>
          <w:p w:rsidR="00D86A73" w:rsidRPr="001E1E84" w:rsidRDefault="00D86A73" w:rsidP="00924573">
            <w:pPr>
              <w:jc w:val="center"/>
              <w:rPr>
                <w:color w:val="000000"/>
              </w:rPr>
            </w:pPr>
          </w:p>
        </w:tc>
        <w:tc>
          <w:tcPr>
            <w:tcW w:w="1093" w:type="dxa"/>
          </w:tcPr>
          <w:p w:rsidR="00D86A73" w:rsidRPr="001E1E84" w:rsidRDefault="00D86A73" w:rsidP="00924573">
            <w:pPr>
              <w:jc w:val="center"/>
              <w:rPr>
                <w:color w:val="000000"/>
              </w:rPr>
            </w:pPr>
          </w:p>
          <w:p w:rsidR="00D86A73" w:rsidRPr="001E1E84" w:rsidRDefault="00D86A73" w:rsidP="00924573">
            <w:pPr>
              <w:jc w:val="center"/>
              <w:rPr>
                <w:color w:val="000000"/>
              </w:rPr>
            </w:pPr>
          </w:p>
        </w:tc>
        <w:tc>
          <w:tcPr>
            <w:tcW w:w="1094"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0,15</w:t>
            </w:r>
          </w:p>
          <w:p w:rsidR="00D86A73" w:rsidRPr="001E1E84" w:rsidRDefault="00D86A73" w:rsidP="00924573">
            <w:pPr>
              <w:jc w:val="center"/>
              <w:rPr>
                <w:color w:val="000000"/>
              </w:rPr>
            </w:pPr>
            <w:r w:rsidRPr="001E1E84">
              <w:rPr>
                <w:color w:val="000000"/>
              </w:rPr>
              <w:t>0,4</w:t>
            </w:r>
          </w:p>
          <w:p w:rsidR="00D86A73" w:rsidRPr="001E1E84" w:rsidRDefault="00D86A73" w:rsidP="00924573">
            <w:pPr>
              <w:jc w:val="center"/>
              <w:rPr>
                <w:color w:val="000000"/>
              </w:rPr>
            </w:pPr>
            <w:r w:rsidRPr="001E1E84">
              <w:rPr>
                <w:color w:val="000000"/>
              </w:rPr>
              <w:t>0,3</w:t>
            </w:r>
          </w:p>
          <w:p w:rsidR="00D86A73" w:rsidRPr="001E1E84" w:rsidRDefault="00D86A73" w:rsidP="00924573">
            <w:pPr>
              <w:jc w:val="center"/>
              <w:rPr>
                <w:color w:val="000000"/>
              </w:rPr>
            </w:pPr>
            <w:r w:rsidRPr="001E1E84">
              <w:rPr>
                <w:color w:val="000000"/>
              </w:rPr>
              <w:t>0,5</w:t>
            </w:r>
          </w:p>
        </w:tc>
      </w:tr>
    </w:tbl>
    <w:p w:rsidR="00D86A73" w:rsidRPr="001E1E84" w:rsidRDefault="00D86A73" w:rsidP="00BD1FEA">
      <w:pPr>
        <w:ind w:right="227"/>
        <w:jc w:val="both"/>
        <w:rPr>
          <w:color w:val="000000"/>
        </w:rPr>
      </w:pPr>
      <w:r w:rsidRPr="001E1E84">
        <w:rPr>
          <w:color w:val="000000"/>
        </w:rPr>
        <w:tab/>
        <w:t>Примечания:</w:t>
      </w:r>
    </w:p>
    <w:p w:rsidR="00D86A73" w:rsidRPr="001E1E84" w:rsidRDefault="00D86A73" w:rsidP="00BD1FEA">
      <w:pPr>
        <w:pStyle w:val="a3"/>
        <w:ind w:right="227" w:firstLine="0"/>
        <w:jc w:val="both"/>
        <w:rPr>
          <w:color w:val="000000"/>
        </w:rPr>
      </w:pPr>
      <w:r w:rsidRPr="001E1E84">
        <w:rPr>
          <w:color w:val="000000"/>
        </w:rPr>
        <w:t xml:space="preserve">         1. Площади территорий для размещения объектов социального и коммунально-бытового назначения, не указанные в приложении № 3, следует принимать по заданию на проектирование таких объектов.</w:t>
      </w:r>
    </w:p>
    <w:p w:rsidR="00D86A73" w:rsidRPr="001E1E84" w:rsidRDefault="00D86A73" w:rsidP="00BD1FEA">
      <w:pPr>
        <w:ind w:right="227"/>
        <w:jc w:val="both"/>
        <w:rPr>
          <w:color w:val="000000"/>
        </w:rPr>
      </w:pPr>
      <w:r w:rsidRPr="001E1E84">
        <w:rPr>
          <w:color w:val="000000"/>
        </w:rPr>
        <w:tab/>
        <w:t xml:space="preserve">2.* Межшкольный учебно-производственный комбинат в сельских населённых </w:t>
      </w:r>
      <w:r w:rsidRPr="001E1E84">
        <w:rPr>
          <w:color w:val="000000"/>
        </w:rPr>
        <w:lastRenderedPageBreak/>
        <w:t>пунктах размещается в здании школы.</w:t>
      </w:r>
    </w:p>
    <w:p w:rsidR="00D86A73" w:rsidRPr="001E1E84" w:rsidRDefault="00D86A73" w:rsidP="00BD1FEA">
      <w:pPr>
        <w:ind w:right="227"/>
        <w:jc w:val="both"/>
        <w:rPr>
          <w:bCs/>
          <w:color w:val="000000"/>
        </w:rPr>
      </w:pPr>
      <w:r w:rsidRPr="001E1E84">
        <w:rPr>
          <w:color w:val="000000"/>
        </w:rPr>
        <w:tab/>
        <w:t>3.** Служба общей врачебной практики может располагаться в отдельно стоящем здании или в части здания,</w:t>
      </w:r>
      <w:r w:rsidRPr="001E1E84">
        <w:rPr>
          <w:b/>
          <w:color w:val="000000"/>
        </w:rPr>
        <w:t xml:space="preserve"> </w:t>
      </w:r>
      <w:r w:rsidRPr="001E1E84">
        <w:rPr>
          <w:bCs/>
          <w:color w:val="000000"/>
        </w:rPr>
        <w:t xml:space="preserve">общая минимальная площадь для размещения общей врачебной практики должна составлять не менее 186 </w:t>
      </w:r>
      <w:proofErr w:type="spellStart"/>
      <w:r w:rsidRPr="001E1E84">
        <w:rPr>
          <w:bCs/>
          <w:color w:val="000000"/>
        </w:rPr>
        <w:t>кв.м</w:t>
      </w:r>
      <w:proofErr w:type="spellEnd"/>
      <w:r w:rsidRPr="001E1E84">
        <w:rPr>
          <w:bCs/>
          <w:color w:val="000000"/>
        </w:rPr>
        <w:t xml:space="preserve"> (172 </w:t>
      </w:r>
      <w:proofErr w:type="spellStart"/>
      <w:r w:rsidRPr="001E1E84">
        <w:rPr>
          <w:bCs/>
          <w:color w:val="000000"/>
        </w:rPr>
        <w:t>кв.м</w:t>
      </w:r>
      <w:proofErr w:type="spellEnd"/>
      <w:r w:rsidRPr="001E1E84">
        <w:rPr>
          <w:bCs/>
          <w:color w:val="000000"/>
        </w:rPr>
        <w:t>– без лаборатории).</w:t>
      </w:r>
    </w:p>
    <w:p w:rsidR="00D86A73" w:rsidRPr="001E1E84" w:rsidRDefault="00D86A73" w:rsidP="00BD1FEA">
      <w:pPr>
        <w:ind w:right="227"/>
        <w:jc w:val="both"/>
        <w:rPr>
          <w:color w:val="000000"/>
        </w:rPr>
      </w:pPr>
      <w:r w:rsidRPr="001E1E84">
        <w:rPr>
          <w:color w:val="000000"/>
        </w:rPr>
        <w:tab/>
        <w:t>4.*** Размер территории кладбища определяется с учетом срока эксплуатации для погребений не менее чем в два кладбищенских периода – 27 лет. При этом следует отводить участки с площадью не менее 0,5 га и не более 40 га. Павильон траурных обрядов следует размещать на территории кладбища, площадью 40 га.</w:t>
      </w:r>
    </w:p>
    <w:p w:rsidR="00D86A73" w:rsidRPr="001E1E84" w:rsidRDefault="00D86A73" w:rsidP="00BD1FEA">
      <w:pPr>
        <w:ind w:right="227"/>
        <w:jc w:val="both"/>
        <w:rPr>
          <w:color w:val="000000"/>
        </w:rPr>
      </w:pPr>
    </w:p>
    <w:p w:rsidR="00D86A73" w:rsidRPr="001E1E84" w:rsidRDefault="00D86A73" w:rsidP="006B0C49">
      <w:pPr>
        <w:jc w:val="both"/>
        <w:rPr>
          <w:color w:val="000000"/>
        </w:rPr>
      </w:pPr>
    </w:p>
    <w:p w:rsidR="00D86A73" w:rsidRPr="001E1E84" w:rsidRDefault="00D86A73" w:rsidP="0019366F">
      <w:pPr>
        <w:tabs>
          <w:tab w:val="left" w:pos="1617"/>
        </w:tabs>
        <w:outlineLvl w:val="0"/>
        <w:rPr>
          <w:color w:val="000000"/>
        </w:rPr>
      </w:pPr>
    </w:p>
    <w:p w:rsidR="00D86A73" w:rsidRPr="001E1E84" w:rsidRDefault="00D86A73" w:rsidP="00324FA2">
      <w:pPr>
        <w:jc w:val="right"/>
        <w:rPr>
          <w:color w:val="000000"/>
        </w:rPr>
      </w:pPr>
      <w:r w:rsidRPr="001E1E84">
        <w:rPr>
          <w:color w:val="000000"/>
        </w:rPr>
        <w:t xml:space="preserve">                                                                        </w:t>
      </w:r>
      <w:r>
        <w:rPr>
          <w:color w:val="000000"/>
        </w:rPr>
        <w:t xml:space="preserve">                  Приложение № 7</w:t>
      </w:r>
    </w:p>
    <w:p w:rsidR="00D86A73" w:rsidRPr="001E1E84" w:rsidRDefault="00D86A73" w:rsidP="003A5EBC">
      <w:pPr>
        <w:rPr>
          <w:color w:val="000000"/>
        </w:rPr>
      </w:pPr>
    </w:p>
    <w:p w:rsidR="00D86A73" w:rsidRPr="001E1E84" w:rsidRDefault="00D86A73" w:rsidP="003A5EBC">
      <w:pPr>
        <w:jc w:val="center"/>
        <w:rPr>
          <w:b/>
          <w:color w:val="000000"/>
        </w:rPr>
      </w:pPr>
      <w:r w:rsidRPr="001E1E84">
        <w:rPr>
          <w:b/>
          <w:color w:val="000000"/>
        </w:rPr>
        <w:t>Минимальные расчетные показатели стоянок для временного хранения легковых автомобилей при объектах приложения труда, социального и культурно-бытового назначения</w:t>
      </w:r>
    </w:p>
    <w:p w:rsidR="00D86A73" w:rsidRPr="001E1E84" w:rsidRDefault="00D86A73" w:rsidP="003A5EBC">
      <w:pPr>
        <w:jc w:val="right"/>
        <w:rPr>
          <w:color w:val="000000"/>
        </w:rPr>
      </w:pPr>
    </w:p>
    <w:tbl>
      <w:tblPr>
        <w:tblW w:w="979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188"/>
        <w:gridCol w:w="30"/>
        <w:gridCol w:w="12"/>
        <w:gridCol w:w="2290"/>
        <w:gridCol w:w="1488"/>
        <w:gridCol w:w="1790"/>
      </w:tblGrid>
      <w:tr w:rsidR="00D86A73" w:rsidRPr="001E1E84" w:rsidTr="00924573">
        <w:tc>
          <w:tcPr>
            <w:tcW w:w="4188" w:type="dxa"/>
            <w:vMerge w:val="restart"/>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 xml:space="preserve">Наименование объектов социального и коммунально-бытового назначения  </w:t>
            </w:r>
          </w:p>
        </w:tc>
        <w:tc>
          <w:tcPr>
            <w:tcW w:w="2332" w:type="dxa"/>
            <w:gridSpan w:val="3"/>
            <w:vMerge w:val="restart"/>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Единица измерения</w:t>
            </w:r>
          </w:p>
        </w:tc>
        <w:tc>
          <w:tcPr>
            <w:tcW w:w="3278" w:type="dxa"/>
            <w:gridSpan w:val="2"/>
          </w:tcPr>
          <w:p w:rsidR="00D86A73" w:rsidRPr="001E1E84" w:rsidRDefault="00D86A73" w:rsidP="00924573">
            <w:pPr>
              <w:jc w:val="center"/>
              <w:rPr>
                <w:color w:val="000000"/>
              </w:rPr>
            </w:pPr>
            <w:r w:rsidRPr="001E1E84">
              <w:rPr>
                <w:color w:val="000000"/>
              </w:rPr>
              <w:t xml:space="preserve">Количество </w:t>
            </w:r>
            <w:proofErr w:type="spellStart"/>
            <w:r w:rsidRPr="001E1E84">
              <w:rPr>
                <w:color w:val="000000"/>
              </w:rPr>
              <w:t>машино</w:t>
            </w:r>
            <w:proofErr w:type="spellEnd"/>
            <w:r w:rsidRPr="001E1E84">
              <w:rPr>
                <w:color w:val="000000"/>
              </w:rPr>
              <w:t>-мест на единицу измерения при уровне автомобилизации легковых автомобилей на 1000 жителей</w:t>
            </w:r>
          </w:p>
        </w:tc>
      </w:tr>
      <w:tr w:rsidR="00D86A73" w:rsidRPr="001E1E84" w:rsidTr="00924573">
        <w:tc>
          <w:tcPr>
            <w:tcW w:w="4188" w:type="dxa"/>
            <w:vMerge/>
          </w:tcPr>
          <w:p w:rsidR="00D86A73" w:rsidRPr="001E1E84" w:rsidRDefault="00D86A73" w:rsidP="00924573">
            <w:pPr>
              <w:jc w:val="center"/>
              <w:rPr>
                <w:color w:val="000000"/>
              </w:rPr>
            </w:pPr>
          </w:p>
        </w:tc>
        <w:tc>
          <w:tcPr>
            <w:tcW w:w="2332" w:type="dxa"/>
            <w:gridSpan w:val="3"/>
            <w:vMerge/>
          </w:tcPr>
          <w:p w:rsidR="00D86A73" w:rsidRPr="001E1E84" w:rsidRDefault="00D86A73" w:rsidP="00924573">
            <w:pPr>
              <w:jc w:val="center"/>
              <w:rPr>
                <w:color w:val="000000"/>
              </w:rPr>
            </w:pPr>
          </w:p>
        </w:tc>
        <w:tc>
          <w:tcPr>
            <w:tcW w:w="1488" w:type="dxa"/>
          </w:tcPr>
          <w:p w:rsidR="00D86A73" w:rsidRPr="001E1E84" w:rsidRDefault="00D86A73" w:rsidP="00924573">
            <w:pPr>
              <w:jc w:val="center"/>
              <w:rPr>
                <w:color w:val="000000"/>
              </w:rPr>
            </w:pPr>
            <w:r w:rsidRPr="001E1E84">
              <w:rPr>
                <w:color w:val="000000"/>
              </w:rPr>
              <w:t>200-250</w:t>
            </w:r>
          </w:p>
        </w:tc>
        <w:tc>
          <w:tcPr>
            <w:tcW w:w="1790" w:type="dxa"/>
          </w:tcPr>
          <w:p w:rsidR="00D86A73" w:rsidRPr="001E1E84" w:rsidRDefault="00D86A73" w:rsidP="00924573">
            <w:pPr>
              <w:jc w:val="center"/>
              <w:rPr>
                <w:color w:val="000000"/>
              </w:rPr>
            </w:pPr>
            <w:r w:rsidRPr="001E1E84">
              <w:rPr>
                <w:color w:val="000000"/>
              </w:rPr>
              <w:t>600-650</w:t>
            </w:r>
          </w:p>
        </w:tc>
      </w:tr>
      <w:tr w:rsidR="00D86A73" w:rsidRPr="001E1E84" w:rsidTr="00924573">
        <w:tc>
          <w:tcPr>
            <w:tcW w:w="4218" w:type="dxa"/>
            <w:gridSpan w:val="2"/>
          </w:tcPr>
          <w:p w:rsidR="00D86A73" w:rsidRPr="001E1E84" w:rsidRDefault="00D86A73" w:rsidP="00924573">
            <w:pPr>
              <w:jc w:val="center"/>
              <w:rPr>
                <w:color w:val="000000"/>
              </w:rPr>
            </w:pPr>
            <w:r w:rsidRPr="001E1E84">
              <w:rPr>
                <w:color w:val="000000"/>
              </w:rPr>
              <w:t>1</w:t>
            </w:r>
          </w:p>
        </w:tc>
        <w:tc>
          <w:tcPr>
            <w:tcW w:w="2302" w:type="dxa"/>
            <w:gridSpan w:val="2"/>
          </w:tcPr>
          <w:p w:rsidR="00D86A73" w:rsidRPr="001E1E84" w:rsidRDefault="00D86A73" w:rsidP="00924573">
            <w:pPr>
              <w:jc w:val="center"/>
              <w:rPr>
                <w:color w:val="000000"/>
              </w:rPr>
            </w:pPr>
            <w:r w:rsidRPr="001E1E84">
              <w:rPr>
                <w:color w:val="000000"/>
              </w:rPr>
              <w:t>2</w:t>
            </w:r>
          </w:p>
        </w:tc>
        <w:tc>
          <w:tcPr>
            <w:tcW w:w="1488" w:type="dxa"/>
          </w:tcPr>
          <w:p w:rsidR="00D86A73" w:rsidRPr="001E1E84" w:rsidRDefault="00D86A73" w:rsidP="00924573">
            <w:pPr>
              <w:jc w:val="center"/>
              <w:rPr>
                <w:color w:val="000000"/>
              </w:rPr>
            </w:pPr>
            <w:r w:rsidRPr="001E1E84">
              <w:rPr>
                <w:color w:val="000000"/>
              </w:rPr>
              <w:t>3</w:t>
            </w:r>
          </w:p>
        </w:tc>
        <w:tc>
          <w:tcPr>
            <w:tcW w:w="1790" w:type="dxa"/>
          </w:tcPr>
          <w:p w:rsidR="00D86A73" w:rsidRPr="001E1E84" w:rsidRDefault="00D86A73" w:rsidP="00924573">
            <w:pPr>
              <w:jc w:val="center"/>
              <w:rPr>
                <w:color w:val="000000"/>
              </w:rPr>
            </w:pPr>
            <w:r w:rsidRPr="001E1E84">
              <w:rPr>
                <w:color w:val="000000"/>
              </w:rPr>
              <w:t>4</w:t>
            </w:r>
          </w:p>
        </w:tc>
      </w:tr>
      <w:tr w:rsidR="00D86A73" w:rsidRPr="001E1E84" w:rsidTr="00924573">
        <w:tc>
          <w:tcPr>
            <w:tcW w:w="9798" w:type="dxa"/>
            <w:gridSpan w:val="6"/>
          </w:tcPr>
          <w:p w:rsidR="00D86A73" w:rsidRPr="001E1E84" w:rsidRDefault="00D86A73" w:rsidP="00924573">
            <w:pPr>
              <w:jc w:val="center"/>
              <w:rPr>
                <w:color w:val="000000"/>
              </w:rPr>
            </w:pPr>
            <w:r w:rsidRPr="001E1E84">
              <w:rPr>
                <w:color w:val="000000"/>
              </w:rPr>
              <w:t>Объекты приложения труда</w:t>
            </w:r>
          </w:p>
        </w:tc>
      </w:tr>
      <w:tr w:rsidR="00D86A73" w:rsidRPr="001E1E84" w:rsidTr="00924573">
        <w:trPr>
          <w:trHeight w:val="1105"/>
        </w:trPr>
        <w:tc>
          <w:tcPr>
            <w:tcW w:w="4218" w:type="dxa"/>
            <w:gridSpan w:val="2"/>
          </w:tcPr>
          <w:p w:rsidR="00D86A73" w:rsidRPr="001E1E84" w:rsidRDefault="00D86A73" w:rsidP="00924573">
            <w:pPr>
              <w:rPr>
                <w:color w:val="000000"/>
              </w:rPr>
            </w:pPr>
            <w:r w:rsidRPr="001E1E84">
              <w:rPr>
                <w:color w:val="000000"/>
              </w:rPr>
              <w:t xml:space="preserve">Учреждения управления, </w:t>
            </w:r>
            <w:proofErr w:type="spellStart"/>
            <w:r w:rsidRPr="001E1E84">
              <w:rPr>
                <w:color w:val="000000"/>
              </w:rPr>
              <w:t>коммер</w:t>
            </w:r>
            <w:proofErr w:type="spellEnd"/>
            <w:r w:rsidRPr="001E1E84">
              <w:rPr>
                <w:color w:val="000000"/>
              </w:rPr>
              <w:t>-</w:t>
            </w:r>
            <w:proofErr w:type="spellStart"/>
            <w:r w:rsidRPr="001E1E84">
              <w:rPr>
                <w:color w:val="000000"/>
              </w:rPr>
              <w:t>ческо</w:t>
            </w:r>
            <w:proofErr w:type="spellEnd"/>
            <w:r w:rsidRPr="001E1E84">
              <w:rPr>
                <w:color w:val="000000"/>
              </w:rPr>
              <w:t>-деловой и финансовой сфер:</w:t>
            </w:r>
          </w:p>
          <w:p w:rsidR="00D86A73" w:rsidRPr="001E1E84" w:rsidRDefault="00D86A73" w:rsidP="00924573">
            <w:pPr>
              <w:rPr>
                <w:color w:val="000000"/>
              </w:rPr>
            </w:pPr>
            <w:r w:rsidRPr="001E1E84">
              <w:rPr>
                <w:color w:val="000000"/>
              </w:rPr>
              <w:t>регионального значения;</w:t>
            </w:r>
          </w:p>
          <w:p w:rsidR="00D86A73" w:rsidRPr="001E1E84" w:rsidRDefault="00D86A73" w:rsidP="00924573">
            <w:pPr>
              <w:rPr>
                <w:color w:val="000000"/>
              </w:rPr>
            </w:pPr>
            <w:r w:rsidRPr="001E1E84">
              <w:rPr>
                <w:color w:val="000000"/>
              </w:rPr>
              <w:t>местного значения</w:t>
            </w:r>
          </w:p>
        </w:tc>
        <w:tc>
          <w:tcPr>
            <w:tcW w:w="2302" w:type="dxa"/>
            <w:gridSpan w:val="2"/>
          </w:tcPr>
          <w:p w:rsidR="00D86A73" w:rsidRPr="001E1E84" w:rsidRDefault="00D86A73" w:rsidP="00924573">
            <w:pPr>
              <w:jc w:val="center"/>
              <w:rPr>
                <w:color w:val="000000"/>
              </w:rPr>
            </w:pPr>
            <w:r w:rsidRPr="001E1E84">
              <w:rPr>
                <w:color w:val="000000"/>
              </w:rPr>
              <w:t>100 работающих и служащих</w:t>
            </w:r>
          </w:p>
        </w:tc>
        <w:tc>
          <w:tcPr>
            <w:tcW w:w="1488"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10-20</w:t>
            </w:r>
          </w:p>
          <w:p w:rsidR="00D86A73" w:rsidRPr="001E1E84" w:rsidRDefault="00D86A73" w:rsidP="00924573">
            <w:pPr>
              <w:jc w:val="center"/>
              <w:rPr>
                <w:color w:val="000000"/>
              </w:rPr>
            </w:pPr>
            <w:r w:rsidRPr="001E1E84">
              <w:rPr>
                <w:color w:val="000000"/>
              </w:rPr>
              <w:t>5-7</w:t>
            </w:r>
          </w:p>
        </w:tc>
        <w:tc>
          <w:tcPr>
            <w:tcW w:w="1790"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30-50</w:t>
            </w:r>
          </w:p>
          <w:p w:rsidR="00D86A73" w:rsidRPr="001E1E84" w:rsidRDefault="00D86A73" w:rsidP="00924573">
            <w:pPr>
              <w:jc w:val="center"/>
              <w:rPr>
                <w:color w:val="000000"/>
              </w:rPr>
            </w:pPr>
            <w:r w:rsidRPr="001E1E84">
              <w:rPr>
                <w:color w:val="000000"/>
              </w:rPr>
              <w:t>15-20</w:t>
            </w:r>
          </w:p>
        </w:tc>
      </w:tr>
      <w:tr w:rsidR="00D86A73" w:rsidRPr="001E1E84" w:rsidTr="00924573">
        <w:tc>
          <w:tcPr>
            <w:tcW w:w="4218" w:type="dxa"/>
            <w:gridSpan w:val="2"/>
          </w:tcPr>
          <w:p w:rsidR="00D86A73" w:rsidRPr="001E1E84" w:rsidRDefault="00D86A73" w:rsidP="00924573">
            <w:pPr>
              <w:rPr>
                <w:color w:val="000000"/>
              </w:rPr>
            </w:pPr>
            <w:r w:rsidRPr="001E1E84">
              <w:rPr>
                <w:color w:val="000000"/>
              </w:rPr>
              <w:t>Научные и проектные организации, высшие и средние специальные учебные заведения</w:t>
            </w:r>
          </w:p>
        </w:tc>
        <w:tc>
          <w:tcPr>
            <w:tcW w:w="2302" w:type="dxa"/>
            <w:gridSpan w:val="2"/>
          </w:tcPr>
          <w:p w:rsidR="00D86A73" w:rsidRPr="001E1E84" w:rsidRDefault="00D86A73" w:rsidP="00924573">
            <w:pPr>
              <w:jc w:val="center"/>
              <w:rPr>
                <w:color w:val="000000"/>
              </w:rPr>
            </w:pPr>
            <w:r w:rsidRPr="001E1E84">
              <w:rPr>
                <w:color w:val="000000"/>
              </w:rPr>
              <w:t>100 сотрудников, преподавателей и студентов</w:t>
            </w:r>
          </w:p>
        </w:tc>
        <w:tc>
          <w:tcPr>
            <w:tcW w:w="1488"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10-15</w:t>
            </w:r>
          </w:p>
        </w:tc>
        <w:tc>
          <w:tcPr>
            <w:tcW w:w="1790"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30-40</w:t>
            </w:r>
          </w:p>
        </w:tc>
      </w:tr>
      <w:tr w:rsidR="00D86A73" w:rsidRPr="001E1E84" w:rsidTr="00924573">
        <w:trPr>
          <w:trHeight w:val="560"/>
        </w:trPr>
        <w:tc>
          <w:tcPr>
            <w:tcW w:w="4218" w:type="dxa"/>
            <w:gridSpan w:val="2"/>
          </w:tcPr>
          <w:p w:rsidR="00D86A73" w:rsidRPr="001E1E84" w:rsidRDefault="00D86A73" w:rsidP="00924573">
            <w:pPr>
              <w:rPr>
                <w:color w:val="000000"/>
              </w:rPr>
            </w:pPr>
            <w:r w:rsidRPr="001E1E84">
              <w:rPr>
                <w:color w:val="000000"/>
              </w:rPr>
              <w:t>Промышленные и коммунально-складские предприятия и объекты</w:t>
            </w:r>
          </w:p>
        </w:tc>
        <w:tc>
          <w:tcPr>
            <w:tcW w:w="2302" w:type="dxa"/>
            <w:gridSpan w:val="2"/>
          </w:tcPr>
          <w:p w:rsidR="00D86A73" w:rsidRPr="001E1E84" w:rsidRDefault="00D86A73" w:rsidP="00924573">
            <w:pPr>
              <w:jc w:val="center"/>
              <w:rPr>
                <w:color w:val="000000"/>
              </w:rPr>
            </w:pPr>
            <w:r w:rsidRPr="001E1E84">
              <w:rPr>
                <w:color w:val="000000"/>
              </w:rPr>
              <w:t>100 работающих и служащих</w:t>
            </w:r>
          </w:p>
        </w:tc>
        <w:tc>
          <w:tcPr>
            <w:tcW w:w="1488" w:type="dxa"/>
          </w:tcPr>
          <w:p w:rsidR="00D86A73" w:rsidRPr="001E1E84" w:rsidRDefault="00D86A73" w:rsidP="00924573">
            <w:pPr>
              <w:jc w:val="center"/>
              <w:rPr>
                <w:color w:val="000000"/>
              </w:rPr>
            </w:pPr>
            <w:r w:rsidRPr="001E1E84">
              <w:rPr>
                <w:color w:val="000000"/>
              </w:rPr>
              <w:t>7-10</w:t>
            </w:r>
          </w:p>
        </w:tc>
        <w:tc>
          <w:tcPr>
            <w:tcW w:w="1790" w:type="dxa"/>
          </w:tcPr>
          <w:p w:rsidR="00D86A73" w:rsidRPr="001E1E84" w:rsidRDefault="00D86A73" w:rsidP="00924573">
            <w:pPr>
              <w:jc w:val="center"/>
              <w:rPr>
                <w:color w:val="000000"/>
              </w:rPr>
            </w:pPr>
            <w:r w:rsidRPr="001E1E84">
              <w:rPr>
                <w:color w:val="000000"/>
              </w:rPr>
              <w:t>20-30</w:t>
            </w:r>
          </w:p>
        </w:tc>
      </w:tr>
      <w:tr w:rsidR="00D86A73" w:rsidRPr="001E1E84" w:rsidTr="00924573">
        <w:tc>
          <w:tcPr>
            <w:tcW w:w="9798" w:type="dxa"/>
            <w:gridSpan w:val="6"/>
            <w:tcBorders>
              <w:bottom w:val="nil"/>
            </w:tcBorders>
          </w:tcPr>
          <w:p w:rsidR="00D86A73" w:rsidRPr="001E1E84" w:rsidRDefault="00D86A73" w:rsidP="00924573">
            <w:pPr>
              <w:rPr>
                <w:b/>
                <w:color w:val="000000"/>
              </w:rPr>
            </w:pPr>
            <w:r w:rsidRPr="001E1E84">
              <w:rPr>
                <w:b/>
                <w:color w:val="000000"/>
              </w:rPr>
              <w:t xml:space="preserve">                                </w:t>
            </w:r>
            <w:r w:rsidRPr="001E1E84">
              <w:rPr>
                <w:color w:val="000000"/>
              </w:rPr>
              <w:t>Объекты социального и коммунально-бытового назначения</w:t>
            </w:r>
          </w:p>
        </w:tc>
      </w:tr>
      <w:tr w:rsidR="00D86A73" w:rsidRPr="001E1E84" w:rsidTr="00924573">
        <w:tc>
          <w:tcPr>
            <w:tcW w:w="4218" w:type="dxa"/>
            <w:gridSpan w:val="2"/>
          </w:tcPr>
          <w:p w:rsidR="00D86A73" w:rsidRPr="001E1E84" w:rsidRDefault="00D86A73" w:rsidP="00924573">
            <w:pPr>
              <w:rPr>
                <w:color w:val="000000"/>
              </w:rPr>
            </w:pPr>
            <w:r w:rsidRPr="001E1E84">
              <w:rPr>
                <w:color w:val="000000"/>
              </w:rPr>
              <w:t>Образовательные учреждения (кроме средних специальных и высших учебных заведений)</w:t>
            </w:r>
          </w:p>
        </w:tc>
        <w:tc>
          <w:tcPr>
            <w:tcW w:w="2302" w:type="dxa"/>
            <w:gridSpan w:val="2"/>
          </w:tcPr>
          <w:p w:rsidR="00D86A73" w:rsidRPr="001E1E84" w:rsidRDefault="00D86A73" w:rsidP="00924573">
            <w:pPr>
              <w:jc w:val="center"/>
              <w:rPr>
                <w:color w:val="000000"/>
              </w:rPr>
            </w:pPr>
            <w:r w:rsidRPr="001E1E84">
              <w:rPr>
                <w:color w:val="000000"/>
              </w:rPr>
              <w:t>100 мест или учащихся</w:t>
            </w:r>
          </w:p>
        </w:tc>
        <w:tc>
          <w:tcPr>
            <w:tcW w:w="1488" w:type="dxa"/>
          </w:tcPr>
          <w:p w:rsidR="00D86A73" w:rsidRPr="001E1E84" w:rsidRDefault="00D86A73" w:rsidP="00924573">
            <w:pPr>
              <w:jc w:val="center"/>
              <w:rPr>
                <w:color w:val="000000"/>
              </w:rPr>
            </w:pPr>
            <w:r w:rsidRPr="001E1E84">
              <w:rPr>
                <w:color w:val="000000"/>
              </w:rPr>
              <w:t>2-3</w:t>
            </w:r>
          </w:p>
        </w:tc>
        <w:tc>
          <w:tcPr>
            <w:tcW w:w="1790" w:type="dxa"/>
          </w:tcPr>
          <w:p w:rsidR="00D86A73" w:rsidRPr="001E1E84" w:rsidRDefault="00D86A73" w:rsidP="00924573">
            <w:pPr>
              <w:jc w:val="center"/>
              <w:rPr>
                <w:color w:val="000000"/>
              </w:rPr>
            </w:pPr>
            <w:r w:rsidRPr="001E1E84">
              <w:rPr>
                <w:color w:val="000000"/>
              </w:rPr>
              <w:t>7-10</w:t>
            </w:r>
          </w:p>
        </w:tc>
      </w:tr>
      <w:tr w:rsidR="00D86A73" w:rsidRPr="001E1E84" w:rsidTr="00924573">
        <w:tc>
          <w:tcPr>
            <w:tcW w:w="4218" w:type="dxa"/>
            <w:gridSpan w:val="2"/>
          </w:tcPr>
          <w:p w:rsidR="00D86A73" w:rsidRPr="001E1E84" w:rsidRDefault="00D86A73" w:rsidP="00924573">
            <w:pPr>
              <w:rPr>
                <w:color w:val="000000"/>
              </w:rPr>
            </w:pPr>
            <w:r w:rsidRPr="001E1E84">
              <w:rPr>
                <w:color w:val="000000"/>
              </w:rPr>
              <w:t>Больницы, лечебные учреждения стационарного типа</w:t>
            </w:r>
          </w:p>
        </w:tc>
        <w:tc>
          <w:tcPr>
            <w:tcW w:w="2302" w:type="dxa"/>
            <w:gridSpan w:val="2"/>
          </w:tcPr>
          <w:p w:rsidR="00D86A73" w:rsidRPr="001E1E84" w:rsidRDefault="00D86A73" w:rsidP="00924573">
            <w:pPr>
              <w:jc w:val="center"/>
              <w:rPr>
                <w:color w:val="000000"/>
              </w:rPr>
            </w:pPr>
            <w:r w:rsidRPr="001E1E84">
              <w:rPr>
                <w:color w:val="000000"/>
              </w:rPr>
              <w:t>100 коек</w:t>
            </w:r>
          </w:p>
        </w:tc>
        <w:tc>
          <w:tcPr>
            <w:tcW w:w="1488" w:type="dxa"/>
          </w:tcPr>
          <w:p w:rsidR="00D86A73" w:rsidRPr="001E1E84" w:rsidRDefault="00D86A73" w:rsidP="00924573">
            <w:pPr>
              <w:jc w:val="center"/>
              <w:rPr>
                <w:color w:val="000000"/>
              </w:rPr>
            </w:pPr>
            <w:r w:rsidRPr="001E1E84">
              <w:rPr>
                <w:color w:val="000000"/>
              </w:rPr>
              <w:t>3-5</w:t>
            </w:r>
          </w:p>
        </w:tc>
        <w:tc>
          <w:tcPr>
            <w:tcW w:w="1790" w:type="dxa"/>
          </w:tcPr>
          <w:p w:rsidR="00D86A73" w:rsidRPr="001E1E84" w:rsidRDefault="00D86A73" w:rsidP="00924573">
            <w:pPr>
              <w:jc w:val="center"/>
              <w:rPr>
                <w:color w:val="000000"/>
              </w:rPr>
            </w:pPr>
            <w:r w:rsidRPr="001E1E84">
              <w:rPr>
                <w:color w:val="000000"/>
              </w:rPr>
              <w:t>10-15</w:t>
            </w:r>
          </w:p>
        </w:tc>
      </w:tr>
      <w:tr w:rsidR="00D86A73" w:rsidRPr="001E1E84" w:rsidTr="00924573">
        <w:tc>
          <w:tcPr>
            <w:tcW w:w="4218" w:type="dxa"/>
            <w:gridSpan w:val="2"/>
          </w:tcPr>
          <w:p w:rsidR="00D86A73" w:rsidRPr="001E1E84" w:rsidRDefault="00D86A73" w:rsidP="00924573">
            <w:pPr>
              <w:rPr>
                <w:color w:val="000000"/>
              </w:rPr>
            </w:pPr>
            <w:r w:rsidRPr="001E1E84">
              <w:rPr>
                <w:color w:val="000000"/>
              </w:rPr>
              <w:t>Поликлиники</w:t>
            </w:r>
          </w:p>
          <w:p w:rsidR="00D86A73" w:rsidRPr="001E1E84" w:rsidRDefault="00D86A73" w:rsidP="00924573">
            <w:pPr>
              <w:rPr>
                <w:color w:val="000000"/>
              </w:rPr>
            </w:pPr>
          </w:p>
        </w:tc>
        <w:tc>
          <w:tcPr>
            <w:tcW w:w="2302" w:type="dxa"/>
            <w:gridSpan w:val="2"/>
          </w:tcPr>
          <w:p w:rsidR="00D86A73" w:rsidRPr="001E1E84" w:rsidRDefault="00D86A73" w:rsidP="00924573">
            <w:pPr>
              <w:jc w:val="center"/>
              <w:rPr>
                <w:color w:val="000000"/>
              </w:rPr>
            </w:pPr>
            <w:r w:rsidRPr="001E1E84">
              <w:rPr>
                <w:color w:val="000000"/>
              </w:rPr>
              <w:t>100 посещений</w:t>
            </w:r>
          </w:p>
        </w:tc>
        <w:tc>
          <w:tcPr>
            <w:tcW w:w="1488" w:type="dxa"/>
          </w:tcPr>
          <w:p w:rsidR="00D86A73" w:rsidRPr="001E1E84" w:rsidRDefault="00D86A73" w:rsidP="00924573">
            <w:pPr>
              <w:jc w:val="center"/>
              <w:rPr>
                <w:color w:val="000000"/>
              </w:rPr>
            </w:pPr>
            <w:r w:rsidRPr="001E1E84">
              <w:rPr>
                <w:color w:val="000000"/>
              </w:rPr>
              <w:t>2-3</w:t>
            </w:r>
          </w:p>
        </w:tc>
        <w:tc>
          <w:tcPr>
            <w:tcW w:w="1790" w:type="dxa"/>
          </w:tcPr>
          <w:p w:rsidR="00D86A73" w:rsidRPr="001E1E84" w:rsidRDefault="00D86A73" w:rsidP="00924573">
            <w:pPr>
              <w:jc w:val="center"/>
              <w:rPr>
                <w:color w:val="000000"/>
              </w:rPr>
            </w:pPr>
            <w:r w:rsidRPr="001E1E84">
              <w:rPr>
                <w:color w:val="000000"/>
              </w:rPr>
              <w:t>8-10</w:t>
            </w:r>
          </w:p>
        </w:tc>
      </w:tr>
      <w:tr w:rsidR="00D86A73" w:rsidRPr="001E1E84" w:rsidTr="00924573">
        <w:tc>
          <w:tcPr>
            <w:tcW w:w="4218" w:type="dxa"/>
            <w:gridSpan w:val="2"/>
          </w:tcPr>
          <w:p w:rsidR="00D86A73" w:rsidRPr="001E1E84" w:rsidRDefault="00D86A73" w:rsidP="00924573">
            <w:pPr>
              <w:rPr>
                <w:color w:val="000000"/>
              </w:rPr>
            </w:pPr>
            <w:r w:rsidRPr="001E1E84">
              <w:rPr>
                <w:color w:val="000000"/>
              </w:rPr>
              <w:t>Торговые центры, магазины с площадью торговых залов более 200 кв. м.</w:t>
            </w:r>
          </w:p>
        </w:tc>
        <w:tc>
          <w:tcPr>
            <w:tcW w:w="2302" w:type="dxa"/>
            <w:gridSpan w:val="2"/>
          </w:tcPr>
          <w:p w:rsidR="00D86A73" w:rsidRPr="001E1E84" w:rsidRDefault="00D86A73" w:rsidP="00924573">
            <w:pPr>
              <w:jc w:val="center"/>
              <w:rPr>
                <w:color w:val="000000"/>
              </w:rPr>
            </w:pPr>
            <w:r w:rsidRPr="001E1E84">
              <w:rPr>
                <w:color w:val="000000"/>
              </w:rPr>
              <w:t>100 кв. м. торговой площади</w:t>
            </w:r>
          </w:p>
        </w:tc>
        <w:tc>
          <w:tcPr>
            <w:tcW w:w="1488" w:type="dxa"/>
          </w:tcPr>
          <w:p w:rsidR="00D86A73" w:rsidRPr="001E1E84" w:rsidRDefault="00D86A73" w:rsidP="00924573">
            <w:pPr>
              <w:jc w:val="center"/>
              <w:rPr>
                <w:color w:val="000000"/>
              </w:rPr>
            </w:pPr>
            <w:r w:rsidRPr="001E1E84">
              <w:rPr>
                <w:color w:val="000000"/>
              </w:rPr>
              <w:t>5-7</w:t>
            </w:r>
          </w:p>
        </w:tc>
        <w:tc>
          <w:tcPr>
            <w:tcW w:w="1790" w:type="dxa"/>
          </w:tcPr>
          <w:p w:rsidR="00D86A73" w:rsidRPr="001E1E84" w:rsidRDefault="00D86A73" w:rsidP="00924573">
            <w:pPr>
              <w:jc w:val="center"/>
              <w:rPr>
                <w:color w:val="000000"/>
              </w:rPr>
            </w:pPr>
            <w:r w:rsidRPr="001E1E84">
              <w:rPr>
                <w:color w:val="000000"/>
              </w:rPr>
              <w:t>15-20</w:t>
            </w:r>
          </w:p>
        </w:tc>
      </w:tr>
      <w:tr w:rsidR="00D86A73" w:rsidRPr="001E1E84" w:rsidTr="00924573">
        <w:tc>
          <w:tcPr>
            <w:tcW w:w="4218" w:type="dxa"/>
            <w:gridSpan w:val="2"/>
          </w:tcPr>
          <w:p w:rsidR="00D86A73" w:rsidRPr="001E1E84" w:rsidRDefault="00D86A73" w:rsidP="00924573">
            <w:pPr>
              <w:rPr>
                <w:color w:val="000000"/>
              </w:rPr>
            </w:pPr>
            <w:r w:rsidRPr="001E1E84">
              <w:rPr>
                <w:color w:val="000000"/>
              </w:rPr>
              <w:t>Рынки</w:t>
            </w:r>
          </w:p>
          <w:p w:rsidR="00D86A73" w:rsidRPr="001E1E84" w:rsidRDefault="00D86A73" w:rsidP="00924573">
            <w:pPr>
              <w:rPr>
                <w:color w:val="000000"/>
              </w:rPr>
            </w:pPr>
          </w:p>
        </w:tc>
        <w:tc>
          <w:tcPr>
            <w:tcW w:w="2302" w:type="dxa"/>
            <w:gridSpan w:val="2"/>
          </w:tcPr>
          <w:p w:rsidR="00D86A73" w:rsidRPr="001E1E84" w:rsidRDefault="00D86A73" w:rsidP="00924573">
            <w:pPr>
              <w:jc w:val="center"/>
              <w:rPr>
                <w:color w:val="000000"/>
              </w:rPr>
            </w:pPr>
            <w:r w:rsidRPr="001E1E84">
              <w:rPr>
                <w:color w:val="000000"/>
              </w:rPr>
              <w:t>50 торговых мест</w:t>
            </w:r>
          </w:p>
        </w:tc>
        <w:tc>
          <w:tcPr>
            <w:tcW w:w="1488" w:type="dxa"/>
          </w:tcPr>
          <w:p w:rsidR="00D86A73" w:rsidRPr="001E1E84" w:rsidRDefault="00D86A73" w:rsidP="00924573">
            <w:pPr>
              <w:jc w:val="center"/>
              <w:rPr>
                <w:color w:val="000000"/>
              </w:rPr>
            </w:pPr>
            <w:r w:rsidRPr="001E1E84">
              <w:rPr>
                <w:color w:val="000000"/>
              </w:rPr>
              <w:t>20-25</w:t>
            </w:r>
          </w:p>
        </w:tc>
        <w:tc>
          <w:tcPr>
            <w:tcW w:w="1790" w:type="dxa"/>
          </w:tcPr>
          <w:p w:rsidR="00D86A73" w:rsidRPr="001E1E84" w:rsidRDefault="00D86A73" w:rsidP="00924573">
            <w:pPr>
              <w:jc w:val="center"/>
              <w:rPr>
                <w:color w:val="000000"/>
              </w:rPr>
            </w:pPr>
            <w:r w:rsidRPr="001E1E84">
              <w:rPr>
                <w:color w:val="000000"/>
              </w:rPr>
              <w:t>40-50</w:t>
            </w:r>
          </w:p>
        </w:tc>
      </w:tr>
      <w:tr w:rsidR="00D86A73" w:rsidRPr="001E1E84" w:rsidTr="00924573">
        <w:tc>
          <w:tcPr>
            <w:tcW w:w="4218" w:type="dxa"/>
            <w:gridSpan w:val="2"/>
          </w:tcPr>
          <w:p w:rsidR="00D86A73" w:rsidRPr="001E1E84" w:rsidRDefault="00D86A73" w:rsidP="00924573">
            <w:pPr>
              <w:rPr>
                <w:color w:val="000000"/>
              </w:rPr>
            </w:pPr>
            <w:r w:rsidRPr="001E1E84">
              <w:rPr>
                <w:color w:val="000000"/>
              </w:rPr>
              <w:t xml:space="preserve">Рестораны и кафе </w:t>
            </w:r>
          </w:p>
          <w:p w:rsidR="00D86A73" w:rsidRPr="001E1E84" w:rsidRDefault="00D86A73" w:rsidP="00924573">
            <w:pPr>
              <w:rPr>
                <w:color w:val="000000"/>
              </w:rPr>
            </w:pPr>
          </w:p>
        </w:tc>
        <w:tc>
          <w:tcPr>
            <w:tcW w:w="2302" w:type="dxa"/>
            <w:gridSpan w:val="2"/>
          </w:tcPr>
          <w:p w:rsidR="00D86A73" w:rsidRPr="001E1E84" w:rsidRDefault="00D86A73" w:rsidP="00924573">
            <w:pPr>
              <w:jc w:val="center"/>
              <w:rPr>
                <w:color w:val="000000"/>
              </w:rPr>
            </w:pPr>
            <w:r w:rsidRPr="001E1E84">
              <w:rPr>
                <w:color w:val="000000"/>
              </w:rPr>
              <w:t>100 мест</w:t>
            </w:r>
          </w:p>
        </w:tc>
        <w:tc>
          <w:tcPr>
            <w:tcW w:w="1488" w:type="dxa"/>
          </w:tcPr>
          <w:p w:rsidR="00D86A73" w:rsidRPr="001E1E84" w:rsidRDefault="00D86A73" w:rsidP="00924573">
            <w:pPr>
              <w:jc w:val="center"/>
              <w:rPr>
                <w:color w:val="000000"/>
              </w:rPr>
            </w:pPr>
            <w:r w:rsidRPr="001E1E84">
              <w:rPr>
                <w:color w:val="000000"/>
              </w:rPr>
              <w:t>10-15</w:t>
            </w:r>
          </w:p>
        </w:tc>
        <w:tc>
          <w:tcPr>
            <w:tcW w:w="1790" w:type="dxa"/>
          </w:tcPr>
          <w:p w:rsidR="00D86A73" w:rsidRPr="001E1E84" w:rsidRDefault="00D86A73" w:rsidP="00924573">
            <w:pPr>
              <w:jc w:val="center"/>
              <w:rPr>
                <w:color w:val="000000"/>
              </w:rPr>
            </w:pPr>
            <w:r w:rsidRPr="001E1E84">
              <w:rPr>
                <w:color w:val="000000"/>
              </w:rPr>
              <w:t>25-35</w:t>
            </w:r>
          </w:p>
        </w:tc>
      </w:tr>
      <w:tr w:rsidR="00D86A73" w:rsidRPr="001E1E84" w:rsidTr="00924573">
        <w:tc>
          <w:tcPr>
            <w:tcW w:w="4218" w:type="dxa"/>
            <w:gridSpan w:val="2"/>
          </w:tcPr>
          <w:p w:rsidR="00D86A73" w:rsidRPr="001E1E84" w:rsidRDefault="00D86A73" w:rsidP="00924573">
            <w:pPr>
              <w:rPr>
                <w:color w:val="000000"/>
              </w:rPr>
            </w:pPr>
            <w:r w:rsidRPr="001E1E84">
              <w:rPr>
                <w:color w:val="000000"/>
              </w:rPr>
              <w:t>Объекты бытового обслуживания</w:t>
            </w:r>
          </w:p>
        </w:tc>
        <w:tc>
          <w:tcPr>
            <w:tcW w:w="2302" w:type="dxa"/>
            <w:gridSpan w:val="2"/>
          </w:tcPr>
          <w:p w:rsidR="00D86A73" w:rsidRPr="001E1E84" w:rsidRDefault="00D86A73" w:rsidP="00924573">
            <w:pPr>
              <w:jc w:val="center"/>
              <w:rPr>
                <w:color w:val="000000"/>
              </w:rPr>
            </w:pPr>
            <w:r w:rsidRPr="001E1E84">
              <w:rPr>
                <w:color w:val="000000"/>
              </w:rPr>
              <w:t xml:space="preserve">100 рабочих мест или единовременных </w:t>
            </w:r>
            <w:r w:rsidRPr="001E1E84">
              <w:rPr>
                <w:color w:val="000000"/>
              </w:rPr>
              <w:lastRenderedPageBreak/>
              <w:t>посетителей</w:t>
            </w:r>
          </w:p>
        </w:tc>
        <w:tc>
          <w:tcPr>
            <w:tcW w:w="1488" w:type="dxa"/>
          </w:tcPr>
          <w:p w:rsidR="00D86A73" w:rsidRPr="001E1E84" w:rsidRDefault="00D86A73" w:rsidP="00924573">
            <w:pPr>
              <w:jc w:val="center"/>
              <w:rPr>
                <w:color w:val="000000"/>
              </w:rPr>
            </w:pPr>
            <w:r w:rsidRPr="001E1E84">
              <w:rPr>
                <w:color w:val="000000"/>
              </w:rPr>
              <w:lastRenderedPageBreak/>
              <w:t>5-7</w:t>
            </w:r>
          </w:p>
        </w:tc>
        <w:tc>
          <w:tcPr>
            <w:tcW w:w="1790" w:type="dxa"/>
          </w:tcPr>
          <w:p w:rsidR="00D86A73" w:rsidRPr="001E1E84" w:rsidRDefault="00D86A73" w:rsidP="00924573">
            <w:pPr>
              <w:jc w:val="center"/>
              <w:rPr>
                <w:color w:val="000000"/>
              </w:rPr>
            </w:pPr>
            <w:r w:rsidRPr="001E1E84">
              <w:rPr>
                <w:color w:val="000000"/>
              </w:rPr>
              <w:t>15-20</w:t>
            </w:r>
          </w:p>
        </w:tc>
      </w:tr>
      <w:tr w:rsidR="00D86A73" w:rsidRPr="001E1E84" w:rsidTr="00924573">
        <w:tc>
          <w:tcPr>
            <w:tcW w:w="9798" w:type="dxa"/>
            <w:gridSpan w:val="6"/>
          </w:tcPr>
          <w:p w:rsidR="00D86A73" w:rsidRPr="001E1E84" w:rsidRDefault="00D86A73" w:rsidP="00924573">
            <w:pPr>
              <w:jc w:val="center"/>
              <w:rPr>
                <w:b/>
                <w:color w:val="000000"/>
              </w:rPr>
            </w:pPr>
            <w:r w:rsidRPr="001E1E84">
              <w:rPr>
                <w:color w:val="000000"/>
              </w:rPr>
              <w:lastRenderedPageBreak/>
              <w:t>Объекты физической культуры и спорта, культуры и досуга, гостиницы, вокзалы и культовые объекты</w:t>
            </w:r>
          </w:p>
        </w:tc>
      </w:tr>
      <w:tr w:rsidR="00D86A73" w:rsidRPr="001E1E84" w:rsidTr="00924573">
        <w:tc>
          <w:tcPr>
            <w:tcW w:w="4230" w:type="dxa"/>
            <w:gridSpan w:val="3"/>
          </w:tcPr>
          <w:p w:rsidR="00D86A73" w:rsidRPr="001E1E84" w:rsidRDefault="00D86A73" w:rsidP="00924573">
            <w:pPr>
              <w:rPr>
                <w:color w:val="000000"/>
              </w:rPr>
            </w:pPr>
            <w:r w:rsidRPr="001E1E84">
              <w:rPr>
                <w:color w:val="000000"/>
              </w:rPr>
              <w:t>Спортивные здания и сооружения с трибунами вместимостью более 500 мест, оздоровительные комплексы</w:t>
            </w:r>
          </w:p>
        </w:tc>
        <w:tc>
          <w:tcPr>
            <w:tcW w:w="2290" w:type="dxa"/>
          </w:tcPr>
          <w:p w:rsidR="00D86A73" w:rsidRPr="001E1E84" w:rsidRDefault="00D86A73" w:rsidP="00924573">
            <w:pPr>
              <w:jc w:val="center"/>
              <w:rPr>
                <w:color w:val="000000"/>
              </w:rPr>
            </w:pPr>
            <w:r w:rsidRPr="001E1E84">
              <w:rPr>
                <w:color w:val="000000"/>
              </w:rPr>
              <w:t>100 мест</w:t>
            </w:r>
          </w:p>
        </w:tc>
        <w:tc>
          <w:tcPr>
            <w:tcW w:w="1488" w:type="dxa"/>
          </w:tcPr>
          <w:p w:rsidR="00D86A73" w:rsidRPr="001E1E84" w:rsidRDefault="00D86A73" w:rsidP="00924573">
            <w:pPr>
              <w:jc w:val="center"/>
              <w:rPr>
                <w:color w:val="000000"/>
              </w:rPr>
            </w:pPr>
            <w:r w:rsidRPr="001E1E84">
              <w:rPr>
                <w:color w:val="000000"/>
              </w:rPr>
              <w:t>3-5</w:t>
            </w:r>
          </w:p>
        </w:tc>
        <w:tc>
          <w:tcPr>
            <w:tcW w:w="1790" w:type="dxa"/>
          </w:tcPr>
          <w:p w:rsidR="00D86A73" w:rsidRPr="001E1E84" w:rsidRDefault="00D86A73" w:rsidP="00924573">
            <w:pPr>
              <w:jc w:val="center"/>
              <w:rPr>
                <w:color w:val="000000"/>
              </w:rPr>
            </w:pPr>
            <w:r w:rsidRPr="001E1E84">
              <w:rPr>
                <w:color w:val="000000"/>
              </w:rPr>
              <w:t>15-30</w:t>
            </w:r>
          </w:p>
        </w:tc>
      </w:tr>
    </w:tbl>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324FA2">
      <w:pPr>
        <w:pStyle w:val="aa"/>
        <w:spacing w:after="0"/>
        <w:ind w:left="5760"/>
        <w:jc w:val="right"/>
        <w:rPr>
          <w:bCs/>
          <w:color w:val="000000"/>
        </w:rPr>
      </w:pPr>
      <w:r>
        <w:rPr>
          <w:color w:val="000000"/>
        </w:rPr>
        <w:t xml:space="preserve">           Приложение №  8</w:t>
      </w:r>
    </w:p>
    <w:p w:rsidR="00D86A73" w:rsidRPr="001E1E84" w:rsidRDefault="00D86A73" w:rsidP="000D77B5">
      <w:pPr>
        <w:ind w:firstLine="708"/>
        <w:jc w:val="right"/>
        <w:rPr>
          <w:color w:val="000000"/>
        </w:rPr>
      </w:pPr>
    </w:p>
    <w:p w:rsidR="00D86A73" w:rsidRPr="001E1E84" w:rsidRDefault="00D86A73" w:rsidP="000D77B5">
      <w:pPr>
        <w:ind w:firstLine="708"/>
        <w:jc w:val="center"/>
        <w:rPr>
          <w:b/>
          <w:color w:val="000000"/>
        </w:rPr>
      </w:pPr>
      <w:r w:rsidRPr="001E1E84">
        <w:rPr>
          <w:b/>
          <w:color w:val="000000"/>
        </w:rPr>
        <w:t>Минимальные расчетные показатели хозяйственно-питьевого водопотребления объектов в населенных пунктах</w:t>
      </w:r>
    </w:p>
    <w:p w:rsidR="00D86A73" w:rsidRPr="001E1E84" w:rsidRDefault="00D86A73" w:rsidP="000D77B5">
      <w:pPr>
        <w:rPr>
          <w:color w:val="000000"/>
        </w:rPr>
      </w:pPr>
      <w:r w:rsidRPr="001E1E84">
        <w:rPr>
          <w:color w:val="000000"/>
        </w:rPr>
        <w:t xml:space="preserve">                                                                                                                                                 </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4492"/>
        <w:gridCol w:w="1030"/>
        <w:gridCol w:w="1030"/>
        <w:gridCol w:w="1030"/>
        <w:gridCol w:w="1036"/>
      </w:tblGrid>
      <w:tr w:rsidR="00D86A73" w:rsidRPr="001E1E84" w:rsidTr="00924573">
        <w:trPr>
          <w:trHeight w:val="1201"/>
          <w:jc w:val="center"/>
        </w:trPr>
        <w:tc>
          <w:tcPr>
            <w:tcW w:w="910" w:type="dxa"/>
            <w:vMerge w:val="restart"/>
            <w:textDirection w:val="btLr"/>
          </w:tcPr>
          <w:p w:rsidR="00D86A73" w:rsidRPr="001E1E84" w:rsidRDefault="00D86A73" w:rsidP="00924573">
            <w:pPr>
              <w:ind w:right="113"/>
              <w:jc w:val="center"/>
              <w:rPr>
                <w:color w:val="000000"/>
              </w:rPr>
            </w:pPr>
            <w:r w:rsidRPr="001E1E84">
              <w:rPr>
                <w:color w:val="000000"/>
              </w:rPr>
              <w:t>Группы населенных пунктов</w:t>
            </w:r>
          </w:p>
        </w:tc>
        <w:tc>
          <w:tcPr>
            <w:tcW w:w="4492" w:type="dxa"/>
            <w:vMerge w:val="restart"/>
          </w:tcPr>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Степень благоустройства населенного пункта</w:t>
            </w:r>
          </w:p>
          <w:p w:rsidR="00D86A73" w:rsidRPr="001E1E84" w:rsidRDefault="00D86A73" w:rsidP="00924573">
            <w:pPr>
              <w:spacing w:line="230" w:lineRule="exact"/>
              <w:rPr>
                <w:color w:val="000000"/>
              </w:rPr>
            </w:pPr>
          </w:p>
          <w:p w:rsidR="00D86A73" w:rsidRPr="001E1E84" w:rsidRDefault="00D86A73" w:rsidP="00924573">
            <w:pPr>
              <w:spacing w:line="230" w:lineRule="exact"/>
              <w:rPr>
                <w:color w:val="000000"/>
              </w:rPr>
            </w:pPr>
          </w:p>
        </w:tc>
        <w:tc>
          <w:tcPr>
            <w:tcW w:w="4126" w:type="dxa"/>
            <w:gridSpan w:val="4"/>
          </w:tcPr>
          <w:p w:rsidR="00D86A73" w:rsidRPr="001E1E84" w:rsidRDefault="00D86A73" w:rsidP="00924573">
            <w:pPr>
              <w:spacing w:line="230" w:lineRule="exact"/>
              <w:jc w:val="center"/>
              <w:rPr>
                <w:color w:val="000000"/>
              </w:rPr>
            </w:pPr>
            <w:r w:rsidRPr="001E1E84">
              <w:rPr>
                <w:color w:val="000000"/>
              </w:rPr>
              <w:t>Минимальное хозяйственно-питьевое среднесуточное (за год) водопотребление в населенных пунктах на одного жителя с учетом уровня комфорта проживания, л/</w:t>
            </w:r>
            <w:proofErr w:type="spellStart"/>
            <w:r w:rsidRPr="001E1E84">
              <w:rPr>
                <w:color w:val="000000"/>
              </w:rPr>
              <w:t>сут</w:t>
            </w:r>
            <w:proofErr w:type="spellEnd"/>
          </w:p>
        </w:tc>
      </w:tr>
      <w:tr w:rsidR="00D86A73" w:rsidRPr="001E1E84" w:rsidTr="00924573">
        <w:trPr>
          <w:trHeight w:val="486"/>
          <w:jc w:val="center"/>
        </w:trPr>
        <w:tc>
          <w:tcPr>
            <w:tcW w:w="910" w:type="dxa"/>
            <w:vMerge/>
          </w:tcPr>
          <w:p w:rsidR="00D86A73" w:rsidRPr="001E1E84" w:rsidRDefault="00D86A73" w:rsidP="00924573">
            <w:pPr>
              <w:rPr>
                <w:color w:val="000000"/>
              </w:rPr>
            </w:pPr>
          </w:p>
        </w:tc>
        <w:tc>
          <w:tcPr>
            <w:tcW w:w="4492" w:type="dxa"/>
            <w:vMerge/>
          </w:tcPr>
          <w:p w:rsidR="00D86A73" w:rsidRPr="001E1E84" w:rsidRDefault="00D86A73" w:rsidP="00924573">
            <w:pPr>
              <w:spacing w:line="230" w:lineRule="exact"/>
              <w:rPr>
                <w:color w:val="000000"/>
              </w:rPr>
            </w:pPr>
          </w:p>
        </w:tc>
        <w:tc>
          <w:tcPr>
            <w:tcW w:w="1030" w:type="dxa"/>
            <w:vAlign w:val="center"/>
          </w:tcPr>
          <w:p w:rsidR="00D86A73" w:rsidRPr="001E1E84" w:rsidRDefault="00D86A73" w:rsidP="00924573">
            <w:pPr>
              <w:spacing w:line="230" w:lineRule="exact"/>
              <w:ind w:right="-96"/>
              <w:jc w:val="center"/>
              <w:rPr>
                <w:color w:val="000000"/>
              </w:rPr>
            </w:pPr>
            <w:r w:rsidRPr="001E1E84">
              <w:rPr>
                <w:color w:val="000000"/>
              </w:rPr>
              <w:t>Мини-</w:t>
            </w:r>
            <w:proofErr w:type="spellStart"/>
            <w:r w:rsidRPr="001E1E84">
              <w:rPr>
                <w:color w:val="000000"/>
              </w:rPr>
              <w:t>мальный</w:t>
            </w:r>
            <w:proofErr w:type="spellEnd"/>
          </w:p>
        </w:tc>
        <w:tc>
          <w:tcPr>
            <w:tcW w:w="1030" w:type="dxa"/>
            <w:vAlign w:val="center"/>
          </w:tcPr>
          <w:p w:rsidR="00D86A73" w:rsidRPr="001E1E84" w:rsidRDefault="00D86A73" w:rsidP="00924573">
            <w:pPr>
              <w:spacing w:line="230" w:lineRule="exact"/>
              <w:jc w:val="center"/>
              <w:rPr>
                <w:color w:val="000000"/>
              </w:rPr>
            </w:pPr>
            <w:r w:rsidRPr="001E1E84">
              <w:rPr>
                <w:color w:val="000000"/>
              </w:rPr>
              <w:t>Сред-</w:t>
            </w:r>
            <w:proofErr w:type="spellStart"/>
            <w:r w:rsidRPr="001E1E84">
              <w:rPr>
                <w:color w:val="000000"/>
              </w:rPr>
              <w:t>ний</w:t>
            </w:r>
            <w:proofErr w:type="spellEnd"/>
          </w:p>
        </w:tc>
        <w:tc>
          <w:tcPr>
            <w:tcW w:w="1030" w:type="dxa"/>
            <w:vAlign w:val="center"/>
          </w:tcPr>
          <w:p w:rsidR="00D86A73" w:rsidRPr="001E1E84" w:rsidRDefault="00D86A73" w:rsidP="00924573">
            <w:pPr>
              <w:spacing w:line="230" w:lineRule="exact"/>
              <w:ind w:right="-105"/>
              <w:jc w:val="center"/>
              <w:rPr>
                <w:color w:val="000000"/>
              </w:rPr>
            </w:pPr>
            <w:proofErr w:type="spellStart"/>
            <w:r w:rsidRPr="001E1E84">
              <w:rPr>
                <w:color w:val="000000"/>
              </w:rPr>
              <w:t>Повы-шенный</w:t>
            </w:r>
            <w:proofErr w:type="spellEnd"/>
          </w:p>
        </w:tc>
        <w:tc>
          <w:tcPr>
            <w:tcW w:w="1035" w:type="dxa"/>
            <w:vAlign w:val="center"/>
          </w:tcPr>
          <w:p w:rsidR="00D86A73" w:rsidRPr="001E1E84" w:rsidRDefault="00D86A73" w:rsidP="00924573">
            <w:pPr>
              <w:spacing w:line="230" w:lineRule="exact"/>
              <w:jc w:val="center"/>
              <w:rPr>
                <w:color w:val="000000"/>
              </w:rPr>
            </w:pPr>
            <w:proofErr w:type="spellStart"/>
            <w:r w:rsidRPr="001E1E84">
              <w:rPr>
                <w:color w:val="000000"/>
              </w:rPr>
              <w:t>Высо</w:t>
            </w:r>
            <w:proofErr w:type="spellEnd"/>
            <w:r w:rsidRPr="001E1E84">
              <w:rPr>
                <w:color w:val="000000"/>
              </w:rPr>
              <w:t>-кий</w:t>
            </w:r>
          </w:p>
        </w:tc>
      </w:tr>
      <w:tr w:rsidR="00D86A73" w:rsidRPr="001E1E84" w:rsidTr="00924573">
        <w:trPr>
          <w:trHeight w:val="1242"/>
          <w:jc w:val="center"/>
        </w:trPr>
        <w:tc>
          <w:tcPr>
            <w:tcW w:w="910" w:type="dxa"/>
            <w:textDirection w:val="btLr"/>
          </w:tcPr>
          <w:p w:rsidR="00D86A73" w:rsidRPr="001E1E84" w:rsidRDefault="00D86A73" w:rsidP="00924573">
            <w:pPr>
              <w:ind w:left="113" w:right="113"/>
              <w:jc w:val="center"/>
              <w:rPr>
                <w:color w:val="000000"/>
              </w:rPr>
            </w:pPr>
            <w:r w:rsidRPr="001E1E84">
              <w:rPr>
                <w:color w:val="000000"/>
              </w:rPr>
              <w:t xml:space="preserve">           Крупнейшие</w:t>
            </w:r>
          </w:p>
        </w:tc>
        <w:tc>
          <w:tcPr>
            <w:tcW w:w="4492" w:type="dxa"/>
          </w:tcPr>
          <w:p w:rsidR="00D86A73" w:rsidRPr="001E1E84" w:rsidRDefault="00D86A73" w:rsidP="00924573">
            <w:pPr>
              <w:spacing w:line="230" w:lineRule="exact"/>
              <w:rPr>
                <w:color w:val="000000"/>
              </w:rPr>
            </w:pPr>
            <w:r w:rsidRPr="001E1E84">
              <w:rPr>
                <w:color w:val="000000"/>
              </w:rPr>
              <w:t>Застройка зданиями, оборудованными</w:t>
            </w:r>
          </w:p>
          <w:p w:rsidR="00D86A73" w:rsidRPr="001E1E84" w:rsidRDefault="00D86A73" w:rsidP="00924573">
            <w:pPr>
              <w:spacing w:line="230" w:lineRule="exact"/>
              <w:rPr>
                <w:color w:val="000000"/>
              </w:rPr>
            </w:pPr>
            <w:r w:rsidRPr="001E1E84">
              <w:rPr>
                <w:color w:val="000000"/>
              </w:rPr>
              <w:t>внутренним водопроводом и канализацией:</w:t>
            </w:r>
          </w:p>
          <w:p w:rsidR="00D86A73" w:rsidRPr="001E1E84" w:rsidRDefault="00D86A73" w:rsidP="00924573">
            <w:pPr>
              <w:spacing w:line="230" w:lineRule="exact"/>
              <w:rPr>
                <w:color w:val="000000"/>
              </w:rPr>
            </w:pPr>
            <w:r w:rsidRPr="001E1E84">
              <w:rPr>
                <w:color w:val="000000"/>
              </w:rPr>
              <w:t>с централизованным горячим водоснабжением;</w:t>
            </w:r>
          </w:p>
          <w:p w:rsidR="00D86A73" w:rsidRPr="001E1E84" w:rsidRDefault="00D86A73" w:rsidP="00924573">
            <w:pPr>
              <w:spacing w:line="230" w:lineRule="exact"/>
              <w:rPr>
                <w:color w:val="000000"/>
              </w:rPr>
            </w:pPr>
            <w:r w:rsidRPr="001E1E84">
              <w:rPr>
                <w:color w:val="000000"/>
              </w:rPr>
              <w:t>с местными водонагревателями</w:t>
            </w:r>
          </w:p>
        </w:tc>
        <w:tc>
          <w:tcPr>
            <w:tcW w:w="1030" w:type="dxa"/>
          </w:tcPr>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290</w:t>
            </w:r>
          </w:p>
          <w:p w:rsidR="00D86A73" w:rsidRPr="001E1E84" w:rsidRDefault="00D86A73" w:rsidP="00924573">
            <w:pPr>
              <w:spacing w:line="230" w:lineRule="exact"/>
              <w:jc w:val="center"/>
              <w:rPr>
                <w:color w:val="000000"/>
              </w:rPr>
            </w:pPr>
            <w:r w:rsidRPr="001E1E84">
              <w:rPr>
                <w:color w:val="000000"/>
              </w:rPr>
              <w:t>190</w:t>
            </w:r>
          </w:p>
        </w:tc>
        <w:tc>
          <w:tcPr>
            <w:tcW w:w="1030" w:type="dxa"/>
          </w:tcPr>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310</w:t>
            </w:r>
          </w:p>
          <w:p w:rsidR="00D86A73" w:rsidRPr="001E1E84" w:rsidRDefault="00D86A73" w:rsidP="00924573">
            <w:pPr>
              <w:spacing w:line="230" w:lineRule="exact"/>
              <w:jc w:val="center"/>
              <w:rPr>
                <w:color w:val="000000"/>
              </w:rPr>
            </w:pPr>
            <w:r w:rsidRPr="001E1E84">
              <w:rPr>
                <w:color w:val="000000"/>
              </w:rPr>
              <w:t>200</w:t>
            </w:r>
          </w:p>
        </w:tc>
        <w:tc>
          <w:tcPr>
            <w:tcW w:w="1030" w:type="dxa"/>
          </w:tcPr>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320</w:t>
            </w:r>
          </w:p>
          <w:p w:rsidR="00D86A73" w:rsidRPr="001E1E84" w:rsidRDefault="00D86A73" w:rsidP="00924573">
            <w:pPr>
              <w:spacing w:line="230" w:lineRule="exact"/>
              <w:jc w:val="center"/>
              <w:rPr>
                <w:color w:val="000000"/>
              </w:rPr>
            </w:pPr>
            <w:r w:rsidRPr="001E1E84">
              <w:rPr>
                <w:color w:val="000000"/>
              </w:rPr>
              <w:t>215</w:t>
            </w:r>
          </w:p>
        </w:tc>
        <w:tc>
          <w:tcPr>
            <w:tcW w:w="1035" w:type="dxa"/>
          </w:tcPr>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350</w:t>
            </w:r>
          </w:p>
          <w:p w:rsidR="00D86A73" w:rsidRPr="001E1E84" w:rsidRDefault="00D86A73" w:rsidP="00924573">
            <w:pPr>
              <w:spacing w:line="230" w:lineRule="exact"/>
              <w:jc w:val="center"/>
              <w:rPr>
                <w:color w:val="000000"/>
              </w:rPr>
            </w:pPr>
            <w:r w:rsidRPr="001E1E84">
              <w:rPr>
                <w:color w:val="000000"/>
              </w:rPr>
              <w:t>230</w:t>
            </w:r>
          </w:p>
        </w:tc>
      </w:tr>
      <w:tr w:rsidR="00D86A73" w:rsidRPr="001E1E84" w:rsidTr="00924573">
        <w:trPr>
          <w:trHeight w:val="1174"/>
          <w:jc w:val="center"/>
        </w:trPr>
        <w:tc>
          <w:tcPr>
            <w:tcW w:w="910" w:type="dxa"/>
            <w:textDirection w:val="btLr"/>
          </w:tcPr>
          <w:p w:rsidR="00D86A73" w:rsidRPr="001E1E84" w:rsidRDefault="00D86A73" w:rsidP="00924573">
            <w:pPr>
              <w:ind w:left="113" w:right="113"/>
              <w:jc w:val="center"/>
              <w:rPr>
                <w:color w:val="000000"/>
              </w:rPr>
            </w:pPr>
            <w:r w:rsidRPr="001E1E84">
              <w:rPr>
                <w:color w:val="000000"/>
              </w:rPr>
              <w:t xml:space="preserve">  </w:t>
            </w:r>
          </w:p>
          <w:p w:rsidR="00D86A73" w:rsidRPr="001E1E84" w:rsidRDefault="00D86A73" w:rsidP="00924573">
            <w:pPr>
              <w:ind w:left="113" w:right="113"/>
              <w:jc w:val="center"/>
              <w:rPr>
                <w:color w:val="000000"/>
              </w:rPr>
            </w:pPr>
            <w:r w:rsidRPr="001E1E84">
              <w:rPr>
                <w:color w:val="000000"/>
              </w:rPr>
              <w:t xml:space="preserve"> Крупные</w:t>
            </w:r>
          </w:p>
        </w:tc>
        <w:tc>
          <w:tcPr>
            <w:tcW w:w="4492" w:type="dxa"/>
          </w:tcPr>
          <w:p w:rsidR="00D86A73" w:rsidRPr="001E1E84" w:rsidRDefault="00D86A73" w:rsidP="00924573">
            <w:pPr>
              <w:spacing w:line="230" w:lineRule="exact"/>
              <w:rPr>
                <w:color w:val="000000"/>
              </w:rPr>
            </w:pPr>
            <w:r w:rsidRPr="001E1E84">
              <w:rPr>
                <w:color w:val="000000"/>
              </w:rPr>
              <w:t>Застройка зданиями, оборудованными</w:t>
            </w:r>
          </w:p>
          <w:p w:rsidR="00D86A73" w:rsidRPr="001E1E84" w:rsidRDefault="00D86A73" w:rsidP="00924573">
            <w:pPr>
              <w:spacing w:line="230" w:lineRule="exact"/>
              <w:rPr>
                <w:color w:val="000000"/>
              </w:rPr>
            </w:pPr>
            <w:r w:rsidRPr="001E1E84">
              <w:rPr>
                <w:color w:val="000000"/>
              </w:rPr>
              <w:t>внутренним водопроводом и канализацией:</w:t>
            </w:r>
          </w:p>
          <w:p w:rsidR="00D86A73" w:rsidRPr="001E1E84" w:rsidRDefault="00D86A73" w:rsidP="00924573">
            <w:pPr>
              <w:spacing w:line="230" w:lineRule="exact"/>
              <w:rPr>
                <w:color w:val="000000"/>
              </w:rPr>
            </w:pPr>
            <w:r w:rsidRPr="001E1E84">
              <w:rPr>
                <w:color w:val="000000"/>
              </w:rPr>
              <w:t>с централизованным горячим водоснабжением;</w:t>
            </w:r>
          </w:p>
          <w:p w:rsidR="00D86A73" w:rsidRPr="001E1E84" w:rsidRDefault="00D86A73" w:rsidP="00924573">
            <w:pPr>
              <w:spacing w:line="230" w:lineRule="exact"/>
              <w:rPr>
                <w:color w:val="000000"/>
              </w:rPr>
            </w:pPr>
            <w:r w:rsidRPr="001E1E84">
              <w:rPr>
                <w:color w:val="000000"/>
              </w:rPr>
              <w:t>с местными водонагревателями.</w:t>
            </w:r>
          </w:p>
        </w:tc>
        <w:tc>
          <w:tcPr>
            <w:tcW w:w="1030" w:type="dxa"/>
          </w:tcPr>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275</w:t>
            </w:r>
          </w:p>
          <w:p w:rsidR="00D86A73" w:rsidRPr="001E1E84" w:rsidRDefault="00D86A73" w:rsidP="00924573">
            <w:pPr>
              <w:spacing w:line="230" w:lineRule="exact"/>
              <w:rPr>
                <w:color w:val="000000"/>
              </w:rPr>
            </w:pPr>
            <w:r w:rsidRPr="001E1E84">
              <w:rPr>
                <w:color w:val="000000"/>
              </w:rPr>
              <w:t xml:space="preserve">   180</w:t>
            </w:r>
          </w:p>
        </w:tc>
        <w:tc>
          <w:tcPr>
            <w:tcW w:w="1030" w:type="dxa"/>
          </w:tcPr>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285</w:t>
            </w:r>
          </w:p>
          <w:p w:rsidR="00D86A73" w:rsidRPr="001E1E84" w:rsidRDefault="00D86A73" w:rsidP="00924573">
            <w:pPr>
              <w:spacing w:line="230" w:lineRule="exact"/>
              <w:rPr>
                <w:color w:val="000000"/>
              </w:rPr>
            </w:pPr>
            <w:r w:rsidRPr="001E1E84">
              <w:rPr>
                <w:color w:val="000000"/>
              </w:rPr>
              <w:t xml:space="preserve">    190</w:t>
            </w:r>
          </w:p>
        </w:tc>
        <w:tc>
          <w:tcPr>
            <w:tcW w:w="1030" w:type="dxa"/>
          </w:tcPr>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300</w:t>
            </w:r>
          </w:p>
          <w:p w:rsidR="00D86A73" w:rsidRPr="001E1E84" w:rsidRDefault="00D86A73" w:rsidP="00924573">
            <w:pPr>
              <w:spacing w:line="230" w:lineRule="exact"/>
              <w:rPr>
                <w:color w:val="000000"/>
              </w:rPr>
            </w:pPr>
            <w:r w:rsidRPr="001E1E84">
              <w:rPr>
                <w:color w:val="000000"/>
              </w:rPr>
              <w:t xml:space="preserve">    200</w:t>
            </w:r>
          </w:p>
        </w:tc>
        <w:tc>
          <w:tcPr>
            <w:tcW w:w="1035" w:type="dxa"/>
          </w:tcPr>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300</w:t>
            </w:r>
          </w:p>
          <w:p w:rsidR="00D86A73" w:rsidRPr="001E1E84" w:rsidRDefault="00D86A73" w:rsidP="00924573">
            <w:pPr>
              <w:spacing w:line="230" w:lineRule="exact"/>
              <w:rPr>
                <w:color w:val="000000"/>
              </w:rPr>
            </w:pPr>
            <w:r w:rsidRPr="001E1E84">
              <w:rPr>
                <w:color w:val="000000"/>
              </w:rPr>
              <w:t xml:space="preserve">    200</w:t>
            </w:r>
          </w:p>
        </w:tc>
      </w:tr>
      <w:tr w:rsidR="00D86A73" w:rsidRPr="001E1E84" w:rsidTr="00924573">
        <w:trPr>
          <w:trHeight w:val="1417"/>
          <w:jc w:val="center"/>
        </w:trPr>
        <w:tc>
          <w:tcPr>
            <w:tcW w:w="910" w:type="dxa"/>
            <w:textDirection w:val="btLr"/>
          </w:tcPr>
          <w:p w:rsidR="00D86A73" w:rsidRPr="001E1E84" w:rsidRDefault="00D86A73" w:rsidP="00924573">
            <w:pPr>
              <w:ind w:left="113" w:right="113"/>
              <w:jc w:val="center"/>
              <w:rPr>
                <w:color w:val="000000"/>
              </w:rPr>
            </w:pPr>
          </w:p>
          <w:p w:rsidR="00D86A73" w:rsidRPr="001E1E84" w:rsidRDefault="00D86A73" w:rsidP="00924573">
            <w:pPr>
              <w:ind w:left="113" w:right="113"/>
              <w:jc w:val="center"/>
              <w:rPr>
                <w:color w:val="000000"/>
              </w:rPr>
            </w:pPr>
            <w:r w:rsidRPr="001E1E84">
              <w:rPr>
                <w:color w:val="000000"/>
              </w:rPr>
              <w:t>Большие</w:t>
            </w:r>
          </w:p>
        </w:tc>
        <w:tc>
          <w:tcPr>
            <w:tcW w:w="4492" w:type="dxa"/>
          </w:tcPr>
          <w:p w:rsidR="00D86A73" w:rsidRPr="001E1E84" w:rsidRDefault="00D86A73" w:rsidP="00924573">
            <w:pPr>
              <w:spacing w:line="230" w:lineRule="exact"/>
              <w:rPr>
                <w:color w:val="000000"/>
              </w:rPr>
            </w:pPr>
            <w:r w:rsidRPr="001E1E84">
              <w:rPr>
                <w:color w:val="000000"/>
              </w:rPr>
              <w:t xml:space="preserve">Застройка зданиями, оборудованными </w:t>
            </w:r>
          </w:p>
          <w:p w:rsidR="00D86A73" w:rsidRPr="001E1E84" w:rsidRDefault="00D86A73" w:rsidP="00924573">
            <w:pPr>
              <w:spacing w:line="230" w:lineRule="exact"/>
              <w:rPr>
                <w:color w:val="000000"/>
              </w:rPr>
            </w:pPr>
            <w:r w:rsidRPr="001E1E84">
              <w:rPr>
                <w:color w:val="000000"/>
              </w:rPr>
              <w:t>внутренним водопроводом и канализацией:</w:t>
            </w:r>
          </w:p>
          <w:p w:rsidR="00D86A73" w:rsidRPr="001E1E84" w:rsidRDefault="00D86A73" w:rsidP="00924573">
            <w:pPr>
              <w:spacing w:line="230" w:lineRule="exact"/>
              <w:rPr>
                <w:color w:val="000000"/>
              </w:rPr>
            </w:pPr>
            <w:r w:rsidRPr="001E1E84">
              <w:rPr>
                <w:color w:val="000000"/>
              </w:rPr>
              <w:t>с централизованным горячим водоснабжением;</w:t>
            </w:r>
          </w:p>
          <w:p w:rsidR="00D86A73" w:rsidRPr="001E1E84" w:rsidRDefault="00D86A73" w:rsidP="00924573">
            <w:pPr>
              <w:spacing w:line="230" w:lineRule="exact"/>
              <w:rPr>
                <w:color w:val="000000"/>
              </w:rPr>
            </w:pPr>
            <w:r w:rsidRPr="001E1E84">
              <w:rPr>
                <w:color w:val="000000"/>
              </w:rPr>
              <w:t>с местными водонагревателями.</w:t>
            </w:r>
          </w:p>
        </w:tc>
        <w:tc>
          <w:tcPr>
            <w:tcW w:w="1030" w:type="dxa"/>
          </w:tcPr>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260</w:t>
            </w:r>
          </w:p>
          <w:p w:rsidR="00D86A73" w:rsidRPr="001E1E84" w:rsidRDefault="00D86A73" w:rsidP="00924573">
            <w:pPr>
              <w:spacing w:line="230" w:lineRule="exact"/>
              <w:rPr>
                <w:color w:val="000000"/>
              </w:rPr>
            </w:pPr>
            <w:r w:rsidRPr="001E1E84">
              <w:rPr>
                <w:color w:val="000000"/>
              </w:rPr>
              <w:t xml:space="preserve">    175</w:t>
            </w:r>
          </w:p>
        </w:tc>
        <w:tc>
          <w:tcPr>
            <w:tcW w:w="1030" w:type="dxa"/>
          </w:tcPr>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275</w:t>
            </w:r>
          </w:p>
          <w:p w:rsidR="00D86A73" w:rsidRPr="001E1E84" w:rsidRDefault="00D86A73" w:rsidP="00924573">
            <w:pPr>
              <w:spacing w:line="230" w:lineRule="exact"/>
              <w:rPr>
                <w:color w:val="000000"/>
              </w:rPr>
            </w:pPr>
            <w:r w:rsidRPr="001E1E84">
              <w:rPr>
                <w:color w:val="000000"/>
              </w:rPr>
              <w:t xml:space="preserve">   180</w:t>
            </w:r>
          </w:p>
        </w:tc>
        <w:tc>
          <w:tcPr>
            <w:tcW w:w="1030" w:type="dxa"/>
          </w:tcPr>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290</w:t>
            </w:r>
          </w:p>
          <w:p w:rsidR="00D86A73" w:rsidRPr="001E1E84" w:rsidRDefault="00D86A73" w:rsidP="00924573">
            <w:pPr>
              <w:spacing w:line="230" w:lineRule="exact"/>
              <w:rPr>
                <w:color w:val="000000"/>
              </w:rPr>
            </w:pPr>
            <w:r w:rsidRPr="001E1E84">
              <w:rPr>
                <w:color w:val="000000"/>
              </w:rPr>
              <w:t xml:space="preserve">    185</w:t>
            </w:r>
          </w:p>
        </w:tc>
        <w:tc>
          <w:tcPr>
            <w:tcW w:w="1035" w:type="dxa"/>
          </w:tcPr>
          <w:p w:rsidR="00D86A73" w:rsidRPr="001E1E84" w:rsidRDefault="00D86A73" w:rsidP="00924573">
            <w:pPr>
              <w:spacing w:line="230" w:lineRule="exact"/>
              <w:ind w:right="252"/>
              <w:jc w:val="center"/>
              <w:rPr>
                <w:color w:val="000000"/>
              </w:rPr>
            </w:pPr>
          </w:p>
          <w:p w:rsidR="00D86A73" w:rsidRPr="001E1E84" w:rsidRDefault="00D86A73" w:rsidP="00924573">
            <w:pPr>
              <w:spacing w:line="230" w:lineRule="exact"/>
              <w:ind w:right="252"/>
              <w:jc w:val="center"/>
              <w:rPr>
                <w:color w:val="000000"/>
              </w:rPr>
            </w:pPr>
          </w:p>
          <w:p w:rsidR="00D86A73" w:rsidRPr="001E1E84" w:rsidRDefault="00D86A73" w:rsidP="00924573">
            <w:pPr>
              <w:spacing w:line="230" w:lineRule="exact"/>
              <w:ind w:right="252"/>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ind w:right="252"/>
              <w:jc w:val="center"/>
              <w:rPr>
                <w:color w:val="000000"/>
              </w:rPr>
            </w:pPr>
            <w:r w:rsidRPr="001E1E84">
              <w:rPr>
                <w:color w:val="000000"/>
              </w:rPr>
              <w:t xml:space="preserve">   300</w:t>
            </w:r>
          </w:p>
          <w:p w:rsidR="00D86A73" w:rsidRPr="001E1E84" w:rsidRDefault="00D86A73" w:rsidP="00924573">
            <w:pPr>
              <w:spacing w:line="230" w:lineRule="exact"/>
              <w:jc w:val="center"/>
              <w:rPr>
                <w:color w:val="000000"/>
              </w:rPr>
            </w:pPr>
            <w:r w:rsidRPr="001E1E84">
              <w:rPr>
                <w:color w:val="000000"/>
              </w:rPr>
              <w:t>190</w:t>
            </w:r>
          </w:p>
        </w:tc>
      </w:tr>
      <w:tr w:rsidR="00D86A73" w:rsidRPr="001E1E84" w:rsidTr="00924573">
        <w:trPr>
          <w:trHeight w:val="1280"/>
          <w:jc w:val="center"/>
        </w:trPr>
        <w:tc>
          <w:tcPr>
            <w:tcW w:w="910" w:type="dxa"/>
            <w:textDirection w:val="btLr"/>
          </w:tcPr>
          <w:p w:rsidR="00D86A73" w:rsidRPr="001E1E84" w:rsidRDefault="00D86A73" w:rsidP="00924573">
            <w:pPr>
              <w:ind w:left="113" w:right="113"/>
              <w:jc w:val="center"/>
              <w:rPr>
                <w:color w:val="000000"/>
              </w:rPr>
            </w:pPr>
            <w:r w:rsidRPr="001E1E84">
              <w:rPr>
                <w:color w:val="000000"/>
              </w:rPr>
              <w:t xml:space="preserve">             </w:t>
            </w:r>
          </w:p>
          <w:p w:rsidR="00D86A73" w:rsidRPr="001E1E84" w:rsidRDefault="00D86A73" w:rsidP="00924573">
            <w:pPr>
              <w:ind w:left="113" w:right="113"/>
              <w:jc w:val="center"/>
              <w:rPr>
                <w:color w:val="000000"/>
              </w:rPr>
            </w:pPr>
            <w:r w:rsidRPr="001E1E84">
              <w:rPr>
                <w:color w:val="000000"/>
              </w:rPr>
              <w:t>Средние</w:t>
            </w:r>
          </w:p>
        </w:tc>
        <w:tc>
          <w:tcPr>
            <w:tcW w:w="4492" w:type="dxa"/>
          </w:tcPr>
          <w:p w:rsidR="00D86A73" w:rsidRPr="001E1E84" w:rsidRDefault="00D86A73" w:rsidP="00924573">
            <w:pPr>
              <w:spacing w:line="230" w:lineRule="exact"/>
              <w:rPr>
                <w:color w:val="000000"/>
              </w:rPr>
            </w:pPr>
            <w:r w:rsidRPr="001E1E84">
              <w:rPr>
                <w:color w:val="000000"/>
              </w:rPr>
              <w:t xml:space="preserve">Застройка зданиями, оборудованными </w:t>
            </w:r>
          </w:p>
          <w:p w:rsidR="00D86A73" w:rsidRPr="001E1E84" w:rsidRDefault="00D86A73" w:rsidP="00924573">
            <w:pPr>
              <w:spacing w:line="230" w:lineRule="exact"/>
              <w:rPr>
                <w:color w:val="000000"/>
              </w:rPr>
            </w:pPr>
            <w:r w:rsidRPr="001E1E84">
              <w:rPr>
                <w:color w:val="000000"/>
              </w:rPr>
              <w:t>внутренним водопроводом и канализацией:</w:t>
            </w:r>
          </w:p>
          <w:p w:rsidR="00D86A73" w:rsidRPr="001E1E84" w:rsidRDefault="00D86A73" w:rsidP="00924573">
            <w:pPr>
              <w:spacing w:line="230" w:lineRule="exact"/>
              <w:rPr>
                <w:color w:val="000000"/>
              </w:rPr>
            </w:pPr>
            <w:r w:rsidRPr="001E1E84">
              <w:rPr>
                <w:color w:val="000000"/>
              </w:rPr>
              <w:t>с централизованным горячим водоснабжением;</w:t>
            </w:r>
          </w:p>
          <w:p w:rsidR="00D86A73" w:rsidRPr="001E1E84" w:rsidRDefault="00D86A73" w:rsidP="00924573">
            <w:pPr>
              <w:spacing w:line="230" w:lineRule="exact"/>
              <w:rPr>
                <w:color w:val="000000"/>
              </w:rPr>
            </w:pPr>
            <w:r w:rsidRPr="001E1E84">
              <w:rPr>
                <w:color w:val="000000"/>
              </w:rPr>
              <w:t>с местными водонагревателями.</w:t>
            </w:r>
          </w:p>
        </w:tc>
        <w:tc>
          <w:tcPr>
            <w:tcW w:w="1030" w:type="dxa"/>
          </w:tcPr>
          <w:p w:rsidR="00D86A73" w:rsidRPr="001E1E84" w:rsidRDefault="00D86A73" w:rsidP="00924573">
            <w:pPr>
              <w:spacing w:line="230" w:lineRule="exact"/>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250</w:t>
            </w:r>
          </w:p>
          <w:p w:rsidR="00D86A73" w:rsidRPr="001E1E84" w:rsidRDefault="00D86A73" w:rsidP="00924573">
            <w:pPr>
              <w:spacing w:line="230" w:lineRule="exact"/>
              <w:jc w:val="center"/>
              <w:rPr>
                <w:color w:val="000000"/>
              </w:rPr>
            </w:pPr>
            <w:r w:rsidRPr="001E1E84">
              <w:rPr>
                <w:color w:val="000000"/>
              </w:rPr>
              <w:t>170</w:t>
            </w:r>
          </w:p>
        </w:tc>
        <w:tc>
          <w:tcPr>
            <w:tcW w:w="1030" w:type="dxa"/>
          </w:tcPr>
          <w:p w:rsidR="00D86A73" w:rsidRPr="001E1E84" w:rsidRDefault="00D86A73" w:rsidP="00924573">
            <w:pPr>
              <w:spacing w:line="230" w:lineRule="exact"/>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245</w:t>
            </w:r>
          </w:p>
          <w:p w:rsidR="00D86A73" w:rsidRPr="001E1E84" w:rsidRDefault="00D86A73" w:rsidP="00924573">
            <w:pPr>
              <w:spacing w:line="230" w:lineRule="exact"/>
              <w:jc w:val="center"/>
              <w:rPr>
                <w:color w:val="000000"/>
              </w:rPr>
            </w:pPr>
            <w:r w:rsidRPr="001E1E84">
              <w:rPr>
                <w:color w:val="000000"/>
              </w:rPr>
              <w:t>175</w:t>
            </w:r>
          </w:p>
        </w:tc>
        <w:tc>
          <w:tcPr>
            <w:tcW w:w="1030" w:type="dxa"/>
          </w:tcPr>
          <w:p w:rsidR="00D86A73" w:rsidRPr="001E1E84" w:rsidRDefault="00D86A73" w:rsidP="00924573">
            <w:pPr>
              <w:spacing w:line="230" w:lineRule="exact"/>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260</w:t>
            </w:r>
          </w:p>
          <w:p w:rsidR="00D86A73" w:rsidRPr="001E1E84" w:rsidRDefault="00D86A73" w:rsidP="00924573">
            <w:pPr>
              <w:spacing w:line="230" w:lineRule="exact"/>
              <w:jc w:val="center"/>
              <w:rPr>
                <w:color w:val="000000"/>
              </w:rPr>
            </w:pPr>
            <w:r w:rsidRPr="001E1E84">
              <w:rPr>
                <w:color w:val="000000"/>
              </w:rPr>
              <w:t>180</w:t>
            </w:r>
          </w:p>
        </w:tc>
        <w:tc>
          <w:tcPr>
            <w:tcW w:w="1035" w:type="dxa"/>
          </w:tcPr>
          <w:p w:rsidR="00D86A73" w:rsidRPr="001E1E84" w:rsidRDefault="00D86A73" w:rsidP="00924573">
            <w:pPr>
              <w:spacing w:line="230" w:lineRule="exact"/>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270</w:t>
            </w:r>
          </w:p>
          <w:p w:rsidR="00D86A73" w:rsidRPr="001E1E84" w:rsidRDefault="00D86A73" w:rsidP="00924573">
            <w:pPr>
              <w:spacing w:line="230" w:lineRule="exact"/>
              <w:jc w:val="center"/>
              <w:rPr>
                <w:color w:val="000000"/>
              </w:rPr>
            </w:pPr>
            <w:r w:rsidRPr="001E1E84">
              <w:rPr>
                <w:color w:val="000000"/>
              </w:rPr>
              <w:t>185</w:t>
            </w:r>
          </w:p>
        </w:tc>
      </w:tr>
      <w:tr w:rsidR="00D86A73" w:rsidRPr="001E1E84" w:rsidTr="00924573">
        <w:trPr>
          <w:trHeight w:val="1280"/>
          <w:jc w:val="center"/>
        </w:trPr>
        <w:tc>
          <w:tcPr>
            <w:tcW w:w="910" w:type="dxa"/>
            <w:textDirection w:val="btLr"/>
          </w:tcPr>
          <w:p w:rsidR="00D86A73" w:rsidRPr="001E1E84" w:rsidRDefault="00D86A73" w:rsidP="00924573">
            <w:pPr>
              <w:ind w:left="113" w:right="113"/>
              <w:jc w:val="center"/>
              <w:rPr>
                <w:color w:val="000000"/>
              </w:rPr>
            </w:pPr>
          </w:p>
          <w:p w:rsidR="00D86A73" w:rsidRPr="001E1E84" w:rsidRDefault="00D86A73" w:rsidP="00924573">
            <w:pPr>
              <w:ind w:left="113" w:right="113"/>
              <w:jc w:val="center"/>
              <w:rPr>
                <w:color w:val="000000"/>
              </w:rPr>
            </w:pPr>
            <w:r w:rsidRPr="001E1E84">
              <w:rPr>
                <w:color w:val="000000"/>
              </w:rPr>
              <w:t xml:space="preserve">    Малый</w:t>
            </w:r>
          </w:p>
        </w:tc>
        <w:tc>
          <w:tcPr>
            <w:tcW w:w="4492" w:type="dxa"/>
          </w:tcPr>
          <w:p w:rsidR="00D86A73" w:rsidRPr="001E1E84" w:rsidRDefault="00D86A73" w:rsidP="00924573">
            <w:pPr>
              <w:spacing w:line="230" w:lineRule="exact"/>
              <w:rPr>
                <w:color w:val="000000"/>
              </w:rPr>
            </w:pPr>
            <w:r w:rsidRPr="001E1E84">
              <w:rPr>
                <w:color w:val="000000"/>
              </w:rPr>
              <w:t xml:space="preserve">Застройка зданиями, оборудованными </w:t>
            </w:r>
          </w:p>
          <w:p w:rsidR="00D86A73" w:rsidRPr="001E1E84" w:rsidRDefault="00D86A73" w:rsidP="00924573">
            <w:pPr>
              <w:spacing w:line="230" w:lineRule="exact"/>
              <w:ind w:right="-105"/>
              <w:rPr>
                <w:color w:val="000000"/>
              </w:rPr>
            </w:pPr>
            <w:r w:rsidRPr="001E1E84">
              <w:rPr>
                <w:color w:val="000000"/>
              </w:rPr>
              <w:t>внутренним водопроводом и канализацией:</w:t>
            </w:r>
          </w:p>
          <w:p w:rsidR="00D86A73" w:rsidRPr="001E1E84" w:rsidRDefault="00D86A73" w:rsidP="00924573">
            <w:pPr>
              <w:spacing w:line="230" w:lineRule="exact"/>
              <w:rPr>
                <w:color w:val="000000"/>
              </w:rPr>
            </w:pPr>
            <w:r w:rsidRPr="001E1E84">
              <w:rPr>
                <w:color w:val="000000"/>
              </w:rPr>
              <w:t>с централизованным горячим водоснабжением;</w:t>
            </w:r>
          </w:p>
          <w:p w:rsidR="00D86A73" w:rsidRPr="001E1E84" w:rsidRDefault="00D86A73" w:rsidP="00924573">
            <w:pPr>
              <w:spacing w:line="230" w:lineRule="exact"/>
              <w:rPr>
                <w:color w:val="000000"/>
              </w:rPr>
            </w:pPr>
            <w:r w:rsidRPr="001E1E84">
              <w:rPr>
                <w:color w:val="000000"/>
              </w:rPr>
              <w:t>с местными водонагревателями.</w:t>
            </w:r>
          </w:p>
        </w:tc>
        <w:tc>
          <w:tcPr>
            <w:tcW w:w="1030" w:type="dxa"/>
          </w:tcPr>
          <w:p w:rsidR="00D86A73" w:rsidRPr="001E1E84" w:rsidRDefault="00D86A73" w:rsidP="00924573">
            <w:pPr>
              <w:spacing w:line="230" w:lineRule="exact"/>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240</w:t>
            </w:r>
          </w:p>
          <w:p w:rsidR="00D86A73" w:rsidRPr="001E1E84" w:rsidRDefault="00D86A73" w:rsidP="00924573">
            <w:pPr>
              <w:spacing w:line="230" w:lineRule="exact"/>
              <w:jc w:val="center"/>
              <w:rPr>
                <w:color w:val="000000"/>
              </w:rPr>
            </w:pPr>
            <w:r w:rsidRPr="001E1E84">
              <w:rPr>
                <w:color w:val="000000"/>
              </w:rPr>
              <w:t>165</w:t>
            </w:r>
          </w:p>
        </w:tc>
        <w:tc>
          <w:tcPr>
            <w:tcW w:w="1030" w:type="dxa"/>
          </w:tcPr>
          <w:p w:rsidR="00D86A73" w:rsidRPr="001E1E84" w:rsidRDefault="00D86A73" w:rsidP="00924573">
            <w:pPr>
              <w:spacing w:line="230" w:lineRule="exact"/>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220</w:t>
            </w:r>
          </w:p>
          <w:p w:rsidR="00D86A73" w:rsidRPr="001E1E84" w:rsidRDefault="00D86A73" w:rsidP="00924573">
            <w:pPr>
              <w:spacing w:line="230" w:lineRule="exact"/>
              <w:jc w:val="center"/>
              <w:rPr>
                <w:color w:val="000000"/>
              </w:rPr>
            </w:pPr>
            <w:r w:rsidRPr="001E1E84">
              <w:rPr>
                <w:color w:val="000000"/>
              </w:rPr>
              <w:t>165</w:t>
            </w:r>
          </w:p>
        </w:tc>
        <w:tc>
          <w:tcPr>
            <w:tcW w:w="1030" w:type="dxa"/>
          </w:tcPr>
          <w:p w:rsidR="00D86A73" w:rsidRPr="001E1E84" w:rsidRDefault="00D86A73" w:rsidP="00924573">
            <w:pPr>
              <w:spacing w:line="230" w:lineRule="exact"/>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235</w:t>
            </w:r>
          </w:p>
          <w:p w:rsidR="00D86A73" w:rsidRPr="001E1E84" w:rsidRDefault="00D86A73" w:rsidP="00924573">
            <w:pPr>
              <w:spacing w:line="230" w:lineRule="exact"/>
              <w:jc w:val="center"/>
              <w:rPr>
                <w:color w:val="000000"/>
              </w:rPr>
            </w:pPr>
            <w:r w:rsidRPr="001E1E84">
              <w:rPr>
                <w:color w:val="000000"/>
              </w:rPr>
              <w:t>165</w:t>
            </w:r>
          </w:p>
        </w:tc>
        <w:tc>
          <w:tcPr>
            <w:tcW w:w="1035" w:type="dxa"/>
          </w:tcPr>
          <w:p w:rsidR="00D86A73" w:rsidRPr="001E1E84" w:rsidRDefault="00D86A73" w:rsidP="00924573">
            <w:pPr>
              <w:spacing w:line="230" w:lineRule="exact"/>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250</w:t>
            </w:r>
          </w:p>
          <w:p w:rsidR="00D86A73" w:rsidRPr="001E1E84" w:rsidRDefault="00D86A73" w:rsidP="00924573">
            <w:pPr>
              <w:spacing w:line="230" w:lineRule="exact"/>
              <w:jc w:val="center"/>
              <w:rPr>
                <w:b/>
                <w:color w:val="000000"/>
              </w:rPr>
            </w:pPr>
            <w:r w:rsidRPr="001E1E84">
              <w:rPr>
                <w:color w:val="000000"/>
              </w:rPr>
              <w:t>170</w:t>
            </w:r>
          </w:p>
        </w:tc>
      </w:tr>
      <w:tr w:rsidR="00D86A73" w:rsidRPr="001E1E84" w:rsidTr="00924573">
        <w:trPr>
          <w:trHeight w:val="1280"/>
          <w:jc w:val="center"/>
        </w:trPr>
        <w:tc>
          <w:tcPr>
            <w:tcW w:w="910" w:type="dxa"/>
            <w:textDirection w:val="btLr"/>
          </w:tcPr>
          <w:p w:rsidR="00D86A73" w:rsidRPr="001E1E84" w:rsidRDefault="00D86A73" w:rsidP="00924573">
            <w:pPr>
              <w:ind w:left="113" w:right="113"/>
              <w:jc w:val="center"/>
              <w:rPr>
                <w:color w:val="000000"/>
              </w:rPr>
            </w:pPr>
          </w:p>
          <w:p w:rsidR="00D86A73" w:rsidRPr="001E1E84" w:rsidRDefault="00D86A73" w:rsidP="00924573">
            <w:pPr>
              <w:ind w:left="113" w:right="113"/>
              <w:jc w:val="center"/>
              <w:rPr>
                <w:color w:val="000000"/>
              </w:rPr>
            </w:pPr>
            <w:r w:rsidRPr="001E1E84">
              <w:rPr>
                <w:color w:val="000000"/>
              </w:rPr>
              <w:t>Сельский</w:t>
            </w:r>
          </w:p>
        </w:tc>
        <w:tc>
          <w:tcPr>
            <w:tcW w:w="4492" w:type="dxa"/>
          </w:tcPr>
          <w:p w:rsidR="00D86A73" w:rsidRPr="001E1E84" w:rsidRDefault="00D86A73" w:rsidP="00924573">
            <w:pPr>
              <w:spacing w:line="230" w:lineRule="exact"/>
              <w:rPr>
                <w:color w:val="000000"/>
              </w:rPr>
            </w:pPr>
            <w:r w:rsidRPr="001E1E84">
              <w:rPr>
                <w:color w:val="000000"/>
              </w:rPr>
              <w:t>Застройка зданиями, оборудованными</w:t>
            </w:r>
          </w:p>
          <w:p w:rsidR="00D86A73" w:rsidRPr="001E1E84" w:rsidRDefault="00D86A73" w:rsidP="00924573">
            <w:pPr>
              <w:spacing w:line="230" w:lineRule="exact"/>
              <w:rPr>
                <w:color w:val="000000"/>
              </w:rPr>
            </w:pPr>
            <w:r w:rsidRPr="001E1E84">
              <w:rPr>
                <w:color w:val="000000"/>
              </w:rPr>
              <w:t>внутренним водопроводом и канализацией:</w:t>
            </w:r>
          </w:p>
          <w:p w:rsidR="00D86A73" w:rsidRPr="001E1E84" w:rsidRDefault="00D86A73" w:rsidP="00924573">
            <w:pPr>
              <w:spacing w:line="230" w:lineRule="exact"/>
              <w:rPr>
                <w:color w:val="000000"/>
              </w:rPr>
            </w:pPr>
            <w:r w:rsidRPr="001E1E84">
              <w:rPr>
                <w:color w:val="000000"/>
              </w:rPr>
              <w:t>с централизованным горячим водоснабжением;</w:t>
            </w:r>
          </w:p>
          <w:p w:rsidR="00D86A73" w:rsidRPr="001E1E84" w:rsidRDefault="00D86A73" w:rsidP="00924573">
            <w:pPr>
              <w:spacing w:line="230" w:lineRule="exact"/>
              <w:ind w:right="-105"/>
              <w:rPr>
                <w:color w:val="000000"/>
              </w:rPr>
            </w:pPr>
            <w:r w:rsidRPr="001E1E84">
              <w:rPr>
                <w:color w:val="000000"/>
              </w:rPr>
              <w:t>с местными водонагревателями.</w:t>
            </w:r>
          </w:p>
          <w:p w:rsidR="00D86A73" w:rsidRPr="001E1E84" w:rsidRDefault="00D86A73" w:rsidP="00924573">
            <w:pPr>
              <w:spacing w:line="230" w:lineRule="exact"/>
              <w:rPr>
                <w:color w:val="000000"/>
              </w:rPr>
            </w:pPr>
          </w:p>
        </w:tc>
        <w:tc>
          <w:tcPr>
            <w:tcW w:w="1030" w:type="dxa"/>
          </w:tcPr>
          <w:p w:rsidR="00D86A73" w:rsidRPr="001E1E84" w:rsidRDefault="00D86A73" w:rsidP="00924573">
            <w:pPr>
              <w:spacing w:line="230" w:lineRule="exact"/>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230</w:t>
            </w:r>
          </w:p>
          <w:p w:rsidR="00D86A73" w:rsidRPr="001E1E84" w:rsidRDefault="00D86A73" w:rsidP="00924573">
            <w:pPr>
              <w:spacing w:line="230" w:lineRule="exact"/>
              <w:jc w:val="center"/>
              <w:rPr>
                <w:color w:val="000000"/>
              </w:rPr>
            </w:pPr>
            <w:r w:rsidRPr="001E1E84">
              <w:rPr>
                <w:color w:val="000000"/>
              </w:rPr>
              <w:t>160</w:t>
            </w:r>
          </w:p>
          <w:p w:rsidR="00D86A73" w:rsidRPr="001E1E84" w:rsidRDefault="00D86A73" w:rsidP="00924573">
            <w:pPr>
              <w:spacing w:line="230" w:lineRule="exact"/>
              <w:jc w:val="center"/>
              <w:rPr>
                <w:color w:val="000000"/>
              </w:rPr>
            </w:pPr>
          </w:p>
        </w:tc>
        <w:tc>
          <w:tcPr>
            <w:tcW w:w="1030" w:type="dxa"/>
          </w:tcPr>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215</w:t>
            </w:r>
          </w:p>
          <w:p w:rsidR="00D86A73" w:rsidRPr="001E1E84" w:rsidRDefault="00D86A73" w:rsidP="00924573">
            <w:pPr>
              <w:spacing w:line="230" w:lineRule="exact"/>
              <w:jc w:val="center"/>
              <w:rPr>
                <w:color w:val="000000"/>
              </w:rPr>
            </w:pPr>
            <w:r w:rsidRPr="001E1E84">
              <w:rPr>
                <w:color w:val="000000"/>
              </w:rPr>
              <w:t>160</w:t>
            </w:r>
          </w:p>
          <w:p w:rsidR="00D86A73" w:rsidRPr="001E1E84" w:rsidRDefault="00D86A73" w:rsidP="00924573">
            <w:pPr>
              <w:spacing w:line="230" w:lineRule="exact"/>
              <w:jc w:val="center"/>
              <w:rPr>
                <w:color w:val="000000"/>
              </w:rPr>
            </w:pPr>
          </w:p>
        </w:tc>
        <w:tc>
          <w:tcPr>
            <w:tcW w:w="1030" w:type="dxa"/>
          </w:tcPr>
          <w:p w:rsidR="00D86A73" w:rsidRPr="001E1E84" w:rsidRDefault="00D86A73" w:rsidP="00924573">
            <w:pPr>
              <w:spacing w:line="230" w:lineRule="exact"/>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230</w:t>
            </w:r>
          </w:p>
          <w:p w:rsidR="00D86A73" w:rsidRPr="001E1E84" w:rsidRDefault="00D86A73" w:rsidP="00924573">
            <w:pPr>
              <w:spacing w:line="230" w:lineRule="exact"/>
              <w:jc w:val="center"/>
              <w:rPr>
                <w:color w:val="000000"/>
              </w:rPr>
            </w:pPr>
            <w:r w:rsidRPr="001E1E84">
              <w:rPr>
                <w:color w:val="000000"/>
              </w:rPr>
              <w:t>165</w:t>
            </w:r>
          </w:p>
          <w:p w:rsidR="00D86A73" w:rsidRPr="001E1E84" w:rsidRDefault="00D86A73" w:rsidP="00924573">
            <w:pPr>
              <w:spacing w:line="230" w:lineRule="exact"/>
              <w:jc w:val="center"/>
              <w:rPr>
                <w:color w:val="000000"/>
              </w:rPr>
            </w:pPr>
          </w:p>
        </w:tc>
        <w:tc>
          <w:tcPr>
            <w:tcW w:w="1035" w:type="dxa"/>
          </w:tcPr>
          <w:p w:rsidR="00D86A73" w:rsidRPr="001E1E84" w:rsidRDefault="00D86A73" w:rsidP="00924573">
            <w:pPr>
              <w:spacing w:line="230" w:lineRule="exact"/>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p>
          <w:p w:rsidR="00D86A73" w:rsidRPr="001E1E84" w:rsidRDefault="00D86A73" w:rsidP="00924573">
            <w:pPr>
              <w:spacing w:line="230" w:lineRule="exact"/>
              <w:jc w:val="center"/>
              <w:rPr>
                <w:color w:val="000000"/>
              </w:rPr>
            </w:pPr>
            <w:r w:rsidRPr="001E1E84">
              <w:rPr>
                <w:color w:val="000000"/>
              </w:rPr>
              <w:t>250</w:t>
            </w:r>
          </w:p>
          <w:p w:rsidR="00D86A73" w:rsidRPr="001E1E84" w:rsidRDefault="00D86A73" w:rsidP="00924573">
            <w:pPr>
              <w:spacing w:line="230" w:lineRule="exact"/>
              <w:jc w:val="center"/>
              <w:rPr>
                <w:color w:val="000000"/>
              </w:rPr>
            </w:pPr>
            <w:r w:rsidRPr="001E1E84">
              <w:rPr>
                <w:color w:val="000000"/>
              </w:rPr>
              <w:t>170</w:t>
            </w:r>
          </w:p>
          <w:p w:rsidR="00D86A73" w:rsidRPr="001E1E84" w:rsidRDefault="00D86A73" w:rsidP="00924573">
            <w:pPr>
              <w:spacing w:line="230" w:lineRule="exact"/>
              <w:jc w:val="center"/>
              <w:rPr>
                <w:color w:val="000000"/>
              </w:rPr>
            </w:pPr>
          </w:p>
        </w:tc>
      </w:tr>
    </w:tbl>
    <w:p w:rsidR="00D86A73" w:rsidRPr="001E1E84" w:rsidRDefault="00D86A73" w:rsidP="000D77B5">
      <w:pPr>
        <w:ind w:firstLine="709"/>
        <w:rPr>
          <w:color w:val="000000"/>
        </w:rPr>
      </w:pPr>
    </w:p>
    <w:p w:rsidR="00D86A73" w:rsidRPr="001E1E84" w:rsidRDefault="00D86A73" w:rsidP="000D77B5">
      <w:pPr>
        <w:ind w:firstLine="709"/>
        <w:rPr>
          <w:color w:val="000000"/>
        </w:rPr>
      </w:pPr>
    </w:p>
    <w:p w:rsidR="00D86A73" w:rsidRPr="001E1E84" w:rsidRDefault="00D86A73" w:rsidP="00324FA2">
      <w:pPr>
        <w:ind w:firstLine="709"/>
        <w:jc w:val="right"/>
        <w:rPr>
          <w:color w:val="000000"/>
        </w:rPr>
      </w:pPr>
      <w:r w:rsidRPr="001E1E84">
        <w:rPr>
          <w:color w:val="000000"/>
        </w:rPr>
        <w:lastRenderedPageBreak/>
        <w:t xml:space="preserve">                                                                         </w:t>
      </w:r>
      <w:r>
        <w:rPr>
          <w:color w:val="000000"/>
        </w:rPr>
        <w:t xml:space="preserve">                Приложение  № 9</w:t>
      </w:r>
    </w:p>
    <w:p w:rsidR="00D86A73" w:rsidRPr="001E1E84" w:rsidRDefault="00D86A73" w:rsidP="00B92E35">
      <w:pPr>
        <w:ind w:firstLine="709"/>
        <w:rPr>
          <w:color w:val="000000"/>
        </w:rPr>
      </w:pPr>
    </w:p>
    <w:p w:rsidR="00D86A73" w:rsidRPr="001E1E84" w:rsidRDefault="00D86A73" w:rsidP="00B92E35">
      <w:pPr>
        <w:ind w:firstLine="540"/>
        <w:jc w:val="center"/>
        <w:rPr>
          <w:b/>
          <w:color w:val="000000"/>
        </w:rPr>
      </w:pPr>
      <w:r w:rsidRPr="001E1E84">
        <w:rPr>
          <w:b/>
          <w:color w:val="000000"/>
        </w:rPr>
        <w:t>Минимальные расчётные показатели расхода воды на хозяйственно-питьевые и бытовые нужды (в том числе горячей) в объектах социального</w:t>
      </w:r>
    </w:p>
    <w:p w:rsidR="00D86A73" w:rsidRPr="001E1E84" w:rsidRDefault="00D86A73" w:rsidP="00B92E35">
      <w:pPr>
        <w:ind w:firstLine="540"/>
        <w:jc w:val="center"/>
        <w:rPr>
          <w:b/>
          <w:color w:val="000000"/>
        </w:rPr>
      </w:pPr>
      <w:r w:rsidRPr="001E1E84">
        <w:rPr>
          <w:b/>
          <w:color w:val="000000"/>
        </w:rPr>
        <w:t xml:space="preserve"> и коммунально-бытового назначения</w:t>
      </w:r>
    </w:p>
    <w:p w:rsidR="00D86A73" w:rsidRDefault="00D86A73" w:rsidP="00B92E35">
      <w:pPr>
        <w:ind w:firstLine="540"/>
        <w:rPr>
          <w:b/>
          <w:color w:val="000000"/>
        </w:rPr>
      </w:pPr>
    </w:p>
    <w:p w:rsidR="00FD50A5" w:rsidRPr="001E1E84" w:rsidRDefault="00FD50A5" w:rsidP="00B92E35">
      <w:pPr>
        <w:ind w:firstLine="540"/>
        <w:rPr>
          <w:b/>
          <w:color w:val="000000"/>
        </w:rPr>
      </w:pP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3585"/>
        <w:gridCol w:w="2198"/>
        <w:gridCol w:w="1057"/>
        <w:gridCol w:w="2476"/>
      </w:tblGrid>
      <w:tr w:rsidR="00D86A73" w:rsidRPr="001E1E84" w:rsidTr="00924573">
        <w:trPr>
          <w:jc w:val="center"/>
        </w:trPr>
        <w:tc>
          <w:tcPr>
            <w:tcW w:w="617" w:type="dxa"/>
            <w:vMerge w:val="restart"/>
          </w:tcPr>
          <w:p w:rsidR="00D86A73" w:rsidRPr="001E1E84" w:rsidRDefault="00D86A73" w:rsidP="00924573">
            <w:pPr>
              <w:rPr>
                <w:color w:val="000000"/>
              </w:rPr>
            </w:pPr>
            <w:r w:rsidRPr="001E1E84">
              <w:rPr>
                <w:color w:val="000000"/>
              </w:rPr>
              <w:t>№ п/п</w:t>
            </w:r>
          </w:p>
        </w:tc>
        <w:tc>
          <w:tcPr>
            <w:tcW w:w="3609" w:type="dxa"/>
            <w:vMerge w:val="restart"/>
          </w:tcPr>
          <w:p w:rsidR="00D86A73" w:rsidRPr="001E1E84" w:rsidRDefault="00D86A73" w:rsidP="00924573">
            <w:pPr>
              <w:rPr>
                <w:color w:val="000000"/>
              </w:rPr>
            </w:pPr>
          </w:p>
          <w:p w:rsidR="00D86A73" w:rsidRPr="001E1E84" w:rsidRDefault="00D86A73" w:rsidP="00924573">
            <w:pPr>
              <w:jc w:val="center"/>
              <w:rPr>
                <w:color w:val="000000"/>
              </w:rPr>
            </w:pPr>
            <w:r w:rsidRPr="001E1E84">
              <w:rPr>
                <w:color w:val="000000"/>
              </w:rPr>
              <w:t>Наименование объекта социального и коммунально-бытового назначения</w:t>
            </w:r>
          </w:p>
        </w:tc>
        <w:tc>
          <w:tcPr>
            <w:tcW w:w="2207" w:type="dxa"/>
            <w:vMerge w:val="restart"/>
            <w:vAlign w:val="center"/>
          </w:tcPr>
          <w:p w:rsidR="00D86A73" w:rsidRPr="001E1E84" w:rsidRDefault="00D86A73" w:rsidP="00924573">
            <w:pPr>
              <w:jc w:val="center"/>
              <w:rPr>
                <w:color w:val="000000"/>
              </w:rPr>
            </w:pPr>
            <w:r w:rsidRPr="001E1E84">
              <w:rPr>
                <w:color w:val="000000"/>
              </w:rPr>
              <w:t>Единица</w:t>
            </w:r>
          </w:p>
          <w:p w:rsidR="00D86A73" w:rsidRPr="001E1E84" w:rsidRDefault="00D86A73" w:rsidP="00924573">
            <w:pPr>
              <w:ind w:left="-57" w:right="-57"/>
              <w:jc w:val="center"/>
              <w:rPr>
                <w:color w:val="000000"/>
              </w:rPr>
            </w:pPr>
            <w:r w:rsidRPr="001E1E84">
              <w:rPr>
                <w:color w:val="000000"/>
              </w:rPr>
              <w:t>измерения</w:t>
            </w:r>
          </w:p>
          <w:p w:rsidR="00D86A73" w:rsidRPr="001E1E84" w:rsidRDefault="00D86A73" w:rsidP="00924573">
            <w:pPr>
              <w:ind w:left="-57" w:right="-57"/>
              <w:jc w:val="center"/>
              <w:rPr>
                <w:color w:val="000000"/>
              </w:rPr>
            </w:pPr>
          </w:p>
        </w:tc>
        <w:tc>
          <w:tcPr>
            <w:tcW w:w="3548" w:type="dxa"/>
            <w:gridSpan w:val="2"/>
            <w:vAlign w:val="center"/>
          </w:tcPr>
          <w:p w:rsidR="00D86A73" w:rsidRPr="001E1E84" w:rsidRDefault="00D86A73" w:rsidP="00924573">
            <w:pPr>
              <w:jc w:val="center"/>
              <w:rPr>
                <w:color w:val="000000"/>
              </w:rPr>
            </w:pPr>
            <w:r w:rsidRPr="001E1E84">
              <w:rPr>
                <w:color w:val="000000"/>
              </w:rPr>
              <w:t>Минимальные расчётные показатели</w:t>
            </w:r>
            <w:r w:rsidRPr="001E1E84">
              <w:rPr>
                <w:b/>
                <w:color w:val="000000"/>
              </w:rPr>
              <w:t xml:space="preserve"> </w:t>
            </w:r>
            <w:r w:rsidRPr="001E1E84">
              <w:rPr>
                <w:color w:val="000000"/>
              </w:rPr>
              <w:t>расхода воды на хозяйственно-питьевые и бытовые нужды, л/</w:t>
            </w:r>
            <w:proofErr w:type="spellStart"/>
            <w:r w:rsidRPr="001E1E84">
              <w:rPr>
                <w:color w:val="000000"/>
              </w:rPr>
              <w:t>сут</w:t>
            </w:r>
            <w:proofErr w:type="spellEnd"/>
          </w:p>
        </w:tc>
      </w:tr>
      <w:tr w:rsidR="00D86A73" w:rsidRPr="001E1E84" w:rsidTr="00924573">
        <w:trPr>
          <w:trHeight w:val="520"/>
          <w:jc w:val="center"/>
        </w:trPr>
        <w:tc>
          <w:tcPr>
            <w:tcW w:w="617" w:type="dxa"/>
            <w:vMerge/>
          </w:tcPr>
          <w:p w:rsidR="00D86A73" w:rsidRPr="001E1E84" w:rsidRDefault="00D86A73" w:rsidP="00924573">
            <w:pPr>
              <w:rPr>
                <w:color w:val="000000"/>
              </w:rPr>
            </w:pPr>
          </w:p>
        </w:tc>
        <w:tc>
          <w:tcPr>
            <w:tcW w:w="3609" w:type="dxa"/>
            <w:vMerge/>
            <w:vAlign w:val="center"/>
          </w:tcPr>
          <w:p w:rsidR="00D86A73" w:rsidRPr="001E1E84" w:rsidRDefault="00D86A73" w:rsidP="00924573">
            <w:pPr>
              <w:jc w:val="center"/>
              <w:rPr>
                <w:color w:val="000000"/>
              </w:rPr>
            </w:pPr>
          </w:p>
        </w:tc>
        <w:tc>
          <w:tcPr>
            <w:tcW w:w="2207" w:type="dxa"/>
            <w:vMerge/>
            <w:vAlign w:val="center"/>
          </w:tcPr>
          <w:p w:rsidR="00D86A73" w:rsidRPr="001E1E84" w:rsidRDefault="00D86A73" w:rsidP="00924573">
            <w:pPr>
              <w:jc w:val="center"/>
              <w:rPr>
                <w:color w:val="000000"/>
              </w:rPr>
            </w:pPr>
          </w:p>
        </w:tc>
        <w:tc>
          <w:tcPr>
            <w:tcW w:w="1061" w:type="dxa"/>
            <w:vAlign w:val="center"/>
          </w:tcPr>
          <w:p w:rsidR="00D86A73" w:rsidRPr="001E1E84" w:rsidRDefault="00D86A73" w:rsidP="00924573">
            <w:pPr>
              <w:ind w:left="-113" w:right="-109"/>
              <w:jc w:val="center"/>
              <w:rPr>
                <w:color w:val="000000"/>
              </w:rPr>
            </w:pPr>
            <w:r w:rsidRPr="001E1E84">
              <w:rPr>
                <w:color w:val="000000"/>
              </w:rPr>
              <w:t>в средние сутки</w:t>
            </w:r>
          </w:p>
        </w:tc>
        <w:tc>
          <w:tcPr>
            <w:tcW w:w="2487" w:type="dxa"/>
            <w:vAlign w:val="center"/>
          </w:tcPr>
          <w:p w:rsidR="00D86A73" w:rsidRPr="001E1E84" w:rsidRDefault="00D86A73" w:rsidP="00924573">
            <w:pPr>
              <w:ind w:left="-106" w:right="-108"/>
              <w:jc w:val="center"/>
              <w:rPr>
                <w:color w:val="000000"/>
              </w:rPr>
            </w:pPr>
            <w:r w:rsidRPr="001E1E84">
              <w:rPr>
                <w:color w:val="000000"/>
              </w:rPr>
              <w:t>в сутки наибольшего водопотребления</w:t>
            </w:r>
          </w:p>
        </w:tc>
      </w:tr>
      <w:tr w:rsidR="00D86A73" w:rsidRPr="001E1E84" w:rsidTr="00924573">
        <w:trPr>
          <w:jc w:val="center"/>
        </w:trPr>
        <w:tc>
          <w:tcPr>
            <w:tcW w:w="617" w:type="dxa"/>
          </w:tcPr>
          <w:p w:rsidR="00D86A73" w:rsidRPr="001E1E84" w:rsidRDefault="00D86A73" w:rsidP="00924573">
            <w:pPr>
              <w:rPr>
                <w:color w:val="000000"/>
              </w:rPr>
            </w:pPr>
            <w:r w:rsidRPr="001E1E84">
              <w:rPr>
                <w:color w:val="000000"/>
              </w:rPr>
              <w:t xml:space="preserve">  1</w:t>
            </w:r>
          </w:p>
        </w:tc>
        <w:tc>
          <w:tcPr>
            <w:tcW w:w="3609" w:type="dxa"/>
            <w:vAlign w:val="center"/>
          </w:tcPr>
          <w:p w:rsidR="00D86A73" w:rsidRPr="001E1E84" w:rsidRDefault="00D86A73" w:rsidP="00924573">
            <w:pPr>
              <w:jc w:val="center"/>
              <w:rPr>
                <w:color w:val="000000"/>
              </w:rPr>
            </w:pPr>
            <w:r w:rsidRPr="001E1E84">
              <w:rPr>
                <w:color w:val="000000"/>
              </w:rPr>
              <w:t>2</w:t>
            </w:r>
          </w:p>
        </w:tc>
        <w:tc>
          <w:tcPr>
            <w:tcW w:w="2207" w:type="dxa"/>
            <w:vAlign w:val="center"/>
          </w:tcPr>
          <w:p w:rsidR="00D86A73" w:rsidRPr="001E1E84" w:rsidRDefault="00D86A73" w:rsidP="00924573">
            <w:pPr>
              <w:jc w:val="center"/>
              <w:rPr>
                <w:color w:val="000000"/>
              </w:rPr>
            </w:pPr>
            <w:r w:rsidRPr="001E1E84">
              <w:rPr>
                <w:color w:val="000000"/>
              </w:rPr>
              <w:t>3</w:t>
            </w:r>
          </w:p>
        </w:tc>
        <w:tc>
          <w:tcPr>
            <w:tcW w:w="1061" w:type="dxa"/>
            <w:vAlign w:val="center"/>
          </w:tcPr>
          <w:p w:rsidR="00D86A73" w:rsidRPr="001E1E84" w:rsidRDefault="00D86A73" w:rsidP="00924573">
            <w:pPr>
              <w:jc w:val="center"/>
              <w:rPr>
                <w:color w:val="000000"/>
              </w:rPr>
            </w:pPr>
            <w:r w:rsidRPr="001E1E84">
              <w:rPr>
                <w:color w:val="000000"/>
              </w:rPr>
              <w:t>4</w:t>
            </w:r>
          </w:p>
        </w:tc>
        <w:tc>
          <w:tcPr>
            <w:tcW w:w="2487" w:type="dxa"/>
            <w:vAlign w:val="center"/>
          </w:tcPr>
          <w:p w:rsidR="00D86A73" w:rsidRPr="001E1E84" w:rsidRDefault="00D86A73" w:rsidP="00924573">
            <w:pPr>
              <w:jc w:val="center"/>
              <w:rPr>
                <w:color w:val="000000"/>
              </w:rPr>
            </w:pPr>
            <w:r w:rsidRPr="001E1E84">
              <w:rPr>
                <w:color w:val="000000"/>
              </w:rPr>
              <w:t>5</w:t>
            </w:r>
          </w:p>
        </w:tc>
      </w:tr>
      <w:tr w:rsidR="00D86A73" w:rsidRPr="001E1E84" w:rsidTr="00924573">
        <w:trPr>
          <w:jc w:val="center"/>
        </w:trPr>
        <w:tc>
          <w:tcPr>
            <w:tcW w:w="9981" w:type="dxa"/>
            <w:gridSpan w:val="5"/>
          </w:tcPr>
          <w:p w:rsidR="00D86A73" w:rsidRPr="001E1E84" w:rsidRDefault="00D86A73" w:rsidP="00924573">
            <w:pPr>
              <w:jc w:val="center"/>
              <w:rPr>
                <w:color w:val="000000"/>
              </w:rPr>
            </w:pPr>
            <w:r w:rsidRPr="001E1E84">
              <w:rPr>
                <w:color w:val="000000"/>
              </w:rPr>
              <w:t>Дошкольные образовательные учреждения</w:t>
            </w:r>
          </w:p>
        </w:tc>
      </w:tr>
      <w:tr w:rsidR="00D86A73" w:rsidRPr="001E1E84" w:rsidTr="00924573">
        <w:trPr>
          <w:trHeight w:val="1966"/>
          <w:jc w:val="center"/>
        </w:trPr>
        <w:tc>
          <w:tcPr>
            <w:tcW w:w="617" w:type="dxa"/>
          </w:tcPr>
          <w:p w:rsidR="00D86A73" w:rsidRPr="001E1E84" w:rsidRDefault="00D86A73" w:rsidP="00924573">
            <w:pPr>
              <w:rPr>
                <w:color w:val="000000"/>
              </w:rPr>
            </w:pPr>
            <w:r w:rsidRPr="001E1E84">
              <w:rPr>
                <w:color w:val="000000"/>
              </w:rPr>
              <w:t xml:space="preserve">  1.</w:t>
            </w:r>
          </w:p>
          <w:p w:rsidR="00D86A73" w:rsidRPr="001E1E84" w:rsidRDefault="00D86A73" w:rsidP="00924573">
            <w:pPr>
              <w:rPr>
                <w:color w:val="000000"/>
              </w:rPr>
            </w:pPr>
          </w:p>
        </w:tc>
        <w:tc>
          <w:tcPr>
            <w:tcW w:w="3609" w:type="dxa"/>
          </w:tcPr>
          <w:p w:rsidR="00D86A73" w:rsidRPr="001E1E84" w:rsidRDefault="00D86A73" w:rsidP="00924573">
            <w:pPr>
              <w:rPr>
                <w:color w:val="000000"/>
              </w:rPr>
            </w:pPr>
            <w:r w:rsidRPr="001E1E84">
              <w:rPr>
                <w:color w:val="000000"/>
              </w:rPr>
              <w:t>С дневным пребыванием детей:</w:t>
            </w:r>
          </w:p>
          <w:p w:rsidR="00D86A73" w:rsidRPr="001E1E84" w:rsidRDefault="00D86A73" w:rsidP="00924573">
            <w:pPr>
              <w:rPr>
                <w:color w:val="000000"/>
              </w:rPr>
            </w:pPr>
            <w:r w:rsidRPr="001E1E84">
              <w:rPr>
                <w:color w:val="000000"/>
              </w:rPr>
              <w:t>со столовыми, работающими на  полуфабрикатах;</w:t>
            </w:r>
          </w:p>
          <w:p w:rsidR="00D86A73" w:rsidRPr="001E1E84" w:rsidRDefault="00D86A73" w:rsidP="00924573">
            <w:pPr>
              <w:ind w:right="-190"/>
              <w:rPr>
                <w:color w:val="000000"/>
              </w:rPr>
            </w:pPr>
            <w:r w:rsidRPr="001E1E84">
              <w:rPr>
                <w:color w:val="000000"/>
              </w:rPr>
              <w:t>со столовыми, работающими на сырье и прачечными, оборудован-</w:t>
            </w:r>
          </w:p>
          <w:p w:rsidR="00D86A73" w:rsidRPr="001E1E84" w:rsidRDefault="00D86A73" w:rsidP="00924573">
            <w:pPr>
              <w:rPr>
                <w:color w:val="000000"/>
              </w:rPr>
            </w:pPr>
            <w:proofErr w:type="spellStart"/>
            <w:r w:rsidRPr="001E1E84">
              <w:rPr>
                <w:color w:val="000000"/>
              </w:rPr>
              <w:t>ными</w:t>
            </w:r>
            <w:proofErr w:type="spellEnd"/>
            <w:r w:rsidRPr="001E1E84">
              <w:rPr>
                <w:color w:val="000000"/>
              </w:rPr>
              <w:t xml:space="preserve"> автоматическими </w:t>
            </w:r>
            <w:proofErr w:type="spellStart"/>
            <w:r w:rsidRPr="001E1E84">
              <w:rPr>
                <w:color w:val="000000"/>
              </w:rPr>
              <w:t>стираль</w:t>
            </w:r>
            <w:proofErr w:type="spellEnd"/>
            <w:r w:rsidRPr="001E1E84">
              <w:rPr>
                <w:color w:val="000000"/>
              </w:rPr>
              <w:t xml:space="preserve">- </w:t>
            </w:r>
            <w:proofErr w:type="spellStart"/>
            <w:r w:rsidRPr="001E1E84">
              <w:rPr>
                <w:color w:val="000000"/>
              </w:rPr>
              <w:t>ными</w:t>
            </w:r>
            <w:proofErr w:type="spellEnd"/>
            <w:r w:rsidRPr="001E1E84">
              <w:rPr>
                <w:color w:val="000000"/>
              </w:rPr>
              <w:t xml:space="preserve"> машинами</w:t>
            </w:r>
          </w:p>
        </w:tc>
        <w:tc>
          <w:tcPr>
            <w:tcW w:w="2207"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 ребенок</w:t>
            </w:r>
          </w:p>
          <w:p w:rsidR="00D86A73" w:rsidRPr="001E1E84" w:rsidRDefault="00D86A73" w:rsidP="00924573">
            <w:pPr>
              <w:jc w:val="center"/>
              <w:rPr>
                <w:color w:val="000000"/>
              </w:rPr>
            </w:pPr>
          </w:p>
        </w:tc>
        <w:tc>
          <w:tcPr>
            <w:tcW w:w="1061"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21,5</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75,0</w:t>
            </w:r>
          </w:p>
        </w:tc>
        <w:tc>
          <w:tcPr>
            <w:tcW w:w="2487"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30,0</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105,0</w:t>
            </w:r>
          </w:p>
        </w:tc>
      </w:tr>
      <w:tr w:rsidR="00D86A73" w:rsidRPr="001E1E84" w:rsidTr="00924573">
        <w:trPr>
          <w:trHeight w:val="340"/>
          <w:jc w:val="center"/>
        </w:trPr>
        <w:tc>
          <w:tcPr>
            <w:tcW w:w="617" w:type="dxa"/>
            <w:vMerge w:val="restart"/>
          </w:tcPr>
          <w:p w:rsidR="00D86A73" w:rsidRPr="001E1E84" w:rsidRDefault="00D86A73" w:rsidP="00924573">
            <w:pPr>
              <w:rPr>
                <w:color w:val="000000"/>
              </w:rPr>
            </w:pPr>
            <w:r w:rsidRPr="001E1E84">
              <w:rPr>
                <w:color w:val="000000"/>
              </w:rPr>
              <w:t xml:space="preserve">  2.</w:t>
            </w:r>
          </w:p>
          <w:p w:rsidR="00D86A73" w:rsidRPr="001E1E84" w:rsidRDefault="00D86A73" w:rsidP="00924573">
            <w:pPr>
              <w:rPr>
                <w:color w:val="000000"/>
              </w:rPr>
            </w:pPr>
          </w:p>
        </w:tc>
        <w:tc>
          <w:tcPr>
            <w:tcW w:w="3609" w:type="dxa"/>
            <w:vMerge w:val="restart"/>
          </w:tcPr>
          <w:p w:rsidR="00D86A73" w:rsidRPr="001E1E84" w:rsidRDefault="00D86A73" w:rsidP="00924573">
            <w:pPr>
              <w:ind w:right="-178" w:hanging="59"/>
              <w:rPr>
                <w:color w:val="000000"/>
              </w:rPr>
            </w:pPr>
            <w:r w:rsidRPr="001E1E84">
              <w:rPr>
                <w:color w:val="000000"/>
              </w:rPr>
              <w:t>С круглосуточным пребыванием</w:t>
            </w:r>
          </w:p>
          <w:p w:rsidR="00D86A73" w:rsidRPr="001E1E84" w:rsidRDefault="00D86A73" w:rsidP="00924573">
            <w:pPr>
              <w:ind w:left="-29" w:firstLine="12"/>
              <w:rPr>
                <w:color w:val="000000"/>
              </w:rPr>
            </w:pPr>
            <w:r w:rsidRPr="001E1E84">
              <w:rPr>
                <w:color w:val="000000"/>
              </w:rPr>
              <w:t>детей:</w:t>
            </w:r>
          </w:p>
          <w:p w:rsidR="00D86A73" w:rsidRPr="001E1E84" w:rsidRDefault="00D86A73" w:rsidP="00924573">
            <w:pPr>
              <w:ind w:left="-47" w:hanging="12"/>
              <w:rPr>
                <w:color w:val="000000"/>
              </w:rPr>
            </w:pPr>
            <w:r w:rsidRPr="001E1E84">
              <w:rPr>
                <w:color w:val="000000"/>
              </w:rPr>
              <w:t>со столовыми, работающими на полуфабрикатах;</w:t>
            </w:r>
          </w:p>
          <w:p w:rsidR="00D86A73" w:rsidRPr="001E1E84" w:rsidRDefault="00D86A73" w:rsidP="00924573">
            <w:pPr>
              <w:ind w:left="-59" w:right="-208"/>
              <w:rPr>
                <w:color w:val="000000"/>
              </w:rPr>
            </w:pPr>
            <w:r w:rsidRPr="001E1E84">
              <w:rPr>
                <w:color w:val="000000"/>
              </w:rPr>
              <w:t xml:space="preserve">со столовыми, работающими на сырье, и прачечными, оборудован- </w:t>
            </w:r>
            <w:proofErr w:type="spellStart"/>
            <w:r w:rsidRPr="001E1E84">
              <w:rPr>
                <w:color w:val="000000"/>
              </w:rPr>
              <w:t>ными</w:t>
            </w:r>
            <w:proofErr w:type="spellEnd"/>
            <w:r w:rsidRPr="001E1E84">
              <w:rPr>
                <w:color w:val="000000"/>
              </w:rPr>
              <w:t xml:space="preserve"> автоматическими </w:t>
            </w:r>
            <w:proofErr w:type="spellStart"/>
            <w:r w:rsidRPr="001E1E84">
              <w:rPr>
                <w:color w:val="000000"/>
              </w:rPr>
              <w:t>стираль</w:t>
            </w:r>
            <w:proofErr w:type="spellEnd"/>
            <w:r w:rsidRPr="001E1E84">
              <w:rPr>
                <w:color w:val="000000"/>
              </w:rPr>
              <w:t>-</w:t>
            </w:r>
          </w:p>
          <w:p w:rsidR="00D86A73" w:rsidRPr="001E1E84" w:rsidRDefault="00D86A73" w:rsidP="00924573">
            <w:pPr>
              <w:ind w:left="-59" w:right="-208"/>
              <w:rPr>
                <w:color w:val="000000"/>
              </w:rPr>
            </w:pPr>
            <w:proofErr w:type="spellStart"/>
            <w:r w:rsidRPr="001E1E84">
              <w:rPr>
                <w:color w:val="000000"/>
              </w:rPr>
              <w:t>ными</w:t>
            </w:r>
            <w:proofErr w:type="spellEnd"/>
            <w:r w:rsidRPr="001E1E84">
              <w:rPr>
                <w:color w:val="000000"/>
              </w:rPr>
              <w:t xml:space="preserve"> машинами.</w:t>
            </w:r>
          </w:p>
        </w:tc>
        <w:tc>
          <w:tcPr>
            <w:tcW w:w="2207" w:type="dxa"/>
            <w:vMerge w:val="restart"/>
          </w:tcPr>
          <w:p w:rsidR="00D86A73" w:rsidRPr="001E1E84" w:rsidRDefault="00D86A73" w:rsidP="00924573">
            <w:pP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 ребенок</w:t>
            </w:r>
          </w:p>
          <w:p w:rsidR="00D86A73" w:rsidRPr="001E1E84" w:rsidRDefault="00D86A73" w:rsidP="00924573">
            <w:pPr>
              <w:jc w:val="center"/>
              <w:rPr>
                <w:color w:val="000000"/>
              </w:rPr>
            </w:pPr>
          </w:p>
        </w:tc>
        <w:tc>
          <w:tcPr>
            <w:tcW w:w="1061" w:type="dxa"/>
            <w:vMerge w:val="restart"/>
          </w:tcPr>
          <w:p w:rsidR="00D86A73" w:rsidRPr="001E1E84" w:rsidRDefault="00D86A73" w:rsidP="00924573">
            <w:pP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39,0</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93,0</w:t>
            </w:r>
          </w:p>
        </w:tc>
        <w:tc>
          <w:tcPr>
            <w:tcW w:w="2487" w:type="dxa"/>
            <w:tcBorders>
              <w:bottom w:val="nil"/>
            </w:tcBorders>
          </w:tcPr>
          <w:p w:rsidR="00D86A73" w:rsidRPr="001E1E84" w:rsidRDefault="00D86A73" w:rsidP="00924573">
            <w:pPr>
              <w:rPr>
                <w:color w:val="000000"/>
              </w:rPr>
            </w:pPr>
          </w:p>
          <w:p w:rsidR="00D86A73" w:rsidRPr="001E1E84" w:rsidRDefault="00D86A73" w:rsidP="00924573">
            <w:pPr>
              <w:rPr>
                <w:color w:val="000000"/>
              </w:rPr>
            </w:pPr>
          </w:p>
        </w:tc>
      </w:tr>
      <w:tr w:rsidR="00D86A73" w:rsidRPr="001E1E84" w:rsidTr="00924573">
        <w:trPr>
          <w:trHeight w:val="700"/>
          <w:jc w:val="center"/>
        </w:trPr>
        <w:tc>
          <w:tcPr>
            <w:tcW w:w="617" w:type="dxa"/>
            <w:vMerge/>
          </w:tcPr>
          <w:p w:rsidR="00D86A73" w:rsidRPr="001E1E84" w:rsidRDefault="00D86A73" w:rsidP="00924573">
            <w:pPr>
              <w:rPr>
                <w:color w:val="000000"/>
              </w:rPr>
            </w:pPr>
          </w:p>
        </w:tc>
        <w:tc>
          <w:tcPr>
            <w:tcW w:w="3609" w:type="dxa"/>
            <w:vMerge/>
          </w:tcPr>
          <w:p w:rsidR="00D86A73" w:rsidRPr="001E1E84" w:rsidRDefault="00D86A73" w:rsidP="00924573">
            <w:pPr>
              <w:rPr>
                <w:color w:val="000000"/>
              </w:rPr>
            </w:pPr>
          </w:p>
        </w:tc>
        <w:tc>
          <w:tcPr>
            <w:tcW w:w="2207" w:type="dxa"/>
            <w:vMerge/>
          </w:tcPr>
          <w:p w:rsidR="00D86A73" w:rsidRPr="001E1E84" w:rsidRDefault="00D86A73" w:rsidP="00924573">
            <w:pPr>
              <w:jc w:val="center"/>
              <w:rPr>
                <w:color w:val="000000"/>
              </w:rPr>
            </w:pPr>
          </w:p>
        </w:tc>
        <w:tc>
          <w:tcPr>
            <w:tcW w:w="1061" w:type="dxa"/>
            <w:vMerge/>
          </w:tcPr>
          <w:p w:rsidR="00D86A73" w:rsidRPr="001E1E84" w:rsidRDefault="00D86A73" w:rsidP="00924573">
            <w:pPr>
              <w:jc w:val="center"/>
              <w:rPr>
                <w:color w:val="000000"/>
              </w:rPr>
            </w:pPr>
          </w:p>
        </w:tc>
        <w:tc>
          <w:tcPr>
            <w:tcW w:w="2487" w:type="dxa"/>
            <w:tcBorders>
              <w:top w:val="nil"/>
            </w:tcBorders>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55,0</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130,0</w:t>
            </w:r>
          </w:p>
        </w:tc>
      </w:tr>
      <w:tr w:rsidR="00D86A73" w:rsidRPr="001E1E84" w:rsidTr="00924573">
        <w:trPr>
          <w:cantSplit/>
          <w:jc w:val="center"/>
        </w:trPr>
        <w:tc>
          <w:tcPr>
            <w:tcW w:w="9981" w:type="dxa"/>
            <w:gridSpan w:val="5"/>
          </w:tcPr>
          <w:p w:rsidR="00D86A73" w:rsidRPr="001E1E84" w:rsidRDefault="00D86A73" w:rsidP="00924573">
            <w:pPr>
              <w:jc w:val="center"/>
              <w:rPr>
                <w:color w:val="000000"/>
              </w:rPr>
            </w:pPr>
            <w:r w:rsidRPr="001E1E84">
              <w:rPr>
                <w:color w:val="000000"/>
              </w:rPr>
              <w:t>Общеобразовательные учреждения</w:t>
            </w:r>
          </w:p>
        </w:tc>
      </w:tr>
      <w:tr w:rsidR="00D86A73" w:rsidRPr="001E1E84" w:rsidTr="00924573">
        <w:trPr>
          <w:cantSplit/>
          <w:trHeight w:val="1375"/>
          <w:jc w:val="center"/>
        </w:trPr>
        <w:tc>
          <w:tcPr>
            <w:tcW w:w="617" w:type="dxa"/>
          </w:tcPr>
          <w:p w:rsidR="00D86A73" w:rsidRPr="001E1E84" w:rsidRDefault="00D86A73" w:rsidP="00924573">
            <w:pPr>
              <w:rPr>
                <w:color w:val="000000"/>
              </w:rPr>
            </w:pPr>
            <w:r w:rsidRPr="001E1E84">
              <w:rPr>
                <w:color w:val="000000"/>
              </w:rPr>
              <w:t xml:space="preserve">  3.</w:t>
            </w:r>
          </w:p>
          <w:p w:rsidR="00D86A73" w:rsidRPr="001E1E84" w:rsidRDefault="00D86A73" w:rsidP="00924573">
            <w:pPr>
              <w:rPr>
                <w:color w:val="000000"/>
              </w:rPr>
            </w:pPr>
          </w:p>
        </w:tc>
        <w:tc>
          <w:tcPr>
            <w:tcW w:w="3609" w:type="dxa"/>
            <w:vAlign w:val="center"/>
          </w:tcPr>
          <w:p w:rsidR="00D86A73" w:rsidRPr="001E1E84" w:rsidRDefault="00D86A73" w:rsidP="00924573">
            <w:pPr>
              <w:ind w:left="-39" w:right="-160"/>
              <w:rPr>
                <w:color w:val="000000"/>
              </w:rPr>
            </w:pPr>
            <w:r w:rsidRPr="001E1E84">
              <w:rPr>
                <w:color w:val="000000"/>
              </w:rPr>
              <w:t>С душевыми при гимнастических залах и столовыми, работающими на полуфабрикатах;</w:t>
            </w:r>
          </w:p>
          <w:p w:rsidR="00D86A73" w:rsidRPr="001E1E84" w:rsidRDefault="00D86A73" w:rsidP="00924573">
            <w:pPr>
              <w:rPr>
                <w:color w:val="000000"/>
              </w:rPr>
            </w:pPr>
            <w:r w:rsidRPr="001E1E84">
              <w:rPr>
                <w:color w:val="000000"/>
              </w:rPr>
              <w:t>то же, с продленным днем.</w:t>
            </w:r>
          </w:p>
        </w:tc>
        <w:tc>
          <w:tcPr>
            <w:tcW w:w="2207" w:type="dxa"/>
            <w:vAlign w:val="center"/>
          </w:tcPr>
          <w:p w:rsidR="00D86A73" w:rsidRPr="001E1E84" w:rsidRDefault="00D86A73" w:rsidP="00924573">
            <w:pPr>
              <w:ind w:left="-106" w:right="-110"/>
              <w:jc w:val="center"/>
              <w:rPr>
                <w:color w:val="000000"/>
              </w:rPr>
            </w:pPr>
            <w:r w:rsidRPr="001E1E84">
              <w:rPr>
                <w:color w:val="000000"/>
              </w:rPr>
              <w:t xml:space="preserve">1 учащийся </w:t>
            </w:r>
          </w:p>
          <w:p w:rsidR="00D86A73" w:rsidRPr="001E1E84" w:rsidRDefault="00D86A73" w:rsidP="00924573">
            <w:pPr>
              <w:ind w:left="-108" w:right="-108"/>
              <w:jc w:val="center"/>
              <w:rPr>
                <w:color w:val="000000"/>
              </w:rPr>
            </w:pPr>
            <w:r w:rsidRPr="001E1E84">
              <w:rPr>
                <w:color w:val="000000"/>
              </w:rPr>
              <w:t xml:space="preserve">и 1 </w:t>
            </w:r>
            <w:r w:rsidRPr="001E1E84">
              <w:rPr>
                <w:color w:val="000000"/>
                <w:spacing w:val="-4"/>
              </w:rPr>
              <w:t>преподаватель</w:t>
            </w:r>
            <w:r w:rsidRPr="001E1E84">
              <w:rPr>
                <w:color w:val="000000"/>
              </w:rPr>
              <w:t xml:space="preserve"> в смену</w:t>
            </w:r>
          </w:p>
          <w:p w:rsidR="00D86A73" w:rsidRPr="001E1E84" w:rsidRDefault="00D86A73" w:rsidP="00924573">
            <w:pPr>
              <w:jc w:val="center"/>
              <w:rPr>
                <w:color w:val="000000"/>
              </w:rPr>
            </w:pPr>
          </w:p>
        </w:tc>
        <w:tc>
          <w:tcPr>
            <w:tcW w:w="1061"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10,0</w:t>
            </w:r>
          </w:p>
          <w:p w:rsidR="00D86A73" w:rsidRPr="001E1E84" w:rsidRDefault="00D86A73" w:rsidP="00924573">
            <w:pPr>
              <w:rPr>
                <w:color w:val="000000"/>
              </w:rPr>
            </w:pPr>
            <w:r w:rsidRPr="001E1E84">
              <w:rPr>
                <w:color w:val="000000"/>
              </w:rPr>
              <w:t xml:space="preserve">    12,0</w:t>
            </w:r>
          </w:p>
        </w:tc>
        <w:tc>
          <w:tcPr>
            <w:tcW w:w="2487"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11,5</w:t>
            </w:r>
          </w:p>
          <w:p w:rsidR="00D86A73" w:rsidRPr="001E1E84" w:rsidRDefault="00D86A73" w:rsidP="00924573">
            <w:pPr>
              <w:rPr>
                <w:color w:val="000000"/>
              </w:rPr>
            </w:pPr>
            <w:r w:rsidRPr="001E1E84">
              <w:rPr>
                <w:color w:val="000000"/>
              </w:rPr>
              <w:t xml:space="preserve">                14,0</w:t>
            </w:r>
          </w:p>
        </w:tc>
      </w:tr>
      <w:tr w:rsidR="00D86A73" w:rsidRPr="001E1E84" w:rsidTr="00924573">
        <w:trPr>
          <w:cantSplit/>
          <w:jc w:val="center"/>
        </w:trPr>
        <w:tc>
          <w:tcPr>
            <w:tcW w:w="9981" w:type="dxa"/>
            <w:gridSpan w:val="5"/>
          </w:tcPr>
          <w:p w:rsidR="00D86A73" w:rsidRPr="001E1E84" w:rsidRDefault="00D86A73" w:rsidP="00924573">
            <w:pPr>
              <w:jc w:val="center"/>
              <w:rPr>
                <w:color w:val="000000"/>
              </w:rPr>
            </w:pPr>
            <w:r w:rsidRPr="001E1E84">
              <w:rPr>
                <w:color w:val="000000"/>
              </w:rPr>
              <w:t>Школы-интернаты, профессионально-технические училища, учебные заведения</w:t>
            </w:r>
          </w:p>
        </w:tc>
      </w:tr>
      <w:tr w:rsidR="00D86A73" w:rsidRPr="001E1E84" w:rsidTr="00924573">
        <w:trPr>
          <w:cantSplit/>
          <w:trHeight w:val="1105"/>
          <w:jc w:val="center"/>
        </w:trPr>
        <w:tc>
          <w:tcPr>
            <w:tcW w:w="617" w:type="dxa"/>
          </w:tcPr>
          <w:p w:rsidR="00D86A73" w:rsidRPr="001E1E84" w:rsidRDefault="00D86A73" w:rsidP="00924573">
            <w:pPr>
              <w:rPr>
                <w:color w:val="000000"/>
              </w:rPr>
            </w:pPr>
            <w:r w:rsidRPr="001E1E84">
              <w:rPr>
                <w:color w:val="000000"/>
              </w:rPr>
              <w:t xml:space="preserve">  4.</w:t>
            </w:r>
          </w:p>
          <w:p w:rsidR="00D86A73" w:rsidRPr="001E1E84" w:rsidRDefault="00D86A73" w:rsidP="00924573">
            <w:pPr>
              <w:rPr>
                <w:color w:val="000000"/>
              </w:rPr>
            </w:pPr>
          </w:p>
        </w:tc>
        <w:tc>
          <w:tcPr>
            <w:tcW w:w="3609" w:type="dxa"/>
          </w:tcPr>
          <w:p w:rsidR="00D86A73" w:rsidRPr="001E1E84" w:rsidRDefault="00D86A73" w:rsidP="00924573">
            <w:pPr>
              <w:rPr>
                <w:color w:val="000000"/>
              </w:rPr>
            </w:pPr>
            <w:r w:rsidRPr="001E1E84">
              <w:rPr>
                <w:color w:val="000000"/>
              </w:rPr>
              <w:t>С помещениями:</w:t>
            </w:r>
          </w:p>
          <w:p w:rsidR="00D86A73" w:rsidRPr="001E1E84" w:rsidRDefault="00D86A73" w:rsidP="00924573">
            <w:pPr>
              <w:rPr>
                <w:color w:val="000000"/>
              </w:rPr>
            </w:pPr>
            <w:r w:rsidRPr="001E1E84">
              <w:rPr>
                <w:color w:val="000000"/>
              </w:rPr>
              <w:t>учебными (с душевыми при гимнастических залах);</w:t>
            </w:r>
          </w:p>
          <w:p w:rsidR="00D86A73" w:rsidRPr="001E1E84" w:rsidRDefault="00D86A73" w:rsidP="00924573">
            <w:pPr>
              <w:rPr>
                <w:color w:val="000000"/>
              </w:rPr>
            </w:pPr>
            <w:r w:rsidRPr="001E1E84">
              <w:rPr>
                <w:color w:val="000000"/>
              </w:rPr>
              <w:t xml:space="preserve">спальными; </w:t>
            </w:r>
          </w:p>
          <w:p w:rsidR="00D86A73" w:rsidRPr="001E1E84" w:rsidRDefault="00D86A73" w:rsidP="00924573">
            <w:pPr>
              <w:rPr>
                <w:color w:val="000000"/>
              </w:rPr>
            </w:pPr>
            <w:r w:rsidRPr="001E1E84">
              <w:rPr>
                <w:color w:val="000000"/>
              </w:rPr>
              <w:t>профессионально-технические училища с душевыми при гимнастических залах и столовыми, работающими на полуфабрикатах;</w:t>
            </w:r>
          </w:p>
        </w:tc>
        <w:tc>
          <w:tcPr>
            <w:tcW w:w="2207" w:type="dxa"/>
          </w:tcPr>
          <w:p w:rsidR="00D86A73" w:rsidRPr="001E1E84" w:rsidRDefault="00D86A73" w:rsidP="00924573">
            <w:pPr>
              <w:ind w:left="-113" w:right="-113"/>
              <w:jc w:val="center"/>
              <w:rPr>
                <w:color w:val="000000"/>
              </w:rPr>
            </w:pPr>
            <w:r w:rsidRPr="001E1E84">
              <w:rPr>
                <w:color w:val="000000"/>
              </w:rPr>
              <w:t xml:space="preserve">1 учащийся </w:t>
            </w:r>
          </w:p>
          <w:p w:rsidR="00D86A73" w:rsidRPr="001E1E84" w:rsidRDefault="00D86A73" w:rsidP="00924573">
            <w:pPr>
              <w:ind w:left="-113" w:right="-113"/>
              <w:jc w:val="center"/>
              <w:rPr>
                <w:color w:val="000000"/>
                <w:spacing w:val="-4"/>
              </w:rPr>
            </w:pPr>
            <w:r w:rsidRPr="001E1E84">
              <w:rPr>
                <w:color w:val="000000"/>
              </w:rPr>
              <w:t xml:space="preserve">и 1 </w:t>
            </w:r>
            <w:r w:rsidRPr="001E1E84">
              <w:rPr>
                <w:color w:val="000000"/>
                <w:spacing w:val="-4"/>
              </w:rPr>
              <w:t>преподаватель</w:t>
            </w:r>
            <w:r w:rsidRPr="001E1E84">
              <w:rPr>
                <w:color w:val="000000"/>
              </w:rPr>
              <w:t xml:space="preserve"> в смену </w:t>
            </w:r>
          </w:p>
          <w:p w:rsidR="00D86A73" w:rsidRPr="001E1E84" w:rsidRDefault="00D86A73" w:rsidP="00924573">
            <w:pPr>
              <w:ind w:left="-113" w:right="-113"/>
              <w:jc w:val="center"/>
              <w:rPr>
                <w:color w:val="000000"/>
              </w:rPr>
            </w:pPr>
            <w:r w:rsidRPr="001E1E84">
              <w:rPr>
                <w:color w:val="000000"/>
              </w:rPr>
              <w:t>1 место</w:t>
            </w:r>
          </w:p>
          <w:p w:rsidR="00D86A73" w:rsidRPr="001E1E84" w:rsidRDefault="00D86A73" w:rsidP="00924573">
            <w:pPr>
              <w:ind w:left="-113" w:right="-113"/>
              <w:jc w:val="center"/>
              <w:rPr>
                <w:color w:val="000000"/>
              </w:rPr>
            </w:pPr>
            <w:r w:rsidRPr="001E1E84">
              <w:rPr>
                <w:color w:val="000000"/>
              </w:rPr>
              <w:t xml:space="preserve">1 учащийся </w:t>
            </w:r>
          </w:p>
          <w:p w:rsidR="00D86A73" w:rsidRPr="001E1E84" w:rsidRDefault="00D86A73" w:rsidP="00924573">
            <w:pPr>
              <w:jc w:val="center"/>
              <w:rPr>
                <w:color w:val="000000"/>
              </w:rPr>
            </w:pPr>
            <w:r w:rsidRPr="001E1E84">
              <w:rPr>
                <w:color w:val="000000"/>
              </w:rPr>
              <w:t xml:space="preserve">и 1 </w:t>
            </w:r>
            <w:r w:rsidRPr="001E1E84">
              <w:rPr>
                <w:color w:val="000000"/>
                <w:spacing w:val="-4"/>
              </w:rPr>
              <w:t>преподаватель</w:t>
            </w:r>
            <w:r w:rsidRPr="001E1E84">
              <w:rPr>
                <w:color w:val="000000"/>
              </w:rPr>
              <w:t xml:space="preserve"> в смену</w:t>
            </w:r>
          </w:p>
        </w:tc>
        <w:tc>
          <w:tcPr>
            <w:tcW w:w="1061"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9,0</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70,0</w:t>
            </w:r>
          </w:p>
          <w:p w:rsidR="00D86A73" w:rsidRPr="001E1E84" w:rsidRDefault="00D86A73" w:rsidP="00924573">
            <w:pPr>
              <w:rPr>
                <w:color w:val="000000"/>
              </w:rPr>
            </w:pPr>
          </w:p>
          <w:p w:rsidR="00D86A73" w:rsidRPr="001E1E84" w:rsidRDefault="00D86A73" w:rsidP="00924573">
            <w:pPr>
              <w:rPr>
                <w:color w:val="000000"/>
              </w:rPr>
            </w:pPr>
          </w:p>
          <w:p w:rsidR="00D86A73" w:rsidRPr="001E1E84" w:rsidRDefault="00D86A73" w:rsidP="00924573">
            <w:pPr>
              <w:rPr>
                <w:color w:val="000000"/>
              </w:rPr>
            </w:pPr>
          </w:p>
          <w:p w:rsidR="00D86A73" w:rsidRPr="001E1E84" w:rsidRDefault="00D86A73" w:rsidP="00924573">
            <w:pPr>
              <w:rPr>
                <w:color w:val="000000"/>
              </w:rPr>
            </w:pPr>
          </w:p>
          <w:p w:rsidR="00D86A73" w:rsidRPr="001E1E84" w:rsidRDefault="00D86A73" w:rsidP="00924573">
            <w:pPr>
              <w:rPr>
                <w:color w:val="000000"/>
              </w:rPr>
            </w:pPr>
            <w:r w:rsidRPr="001E1E84">
              <w:rPr>
                <w:color w:val="000000"/>
              </w:rPr>
              <w:t xml:space="preserve">     20</w:t>
            </w:r>
          </w:p>
        </w:tc>
        <w:tc>
          <w:tcPr>
            <w:tcW w:w="2487"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10,5</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70,0</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23</w:t>
            </w:r>
          </w:p>
          <w:p w:rsidR="00D86A73" w:rsidRPr="001E1E84" w:rsidRDefault="00D86A73" w:rsidP="00924573">
            <w:pPr>
              <w:rPr>
                <w:color w:val="000000"/>
              </w:rPr>
            </w:pPr>
          </w:p>
        </w:tc>
      </w:tr>
    </w:tbl>
    <w:p w:rsidR="00D86A73" w:rsidRDefault="00D86A73" w:rsidP="00B92E35">
      <w:pPr>
        <w:rPr>
          <w:color w:val="000000"/>
          <w:lang w:val="en-US"/>
        </w:rPr>
      </w:pPr>
    </w:p>
    <w:p w:rsidR="00FD50A5" w:rsidRDefault="00FD50A5" w:rsidP="00B92E35">
      <w:pPr>
        <w:rPr>
          <w:color w:val="000000"/>
          <w:lang w:val="en-US"/>
        </w:rPr>
      </w:pPr>
    </w:p>
    <w:p w:rsidR="00FD50A5" w:rsidRDefault="00FD50A5" w:rsidP="00B92E35">
      <w:pPr>
        <w:rPr>
          <w:color w:val="000000"/>
          <w:lang w:val="en-US"/>
        </w:rPr>
      </w:pPr>
    </w:p>
    <w:p w:rsidR="00FD50A5" w:rsidRDefault="00FD50A5" w:rsidP="00B92E35">
      <w:pPr>
        <w:rPr>
          <w:color w:val="000000"/>
          <w:lang w:val="en-US"/>
        </w:rPr>
      </w:pPr>
    </w:p>
    <w:p w:rsidR="00FD50A5" w:rsidRDefault="00FD50A5" w:rsidP="00B92E35">
      <w:pPr>
        <w:rPr>
          <w:color w:val="000000"/>
          <w:lang w:val="en-US"/>
        </w:rPr>
      </w:pPr>
    </w:p>
    <w:p w:rsidR="00FD50A5" w:rsidRPr="001E1E84" w:rsidRDefault="00FD50A5" w:rsidP="00B92E35">
      <w:pPr>
        <w:rPr>
          <w:color w:val="000000"/>
          <w:lang w:val="en-US"/>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12"/>
        <w:gridCol w:w="30"/>
        <w:gridCol w:w="3596"/>
        <w:gridCol w:w="97"/>
        <w:gridCol w:w="8"/>
        <w:gridCol w:w="2199"/>
        <w:gridCol w:w="1142"/>
        <w:gridCol w:w="2236"/>
      </w:tblGrid>
      <w:tr w:rsidR="00D86A73" w:rsidRPr="001E1E84" w:rsidTr="00924573">
        <w:trPr>
          <w:trHeight w:val="340"/>
        </w:trPr>
        <w:tc>
          <w:tcPr>
            <w:tcW w:w="618" w:type="dxa"/>
            <w:gridSpan w:val="2"/>
            <w:tcBorders>
              <w:bottom w:val="nil"/>
            </w:tcBorders>
          </w:tcPr>
          <w:p w:rsidR="00D86A73" w:rsidRPr="001E1E84" w:rsidRDefault="00D86A73" w:rsidP="00924573">
            <w:pPr>
              <w:jc w:val="center"/>
              <w:rPr>
                <w:color w:val="000000"/>
              </w:rPr>
            </w:pPr>
            <w:r w:rsidRPr="001E1E84">
              <w:rPr>
                <w:color w:val="000000"/>
              </w:rPr>
              <w:lastRenderedPageBreak/>
              <w:t>1</w:t>
            </w:r>
          </w:p>
        </w:tc>
        <w:tc>
          <w:tcPr>
            <w:tcW w:w="3645" w:type="dxa"/>
            <w:gridSpan w:val="2"/>
            <w:tcBorders>
              <w:bottom w:val="nil"/>
            </w:tcBorders>
            <w:vAlign w:val="center"/>
          </w:tcPr>
          <w:p w:rsidR="00D86A73" w:rsidRPr="001E1E84" w:rsidRDefault="00D86A73" w:rsidP="00924573">
            <w:pPr>
              <w:rPr>
                <w:color w:val="000000"/>
              </w:rPr>
            </w:pPr>
            <w:r w:rsidRPr="001E1E84">
              <w:rPr>
                <w:color w:val="000000"/>
              </w:rPr>
              <w:t xml:space="preserve">                       2</w:t>
            </w:r>
          </w:p>
        </w:tc>
        <w:tc>
          <w:tcPr>
            <w:tcW w:w="2316" w:type="dxa"/>
            <w:gridSpan w:val="3"/>
            <w:tcBorders>
              <w:bottom w:val="nil"/>
            </w:tcBorders>
            <w:vAlign w:val="center"/>
          </w:tcPr>
          <w:p w:rsidR="00D86A73" w:rsidRPr="001E1E84" w:rsidRDefault="00D86A73" w:rsidP="00924573">
            <w:pPr>
              <w:ind w:left="-113" w:right="-113"/>
              <w:jc w:val="center"/>
              <w:rPr>
                <w:color w:val="000000"/>
              </w:rPr>
            </w:pPr>
            <w:r w:rsidRPr="001E1E84">
              <w:rPr>
                <w:color w:val="000000"/>
              </w:rPr>
              <w:t>3</w:t>
            </w:r>
          </w:p>
        </w:tc>
        <w:tc>
          <w:tcPr>
            <w:tcW w:w="1147" w:type="dxa"/>
            <w:tcBorders>
              <w:bottom w:val="nil"/>
            </w:tcBorders>
            <w:vAlign w:val="center"/>
          </w:tcPr>
          <w:p w:rsidR="00D86A73" w:rsidRPr="001E1E84" w:rsidRDefault="00D86A73" w:rsidP="00924573">
            <w:pPr>
              <w:jc w:val="center"/>
              <w:rPr>
                <w:color w:val="000000"/>
              </w:rPr>
            </w:pPr>
            <w:r w:rsidRPr="001E1E84">
              <w:rPr>
                <w:color w:val="000000"/>
              </w:rPr>
              <w:t>4</w:t>
            </w:r>
          </w:p>
        </w:tc>
        <w:tc>
          <w:tcPr>
            <w:tcW w:w="2247" w:type="dxa"/>
            <w:tcBorders>
              <w:bottom w:val="nil"/>
            </w:tcBorders>
            <w:vAlign w:val="center"/>
          </w:tcPr>
          <w:p w:rsidR="00D86A73" w:rsidRPr="001E1E84" w:rsidRDefault="00D86A73" w:rsidP="00924573">
            <w:pPr>
              <w:jc w:val="center"/>
              <w:rPr>
                <w:color w:val="000000"/>
              </w:rPr>
            </w:pPr>
            <w:r w:rsidRPr="001E1E84">
              <w:rPr>
                <w:color w:val="000000"/>
              </w:rPr>
              <w:t>5</w:t>
            </w:r>
          </w:p>
        </w:tc>
      </w:tr>
      <w:tr w:rsidR="00D86A73" w:rsidRPr="001E1E84" w:rsidTr="00924573">
        <w:trPr>
          <w:trHeight w:val="4285"/>
        </w:trPr>
        <w:tc>
          <w:tcPr>
            <w:tcW w:w="618" w:type="dxa"/>
            <w:gridSpan w:val="2"/>
          </w:tcPr>
          <w:p w:rsidR="00D86A73" w:rsidRPr="001E1E84" w:rsidRDefault="00D86A73" w:rsidP="00924573">
            <w:pPr>
              <w:rPr>
                <w:color w:val="000000"/>
              </w:rPr>
            </w:pPr>
          </w:p>
        </w:tc>
        <w:tc>
          <w:tcPr>
            <w:tcW w:w="3645" w:type="dxa"/>
            <w:gridSpan w:val="2"/>
            <w:vAlign w:val="center"/>
          </w:tcPr>
          <w:p w:rsidR="00D86A73" w:rsidRPr="001E1E84" w:rsidRDefault="00D86A73" w:rsidP="00924573">
            <w:pPr>
              <w:rPr>
                <w:color w:val="000000"/>
              </w:rPr>
            </w:pPr>
            <w:r w:rsidRPr="001E1E84">
              <w:rPr>
                <w:color w:val="000000"/>
              </w:rPr>
              <w:t>Учебные заведения (в том числе высшие и средние специальные) с душевыми при гимнастических залах и буфетами, реализующими готовую продукцию</w:t>
            </w:r>
          </w:p>
          <w:p w:rsidR="00D86A73" w:rsidRPr="001E1E84" w:rsidRDefault="00D86A73" w:rsidP="00924573">
            <w:pPr>
              <w:rPr>
                <w:color w:val="000000"/>
              </w:rPr>
            </w:pPr>
            <w:r w:rsidRPr="001E1E84">
              <w:rPr>
                <w:color w:val="000000"/>
              </w:rPr>
              <w:t>Лаборатории высших и средних специальных учебных заведений</w:t>
            </w:r>
          </w:p>
          <w:p w:rsidR="00D86A73" w:rsidRPr="001E1E84" w:rsidRDefault="00D86A73" w:rsidP="00924573">
            <w:pPr>
              <w:rPr>
                <w:color w:val="000000"/>
              </w:rPr>
            </w:pPr>
            <w:r w:rsidRPr="001E1E84">
              <w:rPr>
                <w:color w:val="000000"/>
              </w:rPr>
              <w:t>Научно-исследовательские институты и лаборатории:</w:t>
            </w:r>
          </w:p>
          <w:p w:rsidR="00D86A73" w:rsidRPr="001E1E84" w:rsidRDefault="00D86A73" w:rsidP="00924573">
            <w:pPr>
              <w:ind w:left="227" w:hanging="192"/>
              <w:rPr>
                <w:color w:val="000000"/>
              </w:rPr>
            </w:pPr>
            <w:r w:rsidRPr="001E1E84">
              <w:rPr>
                <w:color w:val="000000"/>
              </w:rPr>
              <w:t>химического профиля;</w:t>
            </w:r>
          </w:p>
          <w:p w:rsidR="00D86A73" w:rsidRPr="001E1E84" w:rsidRDefault="00D86A73" w:rsidP="00924573">
            <w:pPr>
              <w:ind w:left="65" w:hanging="30"/>
              <w:rPr>
                <w:color w:val="000000"/>
              </w:rPr>
            </w:pPr>
            <w:r w:rsidRPr="001E1E84">
              <w:rPr>
                <w:color w:val="000000"/>
              </w:rPr>
              <w:t>биологического профиля;</w:t>
            </w:r>
          </w:p>
          <w:p w:rsidR="00D86A73" w:rsidRPr="001E1E84" w:rsidRDefault="00D86A73" w:rsidP="00924573">
            <w:pPr>
              <w:ind w:left="227" w:hanging="192"/>
              <w:rPr>
                <w:color w:val="000000"/>
              </w:rPr>
            </w:pPr>
            <w:r w:rsidRPr="001E1E84">
              <w:rPr>
                <w:color w:val="000000"/>
              </w:rPr>
              <w:t>физического профиля;</w:t>
            </w:r>
          </w:p>
          <w:p w:rsidR="00D86A73" w:rsidRPr="001E1E84" w:rsidRDefault="00D86A73" w:rsidP="00924573">
            <w:pPr>
              <w:rPr>
                <w:color w:val="000000"/>
              </w:rPr>
            </w:pPr>
            <w:r w:rsidRPr="001E1E84">
              <w:rPr>
                <w:color w:val="000000"/>
              </w:rPr>
              <w:t xml:space="preserve"> естественных наук</w:t>
            </w:r>
          </w:p>
        </w:tc>
        <w:tc>
          <w:tcPr>
            <w:tcW w:w="2316" w:type="dxa"/>
            <w:gridSpan w:val="3"/>
            <w:vAlign w:val="center"/>
          </w:tcPr>
          <w:p w:rsidR="00D86A73" w:rsidRPr="001E1E84" w:rsidRDefault="00D86A73" w:rsidP="00924573">
            <w:pPr>
              <w:ind w:right="-110"/>
              <w:rPr>
                <w:color w:val="000000"/>
              </w:rPr>
            </w:pPr>
            <w:r w:rsidRPr="001E1E84">
              <w:rPr>
                <w:color w:val="000000"/>
              </w:rPr>
              <w:t xml:space="preserve">       1 учащийся </w:t>
            </w:r>
          </w:p>
          <w:p w:rsidR="00D86A73" w:rsidRPr="001E1E84" w:rsidRDefault="00D86A73" w:rsidP="00924573">
            <w:pPr>
              <w:ind w:left="-106" w:right="-110"/>
              <w:jc w:val="center"/>
              <w:rPr>
                <w:color w:val="000000"/>
              </w:rPr>
            </w:pPr>
            <w:r w:rsidRPr="001E1E84">
              <w:rPr>
                <w:color w:val="000000"/>
              </w:rPr>
              <w:t xml:space="preserve">и 1 </w:t>
            </w:r>
            <w:r w:rsidRPr="001E1E84">
              <w:rPr>
                <w:color w:val="000000"/>
                <w:spacing w:val="-4"/>
              </w:rPr>
              <w:t>преподаватель</w:t>
            </w:r>
          </w:p>
          <w:p w:rsidR="00D86A73" w:rsidRPr="001E1E84" w:rsidRDefault="00D86A73" w:rsidP="00924573">
            <w:pPr>
              <w:ind w:right="-110"/>
              <w:rPr>
                <w:color w:val="000000"/>
              </w:rPr>
            </w:pPr>
            <w:r w:rsidRPr="001E1E84">
              <w:rPr>
                <w:color w:val="000000"/>
              </w:rPr>
              <w:t>1   прибор в смену</w:t>
            </w:r>
          </w:p>
          <w:p w:rsidR="00D86A73" w:rsidRPr="001E1E84" w:rsidRDefault="00D86A73" w:rsidP="00924573">
            <w:pPr>
              <w:rPr>
                <w:color w:val="000000"/>
              </w:rPr>
            </w:pPr>
            <w:r w:rsidRPr="001E1E84">
              <w:rPr>
                <w:color w:val="000000"/>
              </w:rPr>
              <w:t xml:space="preserve">        </w:t>
            </w:r>
          </w:p>
          <w:p w:rsidR="00D86A73" w:rsidRPr="001E1E84" w:rsidRDefault="00D86A73" w:rsidP="00924573">
            <w:pPr>
              <w:ind w:left="-60" w:right="-84"/>
              <w:jc w:val="center"/>
              <w:rPr>
                <w:color w:val="000000"/>
              </w:rPr>
            </w:pPr>
          </w:p>
          <w:p w:rsidR="00D86A73" w:rsidRPr="001E1E84" w:rsidRDefault="00D86A73" w:rsidP="00924573">
            <w:pPr>
              <w:ind w:left="-60" w:right="-84"/>
              <w:jc w:val="center"/>
              <w:rPr>
                <w:color w:val="000000"/>
              </w:rPr>
            </w:pPr>
          </w:p>
          <w:p w:rsidR="00D86A73" w:rsidRPr="001E1E84" w:rsidRDefault="00D86A73" w:rsidP="00924573">
            <w:pPr>
              <w:ind w:left="-60" w:right="-84"/>
              <w:jc w:val="center"/>
              <w:rPr>
                <w:color w:val="000000"/>
              </w:rPr>
            </w:pPr>
            <w:r w:rsidRPr="001E1E84">
              <w:rPr>
                <w:color w:val="000000"/>
              </w:rPr>
              <w:t>1 работающий</w:t>
            </w:r>
          </w:p>
          <w:p w:rsidR="00D86A73" w:rsidRPr="001E1E84" w:rsidRDefault="00D86A73" w:rsidP="00924573">
            <w:pPr>
              <w:ind w:left="-60" w:right="-84"/>
              <w:jc w:val="center"/>
              <w:rPr>
                <w:color w:val="000000"/>
              </w:rPr>
            </w:pPr>
          </w:p>
        </w:tc>
        <w:tc>
          <w:tcPr>
            <w:tcW w:w="1147" w:type="dxa"/>
            <w:vAlign w:val="center"/>
          </w:tcPr>
          <w:p w:rsidR="00D86A73" w:rsidRPr="001E1E84" w:rsidRDefault="00D86A73" w:rsidP="00924573">
            <w:pPr>
              <w:jc w:val="center"/>
              <w:rPr>
                <w:color w:val="000000"/>
              </w:rPr>
            </w:pPr>
          </w:p>
          <w:p w:rsidR="00D86A73" w:rsidRPr="001E1E84" w:rsidRDefault="00D86A73" w:rsidP="00924573">
            <w:pP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7,2</w:t>
            </w:r>
          </w:p>
          <w:p w:rsidR="00D86A73" w:rsidRPr="001E1E84" w:rsidRDefault="00D86A73" w:rsidP="00924573">
            <w:pPr>
              <w:jc w:val="center"/>
              <w:rPr>
                <w:color w:val="000000"/>
              </w:rPr>
            </w:pPr>
            <w:r w:rsidRPr="001E1E84">
              <w:rPr>
                <w:color w:val="000000"/>
              </w:rPr>
              <w:t xml:space="preserve">     </w:t>
            </w:r>
          </w:p>
          <w:p w:rsidR="00D86A73" w:rsidRPr="001E1E84" w:rsidRDefault="00D86A73" w:rsidP="00924573">
            <w:pPr>
              <w:jc w:val="center"/>
              <w:rPr>
                <w:color w:val="000000"/>
              </w:rPr>
            </w:pPr>
          </w:p>
          <w:p w:rsidR="00D86A73" w:rsidRPr="001E1E84" w:rsidRDefault="00D86A73" w:rsidP="00924573">
            <w:pPr>
              <w:rPr>
                <w:color w:val="000000"/>
              </w:rPr>
            </w:pPr>
            <w:r w:rsidRPr="001E1E84">
              <w:rPr>
                <w:color w:val="000000"/>
              </w:rPr>
              <w:t xml:space="preserve">     224</w:t>
            </w:r>
          </w:p>
          <w:p w:rsidR="00D86A73" w:rsidRPr="001E1E84" w:rsidRDefault="00D86A73" w:rsidP="00924573">
            <w:pPr>
              <w:rPr>
                <w:color w:val="000000"/>
              </w:rPr>
            </w:pPr>
          </w:p>
          <w:p w:rsidR="00D86A73" w:rsidRPr="001E1E84" w:rsidRDefault="00D86A73" w:rsidP="00924573">
            <w:pPr>
              <w:rPr>
                <w:color w:val="000000"/>
              </w:rPr>
            </w:pPr>
          </w:p>
          <w:p w:rsidR="00D86A73" w:rsidRPr="001E1E84" w:rsidRDefault="00D86A73" w:rsidP="00924573">
            <w:pPr>
              <w:rPr>
                <w:color w:val="000000"/>
              </w:rPr>
            </w:pPr>
            <w:r w:rsidRPr="001E1E84">
              <w:rPr>
                <w:color w:val="000000"/>
              </w:rPr>
              <w:t xml:space="preserve">    460</w:t>
            </w:r>
          </w:p>
          <w:p w:rsidR="00D86A73" w:rsidRPr="001E1E84" w:rsidRDefault="00D86A73" w:rsidP="00924573">
            <w:pPr>
              <w:rPr>
                <w:color w:val="000000"/>
              </w:rPr>
            </w:pPr>
            <w:r w:rsidRPr="001E1E84">
              <w:rPr>
                <w:color w:val="000000"/>
              </w:rPr>
              <w:t xml:space="preserve">    310</w:t>
            </w:r>
          </w:p>
          <w:p w:rsidR="00D86A73" w:rsidRPr="001E1E84" w:rsidRDefault="00D86A73" w:rsidP="00924573">
            <w:pPr>
              <w:rPr>
                <w:color w:val="000000"/>
              </w:rPr>
            </w:pPr>
            <w:r w:rsidRPr="001E1E84">
              <w:rPr>
                <w:color w:val="000000"/>
              </w:rPr>
              <w:t xml:space="preserve">    125</w:t>
            </w:r>
          </w:p>
          <w:p w:rsidR="00D86A73" w:rsidRPr="001E1E84" w:rsidRDefault="00D86A73" w:rsidP="00924573">
            <w:pPr>
              <w:rPr>
                <w:color w:val="000000"/>
              </w:rPr>
            </w:pPr>
            <w:r w:rsidRPr="001E1E84">
              <w:rPr>
                <w:color w:val="000000"/>
              </w:rPr>
              <w:t xml:space="preserve">     12</w:t>
            </w:r>
          </w:p>
        </w:tc>
        <w:tc>
          <w:tcPr>
            <w:tcW w:w="2247" w:type="dxa"/>
            <w:vAlign w:val="center"/>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rPr>
                <w:color w:val="000000"/>
              </w:rPr>
            </w:pPr>
          </w:p>
          <w:p w:rsidR="00D86A73" w:rsidRPr="001E1E84" w:rsidRDefault="00D86A73" w:rsidP="00924573">
            <w:pPr>
              <w:rPr>
                <w:color w:val="000000"/>
              </w:rPr>
            </w:pPr>
          </w:p>
          <w:p w:rsidR="00D86A73" w:rsidRPr="001E1E84" w:rsidRDefault="00D86A73" w:rsidP="00924573">
            <w:pPr>
              <w:rPr>
                <w:color w:val="000000"/>
              </w:rPr>
            </w:pPr>
          </w:p>
          <w:p w:rsidR="00D86A73" w:rsidRPr="001E1E84" w:rsidRDefault="00D86A73" w:rsidP="00924573">
            <w:pPr>
              <w:rPr>
                <w:color w:val="000000"/>
              </w:rPr>
            </w:pPr>
            <w:r w:rsidRPr="001E1E84">
              <w:rPr>
                <w:color w:val="000000"/>
              </w:rPr>
              <w:t xml:space="preserve">              20</w:t>
            </w:r>
          </w:p>
          <w:p w:rsidR="00D86A73" w:rsidRPr="001E1E84" w:rsidRDefault="00D86A73" w:rsidP="00924573">
            <w:pPr>
              <w:rPr>
                <w:color w:val="000000"/>
              </w:rPr>
            </w:pPr>
          </w:p>
          <w:p w:rsidR="00D86A73" w:rsidRPr="001E1E84" w:rsidRDefault="00D86A73" w:rsidP="00924573">
            <w:pPr>
              <w:rPr>
                <w:color w:val="000000"/>
              </w:rPr>
            </w:pPr>
            <w:r w:rsidRPr="001E1E84">
              <w:rPr>
                <w:color w:val="000000"/>
              </w:rPr>
              <w:t xml:space="preserve">             </w:t>
            </w:r>
          </w:p>
          <w:p w:rsidR="00D86A73" w:rsidRPr="001E1E84" w:rsidRDefault="00D86A73" w:rsidP="00924573">
            <w:pPr>
              <w:rPr>
                <w:color w:val="000000"/>
              </w:rPr>
            </w:pPr>
            <w:r w:rsidRPr="001E1E84">
              <w:rPr>
                <w:color w:val="000000"/>
              </w:rPr>
              <w:t xml:space="preserve">             260</w:t>
            </w:r>
          </w:p>
          <w:p w:rsidR="00D86A73" w:rsidRPr="001E1E84" w:rsidRDefault="00D86A73" w:rsidP="00924573">
            <w:pPr>
              <w:rPr>
                <w:color w:val="000000"/>
              </w:rPr>
            </w:pPr>
          </w:p>
          <w:p w:rsidR="00D86A73" w:rsidRPr="001E1E84" w:rsidRDefault="00D86A73" w:rsidP="00924573">
            <w:pPr>
              <w:rPr>
                <w:color w:val="000000"/>
              </w:rPr>
            </w:pPr>
            <w:r w:rsidRPr="001E1E84">
              <w:rPr>
                <w:color w:val="000000"/>
              </w:rPr>
              <w:t xml:space="preserve">        </w:t>
            </w:r>
          </w:p>
          <w:p w:rsidR="00D86A73" w:rsidRPr="001E1E84" w:rsidRDefault="00D86A73" w:rsidP="00924573">
            <w:pPr>
              <w:jc w:val="center"/>
              <w:rPr>
                <w:color w:val="000000"/>
              </w:rPr>
            </w:pPr>
            <w:r w:rsidRPr="001E1E84">
              <w:rPr>
                <w:color w:val="000000"/>
              </w:rPr>
              <w:t>570</w:t>
            </w:r>
          </w:p>
          <w:p w:rsidR="00D86A73" w:rsidRPr="001E1E84" w:rsidRDefault="00D86A73" w:rsidP="00924573">
            <w:pPr>
              <w:jc w:val="center"/>
              <w:rPr>
                <w:color w:val="000000"/>
              </w:rPr>
            </w:pPr>
            <w:r w:rsidRPr="001E1E84">
              <w:rPr>
                <w:color w:val="000000"/>
              </w:rPr>
              <w:t>370</w:t>
            </w:r>
          </w:p>
          <w:p w:rsidR="00D86A73" w:rsidRPr="001E1E84" w:rsidRDefault="00D86A73" w:rsidP="00924573">
            <w:pPr>
              <w:jc w:val="center"/>
              <w:rPr>
                <w:color w:val="000000"/>
              </w:rPr>
            </w:pPr>
            <w:r w:rsidRPr="001E1E84">
              <w:rPr>
                <w:color w:val="000000"/>
              </w:rPr>
              <w:t>155</w:t>
            </w:r>
          </w:p>
          <w:p w:rsidR="00D86A73" w:rsidRPr="001E1E84" w:rsidRDefault="00D86A73" w:rsidP="00924573">
            <w:pPr>
              <w:jc w:val="center"/>
              <w:rPr>
                <w:color w:val="000000"/>
              </w:rPr>
            </w:pPr>
            <w:r w:rsidRPr="001E1E84">
              <w:rPr>
                <w:color w:val="000000"/>
              </w:rPr>
              <w:t>16</w:t>
            </w:r>
          </w:p>
        </w:tc>
      </w:tr>
      <w:tr w:rsidR="00D86A73" w:rsidRPr="001E1E84" w:rsidTr="00924573">
        <w:trPr>
          <w:trHeight w:val="340"/>
        </w:trPr>
        <w:tc>
          <w:tcPr>
            <w:tcW w:w="9973" w:type="dxa"/>
            <w:gridSpan w:val="9"/>
            <w:tcBorders>
              <w:bottom w:val="nil"/>
            </w:tcBorders>
          </w:tcPr>
          <w:p w:rsidR="00D86A73" w:rsidRPr="001E1E84" w:rsidRDefault="00D86A73" w:rsidP="00924573">
            <w:pPr>
              <w:rPr>
                <w:color w:val="000000"/>
              </w:rPr>
            </w:pPr>
            <w:r w:rsidRPr="001E1E84">
              <w:rPr>
                <w:color w:val="000000"/>
              </w:rPr>
              <w:t xml:space="preserve">                                                              Учреждения здравоохранения</w:t>
            </w:r>
          </w:p>
        </w:tc>
      </w:tr>
      <w:tr w:rsidR="00D86A73" w:rsidRPr="001E1E84" w:rsidTr="00924573">
        <w:trPr>
          <w:trHeight w:val="1645"/>
        </w:trPr>
        <w:tc>
          <w:tcPr>
            <w:tcW w:w="606" w:type="dxa"/>
            <w:vMerge w:val="restart"/>
          </w:tcPr>
          <w:p w:rsidR="00D86A73" w:rsidRPr="001E1E84" w:rsidRDefault="00D86A73" w:rsidP="00924573">
            <w:pPr>
              <w:rPr>
                <w:color w:val="000000"/>
              </w:rPr>
            </w:pPr>
            <w:r w:rsidRPr="001E1E84">
              <w:rPr>
                <w:color w:val="000000"/>
                <w:lang w:val="en-US"/>
              </w:rPr>
              <w:t xml:space="preserve">  </w:t>
            </w:r>
            <w:r w:rsidRPr="001E1E84">
              <w:rPr>
                <w:color w:val="000000"/>
              </w:rPr>
              <w:t xml:space="preserve">4. </w:t>
            </w:r>
            <w:r w:rsidRPr="001E1E84">
              <w:rPr>
                <w:color w:val="000000"/>
                <w:lang w:val="en-US"/>
              </w:rPr>
              <w:t xml:space="preserve">      </w:t>
            </w:r>
          </w:p>
          <w:p w:rsidR="00D86A73" w:rsidRPr="001E1E84" w:rsidRDefault="00D86A73" w:rsidP="00924573">
            <w:pPr>
              <w:rPr>
                <w:color w:val="000000"/>
              </w:rPr>
            </w:pPr>
          </w:p>
        </w:tc>
        <w:tc>
          <w:tcPr>
            <w:tcW w:w="3763" w:type="dxa"/>
            <w:gridSpan w:val="5"/>
            <w:tcBorders>
              <w:bottom w:val="nil"/>
            </w:tcBorders>
          </w:tcPr>
          <w:p w:rsidR="00D86A73" w:rsidRPr="001E1E84" w:rsidRDefault="00D86A73" w:rsidP="00924573">
            <w:pPr>
              <w:rPr>
                <w:color w:val="000000"/>
              </w:rPr>
            </w:pPr>
            <w:r w:rsidRPr="001E1E84">
              <w:rPr>
                <w:color w:val="000000"/>
              </w:rPr>
              <w:t>Поликлиники и амбулатории</w:t>
            </w:r>
          </w:p>
          <w:p w:rsidR="00D86A73" w:rsidRPr="001E1E84" w:rsidRDefault="00D86A73" w:rsidP="00924573">
            <w:pPr>
              <w:ind w:left="227" w:hanging="227"/>
              <w:rPr>
                <w:color w:val="000000"/>
              </w:rPr>
            </w:pPr>
            <w:r w:rsidRPr="001E1E84">
              <w:rPr>
                <w:color w:val="000000"/>
              </w:rPr>
              <w:t>Больницы:</w:t>
            </w:r>
          </w:p>
          <w:p w:rsidR="00D86A73" w:rsidRPr="001E1E84" w:rsidRDefault="00D86A73" w:rsidP="00924573">
            <w:pPr>
              <w:ind w:left="227" w:hanging="180"/>
              <w:rPr>
                <w:color w:val="000000"/>
              </w:rPr>
            </w:pPr>
            <w:r w:rsidRPr="001E1E84">
              <w:rPr>
                <w:color w:val="000000"/>
              </w:rPr>
              <w:t>с общими ваннами и душевыми;</w:t>
            </w:r>
          </w:p>
          <w:p w:rsidR="00D86A73" w:rsidRPr="001E1E84" w:rsidRDefault="00D86A73" w:rsidP="00924573">
            <w:pPr>
              <w:ind w:left="47" w:hanging="12"/>
              <w:rPr>
                <w:color w:val="000000"/>
              </w:rPr>
            </w:pPr>
            <w:r w:rsidRPr="001E1E84">
              <w:rPr>
                <w:color w:val="000000"/>
              </w:rPr>
              <w:t>с санитарными узлами, приближенными к палатам;</w:t>
            </w:r>
          </w:p>
          <w:p w:rsidR="00D86A73" w:rsidRPr="001E1E84" w:rsidRDefault="00D86A73" w:rsidP="00924573">
            <w:pPr>
              <w:ind w:left="227" w:hanging="180"/>
              <w:rPr>
                <w:color w:val="000000"/>
              </w:rPr>
            </w:pPr>
            <w:r w:rsidRPr="001E1E84">
              <w:rPr>
                <w:color w:val="000000"/>
              </w:rPr>
              <w:t>с инфекционными</w:t>
            </w:r>
          </w:p>
        </w:tc>
        <w:tc>
          <w:tcPr>
            <w:tcW w:w="2210" w:type="dxa"/>
            <w:tcBorders>
              <w:bottom w:val="nil"/>
            </w:tcBorders>
          </w:tcPr>
          <w:p w:rsidR="00D86A73" w:rsidRPr="001E1E84" w:rsidRDefault="00D86A73" w:rsidP="00924573">
            <w:pPr>
              <w:rPr>
                <w:color w:val="000000"/>
              </w:rPr>
            </w:pPr>
            <w:r w:rsidRPr="001E1E84">
              <w:rPr>
                <w:color w:val="000000"/>
              </w:rPr>
              <w:t>1 больной в смену</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 койка</w:t>
            </w:r>
          </w:p>
          <w:p w:rsidR="00D86A73" w:rsidRPr="001E1E84" w:rsidRDefault="00D86A73" w:rsidP="00924573">
            <w:pPr>
              <w:jc w:val="center"/>
              <w:rPr>
                <w:color w:val="000000"/>
              </w:rPr>
            </w:pPr>
          </w:p>
        </w:tc>
        <w:tc>
          <w:tcPr>
            <w:tcW w:w="1147" w:type="dxa"/>
            <w:vMerge w:val="restart"/>
          </w:tcPr>
          <w:p w:rsidR="00D86A73" w:rsidRPr="001E1E84" w:rsidRDefault="00D86A73" w:rsidP="00924573">
            <w:pPr>
              <w:rPr>
                <w:color w:val="000000"/>
              </w:rPr>
            </w:pPr>
            <w:r w:rsidRPr="001E1E84">
              <w:rPr>
                <w:color w:val="000000"/>
              </w:rPr>
              <w:t xml:space="preserve">      13</w:t>
            </w:r>
          </w:p>
          <w:p w:rsidR="00D86A73" w:rsidRPr="001E1E84" w:rsidRDefault="00D86A73" w:rsidP="00924573">
            <w:pPr>
              <w:jc w:val="center"/>
              <w:rPr>
                <w:color w:val="000000"/>
              </w:rPr>
            </w:pPr>
          </w:p>
          <w:p w:rsidR="00D86A73" w:rsidRPr="001E1E84" w:rsidRDefault="00D86A73" w:rsidP="00924573">
            <w:pPr>
              <w:rPr>
                <w:color w:val="000000"/>
              </w:rPr>
            </w:pPr>
            <w:r w:rsidRPr="001E1E84">
              <w:rPr>
                <w:color w:val="000000"/>
              </w:rPr>
              <w:t xml:space="preserve">    </w:t>
            </w:r>
          </w:p>
          <w:p w:rsidR="00D86A73" w:rsidRPr="001E1E84" w:rsidRDefault="00D86A73" w:rsidP="00924573">
            <w:pPr>
              <w:rPr>
                <w:color w:val="000000"/>
              </w:rPr>
            </w:pPr>
            <w:r w:rsidRPr="001E1E84">
              <w:rPr>
                <w:color w:val="000000"/>
              </w:rPr>
              <w:t xml:space="preserve">    115</w:t>
            </w:r>
          </w:p>
          <w:p w:rsidR="00D86A73" w:rsidRPr="001E1E84" w:rsidRDefault="00D86A73" w:rsidP="00924573">
            <w:pPr>
              <w:jc w:val="center"/>
              <w:rPr>
                <w:color w:val="000000"/>
              </w:rPr>
            </w:pPr>
            <w:r w:rsidRPr="001E1E84">
              <w:rPr>
                <w:color w:val="000000"/>
              </w:rPr>
              <w:t>200</w:t>
            </w:r>
          </w:p>
          <w:p w:rsidR="00D86A73" w:rsidRPr="001E1E84" w:rsidRDefault="00D86A73" w:rsidP="00924573">
            <w:pPr>
              <w:jc w:val="center"/>
              <w:rPr>
                <w:color w:val="000000"/>
              </w:rPr>
            </w:pPr>
            <w:r w:rsidRPr="001E1E84">
              <w:rPr>
                <w:color w:val="000000"/>
              </w:rPr>
              <w:t>240</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12</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310</w:t>
            </w:r>
          </w:p>
        </w:tc>
        <w:tc>
          <w:tcPr>
            <w:tcW w:w="2247" w:type="dxa"/>
            <w:vMerge w:val="restart"/>
          </w:tcPr>
          <w:p w:rsidR="00D86A73" w:rsidRPr="001E1E84" w:rsidRDefault="00D86A73" w:rsidP="00924573">
            <w:pPr>
              <w:rPr>
                <w:color w:val="000000"/>
              </w:rPr>
            </w:pPr>
            <w:r w:rsidRPr="001E1E84">
              <w:rPr>
                <w:color w:val="000000"/>
              </w:rPr>
              <w:t xml:space="preserve">              15</w:t>
            </w:r>
          </w:p>
          <w:p w:rsidR="00D86A73" w:rsidRPr="001E1E84" w:rsidRDefault="00D86A73" w:rsidP="00924573">
            <w:pPr>
              <w:jc w:val="center"/>
              <w:rPr>
                <w:color w:val="000000"/>
              </w:rPr>
            </w:pPr>
          </w:p>
          <w:p w:rsidR="00D86A73" w:rsidRPr="001E1E84" w:rsidRDefault="00D86A73" w:rsidP="00924573">
            <w:pPr>
              <w:rPr>
                <w:color w:val="000000"/>
              </w:rPr>
            </w:pPr>
            <w:r w:rsidRPr="001E1E84">
              <w:rPr>
                <w:color w:val="000000"/>
              </w:rPr>
              <w:t xml:space="preserve">              </w:t>
            </w:r>
          </w:p>
          <w:p w:rsidR="00D86A73" w:rsidRPr="001E1E84" w:rsidRDefault="00D86A73" w:rsidP="00924573">
            <w:pPr>
              <w:rPr>
                <w:color w:val="000000"/>
              </w:rPr>
            </w:pPr>
            <w:r w:rsidRPr="001E1E84">
              <w:rPr>
                <w:color w:val="000000"/>
              </w:rPr>
              <w:t xml:space="preserve">             115</w:t>
            </w:r>
          </w:p>
          <w:p w:rsidR="00D86A73" w:rsidRPr="001E1E84" w:rsidRDefault="00D86A73" w:rsidP="00924573">
            <w:pPr>
              <w:jc w:val="center"/>
              <w:rPr>
                <w:color w:val="000000"/>
              </w:rPr>
            </w:pPr>
            <w:r w:rsidRPr="001E1E84">
              <w:rPr>
                <w:color w:val="000000"/>
              </w:rPr>
              <w:t>200</w:t>
            </w:r>
          </w:p>
          <w:p w:rsidR="00D86A73" w:rsidRPr="001E1E84" w:rsidRDefault="00D86A73" w:rsidP="00924573">
            <w:pPr>
              <w:jc w:val="center"/>
              <w:rPr>
                <w:color w:val="000000"/>
              </w:rPr>
            </w:pPr>
            <w:r w:rsidRPr="001E1E84">
              <w:rPr>
                <w:color w:val="000000"/>
              </w:rPr>
              <w:t>240</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16</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370</w:t>
            </w:r>
          </w:p>
        </w:tc>
      </w:tr>
      <w:tr w:rsidR="00D86A73" w:rsidRPr="001E1E84" w:rsidTr="00924573">
        <w:trPr>
          <w:trHeight w:val="340"/>
        </w:trPr>
        <w:tc>
          <w:tcPr>
            <w:tcW w:w="606" w:type="dxa"/>
            <w:vMerge/>
          </w:tcPr>
          <w:p w:rsidR="00D86A73" w:rsidRPr="001E1E84" w:rsidRDefault="00D86A73" w:rsidP="00924573">
            <w:pPr>
              <w:rPr>
                <w:color w:val="000000"/>
              </w:rPr>
            </w:pPr>
          </w:p>
        </w:tc>
        <w:tc>
          <w:tcPr>
            <w:tcW w:w="3755" w:type="dxa"/>
            <w:gridSpan w:val="4"/>
            <w:tcBorders>
              <w:top w:val="nil"/>
              <w:bottom w:val="nil"/>
            </w:tcBorders>
          </w:tcPr>
          <w:p w:rsidR="00D86A73" w:rsidRPr="001E1E84" w:rsidRDefault="00D86A73" w:rsidP="00924573">
            <w:pPr>
              <w:ind w:left="690" w:hanging="596"/>
              <w:rPr>
                <w:color w:val="000000"/>
              </w:rPr>
            </w:pPr>
            <w:r w:rsidRPr="001E1E84">
              <w:rPr>
                <w:color w:val="000000"/>
              </w:rPr>
              <w:t>Аптеки:</w:t>
            </w:r>
          </w:p>
        </w:tc>
        <w:tc>
          <w:tcPr>
            <w:tcW w:w="2218" w:type="dxa"/>
            <w:gridSpan w:val="2"/>
            <w:tcBorders>
              <w:top w:val="nil"/>
              <w:bottom w:val="nil"/>
            </w:tcBorders>
          </w:tcPr>
          <w:p w:rsidR="00D86A73" w:rsidRPr="001E1E84" w:rsidRDefault="00D86A73" w:rsidP="00924573">
            <w:pPr>
              <w:rPr>
                <w:color w:val="000000"/>
              </w:rPr>
            </w:pPr>
          </w:p>
        </w:tc>
        <w:tc>
          <w:tcPr>
            <w:tcW w:w="1147" w:type="dxa"/>
            <w:vMerge/>
          </w:tcPr>
          <w:p w:rsidR="00D86A73" w:rsidRPr="001E1E84" w:rsidRDefault="00D86A73" w:rsidP="00924573">
            <w:pPr>
              <w:jc w:val="center"/>
              <w:rPr>
                <w:color w:val="000000"/>
              </w:rPr>
            </w:pPr>
          </w:p>
        </w:tc>
        <w:tc>
          <w:tcPr>
            <w:tcW w:w="2247" w:type="dxa"/>
            <w:vMerge/>
          </w:tcPr>
          <w:p w:rsidR="00D86A73" w:rsidRPr="001E1E84" w:rsidRDefault="00D86A73" w:rsidP="00924573">
            <w:pPr>
              <w:jc w:val="center"/>
              <w:rPr>
                <w:color w:val="000000"/>
              </w:rPr>
            </w:pPr>
          </w:p>
        </w:tc>
      </w:tr>
      <w:tr w:rsidR="00D86A73" w:rsidRPr="001E1E84" w:rsidTr="00924573">
        <w:trPr>
          <w:trHeight w:val="1105"/>
        </w:trPr>
        <w:tc>
          <w:tcPr>
            <w:tcW w:w="606" w:type="dxa"/>
            <w:vMerge/>
            <w:tcBorders>
              <w:bottom w:val="nil"/>
            </w:tcBorders>
          </w:tcPr>
          <w:p w:rsidR="00D86A73" w:rsidRPr="001E1E84" w:rsidRDefault="00D86A73" w:rsidP="00924573">
            <w:pPr>
              <w:rPr>
                <w:color w:val="000000"/>
              </w:rPr>
            </w:pPr>
          </w:p>
        </w:tc>
        <w:tc>
          <w:tcPr>
            <w:tcW w:w="3763" w:type="dxa"/>
            <w:gridSpan w:val="5"/>
            <w:tcBorders>
              <w:top w:val="nil"/>
              <w:bottom w:val="nil"/>
            </w:tcBorders>
          </w:tcPr>
          <w:p w:rsidR="00D86A73" w:rsidRPr="001E1E84" w:rsidRDefault="00D86A73" w:rsidP="00924573">
            <w:pPr>
              <w:ind w:left="34" w:firstLine="30"/>
              <w:rPr>
                <w:color w:val="000000"/>
              </w:rPr>
            </w:pPr>
            <w:r w:rsidRPr="001E1E84">
              <w:rPr>
                <w:color w:val="000000"/>
              </w:rPr>
              <w:t>с торговым залом и подсобными помещениями;</w:t>
            </w:r>
          </w:p>
          <w:p w:rsidR="00D86A73" w:rsidRPr="001E1E84" w:rsidRDefault="00D86A73" w:rsidP="00924573">
            <w:pPr>
              <w:ind w:firstLine="16"/>
              <w:rPr>
                <w:color w:val="000000"/>
              </w:rPr>
            </w:pPr>
            <w:r w:rsidRPr="001E1E84">
              <w:rPr>
                <w:color w:val="000000"/>
              </w:rPr>
              <w:t>с лабораториями приготовления лекарств</w:t>
            </w:r>
          </w:p>
        </w:tc>
        <w:tc>
          <w:tcPr>
            <w:tcW w:w="2210" w:type="dxa"/>
            <w:tcBorders>
              <w:top w:val="nil"/>
              <w:bottom w:val="nil"/>
            </w:tcBorders>
          </w:tcPr>
          <w:p w:rsidR="00D86A73" w:rsidRPr="001E1E84" w:rsidRDefault="00D86A73" w:rsidP="00924573">
            <w:pPr>
              <w:ind w:left="-60" w:right="-84"/>
              <w:jc w:val="center"/>
              <w:rPr>
                <w:color w:val="000000"/>
              </w:rPr>
            </w:pPr>
            <w:r w:rsidRPr="001E1E84">
              <w:rPr>
                <w:color w:val="000000"/>
              </w:rPr>
              <w:t>1 работающий</w:t>
            </w:r>
          </w:p>
          <w:p w:rsidR="00D86A73" w:rsidRPr="001E1E84" w:rsidRDefault="00D86A73" w:rsidP="00924573">
            <w:pPr>
              <w:ind w:left="-60" w:right="-84"/>
              <w:jc w:val="center"/>
              <w:rPr>
                <w:color w:val="000000"/>
              </w:rPr>
            </w:pPr>
          </w:p>
        </w:tc>
        <w:tc>
          <w:tcPr>
            <w:tcW w:w="1147" w:type="dxa"/>
            <w:vMerge/>
            <w:tcBorders>
              <w:bottom w:val="nil"/>
            </w:tcBorders>
          </w:tcPr>
          <w:p w:rsidR="00D86A73" w:rsidRPr="001E1E84" w:rsidRDefault="00D86A73" w:rsidP="00924573">
            <w:pPr>
              <w:jc w:val="center"/>
              <w:rPr>
                <w:color w:val="000000"/>
              </w:rPr>
            </w:pPr>
          </w:p>
        </w:tc>
        <w:tc>
          <w:tcPr>
            <w:tcW w:w="2247" w:type="dxa"/>
            <w:vMerge/>
            <w:tcBorders>
              <w:bottom w:val="nil"/>
            </w:tcBorders>
          </w:tcPr>
          <w:p w:rsidR="00D86A73" w:rsidRPr="001E1E84" w:rsidRDefault="00D86A73" w:rsidP="00924573">
            <w:pPr>
              <w:jc w:val="center"/>
              <w:rPr>
                <w:color w:val="000000"/>
              </w:rPr>
            </w:pPr>
          </w:p>
        </w:tc>
      </w:tr>
      <w:tr w:rsidR="00D86A73" w:rsidRPr="001E1E84" w:rsidTr="00924573">
        <w:trPr>
          <w:trHeight w:val="340"/>
        </w:trPr>
        <w:tc>
          <w:tcPr>
            <w:tcW w:w="9973" w:type="dxa"/>
            <w:gridSpan w:val="9"/>
            <w:tcBorders>
              <w:bottom w:val="nil"/>
            </w:tcBorders>
          </w:tcPr>
          <w:p w:rsidR="00D86A73" w:rsidRPr="001E1E84" w:rsidRDefault="00D86A73" w:rsidP="00924573">
            <w:pPr>
              <w:rPr>
                <w:color w:val="000000"/>
              </w:rPr>
            </w:pPr>
            <w:r w:rsidRPr="001E1E84">
              <w:rPr>
                <w:color w:val="000000"/>
              </w:rPr>
              <w:t xml:space="preserve">                                                                           Магазины</w:t>
            </w:r>
          </w:p>
        </w:tc>
      </w:tr>
      <w:tr w:rsidR="00D86A73" w:rsidRPr="001E1E84" w:rsidTr="00924573">
        <w:trPr>
          <w:trHeight w:val="1375"/>
        </w:trPr>
        <w:tc>
          <w:tcPr>
            <w:tcW w:w="618" w:type="dxa"/>
            <w:gridSpan w:val="2"/>
          </w:tcPr>
          <w:p w:rsidR="00D86A73" w:rsidRPr="001E1E84" w:rsidRDefault="00D86A73" w:rsidP="00924573">
            <w:pPr>
              <w:rPr>
                <w:color w:val="000000"/>
              </w:rPr>
            </w:pPr>
            <w:r w:rsidRPr="001E1E84">
              <w:rPr>
                <w:color w:val="000000"/>
              </w:rPr>
              <w:t xml:space="preserve">   5.</w:t>
            </w:r>
          </w:p>
          <w:p w:rsidR="00D86A73" w:rsidRPr="001E1E84" w:rsidRDefault="00D86A73" w:rsidP="00924573">
            <w:pPr>
              <w:rPr>
                <w:color w:val="000000"/>
              </w:rPr>
            </w:pPr>
          </w:p>
        </w:tc>
        <w:tc>
          <w:tcPr>
            <w:tcW w:w="3751" w:type="dxa"/>
            <w:gridSpan w:val="4"/>
          </w:tcPr>
          <w:p w:rsidR="00D86A73" w:rsidRPr="001E1E84" w:rsidRDefault="00D86A73" w:rsidP="00924573">
            <w:pPr>
              <w:ind w:left="227" w:hanging="211"/>
              <w:rPr>
                <w:color w:val="000000"/>
              </w:rPr>
            </w:pPr>
            <w:r w:rsidRPr="001E1E84">
              <w:rPr>
                <w:color w:val="000000"/>
              </w:rPr>
              <w:t>Продовольственных товаров;</w:t>
            </w:r>
          </w:p>
          <w:p w:rsidR="00D86A73" w:rsidRPr="001E1E84" w:rsidRDefault="00D86A73" w:rsidP="00924573">
            <w:pPr>
              <w:ind w:left="227" w:hanging="193"/>
              <w:rPr>
                <w:color w:val="000000"/>
              </w:rPr>
            </w:pPr>
          </w:p>
          <w:p w:rsidR="00D86A73" w:rsidRPr="001E1E84" w:rsidRDefault="00D86A73" w:rsidP="00924573">
            <w:pPr>
              <w:ind w:left="227" w:hanging="193"/>
              <w:rPr>
                <w:color w:val="000000"/>
              </w:rPr>
            </w:pPr>
          </w:p>
          <w:p w:rsidR="00D86A73" w:rsidRPr="001E1E84" w:rsidRDefault="00D86A73" w:rsidP="00924573">
            <w:pPr>
              <w:ind w:left="227" w:hanging="193"/>
              <w:rPr>
                <w:color w:val="000000"/>
              </w:rPr>
            </w:pPr>
            <w:r w:rsidRPr="001E1E84">
              <w:rPr>
                <w:color w:val="000000"/>
              </w:rPr>
              <w:t>Промышленных товаров</w:t>
            </w:r>
          </w:p>
        </w:tc>
        <w:tc>
          <w:tcPr>
            <w:tcW w:w="2210" w:type="dxa"/>
          </w:tcPr>
          <w:p w:rsidR="00D86A73" w:rsidRPr="001E1E84" w:rsidRDefault="00D86A73" w:rsidP="00924573">
            <w:pPr>
              <w:ind w:left="-60" w:right="-84"/>
              <w:jc w:val="center"/>
              <w:rPr>
                <w:color w:val="000000"/>
              </w:rPr>
            </w:pPr>
            <w:r w:rsidRPr="001E1E84">
              <w:rPr>
                <w:color w:val="000000"/>
              </w:rPr>
              <w:t xml:space="preserve">1 работающий в смену (20 </w:t>
            </w:r>
            <w:proofErr w:type="spellStart"/>
            <w:r w:rsidRPr="001E1E84">
              <w:rPr>
                <w:color w:val="000000"/>
              </w:rPr>
              <w:t>кв.</w:t>
            </w:r>
            <w:r w:rsidRPr="001E1E84">
              <w:rPr>
                <w:iCs/>
                <w:color w:val="000000"/>
              </w:rPr>
              <w:t>м</w:t>
            </w:r>
            <w:proofErr w:type="spellEnd"/>
            <w:r w:rsidRPr="001E1E84">
              <w:rPr>
                <w:iCs/>
                <w:color w:val="000000"/>
              </w:rPr>
              <w:t>.</w:t>
            </w:r>
            <w:r w:rsidRPr="001E1E84">
              <w:rPr>
                <w:i/>
                <w:iCs/>
                <w:color w:val="000000"/>
              </w:rPr>
              <w:t xml:space="preserve"> </w:t>
            </w:r>
            <w:r w:rsidRPr="001E1E84">
              <w:rPr>
                <w:color w:val="000000"/>
              </w:rPr>
              <w:t>торгового зала)</w:t>
            </w:r>
          </w:p>
          <w:p w:rsidR="00D86A73" w:rsidRPr="001E1E84" w:rsidRDefault="00D86A73" w:rsidP="00924573">
            <w:pPr>
              <w:ind w:left="-60" w:right="-84"/>
              <w:jc w:val="center"/>
              <w:rPr>
                <w:color w:val="000000"/>
              </w:rPr>
            </w:pPr>
            <w:r w:rsidRPr="001E1E84">
              <w:rPr>
                <w:color w:val="000000"/>
              </w:rPr>
              <w:t>1 работающий в смену</w:t>
            </w:r>
          </w:p>
        </w:tc>
        <w:tc>
          <w:tcPr>
            <w:tcW w:w="1147" w:type="dxa"/>
          </w:tcPr>
          <w:p w:rsidR="00D86A73" w:rsidRPr="001E1E84" w:rsidRDefault="00D86A73" w:rsidP="00924573">
            <w:pPr>
              <w:jc w:val="center"/>
              <w:rPr>
                <w:color w:val="000000"/>
              </w:rPr>
            </w:pPr>
            <w:r w:rsidRPr="001E1E84">
              <w:rPr>
                <w:color w:val="000000"/>
              </w:rPr>
              <w:t>250</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12</w:t>
            </w:r>
          </w:p>
        </w:tc>
        <w:tc>
          <w:tcPr>
            <w:tcW w:w="2247" w:type="dxa"/>
          </w:tcPr>
          <w:p w:rsidR="00D86A73" w:rsidRPr="001E1E84" w:rsidRDefault="00D86A73" w:rsidP="00924573">
            <w:pPr>
              <w:jc w:val="center"/>
              <w:rPr>
                <w:color w:val="000000"/>
              </w:rPr>
            </w:pPr>
            <w:r w:rsidRPr="001E1E84">
              <w:rPr>
                <w:color w:val="000000"/>
              </w:rPr>
              <w:t>250</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16</w:t>
            </w:r>
          </w:p>
        </w:tc>
      </w:tr>
      <w:tr w:rsidR="00D86A73" w:rsidRPr="001E1E84" w:rsidTr="00924573">
        <w:trPr>
          <w:trHeight w:val="312"/>
        </w:trPr>
        <w:tc>
          <w:tcPr>
            <w:tcW w:w="9973" w:type="dxa"/>
            <w:gridSpan w:val="9"/>
            <w:tcBorders>
              <w:bottom w:val="nil"/>
            </w:tcBorders>
          </w:tcPr>
          <w:p w:rsidR="00D86A73" w:rsidRPr="001E1E84" w:rsidRDefault="00D86A73" w:rsidP="00924573">
            <w:pPr>
              <w:rPr>
                <w:color w:val="000000"/>
              </w:rPr>
            </w:pPr>
            <w:r w:rsidRPr="001E1E84">
              <w:rPr>
                <w:color w:val="000000"/>
              </w:rPr>
              <w:t xml:space="preserve">                                                            Предприятия общественного питания</w:t>
            </w:r>
          </w:p>
        </w:tc>
      </w:tr>
      <w:tr w:rsidR="00D86A73" w:rsidRPr="001E1E84" w:rsidTr="00924573">
        <w:trPr>
          <w:trHeight w:val="1105"/>
        </w:trPr>
        <w:tc>
          <w:tcPr>
            <w:tcW w:w="648" w:type="dxa"/>
            <w:gridSpan w:val="3"/>
            <w:tcBorders>
              <w:bottom w:val="nil"/>
            </w:tcBorders>
          </w:tcPr>
          <w:p w:rsidR="00D86A73" w:rsidRPr="001E1E84" w:rsidRDefault="00D86A73" w:rsidP="00924573">
            <w:pPr>
              <w:rPr>
                <w:color w:val="000000"/>
              </w:rPr>
            </w:pPr>
            <w:r w:rsidRPr="001E1E84">
              <w:rPr>
                <w:color w:val="000000"/>
              </w:rPr>
              <w:t xml:space="preserve">    6.</w:t>
            </w:r>
          </w:p>
        </w:tc>
        <w:tc>
          <w:tcPr>
            <w:tcW w:w="3721" w:type="dxa"/>
            <w:gridSpan w:val="3"/>
            <w:tcBorders>
              <w:bottom w:val="nil"/>
            </w:tcBorders>
          </w:tcPr>
          <w:p w:rsidR="00D86A73" w:rsidRPr="001E1E84" w:rsidRDefault="00D86A73" w:rsidP="00924573">
            <w:pPr>
              <w:ind w:left="292" w:hanging="276"/>
              <w:rPr>
                <w:color w:val="000000"/>
              </w:rPr>
            </w:pPr>
            <w:r w:rsidRPr="001E1E84">
              <w:rPr>
                <w:color w:val="000000"/>
              </w:rPr>
              <w:t>Для приготовления пищи:</w:t>
            </w:r>
          </w:p>
          <w:p w:rsidR="00D86A73" w:rsidRPr="001E1E84" w:rsidRDefault="00D86A73" w:rsidP="00924573">
            <w:pPr>
              <w:ind w:left="292" w:hanging="276"/>
              <w:rPr>
                <w:color w:val="000000"/>
              </w:rPr>
            </w:pPr>
            <w:r w:rsidRPr="001E1E84">
              <w:rPr>
                <w:color w:val="000000"/>
              </w:rPr>
              <w:t>реализуемой в обеденном зале;</w:t>
            </w:r>
          </w:p>
          <w:p w:rsidR="00D86A73" w:rsidRPr="001E1E84" w:rsidRDefault="00D86A73" w:rsidP="00924573">
            <w:pPr>
              <w:ind w:left="540" w:hanging="506"/>
              <w:rPr>
                <w:color w:val="000000"/>
              </w:rPr>
            </w:pPr>
            <w:r w:rsidRPr="001E1E84">
              <w:rPr>
                <w:color w:val="000000"/>
              </w:rPr>
              <w:t>продаваемой на дом;</w:t>
            </w:r>
          </w:p>
          <w:p w:rsidR="00D86A73" w:rsidRPr="001E1E84" w:rsidRDefault="00D86A73" w:rsidP="00924573">
            <w:pPr>
              <w:rPr>
                <w:color w:val="000000"/>
              </w:rPr>
            </w:pPr>
            <w:r w:rsidRPr="001E1E84">
              <w:rPr>
                <w:color w:val="000000"/>
              </w:rPr>
              <w:t>выпускающие полуфабрикаты:</w:t>
            </w:r>
          </w:p>
          <w:p w:rsidR="00D86A73" w:rsidRPr="001E1E84" w:rsidRDefault="00D86A73" w:rsidP="00924573">
            <w:pPr>
              <w:ind w:left="540" w:hanging="506"/>
              <w:rPr>
                <w:color w:val="000000"/>
              </w:rPr>
            </w:pPr>
          </w:p>
        </w:tc>
        <w:tc>
          <w:tcPr>
            <w:tcW w:w="2210" w:type="dxa"/>
            <w:tcBorders>
              <w:bottom w:val="nil"/>
            </w:tcBorders>
          </w:tcPr>
          <w:p w:rsidR="00D86A73" w:rsidRPr="001E1E84" w:rsidRDefault="00D86A73" w:rsidP="00924573">
            <w:pPr>
              <w:ind w:left="-60" w:right="-84"/>
              <w:jc w:val="center"/>
              <w:rPr>
                <w:color w:val="000000"/>
              </w:rPr>
            </w:pPr>
            <w:r w:rsidRPr="001E1E84">
              <w:rPr>
                <w:color w:val="000000"/>
              </w:rPr>
              <w:t>1 условное блюдо</w:t>
            </w:r>
          </w:p>
          <w:p w:rsidR="00D86A73" w:rsidRPr="001E1E84" w:rsidRDefault="00D86A73" w:rsidP="00924573">
            <w:pPr>
              <w:jc w:val="center"/>
              <w:rPr>
                <w:color w:val="000000"/>
              </w:rPr>
            </w:pPr>
          </w:p>
        </w:tc>
        <w:tc>
          <w:tcPr>
            <w:tcW w:w="1147" w:type="dxa"/>
            <w:tcBorders>
              <w:bottom w:val="nil"/>
            </w:tcBorders>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12</w:t>
            </w:r>
          </w:p>
          <w:p w:rsidR="00D86A73" w:rsidRPr="001E1E84" w:rsidRDefault="00D86A73" w:rsidP="00924573">
            <w:pPr>
              <w:jc w:val="center"/>
              <w:rPr>
                <w:color w:val="000000"/>
              </w:rPr>
            </w:pPr>
            <w:r w:rsidRPr="001E1E84">
              <w:rPr>
                <w:color w:val="000000"/>
              </w:rPr>
              <w:t>10</w:t>
            </w:r>
          </w:p>
        </w:tc>
        <w:tc>
          <w:tcPr>
            <w:tcW w:w="2247" w:type="dxa"/>
            <w:tcBorders>
              <w:bottom w:val="nil"/>
            </w:tcBorders>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12</w:t>
            </w:r>
          </w:p>
          <w:p w:rsidR="00D86A73" w:rsidRPr="001E1E84" w:rsidRDefault="00D86A73" w:rsidP="00924573">
            <w:pPr>
              <w:jc w:val="center"/>
              <w:rPr>
                <w:color w:val="000000"/>
              </w:rPr>
            </w:pPr>
            <w:r w:rsidRPr="001E1E84">
              <w:rPr>
                <w:color w:val="000000"/>
              </w:rPr>
              <w:t>10</w:t>
            </w:r>
          </w:p>
        </w:tc>
      </w:tr>
      <w:tr w:rsidR="00D86A73" w:rsidRPr="001E1E84" w:rsidTr="00924573">
        <w:trPr>
          <w:trHeight w:val="1105"/>
        </w:trPr>
        <w:tc>
          <w:tcPr>
            <w:tcW w:w="648" w:type="dxa"/>
            <w:gridSpan w:val="3"/>
            <w:tcBorders>
              <w:top w:val="nil"/>
            </w:tcBorders>
          </w:tcPr>
          <w:p w:rsidR="00D86A73" w:rsidRPr="001E1E84" w:rsidRDefault="00D86A73" w:rsidP="00924573">
            <w:pPr>
              <w:rPr>
                <w:color w:val="000000"/>
              </w:rPr>
            </w:pPr>
          </w:p>
        </w:tc>
        <w:tc>
          <w:tcPr>
            <w:tcW w:w="3721" w:type="dxa"/>
            <w:gridSpan w:val="3"/>
            <w:tcBorders>
              <w:top w:val="nil"/>
            </w:tcBorders>
          </w:tcPr>
          <w:p w:rsidR="00D86A73" w:rsidRPr="001E1E84" w:rsidRDefault="00D86A73" w:rsidP="00924573">
            <w:pPr>
              <w:rPr>
                <w:color w:val="000000"/>
              </w:rPr>
            </w:pPr>
            <w:r w:rsidRPr="001E1E84">
              <w:rPr>
                <w:color w:val="000000"/>
              </w:rPr>
              <w:t>мясные;</w:t>
            </w:r>
          </w:p>
          <w:p w:rsidR="00D86A73" w:rsidRPr="001E1E84" w:rsidRDefault="00D86A73" w:rsidP="00924573">
            <w:pPr>
              <w:rPr>
                <w:color w:val="000000"/>
              </w:rPr>
            </w:pPr>
            <w:r w:rsidRPr="001E1E84">
              <w:rPr>
                <w:color w:val="000000"/>
              </w:rPr>
              <w:t>рыбные;</w:t>
            </w:r>
          </w:p>
          <w:p w:rsidR="00D86A73" w:rsidRPr="001E1E84" w:rsidRDefault="00D86A73" w:rsidP="00924573">
            <w:pPr>
              <w:rPr>
                <w:color w:val="000000"/>
              </w:rPr>
            </w:pPr>
            <w:r w:rsidRPr="001E1E84">
              <w:rPr>
                <w:color w:val="000000"/>
              </w:rPr>
              <w:t>овощные;</w:t>
            </w:r>
          </w:p>
          <w:p w:rsidR="00D86A73" w:rsidRPr="001E1E84" w:rsidRDefault="00D86A73" w:rsidP="00924573">
            <w:pPr>
              <w:rPr>
                <w:color w:val="000000"/>
              </w:rPr>
            </w:pPr>
            <w:r w:rsidRPr="001E1E84">
              <w:rPr>
                <w:color w:val="000000"/>
              </w:rPr>
              <w:t>кулинарные</w:t>
            </w:r>
          </w:p>
        </w:tc>
        <w:tc>
          <w:tcPr>
            <w:tcW w:w="2210" w:type="dxa"/>
            <w:tcBorders>
              <w:top w:val="nil"/>
            </w:tcBorders>
          </w:tcPr>
          <w:p w:rsidR="00D86A73" w:rsidRPr="001E1E84" w:rsidRDefault="00D86A73" w:rsidP="00924573">
            <w:pPr>
              <w:jc w:val="center"/>
              <w:rPr>
                <w:color w:val="000000"/>
              </w:rPr>
            </w:pPr>
            <w:r w:rsidRPr="001E1E84">
              <w:rPr>
                <w:color w:val="000000"/>
              </w:rPr>
              <w:t>1 т</w:t>
            </w:r>
          </w:p>
          <w:p w:rsidR="00D86A73" w:rsidRPr="001E1E84" w:rsidRDefault="00D86A73" w:rsidP="00924573">
            <w:pPr>
              <w:jc w:val="center"/>
              <w:rPr>
                <w:color w:val="000000"/>
              </w:rPr>
            </w:pPr>
          </w:p>
        </w:tc>
        <w:tc>
          <w:tcPr>
            <w:tcW w:w="1147" w:type="dxa"/>
            <w:tcBorders>
              <w:top w:val="nil"/>
            </w:tcBorders>
          </w:tcPr>
          <w:p w:rsidR="00D86A73" w:rsidRPr="001E1E84" w:rsidRDefault="00D86A73" w:rsidP="00924573">
            <w:pPr>
              <w:jc w:val="center"/>
              <w:rPr>
                <w:color w:val="000000"/>
              </w:rPr>
            </w:pPr>
          </w:p>
        </w:tc>
        <w:tc>
          <w:tcPr>
            <w:tcW w:w="2247" w:type="dxa"/>
            <w:tcBorders>
              <w:top w:val="nil"/>
            </w:tcBorders>
          </w:tcPr>
          <w:p w:rsidR="00D86A73" w:rsidRPr="001E1E84" w:rsidRDefault="00D86A73" w:rsidP="00924573">
            <w:pPr>
              <w:jc w:val="center"/>
              <w:rPr>
                <w:color w:val="000000"/>
              </w:rPr>
            </w:pPr>
            <w:r w:rsidRPr="001E1E84">
              <w:rPr>
                <w:color w:val="000000"/>
              </w:rPr>
              <w:t>6700</w:t>
            </w:r>
          </w:p>
          <w:p w:rsidR="00D86A73" w:rsidRPr="001E1E84" w:rsidRDefault="00D86A73" w:rsidP="00924573">
            <w:pPr>
              <w:jc w:val="center"/>
              <w:rPr>
                <w:color w:val="000000"/>
              </w:rPr>
            </w:pPr>
            <w:r w:rsidRPr="001E1E84">
              <w:rPr>
                <w:color w:val="000000"/>
              </w:rPr>
              <w:t>6400</w:t>
            </w:r>
          </w:p>
          <w:p w:rsidR="00D86A73" w:rsidRPr="001E1E84" w:rsidRDefault="00D86A73" w:rsidP="00924573">
            <w:pPr>
              <w:jc w:val="center"/>
              <w:rPr>
                <w:color w:val="000000"/>
              </w:rPr>
            </w:pPr>
            <w:r w:rsidRPr="001E1E84">
              <w:rPr>
                <w:color w:val="000000"/>
              </w:rPr>
              <w:t>4400</w:t>
            </w:r>
          </w:p>
          <w:p w:rsidR="00D86A73" w:rsidRPr="001E1E84" w:rsidRDefault="00D86A73" w:rsidP="00924573">
            <w:pPr>
              <w:jc w:val="center"/>
              <w:rPr>
                <w:color w:val="000000"/>
              </w:rPr>
            </w:pPr>
            <w:r w:rsidRPr="001E1E84">
              <w:rPr>
                <w:color w:val="000000"/>
              </w:rPr>
              <w:t>7700</w:t>
            </w:r>
          </w:p>
        </w:tc>
      </w:tr>
    </w:tbl>
    <w:p w:rsidR="00D86A73" w:rsidRPr="001E1E84" w:rsidRDefault="00D86A73" w:rsidP="00B92E35">
      <w:pPr>
        <w:jc w:val="right"/>
        <w:rPr>
          <w:color w:val="000000"/>
          <w:lang w:val="en-US"/>
        </w:rPr>
      </w:pPr>
    </w:p>
    <w:p w:rsidR="00D86A73" w:rsidRPr="001E1E84" w:rsidRDefault="00D86A73" w:rsidP="00B92E35">
      <w:pPr>
        <w:jc w:val="right"/>
        <w:rPr>
          <w:color w:val="000000"/>
          <w:lang w:val="en-US"/>
        </w:rPr>
      </w:pPr>
    </w:p>
    <w:p w:rsidR="00D86A73" w:rsidRDefault="00D86A73" w:rsidP="00B92E35">
      <w:pPr>
        <w:jc w:val="right"/>
        <w:rPr>
          <w:color w:val="000000"/>
          <w:lang w:val="en-US"/>
        </w:rPr>
      </w:pPr>
    </w:p>
    <w:p w:rsidR="00FD50A5" w:rsidRDefault="00FD50A5" w:rsidP="00B92E35">
      <w:pPr>
        <w:jc w:val="right"/>
        <w:rPr>
          <w:color w:val="000000"/>
          <w:lang w:val="en-US"/>
        </w:rPr>
      </w:pPr>
    </w:p>
    <w:p w:rsidR="00FD50A5" w:rsidRPr="001E1E84" w:rsidRDefault="00FD50A5" w:rsidP="00B92E35">
      <w:pPr>
        <w:jc w:val="right"/>
        <w:rPr>
          <w:color w:val="000000"/>
          <w:lang w:val="en-US"/>
        </w:rPr>
      </w:pPr>
    </w:p>
    <w:p w:rsidR="00D86A73" w:rsidRPr="001E1E84" w:rsidRDefault="00D86A73" w:rsidP="00B92E35">
      <w:pPr>
        <w:jc w:val="right"/>
        <w:rPr>
          <w:color w:val="000000"/>
          <w:lang w:val="en-US"/>
        </w:rPr>
      </w:pPr>
    </w:p>
    <w:p w:rsidR="00D86A73" w:rsidRPr="001E1E84" w:rsidRDefault="00D86A73" w:rsidP="00B92E35">
      <w:pPr>
        <w:jc w:val="right"/>
        <w:rPr>
          <w:color w:val="000000"/>
          <w:lang w:val="en-US"/>
        </w:rPr>
      </w:pPr>
    </w:p>
    <w:tbl>
      <w:tblPr>
        <w:tblW w:w="495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0"/>
        <w:gridCol w:w="30"/>
        <w:gridCol w:w="3688"/>
        <w:gridCol w:w="2134"/>
        <w:gridCol w:w="1006"/>
        <w:gridCol w:w="2509"/>
        <w:gridCol w:w="7"/>
      </w:tblGrid>
      <w:tr w:rsidR="00D86A73" w:rsidRPr="001E1E84" w:rsidTr="00924573">
        <w:trPr>
          <w:trHeight w:val="340"/>
        </w:trPr>
        <w:tc>
          <w:tcPr>
            <w:tcW w:w="647" w:type="dxa"/>
            <w:tcBorders>
              <w:bottom w:val="nil"/>
            </w:tcBorders>
          </w:tcPr>
          <w:p w:rsidR="00D86A73" w:rsidRPr="001E1E84" w:rsidRDefault="00D86A73" w:rsidP="00924573">
            <w:pPr>
              <w:jc w:val="center"/>
              <w:rPr>
                <w:color w:val="000000"/>
              </w:rPr>
            </w:pPr>
            <w:r w:rsidRPr="001E1E84">
              <w:rPr>
                <w:color w:val="000000"/>
              </w:rPr>
              <w:lastRenderedPageBreak/>
              <w:t>1</w:t>
            </w:r>
          </w:p>
        </w:tc>
        <w:tc>
          <w:tcPr>
            <w:tcW w:w="3767" w:type="dxa"/>
            <w:gridSpan w:val="3"/>
            <w:tcBorders>
              <w:bottom w:val="nil"/>
            </w:tcBorders>
            <w:vAlign w:val="center"/>
          </w:tcPr>
          <w:p w:rsidR="00D86A73" w:rsidRPr="001E1E84" w:rsidRDefault="00D86A73" w:rsidP="00924573">
            <w:pPr>
              <w:rPr>
                <w:color w:val="000000"/>
              </w:rPr>
            </w:pPr>
            <w:r w:rsidRPr="001E1E84">
              <w:rPr>
                <w:color w:val="000000"/>
              </w:rPr>
              <w:t xml:space="preserve">                       2</w:t>
            </w:r>
          </w:p>
        </w:tc>
        <w:tc>
          <w:tcPr>
            <w:tcW w:w="2144" w:type="dxa"/>
            <w:tcBorders>
              <w:bottom w:val="nil"/>
            </w:tcBorders>
            <w:vAlign w:val="center"/>
          </w:tcPr>
          <w:p w:rsidR="00D86A73" w:rsidRPr="001E1E84" w:rsidRDefault="00D86A73" w:rsidP="00924573">
            <w:pPr>
              <w:ind w:left="-113" w:right="-113"/>
              <w:jc w:val="center"/>
              <w:rPr>
                <w:color w:val="000000"/>
              </w:rPr>
            </w:pPr>
            <w:r w:rsidRPr="001E1E84">
              <w:rPr>
                <w:color w:val="000000"/>
              </w:rPr>
              <w:t>3</w:t>
            </w:r>
          </w:p>
        </w:tc>
        <w:tc>
          <w:tcPr>
            <w:tcW w:w="1010" w:type="dxa"/>
            <w:tcBorders>
              <w:bottom w:val="nil"/>
            </w:tcBorders>
            <w:vAlign w:val="center"/>
          </w:tcPr>
          <w:p w:rsidR="00D86A73" w:rsidRPr="001E1E84" w:rsidRDefault="00D86A73" w:rsidP="00924573">
            <w:pPr>
              <w:jc w:val="center"/>
              <w:rPr>
                <w:color w:val="000000"/>
              </w:rPr>
            </w:pPr>
            <w:r w:rsidRPr="001E1E84">
              <w:rPr>
                <w:color w:val="000000"/>
              </w:rPr>
              <w:t>4</w:t>
            </w:r>
          </w:p>
        </w:tc>
        <w:tc>
          <w:tcPr>
            <w:tcW w:w="2529" w:type="dxa"/>
            <w:gridSpan w:val="2"/>
            <w:tcBorders>
              <w:bottom w:val="nil"/>
            </w:tcBorders>
            <w:vAlign w:val="center"/>
          </w:tcPr>
          <w:p w:rsidR="00D86A73" w:rsidRPr="001E1E84" w:rsidRDefault="00D86A73" w:rsidP="00924573">
            <w:pPr>
              <w:jc w:val="center"/>
              <w:rPr>
                <w:color w:val="000000"/>
              </w:rPr>
            </w:pPr>
            <w:r w:rsidRPr="001E1E84">
              <w:rPr>
                <w:color w:val="000000"/>
              </w:rPr>
              <w:t>5</w:t>
            </w:r>
          </w:p>
        </w:tc>
      </w:tr>
      <w:tr w:rsidR="00D86A73" w:rsidRPr="001E1E84" w:rsidTr="00924573">
        <w:trPr>
          <w:gridAfter w:val="1"/>
          <w:wAfter w:w="7" w:type="dxa"/>
          <w:trHeight w:val="255"/>
        </w:trPr>
        <w:tc>
          <w:tcPr>
            <w:tcW w:w="10090" w:type="dxa"/>
            <w:gridSpan w:val="7"/>
          </w:tcPr>
          <w:p w:rsidR="00D86A73" w:rsidRPr="001E1E84" w:rsidRDefault="00D86A73" w:rsidP="00924573">
            <w:pPr>
              <w:jc w:val="center"/>
              <w:rPr>
                <w:color w:val="000000"/>
              </w:rPr>
            </w:pPr>
            <w:r w:rsidRPr="001E1E84">
              <w:rPr>
                <w:color w:val="000000"/>
              </w:rPr>
              <w:t>Учреждения культуры</w:t>
            </w:r>
          </w:p>
        </w:tc>
      </w:tr>
      <w:tr w:rsidR="00D86A73" w:rsidRPr="001E1E84" w:rsidTr="00924573">
        <w:trPr>
          <w:trHeight w:val="700"/>
        </w:trPr>
        <w:tc>
          <w:tcPr>
            <w:tcW w:w="677" w:type="dxa"/>
            <w:gridSpan w:val="2"/>
            <w:tcBorders>
              <w:bottom w:val="nil"/>
            </w:tcBorders>
          </w:tcPr>
          <w:p w:rsidR="00D86A73" w:rsidRPr="001E1E84" w:rsidRDefault="00D86A73" w:rsidP="00924573">
            <w:pPr>
              <w:rPr>
                <w:color w:val="000000"/>
              </w:rPr>
            </w:pPr>
            <w:r w:rsidRPr="001E1E84">
              <w:rPr>
                <w:color w:val="000000"/>
                <w:lang w:val="en-US"/>
              </w:rPr>
              <w:t xml:space="preserve"> </w:t>
            </w:r>
            <w:r w:rsidRPr="001E1E84">
              <w:rPr>
                <w:color w:val="000000"/>
              </w:rPr>
              <w:t xml:space="preserve">  7.</w:t>
            </w:r>
          </w:p>
          <w:p w:rsidR="00D86A73" w:rsidRPr="001E1E84" w:rsidRDefault="00D86A73" w:rsidP="00924573">
            <w:pPr>
              <w:rPr>
                <w:color w:val="000000"/>
              </w:rPr>
            </w:pPr>
            <w:r w:rsidRPr="001E1E84">
              <w:rPr>
                <w:color w:val="000000"/>
                <w:lang w:val="en-US"/>
              </w:rPr>
              <w:t xml:space="preserve"> </w:t>
            </w:r>
          </w:p>
        </w:tc>
        <w:tc>
          <w:tcPr>
            <w:tcW w:w="3737" w:type="dxa"/>
            <w:gridSpan w:val="2"/>
            <w:tcBorders>
              <w:bottom w:val="nil"/>
            </w:tcBorders>
            <w:vAlign w:val="center"/>
          </w:tcPr>
          <w:p w:rsidR="00D86A73" w:rsidRPr="001E1E84" w:rsidRDefault="00D86A73" w:rsidP="00924573">
            <w:pPr>
              <w:rPr>
                <w:color w:val="000000"/>
              </w:rPr>
            </w:pPr>
            <w:r w:rsidRPr="001E1E84">
              <w:rPr>
                <w:color w:val="000000"/>
              </w:rPr>
              <w:t>Кинотеатры</w:t>
            </w:r>
          </w:p>
          <w:p w:rsidR="00D86A73" w:rsidRPr="001E1E84" w:rsidRDefault="00D86A73" w:rsidP="00924573">
            <w:pPr>
              <w:rPr>
                <w:color w:val="000000"/>
              </w:rPr>
            </w:pPr>
            <w:r w:rsidRPr="001E1E84">
              <w:rPr>
                <w:color w:val="000000"/>
              </w:rPr>
              <w:t>Клубы</w:t>
            </w:r>
          </w:p>
        </w:tc>
        <w:tc>
          <w:tcPr>
            <w:tcW w:w="2144" w:type="dxa"/>
            <w:tcBorders>
              <w:bottom w:val="nil"/>
            </w:tcBorders>
            <w:vAlign w:val="center"/>
          </w:tcPr>
          <w:p w:rsidR="00D86A73" w:rsidRPr="001E1E84" w:rsidRDefault="00D86A73" w:rsidP="00924573">
            <w:pPr>
              <w:jc w:val="center"/>
              <w:rPr>
                <w:color w:val="000000"/>
              </w:rPr>
            </w:pPr>
            <w:r w:rsidRPr="001E1E84">
              <w:rPr>
                <w:color w:val="000000"/>
              </w:rPr>
              <w:t>1 место</w:t>
            </w:r>
          </w:p>
          <w:p w:rsidR="00D86A73" w:rsidRPr="001E1E84" w:rsidRDefault="00D86A73" w:rsidP="00924573">
            <w:pPr>
              <w:jc w:val="center"/>
              <w:rPr>
                <w:color w:val="000000"/>
              </w:rPr>
            </w:pPr>
            <w:r w:rsidRPr="001E1E84">
              <w:rPr>
                <w:color w:val="000000"/>
              </w:rPr>
              <w:t>1 место</w:t>
            </w:r>
          </w:p>
        </w:tc>
        <w:tc>
          <w:tcPr>
            <w:tcW w:w="1010" w:type="dxa"/>
            <w:tcBorders>
              <w:bottom w:val="nil"/>
            </w:tcBorders>
            <w:vAlign w:val="center"/>
          </w:tcPr>
          <w:p w:rsidR="00D86A73" w:rsidRPr="001E1E84" w:rsidRDefault="00D86A73" w:rsidP="00924573">
            <w:pPr>
              <w:jc w:val="center"/>
              <w:rPr>
                <w:color w:val="000000"/>
              </w:rPr>
            </w:pPr>
            <w:r w:rsidRPr="001E1E84">
              <w:rPr>
                <w:color w:val="000000"/>
              </w:rPr>
              <w:t>4</w:t>
            </w:r>
          </w:p>
          <w:p w:rsidR="00D86A73" w:rsidRPr="001E1E84" w:rsidRDefault="00D86A73" w:rsidP="00924573">
            <w:pPr>
              <w:jc w:val="center"/>
              <w:rPr>
                <w:color w:val="000000"/>
              </w:rPr>
            </w:pPr>
            <w:r w:rsidRPr="001E1E84">
              <w:rPr>
                <w:color w:val="000000"/>
              </w:rPr>
              <w:t>8,6</w:t>
            </w:r>
          </w:p>
        </w:tc>
        <w:tc>
          <w:tcPr>
            <w:tcW w:w="2529" w:type="dxa"/>
            <w:gridSpan w:val="2"/>
            <w:tcBorders>
              <w:bottom w:val="nil"/>
            </w:tcBorders>
            <w:vAlign w:val="center"/>
          </w:tcPr>
          <w:p w:rsidR="00D86A73" w:rsidRPr="001E1E84" w:rsidRDefault="00D86A73" w:rsidP="00924573">
            <w:pPr>
              <w:jc w:val="center"/>
              <w:rPr>
                <w:color w:val="000000"/>
              </w:rPr>
            </w:pPr>
            <w:r w:rsidRPr="001E1E84">
              <w:rPr>
                <w:color w:val="000000"/>
              </w:rPr>
              <w:t>4</w:t>
            </w:r>
          </w:p>
          <w:p w:rsidR="00D86A73" w:rsidRPr="001E1E84" w:rsidRDefault="00D86A73" w:rsidP="00924573">
            <w:pPr>
              <w:jc w:val="center"/>
              <w:rPr>
                <w:color w:val="000000"/>
              </w:rPr>
            </w:pPr>
            <w:r w:rsidRPr="001E1E84">
              <w:rPr>
                <w:color w:val="000000"/>
              </w:rPr>
              <w:t>10</w:t>
            </w:r>
          </w:p>
        </w:tc>
      </w:tr>
      <w:tr w:rsidR="00D86A73" w:rsidRPr="001E1E84" w:rsidTr="00924573">
        <w:tc>
          <w:tcPr>
            <w:tcW w:w="677" w:type="dxa"/>
            <w:gridSpan w:val="2"/>
            <w:tcBorders>
              <w:bottom w:val="nil"/>
            </w:tcBorders>
          </w:tcPr>
          <w:p w:rsidR="00D86A73" w:rsidRPr="001E1E84" w:rsidRDefault="00D86A73" w:rsidP="00924573">
            <w:pPr>
              <w:rPr>
                <w:color w:val="000000"/>
                <w:lang w:val="en-US"/>
              </w:rPr>
            </w:pPr>
          </w:p>
        </w:tc>
        <w:tc>
          <w:tcPr>
            <w:tcW w:w="3737" w:type="dxa"/>
            <w:gridSpan w:val="2"/>
            <w:tcBorders>
              <w:bottom w:val="nil"/>
            </w:tcBorders>
            <w:vAlign w:val="center"/>
          </w:tcPr>
          <w:p w:rsidR="00D86A73" w:rsidRPr="001E1E84" w:rsidRDefault="00D86A73" w:rsidP="00924573">
            <w:pPr>
              <w:rPr>
                <w:color w:val="000000"/>
              </w:rPr>
            </w:pPr>
            <w:r w:rsidRPr="001E1E84">
              <w:rPr>
                <w:color w:val="000000"/>
              </w:rPr>
              <w:t>Театры с помещениями:</w:t>
            </w:r>
          </w:p>
        </w:tc>
        <w:tc>
          <w:tcPr>
            <w:tcW w:w="2144" w:type="dxa"/>
            <w:tcBorders>
              <w:bottom w:val="nil"/>
            </w:tcBorders>
            <w:vAlign w:val="center"/>
          </w:tcPr>
          <w:p w:rsidR="00D86A73" w:rsidRPr="001E1E84" w:rsidRDefault="00D86A73" w:rsidP="00924573">
            <w:pPr>
              <w:jc w:val="center"/>
              <w:rPr>
                <w:color w:val="000000"/>
              </w:rPr>
            </w:pPr>
          </w:p>
        </w:tc>
        <w:tc>
          <w:tcPr>
            <w:tcW w:w="1010" w:type="dxa"/>
            <w:tcBorders>
              <w:bottom w:val="nil"/>
            </w:tcBorders>
            <w:vAlign w:val="center"/>
          </w:tcPr>
          <w:p w:rsidR="00D86A73" w:rsidRPr="001E1E84" w:rsidRDefault="00D86A73" w:rsidP="00924573">
            <w:pPr>
              <w:jc w:val="center"/>
              <w:rPr>
                <w:color w:val="000000"/>
              </w:rPr>
            </w:pPr>
          </w:p>
        </w:tc>
        <w:tc>
          <w:tcPr>
            <w:tcW w:w="2529" w:type="dxa"/>
            <w:gridSpan w:val="2"/>
            <w:tcBorders>
              <w:bottom w:val="nil"/>
            </w:tcBorders>
            <w:vAlign w:val="center"/>
          </w:tcPr>
          <w:p w:rsidR="00D86A73" w:rsidRPr="001E1E84" w:rsidRDefault="00D86A73" w:rsidP="00924573">
            <w:pPr>
              <w:jc w:val="center"/>
              <w:rPr>
                <w:color w:val="000000"/>
              </w:rPr>
            </w:pPr>
          </w:p>
        </w:tc>
      </w:tr>
      <w:tr w:rsidR="00D86A73" w:rsidRPr="001E1E84" w:rsidTr="00924573">
        <w:trPr>
          <w:trHeight w:val="690"/>
        </w:trPr>
        <w:tc>
          <w:tcPr>
            <w:tcW w:w="677" w:type="dxa"/>
            <w:gridSpan w:val="2"/>
            <w:tcBorders>
              <w:top w:val="nil"/>
            </w:tcBorders>
          </w:tcPr>
          <w:p w:rsidR="00D86A73" w:rsidRPr="001E1E84" w:rsidRDefault="00D86A73" w:rsidP="00924573">
            <w:pPr>
              <w:rPr>
                <w:color w:val="000000"/>
              </w:rPr>
            </w:pPr>
          </w:p>
        </w:tc>
        <w:tc>
          <w:tcPr>
            <w:tcW w:w="3737" w:type="dxa"/>
            <w:gridSpan w:val="2"/>
            <w:tcBorders>
              <w:top w:val="nil"/>
            </w:tcBorders>
          </w:tcPr>
          <w:p w:rsidR="00D86A73" w:rsidRPr="001E1E84" w:rsidRDefault="00D86A73" w:rsidP="00924573">
            <w:pPr>
              <w:rPr>
                <w:color w:val="000000"/>
              </w:rPr>
            </w:pPr>
            <w:r w:rsidRPr="001E1E84">
              <w:rPr>
                <w:color w:val="000000"/>
              </w:rPr>
              <w:t>для зрителей;</w:t>
            </w:r>
          </w:p>
          <w:p w:rsidR="00D86A73" w:rsidRPr="001E1E84" w:rsidRDefault="00D86A73" w:rsidP="00924573">
            <w:pPr>
              <w:rPr>
                <w:color w:val="000000"/>
              </w:rPr>
            </w:pPr>
            <w:r w:rsidRPr="001E1E84">
              <w:rPr>
                <w:color w:val="000000"/>
              </w:rPr>
              <w:t>для артистов</w:t>
            </w:r>
          </w:p>
        </w:tc>
        <w:tc>
          <w:tcPr>
            <w:tcW w:w="2144" w:type="dxa"/>
            <w:tcBorders>
              <w:top w:val="nil"/>
            </w:tcBorders>
          </w:tcPr>
          <w:p w:rsidR="00D86A73" w:rsidRPr="001E1E84" w:rsidRDefault="00D86A73" w:rsidP="00924573">
            <w:pPr>
              <w:jc w:val="center"/>
              <w:rPr>
                <w:color w:val="000000"/>
              </w:rPr>
            </w:pPr>
            <w:r w:rsidRPr="001E1E84">
              <w:rPr>
                <w:color w:val="000000"/>
              </w:rPr>
              <w:t>1 место</w:t>
            </w:r>
          </w:p>
          <w:p w:rsidR="00D86A73" w:rsidRPr="001E1E84" w:rsidRDefault="00D86A73" w:rsidP="00924573">
            <w:pPr>
              <w:jc w:val="center"/>
              <w:rPr>
                <w:color w:val="000000"/>
              </w:rPr>
            </w:pPr>
            <w:r w:rsidRPr="001E1E84">
              <w:rPr>
                <w:color w:val="000000"/>
              </w:rPr>
              <w:t>1 человек</w:t>
            </w:r>
          </w:p>
        </w:tc>
        <w:tc>
          <w:tcPr>
            <w:tcW w:w="1010" w:type="dxa"/>
            <w:tcBorders>
              <w:top w:val="nil"/>
            </w:tcBorders>
          </w:tcPr>
          <w:p w:rsidR="00D86A73" w:rsidRPr="001E1E84" w:rsidRDefault="00D86A73" w:rsidP="00924573">
            <w:pPr>
              <w:jc w:val="center"/>
              <w:rPr>
                <w:color w:val="000000"/>
              </w:rPr>
            </w:pPr>
            <w:r w:rsidRPr="001E1E84">
              <w:rPr>
                <w:color w:val="000000"/>
              </w:rPr>
              <w:t>10</w:t>
            </w:r>
          </w:p>
          <w:p w:rsidR="00D86A73" w:rsidRPr="001E1E84" w:rsidRDefault="00D86A73" w:rsidP="00924573">
            <w:pPr>
              <w:jc w:val="center"/>
              <w:rPr>
                <w:color w:val="000000"/>
              </w:rPr>
            </w:pPr>
            <w:r w:rsidRPr="001E1E84">
              <w:rPr>
                <w:color w:val="000000"/>
              </w:rPr>
              <w:t>40</w:t>
            </w:r>
          </w:p>
        </w:tc>
        <w:tc>
          <w:tcPr>
            <w:tcW w:w="2529" w:type="dxa"/>
            <w:gridSpan w:val="2"/>
            <w:tcBorders>
              <w:top w:val="nil"/>
            </w:tcBorders>
          </w:tcPr>
          <w:p w:rsidR="00D86A73" w:rsidRPr="001E1E84" w:rsidRDefault="00D86A73" w:rsidP="00924573">
            <w:pPr>
              <w:jc w:val="center"/>
              <w:rPr>
                <w:color w:val="000000"/>
              </w:rPr>
            </w:pPr>
            <w:r w:rsidRPr="001E1E84">
              <w:rPr>
                <w:color w:val="000000"/>
              </w:rPr>
              <w:t>10</w:t>
            </w:r>
          </w:p>
          <w:p w:rsidR="00D86A73" w:rsidRPr="001E1E84" w:rsidRDefault="00D86A73" w:rsidP="00924573">
            <w:pPr>
              <w:jc w:val="center"/>
              <w:rPr>
                <w:color w:val="000000"/>
              </w:rPr>
            </w:pPr>
            <w:r w:rsidRPr="001E1E84">
              <w:rPr>
                <w:color w:val="000000"/>
              </w:rPr>
              <w:t>40</w:t>
            </w:r>
          </w:p>
        </w:tc>
      </w:tr>
      <w:tr w:rsidR="00D86A73" w:rsidRPr="001E1E84" w:rsidTr="00924573">
        <w:trPr>
          <w:trHeight w:val="340"/>
        </w:trPr>
        <w:tc>
          <w:tcPr>
            <w:tcW w:w="10097" w:type="dxa"/>
            <w:gridSpan w:val="8"/>
            <w:tcBorders>
              <w:bottom w:val="nil"/>
            </w:tcBorders>
          </w:tcPr>
          <w:p w:rsidR="00D86A73" w:rsidRPr="001E1E84" w:rsidRDefault="00D86A73" w:rsidP="00924573">
            <w:pPr>
              <w:rPr>
                <w:color w:val="000000"/>
              </w:rPr>
            </w:pPr>
            <w:r w:rsidRPr="001E1E84">
              <w:rPr>
                <w:color w:val="000000"/>
              </w:rPr>
              <w:t xml:space="preserve">                                                    Плавательные бассейны, парикмахерские</w:t>
            </w:r>
          </w:p>
        </w:tc>
      </w:tr>
      <w:tr w:rsidR="00D86A73" w:rsidRPr="001E1E84" w:rsidTr="00924573">
        <w:trPr>
          <w:trHeight w:val="1720"/>
        </w:trPr>
        <w:tc>
          <w:tcPr>
            <w:tcW w:w="707" w:type="dxa"/>
            <w:gridSpan w:val="3"/>
          </w:tcPr>
          <w:p w:rsidR="00D86A73" w:rsidRPr="001E1E84" w:rsidRDefault="00D86A73" w:rsidP="00924573">
            <w:pPr>
              <w:rPr>
                <w:color w:val="000000"/>
              </w:rPr>
            </w:pPr>
            <w:r w:rsidRPr="001E1E84">
              <w:rPr>
                <w:color w:val="000000"/>
                <w:lang w:val="en-US"/>
              </w:rPr>
              <w:t xml:space="preserve">  </w:t>
            </w:r>
            <w:r w:rsidRPr="001E1E84">
              <w:rPr>
                <w:color w:val="000000"/>
              </w:rPr>
              <w:t>8.</w:t>
            </w:r>
          </w:p>
          <w:p w:rsidR="00D86A73" w:rsidRPr="001E1E84" w:rsidRDefault="00D86A73" w:rsidP="00924573">
            <w:pPr>
              <w:rPr>
                <w:color w:val="000000"/>
              </w:rPr>
            </w:pPr>
            <w:r w:rsidRPr="001E1E84">
              <w:rPr>
                <w:color w:val="000000"/>
                <w:lang w:val="en-US"/>
              </w:rPr>
              <w:t xml:space="preserve">  </w:t>
            </w:r>
          </w:p>
        </w:tc>
        <w:tc>
          <w:tcPr>
            <w:tcW w:w="3707" w:type="dxa"/>
          </w:tcPr>
          <w:p w:rsidR="00D86A73" w:rsidRPr="001E1E84" w:rsidRDefault="00D86A73" w:rsidP="00924573">
            <w:pPr>
              <w:rPr>
                <w:color w:val="000000"/>
              </w:rPr>
            </w:pPr>
            <w:r w:rsidRPr="001E1E84">
              <w:rPr>
                <w:color w:val="000000"/>
              </w:rPr>
              <w:t>Для пополнения бассейна</w:t>
            </w:r>
          </w:p>
          <w:p w:rsidR="00D86A73" w:rsidRPr="001E1E84" w:rsidRDefault="00D86A73" w:rsidP="00924573">
            <w:pPr>
              <w:rPr>
                <w:color w:val="000000"/>
              </w:rPr>
            </w:pPr>
            <w:r w:rsidRPr="001E1E84">
              <w:rPr>
                <w:color w:val="000000"/>
              </w:rPr>
              <w:t>Для зрителей</w:t>
            </w:r>
          </w:p>
          <w:p w:rsidR="00D86A73" w:rsidRPr="001E1E84" w:rsidRDefault="00D86A73" w:rsidP="00924573">
            <w:pPr>
              <w:rPr>
                <w:color w:val="000000"/>
              </w:rPr>
            </w:pPr>
            <w:r w:rsidRPr="001E1E84">
              <w:rPr>
                <w:color w:val="000000"/>
              </w:rPr>
              <w:t>Для спортсменов (с учетом приема душа)</w:t>
            </w:r>
          </w:p>
          <w:p w:rsidR="00D86A73" w:rsidRPr="001E1E84" w:rsidRDefault="00D86A73" w:rsidP="00924573">
            <w:pPr>
              <w:rPr>
                <w:color w:val="000000"/>
              </w:rPr>
            </w:pPr>
            <w:r w:rsidRPr="001E1E84">
              <w:rPr>
                <w:color w:val="000000"/>
              </w:rPr>
              <w:t>Парикмахерские</w:t>
            </w:r>
          </w:p>
          <w:p w:rsidR="00D86A73" w:rsidRPr="001E1E84" w:rsidRDefault="00D86A73" w:rsidP="00924573">
            <w:pPr>
              <w:rPr>
                <w:color w:val="000000"/>
              </w:rPr>
            </w:pPr>
          </w:p>
        </w:tc>
        <w:tc>
          <w:tcPr>
            <w:tcW w:w="2144" w:type="dxa"/>
          </w:tcPr>
          <w:p w:rsidR="00D86A73" w:rsidRPr="001E1E84" w:rsidRDefault="00D86A73" w:rsidP="00924573">
            <w:pPr>
              <w:ind w:left="-60" w:right="-84"/>
              <w:jc w:val="center"/>
              <w:rPr>
                <w:color w:val="000000"/>
              </w:rPr>
            </w:pPr>
            <w:r w:rsidRPr="001E1E84">
              <w:rPr>
                <w:color w:val="000000"/>
              </w:rPr>
              <w:t>% вместимости бассейна в сутки</w:t>
            </w:r>
          </w:p>
          <w:p w:rsidR="00D86A73" w:rsidRPr="001E1E84" w:rsidRDefault="00D86A73" w:rsidP="00924573">
            <w:pPr>
              <w:jc w:val="center"/>
              <w:rPr>
                <w:color w:val="000000"/>
              </w:rPr>
            </w:pPr>
            <w:r w:rsidRPr="001E1E84">
              <w:rPr>
                <w:color w:val="000000"/>
              </w:rPr>
              <w:t>1 место</w:t>
            </w:r>
          </w:p>
          <w:p w:rsidR="00D86A73" w:rsidRPr="001E1E84" w:rsidRDefault="00D86A73" w:rsidP="00924573">
            <w:pPr>
              <w:jc w:val="center"/>
              <w:rPr>
                <w:color w:val="000000"/>
              </w:rPr>
            </w:pPr>
            <w:r w:rsidRPr="001E1E84">
              <w:rPr>
                <w:color w:val="000000"/>
              </w:rPr>
              <w:t>1 человек</w:t>
            </w:r>
          </w:p>
          <w:p w:rsidR="00D86A73" w:rsidRPr="001E1E84" w:rsidRDefault="00D86A73" w:rsidP="00924573">
            <w:pPr>
              <w:ind w:left="-113" w:right="-113"/>
              <w:jc w:val="center"/>
              <w:rPr>
                <w:color w:val="000000"/>
              </w:rPr>
            </w:pPr>
            <w:r w:rsidRPr="001E1E84">
              <w:rPr>
                <w:color w:val="000000"/>
                <w:spacing w:val="-4"/>
              </w:rPr>
              <w:t>1 рабочее мес</w:t>
            </w:r>
            <w:r w:rsidRPr="001E1E84">
              <w:rPr>
                <w:color w:val="000000"/>
              </w:rPr>
              <w:t>то в смену</w:t>
            </w:r>
          </w:p>
        </w:tc>
        <w:tc>
          <w:tcPr>
            <w:tcW w:w="1010" w:type="dxa"/>
          </w:tcPr>
          <w:p w:rsidR="00D86A73" w:rsidRPr="001E1E84" w:rsidRDefault="00D86A73" w:rsidP="00924573">
            <w:pPr>
              <w:jc w:val="center"/>
              <w:rPr>
                <w:color w:val="000000"/>
              </w:rPr>
            </w:pPr>
            <w:r w:rsidRPr="001E1E84">
              <w:rPr>
                <w:color w:val="000000"/>
              </w:rPr>
              <w:t>10</w:t>
            </w:r>
          </w:p>
          <w:p w:rsidR="00D86A73" w:rsidRPr="001E1E84" w:rsidRDefault="00D86A73" w:rsidP="00924573">
            <w:pPr>
              <w:jc w:val="center"/>
              <w:rPr>
                <w:color w:val="000000"/>
              </w:rPr>
            </w:pPr>
            <w:r w:rsidRPr="001E1E84">
              <w:rPr>
                <w:color w:val="000000"/>
              </w:rPr>
              <w:t>3</w:t>
            </w:r>
          </w:p>
          <w:p w:rsidR="00D86A73" w:rsidRPr="001E1E84" w:rsidRDefault="00D86A73" w:rsidP="00924573">
            <w:pPr>
              <w:rPr>
                <w:color w:val="000000"/>
              </w:rPr>
            </w:pPr>
            <w:r w:rsidRPr="001E1E84">
              <w:rPr>
                <w:color w:val="000000"/>
              </w:rPr>
              <w:t xml:space="preserve">    100</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56</w:t>
            </w:r>
          </w:p>
          <w:p w:rsidR="00D86A73" w:rsidRPr="001E1E84" w:rsidRDefault="00D86A73" w:rsidP="00924573">
            <w:pPr>
              <w:jc w:val="center"/>
              <w:rPr>
                <w:color w:val="000000"/>
              </w:rPr>
            </w:pPr>
          </w:p>
        </w:tc>
        <w:tc>
          <w:tcPr>
            <w:tcW w:w="2529" w:type="dxa"/>
            <w:gridSpan w:val="2"/>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r w:rsidRPr="001E1E84">
              <w:rPr>
                <w:color w:val="000000"/>
              </w:rPr>
              <w:t>100</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60</w:t>
            </w:r>
          </w:p>
          <w:p w:rsidR="00D86A73" w:rsidRPr="001E1E84" w:rsidRDefault="00D86A73" w:rsidP="00924573">
            <w:pPr>
              <w:jc w:val="center"/>
              <w:rPr>
                <w:color w:val="000000"/>
              </w:rPr>
            </w:pPr>
          </w:p>
        </w:tc>
      </w:tr>
      <w:tr w:rsidR="00D86A73" w:rsidRPr="001E1E84" w:rsidTr="00924573">
        <w:trPr>
          <w:trHeight w:val="210"/>
        </w:trPr>
        <w:tc>
          <w:tcPr>
            <w:tcW w:w="10097" w:type="dxa"/>
            <w:gridSpan w:val="8"/>
            <w:tcBorders>
              <w:bottom w:val="nil"/>
            </w:tcBorders>
          </w:tcPr>
          <w:p w:rsidR="00D86A73" w:rsidRPr="001E1E84" w:rsidRDefault="00D86A73" w:rsidP="00924573">
            <w:pPr>
              <w:jc w:val="center"/>
              <w:rPr>
                <w:color w:val="000000"/>
              </w:rPr>
            </w:pPr>
            <w:r w:rsidRPr="001E1E84">
              <w:rPr>
                <w:color w:val="000000"/>
              </w:rPr>
              <w:t>Гостиницы, пансионаты, мотели</w:t>
            </w:r>
          </w:p>
        </w:tc>
      </w:tr>
      <w:tr w:rsidR="00D86A73" w:rsidRPr="001E1E84" w:rsidTr="00924573">
        <w:trPr>
          <w:trHeight w:val="1375"/>
        </w:trPr>
        <w:tc>
          <w:tcPr>
            <w:tcW w:w="707" w:type="dxa"/>
            <w:gridSpan w:val="3"/>
          </w:tcPr>
          <w:p w:rsidR="00D86A73" w:rsidRPr="001E1E84" w:rsidRDefault="00D86A73" w:rsidP="00924573">
            <w:pPr>
              <w:rPr>
                <w:color w:val="000000"/>
              </w:rPr>
            </w:pPr>
            <w:r w:rsidRPr="001E1E84">
              <w:rPr>
                <w:color w:val="000000"/>
                <w:lang w:val="en-US"/>
              </w:rPr>
              <w:t xml:space="preserve">  </w:t>
            </w:r>
            <w:r w:rsidRPr="001E1E84">
              <w:rPr>
                <w:color w:val="000000"/>
              </w:rPr>
              <w:t>9.</w:t>
            </w:r>
          </w:p>
          <w:p w:rsidR="00D86A73" w:rsidRPr="001E1E84" w:rsidRDefault="00D86A73" w:rsidP="00924573">
            <w:pPr>
              <w:rPr>
                <w:color w:val="000000"/>
              </w:rPr>
            </w:pPr>
          </w:p>
        </w:tc>
        <w:tc>
          <w:tcPr>
            <w:tcW w:w="3707" w:type="dxa"/>
            <w:vAlign w:val="center"/>
          </w:tcPr>
          <w:p w:rsidR="00D86A73" w:rsidRPr="001E1E84" w:rsidRDefault="00D86A73" w:rsidP="00924573">
            <w:pPr>
              <w:rPr>
                <w:color w:val="000000"/>
              </w:rPr>
            </w:pPr>
            <w:r w:rsidRPr="001E1E84">
              <w:rPr>
                <w:color w:val="000000"/>
              </w:rPr>
              <w:t>Гостиницы, пансионаты и мотели с общими ваннами и душами</w:t>
            </w:r>
          </w:p>
          <w:p w:rsidR="00D86A73" w:rsidRPr="001E1E84" w:rsidRDefault="00D86A73" w:rsidP="00924573">
            <w:pPr>
              <w:rPr>
                <w:color w:val="000000"/>
              </w:rPr>
            </w:pPr>
            <w:r w:rsidRPr="001E1E84">
              <w:rPr>
                <w:color w:val="000000"/>
              </w:rPr>
              <w:t>Гостиницы и пансионаты с душами во всех отдельных номерах</w:t>
            </w:r>
          </w:p>
        </w:tc>
        <w:tc>
          <w:tcPr>
            <w:tcW w:w="2144" w:type="dxa"/>
            <w:vAlign w:val="center"/>
          </w:tcPr>
          <w:p w:rsidR="00D86A73" w:rsidRPr="001E1E84" w:rsidRDefault="00D86A73" w:rsidP="00924573">
            <w:pPr>
              <w:rPr>
                <w:color w:val="000000"/>
              </w:rPr>
            </w:pPr>
            <w:r w:rsidRPr="001E1E84">
              <w:rPr>
                <w:color w:val="000000"/>
              </w:rPr>
              <w:t xml:space="preserve">         1 житель</w:t>
            </w:r>
          </w:p>
          <w:p w:rsidR="00D86A73" w:rsidRPr="001E1E84" w:rsidRDefault="00D86A73" w:rsidP="00924573">
            <w:pPr>
              <w:jc w:val="center"/>
              <w:rPr>
                <w:color w:val="000000"/>
              </w:rPr>
            </w:pPr>
          </w:p>
        </w:tc>
        <w:tc>
          <w:tcPr>
            <w:tcW w:w="1010" w:type="dxa"/>
            <w:vAlign w:val="center"/>
          </w:tcPr>
          <w:p w:rsidR="00D86A73" w:rsidRPr="001E1E84" w:rsidRDefault="00D86A73" w:rsidP="00924573">
            <w:pPr>
              <w:jc w:val="center"/>
              <w:rPr>
                <w:color w:val="000000"/>
              </w:rPr>
            </w:pPr>
          </w:p>
          <w:p w:rsidR="00D86A73" w:rsidRPr="001E1E84" w:rsidRDefault="00D86A73" w:rsidP="00924573">
            <w:pPr>
              <w:rPr>
                <w:color w:val="000000"/>
              </w:rPr>
            </w:pPr>
            <w:r w:rsidRPr="001E1E84">
              <w:rPr>
                <w:color w:val="000000"/>
              </w:rPr>
              <w:t xml:space="preserve">   120</w:t>
            </w:r>
          </w:p>
          <w:p w:rsidR="00D86A73" w:rsidRPr="001E1E84" w:rsidRDefault="00D86A73" w:rsidP="00924573">
            <w:pPr>
              <w:jc w:val="center"/>
              <w:rPr>
                <w:color w:val="000000"/>
              </w:rPr>
            </w:pPr>
            <w:r w:rsidRPr="001E1E84">
              <w:rPr>
                <w:color w:val="000000"/>
              </w:rPr>
              <w:t>230</w:t>
            </w:r>
          </w:p>
          <w:p w:rsidR="00D86A73" w:rsidRPr="001E1E84" w:rsidRDefault="00D86A73" w:rsidP="00924573">
            <w:pPr>
              <w:jc w:val="center"/>
              <w:rPr>
                <w:color w:val="000000"/>
              </w:rPr>
            </w:pPr>
          </w:p>
        </w:tc>
        <w:tc>
          <w:tcPr>
            <w:tcW w:w="2529" w:type="dxa"/>
            <w:gridSpan w:val="2"/>
            <w:vAlign w:val="center"/>
          </w:tcPr>
          <w:p w:rsidR="00D86A73" w:rsidRPr="001E1E84" w:rsidRDefault="00D86A73" w:rsidP="00924573">
            <w:pPr>
              <w:jc w:val="center"/>
              <w:rPr>
                <w:color w:val="000000"/>
              </w:rPr>
            </w:pPr>
          </w:p>
          <w:p w:rsidR="00D86A73" w:rsidRPr="001E1E84" w:rsidRDefault="00D86A73" w:rsidP="00924573">
            <w:pPr>
              <w:rPr>
                <w:color w:val="000000"/>
              </w:rPr>
            </w:pPr>
            <w:r w:rsidRPr="001E1E84">
              <w:rPr>
                <w:color w:val="000000"/>
              </w:rPr>
              <w:t xml:space="preserve">               120</w:t>
            </w:r>
          </w:p>
          <w:p w:rsidR="00D86A73" w:rsidRPr="001E1E84" w:rsidRDefault="00D86A73" w:rsidP="00924573">
            <w:pPr>
              <w:jc w:val="center"/>
              <w:rPr>
                <w:color w:val="000000"/>
              </w:rPr>
            </w:pPr>
            <w:r w:rsidRPr="001E1E84">
              <w:rPr>
                <w:color w:val="000000"/>
              </w:rPr>
              <w:t>230</w:t>
            </w:r>
          </w:p>
          <w:p w:rsidR="00D86A73" w:rsidRPr="001E1E84" w:rsidRDefault="00D86A73" w:rsidP="00924573">
            <w:pPr>
              <w:jc w:val="center"/>
              <w:rPr>
                <w:color w:val="000000"/>
              </w:rPr>
            </w:pPr>
          </w:p>
        </w:tc>
      </w:tr>
      <w:tr w:rsidR="00D86A73" w:rsidRPr="001E1E84" w:rsidTr="00924573">
        <w:tc>
          <w:tcPr>
            <w:tcW w:w="707" w:type="dxa"/>
            <w:gridSpan w:val="3"/>
          </w:tcPr>
          <w:p w:rsidR="00D86A73" w:rsidRPr="001E1E84" w:rsidRDefault="00D86A73" w:rsidP="00924573">
            <w:pPr>
              <w:rPr>
                <w:color w:val="000000"/>
              </w:rPr>
            </w:pPr>
            <w:r w:rsidRPr="001E1E84">
              <w:rPr>
                <w:color w:val="000000"/>
              </w:rPr>
              <w:t xml:space="preserve">  10.</w:t>
            </w:r>
          </w:p>
          <w:p w:rsidR="00D86A73" w:rsidRPr="001E1E84" w:rsidRDefault="00D86A73" w:rsidP="00924573">
            <w:pPr>
              <w:rPr>
                <w:color w:val="000000"/>
              </w:rPr>
            </w:pPr>
            <w:r w:rsidRPr="001E1E84">
              <w:rPr>
                <w:color w:val="000000"/>
              </w:rPr>
              <w:t xml:space="preserve"> </w:t>
            </w:r>
          </w:p>
        </w:tc>
        <w:tc>
          <w:tcPr>
            <w:tcW w:w="3707" w:type="dxa"/>
          </w:tcPr>
          <w:p w:rsidR="00D86A73" w:rsidRPr="001E1E84" w:rsidRDefault="00D86A73" w:rsidP="00924573">
            <w:pPr>
              <w:ind w:left="60" w:right="-133" w:hanging="66"/>
              <w:rPr>
                <w:color w:val="000000"/>
              </w:rPr>
            </w:pPr>
            <w:r w:rsidRPr="001E1E84">
              <w:rPr>
                <w:color w:val="000000"/>
              </w:rPr>
              <w:t>Гостиницы с ваннами в отдельных</w:t>
            </w:r>
          </w:p>
          <w:p w:rsidR="00D86A73" w:rsidRPr="001E1E84" w:rsidRDefault="00D86A73" w:rsidP="00924573">
            <w:pPr>
              <w:ind w:left="60" w:hanging="48"/>
              <w:rPr>
                <w:color w:val="000000"/>
              </w:rPr>
            </w:pPr>
            <w:r w:rsidRPr="001E1E84">
              <w:rPr>
                <w:color w:val="000000"/>
              </w:rPr>
              <w:t>номерах, % от общего числа</w:t>
            </w:r>
          </w:p>
          <w:p w:rsidR="00D86A73" w:rsidRPr="001E1E84" w:rsidRDefault="00D86A73" w:rsidP="00924573">
            <w:pPr>
              <w:ind w:left="60" w:hanging="48"/>
              <w:rPr>
                <w:color w:val="000000"/>
              </w:rPr>
            </w:pPr>
            <w:r w:rsidRPr="001E1E84">
              <w:rPr>
                <w:color w:val="000000"/>
              </w:rPr>
              <w:t>номеров:</w:t>
            </w:r>
          </w:p>
          <w:p w:rsidR="00D86A73" w:rsidRPr="001E1E84" w:rsidRDefault="00D86A73" w:rsidP="00924573">
            <w:pPr>
              <w:rPr>
                <w:color w:val="000000"/>
              </w:rPr>
            </w:pPr>
            <w:r w:rsidRPr="001E1E84">
              <w:rPr>
                <w:color w:val="000000"/>
              </w:rPr>
              <w:t>до 25;</w:t>
            </w:r>
          </w:p>
          <w:p w:rsidR="00D86A73" w:rsidRPr="001E1E84" w:rsidRDefault="00D86A73" w:rsidP="00924573">
            <w:pPr>
              <w:rPr>
                <w:color w:val="000000"/>
              </w:rPr>
            </w:pPr>
            <w:r w:rsidRPr="001E1E84">
              <w:rPr>
                <w:color w:val="000000"/>
              </w:rPr>
              <w:t>до 75;</w:t>
            </w:r>
          </w:p>
          <w:p w:rsidR="00D86A73" w:rsidRPr="001E1E84" w:rsidRDefault="00D86A73" w:rsidP="00924573">
            <w:pPr>
              <w:rPr>
                <w:color w:val="000000"/>
              </w:rPr>
            </w:pPr>
            <w:r w:rsidRPr="001E1E84">
              <w:rPr>
                <w:color w:val="000000"/>
              </w:rPr>
              <w:t>до 100</w:t>
            </w:r>
          </w:p>
        </w:tc>
        <w:tc>
          <w:tcPr>
            <w:tcW w:w="2144" w:type="dxa"/>
            <w:vAlign w:val="center"/>
          </w:tcPr>
          <w:p w:rsidR="00D86A73" w:rsidRPr="001E1E84" w:rsidRDefault="00D86A73" w:rsidP="00924573">
            <w:pPr>
              <w:jc w:val="center"/>
              <w:rPr>
                <w:color w:val="000000"/>
              </w:rPr>
            </w:pPr>
            <w:r w:rsidRPr="001E1E84">
              <w:rPr>
                <w:color w:val="000000"/>
              </w:rPr>
              <w:t>1 житель</w:t>
            </w:r>
          </w:p>
          <w:p w:rsidR="00D86A73" w:rsidRPr="001E1E84" w:rsidRDefault="00D86A73" w:rsidP="00924573">
            <w:pPr>
              <w:rPr>
                <w:color w:val="000000"/>
              </w:rPr>
            </w:pPr>
          </w:p>
        </w:tc>
        <w:tc>
          <w:tcPr>
            <w:tcW w:w="1010"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200</w:t>
            </w:r>
          </w:p>
          <w:p w:rsidR="00D86A73" w:rsidRPr="001E1E84" w:rsidRDefault="00D86A73" w:rsidP="00924573">
            <w:pPr>
              <w:jc w:val="center"/>
              <w:rPr>
                <w:color w:val="000000"/>
              </w:rPr>
            </w:pPr>
            <w:r w:rsidRPr="001E1E84">
              <w:rPr>
                <w:color w:val="000000"/>
              </w:rPr>
              <w:t>250</w:t>
            </w:r>
          </w:p>
          <w:p w:rsidR="00D86A73" w:rsidRPr="001E1E84" w:rsidRDefault="00D86A73" w:rsidP="00924573">
            <w:pPr>
              <w:jc w:val="center"/>
              <w:rPr>
                <w:color w:val="000000"/>
              </w:rPr>
            </w:pPr>
            <w:r w:rsidRPr="001E1E84">
              <w:rPr>
                <w:color w:val="000000"/>
              </w:rPr>
              <w:t>300</w:t>
            </w:r>
          </w:p>
        </w:tc>
        <w:tc>
          <w:tcPr>
            <w:tcW w:w="2529" w:type="dxa"/>
            <w:gridSpan w:val="2"/>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200</w:t>
            </w:r>
          </w:p>
          <w:p w:rsidR="00D86A73" w:rsidRPr="001E1E84" w:rsidRDefault="00D86A73" w:rsidP="00924573">
            <w:pPr>
              <w:jc w:val="center"/>
              <w:rPr>
                <w:color w:val="000000"/>
              </w:rPr>
            </w:pPr>
            <w:r w:rsidRPr="001E1E84">
              <w:rPr>
                <w:color w:val="000000"/>
              </w:rPr>
              <w:t>250</w:t>
            </w:r>
          </w:p>
          <w:p w:rsidR="00D86A73" w:rsidRPr="001E1E84" w:rsidRDefault="00D86A73" w:rsidP="00924573">
            <w:pPr>
              <w:jc w:val="center"/>
              <w:rPr>
                <w:color w:val="000000"/>
              </w:rPr>
            </w:pPr>
            <w:r w:rsidRPr="001E1E84">
              <w:rPr>
                <w:color w:val="000000"/>
              </w:rPr>
              <w:t>300</w:t>
            </w:r>
          </w:p>
        </w:tc>
      </w:tr>
      <w:tr w:rsidR="00D86A73" w:rsidRPr="001E1E84" w:rsidTr="00924573">
        <w:tc>
          <w:tcPr>
            <w:tcW w:w="10097" w:type="dxa"/>
            <w:gridSpan w:val="8"/>
          </w:tcPr>
          <w:p w:rsidR="00D86A73" w:rsidRPr="001E1E84" w:rsidRDefault="00D86A73" w:rsidP="00924573">
            <w:pPr>
              <w:jc w:val="center"/>
              <w:rPr>
                <w:color w:val="000000"/>
              </w:rPr>
            </w:pPr>
            <w:r w:rsidRPr="001E1E84">
              <w:rPr>
                <w:color w:val="000000"/>
              </w:rPr>
              <w:t>Общежития</w:t>
            </w:r>
          </w:p>
        </w:tc>
      </w:tr>
      <w:tr w:rsidR="00D86A73" w:rsidRPr="001E1E84" w:rsidTr="00924573">
        <w:trPr>
          <w:trHeight w:val="2755"/>
        </w:trPr>
        <w:tc>
          <w:tcPr>
            <w:tcW w:w="707" w:type="dxa"/>
            <w:gridSpan w:val="3"/>
            <w:tcBorders>
              <w:bottom w:val="nil"/>
            </w:tcBorders>
          </w:tcPr>
          <w:p w:rsidR="00D86A73" w:rsidRPr="001E1E84" w:rsidRDefault="00D86A73" w:rsidP="00924573">
            <w:pPr>
              <w:rPr>
                <w:color w:val="000000"/>
              </w:rPr>
            </w:pPr>
            <w:r w:rsidRPr="001E1E84">
              <w:rPr>
                <w:color w:val="000000"/>
                <w:lang w:val="en-US"/>
              </w:rPr>
              <w:t xml:space="preserve"> </w:t>
            </w:r>
            <w:r w:rsidRPr="001E1E84">
              <w:rPr>
                <w:color w:val="000000"/>
              </w:rPr>
              <w:t xml:space="preserve"> 11.</w:t>
            </w:r>
          </w:p>
          <w:p w:rsidR="00D86A73" w:rsidRPr="001E1E84" w:rsidRDefault="00D86A73" w:rsidP="00924573">
            <w:pPr>
              <w:rPr>
                <w:color w:val="000000"/>
              </w:rPr>
            </w:pPr>
            <w:r w:rsidRPr="001E1E84">
              <w:rPr>
                <w:color w:val="000000"/>
                <w:lang w:val="en-US"/>
              </w:rPr>
              <w:t xml:space="preserve"> </w:t>
            </w:r>
          </w:p>
        </w:tc>
        <w:tc>
          <w:tcPr>
            <w:tcW w:w="3707" w:type="dxa"/>
            <w:tcBorders>
              <w:bottom w:val="nil"/>
            </w:tcBorders>
          </w:tcPr>
          <w:p w:rsidR="00D86A73" w:rsidRPr="001E1E84" w:rsidRDefault="00D86A73" w:rsidP="00924573">
            <w:pPr>
              <w:rPr>
                <w:color w:val="000000"/>
              </w:rPr>
            </w:pPr>
            <w:r w:rsidRPr="001E1E84">
              <w:rPr>
                <w:color w:val="000000"/>
              </w:rPr>
              <w:t>С общими душевыми</w:t>
            </w:r>
          </w:p>
          <w:p w:rsidR="00D86A73" w:rsidRPr="001E1E84" w:rsidRDefault="00D86A73" w:rsidP="00924573">
            <w:pPr>
              <w:rPr>
                <w:color w:val="000000"/>
              </w:rPr>
            </w:pPr>
            <w:r w:rsidRPr="001E1E84">
              <w:rPr>
                <w:color w:val="000000"/>
              </w:rPr>
              <w:t>С душами при всех жилых комнатах</w:t>
            </w:r>
          </w:p>
          <w:p w:rsidR="00D86A73" w:rsidRPr="001E1E84" w:rsidRDefault="00D86A73" w:rsidP="00924573">
            <w:pPr>
              <w:rPr>
                <w:color w:val="000000"/>
              </w:rPr>
            </w:pPr>
            <w:r w:rsidRPr="001E1E84">
              <w:rPr>
                <w:color w:val="000000"/>
              </w:rPr>
              <w:t>С общими кухнями и блоками душевых на этажах при жилых комнатах в каждой секции здания</w:t>
            </w:r>
          </w:p>
          <w:p w:rsidR="00D86A73" w:rsidRPr="001E1E84" w:rsidRDefault="00D86A73" w:rsidP="00924573">
            <w:pPr>
              <w:rPr>
                <w:color w:val="000000"/>
              </w:rPr>
            </w:pPr>
            <w:r w:rsidRPr="001E1E84">
              <w:rPr>
                <w:color w:val="000000"/>
              </w:rPr>
              <w:t>С помещениями для мытья в мыльной с тазами на скамьях и ополаскиванием в душе</w:t>
            </w:r>
          </w:p>
          <w:p w:rsidR="00D86A73" w:rsidRPr="001E1E84" w:rsidRDefault="00D86A73" w:rsidP="00924573">
            <w:pPr>
              <w:rPr>
                <w:color w:val="000000"/>
              </w:rPr>
            </w:pPr>
            <w:r w:rsidRPr="001E1E84">
              <w:rPr>
                <w:color w:val="000000"/>
              </w:rPr>
              <w:t xml:space="preserve">То же, с приемом </w:t>
            </w:r>
            <w:proofErr w:type="spellStart"/>
            <w:r w:rsidRPr="001E1E84">
              <w:rPr>
                <w:color w:val="000000"/>
              </w:rPr>
              <w:t>оздоровитель</w:t>
            </w:r>
            <w:proofErr w:type="spellEnd"/>
            <w:r w:rsidRPr="001E1E84">
              <w:rPr>
                <w:color w:val="000000"/>
              </w:rPr>
              <w:t>-</w:t>
            </w:r>
          </w:p>
          <w:p w:rsidR="00D86A73" w:rsidRPr="001E1E84" w:rsidRDefault="00D86A73" w:rsidP="00924573">
            <w:pPr>
              <w:rPr>
                <w:color w:val="000000"/>
              </w:rPr>
            </w:pPr>
            <w:proofErr w:type="spellStart"/>
            <w:r w:rsidRPr="001E1E84">
              <w:rPr>
                <w:color w:val="000000"/>
              </w:rPr>
              <w:t>ных</w:t>
            </w:r>
            <w:proofErr w:type="spellEnd"/>
            <w:r w:rsidRPr="001E1E84">
              <w:rPr>
                <w:color w:val="000000"/>
              </w:rPr>
              <w:t xml:space="preserve"> процедур и ополаскиванием: </w:t>
            </w:r>
          </w:p>
        </w:tc>
        <w:tc>
          <w:tcPr>
            <w:tcW w:w="2144" w:type="dxa"/>
            <w:tcBorders>
              <w:bottom w:val="nil"/>
            </w:tcBorders>
          </w:tcPr>
          <w:p w:rsidR="00D86A73" w:rsidRPr="001E1E84" w:rsidRDefault="00D86A73" w:rsidP="00924573">
            <w:pPr>
              <w:jc w:val="center"/>
              <w:rPr>
                <w:color w:val="000000"/>
              </w:rPr>
            </w:pPr>
            <w:r w:rsidRPr="001E1E84">
              <w:rPr>
                <w:color w:val="000000"/>
              </w:rPr>
              <w:t>1 житель</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 посетитель</w:t>
            </w:r>
          </w:p>
        </w:tc>
        <w:tc>
          <w:tcPr>
            <w:tcW w:w="1010" w:type="dxa"/>
            <w:tcBorders>
              <w:bottom w:val="nil"/>
            </w:tcBorders>
          </w:tcPr>
          <w:p w:rsidR="00D86A73" w:rsidRPr="001E1E84" w:rsidRDefault="00D86A73" w:rsidP="00924573">
            <w:pPr>
              <w:jc w:val="center"/>
              <w:rPr>
                <w:color w:val="000000"/>
              </w:rPr>
            </w:pPr>
            <w:r w:rsidRPr="001E1E84">
              <w:rPr>
                <w:color w:val="000000"/>
              </w:rPr>
              <w:t>85</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110</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rPr>
                <w:color w:val="000000"/>
              </w:rPr>
            </w:pPr>
            <w:r w:rsidRPr="001E1E84">
              <w:rPr>
                <w:color w:val="000000"/>
              </w:rPr>
              <w:t xml:space="preserve">   140</w:t>
            </w:r>
          </w:p>
        </w:tc>
        <w:tc>
          <w:tcPr>
            <w:tcW w:w="2529" w:type="dxa"/>
            <w:gridSpan w:val="2"/>
            <w:tcBorders>
              <w:bottom w:val="nil"/>
            </w:tcBorders>
          </w:tcPr>
          <w:p w:rsidR="00D86A73" w:rsidRPr="001E1E84" w:rsidRDefault="00D86A73" w:rsidP="00924573">
            <w:pPr>
              <w:jc w:val="center"/>
              <w:rPr>
                <w:color w:val="000000"/>
              </w:rPr>
            </w:pPr>
            <w:r w:rsidRPr="001E1E84">
              <w:rPr>
                <w:color w:val="000000"/>
              </w:rPr>
              <w:t>100</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120</w:t>
            </w: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rPr>
                <w:color w:val="000000"/>
              </w:rPr>
            </w:pPr>
            <w:r w:rsidRPr="001E1E84">
              <w:rPr>
                <w:color w:val="000000"/>
              </w:rPr>
              <w:t xml:space="preserve">                160</w:t>
            </w:r>
          </w:p>
          <w:p w:rsidR="00D86A73" w:rsidRPr="001E1E84" w:rsidRDefault="00D86A73" w:rsidP="00924573">
            <w:pPr>
              <w:jc w:val="center"/>
              <w:rPr>
                <w:color w:val="000000"/>
              </w:rPr>
            </w:pPr>
          </w:p>
          <w:p w:rsidR="00D86A73" w:rsidRPr="001E1E84" w:rsidRDefault="00D86A73" w:rsidP="00924573">
            <w:pPr>
              <w:rPr>
                <w:color w:val="000000"/>
              </w:rPr>
            </w:pPr>
            <w:r w:rsidRPr="001E1E84">
              <w:rPr>
                <w:color w:val="000000"/>
              </w:rPr>
              <w:t xml:space="preserve">                180</w:t>
            </w:r>
          </w:p>
          <w:p w:rsidR="00D86A73" w:rsidRPr="001E1E84" w:rsidRDefault="00D86A73" w:rsidP="00924573">
            <w:pPr>
              <w:rPr>
                <w:color w:val="000000"/>
              </w:rPr>
            </w:pPr>
          </w:p>
          <w:p w:rsidR="00D86A73" w:rsidRPr="001E1E84" w:rsidRDefault="00D86A73" w:rsidP="00924573">
            <w:pPr>
              <w:jc w:val="center"/>
              <w:rPr>
                <w:color w:val="000000"/>
              </w:rPr>
            </w:pPr>
            <w:r w:rsidRPr="001E1E84">
              <w:rPr>
                <w:color w:val="000000"/>
              </w:rPr>
              <w:t>290</w:t>
            </w:r>
          </w:p>
          <w:p w:rsidR="00D86A73" w:rsidRPr="001E1E84" w:rsidRDefault="00D86A73" w:rsidP="00924573">
            <w:pPr>
              <w:rPr>
                <w:color w:val="000000"/>
              </w:rPr>
            </w:pPr>
          </w:p>
        </w:tc>
      </w:tr>
      <w:tr w:rsidR="00D86A73" w:rsidRPr="001E1E84" w:rsidTr="00924573">
        <w:tc>
          <w:tcPr>
            <w:tcW w:w="707" w:type="dxa"/>
            <w:gridSpan w:val="3"/>
            <w:tcBorders>
              <w:top w:val="nil"/>
            </w:tcBorders>
          </w:tcPr>
          <w:p w:rsidR="00D86A73" w:rsidRPr="001E1E84" w:rsidRDefault="00D86A73" w:rsidP="00924573">
            <w:pPr>
              <w:rPr>
                <w:color w:val="000000"/>
                <w:lang w:val="en-US"/>
              </w:rPr>
            </w:pPr>
          </w:p>
        </w:tc>
        <w:tc>
          <w:tcPr>
            <w:tcW w:w="3707" w:type="dxa"/>
            <w:tcBorders>
              <w:top w:val="nil"/>
            </w:tcBorders>
          </w:tcPr>
          <w:p w:rsidR="00D86A73" w:rsidRPr="001E1E84" w:rsidRDefault="00D86A73" w:rsidP="00924573">
            <w:pPr>
              <w:ind w:left="22"/>
              <w:rPr>
                <w:color w:val="000000"/>
              </w:rPr>
            </w:pPr>
            <w:r w:rsidRPr="001E1E84">
              <w:rPr>
                <w:color w:val="000000"/>
              </w:rPr>
              <w:t>в душевой кабине;</w:t>
            </w:r>
          </w:p>
          <w:p w:rsidR="00D86A73" w:rsidRPr="001E1E84" w:rsidRDefault="00D86A73" w:rsidP="00924573">
            <w:pPr>
              <w:ind w:left="22"/>
              <w:rPr>
                <w:color w:val="000000"/>
              </w:rPr>
            </w:pPr>
            <w:r w:rsidRPr="001E1E84">
              <w:rPr>
                <w:color w:val="000000"/>
              </w:rPr>
              <w:t>в ванная кабине</w:t>
            </w:r>
          </w:p>
        </w:tc>
        <w:tc>
          <w:tcPr>
            <w:tcW w:w="2144" w:type="dxa"/>
            <w:tcBorders>
              <w:top w:val="nil"/>
            </w:tcBorders>
          </w:tcPr>
          <w:p w:rsidR="00D86A73" w:rsidRPr="001E1E84" w:rsidRDefault="00D86A73" w:rsidP="00924573">
            <w:pPr>
              <w:jc w:val="center"/>
              <w:rPr>
                <w:color w:val="000000"/>
              </w:rPr>
            </w:pPr>
          </w:p>
        </w:tc>
        <w:tc>
          <w:tcPr>
            <w:tcW w:w="1010" w:type="dxa"/>
            <w:tcBorders>
              <w:top w:val="nil"/>
            </w:tcBorders>
          </w:tcPr>
          <w:p w:rsidR="00D86A73" w:rsidRPr="001E1E84" w:rsidRDefault="00D86A73" w:rsidP="00924573">
            <w:pPr>
              <w:jc w:val="center"/>
              <w:rPr>
                <w:color w:val="000000"/>
              </w:rPr>
            </w:pPr>
          </w:p>
        </w:tc>
        <w:tc>
          <w:tcPr>
            <w:tcW w:w="2529" w:type="dxa"/>
            <w:gridSpan w:val="2"/>
            <w:tcBorders>
              <w:top w:val="nil"/>
            </w:tcBorders>
          </w:tcPr>
          <w:p w:rsidR="00D86A73" w:rsidRPr="001E1E84" w:rsidRDefault="00D86A73" w:rsidP="00924573">
            <w:pPr>
              <w:jc w:val="center"/>
              <w:rPr>
                <w:color w:val="000000"/>
              </w:rPr>
            </w:pPr>
            <w:r w:rsidRPr="001E1E84">
              <w:rPr>
                <w:color w:val="000000"/>
              </w:rPr>
              <w:t>360</w:t>
            </w:r>
          </w:p>
          <w:p w:rsidR="00D86A73" w:rsidRPr="001E1E84" w:rsidRDefault="00D86A73" w:rsidP="00924573">
            <w:pPr>
              <w:jc w:val="center"/>
              <w:rPr>
                <w:color w:val="000000"/>
              </w:rPr>
            </w:pPr>
            <w:r w:rsidRPr="001E1E84">
              <w:rPr>
                <w:color w:val="000000"/>
              </w:rPr>
              <w:t>540</w:t>
            </w:r>
          </w:p>
        </w:tc>
      </w:tr>
    </w:tbl>
    <w:p w:rsidR="00D86A73" w:rsidRPr="001E1E84" w:rsidRDefault="00D86A73" w:rsidP="00B92E35">
      <w:pPr>
        <w:jc w:val="right"/>
        <w:rPr>
          <w:color w:val="000000"/>
        </w:rPr>
      </w:pPr>
    </w:p>
    <w:p w:rsidR="00D86A73" w:rsidRDefault="00D86A73" w:rsidP="00B92E35">
      <w:pPr>
        <w:jc w:val="right"/>
        <w:rPr>
          <w:color w:val="000000"/>
        </w:rPr>
      </w:pPr>
    </w:p>
    <w:p w:rsidR="00FD50A5" w:rsidRDefault="00FD50A5" w:rsidP="00B92E35">
      <w:pPr>
        <w:jc w:val="right"/>
        <w:rPr>
          <w:color w:val="000000"/>
        </w:rPr>
      </w:pPr>
    </w:p>
    <w:p w:rsidR="00FD50A5" w:rsidRDefault="00FD50A5" w:rsidP="00B92E35">
      <w:pPr>
        <w:jc w:val="right"/>
        <w:rPr>
          <w:color w:val="000000"/>
        </w:rPr>
      </w:pPr>
    </w:p>
    <w:p w:rsidR="00FD50A5" w:rsidRDefault="00FD50A5" w:rsidP="00B92E35">
      <w:pPr>
        <w:jc w:val="right"/>
        <w:rPr>
          <w:color w:val="000000"/>
        </w:rPr>
      </w:pPr>
    </w:p>
    <w:p w:rsidR="00FD50A5" w:rsidRDefault="00FD50A5" w:rsidP="00B92E35">
      <w:pPr>
        <w:jc w:val="right"/>
        <w:rPr>
          <w:color w:val="000000"/>
        </w:rPr>
      </w:pPr>
    </w:p>
    <w:p w:rsidR="00FD50A5" w:rsidRDefault="00FD50A5" w:rsidP="00B92E35">
      <w:pPr>
        <w:jc w:val="right"/>
        <w:rPr>
          <w:color w:val="000000"/>
        </w:rPr>
      </w:pPr>
    </w:p>
    <w:p w:rsidR="00FD50A5" w:rsidRPr="001E1E84" w:rsidRDefault="00FD50A5" w:rsidP="00B92E35">
      <w:pPr>
        <w:jc w:val="right"/>
        <w:rPr>
          <w:color w:val="000000"/>
        </w:rPr>
      </w:pPr>
    </w:p>
    <w:p w:rsidR="00D86A73" w:rsidRPr="001E1E84" w:rsidRDefault="00D86A73" w:rsidP="00B92E35">
      <w:pPr>
        <w:jc w:val="right"/>
        <w:rPr>
          <w:color w:val="000000"/>
          <w:lang w:val="en-US"/>
        </w:rPr>
      </w:pPr>
    </w:p>
    <w:p w:rsidR="00D86A73" w:rsidRPr="001E1E84" w:rsidRDefault="00D86A73" w:rsidP="00B92E35">
      <w:pPr>
        <w:jc w:val="right"/>
        <w:rPr>
          <w:color w:val="000000"/>
          <w:lang w:val="en-US"/>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3891"/>
        <w:gridCol w:w="2173"/>
        <w:gridCol w:w="1316"/>
        <w:gridCol w:w="1996"/>
      </w:tblGrid>
      <w:tr w:rsidR="00D86A73" w:rsidRPr="001E1E84" w:rsidTr="00924573">
        <w:trPr>
          <w:trHeight w:val="340"/>
          <w:jc w:val="center"/>
        </w:trPr>
        <w:tc>
          <w:tcPr>
            <w:tcW w:w="690" w:type="dxa"/>
            <w:tcBorders>
              <w:bottom w:val="nil"/>
            </w:tcBorders>
          </w:tcPr>
          <w:p w:rsidR="00D86A73" w:rsidRPr="001E1E84" w:rsidRDefault="00D86A73" w:rsidP="00924573">
            <w:pPr>
              <w:jc w:val="center"/>
              <w:rPr>
                <w:color w:val="000000"/>
              </w:rPr>
            </w:pPr>
            <w:r w:rsidRPr="001E1E84">
              <w:rPr>
                <w:color w:val="000000"/>
              </w:rPr>
              <w:lastRenderedPageBreak/>
              <w:t>1</w:t>
            </w:r>
          </w:p>
        </w:tc>
        <w:tc>
          <w:tcPr>
            <w:tcW w:w="3912" w:type="dxa"/>
            <w:tcBorders>
              <w:bottom w:val="nil"/>
            </w:tcBorders>
            <w:vAlign w:val="center"/>
          </w:tcPr>
          <w:p w:rsidR="00D86A73" w:rsidRPr="001E1E84" w:rsidRDefault="00D86A73" w:rsidP="00924573">
            <w:pPr>
              <w:rPr>
                <w:color w:val="000000"/>
              </w:rPr>
            </w:pPr>
            <w:r w:rsidRPr="001E1E84">
              <w:rPr>
                <w:color w:val="000000"/>
              </w:rPr>
              <w:t xml:space="preserve">                       2</w:t>
            </w:r>
          </w:p>
        </w:tc>
        <w:tc>
          <w:tcPr>
            <w:tcW w:w="2184" w:type="dxa"/>
            <w:tcBorders>
              <w:bottom w:val="nil"/>
            </w:tcBorders>
            <w:vAlign w:val="center"/>
          </w:tcPr>
          <w:p w:rsidR="00D86A73" w:rsidRPr="001E1E84" w:rsidRDefault="00D86A73" w:rsidP="00924573">
            <w:pPr>
              <w:ind w:left="-113" w:right="-113"/>
              <w:jc w:val="center"/>
              <w:rPr>
                <w:color w:val="000000"/>
              </w:rPr>
            </w:pPr>
            <w:r w:rsidRPr="001E1E84">
              <w:rPr>
                <w:color w:val="000000"/>
              </w:rPr>
              <w:t>3</w:t>
            </w:r>
          </w:p>
        </w:tc>
        <w:tc>
          <w:tcPr>
            <w:tcW w:w="1322" w:type="dxa"/>
            <w:tcBorders>
              <w:bottom w:val="nil"/>
            </w:tcBorders>
            <w:vAlign w:val="center"/>
          </w:tcPr>
          <w:p w:rsidR="00D86A73" w:rsidRPr="001E1E84" w:rsidRDefault="00D86A73" w:rsidP="00924573">
            <w:pPr>
              <w:jc w:val="center"/>
              <w:rPr>
                <w:color w:val="000000"/>
              </w:rPr>
            </w:pPr>
            <w:r w:rsidRPr="001E1E84">
              <w:rPr>
                <w:color w:val="000000"/>
              </w:rPr>
              <w:t>4</w:t>
            </w:r>
          </w:p>
        </w:tc>
        <w:tc>
          <w:tcPr>
            <w:tcW w:w="2006" w:type="dxa"/>
            <w:tcBorders>
              <w:bottom w:val="nil"/>
            </w:tcBorders>
            <w:vAlign w:val="center"/>
          </w:tcPr>
          <w:p w:rsidR="00D86A73" w:rsidRPr="001E1E84" w:rsidRDefault="00D86A73" w:rsidP="00924573">
            <w:pPr>
              <w:jc w:val="center"/>
              <w:rPr>
                <w:color w:val="000000"/>
              </w:rPr>
            </w:pPr>
            <w:r w:rsidRPr="001E1E84">
              <w:rPr>
                <w:color w:val="000000"/>
              </w:rPr>
              <w:t>5</w:t>
            </w:r>
          </w:p>
        </w:tc>
      </w:tr>
      <w:tr w:rsidR="00D86A73" w:rsidRPr="001E1E84" w:rsidTr="00924573">
        <w:trPr>
          <w:trHeight w:val="340"/>
          <w:jc w:val="center"/>
        </w:trPr>
        <w:tc>
          <w:tcPr>
            <w:tcW w:w="10114" w:type="dxa"/>
            <w:gridSpan w:val="5"/>
            <w:tcBorders>
              <w:bottom w:val="nil"/>
            </w:tcBorders>
          </w:tcPr>
          <w:p w:rsidR="00D86A73" w:rsidRPr="001E1E84" w:rsidRDefault="00D86A73" w:rsidP="00924573">
            <w:pPr>
              <w:ind w:left="22"/>
              <w:rPr>
                <w:color w:val="000000"/>
              </w:rPr>
            </w:pPr>
            <w:r w:rsidRPr="001E1E84">
              <w:rPr>
                <w:color w:val="000000"/>
              </w:rPr>
              <w:t xml:space="preserve">                                                                        Прачечные</w:t>
            </w:r>
          </w:p>
        </w:tc>
      </w:tr>
      <w:tr w:rsidR="00D86A73" w:rsidRPr="001E1E84" w:rsidTr="00924573">
        <w:trPr>
          <w:trHeight w:val="700"/>
          <w:jc w:val="center"/>
        </w:trPr>
        <w:tc>
          <w:tcPr>
            <w:tcW w:w="690" w:type="dxa"/>
          </w:tcPr>
          <w:p w:rsidR="00D86A73" w:rsidRPr="001E1E84" w:rsidRDefault="00D86A73" w:rsidP="00924573">
            <w:pPr>
              <w:ind w:left="22"/>
              <w:rPr>
                <w:color w:val="000000"/>
              </w:rPr>
            </w:pPr>
            <w:r w:rsidRPr="001E1E84">
              <w:rPr>
                <w:color w:val="000000"/>
              </w:rPr>
              <w:t xml:space="preserve"> 12.</w:t>
            </w:r>
          </w:p>
          <w:p w:rsidR="00D86A73" w:rsidRPr="001E1E84" w:rsidRDefault="00D86A73" w:rsidP="00924573">
            <w:pPr>
              <w:ind w:left="22"/>
              <w:rPr>
                <w:color w:val="000000"/>
              </w:rPr>
            </w:pPr>
          </w:p>
        </w:tc>
        <w:tc>
          <w:tcPr>
            <w:tcW w:w="3912" w:type="dxa"/>
          </w:tcPr>
          <w:p w:rsidR="00D86A73" w:rsidRPr="001E1E84" w:rsidRDefault="00D86A73" w:rsidP="00924573">
            <w:pPr>
              <w:ind w:left="22"/>
              <w:rPr>
                <w:color w:val="000000"/>
              </w:rPr>
            </w:pPr>
            <w:r w:rsidRPr="001E1E84">
              <w:rPr>
                <w:color w:val="000000"/>
              </w:rPr>
              <w:t>Механизированные</w:t>
            </w:r>
          </w:p>
          <w:p w:rsidR="00D86A73" w:rsidRPr="001E1E84" w:rsidRDefault="00D86A73" w:rsidP="00924573">
            <w:pPr>
              <w:ind w:left="22"/>
              <w:rPr>
                <w:color w:val="000000"/>
              </w:rPr>
            </w:pPr>
            <w:r w:rsidRPr="001E1E84">
              <w:rPr>
                <w:color w:val="000000"/>
              </w:rPr>
              <w:t>Немеханизированные</w:t>
            </w:r>
          </w:p>
        </w:tc>
        <w:tc>
          <w:tcPr>
            <w:tcW w:w="2184" w:type="dxa"/>
          </w:tcPr>
          <w:p w:rsidR="00D86A73" w:rsidRPr="001E1E84" w:rsidRDefault="00D86A73" w:rsidP="00924573">
            <w:pPr>
              <w:jc w:val="center"/>
              <w:rPr>
                <w:color w:val="000000"/>
              </w:rPr>
            </w:pPr>
            <w:r w:rsidRPr="001E1E84">
              <w:rPr>
                <w:color w:val="000000"/>
              </w:rPr>
              <w:t>1 кг сухого белья</w:t>
            </w:r>
          </w:p>
          <w:p w:rsidR="00D86A73" w:rsidRPr="001E1E84" w:rsidRDefault="00D86A73" w:rsidP="00924573">
            <w:pPr>
              <w:jc w:val="center"/>
              <w:rPr>
                <w:color w:val="000000"/>
              </w:rPr>
            </w:pPr>
          </w:p>
        </w:tc>
        <w:tc>
          <w:tcPr>
            <w:tcW w:w="1322" w:type="dxa"/>
          </w:tcPr>
          <w:p w:rsidR="00D86A73" w:rsidRPr="001E1E84" w:rsidRDefault="00D86A73" w:rsidP="00924573">
            <w:pPr>
              <w:jc w:val="center"/>
              <w:rPr>
                <w:color w:val="000000"/>
              </w:rPr>
            </w:pPr>
            <w:r w:rsidRPr="001E1E84">
              <w:rPr>
                <w:color w:val="000000"/>
              </w:rPr>
              <w:t>75</w:t>
            </w:r>
          </w:p>
          <w:p w:rsidR="00D86A73" w:rsidRPr="001E1E84" w:rsidRDefault="00D86A73" w:rsidP="00924573">
            <w:pPr>
              <w:jc w:val="center"/>
              <w:rPr>
                <w:color w:val="000000"/>
              </w:rPr>
            </w:pPr>
            <w:r w:rsidRPr="001E1E84">
              <w:rPr>
                <w:color w:val="000000"/>
              </w:rPr>
              <w:t>40</w:t>
            </w:r>
          </w:p>
        </w:tc>
        <w:tc>
          <w:tcPr>
            <w:tcW w:w="2006" w:type="dxa"/>
          </w:tcPr>
          <w:p w:rsidR="00D86A73" w:rsidRPr="001E1E84" w:rsidRDefault="00D86A73" w:rsidP="00924573">
            <w:pPr>
              <w:jc w:val="center"/>
              <w:rPr>
                <w:color w:val="000000"/>
              </w:rPr>
            </w:pPr>
            <w:r w:rsidRPr="001E1E84">
              <w:rPr>
                <w:color w:val="000000"/>
              </w:rPr>
              <w:t>75</w:t>
            </w:r>
          </w:p>
          <w:p w:rsidR="00D86A73" w:rsidRPr="001E1E84" w:rsidRDefault="00D86A73" w:rsidP="00924573">
            <w:pPr>
              <w:jc w:val="center"/>
              <w:rPr>
                <w:color w:val="000000"/>
              </w:rPr>
            </w:pPr>
            <w:r w:rsidRPr="001E1E84">
              <w:rPr>
                <w:color w:val="000000"/>
              </w:rPr>
              <w:t>40</w:t>
            </w:r>
          </w:p>
        </w:tc>
      </w:tr>
      <w:tr w:rsidR="00D86A73" w:rsidRPr="001E1E84" w:rsidTr="00924573">
        <w:trPr>
          <w:trHeight w:val="340"/>
          <w:jc w:val="center"/>
        </w:trPr>
        <w:tc>
          <w:tcPr>
            <w:tcW w:w="10114" w:type="dxa"/>
            <w:gridSpan w:val="5"/>
            <w:tcBorders>
              <w:bottom w:val="nil"/>
            </w:tcBorders>
          </w:tcPr>
          <w:p w:rsidR="00D86A73" w:rsidRPr="001E1E84" w:rsidRDefault="00D86A73" w:rsidP="00924573">
            <w:pPr>
              <w:ind w:left="22"/>
              <w:rPr>
                <w:color w:val="000000"/>
              </w:rPr>
            </w:pPr>
            <w:r w:rsidRPr="001E1E84">
              <w:rPr>
                <w:color w:val="000000"/>
              </w:rPr>
              <w:t xml:space="preserve">               Стадионы и спортзалы, административные здания, промышленные предприятия </w:t>
            </w:r>
          </w:p>
        </w:tc>
      </w:tr>
      <w:tr w:rsidR="00D86A73" w:rsidRPr="001E1E84" w:rsidTr="00924573">
        <w:trPr>
          <w:trHeight w:val="1645"/>
          <w:jc w:val="center"/>
        </w:trPr>
        <w:tc>
          <w:tcPr>
            <w:tcW w:w="690" w:type="dxa"/>
          </w:tcPr>
          <w:p w:rsidR="00D86A73" w:rsidRPr="001E1E84" w:rsidRDefault="00D86A73" w:rsidP="00924573">
            <w:pPr>
              <w:ind w:left="22"/>
              <w:rPr>
                <w:color w:val="000000"/>
              </w:rPr>
            </w:pPr>
            <w:r w:rsidRPr="001E1E84">
              <w:rPr>
                <w:color w:val="000000"/>
              </w:rPr>
              <w:t xml:space="preserve"> 13.</w:t>
            </w:r>
          </w:p>
          <w:p w:rsidR="00D86A73" w:rsidRPr="001E1E84" w:rsidRDefault="00D86A73" w:rsidP="00924573">
            <w:pPr>
              <w:ind w:left="22"/>
              <w:rPr>
                <w:color w:val="000000"/>
              </w:rPr>
            </w:pPr>
          </w:p>
        </w:tc>
        <w:tc>
          <w:tcPr>
            <w:tcW w:w="3912" w:type="dxa"/>
          </w:tcPr>
          <w:p w:rsidR="00D86A73" w:rsidRPr="001E1E84" w:rsidRDefault="00D86A73" w:rsidP="00924573">
            <w:pPr>
              <w:ind w:left="22"/>
              <w:rPr>
                <w:color w:val="000000"/>
              </w:rPr>
            </w:pPr>
            <w:r w:rsidRPr="001E1E84">
              <w:rPr>
                <w:color w:val="000000"/>
              </w:rPr>
              <w:t>Помещения для зрителей</w:t>
            </w:r>
          </w:p>
          <w:p w:rsidR="00D86A73" w:rsidRPr="001E1E84" w:rsidRDefault="00D86A73" w:rsidP="00924573">
            <w:pPr>
              <w:ind w:left="22"/>
              <w:rPr>
                <w:color w:val="000000"/>
              </w:rPr>
            </w:pPr>
            <w:r w:rsidRPr="001E1E84">
              <w:rPr>
                <w:color w:val="000000"/>
              </w:rPr>
              <w:t>Помещения для физкультурников (с учетом приема душа)</w:t>
            </w:r>
          </w:p>
          <w:p w:rsidR="00D86A73" w:rsidRPr="001E1E84" w:rsidRDefault="00D86A73" w:rsidP="00924573">
            <w:pPr>
              <w:ind w:left="22"/>
              <w:rPr>
                <w:color w:val="000000"/>
              </w:rPr>
            </w:pPr>
            <w:r w:rsidRPr="001E1E84">
              <w:rPr>
                <w:color w:val="000000"/>
              </w:rPr>
              <w:t>Административные здания</w:t>
            </w:r>
          </w:p>
          <w:p w:rsidR="00D86A73" w:rsidRPr="001E1E84" w:rsidRDefault="00D86A73" w:rsidP="00924573">
            <w:pPr>
              <w:ind w:left="22"/>
              <w:rPr>
                <w:color w:val="000000"/>
              </w:rPr>
            </w:pPr>
            <w:r w:rsidRPr="001E1E84">
              <w:rPr>
                <w:color w:val="000000"/>
              </w:rPr>
              <w:t>Душевые в бытовых помещениях промышленных предприятий</w:t>
            </w:r>
          </w:p>
        </w:tc>
        <w:tc>
          <w:tcPr>
            <w:tcW w:w="2184" w:type="dxa"/>
          </w:tcPr>
          <w:p w:rsidR="00D86A73" w:rsidRPr="001E1E84" w:rsidRDefault="00D86A73" w:rsidP="00924573">
            <w:pPr>
              <w:jc w:val="center"/>
              <w:rPr>
                <w:color w:val="000000"/>
              </w:rPr>
            </w:pPr>
            <w:r w:rsidRPr="001E1E84">
              <w:rPr>
                <w:color w:val="000000"/>
              </w:rPr>
              <w:t>1 место</w:t>
            </w:r>
          </w:p>
          <w:p w:rsidR="00D86A73" w:rsidRPr="001E1E84" w:rsidRDefault="00D86A73" w:rsidP="00924573">
            <w:pPr>
              <w:ind w:left="-60" w:right="-84"/>
              <w:jc w:val="center"/>
              <w:rPr>
                <w:color w:val="000000"/>
              </w:rPr>
            </w:pPr>
            <w:r w:rsidRPr="001E1E84">
              <w:rPr>
                <w:color w:val="000000"/>
              </w:rPr>
              <w:t>1 человек</w:t>
            </w:r>
          </w:p>
          <w:p w:rsidR="00D86A73" w:rsidRPr="001E1E84" w:rsidRDefault="00D86A73" w:rsidP="00924573">
            <w:pPr>
              <w:ind w:left="-60" w:right="-84"/>
              <w:jc w:val="center"/>
              <w:rPr>
                <w:color w:val="000000"/>
              </w:rPr>
            </w:pPr>
          </w:p>
          <w:p w:rsidR="00D86A73" w:rsidRPr="001E1E84" w:rsidRDefault="00D86A73" w:rsidP="00924573">
            <w:pPr>
              <w:ind w:left="-60" w:right="-84"/>
              <w:jc w:val="center"/>
              <w:rPr>
                <w:color w:val="000000"/>
              </w:rPr>
            </w:pPr>
            <w:r w:rsidRPr="001E1E84">
              <w:rPr>
                <w:color w:val="000000"/>
              </w:rPr>
              <w:t>1 работающий</w:t>
            </w:r>
          </w:p>
          <w:p w:rsidR="00D86A73" w:rsidRPr="001E1E84" w:rsidRDefault="00D86A73" w:rsidP="00924573">
            <w:pPr>
              <w:ind w:left="-57" w:right="-57"/>
              <w:jc w:val="center"/>
              <w:rPr>
                <w:color w:val="000000"/>
              </w:rPr>
            </w:pPr>
            <w:r w:rsidRPr="001E1E84">
              <w:rPr>
                <w:color w:val="000000"/>
              </w:rPr>
              <w:t xml:space="preserve">1 душевая </w:t>
            </w:r>
            <w:r w:rsidRPr="001E1E84">
              <w:rPr>
                <w:color w:val="000000"/>
                <w:spacing w:val="-2"/>
              </w:rPr>
              <w:t>сетка в смену</w:t>
            </w:r>
          </w:p>
        </w:tc>
        <w:tc>
          <w:tcPr>
            <w:tcW w:w="1322" w:type="dxa"/>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r w:rsidRPr="001E1E84">
              <w:rPr>
                <w:color w:val="000000"/>
              </w:rPr>
              <w:t>50</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12</w:t>
            </w:r>
          </w:p>
          <w:p w:rsidR="00D86A73" w:rsidRPr="001E1E84" w:rsidRDefault="00D86A73" w:rsidP="00924573">
            <w:pPr>
              <w:jc w:val="center"/>
              <w:rPr>
                <w:color w:val="000000"/>
              </w:rPr>
            </w:pPr>
          </w:p>
          <w:p w:rsidR="00D86A73" w:rsidRPr="001E1E84" w:rsidRDefault="00D86A73" w:rsidP="00924573">
            <w:pPr>
              <w:jc w:val="center"/>
              <w:rPr>
                <w:color w:val="000000"/>
              </w:rPr>
            </w:pPr>
          </w:p>
        </w:tc>
        <w:tc>
          <w:tcPr>
            <w:tcW w:w="2006" w:type="dxa"/>
          </w:tcPr>
          <w:p w:rsidR="00D86A73" w:rsidRPr="001E1E84" w:rsidRDefault="00D86A73" w:rsidP="00924573">
            <w:pPr>
              <w:jc w:val="center"/>
              <w:rPr>
                <w:color w:val="000000"/>
              </w:rPr>
            </w:pPr>
            <w:r w:rsidRPr="001E1E84">
              <w:rPr>
                <w:color w:val="000000"/>
              </w:rPr>
              <w:t>3</w:t>
            </w:r>
          </w:p>
          <w:p w:rsidR="00D86A73" w:rsidRPr="001E1E84" w:rsidRDefault="00D86A73" w:rsidP="00924573">
            <w:pPr>
              <w:jc w:val="center"/>
              <w:rPr>
                <w:color w:val="000000"/>
              </w:rPr>
            </w:pPr>
            <w:r w:rsidRPr="001E1E84">
              <w:rPr>
                <w:color w:val="000000"/>
              </w:rPr>
              <w:t>50</w:t>
            </w: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16</w:t>
            </w:r>
          </w:p>
          <w:p w:rsidR="00D86A73" w:rsidRPr="001E1E84" w:rsidRDefault="00D86A73" w:rsidP="00924573">
            <w:pPr>
              <w:jc w:val="center"/>
              <w:rPr>
                <w:color w:val="000000"/>
              </w:rPr>
            </w:pPr>
            <w:r w:rsidRPr="001E1E84">
              <w:rPr>
                <w:color w:val="000000"/>
              </w:rPr>
              <w:t>500</w:t>
            </w:r>
          </w:p>
        </w:tc>
      </w:tr>
    </w:tbl>
    <w:p w:rsidR="00D86A73" w:rsidRPr="001E1E84" w:rsidRDefault="00D86A73" w:rsidP="00B92E35">
      <w:pPr>
        <w:rPr>
          <w:color w:val="000000"/>
        </w:rPr>
      </w:pPr>
    </w:p>
    <w:p w:rsidR="00D86A73" w:rsidRPr="001E1E84" w:rsidRDefault="00D86A73" w:rsidP="00B92E35">
      <w:pPr>
        <w:rPr>
          <w:color w:val="000000"/>
        </w:rPr>
      </w:pPr>
      <w:r w:rsidRPr="001E1E84">
        <w:rPr>
          <w:color w:val="000000"/>
        </w:rPr>
        <w:t xml:space="preserve">                                                                      </w:t>
      </w:r>
    </w:p>
    <w:p w:rsidR="00D86A73" w:rsidRPr="001E1E84" w:rsidRDefault="00D86A73" w:rsidP="00324FA2">
      <w:pPr>
        <w:jc w:val="right"/>
        <w:rPr>
          <w:color w:val="000000"/>
        </w:rPr>
      </w:pPr>
      <w:r w:rsidRPr="001E1E84">
        <w:rPr>
          <w:color w:val="000000"/>
        </w:rPr>
        <w:t xml:space="preserve">                                                                                                                                                                                                          </w:t>
      </w:r>
      <w:r>
        <w:rPr>
          <w:color w:val="000000"/>
        </w:rPr>
        <w:t xml:space="preserve">                 Приложение № 10</w:t>
      </w:r>
    </w:p>
    <w:p w:rsidR="00D86A73" w:rsidRPr="001E1E84" w:rsidRDefault="00D86A73" w:rsidP="00DC3010">
      <w:pPr>
        <w:rPr>
          <w:color w:val="000000"/>
        </w:rPr>
      </w:pPr>
    </w:p>
    <w:p w:rsidR="00D86A73" w:rsidRPr="001E1E84" w:rsidRDefault="00D86A73" w:rsidP="00DC3010">
      <w:pPr>
        <w:rPr>
          <w:color w:val="000000"/>
        </w:rPr>
      </w:pPr>
      <w:r w:rsidRPr="001E1E84">
        <w:rPr>
          <w:color w:val="000000"/>
        </w:rPr>
        <w:t xml:space="preserve">                           </w:t>
      </w:r>
      <w:r w:rsidRPr="001E1E84">
        <w:rPr>
          <w:b/>
          <w:color w:val="000000"/>
        </w:rPr>
        <w:t>Укрупненные показатели электропотребления</w:t>
      </w:r>
    </w:p>
    <w:p w:rsidR="00D86A73" w:rsidRPr="001E1E84" w:rsidRDefault="00D86A73" w:rsidP="00DC3010">
      <w:pPr>
        <w:rPr>
          <w:color w:val="000000"/>
        </w:rPr>
      </w:pPr>
    </w:p>
    <w:tbl>
      <w:tblPr>
        <w:tblpPr w:leftFromText="180" w:rightFromText="180" w:vertAnchor="text" w:horzAnchor="margin" w:tblpXSpec="center" w:tblpY="3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3682"/>
        <w:gridCol w:w="2981"/>
        <w:gridCol w:w="2354"/>
      </w:tblGrid>
      <w:tr w:rsidR="00D86A73" w:rsidRPr="001E1E84" w:rsidTr="00924573">
        <w:trPr>
          <w:trHeight w:val="1084"/>
        </w:trPr>
        <w:tc>
          <w:tcPr>
            <w:tcW w:w="631" w:type="dxa"/>
          </w:tcPr>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w:t>
            </w:r>
          </w:p>
          <w:p w:rsidR="00D86A73" w:rsidRPr="001E1E84" w:rsidRDefault="00D86A73" w:rsidP="00924573">
            <w:pPr>
              <w:jc w:val="center"/>
              <w:rPr>
                <w:color w:val="000000"/>
              </w:rPr>
            </w:pPr>
            <w:r w:rsidRPr="001E1E84">
              <w:rPr>
                <w:color w:val="000000"/>
              </w:rPr>
              <w:t>п/п</w:t>
            </w:r>
          </w:p>
        </w:tc>
        <w:tc>
          <w:tcPr>
            <w:tcW w:w="3682" w:type="dxa"/>
            <w:vAlign w:val="center"/>
          </w:tcPr>
          <w:p w:rsidR="00D86A73" w:rsidRPr="001E1E84" w:rsidRDefault="00D86A73" w:rsidP="00924573">
            <w:pPr>
              <w:ind w:left="180"/>
              <w:jc w:val="center"/>
              <w:rPr>
                <w:color w:val="000000"/>
              </w:rPr>
            </w:pPr>
            <w:r w:rsidRPr="001E1E84">
              <w:rPr>
                <w:color w:val="000000"/>
              </w:rPr>
              <w:t>Степень благоустройства населенных пунктов</w:t>
            </w:r>
          </w:p>
        </w:tc>
        <w:tc>
          <w:tcPr>
            <w:tcW w:w="2981" w:type="dxa"/>
            <w:vAlign w:val="center"/>
          </w:tcPr>
          <w:p w:rsidR="00D86A73" w:rsidRPr="001E1E84" w:rsidRDefault="00D86A73" w:rsidP="00924573">
            <w:pPr>
              <w:ind w:left="72" w:right="203"/>
              <w:jc w:val="center"/>
              <w:rPr>
                <w:color w:val="000000"/>
              </w:rPr>
            </w:pPr>
            <w:r w:rsidRPr="001E1E84">
              <w:rPr>
                <w:color w:val="000000"/>
              </w:rPr>
              <w:t>Электропотребление,</w:t>
            </w:r>
          </w:p>
          <w:p w:rsidR="00D86A73" w:rsidRPr="001E1E84" w:rsidRDefault="00D86A73" w:rsidP="00924573">
            <w:pPr>
              <w:ind w:left="72" w:right="203"/>
              <w:jc w:val="center"/>
              <w:rPr>
                <w:color w:val="000000"/>
              </w:rPr>
            </w:pPr>
            <w:proofErr w:type="spellStart"/>
            <w:r w:rsidRPr="001E1E84">
              <w:rPr>
                <w:color w:val="000000"/>
              </w:rPr>
              <w:t>кВтч</w:t>
            </w:r>
            <w:proofErr w:type="spellEnd"/>
            <w:r w:rsidRPr="001E1E84">
              <w:rPr>
                <w:color w:val="000000"/>
              </w:rPr>
              <w:t>/год на человека</w:t>
            </w:r>
          </w:p>
        </w:tc>
        <w:tc>
          <w:tcPr>
            <w:tcW w:w="2354" w:type="dxa"/>
            <w:vAlign w:val="center"/>
          </w:tcPr>
          <w:p w:rsidR="00D86A73" w:rsidRPr="001E1E84" w:rsidRDefault="00D86A73" w:rsidP="00924573">
            <w:pPr>
              <w:ind w:left="72"/>
              <w:jc w:val="center"/>
              <w:rPr>
                <w:color w:val="000000"/>
              </w:rPr>
            </w:pPr>
            <w:r w:rsidRPr="001E1E84">
              <w:rPr>
                <w:color w:val="000000"/>
              </w:rPr>
              <w:t>Использование максимума электрической нагрузки, чел/год</w:t>
            </w:r>
          </w:p>
        </w:tc>
      </w:tr>
      <w:tr w:rsidR="00D86A73" w:rsidRPr="001E1E84" w:rsidTr="00924573">
        <w:trPr>
          <w:trHeight w:val="1606"/>
        </w:trPr>
        <w:tc>
          <w:tcPr>
            <w:tcW w:w="631" w:type="dxa"/>
          </w:tcPr>
          <w:p w:rsidR="00D86A73" w:rsidRPr="001E1E84" w:rsidRDefault="00D86A73" w:rsidP="00924573">
            <w:pPr>
              <w:rPr>
                <w:color w:val="000000"/>
              </w:rPr>
            </w:pPr>
            <w:r w:rsidRPr="001E1E84">
              <w:rPr>
                <w:color w:val="000000"/>
              </w:rPr>
              <w:t xml:space="preserve">   1.</w:t>
            </w:r>
          </w:p>
        </w:tc>
        <w:tc>
          <w:tcPr>
            <w:tcW w:w="3682" w:type="dxa"/>
            <w:vAlign w:val="center"/>
          </w:tcPr>
          <w:p w:rsidR="00D86A73" w:rsidRPr="001E1E84" w:rsidRDefault="00D86A73" w:rsidP="00924573">
            <w:pPr>
              <w:rPr>
                <w:color w:val="000000"/>
              </w:rPr>
            </w:pPr>
            <w:r w:rsidRPr="001E1E84">
              <w:rPr>
                <w:color w:val="000000"/>
              </w:rPr>
              <w:t>Населенные пункты, не оборудованные стационарными электроплитами:</w:t>
            </w:r>
          </w:p>
          <w:p w:rsidR="00D86A73" w:rsidRPr="001E1E84" w:rsidRDefault="00D86A73" w:rsidP="00924573">
            <w:pPr>
              <w:rPr>
                <w:color w:val="000000"/>
              </w:rPr>
            </w:pPr>
            <w:r w:rsidRPr="001E1E84">
              <w:rPr>
                <w:color w:val="000000"/>
              </w:rPr>
              <w:t>без кондиционеров;</w:t>
            </w:r>
          </w:p>
          <w:p w:rsidR="00D86A73" w:rsidRPr="001E1E84" w:rsidRDefault="00D86A73" w:rsidP="00924573">
            <w:pPr>
              <w:rPr>
                <w:color w:val="000000"/>
              </w:rPr>
            </w:pPr>
            <w:r w:rsidRPr="001E1E84">
              <w:rPr>
                <w:color w:val="000000"/>
              </w:rPr>
              <w:t>с кондиционерами</w:t>
            </w:r>
          </w:p>
        </w:tc>
        <w:tc>
          <w:tcPr>
            <w:tcW w:w="2981" w:type="dxa"/>
            <w:vAlign w:val="center"/>
          </w:tcPr>
          <w:p w:rsidR="00D86A73" w:rsidRPr="001E1E84" w:rsidRDefault="00D86A73" w:rsidP="00924573">
            <w:pPr>
              <w:ind w:left="252"/>
              <w:jc w:val="center"/>
              <w:rPr>
                <w:color w:val="000000"/>
              </w:rPr>
            </w:pPr>
          </w:p>
          <w:p w:rsidR="00D86A73" w:rsidRPr="001E1E84" w:rsidRDefault="00D86A73" w:rsidP="00924573">
            <w:pPr>
              <w:ind w:left="252"/>
              <w:jc w:val="center"/>
              <w:rPr>
                <w:color w:val="000000"/>
              </w:rPr>
            </w:pPr>
          </w:p>
          <w:p w:rsidR="00D86A73" w:rsidRPr="001E1E84" w:rsidRDefault="00D86A73" w:rsidP="00924573">
            <w:pPr>
              <w:ind w:left="252"/>
              <w:jc w:val="center"/>
              <w:rPr>
                <w:color w:val="000000"/>
              </w:rPr>
            </w:pPr>
          </w:p>
          <w:p w:rsidR="00D86A73" w:rsidRPr="001E1E84" w:rsidRDefault="00D86A73" w:rsidP="00924573">
            <w:pPr>
              <w:ind w:left="252"/>
              <w:jc w:val="center"/>
              <w:rPr>
                <w:color w:val="000000"/>
              </w:rPr>
            </w:pPr>
            <w:r w:rsidRPr="001E1E84">
              <w:rPr>
                <w:color w:val="000000"/>
              </w:rPr>
              <w:t>1700</w:t>
            </w:r>
          </w:p>
          <w:p w:rsidR="00D86A73" w:rsidRPr="001E1E84" w:rsidRDefault="00D86A73" w:rsidP="00924573">
            <w:pPr>
              <w:ind w:left="252"/>
              <w:jc w:val="center"/>
              <w:rPr>
                <w:color w:val="000000"/>
              </w:rPr>
            </w:pPr>
            <w:r w:rsidRPr="001E1E84">
              <w:rPr>
                <w:color w:val="000000"/>
              </w:rPr>
              <w:t>2000</w:t>
            </w:r>
          </w:p>
        </w:tc>
        <w:tc>
          <w:tcPr>
            <w:tcW w:w="2354" w:type="dxa"/>
            <w:vAlign w:val="center"/>
          </w:tcPr>
          <w:p w:rsidR="00D86A73" w:rsidRPr="001E1E84" w:rsidRDefault="00D86A73" w:rsidP="00924573">
            <w:pPr>
              <w:ind w:left="252"/>
              <w:jc w:val="center"/>
              <w:rPr>
                <w:color w:val="000000"/>
              </w:rPr>
            </w:pPr>
          </w:p>
          <w:p w:rsidR="00D86A73" w:rsidRPr="001E1E84" w:rsidRDefault="00D86A73" w:rsidP="00924573">
            <w:pPr>
              <w:ind w:left="252"/>
              <w:jc w:val="center"/>
              <w:rPr>
                <w:color w:val="000000"/>
              </w:rPr>
            </w:pPr>
          </w:p>
          <w:p w:rsidR="00D86A73" w:rsidRPr="001E1E84" w:rsidRDefault="00D86A73" w:rsidP="00924573">
            <w:pPr>
              <w:ind w:left="252"/>
              <w:jc w:val="center"/>
              <w:rPr>
                <w:color w:val="000000"/>
              </w:rPr>
            </w:pPr>
          </w:p>
          <w:p w:rsidR="00D86A73" w:rsidRPr="001E1E84" w:rsidRDefault="00D86A73" w:rsidP="00924573">
            <w:pPr>
              <w:ind w:left="252"/>
              <w:rPr>
                <w:color w:val="000000"/>
              </w:rPr>
            </w:pPr>
            <w:r w:rsidRPr="001E1E84">
              <w:rPr>
                <w:color w:val="000000"/>
              </w:rPr>
              <w:t xml:space="preserve">          5200</w:t>
            </w:r>
          </w:p>
          <w:p w:rsidR="00D86A73" w:rsidRPr="001E1E84" w:rsidRDefault="00D86A73" w:rsidP="00924573">
            <w:pPr>
              <w:ind w:left="72"/>
              <w:jc w:val="center"/>
              <w:rPr>
                <w:color w:val="000000"/>
              </w:rPr>
            </w:pPr>
            <w:r w:rsidRPr="001E1E84">
              <w:rPr>
                <w:color w:val="000000"/>
              </w:rPr>
              <w:t>5700</w:t>
            </w:r>
          </w:p>
        </w:tc>
      </w:tr>
      <w:tr w:rsidR="00D86A73" w:rsidRPr="001E1E84" w:rsidTr="00924573">
        <w:trPr>
          <w:trHeight w:val="1603"/>
        </w:trPr>
        <w:tc>
          <w:tcPr>
            <w:tcW w:w="631" w:type="dxa"/>
          </w:tcPr>
          <w:p w:rsidR="00D86A73" w:rsidRPr="001E1E84" w:rsidRDefault="00D86A73" w:rsidP="00924573">
            <w:pPr>
              <w:jc w:val="center"/>
              <w:rPr>
                <w:color w:val="000000"/>
              </w:rPr>
            </w:pPr>
            <w:r w:rsidRPr="001E1E84">
              <w:rPr>
                <w:color w:val="000000"/>
              </w:rPr>
              <w:t>2.</w:t>
            </w:r>
          </w:p>
        </w:tc>
        <w:tc>
          <w:tcPr>
            <w:tcW w:w="3682" w:type="dxa"/>
            <w:vAlign w:val="center"/>
          </w:tcPr>
          <w:p w:rsidR="00D86A73" w:rsidRPr="001E1E84" w:rsidRDefault="00D86A73" w:rsidP="00924573">
            <w:pPr>
              <w:ind w:left="-1"/>
              <w:rPr>
                <w:color w:val="000000"/>
              </w:rPr>
            </w:pPr>
            <w:r w:rsidRPr="001E1E84">
              <w:rPr>
                <w:color w:val="000000"/>
              </w:rPr>
              <w:t>Городские населенные пункты, оборудованные стационарными электроплитами (100 % охвата):</w:t>
            </w:r>
          </w:p>
          <w:p w:rsidR="00D86A73" w:rsidRPr="001E1E84" w:rsidRDefault="00D86A73" w:rsidP="00924573">
            <w:pPr>
              <w:rPr>
                <w:color w:val="000000"/>
              </w:rPr>
            </w:pPr>
            <w:r w:rsidRPr="001E1E84">
              <w:rPr>
                <w:color w:val="000000"/>
              </w:rPr>
              <w:t>без кондиционеров;</w:t>
            </w:r>
          </w:p>
          <w:p w:rsidR="00D86A73" w:rsidRPr="001E1E84" w:rsidRDefault="00D86A73" w:rsidP="00924573">
            <w:pPr>
              <w:rPr>
                <w:color w:val="000000"/>
              </w:rPr>
            </w:pPr>
            <w:r w:rsidRPr="001E1E84">
              <w:rPr>
                <w:color w:val="000000"/>
              </w:rPr>
              <w:t>с кондиционерами</w:t>
            </w:r>
          </w:p>
        </w:tc>
        <w:tc>
          <w:tcPr>
            <w:tcW w:w="2981" w:type="dxa"/>
            <w:vAlign w:val="center"/>
          </w:tcPr>
          <w:p w:rsidR="00D86A73" w:rsidRPr="001E1E84" w:rsidRDefault="00D86A73" w:rsidP="00924573">
            <w:pPr>
              <w:ind w:left="252"/>
              <w:jc w:val="center"/>
              <w:rPr>
                <w:color w:val="000000"/>
              </w:rPr>
            </w:pPr>
          </w:p>
          <w:p w:rsidR="00D86A73" w:rsidRPr="001E1E84" w:rsidRDefault="00D86A73" w:rsidP="00924573">
            <w:pPr>
              <w:ind w:left="252"/>
              <w:jc w:val="center"/>
              <w:rPr>
                <w:color w:val="000000"/>
              </w:rPr>
            </w:pPr>
          </w:p>
          <w:p w:rsidR="00D86A73" w:rsidRPr="001E1E84" w:rsidRDefault="00D86A73" w:rsidP="00924573">
            <w:pPr>
              <w:ind w:left="252"/>
              <w:jc w:val="center"/>
              <w:rPr>
                <w:color w:val="000000"/>
              </w:rPr>
            </w:pPr>
          </w:p>
          <w:p w:rsidR="00D86A73" w:rsidRPr="001E1E84" w:rsidRDefault="00D86A73" w:rsidP="00924573">
            <w:pPr>
              <w:ind w:left="252"/>
              <w:jc w:val="center"/>
              <w:rPr>
                <w:color w:val="000000"/>
              </w:rPr>
            </w:pPr>
            <w:r w:rsidRPr="001E1E84">
              <w:rPr>
                <w:color w:val="000000"/>
              </w:rPr>
              <w:t>2100</w:t>
            </w:r>
          </w:p>
          <w:p w:rsidR="00D86A73" w:rsidRPr="001E1E84" w:rsidRDefault="00D86A73" w:rsidP="00924573">
            <w:pPr>
              <w:ind w:left="252"/>
              <w:jc w:val="center"/>
              <w:rPr>
                <w:color w:val="000000"/>
              </w:rPr>
            </w:pPr>
            <w:r w:rsidRPr="001E1E84">
              <w:rPr>
                <w:color w:val="000000"/>
              </w:rPr>
              <w:t>2400</w:t>
            </w:r>
          </w:p>
        </w:tc>
        <w:tc>
          <w:tcPr>
            <w:tcW w:w="2354" w:type="dxa"/>
            <w:vAlign w:val="center"/>
          </w:tcPr>
          <w:p w:rsidR="00D86A73" w:rsidRPr="001E1E84" w:rsidRDefault="00D86A73" w:rsidP="00924573">
            <w:pPr>
              <w:ind w:left="72"/>
              <w:jc w:val="center"/>
              <w:rPr>
                <w:color w:val="000000"/>
              </w:rPr>
            </w:pPr>
          </w:p>
          <w:p w:rsidR="00D86A73" w:rsidRPr="001E1E84" w:rsidRDefault="00D86A73" w:rsidP="00924573">
            <w:pPr>
              <w:ind w:left="72"/>
              <w:jc w:val="center"/>
              <w:rPr>
                <w:color w:val="000000"/>
              </w:rPr>
            </w:pPr>
          </w:p>
          <w:p w:rsidR="00D86A73" w:rsidRPr="001E1E84" w:rsidRDefault="00D86A73" w:rsidP="00924573">
            <w:pPr>
              <w:ind w:left="72"/>
              <w:jc w:val="center"/>
              <w:rPr>
                <w:color w:val="000000"/>
              </w:rPr>
            </w:pPr>
          </w:p>
          <w:p w:rsidR="00D86A73" w:rsidRPr="001E1E84" w:rsidRDefault="00D86A73" w:rsidP="00924573">
            <w:pPr>
              <w:ind w:left="72"/>
              <w:jc w:val="center"/>
              <w:rPr>
                <w:color w:val="000000"/>
              </w:rPr>
            </w:pPr>
            <w:r w:rsidRPr="001E1E84">
              <w:rPr>
                <w:color w:val="000000"/>
              </w:rPr>
              <w:t>5300</w:t>
            </w:r>
          </w:p>
          <w:p w:rsidR="00D86A73" w:rsidRPr="001E1E84" w:rsidRDefault="00D86A73" w:rsidP="00924573">
            <w:pPr>
              <w:ind w:left="72"/>
              <w:jc w:val="center"/>
              <w:rPr>
                <w:color w:val="000000"/>
              </w:rPr>
            </w:pPr>
            <w:r w:rsidRPr="001E1E84">
              <w:rPr>
                <w:color w:val="000000"/>
              </w:rPr>
              <w:t>5800</w:t>
            </w:r>
          </w:p>
        </w:tc>
      </w:tr>
      <w:tr w:rsidR="00D86A73" w:rsidRPr="001E1E84" w:rsidTr="00924573">
        <w:trPr>
          <w:trHeight w:val="1767"/>
        </w:trPr>
        <w:tc>
          <w:tcPr>
            <w:tcW w:w="631" w:type="dxa"/>
          </w:tcPr>
          <w:p w:rsidR="00D86A73" w:rsidRPr="001E1E84" w:rsidRDefault="00D86A73" w:rsidP="00924573">
            <w:pPr>
              <w:jc w:val="center"/>
              <w:rPr>
                <w:color w:val="000000"/>
              </w:rPr>
            </w:pPr>
            <w:r w:rsidRPr="001E1E84">
              <w:rPr>
                <w:color w:val="000000"/>
              </w:rPr>
              <w:t>3.</w:t>
            </w:r>
          </w:p>
        </w:tc>
        <w:tc>
          <w:tcPr>
            <w:tcW w:w="3682" w:type="dxa"/>
          </w:tcPr>
          <w:p w:rsidR="00D86A73" w:rsidRPr="001E1E84" w:rsidRDefault="00D86A73" w:rsidP="00924573">
            <w:pPr>
              <w:ind w:left="29" w:hanging="30"/>
              <w:rPr>
                <w:color w:val="000000"/>
              </w:rPr>
            </w:pPr>
            <w:r w:rsidRPr="001E1E84">
              <w:rPr>
                <w:color w:val="000000"/>
              </w:rPr>
              <w:t>Сельские населенные пункты (без кондиционеров):</w:t>
            </w:r>
          </w:p>
          <w:p w:rsidR="00D86A73" w:rsidRPr="001E1E84" w:rsidRDefault="00D86A73" w:rsidP="00924573">
            <w:pPr>
              <w:ind w:left="-1" w:firstLine="48"/>
              <w:rPr>
                <w:color w:val="000000"/>
              </w:rPr>
            </w:pPr>
            <w:r w:rsidRPr="001E1E84">
              <w:rPr>
                <w:color w:val="000000"/>
              </w:rPr>
              <w:t>не оборудованные стационарны-</w:t>
            </w:r>
          </w:p>
          <w:p w:rsidR="00D86A73" w:rsidRPr="001E1E84" w:rsidRDefault="00D86A73" w:rsidP="00924573">
            <w:pPr>
              <w:ind w:left="-1" w:firstLine="48"/>
              <w:rPr>
                <w:color w:val="000000"/>
              </w:rPr>
            </w:pPr>
            <w:r w:rsidRPr="001E1E84">
              <w:rPr>
                <w:color w:val="000000"/>
              </w:rPr>
              <w:t>ми электроплитами;</w:t>
            </w:r>
          </w:p>
          <w:p w:rsidR="00D86A73" w:rsidRPr="001E1E84" w:rsidRDefault="00D86A73" w:rsidP="00924573">
            <w:pPr>
              <w:rPr>
                <w:color w:val="000000"/>
              </w:rPr>
            </w:pPr>
            <w:r w:rsidRPr="001E1E84">
              <w:rPr>
                <w:color w:val="000000"/>
              </w:rPr>
              <w:t>оборудованные стационарными электроплитами (100% охвата)</w:t>
            </w:r>
          </w:p>
        </w:tc>
        <w:tc>
          <w:tcPr>
            <w:tcW w:w="2981" w:type="dxa"/>
          </w:tcPr>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p>
          <w:p w:rsidR="00D86A73" w:rsidRPr="001E1E84" w:rsidRDefault="00D86A73" w:rsidP="00924573">
            <w:pPr>
              <w:jc w:val="center"/>
              <w:rPr>
                <w:color w:val="000000"/>
              </w:rPr>
            </w:pPr>
            <w:r w:rsidRPr="001E1E84">
              <w:rPr>
                <w:color w:val="000000"/>
              </w:rPr>
              <w:t>950</w:t>
            </w:r>
          </w:p>
          <w:p w:rsidR="00D86A73" w:rsidRPr="001E1E84" w:rsidRDefault="00D86A73" w:rsidP="00924573">
            <w:pPr>
              <w:ind w:left="252"/>
              <w:jc w:val="center"/>
              <w:rPr>
                <w:color w:val="000000"/>
              </w:rPr>
            </w:pPr>
          </w:p>
          <w:p w:rsidR="00D86A73" w:rsidRPr="001E1E84" w:rsidRDefault="00D86A73" w:rsidP="00924573">
            <w:pPr>
              <w:ind w:left="252"/>
              <w:jc w:val="center"/>
              <w:rPr>
                <w:color w:val="000000"/>
              </w:rPr>
            </w:pPr>
            <w:r w:rsidRPr="001E1E84">
              <w:rPr>
                <w:color w:val="000000"/>
              </w:rPr>
              <w:t>1350</w:t>
            </w:r>
          </w:p>
        </w:tc>
        <w:tc>
          <w:tcPr>
            <w:tcW w:w="2354" w:type="dxa"/>
          </w:tcPr>
          <w:p w:rsidR="00D86A73" w:rsidRPr="001E1E84" w:rsidRDefault="00D86A73" w:rsidP="00924573">
            <w:pPr>
              <w:ind w:left="72"/>
              <w:jc w:val="center"/>
              <w:rPr>
                <w:color w:val="000000"/>
              </w:rPr>
            </w:pPr>
          </w:p>
          <w:p w:rsidR="00D86A73" w:rsidRPr="001E1E84" w:rsidRDefault="00D86A73" w:rsidP="00924573">
            <w:pPr>
              <w:ind w:left="72"/>
              <w:jc w:val="center"/>
              <w:rPr>
                <w:color w:val="000000"/>
              </w:rPr>
            </w:pPr>
          </w:p>
          <w:p w:rsidR="00D86A73" w:rsidRPr="001E1E84" w:rsidRDefault="00D86A73" w:rsidP="00924573">
            <w:pPr>
              <w:ind w:left="72"/>
              <w:jc w:val="center"/>
              <w:rPr>
                <w:color w:val="000000"/>
              </w:rPr>
            </w:pPr>
          </w:p>
          <w:p w:rsidR="00D86A73" w:rsidRPr="001E1E84" w:rsidRDefault="00D86A73" w:rsidP="00924573">
            <w:pPr>
              <w:ind w:left="72"/>
              <w:jc w:val="center"/>
              <w:rPr>
                <w:color w:val="000000"/>
              </w:rPr>
            </w:pPr>
            <w:r w:rsidRPr="001E1E84">
              <w:rPr>
                <w:color w:val="000000"/>
              </w:rPr>
              <w:t>4100</w:t>
            </w:r>
          </w:p>
          <w:p w:rsidR="00D86A73" w:rsidRPr="001E1E84" w:rsidRDefault="00D86A73" w:rsidP="00924573">
            <w:pPr>
              <w:ind w:left="72"/>
              <w:jc w:val="center"/>
              <w:rPr>
                <w:color w:val="000000"/>
              </w:rPr>
            </w:pPr>
          </w:p>
          <w:p w:rsidR="00D86A73" w:rsidRPr="001E1E84" w:rsidRDefault="00D86A73" w:rsidP="00924573">
            <w:pPr>
              <w:ind w:left="72"/>
              <w:jc w:val="center"/>
              <w:rPr>
                <w:color w:val="000000"/>
              </w:rPr>
            </w:pPr>
            <w:r w:rsidRPr="001E1E84">
              <w:rPr>
                <w:color w:val="000000"/>
              </w:rPr>
              <w:t>4400</w:t>
            </w:r>
          </w:p>
        </w:tc>
      </w:tr>
    </w:tbl>
    <w:p w:rsidR="00D86A73" w:rsidRPr="001E1E84" w:rsidRDefault="00D86A73" w:rsidP="00DC3010">
      <w:pPr>
        <w:ind w:left="-180"/>
        <w:rPr>
          <w:color w:val="000000"/>
        </w:rPr>
      </w:pPr>
    </w:p>
    <w:p w:rsidR="00D86A73" w:rsidRPr="001E1E84" w:rsidRDefault="00D86A73" w:rsidP="00DC3010">
      <w:pPr>
        <w:ind w:left="-180"/>
        <w:rPr>
          <w:color w:val="000000"/>
        </w:rPr>
      </w:pPr>
      <w:r w:rsidRPr="001E1E84">
        <w:rPr>
          <w:color w:val="000000"/>
        </w:rPr>
        <w:tab/>
        <w:t xml:space="preserve">            Примечания:</w:t>
      </w:r>
    </w:p>
    <w:p w:rsidR="00D86A73" w:rsidRPr="001E1E84" w:rsidRDefault="00D86A73" w:rsidP="00DC3010">
      <w:pPr>
        <w:jc w:val="both"/>
        <w:rPr>
          <w:color w:val="000000"/>
        </w:rPr>
      </w:pPr>
    </w:p>
    <w:p w:rsidR="00D86A73" w:rsidRPr="001E1E84" w:rsidRDefault="00D86A73" w:rsidP="00DC3010">
      <w:pPr>
        <w:ind w:firstLine="708"/>
        <w:jc w:val="both"/>
        <w:rPr>
          <w:color w:val="000000"/>
        </w:rPr>
      </w:pPr>
      <w:r w:rsidRPr="001E1E84">
        <w:rPr>
          <w:color w:val="000000"/>
        </w:rPr>
        <w:t>1. Укрупненные показатели электропотребления приводятся для больших городов. Их следует принимать с коэффициентами для групп населенных пунктов:</w:t>
      </w:r>
    </w:p>
    <w:p w:rsidR="00D86A73" w:rsidRPr="001E1E84" w:rsidRDefault="00D86A73" w:rsidP="00DC3010">
      <w:pPr>
        <w:rPr>
          <w:color w:val="000000"/>
        </w:rPr>
      </w:pPr>
      <w:r w:rsidRPr="001E1E84">
        <w:rPr>
          <w:color w:val="000000"/>
        </w:rPr>
        <w:t xml:space="preserve">           1) крупнейших - 1,2;</w:t>
      </w:r>
    </w:p>
    <w:p w:rsidR="00D86A73" w:rsidRPr="001E1E84" w:rsidRDefault="00D86A73" w:rsidP="00DC3010">
      <w:pPr>
        <w:rPr>
          <w:color w:val="000000"/>
        </w:rPr>
      </w:pPr>
      <w:r w:rsidRPr="001E1E84">
        <w:rPr>
          <w:color w:val="000000"/>
        </w:rPr>
        <w:t xml:space="preserve">           2) крупных - 1,1;</w:t>
      </w:r>
    </w:p>
    <w:p w:rsidR="00D86A73" w:rsidRPr="001E1E84" w:rsidRDefault="00D86A73" w:rsidP="00DC3010">
      <w:pPr>
        <w:rPr>
          <w:color w:val="000000"/>
        </w:rPr>
      </w:pPr>
      <w:r w:rsidRPr="001E1E84">
        <w:rPr>
          <w:color w:val="000000"/>
        </w:rPr>
        <w:t xml:space="preserve">           3) средних - 0,9;</w:t>
      </w:r>
    </w:p>
    <w:p w:rsidR="00D86A73" w:rsidRPr="001E1E84" w:rsidRDefault="00D86A73" w:rsidP="00DC3010">
      <w:pPr>
        <w:rPr>
          <w:color w:val="000000"/>
        </w:rPr>
      </w:pPr>
      <w:r w:rsidRPr="001E1E84">
        <w:rPr>
          <w:color w:val="000000"/>
        </w:rPr>
        <w:t xml:space="preserve">           4) малых - 0,8.</w:t>
      </w:r>
    </w:p>
    <w:p w:rsidR="00D86A73" w:rsidRPr="001E1E84" w:rsidRDefault="00D86A73" w:rsidP="00DC3010">
      <w:pPr>
        <w:jc w:val="both"/>
        <w:rPr>
          <w:color w:val="000000"/>
        </w:rPr>
      </w:pPr>
      <w:r w:rsidRPr="001E1E84">
        <w:rPr>
          <w:color w:val="000000"/>
        </w:rPr>
        <w:tab/>
        <w:t xml:space="preserve">2. Приведенные укрупненные показатели предусматривают электропотребление жилыми и общественными зданиями, предприятиями коммунально-бытового назначения, наружным </w:t>
      </w:r>
      <w:r w:rsidRPr="001E1E84">
        <w:rPr>
          <w:color w:val="000000"/>
        </w:rPr>
        <w:lastRenderedPageBreak/>
        <w:t>освещением, городским электротранспортом (без метрополитена), системами водоснабжения, водоотведения и теплоснабжения.</w:t>
      </w:r>
    </w:p>
    <w:p w:rsidR="00D86A73" w:rsidRPr="001E1E84" w:rsidRDefault="00D86A73" w:rsidP="00DC3010">
      <w:pPr>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324FA2">
      <w:pPr>
        <w:jc w:val="right"/>
      </w:pPr>
      <w:r w:rsidRPr="001E1E84">
        <w:rPr>
          <w:color w:val="000000"/>
        </w:rPr>
        <w:t xml:space="preserve">                                                                                 Приложени</w:t>
      </w:r>
      <w:r>
        <w:t>е № 11</w:t>
      </w:r>
    </w:p>
    <w:p w:rsidR="00D86A73" w:rsidRPr="001E1E84" w:rsidRDefault="008E1EBF" w:rsidP="0019366F">
      <w:pPr>
        <w:tabs>
          <w:tab w:val="left" w:pos="1617"/>
        </w:tabs>
        <w:outlineLvl w:val="0"/>
        <w:rPr>
          <w:color w:val="000000"/>
        </w:rPr>
      </w:pPr>
      <w:r>
        <w:rPr>
          <w:noProof/>
        </w:rPr>
        <w:pict>
          <v:shape id="Рисунок 10" o:spid="_x0000_s1028" type="#_x0000_t75" style="position:absolute;margin-left:-60pt;margin-top:8.4pt;width:549pt;height:9in;z-index:-3;visibility:visible">
            <v:imagedata r:id="rId13" o:title=""/>
          </v:shape>
        </w:pict>
      </w:r>
      <w:r w:rsidR="00D86A73" w:rsidRPr="001E1E84">
        <w:rPr>
          <w:color w:val="000000"/>
        </w:rPr>
        <w:t xml:space="preserve">    </w:t>
      </w: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6B251F">
      <w:pPr>
        <w:tabs>
          <w:tab w:val="left" w:pos="3840"/>
          <w:tab w:val="center" w:pos="4677"/>
        </w:tabs>
        <w:outlineLvl w:val="0"/>
        <w:rPr>
          <w:color w:val="000000"/>
        </w:rPr>
      </w:pPr>
      <w:r>
        <w:rPr>
          <w:color w:val="000000"/>
        </w:rPr>
        <w:t xml:space="preserve">                                         Новая Ляля</w:t>
      </w:r>
      <w:r w:rsidRPr="001E1E84">
        <w:rPr>
          <w:color w:val="000000"/>
        </w:rPr>
        <w:tab/>
      </w: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984558">
      <w:pPr>
        <w:rPr>
          <w:color w:val="000000"/>
        </w:rPr>
      </w:pPr>
      <w:r w:rsidRPr="001E1E84">
        <w:rPr>
          <w:color w:val="000000"/>
        </w:rPr>
        <w:t xml:space="preserve">                                                                                        </w:t>
      </w:r>
    </w:p>
    <w:p w:rsidR="00D86A73" w:rsidRDefault="00D86A73" w:rsidP="006B251F">
      <w:pPr>
        <w:jc w:val="right"/>
        <w:rPr>
          <w:color w:val="000000"/>
        </w:rPr>
      </w:pPr>
    </w:p>
    <w:p w:rsidR="00D86A73" w:rsidRDefault="00D86A73" w:rsidP="006B251F">
      <w:pPr>
        <w:jc w:val="right"/>
        <w:rPr>
          <w:color w:val="000000"/>
        </w:rPr>
      </w:pPr>
    </w:p>
    <w:p w:rsidR="00D86A73" w:rsidRPr="001E1E84" w:rsidRDefault="00D86A73" w:rsidP="006B251F">
      <w:pPr>
        <w:jc w:val="right"/>
      </w:pPr>
      <w:r w:rsidRPr="001E1E84">
        <w:rPr>
          <w:color w:val="000000"/>
        </w:rPr>
        <w:t xml:space="preserve"> Приложени</w:t>
      </w:r>
      <w:r>
        <w:t>е № 12</w:t>
      </w:r>
    </w:p>
    <w:p w:rsidR="00D86A73" w:rsidRPr="001E1E84" w:rsidRDefault="008E1EBF" w:rsidP="00984558">
      <w:pPr>
        <w:ind w:left="-1578" w:firstLine="360"/>
        <w:jc w:val="center"/>
      </w:pPr>
      <w:r>
        <w:rPr>
          <w:noProof/>
        </w:rPr>
        <w:pict>
          <v:group id="_x0000_s1029" style="position:absolute;left:0;text-align:left;margin-left:-62.75pt;margin-top:6.75pt;width:567.55pt;height:693pt;z-index:-2" coordorigin="261,1134" coordsize="11351,13860">
            <v:shape id="_x0000_s1030" type="#_x0000_t75" style="position:absolute;left:261;top:1674;width:11351;height:13320">
              <v:imagedata r:id="rId14" o:title=""/>
            </v:shape>
            <v:rect id="_x0000_s1031" style="position:absolute;left:6021;top:1134;width:5040;height:2520" stroked="f"/>
            <v:rect id="_x0000_s1032" style="position:absolute;left:7940;top:5092;width:2581;height:1080" stroked="f"/>
          </v:group>
        </w:pict>
      </w:r>
      <w:r w:rsidR="00D86A73" w:rsidRPr="001E1E84">
        <w:t xml:space="preserve">                                                                                                   </w:t>
      </w:r>
      <w:r w:rsidR="00D86A73">
        <w:t xml:space="preserve">            </w:t>
      </w:r>
      <w:r w:rsidR="00D86A73" w:rsidRPr="001E1E84">
        <w:t xml:space="preserve"> </w:t>
      </w:r>
    </w:p>
    <w:p w:rsidR="00D86A73" w:rsidRPr="001E1E84" w:rsidRDefault="00D86A73" w:rsidP="0019366F">
      <w:pPr>
        <w:tabs>
          <w:tab w:val="left" w:pos="1617"/>
        </w:tabs>
        <w:outlineLvl w:val="0"/>
        <w:rPr>
          <w:color w:val="000000"/>
        </w:rPr>
      </w:pPr>
    </w:p>
    <w:p w:rsidR="00D86A73" w:rsidRPr="001E1E84" w:rsidRDefault="008E1EBF" w:rsidP="0019366F">
      <w:pPr>
        <w:tabs>
          <w:tab w:val="left" w:pos="1617"/>
        </w:tabs>
        <w:outlineLvl w:val="0"/>
        <w:rPr>
          <w:color w:val="000000"/>
        </w:rPr>
      </w:pPr>
      <w:r>
        <w:rPr>
          <w:noProof/>
        </w:rPr>
        <w:pict>
          <v:shape id="Рисунок 15" o:spid="_x0000_s1033" type="#_x0000_t75" style="position:absolute;margin-left:286.2pt;margin-top:13.55pt;width:167.25pt;height:60pt;z-index:-1;visibility:visible">
            <v:imagedata r:id="rId15" o:title=""/>
          </v:shape>
        </w:pict>
      </w: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p w:rsidR="00D86A73" w:rsidRPr="001E1E84" w:rsidRDefault="00D86A73" w:rsidP="0019366F">
      <w:pPr>
        <w:tabs>
          <w:tab w:val="left" w:pos="1617"/>
        </w:tabs>
        <w:outlineLvl w:val="0"/>
        <w:rPr>
          <w:color w:val="000000"/>
        </w:rPr>
      </w:pPr>
    </w:p>
    <w:sectPr w:rsidR="00D86A73" w:rsidRPr="001E1E84" w:rsidSect="001E1E84">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18E" w:rsidRDefault="0080118E">
      <w:r>
        <w:separator/>
      </w:r>
    </w:p>
  </w:endnote>
  <w:endnote w:type="continuationSeparator" w:id="0">
    <w:p w:rsidR="0080118E" w:rsidRDefault="0080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BF" w:rsidRDefault="008E1EBF" w:rsidP="00C65EB2">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rsidR="008E1EBF" w:rsidRDefault="008E1EBF" w:rsidP="009637A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BF" w:rsidRDefault="008E1EBF" w:rsidP="00C65EB2">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FD50A5">
      <w:rPr>
        <w:rStyle w:val="af4"/>
        <w:noProof/>
      </w:rPr>
      <w:t>2</w:t>
    </w:r>
    <w:r>
      <w:rPr>
        <w:rStyle w:val="af4"/>
      </w:rPr>
      <w:fldChar w:fldCharType="end"/>
    </w:r>
  </w:p>
  <w:p w:rsidR="008E1EBF" w:rsidRDefault="008E1EBF" w:rsidP="009637A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18E" w:rsidRDefault="0080118E">
      <w:r>
        <w:separator/>
      </w:r>
    </w:p>
  </w:footnote>
  <w:footnote w:type="continuationSeparator" w:id="0">
    <w:p w:rsidR="0080118E" w:rsidRDefault="00801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407"/>
    <w:multiLevelType w:val="multilevel"/>
    <w:tmpl w:val="0000088A"/>
    <w:lvl w:ilvl="0">
      <w:start w:val="1"/>
      <w:numFmt w:val="decimal"/>
      <w:lvlText w:val="%1"/>
      <w:lvlJc w:val="left"/>
      <w:pPr>
        <w:ind w:left="100" w:hanging="629"/>
      </w:pPr>
      <w:rPr>
        <w:rFonts w:cs="Times New Roman"/>
      </w:rPr>
    </w:lvl>
    <w:lvl w:ilvl="1">
      <w:start w:val="2"/>
      <w:numFmt w:val="decimal"/>
      <w:lvlText w:val="%1.%2"/>
      <w:lvlJc w:val="left"/>
      <w:pPr>
        <w:ind w:left="100" w:hanging="629"/>
      </w:pPr>
      <w:rPr>
        <w:rFonts w:cs="Times New Roman"/>
      </w:rPr>
    </w:lvl>
    <w:lvl w:ilvl="2">
      <w:start w:val="4"/>
      <w:numFmt w:val="decimal"/>
      <w:lvlText w:val="%1.%2.%3."/>
      <w:lvlJc w:val="left"/>
      <w:pPr>
        <w:ind w:left="100" w:hanging="629"/>
      </w:pPr>
      <w:rPr>
        <w:rFonts w:ascii="Times New Roman" w:hAnsi="Times New Roman" w:cs="Times New Roman"/>
        <w:b w:val="0"/>
        <w:bCs w:val="0"/>
        <w:sz w:val="24"/>
        <w:szCs w:val="24"/>
      </w:rPr>
    </w:lvl>
    <w:lvl w:ilvl="3">
      <w:numFmt w:val="bullet"/>
      <w:lvlText w:val="•"/>
      <w:lvlJc w:val="left"/>
      <w:pPr>
        <w:ind w:left="3030" w:hanging="629"/>
      </w:pPr>
    </w:lvl>
    <w:lvl w:ilvl="4">
      <w:numFmt w:val="bullet"/>
      <w:lvlText w:val="•"/>
      <w:lvlJc w:val="left"/>
      <w:pPr>
        <w:ind w:left="4006" w:hanging="629"/>
      </w:pPr>
    </w:lvl>
    <w:lvl w:ilvl="5">
      <w:numFmt w:val="bullet"/>
      <w:lvlText w:val="•"/>
      <w:lvlJc w:val="left"/>
      <w:pPr>
        <w:ind w:left="4983" w:hanging="629"/>
      </w:pPr>
    </w:lvl>
    <w:lvl w:ilvl="6">
      <w:numFmt w:val="bullet"/>
      <w:lvlText w:val="•"/>
      <w:lvlJc w:val="left"/>
      <w:pPr>
        <w:ind w:left="5960" w:hanging="629"/>
      </w:pPr>
    </w:lvl>
    <w:lvl w:ilvl="7">
      <w:numFmt w:val="bullet"/>
      <w:lvlText w:val="•"/>
      <w:lvlJc w:val="left"/>
      <w:pPr>
        <w:ind w:left="6936" w:hanging="629"/>
      </w:pPr>
    </w:lvl>
    <w:lvl w:ilvl="8">
      <w:numFmt w:val="bullet"/>
      <w:lvlText w:val="•"/>
      <w:lvlJc w:val="left"/>
      <w:pPr>
        <w:ind w:left="7913" w:hanging="629"/>
      </w:pPr>
    </w:lvl>
  </w:abstractNum>
  <w:abstractNum w:abstractNumId="2" w15:restartNumberingAfterBreak="0">
    <w:nsid w:val="00000408"/>
    <w:multiLevelType w:val="multilevel"/>
    <w:tmpl w:val="0000088B"/>
    <w:lvl w:ilvl="0">
      <w:start w:val="1"/>
      <w:numFmt w:val="decimal"/>
      <w:lvlText w:val="%1"/>
      <w:lvlJc w:val="left"/>
      <w:pPr>
        <w:ind w:left="1240" w:hanging="420"/>
      </w:pPr>
      <w:rPr>
        <w:rFonts w:cs="Times New Roman"/>
      </w:rPr>
    </w:lvl>
    <w:lvl w:ilvl="1">
      <w:start w:val="3"/>
      <w:numFmt w:val="decimal"/>
      <w:lvlText w:val="%1.%2."/>
      <w:lvlJc w:val="left"/>
      <w:pPr>
        <w:ind w:left="1240" w:hanging="420"/>
      </w:pPr>
      <w:rPr>
        <w:rFonts w:ascii="Times New Roman" w:hAnsi="Times New Roman" w:cs="Times New Roman"/>
        <w:b w:val="0"/>
        <w:bCs w:val="0"/>
        <w:sz w:val="24"/>
        <w:szCs w:val="24"/>
      </w:rPr>
    </w:lvl>
    <w:lvl w:ilvl="2">
      <w:start w:val="1"/>
      <w:numFmt w:val="decimal"/>
      <w:lvlText w:val="%1.%2.%3."/>
      <w:lvlJc w:val="left"/>
      <w:pPr>
        <w:ind w:left="100" w:hanging="615"/>
      </w:pPr>
      <w:rPr>
        <w:rFonts w:ascii="Times New Roman" w:hAnsi="Times New Roman" w:cs="Times New Roman"/>
        <w:b w:val="0"/>
        <w:bCs w:val="0"/>
        <w:sz w:val="24"/>
        <w:szCs w:val="24"/>
      </w:rPr>
    </w:lvl>
    <w:lvl w:ilvl="3">
      <w:numFmt w:val="bullet"/>
      <w:lvlText w:val="•"/>
      <w:lvlJc w:val="left"/>
      <w:pPr>
        <w:ind w:left="3157" w:hanging="615"/>
      </w:pPr>
    </w:lvl>
    <w:lvl w:ilvl="4">
      <w:numFmt w:val="bullet"/>
      <w:lvlText w:val="•"/>
      <w:lvlJc w:val="left"/>
      <w:pPr>
        <w:ind w:left="4115" w:hanging="615"/>
      </w:pPr>
    </w:lvl>
    <w:lvl w:ilvl="5">
      <w:numFmt w:val="bullet"/>
      <w:lvlText w:val="•"/>
      <w:lvlJc w:val="left"/>
      <w:pPr>
        <w:ind w:left="5074" w:hanging="615"/>
      </w:pPr>
    </w:lvl>
    <w:lvl w:ilvl="6">
      <w:numFmt w:val="bullet"/>
      <w:lvlText w:val="•"/>
      <w:lvlJc w:val="left"/>
      <w:pPr>
        <w:ind w:left="6032" w:hanging="615"/>
      </w:pPr>
    </w:lvl>
    <w:lvl w:ilvl="7">
      <w:numFmt w:val="bullet"/>
      <w:lvlText w:val="•"/>
      <w:lvlJc w:val="left"/>
      <w:pPr>
        <w:ind w:left="6991" w:hanging="615"/>
      </w:pPr>
    </w:lvl>
    <w:lvl w:ilvl="8">
      <w:numFmt w:val="bullet"/>
      <w:lvlText w:val="•"/>
      <w:lvlJc w:val="left"/>
      <w:pPr>
        <w:ind w:left="7949" w:hanging="615"/>
      </w:pPr>
    </w:lvl>
  </w:abstractNum>
  <w:abstractNum w:abstractNumId="3" w15:restartNumberingAfterBreak="0">
    <w:nsid w:val="00000409"/>
    <w:multiLevelType w:val="multilevel"/>
    <w:tmpl w:val="0000088C"/>
    <w:lvl w:ilvl="0">
      <w:start w:val="2"/>
      <w:numFmt w:val="decimal"/>
      <w:lvlText w:val="%1"/>
      <w:lvlJc w:val="left"/>
      <w:pPr>
        <w:ind w:left="1228" w:hanging="420"/>
      </w:pPr>
      <w:rPr>
        <w:rFonts w:cs="Times New Roman"/>
      </w:rPr>
    </w:lvl>
    <w:lvl w:ilvl="1">
      <w:start w:val="1"/>
      <w:numFmt w:val="decimal"/>
      <w:lvlText w:val="%1.%2."/>
      <w:lvlJc w:val="left"/>
      <w:pPr>
        <w:ind w:left="1228" w:hanging="420"/>
      </w:pPr>
      <w:rPr>
        <w:rFonts w:ascii="Times New Roman" w:hAnsi="Times New Roman" w:cs="Times New Roman"/>
        <w:b/>
        <w:bCs/>
        <w:sz w:val="24"/>
        <w:szCs w:val="24"/>
      </w:rPr>
    </w:lvl>
    <w:lvl w:ilvl="2">
      <w:start w:val="1"/>
      <w:numFmt w:val="decimal"/>
      <w:lvlText w:val="%1.%2.%3."/>
      <w:lvlJc w:val="left"/>
      <w:pPr>
        <w:ind w:left="100" w:hanging="648"/>
      </w:pPr>
      <w:rPr>
        <w:rFonts w:ascii="Times New Roman" w:hAnsi="Times New Roman" w:cs="Times New Roman"/>
        <w:b w:val="0"/>
        <w:bCs w:val="0"/>
        <w:sz w:val="24"/>
        <w:szCs w:val="24"/>
      </w:rPr>
    </w:lvl>
    <w:lvl w:ilvl="3">
      <w:numFmt w:val="bullet"/>
      <w:lvlText w:val=""/>
      <w:lvlJc w:val="left"/>
      <w:pPr>
        <w:ind w:left="1660" w:hanging="360"/>
      </w:pPr>
      <w:rPr>
        <w:rFonts w:ascii="Wingdings" w:hAnsi="Wingdings"/>
        <w:b w:val="0"/>
        <w:sz w:val="24"/>
      </w:rPr>
    </w:lvl>
    <w:lvl w:ilvl="4">
      <w:numFmt w:val="bullet"/>
      <w:lvlText w:val="•"/>
      <w:lvlJc w:val="left"/>
      <w:pPr>
        <w:ind w:left="1660" w:hanging="360"/>
      </w:pPr>
    </w:lvl>
    <w:lvl w:ilvl="5">
      <w:numFmt w:val="bullet"/>
      <w:lvlText w:val="•"/>
      <w:lvlJc w:val="left"/>
      <w:pPr>
        <w:ind w:left="3024" w:hanging="360"/>
      </w:pPr>
    </w:lvl>
    <w:lvl w:ilvl="6">
      <w:numFmt w:val="bullet"/>
      <w:lvlText w:val="•"/>
      <w:lvlJc w:val="left"/>
      <w:pPr>
        <w:ind w:left="4389" w:hanging="360"/>
      </w:pPr>
    </w:lvl>
    <w:lvl w:ilvl="7">
      <w:numFmt w:val="bullet"/>
      <w:lvlText w:val="•"/>
      <w:lvlJc w:val="left"/>
      <w:pPr>
        <w:ind w:left="5753" w:hanging="360"/>
      </w:pPr>
    </w:lvl>
    <w:lvl w:ilvl="8">
      <w:numFmt w:val="bullet"/>
      <w:lvlText w:val="•"/>
      <w:lvlJc w:val="left"/>
      <w:pPr>
        <w:ind w:left="7117" w:hanging="360"/>
      </w:pPr>
    </w:lvl>
  </w:abstractNum>
  <w:abstractNum w:abstractNumId="4" w15:restartNumberingAfterBreak="0">
    <w:nsid w:val="05A655F2"/>
    <w:multiLevelType w:val="multilevel"/>
    <w:tmpl w:val="C862FA34"/>
    <w:lvl w:ilvl="0">
      <w:start w:val="3"/>
      <w:numFmt w:val="decimal"/>
      <w:lvlText w:val="%1."/>
      <w:lvlJc w:val="left"/>
      <w:pPr>
        <w:ind w:left="450" w:hanging="450"/>
      </w:pPr>
      <w:rPr>
        <w:rFonts w:cs="Times New Roman" w:hint="default"/>
      </w:rPr>
    </w:lvl>
    <w:lvl w:ilvl="1">
      <w:start w:val="3"/>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15:restartNumberingAfterBreak="0">
    <w:nsid w:val="06DA7B66"/>
    <w:multiLevelType w:val="multilevel"/>
    <w:tmpl w:val="184CA1F6"/>
    <w:lvl w:ilvl="0">
      <w:start w:val="1"/>
      <w:numFmt w:val="decimal"/>
      <w:lvlText w:val="%1."/>
      <w:lvlJc w:val="left"/>
      <w:pPr>
        <w:ind w:left="502" w:hanging="360"/>
      </w:pPr>
      <w:rPr>
        <w:rFonts w:cs="Times New Roman" w:hint="default"/>
        <w:b/>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15:restartNumberingAfterBreak="0">
    <w:nsid w:val="12132819"/>
    <w:multiLevelType w:val="multilevel"/>
    <w:tmpl w:val="184CA1F6"/>
    <w:lvl w:ilvl="0">
      <w:start w:val="1"/>
      <w:numFmt w:val="decimal"/>
      <w:lvlText w:val="%1."/>
      <w:lvlJc w:val="left"/>
      <w:pPr>
        <w:ind w:left="360" w:hanging="360"/>
      </w:pPr>
      <w:rPr>
        <w:rFonts w:cs="Times New Roman" w:hint="default"/>
        <w:b/>
      </w:rPr>
    </w:lvl>
    <w:lvl w:ilvl="1">
      <w:start w:val="1"/>
      <w:numFmt w:val="decimal"/>
      <w:isLgl/>
      <w:lvlText w:val="%1.%2"/>
      <w:lvlJc w:val="left"/>
      <w:pPr>
        <w:ind w:left="998" w:hanging="420"/>
      </w:pPr>
      <w:rPr>
        <w:rFonts w:cs="Times New Roman" w:hint="default"/>
      </w:rPr>
    </w:lvl>
    <w:lvl w:ilvl="2">
      <w:start w:val="1"/>
      <w:numFmt w:val="decimal"/>
      <w:isLgl/>
      <w:lvlText w:val="%1.%2.%3"/>
      <w:lvlJc w:val="left"/>
      <w:pPr>
        <w:ind w:left="1658" w:hanging="720"/>
      </w:pPr>
      <w:rPr>
        <w:rFonts w:cs="Times New Roman" w:hint="default"/>
      </w:rPr>
    </w:lvl>
    <w:lvl w:ilvl="3">
      <w:start w:val="1"/>
      <w:numFmt w:val="decimal"/>
      <w:isLgl/>
      <w:lvlText w:val="%1.%2.%3.%4"/>
      <w:lvlJc w:val="left"/>
      <w:pPr>
        <w:ind w:left="2378" w:hanging="1080"/>
      </w:pPr>
      <w:rPr>
        <w:rFonts w:cs="Times New Roman" w:hint="default"/>
      </w:rPr>
    </w:lvl>
    <w:lvl w:ilvl="4">
      <w:start w:val="1"/>
      <w:numFmt w:val="decimal"/>
      <w:isLgl/>
      <w:lvlText w:val="%1.%2.%3.%4.%5"/>
      <w:lvlJc w:val="left"/>
      <w:pPr>
        <w:ind w:left="2738" w:hanging="1080"/>
      </w:pPr>
      <w:rPr>
        <w:rFonts w:cs="Times New Roman" w:hint="default"/>
      </w:rPr>
    </w:lvl>
    <w:lvl w:ilvl="5">
      <w:start w:val="1"/>
      <w:numFmt w:val="decimal"/>
      <w:isLgl/>
      <w:lvlText w:val="%1.%2.%3.%4.%5.%6"/>
      <w:lvlJc w:val="left"/>
      <w:pPr>
        <w:ind w:left="3458" w:hanging="1440"/>
      </w:pPr>
      <w:rPr>
        <w:rFonts w:cs="Times New Roman" w:hint="default"/>
      </w:rPr>
    </w:lvl>
    <w:lvl w:ilvl="6">
      <w:start w:val="1"/>
      <w:numFmt w:val="decimal"/>
      <w:isLgl/>
      <w:lvlText w:val="%1.%2.%3.%4.%5.%6.%7"/>
      <w:lvlJc w:val="left"/>
      <w:pPr>
        <w:ind w:left="3818" w:hanging="1440"/>
      </w:pPr>
      <w:rPr>
        <w:rFonts w:cs="Times New Roman" w:hint="default"/>
      </w:rPr>
    </w:lvl>
    <w:lvl w:ilvl="7">
      <w:start w:val="1"/>
      <w:numFmt w:val="decimal"/>
      <w:isLgl/>
      <w:lvlText w:val="%1.%2.%3.%4.%5.%6.%7.%8"/>
      <w:lvlJc w:val="left"/>
      <w:pPr>
        <w:ind w:left="4538" w:hanging="1800"/>
      </w:pPr>
      <w:rPr>
        <w:rFonts w:cs="Times New Roman" w:hint="default"/>
      </w:rPr>
    </w:lvl>
    <w:lvl w:ilvl="8">
      <w:start w:val="1"/>
      <w:numFmt w:val="decimal"/>
      <w:isLgl/>
      <w:lvlText w:val="%1.%2.%3.%4.%5.%6.%7.%8.%9"/>
      <w:lvlJc w:val="left"/>
      <w:pPr>
        <w:ind w:left="5258" w:hanging="2160"/>
      </w:pPr>
      <w:rPr>
        <w:rFonts w:cs="Times New Roman" w:hint="default"/>
      </w:rPr>
    </w:lvl>
  </w:abstractNum>
  <w:abstractNum w:abstractNumId="7" w15:restartNumberingAfterBreak="0">
    <w:nsid w:val="169933A1"/>
    <w:multiLevelType w:val="multilevel"/>
    <w:tmpl w:val="B5FC25D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8" w15:restartNumberingAfterBreak="0">
    <w:nsid w:val="1CD84F1A"/>
    <w:multiLevelType w:val="multilevel"/>
    <w:tmpl w:val="184CA1F6"/>
    <w:lvl w:ilvl="0">
      <w:start w:val="1"/>
      <w:numFmt w:val="decimal"/>
      <w:lvlText w:val="%1."/>
      <w:lvlJc w:val="left"/>
      <w:pPr>
        <w:ind w:left="502" w:hanging="360"/>
      </w:pPr>
      <w:rPr>
        <w:rFonts w:cs="Times New Roman" w:hint="default"/>
        <w:b/>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15:restartNumberingAfterBreak="0">
    <w:nsid w:val="1E013619"/>
    <w:multiLevelType w:val="multilevel"/>
    <w:tmpl w:val="184CA1F6"/>
    <w:lvl w:ilvl="0">
      <w:start w:val="1"/>
      <w:numFmt w:val="decimal"/>
      <w:lvlText w:val="%1."/>
      <w:lvlJc w:val="left"/>
      <w:pPr>
        <w:ind w:left="502" w:hanging="360"/>
      </w:pPr>
      <w:rPr>
        <w:rFonts w:cs="Times New Roman" w:hint="default"/>
        <w:b/>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15:restartNumberingAfterBreak="0">
    <w:nsid w:val="209D6607"/>
    <w:multiLevelType w:val="hybridMultilevel"/>
    <w:tmpl w:val="93383666"/>
    <w:lvl w:ilvl="0" w:tplc="27FE7D7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24CD1808"/>
    <w:multiLevelType w:val="multilevel"/>
    <w:tmpl w:val="184CA1F6"/>
    <w:lvl w:ilvl="0">
      <w:start w:val="1"/>
      <w:numFmt w:val="decimal"/>
      <w:lvlText w:val="%1."/>
      <w:lvlJc w:val="left"/>
      <w:pPr>
        <w:ind w:left="502" w:hanging="360"/>
      </w:pPr>
      <w:rPr>
        <w:rFonts w:cs="Times New Roman" w:hint="default"/>
        <w:b/>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265D7627"/>
    <w:multiLevelType w:val="hybridMultilevel"/>
    <w:tmpl w:val="DFEAA8B6"/>
    <w:lvl w:ilvl="0" w:tplc="1AFEE98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B755D60"/>
    <w:multiLevelType w:val="multilevel"/>
    <w:tmpl w:val="F6C6BF44"/>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15:restartNumberingAfterBreak="0">
    <w:nsid w:val="2E51222F"/>
    <w:multiLevelType w:val="multilevel"/>
    <w:tmpl w:val="184CA1F6"/>
    <w:lvl w:ilvl="0">
      <w:start w:val="1"/>
      <w:numFmt w:val="decimal"/>
      <w:lvlText w:val="%1."/>
      <w:lvlJc w:val="left"/>
      <w:pPr>
        <w:ind w:left="502" w:hanging="360"/>
      </w:pPr>
      <w:rPr>
        <w:rFonts w:cs="Times New Roman" w:hint="default"/>
        <w:b/>
      </w:rPr>
    </w:lvl>
    <w:lvl w:ilvl="1">
      <w:start w:val="1"/>
      <w:numFmt w:val="decimal"/>
      <w:isLgl/>
      <w:lvlText w:val="%1.%2"/>
      <w:lvlJc w:val="left"/>
      <w:pPr>
        <w:ind w:left="988"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FF33CDD"/>
    <w:multiLevelType w:val="multilevel"/>
    <w:tmpl w:val="184CA1F6"/>
    <w:lvl w:ilvl="0">
      <w:start w:val="1"/>
      <w:numFmt w:val="decimal"/>
      <w:lvlText w:val="%1."/>
      <w:lvlJc w:val="left"/>
      <w:pPr>
        <w:ind w:left="480" w:hanging="360"/>
      </w:pPr>
      <w:rPr>
        <w:rFonts w:cs="Times New Roman" w:hint="default"/>
        <w:b/>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15:restartNumberingAfterBreak="0">
    <w:nsid w:val="32EE0473"/>
    <w:multiLevelType w:val="multilevel"/>
    <w:tmpl w:val="DA64F03C"/>
    <w:lvl w:ilvl="0">
      <w:start w:val="6"/>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7" w15:restartNumberingAfterBreak="0">
    <w:nsid w:val="332022E4"/>
    <w:multiLevelType w:val="multilevel"/>
    <w:tmpl w:val="62585A44"/>
    <w:lvl w:ilvl="0">
      <w:start w:val="4"/>
      <w:numFmt w:val="decimal"/>
      <w:lvlText w:val="%1."/>
      <w:lvlJc w:val="left"/>
      <w:pPr>
        <w:ind w:left="450" w:hanging="450"/>
      </w:pPr>
      <w:rPr>
        <w:rFonts w:cs="Times New Roman" w:hint="default"/>
        <w:b/>
      </w:rPr>
    </w:lvl>
    <w:lvl w:ilvl="1">
      <w:start w:val="8"/>
      <w:numFmt w:val="decimal"/>
      <w:lvlText w:val="%1.%2."/>
      <w:lvlJc w:val="left"/>
      <w:pPr>
        <w:ind w:left="1997"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8" w15:restartNumberingAfterBreak="0">
    <w:nsid w:val="37267EAD"/>
    <w:multiLevelType w:val="multilevel"/>
    <w:tmpl w:val="07BAE8E6"/>
    <w:lvl w:ilvl="0">
      <w:start w:val="3"/>
      <w:numFmt w:val="decimal"/>
      <w:lvlText w:val="%1."/>
      <w:lvlJc w:val="left"/>
      <w:pPr>
        <w:ind w:left="450" w:hanging="450"/>
      </w:pPr>
      <w:rPr>
        <w:rFonts w:cs="Times New Roman" w:hint="default"/>
      </w:rPr>
    </w:lvl>
    <w:lvl w:ilvl="1">
      <w:start w:val="5"/>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9" w15:restartNumberingAfterBreak="0">
    <w:nsid w:val="377118EA"/>
    <w:multiLevelType w:val="multilevel"/>
    <w:tmpl w:val="184CA1F6"/>
    <w:lvl w:ilvl="0">
      <w:start w:val="1"/>
      <w:numFmt w:val="decimal"/>
      <w:lvlText w:val="%1."/>
      <w:lvlJc w:val="left"/>
      <w:pPr>
        <w:ind w:left="502" w:hanging="360"/>
      </w:pPr>
      <w:rPr>
        <w:rFonts w:cs="Times New Roman" w:hint="default"/>
        <w:b/>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15:restartNumberingAfterBreak="0">
    <w:nsid w:val="3AE2303D"/>
    <w:multiLevelType w:val="multilevel"/>
    <w:tmpl w:val="184CA1F6"/>
    <w:lvl w:ilvl="0">
      <w:start w:val="1"/>
      <w:numFmt w:val="decimal"/>
      <w:lvlText w:val="%1."/>
      <w:lvlJc w:val="left"/>
      <w:pPr>
        <w:ind w:left="502" w:hanging="360"/>
      </w:pPr>
      <w:rPr>
        <w:rFonts w:cs="Times New Roman" w:hint="default"/>
        <w:b/>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15:restartNumberingAfterBreak="0">
    <w:nsid w:val="3B002398"/>
    <w:multiLevelType w:val="hybridMultilevel"/>
    <w:tmpl w:val="CBD2E7D0"/>
    <w:lvl w:ilvl="0" w:tplc="4DF4E7E4">
      <w:start w:val="24"/>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15:restartNumberingAfterBreak="0">
    <w:nsid w:val="51AD2D33"/>
    <w:multiLevelType w:val="multilevel"/>
    <w:tmpl w:val="184CA1F6"/>
    <w:lvl w:ilvl="0">
      <w:start w:val="1"/>
      <w:numFmt w:val="decimal"/>
      <w:lvlText w:val="%1."/>
      <w:lvlJc w:val="left"/>
      <w:pPr>
        <w:ind w:left="502" w:hanging="360"/>
      </w:pPr>
      <w:rPr>
        <w:rFonts w:cs="Times New Roman" w:hint="default"/>
        <w:b/>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15:restartNumberingAfterBreak="0">
    <w:nsid w:val="544D5C6D"/>
    <w:multiLevelType w:val="multilevel"/>
    <w:tmpl w:val="9AD0C34E"/>
    <w:lvl w:ilvl="0">
      <w:start w:val="4"/>
      <w:numFmt w:val="decimal"/>
      <w:lvlText w:val="%1."/>
      <w:lvlJc w:val="left"/>
      <w:pPr>
        <w:ind w:left="450" w:hanging="450"/>
      </w:pPr>
      <w:rPr>
        <w:rFonts w:cs="Times New Roman" w:hint="default"/>
      </w:rPr>
    </w:lvl>
    <w:lvl w:ilvl="1">
      <w:start w:val="8"/>
      <w:numFmt w:val="decimal"/>
      <w:lvlText w:val="%1.%2."/>
      <w:lvlJc w:val="left"/>
      <w:pPr>
        <w:ind w:left="1997"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4" w15:restartNumberingAfterBreak="0">
    <w:nsid w:val="55D2147B"/>
    <w:multiLevelType w:val="multilevel"/>
    <w:tmpl w:val="184CA1F6"/>
    <w:lvl w:ilvl="0">
      <w:start w:val="1"/>
      <w:numFmt w:val="decimal"/>
      <w:lvlText w:val="%1."/>
      <w:lvlJc w:val="left"/>
      <w:pPr>
        <w:ind w:left="502" w:hanging="360"/>
      </w:pPr>
      <w:rPr>
        <w:rFonts w:cs="Times New Roman" w:hint="default"/>
        <w:b/>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5" w15:restartNumberingAfterBreak="0">
    <w:nsid w:val="560A02A2"/>
    <w:multiLevelType w:val="multilevel"/>
    <w:tmpl w:val="184CA1F6"/>
    <w:lvl w:ilvl="0">
      <w:start w:val="1"/>
      <w:numFmt w:val="decimal"/>
      <w:lvlText w:val="%1."/>
      <w:lvlJc w:val="left"/>
      <w:pPr>
        <w:ind w:left="720" w:hanging="360"/>
      </w:pPr>
      <w:rPr>
        <w:rFonts w:cs="Times New Roman" w:hint="default"/>
        <w:b/>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15:restartNumberingAfterBreak="0">
    <w:nsid w:val="59A608DD"/>
    <w:multiLevelType w:val="multilevel"/>
    <w:tmpl w:val="4CAE3CBA"/>
    <w:lvl w:ilvl="0">
      <w:start w:val="6"/>
      <w:numFmt w:val="decimal"/>
      <w:lvlText w:val="%1."/>
      <w:lvlJc w:val="left"/>
      <w:pPr>
        <w:ind w:left="450" w:hanging="450"/>
      </w:pPr>
      <w:rPr>
        <w:rFonts w:cs="Times New Roman" w:hint="default"/>
        <w:b/>
        <w:sz w:val="28"/>
      </w:rPr>
    </w:lvl>
    <w:lvl w:ilvl="1">
      <w:start w:val="5"/>
      <w:numFmt w:val="decimal"/>
      <w:lvlText w:val="%1.%2."/>
      <w:lvlJc w:val="left"/>
      <w:pPr>
        <w:ind w:left="450" w:hanging="450"/>
      </w:pPr>
      <w:rPr>
        <w:rFonts w:cs="Times New Roman" w:hint="default"/>
        <w:b/>
        <w:sz w:val="28"/>
      </w:rPr>
    </w:lvl>
    <w:lvl w:ilvl="2">
      <w:start w:val="1"/>
      <w:numFmt w:val="decimal"/>
      <w:lvlText w:val="%1.%2.%3."/>
      <w:lvlJc w:val="left"/>
      <w:pPr>
        <w:ind w:left="720" w:hanging="720"/>
      </w:pPr>
      <w:rPr>
        <w:rFonts w:cs="Times New Roman" w:hint="default"/>
        <w:b/>
        <w:sz w:val="28"/>
      </w:rPr>
    </w:lvl>
    <w:lvl w:ilvl="3">
      <w:start w:val="1"/>
      <w:numFmt w:val="decimal"/>
      <w:lvlText w:val="%1.%2.%3.%4."/>
      <w:lvlJc w:val="left"/>
      <w:pPr>
        <w:ind w:left="720" w:hanging="720"/>
      </w:pPr>
      <w:rPr>
        <w:rFonts w:cs="Times New Roman" w:hint="default"/>
        <w:b/>
        <w:sz w:val="28"/>
      </w:rPr>
    </w:lvl>
    <w:lvl w:ilvl="4">
      <w:start w:val="1"/>
      <w:numFmt w:val="decimal"/>
      <w:lvlText w:val="%1.%2.%3.%4.%5."/>
      <w:lvlJc w:val="left"/>
      <w:pPr>
        <w:ind w:left="1080" w:hanging="1080"/>
      </w:pPr>
      <w:rPr>
        <w:rFonts w:cs="Times New Roman" w:hint="default"/>
        <w:b/>
        <w:sz w:val="28"/>
      </w:rPr>
    </w:lvl>
    <w:lvl w:ilvl="5">
      <w:start w:val="1"/>
      <w:numFmt w:val="decimal"/>
      <w:lvlText w:val="%1.%2.%3.%4.%5.%6."/>
      <w:lvlJc w:val="left"/>
      <w:pPr>
        <w:ind w:left="1080" w:hanging="1080"/>
      </w:pPr>
      <w:rPr>
        <w:rFonts w:cs="Times New Roman" w:hint="default"/>
        <w:b/>
        <w:sz w:val="28"/>
      </w:rPr>
    </w:lvl>
    <w:lvl w:ilvl="6">
      <w:start w:val="1"/>
      <w:numFmt w:val="decimal"/>
      <w:lvlText w:val="%1.%2.%3.%4.%5.%6.%7."/>
      <w:lvlJc w:val="left"/>
      <w:pPr>
        <w:ind w:left="1440" w:hanging="1440"/>
      </w:pPr>
      <w:rPr>
        <w:rFonts w:cs="Times New Roman" w:hint="default"/>
        <w:b/>
        <w:sz w:val="28"/>
      </w:rPr>
    </w:lvl>
    <w:lvl w:ilvl="7">
      <w:start w:val="1"/>
      <w:numFmt w:val="decimal"/>
      <w:lvlText w:val="%1.%2.%3.%4.%5.%6.%7.%8."/>
      <w:lvlJc w:val="left"/>
      <w:pPr>
        <w:ind w:left="1440" w:hanging="1440"/>
      </w:pPr>
      <w:rPr>
        <w:rFonts w:cs="Times New Roman" w:hint="default"/>
        <w:b/>
        <w:sz w:val="28"/>
      </w:rPr>
    </w:lvl>
    <w:lvl w:ilvl="8">
      <w:start w:val="1"/>
      <w:numFmt w:val="decimal"/>
      <w:lvlText w:val="%1.%2.%3.%4.%5.%6.%7.%8.%9."/>
      <w:lvlJc w:val="left"/>
      <w:pPr>
        <w:ind w:left="1800" w:hanging="1800"/>
      </w:pPr>
      <w:rPr>
        <w:rFonts w:cs="Times New Roman" w:hint="default"/>
        <w:b/>
        <w:sz w:val="28"/>
      </w:rPr>
    </w:lvl>
  </w:abstractNum>
  <w:abstractNum w:abstractNumId="27" w15:restartNumberingAfterBreak="0">
    <w:nsid w:val="5C85287F"/>
    <w:multiLevelType w:val="hybridMultilevel"/>
    <w:tmpl w:val="23921EF8"/>
    <w:lvl w:ilvl="0" w:tplc="9490BFAE">
      <w:start w:val="226"/>
      <w:numFmt w:val="decimal"/>
      <w:lvlText w:val="%1."/>
      <w:lvlJc w:val="left"/>
      <w:pPr>
        <w:tabs>
          <w:tab w:val="num" w:pos="1331"/>
        </w:tabs>
        <w:ind w:left="1331" w:hanging="48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8" w15:restartNumberingAfterBreak="0">
    <w:nsid w:val="5FEB1167"/>
    <w:multiLevelType w:val="multilevel"/>
    <w:tmpl w:val="184CA1F6"/>
    <w:lvl w:ilvl="0">
      <w:start w:val="1"/>
      <w:numFmt w:val="decimal"/>
      <w:lvlText w:val="%1."/>
      <w:lvlJc w:val="left"/>
      <w:pPr>
        <w:ind w:left="502" w:hanging="360"/>
      </w:pPr>
      <w:rPr>
        <w:rFonts w:cs="Times New Roman" w:hint="default"/>
        <w:b/>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9" w15:restartNumberingAfterBreak="0">
    <w:nsid w:val="60271388"/>
    <w:multiLevelType w:val="multilevel"/>
    <w:tmpl w:val="E878CBDC"/>
    <w:lvl w:ilvl="0">
      <w:start w:val="2"/>
      <w:numFmt w:val="decimal"/>
      <w:lvlText w:val="%1"/>
      <w:lvlJc w:val="left"/>
      <w:pPr>
        <w:ind w:left="375" w:hanging="375"/>
      </w:pPr>
      <w:rPr>
        <w:rFonts w:cs="Times New Roman" w:hint="default"/>
        <w:color w:val="000000"/>
      </w:rPr>
    </w:lvl>
    <w:lvl w:ilvl="1">
      <w:start w:val="4"/>
      <w:numFmt w:val="decimal"/>
      <w:lvlText w:val="%1.%2"/>
      <w:lvlJc w:val="left"/>
      <w:pPr>
        <w:ind w:left="1095" w:hanging="375"/>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30" w15:restartNumberingAfterBreak="0">
    <w:nsid w:val="62080D4D"/>
    <w:multiLevelType w:val="hybridMultilevel"/>
    <w:tmpl w:val="06BCAD78"/>
    <w:lvl w:ilvl="0" w:tplc="A2041AA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2355C8F"/>
    <w:multiLevelType w:val="hybridMultilevel"/>
    <w:tmpl w:val="05C805D4"/>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DE95103"/>
    <w:multiLevelType w:val="multilevel"/>
    <w:tmpl w:val="22FA3048"/>
    <w:lvl w:ilvl="0">
      <w:start w:val="9"/>
      <w:numFmt w:val="decimal"/>
      <w:lvlText w:val="%1."/>
      <w:lvlJc w:val="left"/>
      <w:pPr>
        <w:ind w:left="502" w:hanging="360"/>
      </w:pPr>
      <w:rPr>
        <w:rFonts w:cs="Times New Roman" w:hint="default"/>
        <w:color w:val="000000"/>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2497" w:hanging="108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707" w:hanging="1440"/>
      </w:pPr>
      <w:rPr>
        <w:rFonts w:cs="Times New Roman" w:hint="default"/>
      </w:rPr>
    </w:lvl>
    <w:lvl w:ilvl="6">
      <w:start w:val="1"/>
      <w:numFmt w:val="decimal"/>
      <w:isLgl/>
      <w:lvlText w:val="%1.%2.%3.%4.%5.%6.%7."/>
      <w:lvlJc w:val="left"/>
      <w:pPr>
        <w:ind w:left="4492" w:hanging="1800"/>
      </w:pPr>
      <w:rPr>
        <w:rFonts w:cs="Times New Roman" w:hint="default"/>
      </w:rPr>
    </w:lvl>
    <w:lvl w:ilvl="7">
      <w:start w:val="1"/>
      <w:numFmt w:val="decimal"/>
      <w:isLgl/>
      <w:lvlText w:val="%1.%2.%3.%4.%5.%6.%7.%8."/>
      <w:lvlJc w:val="left"/>
      <w:pPr>
        <w:ind w:left="4917" w:hanging="1800"/>
      </w:pPr>
      <w:rPr>
        <w:rFonts w:cs="Times New Roman" w:hint="default"/>
      </w:rPr>
    </w:lvl>
    <w:lvl w:ilvl="8">
      <w:start w:val="1"/>
      <w:numFmt w:val="decimal"/>
      <w:isLgl/>
      <w:lvlText w:val="%1.%2.%3.%4.%5.%6.%7.%8.%9."/>
      <w:lvlJc w:val="left"/>
      <w:pPr>
        <w:ind w:left="5702" w:hanging="2160"/>
      </w:pPr>
      <w:rPr>
        <w:rFonts w:cs="Times New Roman" w:hint="default"/>
      </w:rPr>
    </w:lvl>
  </w:abstractNum>
  <w:abstractNum w:abstractNumId="33" w15:restartNumberingAfterBreak="0">
    <w:nsid w:val="7C9371A2"/>
    <w:multiLevelType w:val="multilevel"/>
    <w:tmpl w:val="299CCE9E"/>
    <w:lvl w:ilvl="0">
      <w:start w:val="4"/>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num w:numId="1">
    <w:abstractNumId w:val="15"/>
  </w:num>
  <w:num w:numId="2">
    <w:abstractNumId w:val="25"/>
  </w:num>
  <w:num w:numId="3">
    <w:abstractNumId w:val="13"/>
  </w:num>
  <w:num w:numId="4">
    <w:abstractNumId w:val="21"/>
  </w:num>
  <w:num w:numId="5">
    <w:abstractNumId w:val="1"/>
  </w:num>
  <w:num w:numId="6">
    <w:abstractNumId w:val="2"/>
  </w:num>
  <w:num w:numId="7">
    <w:abstractNumId w:val="19"/>
  </w:num>
  <w:num w:numId="8">
    <w:abstractNumId w:val="29"/>
  </w:num>
  <w:num w:numId="9">
    <w:abstractNumId w:val="0"/>
  </w:num>
  <w:num w:numId="10">
    <w:abstractNumId w:val="31"/>
  </w:num>
  <w:num w:numId="11">
    <w:abstractNumId w:val="9"/>
  </w:num>
  <w:num w:numId="12">
    <w:abstractNumId w:val="3"/>
  </w:num>
  <w:num w:numId="13">
    <w:abstractNumId w:val="28"/>
  </w:num>
  <w:num w:numId="14">
    <w:abstractNumId w:val="4"/>
  </w:num>
  <w:num w:numId="15">
    <w:abstractNumId w:val="18"/>
  </w:num>
  <w:num w:numId="16">
    <w:abstractNumId w:val="24"/>
  </w:num>
  <w:num w:numId="17">
    <w:abstractNumId w:val="33"/>
  </w:num>
  <w:num w:numId="18">
    <w:abstractNumId w:val="10"/>
  </w:num>
  <w:num w:numId="19">
    <w:abstractNumId w:val="30"/>
  </w:num>
  <w:num w:numId="20">
    <w:abstractNumId w:val="17"/>
  </w:num>
  <w:num w:numId="21">
    <w:abstractNumId w:val="23"/>
  </w:num>
  <w:num w:numId="22">
    <w:abstractNumId w:val="11"/>
  </w:num>
  <w:num w:numId="23">
    <w:abstractNumId w:val="6"/>
  </w:num>
  <w:num w:numId="24">
    <w:abstractNumId w:val="8"/>
  </w:num>
  <w:num w:numId="25">
    <w:abstractNumId w:val="20"/>
  </w:num>
  <w:num w:numId="26">
    <w:abstractNumId w:val="14"/>
  </w:num>
  <w:num w:numId="27">
    <w:abstractNumId w:val="16"/>
  </w:num>
  <w:num w:numId="28">
    <w:abstractNumId w:val="26"/>
  </w:num>
  <w:num w:numId="29">
    <w:abstractNumId w:val="27"/>
  </w:num>
  <w:num w:numId="30">
    <w:abstractNumId w:val="5"/>
  </w:num>
  <w:num w:numId="31">
    <w:abstractNumId w:val="22"/>
  </w:num>
  <w:num w:numId="32">
    <w:abstractNumId w:val="32"/>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609"/>
    <w:rsid w:val="00001D7B"/>
    <w:rsid w:val="000072C6"/>
    <w:rsid w:val="00007302"/>
    <w:rsid w:val="000116FB"/>
    <w:rsid w:val="00015DFB"/>
    <w:rsid w:val="0001686C"/>
    <w:rsid w:val="00016C0F"/>
    <w:rsid w:val="00017EBE"/>
    <w:rsid w:val="000277F9"/>
    <w:rsid w:val="00030421"/>
    <w:rsid w:val="0003569B"/>
    <w:rsid w:val="00043604"/>
    <w:rsid w:val="00044CF9"/>
    <w:rsid w:val="00046336"/>
    <w:rsid w:val="00053E3C"/>
    <w:rsid w:val="00056DBE"/>
    <w:rsid w:val="00060421"/>
    <w:rsid w:val="0006210D"/>
    <w:rsid w:val="000728F9"/>
    <w:rsid w:val="000744A8"/>
    <w:rsid w:val="00076922"/>
    <w:rsid w:val="00077067"/>
    <w:rsid w:val="00082A1F"/>
    <w:rsid w:val="00083BF5"/>
    <w:rsid w:val="000903C9"/>
    <w:rsid w:val="00094AD1"/>
    <w:rsid w:val="000A29E7"/>
    <w:rsid w:val="000A6DD6"/>
    <w:rsid w:val="000B4255"/>
    <w:rsid w:val="000B4AC3"/>
    <w:rsid w:val="000B675D"/>
    <w:rsid w:val="000C57F0"/>
    <w:rsid w:val="000C5DAC"/>
    <w:rsid w:val="000C7E15"/>
    <w:rsid w:val="000D18EE"/>
    <w:rsid w:val="000D2F20"/>
    <w:rsid w:val="000D596E"/>
    <w:rsid w:val="000D77B5"/>
    <w:rsid w:val="000E158E"/>
    <w:rsid w:val="000E68CB"/>
    <w:rsid w:val="000E77D8"/>
    <w:rsid w:val="000F3944"/>
    <w:rsid w:val="0010578C"/>
    <w:rsid w:val="00105D60"/>
    <w:rsid w:val="00112436"/>
    <w:rsid w:val="00120238"/>
    <w:rsid w:val="00123B4F"/>
    <w:rsid w:val="001256D3"/>
    <w:rsid w:val="00125AA7"/>
    <w:rsid w:val="00127CC1"/>
    <w:rsid w:val="00136477"/>
    <w:rsid w:val="001374DA"/>
    <w:rsid w:val="00137C1C"/>
    <w:rsid w:val="00140EDA"/>
    <w:rsid w:val="0014442B"/>
    <w:rsid w:val="00144D3D"/>
    <w:rsid w:val="0015005C"/>
    <w:rsid w:val="00157BE8"/>
    <w:rsid w:val="001626FD"/>
    <w:rsid w:val="00165F68"/>
    <w:rsid w:val="00172530"/>
    <w:rsid w:val="00174CCE"/>
    <w:rsid w:val="001827A0"/>
    <w:rsid w:val="00184B45"/>
    <w:rsid w:val="00184CF9"/>
    <w:rsid w:val="001868A4"/>
    <w:rsid w:val="00191187"/>
    <w:rsid w:val="0019366F"/>
    <w:rsid w:val="00196BFD"/>
    <w:rsid w:val="001A1309"/>
    <w:rsid w:val="001A2FE1"/>
    <w:rsid w:val="001A7582"/>
    <w:rsid w:val="001B15E1"/>
    <w:rsid w:val="001B6C0E"/>
    <w:rsid w:val="001C22B7"/>
    <w:rsid w:val="001C451B"/>
    <w:rsid w:val="001D1F4E"/>
    <w:rsid w:val="001D2545"/>
    <w:rsid w:val="001D551D"/>
    <w:rsid w:val="001D5C84"/>
    <w:rsid w:val="001E1E84"/>
    <w:rsid w:val="001F0D0C"/>
    <w:rsid w:val="00204B65"/>
    <w:rsid w:val="00207A33"/>
    <w:rsid w:val="00210274"/>
    <w:rsid w:val="00211B6F"/>
    <w:rsid w:val="00214A32"/>
    <w:rsid w:val="00225755"/>
    <w:rsid w:val="00225D86"/>
    <w:rsid w:val="00234F68"/>
    <w:rsid w:val="002412E9"/>
    <w:rsid w:val="002431A9"/>
    <w:rsid w:val="002510EE"/>
    <w:rsid w:val="002563FB"/>
    <w:rsid w:val="002621A0"/>
    <w:rsid w:val="0026369E"/>
    <w:rsid w:val="00266854"/>
    <w:rsid w:val="00267762"/>
    <w:rsid w:val="0027771C"/>
    <w:rsid w:val="00280B0F"/>
    <w:rsid w:val="002915A3"/>
    <w:rsid w:val="0029683B"/>
    <w:rsid w:val="00297DE3"/>
    <w:rsid w:val="002A5F5E"/>
    <w:rsid w:val="002C0641"/>
    <w:rsid w:val="002C0D96"/>
    <w:rsid w:val="002D493C"/>
    <w:rsid w:val="002D5B31"/>
    <w:rsid w:val="002E1DE5"/>
    <w:rsid w:val="002E7D4A"/>
    <w:rsid w:val="002F07CC"/>
    <w:rsid w:val="002F2A79"/>
    <w:rsid w:val="002F42E8"/>
    <w:rsid w:val="002F67EF"/>
    <w:rsid w:val="0030406E"/>
    <w:rsid w:val="0031285D"/>
    <w:rsid w:val="0031306D"/>
    <w:rsid w:val="0031683E"/>
    <w:rsid w:val="00321018"/>
    <w:rsid w:val="00321AD3"/>
    <w:rsid w:val="00324FA2"/>
    <w:rsid w:val="0033074A"/>
    <w:rsid w:val="00332DB0"/>
    <w:rsid w:val="00333776"/>
    <w:rsid w:val="003337B3"/>
    <w:rsid w:val="00334F42"/>
    <w:rsid w:val="00336482"/>
    <w:rsid w:val="00343488"/>
    <w:rsid w:val="00343C6A"/>
    <w:rsid w:val="003576C7"/>
    <w:rsid w:val="00362C10"/>
    <w:rsid w:val="003656F7"/>
    <w:rsid w:val="0037168C"/>
    <w:rsid w:val="0037456C"/>
    <w:rsid w:val="00376CFB"/>
    <w:rsid w:val="00376E29"/>
    <w:rsid w:val="00381818"/>
    <w:rsid w:val="00383FA7"/>
    <w:rsid w:val="003971EE"/>
    <w:rsid w:val="003A17B8"/>
    <w:rsid w:val="003A2665"/>
    <w:rsid w:val="003A34B1"/>
    <w:rsid w:val="003A3B92"/>
    <w:rsid w:val="003A4639"/>
    <w:rsid w:val="003A5EBC"/>
    <w:rsid w:val="003B1197"/>
    <w:rsid w:val="003B5ADE"/>
    <w:rsid w:val="003C00EE"/>
    <w:rsid w:val="003C0D14"/>
    <w:rsid w:val="003C37C7"/>
    <w:rsid w:val="003C4AC2"/>
    <w:rsid w:val="003D4B41"/>
    <w:rsid w:val="003E0C84"/>
    <w:rsid w:val="003E21E2"/>
    <w:rsid w:val="003E570C"/>
    <w:rsid w:val="003E7A50"/>
    <w:rsid w:val="003F201B"/>
    <w:rsid w:val="004016B8"/>
    <w:rsid w:val="00401B6F"/>
    <w:rsid w:val="004108C0"/>
    <w:rsid w:val="00415F38"/>
    <w:rsid w:val="00421790"/>
    <w:rsid w:val="00421A66"/>
    <w:rsid w:val="00424795"/>
    <w:rsid w:val="00424B3A"/>
    <w:rsid w:val="004321C0"/>
    <w:rsid w:val="00432ECD"/>
    <w:rsid w:val="0043492E"/>
    <w:rsid w:val="00436589"/>
    <w:rsid w:val="00447AC6"/>
    <w:rsid w:val="00450B32"/>
    <w:rsid w:val="004541F8"/>
    <w:rsid w:val="00460929"/>
    <w:rsid w:val="00463CE7"/>
    <w:rsid w:val="004745AF"/>
    <w:rsid w:val="004823C7"/>
    <w:rsid w:val="00482FE7"/>
    <w:rsid w:val="00495CA8"/>
    <w:rsid w:val="004A04E7"/>
    <w:rsid w:val="004A34AE"/>
    <w:rsid w:val="004A41D6"/>
    <w:rsid w:val="004A5D38"/>
    <w:rsid w:val="004C5AD9"/>
    <w:rsid w:val="004D00F2"/>
    <w:rsid w:val="004D1A3C"/>
    <w:rsid w:val="004D1CDE"/>
    <w:rsid w:val="004D367B"/>
    <w:rsid w:val="004D7E49"/>
    <w:rsid w:val="004E6D56"/>
    <w:rsid w:val="005213C8"/>
    <w:rsid w:val="005218B4"/>
    <w:rsid w:val="00523A19"/>
    <w:rsid w:val="00524BB9"/>
    <w:rsid w:val="005304FE"/>
    <w:rsid w:val="005345E1"/>
    <w:rsid w:val="00542301"/>
    <w:rsid w:val="00542DF7"/>
    <w:rsid w:val="0054516B"/>
    <w:rsid w:val="00545A3E"/>
    <w:rsid w:val="005460D4"/>
    <w:rsid w:val="005462CE"/>
    <w:rsid w:val="00547006"/>
    <w:rsid w:val="00547587"/>
    <w:rsid w:val="00553800"/>
    <w:rsid w:val="005652C6"/>
    <w:rsid w:val="00565B58"/>
    <w:rsid w:val="00565E1D"/>
    <w:rsid w:val="00570EBA"/>
    <w:rsid w:val="005728C3"/>
    <w:rsid w:val="00577D70"/>
    <w:rsid w:val="00585BEB"/>
    <w:rsid w:val="00590FFD"/>
    <w:rsid w:val="00594B9D"/>
    <w:rsid w:val="005956B4"/>
    <w:rsid w:val="005964E6"/>
    <w:rsid w:val="005A0BAE"/>
    <w:rsid w:val="005A1988"/>
    <w:rsid w:val="005A2CF1"/>
    <w:rsid w:val="005A5454"/>
    <w:rsid w:val="005A5D91"/>
    <w:rsid w:val="005A5F0F"/>
    <w:rsid w:val="005A799B"/>
    <w:rsid w:val="005B6BDD"/>
    <w:rsid w:val="005C1A4C"/>
    <w:rsid w:val="005C3FA7"/>
    <w:rsid w:val="005D3BE2"/>
    <w:rsid w:val="005D7477"/>
    <w:rsid w:val="005D7CF9"/>
    <w:rsid w:val="005E1289"/>
    <w:rsid w:val="005E4256"/>
    <w:rsid w:val="005E5F5F"/>
    <w:rsid w:val="005F2EBC"/>
    <w:rsid w:val="005F48DD"/>
    <w:rsid w:val="0060038B"/>
    <w:rsid w:val="00607D35"/>
    <w:rsid w:val="00614463"/>
    <w:rsid w:val="0061589E"/>
    <w:rsid w:val="0062083E"/>
    <w:rsid w:val="00622E48"/>
    <w:rsid w:val="00623F7C"/>
    <w:rsid w:val="00637BDD"/>
    <w:rsid w:val="0064018A"/>
    <w:rsid w:val="006421A1"/>
    <w:rsid w:val="00643DC3"/>
    <w:rsid w:val="00643E0B"/>
    <w:rsid w:val="006520D8"/>
    <w:rsid w:val="00652D33"/>
    <w:rsid w:val="00652FD1"/>
    <w:rsid w:val="00654663"/>
    <w:rsid w:val="0065703C"/>
    <w:rsid w:val="006635EF"/>
    <w:rsid w:val="006657A8"/>
    <w:rsid w:val="006769D9"/>
    <w:rsid w:val="006801D9"/>
    <w:rsid w:val="006807E7"/>
    <w:rsid w:val="00680BFD"/>
    <w:rsid w:val="00681CB4"/>
    <w:rsid w:val="00682DAC"/>
    <w:rsid w:val="00692CD7"/>
    <w:rsid w:val="0069355E"/>
    <w:rsid w:val="006B0C49"/>
    <w:rsid w:val="006B251F"/>
    <w:rsid w:val="006C27F0"/>
    <w:rsid w:val="006C7513"/>
    <w:rsid w:val="006D284D"/>
    <w:rsid w:val="006D29FD"/>
    <w:rsid w:val="006D5818"/>
    <w:rsid w:val="006D7AC7"/>
    <w:rsid w:val="006E1BB1"/>
    <w:rsid w:val="006E2F6A"/>
    <w:rsid w:val="00713348"/>
    <w:rsid w:val="0072393C"/>
    <w:rsid w:val="00733290"/>
    <w:rsid w:val="007362B5"/>
    <w:rsid w:val="00736BD2"/>
    <w:rsid w:val="00741F01"/>
    <w:rsid w:val="007516E5"/>
    <w:rsid w:val="007524FB"/>
    <w:rsid w:val="0076464D"/>
    <w:rsid w:val="007656F2"/>
    <w:rsid w:val="00771140"/>
    <w:rsid w:val="00772892"/>
    <w:rsid w:val="0077676C"/>
    <w:rsid w:val="00777D84"/>
    <w:rsid w:val="00787EA6"/>
    <w:rsid w:val="0079290F"/>
    <w:rsid w:val="007A78BE"/>
    <w:rsid w:val="007B3005"/>
    <w:rsid w:val="007B63BF"/>
    <w:rsid w:val="007B6769"/>
    <w:rsid w:val="007C0CA7"/>
    <w:rsid w:val="007C1F1F"/>
    <w:rsid w:val="007C64F5"/>
    <w:rsid w:val="007D091C"/>
    <w:rsid w:val="007D4FCD"/>
    <w:rsid w:val="007E3B42"/>
    <w:rsid w:val="007F7A32"/>
    <w:rsid w:val="0080118E"/>
    <w:rsid w:val="00806FEA"/>
    <w:rsid w:val="00810023"/>
    <w:rsid w:val="00813F36"/>
    <w:rsid w:val="00814B80"/>
    <w:rsid w:val="00815737"/>
    <w:rsid w:val="00815F88"/>
    <w:rsid w:val="00820690"/>
    <w:rsid w:val="00821CB3"/>
    <w:rsid w:val="00824B66"/>
    <w:rsid w:val="00826AE2"/>
    <w:rsid w:val="00835707"/>
    <w:rsid w:val="00835E0E"/>
    <w:rsid w:val="00841204"/>
    <w:rsid w:val="0084328C"/>
    <w:rsid w:val="00843F14"/>
    <w:rsid w:val="00845CBF"/>
    <w:rsid w:val="0085258A"/>
    <w:rsid w:val="00856E8A"/>
    <w:rsid w:val="00857E30"/>
    <w:rsid w:val="00862010"/>
    <w:rsid w:val="008630EF"/>
    <w:rsid w:val="0087109B"/>
    <w:rsid w:val="0089064C"/>
    <w:rsid w:val="00890AFA"/>
    <w:rsid w:val="008A246D"/>
    <w:rsid w:val="008A2AD1"/>
    <w:rsid w:val="008A4510"/>
    <w:rsid w:val="008A4F41"/>
    <w:rsid w:val="008A6CD6"/>
    <w:rsid w:val="008A77B1"/>
    <w:rsid w:val="008B142F"/>
    <w:rsid w:val="008B46FE"/>
    <w:rsid w:val="008B6009"/>
    <w:rsid w:val="008B7C06"/>
    <w:rsid w:val="008C01E4"/>
    <w:rsid w:val="008C2C09"/>
    <w:rsid w:val="008C70B5"/>
    <w:rsid w:val="008D1B7A"/>
    <w:rsid w:val="008E1EBF"/>
    <w:rsid w:val="008F06AA"/>
    <w:rsid w:val="008F089D"/>
    <w:rsid w:val="00901B34"/>
    <w:rsid w:val="00901DC2"/>
    <w:rsid w:val="009071DE"/>
    <w:rsid w:val="00911210"/>
    <w:rsid w:val="00920468"/>
    <w:rsid w:val="00922460"/>
    <w:rsid w:val="00924573"/>
    <w:rsid w:val="00933835"/>
    <w:rsid w:val="00934D98"/>
    <w:rsid w:val="00934D9C"/>
    <w:rsid w:val="0093771B"/>
    <w:rsid w:val="00941691"/>
    <w:rsid w:val="00942E61"/>
    <w:rsid w:val="00942FA0"/>
    <w:rsid w:val="0094420D"/>
    <w:rsid w:val="00945B33"/>
    <w:rsid w:val="009467A9"/>
    <w:rsid w:val="00947C6C"/>
    <w:rsid w:val="00954609"/>
    <w:rsid w:val="0095501A"/>
    <w:rsid w:val="00956688"/>
    <w:rsid w:val="00957FE6"/>
    <w:rsid w:val="00962381"/>
    <w:rsid w:val="00963405"/>
    <w:rsid w:val="009637A3"/>
    <w:rsid w:val="00973C63"/>
    <w:rsid w:val="00984342"/>
    <w:rsid w:val="00984558"/>
    <w:rsid w:val="0099167C"/>
    <w:rsid w:val="009943E8"/>
    <w:rsid w:val="00996977"/>
    <w:rsid w:val="009A031B"/>
    <w:rsid w:val="009A4A83"/>
    <w:rsid w:val="009A6132"/>
    <w:rsid w:val="009A679E"/>
    <w:rsid w:val="009B0C16"/>
    <w:rsid w:val="009B1334"/>
    <w:rsid w:val="009B717C"/>
    <w:rsid w:val="009C3F9F"/>
    <w:rsid w:val="009C68EE"/>
    <w:rsid w:val="009C76D6"/>
    <w:rsid w:val="009D0E76"/>
    <w:rsid w:val="009D24BF"/>
    <w:rsid w:val="009D2854"/>
    <w:rsid w:val="009E2BFA"/>
    <w:rsid w:val="009E3CD2"/>
    <w:rsid w:val="009E4121"/>
    <w:rsid w:val="009E4883"/>
    <w:rsid w:val="009E65A9"/>
    <w:rsid w:val="009F4382"/>
    <w:rsid w:val="009F44C5"/>
    <w:rsid w:val="009F6D6D"/>
    <w:rsid w:val="00A02087"/>
    <w:rsid w:val="00A03E90"/>
    <w:rsid w:val="00A070C5"/>
    <w:rsid w:val="00A10AD7"/>
    <w:rsid w:val="00A20654"/>
    <w:rsid w:val="00A22BA6"/>
    <w:rsid w:val="00A366A3"/>
    <w:rsid w:val="00A46E77"/>
    <w:rsid w:val="00A46F21"/>
    <w:rsid w:val="00A51A98"/>
    <w:rsid w:val="00A525EC"/>
    <w:rsid w:val="00A61C4B"/>
    <w:rsid w:val="00A62060"/>
    <w:rsid w:val="00A656B3"/>
    <w:rsid w:val="00A66884"/>
    <w:rsid w:val="00A74CB5"/>
    <w:rsid w:val="00A814C2"/>
    <w:rsid w:val="00A8271B"/>
    <w:rsid w:val="00A86264"/>
    <w:rsid w:val="00A87BD4"/>
    <w:rsid w:val="00AA073E"/>
    <w:rsid w:val="00AA39A2"/>
    <w:rsid w:val="00AA70A2"/>
    <w:rsid w:val="00AB06D6"/>
    <w:rsid w:val="00AB2240"/>
    <w:rsid w:val="00AB4C9F"/>
    <w:rsid w:val="00AC050D"/>
    <w:rsid w:val="00AC30C0"/>
    <w:rsid w:val="00AC37F3"/>
    <w:rsid w:val="00AC38BC"/>
    <w:rsid w:val="00AD1A85"/>
    <w:rsid w:val="00AE2B05"/>
    <w:rsid w:val="00AE335E"/>
    <w:rsid w:val="00AE6B7C"/>
    <w:rsid w:val="00AF2822"/>
    <w:rsid w:val="00B0072E"/>
    <w:rsid w:val="00B0456F"/>
    <w:rsid w:val="00B06E3B"/>
    <w:rsid w:val="00B1191A"/>
    <w:rsid w:val="00B12207"/>
    <w:rsid w:val="00B17415"/>
    <w:rsid w:val="00B21A7C"/>
    <w:rsid w:val="00B308B7"/>
    <w:rsid w:val="00B32092"/>
    <w:rsid w:val="00B3645E"/>
    <w:rsid w:val="00B36BA1"/>
    <w:rsid w:val="00B378BE"/>
    <w:rsid w:val="00B400B4"/>
    <w:rsid w:val="00B43D1C"/>
    <w:rsid w:val="00B442A1"/>
    <w:rsid w:val="00B474B0"/>
    <w:rsid w:val="00B475F0"/>
    <w:rsid w:val="00B50E62"/>
    <w:rsid w:val="00B57C5D"/>
    <w:rsid w:val="00B61604"/>
    <w:rsid w:val="00B75036"/>
    <w:rsid w:val="00B765CB"/>
    <w:rsid w:val="00B84316"/>
    <w:rsid w:val="00B87F1E"/>
    <w:rsid w:val="00B87FD6"/>
    <w:rsid w:val="00B910D8"/>
    <w:rsid w:val="00B92E35"/>
    <w:rsid w:val="00B97764"/>
    <w:rsid w:val="00BA372D"/>
    <w:rsid w:val="00BB1872"/>
    <w:rsid w:val="00BB4B64"/>
    <w:rsid w:val="00BB6F7E"/>
    <w:rsid w:val="00BC5DF1"/>
    <w:rsid w:val="00BD1FEA"/>
    <w:rsid w:val="00BD3001"/>
    <w:rsid w:val="00BD3BCF"/>
    <w:rsid w:val="00BD3BF8"/>
    <w:rsid w:val="00BD4511"/>
    <w:rsid w:val="00BE0F9A"/>
    <w:rsid w:val="00BE1912"/>
    <w:rsid w:val="00BE3733"/>
    <w:rsid w:val="00BF1670"/>
    <w:rsid w:val="00BF4C74"/>
    <w:rsid w:val="00BF6BA7"/>
    <w:rsid w:val="00C026FE"/>
    <w:rsid w:val="00C0370E"/>
    <w:rsid w:val="00C134DB"/>
    <w:rsid w:val="00C17E7D"/>
    <w:rsid w:val="00C270A4"/>
    <w:rsid w:val="00C31288"/>
    <w:rsid w:val="00C33273"/>
    <w:rsid w:val="00C37800"/>
    <w:rsid w:val="00C41D50"/>
    <w:rsid w:val="00C471BA"/>
    <w:rsid w:val="00C50449"/>
    <w:rsid w:val="00C52392"/>
    <w:rsid w:val="00C52F66"/>
    <w:rsid w:val="00C652C6"/>
    <w:rsid w:val="00C65EB2"/>
    <w:rsid w:val="00C66633"/>
    <w:rsid w:val="00C7108B"/>
    <w:rsid w:val="00C71541"/>
    <w:rsid w:val="00C7407D"/>
    <w:rsid w:val="00C82D63"/>
    <w:rsid w:val="00C86857"/>
    <w:rsid w:val="00C875E0"/>
    <w:rsid w:val="00C96851"/>
    <w:rsid w:val="00CA0AE5"/>
    <w:rsid w:val="00CA4C02"/>
    <w:rsid w:val="00CA654B"/>
    <w:rsid w:val="00CA74F3"/>
    <w:rsid w:val="00CB10D6"/>
    <w:rsid w:val="00CB3528"/>
    <w:rsid w:val="00CB5EF6"/>
    <w:rsid w:val="00CB7691"/>
    <w:rsid w:val="00CC1DB6"/>
    <w:rsid w:val="00CC46A6"/>
    <w:rsid w:val="00CC5871"/>
    <w:rsid w:val="00CD2924"/>
    <w:rsid w:val="00CD667E"/>
    <w:rsid w:val="00CE0A16"/>
    <w:rsid w:val="00CE7246"/>
    <w:rsid w:val="00CF0276"/>
    <w:rsid w:val="00CF1754"/>
    <w:rsid w:val="00CF7CF4"/>
    <w:rsid w:val="00D03D77"/>
    <w:rsid w:val="00D106FE"/>
    <w:rsid w:val="00D16A5E"/>
    <w:rsid w:val="00D2189A"/>
    <w:rsid w:val="00D22817"/>
    <w:rsid w:val="00D23CE0"/>
    <w:rsid w:val="00D278A4"/>
    <w:rsid w:val="00D27DA9"/>
    <w:rsid w:val="00D313C2"/>
    <w:rsid w:val="00D31830"/>
    <w:rsid w:val="00D31FBD"/>
    <w:rsid w:val="00D32496"/>
    <w:rsid w:val="00D367EA"/>
    <w:rsid w:val="00D3732D"/>
    <w:rsid w:val="00D4026F"/>
    <w:rsid w:val="00D524B2"/>
    <w:rsid w:val="00D5282B"/>
    <w:rsid w:val="00D56ECB"/>
    <w:rsid w:val="00D602EC"/>
    <w:rsid w:val="00D61EE7"/>
    <w:rsid w:val="00D628E8"/>
    <w:rsid w:val="00D63902"/>
    <w:rsid w:val="00D66ECA"/>
    <w:rsid w:val="00D67FF4"/>
    <w:rsid w:val="00D70D33"/>
    <w:rsid w:val="00D741A4"/>
    <w:rsid w:val="00D80FAA"/>
    <w:rsid w:val="00D815AA"/>
    <w:rsid w:val="00D83807"/>
    <w:rsid w:val="00D83B24"/>
    <w:rsid w:val="00D86A73"/>
    <w:rsid w:val="00D943EE"/>
    <w:rsid w:val="00D95F52"/>
    <w:rsid w:val="00DB2628"/>
    <w:rsid w:val="00DB2B39"/>
    <w:rsid w:val="00DB5EE6"/>
    <w:rsid w:val="00DB7188"/>
    <w:rsid w:val="00DC2B46"/>
    <w:rsid w:val="00DC3010"/>
    <w:rsid w:val="00DC6E5A"/>
    <w:rsid w:val="00DC77C9"/>
    <w:rsid w:val="00DD0B1B"/>
    <w:rsid w:val="00DD3727"/>
    <w:rsid w:val="00DD3FF8"/>
    <w:rsid w:val="00DD62C7"/>
    <w:rsid w:val="00DD698D"/>
    <w:rsid w:val="00DE5641"/>
    <w:rsid w:val="00DE7438"/>
    <w:rsid w:val="00DF37D2"/>
    <w:rsid w:val="00DF42F0"/>
    <w:rsid w:val="00E008F6"/>
    <w:rsid w:val="00E20307"/>
    <w:rsid w:val="00E22D61"/>
    <w:rsid w:val="00E35967"/>
    <w:rsid w:val="00E407D7"/>
    <w:rsid w:val="00E43D5E"/>
    <w:rsid w:val="00E44A38"/>
    <w:rsid w:val="00E53765"/>
    <w:rsid w:val="00E5771F"/>
    <w:rsid w:val="00E60DDF"/>
    <w:rsid w:val="00E71369"/>
    <w:rsid w:val="00E73019"/>
    <w:rsid w:val="00E739CB"/>
    <w:rsid w:val="00E762D8"/>
    <w:rsid w:val="00E852F4"/>
    <w:rsid w:val="00E928C1"/>
    <w:rsid w:val="00E97995"/>
    <w:rsid w:val="00EA094D"/>
    <w:rsid w:val="00EA5115"/>
    <w:rsid w:val="00EA7C8A"/>
    <w:rsid w:val="00EB3544"/>
    <w:rsid w:val="00EB60E2"/>
    <w:rsid w:val="00ED047B"/>
    <w:rsid w:val="00ED2DA4"/>
    <w:rsid w:val="00ED7043"/>
    <w:rsid w:val="00ED7C8E"/>
    <w:rsid w:val="00EE0983"/>
    <w:rsid w:val="00EE0ADC"/>
    <w:rsid w:val="00EE5FC6"/>
    <w:rsid w:val="00EF23C5"/>
    <w:rsid w:val="00EF3CE6"/>
    <w:rsid w:val="00F00800"/>
    <w:rsid w:val="00F00FD0"/>
    <w:rsid w:val="00F06054"/>
    <w:rsid w:val="00F07175"/>
    <w:rsid w:val="00F1247F"/>
    <w:rsid w:val="00F17D69"/>
    <w:rsid w:val="00F22DB7"/>
    <w:rsid w:val="00F24C58"/>
    <w:rsid w:val="00F268F0"/>
    <w:rsid w:val="00F306FB"/>
    <w:rsid w:val="00F41D66"/>
    <w:rsid w:val="00F43FAA"/>
    <w:rsid w:val="00F44A7E"/>
    <w:rsid w:val="00F50079"/>
    <w:rsid w:val="00F54C2A"/>
    <w:rsid w:val="00F73F17"/>
    <w:rsid w:val="00F75B5E"/>
    <w:rsid w:val="00F76D69"/>
    <w:rsid w:val="00F81C09"/>
    <w:rsid w:val="00F82FB0"/>
    <w:rsid w:val="00F84AD0"/>
    <w:rsid w:val="00F8667F"/>
    <w:rsid w:val="00F91396"/>
    <w:rsid w:val="00F93320"/>
    <w:rsid w:val="00F955D2"/>
    <w:rsid w:val="00F95806"/>
    <w:rsid w:val="00F97649"/>
    <w:rsid w:val="00FA0607"/>
    <w:rsid w:val="00FA13D8"/>
    <w:rsid w:val="00FA3D43"/>
    <w:rsid w:val="00FB0897"/>
    <w:rsid w:val="00FB1C2E"/>
    <w:rsid w:val="00FB77E6"/>
    <w:rsid w:val="00FB7B8D"/>
    <w:rsid w:val="00FD4184"/>
    <w:rsid w:val="00FD46CF"/>
    <w:rsid w:val="00FD50A5"/>
    <w:rsid w:val="00FD6DB7"/>
    <w:rsid w:val="00FE1AAB"/>
    <w:rsid w:val="00FF2758"/>
    <w:rsid w:val="00FF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34"/>
    <o:shapelayout v:ext="edit">
      <o:idmap v:ext="edit" data="1"/>
    </o:shapelayout>
  </w:shapeDefaults>
  <w:decimalSymbol w:val=","/>
  <w:listSeparator w:val=";"/>
  <w15:docId w15:val="{7CE416D8-8576-4963-91F1-D3F78EDA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609"/>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954609"/>
    <w:pPr>
      <w:ind w:left="100"/>
      <w:outlineLvl w:val="0"/>
    </w:pPr>
    <w:rPr>
      <w:b/>
      <w:bCs/>
    </w:rPr>
  </w:style>
  <w:style w:type="paragraph" w:styleId="2">
    <w:name w:val="heading 2"/>
    <w:basedOn w:val="a"/>
    <w:next w:val="a"/>
    <w:link w:val="20"/>
    <w:uiPriority w:val="99"/>
    <w:qFormat/>
    <w:rsid w:val="00570EBA"/>
    <w:pPr>
      <w:keepNext/>
      <w:keepLines/>
      <w:spacing w:before="200"/>
      <w:outlineLvl w:val="1"/>
    </w:pPr>
    <w:rPr>
      <w:rFonts w:ascii="Cambria" w:hAnsi="Cambria"/>
      <w:b/>
      <w:bCs/>
      <w:color w:val="4F81BD"/>
      <w:sz w:val="26"/>
      <w:szCs w:val="26"/>
    </w:rPr>
  </w:style>
  <w:style w:type="paragraph" w:styleId="5">
    <w:name w:val="heading 5"/>
    <w:basedOn w:val="a"/>
    <w:next w:val="a"/>
    <w:link w:val="50"/>
    <w:uiPriority w:val="99"/>
    <w:qFormat/>
    <w:rsid w:val="00383FA7"/>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4609"/>
    <w:rPr>
      <w:rFonts w:ascii="Times New Roman" w:hAnsi="Times New Roman" w:cs="Times New Roman"/>
      <w:b/>
      <w:bCs/>
      <w:sz w:val="24"/>
      <w:szCs w:val="24"/>
      <w:lang w:eastAsia="ru-RU"/>
    </w:rPr>
  </w:style>
  <w:style w:type="character" w:customStyle="1" w:styleId="20">
    <w:name w:val="Заголовок 2 Знак"/>
    <w:link w:val="2"/>
    <w:uiPriority w:val="99"/>
    <w:locked/>
    <w:rsid w:val="00570EBA"/>
    <w:rPr>
      <w:rFonts w:ascii="Cambria" w:hAnsi="Cambria" w:cs="Times New Roman"/>
      <w:b/>
      <w:bCs/>
      <w:color w:val="4F81BD"/>
      <w:sz w:val="26"/>
      <w:szCs w:val="26"/>
      <w:lang w:eastAsia="ru-RU"/>
    </w:rPr>
  </w:style>
  <w:style w:type="character" w:customStyle="1" w:styleId="50">
    <w:name w:val="Заголовок 5 Знак"/>
    <w:link w:val="5"/>
    <w:uiPriority w:val="99"/>
    <w:locked/>
    <w:rsid w:val="00383FA7"/>
    <w:rPr>
      <w:rFonts w:ascii="Times New Roman" w:hAnsi="Times New Roman" w:cs="Times New Roman"/>
      <w:b/>
      <w:bCs/>
      <w:i/>
      <w:iCs/>
      <w:sz w:val="26"/>
      <w:szCs w:val="26"/>
      <w:lang w:eastAsia="ru-RU"/>
    </w:rPr>
  </w:style>
  <w:style w:type="paragraph" w:styleId="a3">
    <w:name w:val="Body Text"/>
    <w:basedOn w:val="a"/>
    <w:link w:val="a4"/>
    <w:uiPriority w:val="99"/>
    <w:rsid w:val="00954609"/>
    <w:pPr>
      <w:ind w:left="100" w:firstLine="708"/>
    </w:pPr>
  </w:style>
  <w:style w:type="character" w:customStyle="1" w:styleId="a4">
    <w:name w:val="Основной текст Знак"/>
    <w:link w:val="a3"/>
    <w:uiPriority w:val="99"/>
    <w:locked/>
    <w:rsid w:val="00954609"/>
    <w:rPr>
      <w:rFonts w:ascii="Times New Roman" w:hAnsi="Times New Roman" w:cs="Times New Roman"/>
      <w:sz w:val="24"/>
      <w:szCs w:val="24"/>
      <w:lang w:eastAsia="ru-RU"/>
    </w:rPr>
  </w:style>
  <w:style w:type="paragraph" w:customStyle="1" w:styleId="TableParagraph">
    <w:name w:val="Table Paragraph"/>
    <w:basedOn w:val="a"/>
    <w:uiPriority w:val="99"/>
    <w:rsid w:val="00954609"/>
  </w:style>
  <w:style w:type="paragraph" w:styleId="a5">
    <w:name w:val="List Paragraph"/>
    <w:basedOn w:val="a"/>
    <w:uiPriority w:val="99"/>
    <w:qFormat/>
    <w:rsid w:val="00954609"/>
    <w:pPr>
      <w:ind w:left="720"/>
      <w:contextualSpacing/>
    </w:pPr>
  </w:style>
  <w:style w:type="paragraph" w:customStyle="1" w:styleId="Default">
    <w:name w:val="Default"/>
    <w:uiPriority w:val="99"/>
    <w:rsid w:val="00211B6F"/>
    <w:pPr>
      <w:autoSpaceDE w:val="0"/>
      <w:autoSpaceDN w:val="0"/>
      <w:adjustRightInd w:val="0"/>
    </w:pPr>
    <w:rPr>
      <w:rFonts w:ascii="Arial" w:eastAsia="Times New Roman" w:hAnsi="Arial" w:cs="Arial"/>
      <w:color w:val="000000"/>
      <w:sz w:val="24"/>
      <w:szCs w:val="24"/>
    </w:rPr>
  </w:style>
  <w:style w:type="paragraph" w:customStyle="1" w:styleId="ConsNormal">
    <w:name w:val="ConsNormal"/>
    <w:uiPriority w:val="99"/>
    <w:rsid w:val="001256D3"/>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1256D3"/>
    <w:pPr>
      <w:widowControl w:val="0"/>
      <w:autoSpaceDE w:val="0"/>
      <w:autoSpaceDN w:val="0"/>
      <w:adjustRightInd w:val="0"/>
      <w:ind w:firstLine="720"/>
    </w:pPr>
    <w:rPr>
      <w:rFonts w:ascii="Arial" w:eastAsia="Times New Roman" w:hAnsi="Arial" w:cs="Arial"/>
    </w:rPr>
  </w:style>
  <w:style w:type="paragraph" w:customStyle="1" w:styleId="a6">
    <w:name w:val="Прижатый влево"/>
    <w:basedOn w:val="a"/>
    <w:next w:val="a"/>
    <w:uiPriority w:val="99"/>
    <w:rsid w:val="001827A0"/>
    <w:pPr>
      <w:widowControl/>
    </w:pPr>
    <w:rPr>
      <w:rFonts w:ascii="Arial" w:hAnsi="Arial"/>
      <w:sz w:val="20"/>
      <w:szCs w:val="20"/>
    </w:rPr>
  </w:style>
  <w:style w:type="paragraph" w:customStyle="1" w:styleId="Preformat">
    <w:name w:val="Preformat"/>
    <w:uiPriority w:val="99"/>
    <w:rsid w:val="001827A0"/>
    <w:pPr>
      <w:widowControl w:val="0"/>
      <w:autoSpaceDE w:val="0"/>
      <w:autoSpaceDN w:val="0"/>
      <w:adjustRightInd w:val="0"/>
    </w:pPr>
    <w:rPr>
      <w:rFonts w:ascii="Courier New" w:eastAsia="Times New Roman" w:hAnsi="Courier New" w:cs="Courier New"/>
    </w:rPr>
  </w:style>
  <w:style w:type="character" w:customStyle="1" w:styleId="FontStyle64">
    <w:name w:val="Font Style64"/>
    <w:uiPriority w:val="99"/>
    <w:rsid w:val="00FB77E6"/>
    <w:rPr>
      <w:rFonts w:ascii="Times New Roman" w:hAnsi="Times New Roman" w:cs="Times New Roman"/>
      <w:sz w:val="24"/>
      <w:szCs w:val="24"/>
    </w:rPr>
  </w:style>
  <w:style w:type="paragraph" w:styleId="a7">
    <w:name w:val="Balloon Text"/>
    <w:basedOn w:val="a"/>
    <w:link w:val="a8"/>
    <w:uiPriority w:val="99"/>
    <w:semiHidden/>
    <w:rsid w:val="0010578C"/>
    <w:rPr>
      <w:rFonts w:ascii="Tahoma" w:hAnsi="Tahoma" w:cs="Tahoma"/>
      <w:sz w:val="16"/>
      <w:szCs w:val="16"/>
    </w:rPr>
  </w:style>
  <w:style w:type="character" w:customStyle="1" w:styleId="a8">
    <w:name w:val="Текст выноски Знак"/>
    <w:link w:val="a7"/>
    <w:uiPriority w:val="99"/>
    <w:semiHidden/>
    <w:locked/>
    <w:rsid w:val="0010578C"/>
    <w:rPr>
      <w:rFonts w:ascii="Tahoma" w:hAnsi="Tahoma" w:cs="Tahoma"/>
      <w:sz w:val="16"/>
      <w:szCs w:val="16"/>
      <w:lang w:eastAsia="ru-RU"/>
    </w:rPr>
  </w:style>
  <w:style w:type="paragraph" w:customStyle="1" w:styleId="Style4">
    <w:name w:val="Style4"/>
    <w:basedOn w:val="a"/>
    <w:uiPriority w:val="99"/>
    <w:rsid w:val="003C0D14"/>
    <w:pPr>
      <w:spacing w:line="365" w:lineRule="exact"/>
      <w:ind w:firstLine="739"/>
      <w:jc w:val="both"/>
    </w:pPr>
    <w:rPr>
      <w:rFonts w:ascii="Courier New" w:hAnsi="Courier New" w:cs="Courier New"/>
      <w:bCs/>
    </w:rPr>
  </w:style>
  <w:style w:type="character" w:customStyle="1" w:styleId="FontStyle12">
    <w:name w:val="Font Style12"/>
    <w:uiPriority w:val="99"/>
    <w:rsid w:val="002412E9"/>
    <w:rPr>
      <w:rFonts w:ascii="Courier New" w:hAnsi="Courier New" w:cs="Courier New"/>
      <w:sz w:val="24"/>
      <w:szCs w:val="24"/>
    </w:rPr>
  </w:style>
  <w:style w:type="paragraph" w:customStyle="1" w:styleId="Style2">
    <w:name w:val="Style2"/>
    <w:basedOn w:val="a"/>
    <w:uiPriority w:val="99"/>
    <w:rsid w:val="005D7CF9"/>
    <w:pPr>
      <w:spacing w:line="360" w:lineRule="exact"/>
      <w:ind w:firstLine="662"/>
      <w:jc w:val="both"/>
    </w:pPr>
    <w:rPr>
      <w:rFonts w:ascii="Courier New" w:hAnsi="Courier New" w:cs="Courier New"/>
      <w:bCs/>
    </w:rPr>
  </w:style>
  <w:style w:type="paragraph" w:customStyle="1" w:styleId="Style5">
    <w:name w:val="Style5"/>
    <w:basedOn w:val="a"/>
    <w:uiPriority w:val="99"/>
    <w:rsid w:val="005F2EBC"/>
    <w:pPr>
      <w:spacing w:line="360" w:lineRule="exact"/>
      <w:ind w:firstLine="446"/>
    </w:pPr>
    <w:rPr>
      <w:rFonts w:ascii="Courier New" w:hAnsi="Courier New" w:cs="Courier New"/>
      <w:bCs/>
    </w:rPr>
  </w:style>
  <w:style w:type="character" w:customStyle="1" w:styleId="FontStyle13">
    <w:name w:val="Font Style13"/>
    <w:uiPriority w:val="99"/>
    <w:rsid w:val="005F2EBC"/>
    <w:rPr>
      <w:rFonts w:ascii="Courier New" w:hAnsi="Courier New" w:cs="Courier New"/>
      <w:b/>
      <w:bCs/>
      <w:spacing w:val="-20"/>
      <w:sz w:val="20"/>
      <w:szCs w:val="20"/>
    </w:rPr>
  </w:style>
  <w:style w:type="character" w:customStyle="1" w:styleId="FontStyle15">
    <w:name w:val="Font Style15"/>
    <w:uiPriority w:val="99"/>
    <w:rsid w:val="005F2EBC"/>
    <w:rPr>
      <w:rFonts w:ascii="Courier New" w:hAnsi="Courier New" w:cs="Courier New"/>
      <w:b/>
      <w:bCs/>
      <w:sz w:val="22"/>
      <w:szCs w:val="22"/>
    </w:rPr>
  </w:style>
  <w:style w:type="paragraph" w:styleId="a9">
    <w:name w:val="Normal (Web)"/>
    <w:basedOn w:val="a"/>
    <w:uiPriority w:val="99"/>
    <w:rsid w:val="005F2EBC"/>
    <w:pPr>
      <w:widowControl/>
      <w:autoSpaceDE/>
      <w:autoSpaceDN/>
      <w:adjustRightInd/>
      <w:spacing w:before="100" w:beforeAutospacing="1" w:after="100" w:afterAutospacing="1"/>
    </w:pPr>
    <w:rPr>
      <w:bCs/>
    </w:rPr>
  </w:style>
  <w:style w:type="paragraph" w:customStyle="1" w:styleId="21">
    <w:name w:val="Основной текст с отступом 21"/>
    <w:basedOn w:val="a"/>
    <w:uiPriority w:val="99"/>
    <w:rsid w:val="00383FA7"/>
    <w:pPr>
      <w:widowControl/>
      <w:suppressAutoHyphens/>
      <w:autoSpaceDE/>
      <w:autoSpaceDN/>
      <w:adjustRightInd/>
      <w:spacing w:line="360" w:lineRule="auto"/>
      <w:ind w:firstLine="720"/>
      <w:jc w:val="both"/>
    </w:pPr>
    <w:rPr>
      <w:sz w:val="20"/>
      <w:szCs w:val="20"/>
      <w:lang w:eastAsia="ar-SA"/>
    </w:rPr>
  </w:style>
  <w:style w:type="paragraph" w:customStyle="1" w:styleId="11">
    <w:name w:val="Текст примечания1"/>
    <w:basedOn w:val="a"/>
    <w:uiPriority w:val="99"/>
    <w:rsid w:val="00383FA7"/>
    <w:pPr>
      <w:widowControl/>
      <w:suppressAutoHyphens/>
      <w:autoSpaceDE/>
      <w:autoSpaceDN/>
      <w:adjustRightInd/>
    </w:pPr>
    <w:rPr>
      <w:bCs/>
      <w:sz w:val="20"/>
      <w:szCs w:val="20"/>
      <w:lang w:eastAsia="ar-SA"/>
    </w:rPr>
  </w:style>
  <w:style w:type="character" w:customStyle="1" w:styleId="apple-converted-space">
    <w:name w:val="apple-converted-space"/>
    <w:uiPriority w:val="99"/>
    <w:rsid w:val="0054516B"/>
    <w:rPr>
      <w:rFonts w:cs="Times New Roman"/>
    </w:rPr>
  </w:style>
  <w:style w:type="paragraph" w:styleId="aa">
    <w:name w:val="Body Text Indent"/>
    <w:basedOn w:val="a"/>
    <w:link w:val="ab"/>
    <w:uiPriority w:val="99"/>
    <w:rsid w:val="00570EBA"/>
    <w:pPr>
      <w:widowControl/>
      <w:autoSpaceDE/>
      <w:autoSpaceDN/>
      <w:adjustRightInd/>
      <w:spacing w:after="120"/>
      <w:ind w:left="283"/>
    </w:pPr>
  </w:style>
  <w:style w:type="character" w:customStyle="1" w:styleId="ab">
    <w:name w:val="Основной текст с отступом Знак"/>
    <w:link w:val="aa"/>
    <w:uiPriority w:val="99"/>
    <w:locked/>
    <w:rsid w:val="00570EBA"/>
    <w:rPr>
      <w:rFonts w:ascii="Times New Roman" w:hAnsi="Times New Roman" w:cs="Times New Roman"/>
      <w:sz w:val="24"/>
      <w:szCs w:val="24"/>
      <w:lang w:eastAsia="ru-RU"/>
    </w:rPr>
  </w:style>
  <w:style w:type="paragraph" w:styleId="3">
    <w:name w:val="Body Text 3"/>
    <w:basedOn w:val="a"/>
    <w:link w:val="30"/>
    <w:uiPriority w:val="99"/>
    <w:rsid w:val="001B15E1"/>
    <w:pPr>
      <w:widowControl/>
      <w:autoSpaceDE/>
      <w:autoSpaceDN/>
      <w:adjustRightInd/>
      <w:spacing w:after="120"/>
    </w:pPr>
    <w:rPr>
      <w:sz w:val="16"/>
      <w:szCs w:val="16"/>
    </w:rPr>
  </w:style>
  <w:style w:type="character" w:customStyle="1" w:styleId="30">
    <w:name w:val="Основной текст 3 Знак"/>
    <w:link w:val="3"/>
    <w:uiPriority w:val="99"/>
    <w:locked/>
    <w:rsid w:val="001B15E1"/>
    <w:rPr>
      <w:rFonts w:ascii="Times New Roman" w:hAnsi="Times New Roman" w:cs="Times New Roman"/>
      <w:sz w:val="16"/>
      <w:szCs w:val="16"/>
      <w:lang w:eastAsia="ru-RU"/>
    </w:rPr>
  </w:style>
  <w:style w:type="paragraph" w:styleId="22">
    <w:name w:val="Body Text 2"/>
    <w:basedOn w:val="a"/>
    <w:link w:val="23"/>
    <w:uiPriority w:val="99"/>
    <w:rsid w:val="0085258A"/>
    <w:pPr>
      <w:widowControl/>
      <w:autoSpaceDE/>
      <w:autoSpaceDN/>
      <w:adjustRightInd/>
      <w:spacing w:after="120" w:line="480" w:lineRule="auto"/>
    </w:pPr>
  </w:style>
  <w:style w:type="character" w:customStyle="1" w:styleId="23">
    <w:name w:val="Основной текст 2 Знак"/>
    <w:link w:val="22"/>
    <w:uiPriority w:val="99"/>
    <w:locked/>
    <w:rsid w:val="0085258A"/>
    <w:rPr>
      <w:rFonts w:ascii="Times New Roman" w:hAnsi="Times New Roman" w:cs="Times New Roman"/>
      <w:sz w:val="24"/>
      <w:szCs w:val="24"/>
      <w:lang w:eastAsia="ru-RU"/>
    </w:rPr>
  </w:style>
  <w:style w:type="paragraph" w:styleId="ac">
    <w:name w:val="footer"/>
    <w:basedOn w:val="a"/>
    <w:link w:val="ad"/>
    <w:uiPriority w:val="99"/>
    <w:rsid w:val="00DB7188"/>
    <w:pPr>
      <w:widowControl/>
      <w:tabs>
        <w:tab w:val="center" w:pos="4677"/>
        <w:tab w:val="right" w:pos="9355"/>
      </w:tabs>
      <w:autoSpaceDE/>
      <w:autoSpaceDN/>
      <w:adjustRightInd/>
      <w:spacing w:after="200" w:line="276" w:lineRule="auto"/>
    </w:pPr>
    <w:rPr>
      <w:rFonts w:eastAsia="Calibri"/>
      <w:bCs/>
      <w:sz w:val="22"/>
      <w:szCs w:val="22"/>
      <w:lang w:eastAsia="en-US"/>
    </w:rPr>
  </w:style>
  <w:style w:type="character" w:customStyle="1" w:styleId="ad">
    <w:name w:val="Нижний колонтитул Знак"/>
    <w:link w:val="ac"/>
    <w:uiPriority w:val="99"/>
    <w:locked/>
    <w:rsid w:val="00DB7188"/>
    <w:rPr>
      <w:rFonts w:ascii="Times New Roman" w:hAnsi="Times New Roman" w:cs="Times New Roman"/>
      <w:bCs/>
    </w:rPr>
  </w:style>
  <w:style w:type="paragraph" w:customStyle="1" w:styleId="210">
    <w:name w:val="Список 21"/>
    <w:basedOn w:val="a"/>
    <w:uiPriority w:val="99"/>
    <w:rsid w:val="00A87BD4"/>
    <w:pPr>
      <w:widowControl/>
      <w:suppressAutoHyphens/>
      <w:autoSpaceDE/>
      <w:autoSpaceDN/>
      <w:adjustRightInd/>
      <w:ind w:left="566" w:hanging="283"/>
    </w:pPr>
    <w:rPr>
      <w:rFonts w:cs="Arial"/>
      <w:bCs/>
      <w:kern w:val="32"/>
      <w:sz w:val="20"/>
      <w:szCs w:val="20"/>
      <w:lang w:eastAsia="ar-SA"/>
    </w:rPr>
  </w:style>
  <w:style w:type="paragraph" w:customStyle="1" w:styleId="ConsPlusNonformat">
    <w:name w:val="ConsPlusNonformat"/>
    <w:uiPriority w:val="99"/>
    <w:rsid w:val="00082A1F"/>
    <w:pPr>
      <w:widowControl w:val="0"/>
      <w:autoSpaceDE w:val="0"/>
      <w:autoSpaceDN w:val="0"/>
      <w:adjustRightInd w:val="0"/>
    </w:pPr>
    <w:rPr>
      <w:rFonts w:ascii="Courier New" w:eastAsia="Times New Roman" w:hAnsi="Courier New" w:cs="Courier New"/>
    </w:rPr>
  </w:style>
  <w:style w:type="character" w:customStyle="1" w:styleId="grame">
    <w:name w:val="grame"/>
    <w:uiPriority w:val="99"/>
    <w:rsid w:val="00030421"/>
    <w:rPr>
      <w:rFonts w:cs="Times New Roman"/>
    </w:rPr>
  </w:style>
  <w:style w:type="character" w:styleId="ae">
    <w:name w:val="Strong"/>
    <w:uiPriority w:val="99"/>
    <w:qFormat/>
    <w:rsid w:val="005652C6"/>
    <w:rPr>
      <w:rFonts w:cs="Times New Roman"/>
      <w:b/>
      <w:bCs/>
    </w:rPr>
  </w:style>
  <w:style w:type="character" w:customStyle="1" w:styleId="af">
    <w:name w:val="Гипертекстовая ссылка"/>
    <w:uiPriority w:val="99"/>
    <w:rsid w:val="005652C6"/>
    <w:rPr>
      <w:rFonts w:cs="Times New Roman"/>
      <w:b/>
      <w:bCs/>
      <w:color w:val="008000"/>
      <w:sz w:val="20"/>
      <w:szCs w:val="20"/>
      <w:u w:val="single"/>
    </w:rPr>
  </w:style>
  <w:style w:type="paragraph" w:customStyle="1" w:styleId="u">
    <w:name w:val="u"/>
    <w:basedOn w:val="a"/>
    <w:uiPriority w:val="99"/>
    <w:rsid w:val="000F3944"/>
    <w:pPr>
      <w:widowControl/>
      <w:autoSpaceDE/>
      <w:autoSpaceDN/>
      <w:adjustRightInd/>
      <w:ind w:firstLine="390"/>
      <w:jc w:val="both"/>
    </w:pPr>
    <w:rPr>
      <w:color w:val="000000"/>
    </w:rPr>
  </w:style>
  <w:style w:type="paragraph" w:customStyle="1" w:styleId="Heading">
    <w:name w:val="Heading"/>
    <w:uiPriority w:val="99"/>
    <w:rsid w:val="001F0D0C"/>
    <w:pPr>
      <w:widowControl w:val="0"/>
      <w:autoSpaceDE w:val="0"/>
      <w:autoSpaceDN w:val="0"/>
      <w:adjustRightInd w:val="0"/>
    </w:pPr>
    <w:rPr>
      <w:rFonts w:ascii="Arial" w:eastAsia="Times New Roman" w:hAnsi="Arial" w:cs="Arial"/>
      <w:b/>
      <w:sz w:val="22"/>
      <w:szCs w:val="22"/>
    </w:rPr>
  </w:style>
  <w:style w:type="character" w:styleId="af0">
    <w:name w:val="Hyperlink"/>
    <w:uiPriority w:val="99"/>
    <w:rsid w:val="009D2854"/>
    <w:rPr>
      <w:rFonts w:cs="Times New Roman"/>
      <w:color w:val="0000FF"/>
      <w:u w:val="single"/>
    </w:rPr>
  </w:style>
  <w:style w:type="paragraph" w:styleId="af1">
    <w:name w:val="Title"/>
    <w:basedOn w:val="a"/>
    <w:link w:val="af2"/>
    <w:uiPriority w:val="99"/>
    <w:qFormat/>
    <w:rsid w:val="00A86264"/>
    <w:pPr>
      <w:widowControl/>
      <w:autoSpaceDE/>
      <w:autoSpaceDN/>
      <w:adjustRightInd/>
      <w:jc w:val="center"/>
    </w:pPr>
    <w:rPr>
      <w:rFonts w:eastAsia="Calibri"/>
      <w:b/>
      <w:sz w:val="32"/>
      <w:szCs w:val="20"/>
    </w:rPr>
  </w:style>
  <w:style w:type="character" w:customStyle="1" w:styleId="af2">
    <w:name w:val="Название Знак"/>
    <w:link w:val="af1"/>
    <w:uiPriority w:val="99"/>
    <w:locked/>
    <w:rsid w:val="00B50E62"/>
    <w:rPr>
      <w:rFonts w:ascii="Cambria" w:hAnsi="Cambria" w:cs="Times New Roman"/>
      <w:b/>
      <w:bCs/>
      <w:kern w:val="28"/>
      <w:sz w:val="32"/>
      <w:szCs w:val="32"/>
    </w:rPr>
  </w:style>
  <w:style w:type="table" w:styleId="af3">
    <w:name w:val="Table Grid"/>
    <w:basedOn w:val="a1"/>
    <w:uiPriority w:val="99"/>
    <w:rsid w:val="00A8626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uiPriority w:val="99"/>
    <w:locked/>
    <w:rsid w:val="009637A3"/>
    <w:rPr>
      <w:rFonts w:cs="Times New Roman"/>
    </w:rPr>
  </w:style>
  <w:style w:type="paragraph" w:styleId="af5">
    <w:name w:val="header"/>
    <w:basedOn w:val="a"/>
    <w:link w:val="af6"/>
    <w:uiPriority w:val="99"/>
    <w:locked/>
    <w:rsid w:val="00324FA2"/>
    <w:pPr>
      <w:tabs>
        <w:tab w:val="center" w:pos="4677"/>
        <w:tab w:val="right" w:pos="9355"/>
      </w:tabs>
    </w:pPr>
  </w:style>
  <w:style w:type="character" w:customStyle="1" w:styleId="af6">
    <w:name w:val="Верхний колонтитул Знак"/>
    <w:link w:val="af5"/>
    <w:uiPriority w:val="99"/>
    <w:semiHidden/>
    <w:rsid w:val="0032305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399">
      <w:marLeft w:val="0"/>
      <w:marRight w:val="0"/>
      <w:marTop w:val="0"/>
      <w:marBottom w:val="0"/>
      <w:divBdr>
        <w:top w:val="none" w:sz="0" w:space="0" w:color="auto"/>
        <w:left w:val="none" w:sz="0" w:space="0" w:color="auto"/>
        <w:bottom w:val="none" w:sz="0" w:space="0" w:color="auto"/>
        <w:right w:val="none" w:sz="0" w:space="0" w:color="auto"/>
      </w:divBdr>
    </w:div>
    <w:div w:id="27151404">
      <w:marLeft w:val="0"/>
      <w:marRight w:val="0"/>
      <w:marTop w:val="0"/>
      <w:marBottom w:val="0"/>
      <w:divBdr>
        <w:top w:val="none" w:sz="0" w:space="0" w:color="auto"/>
        <w:left w:val="none" w:sz="0" w:space="0" w:color="auto"/>
        <w:bottom w:val="none" w:sz="0" w:space="0" w:color="auto"/>
        <w:right w:val="none" w:sz="0" w:space="0" w:color="auto"/>
      </w:divBdr>
    </w:div>
    <w:div w:id="27151405">
      <w:marLeft w:val="0"/>
      <w:marRight w:val="0"/>
      <w:marTop w:val="0"/>
      <w:marBottom w:val="0"/>
      <w:divBdr>
        <w:top w:val="none" w:sz="0" w:space="0" w:color="auto"/>
        <w:left w:val="none" w:sz="0" w:space="0" w:color="auto"/>
        <w:bottom w:val="none" w:sz="0" w:space="0" w:color="auto"/>
        <w:right w:val="none" w:sz="0" w:space="0" w:color="auto"/>
      </w:divBdr>
      <w:divsChild>
        <w:div w:id="27151402">
          <w:marLeft w:val="0"/>
          <w:marRight w:val="0"/>
          <w:marTop w:val="0"/>
          <w:marBottom w:val="0"/>
          <w:divBdr>
            <w:top w:val="none" w:sz="0" w:space="0" w:color="auto"/>
            <w:left w:val="none" w:sz="0" w:space="0" w:color="auto"/>
            <w:bottom w:val="none" w:sz="0" w:space="0" w:color="auto"/>
            <w:right w:val="none" w:sz="0" w:space="0" w:color="auto"/>
          </w:divBdr>
          <w:divsChild>
            <w:div w:id="27151401">
              <w:marLeft w:val="0"/>
              <w:marRight w:val="0"/>
              <w:marTop w:val="0"/>
              <w:marBottom w:val="0"/>
              <w:divBdr>
                <w:top w:val="none" w:sz="0" w:space="0" w:color="auto"/>
                <w:left w:val="none" w:sz="0" w:space="0" w:color="auto"/>
                <w:bottom w:val="none" w:sz="0" w:space="0" w:color="auto"/>
                <w:right w:val="none" w:sz="0" w:space="0" w:color="auto"/>
              </w:divBdr>
              <w:divsChild>
                <w:div w:id="27151403">
                  <w:marLeft w:val="0"/>
                  <w:marRight w:val="0"/>
                  <w:marTop w:val="0"/>
                  <w:marBottom w:val="0"/>
                  <w:divBdr>
                    <w:top w:val="none" w:sz="0" w:space="0" w:color="auto"/>
                    <w:left w:val="none" w:sz="0" w:space="0" w:color="auto"/>
                    <w:bottom w:val="none" w:sz="0" w:space="0" w:color="auto"/>
                    <w:right w:val="none" w:sz="0" w:space="0" w:color="auto"/>
                  </w:divBdr>
                  <w:divsChild>
                    <w:div w:id="271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yalyago.ru"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file:///C:\Documents%20and%20Settings\&#1040;&#1076;&#1084;&#1080;&#1085;&#1080;&#1089;&#1090;&#1088;&#1072;&#1090;&#1086;&#1088;\&#1056;&#1072;&#1073;&#1086;&#1095;&#1080;&#1081;%20&#1089;&#1090;&#1086;&#1083;\&#1057;&#1074;&#1077;&#1076;&#1077;&#1085;&#1085;&#1099;&#1077;%20&#1056;&#1053;&#1043;&#1055;&#1057;&#1054;\&#1056;&#1072;&#1079;&#1076;&#1077;&#1083;%209.doc" TargetMode="Externa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1057;&#1074;&#1077;&#1076;&#1077;&#1085;&#1085;&#1099;&#1077;%20&#1056;&#1053;&#1043;&#1055;&#1057;&#1054;\&#1056;&#1072;&#1079;&#1076;&#1077;&#1083;%209.doc"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5888</TotalTime>
  <Pages>1</Pages>
  <Words>48966</Words>
  <Characters>279112</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Дума</cp:lastModifiedBy>
  <cp:revision>447</cp:revision>
  <cp:lastPrinted>2015-08-27T09:35:00Z</cp:lastPrinted>
  <dcterms:created xsi:type="dcterms:W3CDTF">2014-11-23T10:02:00Z</dcterms:created>
  <dcterms:modified xsi:type="dcterms:W3CDTF">2015-08-28T05:48:00Z</dcterms:modified>
</cp:coreProperties>
</file>